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4F4" w:rsidRPr="00DB1FD6" w:rsidRDefault="005F54F4" w:rsidP="00DB1FD6">
      <w:pPr>
        <w:spacing w:after="0"/>
        <w:jc w:val="both"/>
        <w:rPr>
          <w:rFonts w:ascii="Times New Roman" w:hAnsi="Times New Roman" w:cs="Times New Roman"/>
          <w:b/>
          <w:sz w:val="28"/>
          <w:szCs w:val="28"/>
        </w:rPr>
      </w:pPr>
    </w:p>
    <w:p w:rsidR="005F54F4" w:rsidRPr="00DB1FD6" w:rsidRDefault="005F54F4" w:rsidP="00DB1FD6">
      <w:pPr>
        <w:spacing w:after="0"/>
        <w:jc w:val="both"/>
        <w:rPr>
          <w:rFonts w:ascii="Times New Roman" w:hAnsi="Times New Roman" w:cs="Times New Roman"/>
          <w:b/>
          <w:sz w:val="28"/>
          <w:szCs w:val="28"/>
        </w:rPr>
      </w:pPr>
    </w:p>
    <w:p w:rsidR="00660307" w:rsidRPr="00DB1FD6" w:rsidRDefault="00752B24" w:rsidP="00DB1FD6">
      <w:pPr>
        <w:spacing w:after="0"/>
        <w:jc w:val="center"/>
        <w:rPr>
          <w:rFonts w:ascii="Times New Roman" w:hAnsi="Times New Roman" w:cs="Times New Roman"/>
          <w:b/>
          <w:sz w:val="28"/>
          <w:szCs w:val="28"/>
        </w:rPr>
      </w:pPr>
      <w:r w:rsidRPr="00DB1FD6">
        <w:rPr>
          <w:rFonts w:ascii="Times New Roman" w:hAnsi="Times New Roman" w:cs="Times New Roman"/>
          <w:b/>
          <w:sz w:val="28"/>
          <w:szCs w:val="28"/>
        </w:rPr>
        <w:t>REGULAMENT PROPRIU</w:t>
      </w:r>
    </w:p>
    <w:p w:rsidR="00003A49" w:rsidRPr="00DB1FD6" w:rsidRDefault="0060408D" w:rsidP="00F73528">
      <w:pPr>
        <w:spacing w:after="0"/>
        <w:jc w:val="center"/>
        <w:rPr>
          <w:rFonts w:ascii="Times New Roman" w:hAnsi="Times New Roman" w:cs="Times New Roman"/>
          <w:b/>
          <w:sz w:val="28"/>
          <w:szCs w:val="28"/>
        </w:rPr>
      </w:pPr>
      <w:r w:rsidRPr="00DB1FD6">
        <w:rPr>
          <w:rFonts w:ascii="Times New Roman" w:hAnsi="Times New Roman" w:cs="Times New Roman"/>
          <w:b/>
          <w:sz w:val="28"/>
          <w:szCs w:val="28"/>
        </w:rPr>
        <w:t>p</w:t>
      </w:r>
      <w:r w:rsidR="00003A49" w:rsidRPr="00DB1FD6">
        <w:rPr>
          <w:rFonts w:ascii="Times New Roman" w:hAnsi="Times New Roman" w:cs="Times New Roman"/>
          <w:b/>
          <w:sz w:val="28"/>
          <w:szCs w:val="28"/>
        </w:rPr>
        <w:t xml:space="preserve">rivind </w:t>
      </w:r>
      <w:r w:rsidR="00A575B1" w:rsidRPr="00DB1FD6">
        <w:rPr>
          <w:rFonts w:ascii="Times New Roman" w:hAnsi="Times New Roman" w:cs="Times New Roman"/>
          <w:b/>
          <w:sz w:val="28"/>
          <w:szCs w:val="28"/>
        </w:rPr>
        <w:t>măsurile metodologice, organizatorice, termenele şi circulaţia proiectelor de dispoziţii ale autorităţii executive</w:t>
      </w:r>
    </w:p>
    <w:p w:rsidR="005F54F4" w:rsidRPr="00DB1FD6" w:rsidRDefault="005F54F4" w:rsidP="00DB1FD6">
      <w:pPr>
        <w:spacing w:after="0"/>
        <w:jc w:val="both"/>
        <w:rPr>
          <w:rFonts w:ascii="Times New Roman" w:hAnsi="Times New Roman" w:cs="Times New Roman"/>
          <w:b/>
          <w:sz w:val="28"/>
          <w:szCs w:val="28"/>
        </w:rPr>
      </w:pPr>
    </w:p>
    <w:p w:rsidR="005F54F4" w:rsidRPr="00DB1FD6" w:rsidRDefault="005F54F4" w:rsidP="00DB1FD6">
      <w:pPr>
        <w:spacing w:after="0"/>
        <w:jc w:val="both"/>
        <w:rPr>
          <w:rFonts w:ascii="Times New Roman" w:hAnsi="Times New Roman" w:cs="Times New Roman"/>
          <w:b/>
          <w:sz w:val="28"/>
          <w:szCs w:val="28"/>
        </w:rPr>
      </w:pPr>
    </w:p>
    <w:p w:rsidR="005F54F4" w:rsidRPr="00DB1FD6" w:rsidRDefault="005F54F4" w:rsidP="00DB1FD6">
      <w:pPr>
        <w:spacing w:after="0"/>
        <w:jc w:val="both"/>
        <w:rPr>
          <w:rFonts w:ascii="Times New Roman" w:hAnsi="Times New Roman" w:cs="Times New Roman"/>
          <w:b/>
          <w:sz w:val="28"/>
          <w:szCs w:val="28"/>
        </w:rPr>
      </w:pPr>
    </w:p>
    <w:p w:rsidR="0060408D"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b/>
          <w:sz w:val="28"/>
          <w:szCs w:val="28"/>
        </w:rPr>
        <w:tab/>
      </w:r>
      <w:r w:rsidR="00A575B1" w:rsidRPr="00DB1FD6">
        <w:rPr>
          <w:rFonts w:ascii="Times New Roman" w:hAnsi="Times New Roman" w:cs="Times New Roman"/>
          <w:b/>
          <w:sz w:val="28"/>
          <w:szCs w:val="28"/>
        </w:rPr>
        <w:t>Art. 1. (1).</w:t>
      </w:r>
      <w:r w:rsidR="00A575B1" w:rsidRPr="00DB1FD6">
        <w:rPr>
          <w:rFonts w:ascii="Times New Roman" w:hAnsi="Times New Roman" w:cs="Times New Roman"/>
          <w:sz w:val="28"/>
          <w:szCs w:val="28"/>
        </w:rPr>
        <w:t xml:space="preserve"> Prezentul regulament este emis în aplicarea prevederilor Anexei nr.1 la O.U.G. nr. 57/2019 privind Codul administrativ, cu modificările şi completările ulterioare şi dispoziţiilor art.84 din Legea nr. 24/2000 privind normele de tehnică legislativă pentru elaborarea actelor normative, republicată, cu modificările şi completările ulterioare</w:t>
      </w:r>
      <w:r w:rsidR="003F7945" w:rsidRPr="00DB1FD6">
        <w:rPr>
          <w:rFonts w:ascii="Times New Roman" w:hAnsi="Times New Roman" w:cs="Times New Roman"/>
          <w:sz w:val="28"/>
          <w:szCs w:val="28"/>
        </w:rPr>
        <w:t>, şi cuprinde măsurile metodologice, organizatorice, termenele şi circulaţia proiectelor de dispoziţii ale autorităţii executive.</w:t>
      </w:r>
    </w:p>
    <w:p w:rsidR="003F7945" w:rsidRPr="00DB1FD6" w:rsidRDefault="003F7945"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ab/>
      </w:r>
      <w:r w:rsidRPr="00DB1FD6">
        <w:rPr>
          <w:rFonts w:ascii="Times New Roman" w:hAnsi="Times New Roman" w:cs="Times New Roman"/>
          <w:b/>
          <w:sz w:val="28"/>
          <w:szCs w:val="28"/>
        </w:rPr>
        <w:t>(2).</w:t>
      </w:r>
      <w:r w:rsidRPr="00DB1FD6">
        <w:rPr>
          <w:rFonts w:ascii="Times New Roman" w:hAnsi="Times New Roman" w:cs="Times New Roman"/>
          <w:sz w:val="28"/>
          <w:szCs w:val="28"/>
        </w:rPr>
        <w:t xml:space="preserve"> În exercitarea atribuţiilor ce le revin, autorităţile administraţiei </w:t>
      </w:r>
      <w:r w:rsidR="00F40356" w:rsidRPr="00DB1FD6">
        <w:rPr>
          <w:rFonts w:ascii="Times New Roman" w:hAnsi="Times New Roman" w:cs="Times New Roman"/>
          <w:sz w:val="28"/>
          <w:szCs w:val="28"/>
        </w:rPr>
        <w:t>publice locale adoptă sau emit, după caz, acte administrative cu caracter normativ sau individual, după cum urmează:</w:t>
      </w:r>
    </w:p>
    <w:p w:rsidR="00F40356" w:rsidRPr="00DB1FD6" w:rsidRDefault="00F40356"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a) consiliul local adoptă hotărâri;</w:t>
      </w:r>
    </w:p>
    <w:p w:rsidR="00F40356" w:rsidRPr="00DB1FD6" w:rsidRDefault="00F40356"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b) primarul emite dispoziţii.</w:t>
      </w:r>
    </w:p>
    <w:p w:rsidR="00F40356" w:rsidRDefault="00F40356"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ab/>
      </w:r>
      <w:r w:rsidRPr="00DB1FD6">
        <w:rPr>
          <w:rFonts w:ascii="Times New Roman" w:hAnsi="Times New Roman" w:cs="Times New Roman"/>
          <w:b/>
          <w:sz w:val="28"/>
          <w:szCs w:val="28"/>
        </w:rPr>
        <w:t>(3)</w:t>
      </w:r>
      <w:r w:rsidR="00DB1FD6">
        <w:rPr>
          <w:rFonts w:ascii="Times New Roman" w:hAnsi="Times New Roman" w:cs="Times New Roman"/>
          <w:b/>
          <w:sz w:val="28"/>
          <w:szCs w:val="28"/>
        </w:rPr>
        <w:t>.</w:t>
      </w:r>
      <w:r w:rsidRPr="00DB1FD6">
        <w:rPr>
          <w:rFonts w:ascii="Times New Roman" w:hAnsi="Times New Roman" w:cs="Times New Roman"/>
          <w:sz w:val="28"/>
          <w:szCs w:val="28"/>
        </w:rPr>
        <w:t xml:space="preserve"> În organizarea executării sau executarea în concret a legii, autorităţile deliberative şi cele executive adoptă, emit sau încheie, după caz, şi alte acte juridice prin care se nasc, se modifică sau se stin drepturi şi obligaţii.</w:t>
      </w:r>
    </w:p>
    <w:p w:rsidR="002B7AF4" w:rsidRPr="004B5F95" w:rsidRDefault="004B5F95" w:rsidP="004B5F95">
      <w:pPr>
        <w:spacing w:after="0"/>
        <w:rPr>
          <w:rFonts w:ascii="Times New Roman" w:hAnsi="Times New Roman" w:cs="Times New Roman"/>
          <w:sz w:val="28"/>
          <w:szCs w:val="28"/>
        </w:rPr>
      </w:pPr>
      <w:r>
        <w:rPr>
          <w:rFonts w:ascii="Times New Roman" w:hAnsi="Times New Roman" w:cs="Times New Roman"/>
          <w:sz w:val="28"/>
          <w:szCs w:val="28"/>
        </w:rPr>
        <w:tab/>
      </w:r>
      <w:r w:rsidR="002B7AF4" w:rsidRPr="004B5F95">
        <w:rPr>
          <w:rFonts w:ascii="Times New Roman" w:hAnsi="Times New Roman" w:cs="Times New Roman"/>
          <w:b/>
          <w:sz w:val="28"/>
          <w:szCs w:val="28"/>
        </w:rPr>
        <w:t>(4).</w:t>
      </w:r>
      <w:r w:rsidR="002B7AF4">
        <w:rPr>
          <w:rFonts w:ascii="Times New Roman" w:hAnsi="Times New Roman" w:cs="Times New Roman"/>
          <w:sz w:val="28"/>
          <w:szCs w:val="28"/>
        </w:rPr>
        <w:t xml:space="preserve"> </w:t>
      </w:r>
      <w:r w:rsidR="002B7AF4" w:rsidRPr="004B5F95">
        <w:rPr>
          <w:rFonts w:ascii="Times New Roman" w:hAnsi="Times New Roman" w:cs="Times New Roman"/>
          <w:sz w:val="28"/>
          <w:szCs w:val="28"/>
        </w:rPr>
        <w:t>La elaborarea proiectelor de dispozi</w:t>
      </w:r>
      <w:r>
        <w:rPr>
          <w:rFonts w:ascii="Times New Roman" w:hAnsi="Times New Roman" w:cs="Times New Roman"/>
          <w:sz w:val="28"/>
          <w:szCs w:val="28"/>
        </w:rPr>
        <w:t>ţ</w:t>
      </w:r>
      <w:r w:rsidR="002B7AF4" w:rsidRPr="004B5F95">
        <w:rPr>
          <w:rFonts w:ascii="Times New Roman" w:hAnsi="Times New Roman" w:cs="Times New Roman"/>
          <w:sz w:val="28"/>
          <w:szCs w:val="28"/>
        </w:rPr>
        <w:t xml:space="preserve">ii se va avea </w:t>
      </w:r>
      <w:r>
        <w:rPr>
          <w:rFonts w:ascii="Times New Roman" w:hAnsi="Times New Roman" w:cs="Times New Roman"/>
          <w:sz w:val="28"/>
          <w:szCs w:val="28"/>
        </w:rPr>
        <w:t>î</w:t>
      </w:r>
      <w:r w:rsidR="002B7AF4" w:rsidRPr="004B5F95">
        <w:rPr>
          <w:rFonts w:ascii="Times New Roman" w:hAnsi="Times New Roman" w:cs="Times New Roman"/>
          <w:sz w:val="28"/>
          <w:szCs w:val="28"/>
        </w:rPr>
        <w:t>n vedere caracterul lor de acte subordonate legilor, hot</w:t>
      </w:r>
      <w:r w:rsidR="00FE5399">
        <w:rPr>
          <w:rFonts w:ascii="Times New Roman" w:hAnsi="Times New Roman" w:cs="Times New Roman"/>
          <w:sz w:val="28"/>
          <w:szCs w:val="28"/>
        </w:rPr>
        <w:t>ă</w:t>
      </w:r>
      <w:r w:rsidR="002B7AF4" w:rsidRPr="004B5F95">
        <w:rPr>
          <w:rFonts w:ascii="Times New Roman" w:hAnsi="Times New Roman" w:cs="Times New Roman"/>
          <w:sz w:val="28"/>
          <w:szCs w:val="28"/>
        </w:rPr>
        <w:t>r</w:t>
      </w:r>
      <w:r w:rsidR="00FE5399">
        <w:rPr>
          <w:rFonts w:ascii="Times New Roman" w:hAnsi="Times New Roman" w:cs="Times New Roman"/>
          <w:sz w:val="28"/>
          <w:szCs w:val="28"/>
        </w:rPr>
        <w:t>â</w:t>
      </w:r>
      <w:r w:rsidR="002B7AF4" w:rsidRPr="004B5F95">
        <w:rPr>
          <w:rFonts w:ascii="Times New Roman" w:hAnsi="Times New Roman" w:cs="Times New Roman"/>
          <w:sz w:val="28"/>
          <w:szCs w:val="28"/>
        </w:rPr>
        <w:t xml:space="preserve">rilor </w:t>
      </w:r>
      <w:r w:rsidR="00FE5399">
        <w:rPr>
          <w:rFonts w:ascii="Times New Roman" w:hAnsi="Times New Roman" w:cs="Times New Roman"/>
          <w:sz w:val="28"/>
          <w:szCs w:val="28"/>
        </w:rPr>
        <w:t>ş</w:t>
      </w:r>
      <w:r w:rsidR="002B7AF4" w:rsidRPr="004B5F95">
        <w:rPr>
          <w:rFonts w:ascii="Times New Roman" w:hAnsi="Times New Roman" w:cs="Times New Roman"/>
          <w:sz w:val="28"/>
          <w:szCs w:val="28"/>
        </w:rPr>
        <w:t>i ordonan</w:t>
      </w:r>
      <w:r w:rsidR="00FE5399">
        <w:rPr>
          <w:rFonts w:ascii="Times New Roman" w:hAnsi="Times New Roman" w:cs="Times New Roman"/>
          <w:sz w:val="28"/>
          <w:szCs w:val="28"/>
        </w:rPr>
        <w:t>ţ</w:t>
      </w:r>
      <w:r w:rsidR="002B7AF4" w:rsidRPr="004B5F95">
        <w:rPr>
          <w:rFonts w:ascii="Times New Roman" w:hAnsi="Times New Roman" w:cs="Times New Roman"/>
          <w:sz w:val="28"/>
          <w:szCs w:val="28"/>
        </w:rPr>
        <w:t xml:space="preserve">elor Guvernului </w:t>
      </w:r>
      <w:r w:rsidR="00FE5399">
        <w:rPr>
          <w:rFonts w:ascii="Times New Roman" w:hAnsi="Times New Roman" w:cs="Times New Roman"/>
          <w:sz w:val="28"/>
          <w:szCs w:val="28"/>
        </w:rPr>
        <w:t>ş</w:t>
      </w:r>
      <w:r w:rsidR="002B7AF4" w:rsidRPr="004B5F95">
        <w:rPr>
          <w:rFonts w:ascii="Times New Roman" w:hAnsi="Times New Roman" w:cs="Times New Roman"/>
          <w:sz w:val="28"/>
          <w:szCs w:val="28"/>
        </w:rPr>
        <w:t xml:space="preserve">i altor acte de nivel superior. </w:t>
      </w:r>
    </w:p>
    <w:p w:rsidR="002B7AF4" w:rsidRPr="00DB1FD6" w:rsidRDefault="002B7AF4" w:rsidP="00FE5399">
      <w:pPr>
        <w:spacing w:after="0"/>
        <w:jc w:val="both"/>
        <w:rPr>
          <w:rFonts w:ascii="Times New Roman" w:hAnsi="Times New Roman" w:cs="Times New Roman"/>
          <w:sz w:val="28"/>
          <w:szCs w:val="28"/>
        </w:rPr>
      </w:pPr>
      <w:r w:rsidRPr="004B5F95">
        <w:rPr>
          <w:rFonts w:ascii="Times New Roman" w:hAnsi="Times New Roman" w:cs="Times New Roman"/>
          <w:sz w:val="28"/>
          <w:szCs w:val="28"/>
        </w:rPr>
        <w:t> </w:t>
      </w:r>
      <w:r w:rsidR="004B5F95" w:rsidRPr="00FE5399">
        <w:rPr>
          <w:rFonts w:ascii="Times New Roman" w:hAnsi="Times New Roman" w:cs="Times New Roman"/>
          <w:b/>
          <w:sz w:val="28"/>
          <w:szCs w:val="28"/>
        </w:rPr>
        <w:tab/>
      </w:r>
      <w:r w:rsidRPr="00FE5399">
        <w:rPr>
          <w:rFonts w:ascii="Times New Roman" w:hAnsi="Times New Roman" w:cs="Times New Roman"/>
          <w:b/>
          <w:sz w:val="28"/>
          <w:szCs w:val="28"/>
        </w:rPr>
        <w:t> (</w:t>
      </w:r>
      <w:r w:rsidR="004B5F95" w:rsidRPr="00FE5399">
        <w:rPr>
          <w:rFonts w:ascii="Times New Roman" w:hAnsi="Times New Roman" w:cs="Times New Roman"/>
          <w:b/>
          <w:sz w:val="28"/>
          <w:szCs w:val="28"/>
        </w:rPr>
        <w:t>5</w:t>
      </w:r>
      <w:r w:rsidRPr="00FE5399">
        <w:rPr>
          <w:rFonts w:ascii="Times New Roman" w:hAnsi="Times New Roman" w:cs="Times New Roman"/>
          <w:b/>
          <w:sz w:val="28"/>
          <w:szCs w:val="28"/>
        </w:rPr>
        <w:t>)</w:t>
      </w:r>
      <w:r w:rsidR="004B5F95" w:rsidRPr="00FE5399">
        <w:rPr>
          <w:rFonts w:ascii="Times New Roman" w:hAnsi="Times New Roman" w:cs="Times New Roman"/>
          <w:b/>
          <w:sz w:val="28"/>
          <w:szCs w:val="28"/>
        </w:rPr>
        <w:t>.</w:t>
      </w:r>
      <w:r w:rsidRPr="004B5F95">
        <w:rPr>
          <w:rFonts w:ascii="Times New Roman" w:hAnsi="Times New Roman" w:cs="Times New Roman"/>
          <w:sz w:val="28"/>
          <w:szCs w:val="28"/>
        </w:rPr>
        <w:t xml:space="preserve"> Reglement</w:t>
      </w:r>
      <w:r w:rsidR="00FE5399">
        <w:rPr>
          <w:rFonts w:ascii="Times New Roman" w:hAnsi="Times New Roman" w:cs="Times New Roman"/>
          <w:sz w:val="28"/>
          <w:szCs w:val="28"/>
        </w:rPr>
        <w:t>ă</w:t>
      </w:r>
      <w:r w:rsidRPr="004B5F95">
        <w:rPr>
          <w:rFonts w:ascii="Times New Roman" w:hAnsi="Times New Roman" w:cs="Times New Roman"/>
          <w:sz w:val="28"/>
          <w:szCs w:val="28"/>
        </w:rPr>
        <w:t xml:space="preserve">rile cuprinse </w:t>
      </w:r>
      <w:r w:rsidR="00FE5399">
        <w:rPr>
          <w:rFonts w:ascii="Times New Roman" w:hAnsi="Times New Roman" w:cs="Times New Roman"/>
          <w:sz w:val="28"/>
          <w:szCs w:val="28"/>
        </w:rPr>
        <w:t>î</w:t>
      </w:r>
      <w:r w:rsidRPr="004B5F95">
        <w:rPr>
          <w:rFonts w:ascii="Times New Roman" w:hAnsi="Times New Roman" w:cs="Times New Roman"/>
          <w:sz w:val="28"/>
          <w:szCs w:val="28"/>
        </w:rPr>
        <w:t>n dispozi</w:t>
      </w:r>
      <w:r w:rsidR="00FE5399">
        <w:rPr>
          <w:rFonts w:ascii="Times New Roman" w:hAnsi="Times New Roman" w:cs="Times New Roman"/>
          <w:sz w:val="28"/>
          <w:szCs w:val="28"/>
        </w:rPr>
        <w:t>ţ</w:t>
      </w:r>
      <w:r w:rsidRPr="004B5F95">
        <w:rPr>
          <w:rFonts w:ascii="Times New Roman" w:hAnsi="Times New Roman" w:cs="Times New Roman"/>
          <w:sz w:val="28"/>
          <w:szCs w:val="28"/>
        </w:rPr>
        <w:t>iile primarilor nu pot contraveni Constitu</w:t>
      </w:r>
      <w:r w:rsidR="00FE5399">
        <w:rPr>
          <w:rFonts w:ascii="Times New Roman" w:hAnsi="Times New Roman" w:cs="Times New Roman"/>
          <w:sz w:val="28"/>
          <w:szCs w:val="28"/>
        </w:rPr>
        <w:t>ţ</w:t>
      </w:r>
      <w:r w:rsidRPr="004B5F95">
        <w:rPr>
          <w:rFonts w:ascii="Times New Roman" w:hAnsi="Times New Roman" w:cs="Times New Roman"/>
          <w:sz w:val="28"/>
          <w:szCs w:val="28"/>
        </w:rPr>
        <w:t>tiei Rom</w:t>
      </w:r>
      <w:r w:rsidR="00FE5399">
        <w:rPr>
          <w:rFonts w:ascii="Times New Roman" w:hAnsi="Times New Roman" w:cs="Times New Roman"/>
          <w:sz w:val="28"/>
          <w:szCs w:val="28"/>
        </w:rPr>
        <w:t>â</w:t>
      </w:r>
      <w:r w:rsidRPr="004B5F95">
        <w:rPr>
          <w:rFonts w:ascii="Times New Roman" w:hAnsi="Times New Roman" w:cs="Times New Roman"/>
          <w:sz w:val="28"/>
          <w:szCs w:val="28"/>
        </w:rPr>
        <w:t xml:space="preserve">niei </w:t>
      </w:r>
      <w:r w:rsidR="00FE5399">
        <w:rPr>
          <w:rFonts w:ascii="Times New Roman" w:hAnsi="Times New Roman" w:cs="Times New Roman"/>
          <w:sz w:val="28"/>
          <w:szCs w:val="28"/>
        </w:rPr>
        <w:t>ş</w:t>
      </w:r>
      <w:r w:rsidRPr="004B5F95">
        <w:rPr>
          <w:rFonts w:ascii="Times New Roman" w:hAnsi="Times New Roman" w:cs="Times New Roman"/>
          <w:sz w:val="28"/>
          <w:szCs w:val="28"/>
        </w:rPr>
        <w:t>i reglement</w:t>
      </w:r>
      <w:r w:rsidR="00FE5399">
        <w:rPr>
          <w:rFonts w:ascii="Times New Roman" w:hAnsi="Times New Roman" w:cs="Times New Roman"/>
          <w:sz w:val="28"/>
          <w:szCs w:val="28"/>
        </w:rPr>
        <w:t>ă</w:t>
      </w:r>
      <w:r w:rsidRPr="004B5F95">
        <w:rPr>
          <w:rFonts w:ascii="Times New Roman" w:hAnsi="Times New Roman" w:cs="Times New Roman"/>
          <w:sz w:val="28"/>
          <w:szCs w:val="28"/>
        </w:rPr>
        <w:t>rilor din actele normative de nivel superior.</w:t>
      </w:r>
    </w:p>
    <w:p w:rsidR="00F40356" w:rsidRPr="00DB1FD6" w:rsidRDefault="00F40356"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ab/>
      </w:r>
      <w:r w:rsidRPr="00FE5399">
        <w:rPr>
          <w:rFonts w:ascii="Times New Roman" w:hAnsi="Times New Roman" w:cs="Times New Roman"/>
          <w:b/>
          <w:sz w:val="28"/>
          <w:szCs w:val="28"/>
        </w:rPr>
        <w:t>Art. 2. (1).</w:t>
      </w:r>
      <w:r w:rsidRPr="00DB1FD6">
        <w:rPr>
          <w:rFonts w:ascii="Times New Roman" w:hAnsi="Times New Roman" w:cs="Times New Roman"/>
          <w:sz w:val="28"/>
          <w:szCs w:val="28"/>
        </w:rPr>
        <w:t xml:space="preserve"> Dispoziţia primarului constituie actul administrativ ce exprimă voinţa manifestată unilateral de către Primarul comunei Bătrâni şi produce în mod diferit efecte, are caracter de actualitate şi este obligatorie:</w:t>
      </w:r>
    </w:p>
    <w:p w:rsidR="00F40356" w:rsidRPr="00DB1FD6" w:rsidRDefault="00F40356"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xml:space="preserve">- pe întreg teritoriul comunei, în cazul </w:t>
      </w:r>
      <w:r w:rsidR="00273569" w:rsidRPr="00DB1FD6">
        <w:rPr>
          <w:rFonts w:ascii="Times New Roman" w:hAnsi="Times New Roman" w:cs="Times New Roman"/>
          <w:sz w:val="28"/>
          <w:szCs w:val="28"/>
        </w:rPr>
        <w:t>în care dispoziţia are caracter normativ;</w:t>
      </w:r>
    </w:p>
    <w:p w:rsidR="00273569" w:rsidRPr="00DB1FD6" w:rsidRDefault="00273569"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pentru persoana/persoanele nominalizate, în cazul în care dispoziţia are caracter individual.</w:t>
      </w:r>
    </w:p>
    <w:p w:rsidR="00273569"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b/>
          <w:sz w:val="28"/>
          <w:szCs w:val="28"/>
        </w:rPr>
        <w:tab/>
      </w:r>
      <w:r w:rsidR="00273569" w:rsidRPr="00DB1FD6">
        <w:rPr>
          <w:rFonts w:ascii="Times New Roman" w:hAnsi="Times New Roman" w:cs="Times New Roman"/>
          <w:b/>
          <w:sz w:val="28"/>
          <w:szCs w:val="28"/>
        </w:rPr>
        <w:t>(2)</w:t>
      </w:r>
      <w:r w:rsidRPr="00DB1FD6">
        <w:rPr>
          <w:rFonts w:ascii="Times New Roman" w:hAnsi="Times New Roman" w:cs="Times New Roman"/>
          <w:b/>
          <w:sz w:val="28"/>
          <w:szCs w:val="28"/>
        </w:rPr>
        <w:t>.</w:t>
      </w:r>
      <w:r w:rsidR="00273569" w:rsidRPr="00DB1FD6">
        <w:rPr>
          <w:rFonts w:ascii="Times New Roman" w:hAnsi="Times New Roman" w:cs="Times New Roman"/>
          <w:sz w:val="28"/>
          <w:szCs w:val="28"/>
        </w:rPr>
        <w:t xml:space="preserve"> Prin dispoziţie se creează/modifică/sting unele drepturi şi/sau obligaţii sau se ap</w:t>
      </w:r>
      <w:r w:rsidR="003C079F">
        <w:rPr>
          <w:rFonts w:ascii="Times New Roman" w:hAnsi="Times New Roman" w:cs="Times New Roman"/>
          <w:sz w:val="28"/>
          <w:szCs w:val="28"/>
        </w:rPr>
        <w:t>ro</w:t>
      </w:r>
      <w:r w:rsidR="00273569" w:rsidRPr="00DB1FD6">
        <w:rPr>
          <w:rFonts w:ascii="Times New Roman" w:hAnsi="Times New Roman" w:cs="Times New Roman"/>
          <w:sz w:val="28"/>
          <w:szCs w:val="28"/>
        </w:rPr>
        <w:t xml:space="preserve">bă/se interzice o activitate din domeniile care intră în competenţa </w:t>
      </w:r>
      <w:r w:rsidR="00273569" w:rsidRPr="00DB1FD6">
        <w:rPr>
          <w:rFonts w:ascii="Times New Roman" w:hAnsi="Times New Roman" w:cs="Times New Roman"/>
          <w:sz w:val="28"/>
          <w:szCs w:val="28"/>
        </w:rPr>
        <w:lastRenderedPageBreak/>
        <w:t>primarului, potrivit legii sau ca însărcinare dată de către Consiliul Local al comunei Bătrâni.</w:t>
      </w:r>
    </w:p>
    <w:p w:rsidR="00495473"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273569" w:rsidRPr="00DB1FD6">
        <w:rPr>
          <w:rFonts w:ascii="Times New Roman" w:hAnsi="Times New Roman" w:cs="Times New Roman"/>
          <w:b/>
          <w:sz w:val="28"/>
          <w:szCs w:val="28"/>
        </w:rPr>
        <w:t>Art. 3. (1).</w:t>
      </w:r>
      <w:r w:rsidR="00273569" w:rsidRPr="00DB1FD6">
        <w:rPr>
          <w:rFonts w:ascii="Times New Roman" w:hAnsi="Times New Roman" w:cs="Times New Roman"/>
          <w:sz w:val="28"/>
          <w:szCs w:val="28"/>
        </w:rPr>
        <w:t xml:space="preserve"> Organizarea executării şi executarea în concret a dispoziţiilor constituie o preocupare consta</w:t>
      </w:r>
      <w:r w:rsidR="00495473" w:rsidRPr="00DB1FD6">
        <w:rPr>
          <w:rFonts w:ascii="Times New Roman" w:hAnsi="Times New Roman" w:cs="Times New Roman"/>
          <w:sz w:val="28"/>
          <w:szCs w:val="28"/>
        </w:rPr>
        <w:t>n</w:t>
      </w:r>
      <w:r w:rsidR="00273569" w:rsidRPr="00DB1FD6">
        <w:rPr>
          <w:rFonts w:ascii="Times New Roman" w:hAnsi="Times New Roman" w:cs="Times New Roman"/>
          <w:sz w:val="28"/>
          <w:szCs w:val="28"/>
        </w:rPr>
        <w:t>tă</w:t>
      </w:r>
      <w:r w:rsidR="00495473" w:rsidRPr="00DB1FD6">
        <w:rPr>
          <w:rFonts w:ascii="Times New Roman" w:hAnsi="Times New Roman" w:cs="Times New Roman"/>
          <w:sz w:val="28"/>
          <w:szCs w:val="28"/>
        </w:rPr>
        <w:t xml:space="preserve"> a primarului comunei Bătrâni, precum şi a viceprimarului, secretarului general al comunei, a oricăruia dintre funcţionarii publici sau din personalul contractual anume responsabilizat cu aducerea la îndeplinire a dispoziţiei respective.</w:t>
      </w:r>
    </w:p>
    <w:p w:rsidR="00767CAD"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b/>
          <w:sz w:val="28"/>
          <w:szCs w:val="28"/>
        </w:rPr>
        <w:tab/>
      </w:r>
      <w:r w:rsidR="00495473" w:rsidRPr="00DB1FD6">
        <w:rPr>
          <w:rFonts w:ascii="Times New Roman" w:hAnsi="Times New Roman" w:cs="Times New Roman"/>
          <w:b/>
          <w:sz w:val="28"/>
          <w:szCs w:val="28"/>
        </w:rPr>
        <w:t>(2)</w:t>
      </w:r>
      <w:r w:rsidRPr="00DB1FD6">
        <w:rPr>
          <w:rFonts w:ascii="Times New Roman" w:hAnsi="Times New Roman" w:cs="Times New Roman"/>
          <w:b/>
          <w:sz w:val="28"/>
          <w:szCs w:val="28"/>
        </w:rPr>
        <w:t>.</w:t>
      </w:r>
      <w:r w:rsidR="00495473" w:rsidRPr="00DB1FD6">
        <w:rPr>
          <w:rFonts w:ascii="Times New Roman" w:hAnsi="Times New Roman" w:cs="Times New Roman"/>
          <w:sz w:val="28"/>
          <w:szCs w:val="28"/>
        </w:rPr>
        <w:t xml:space="preserve"> </w:t>
      </w:r>
      <w:r w:rsidR="009463F8">
        <w:rPr>
          <w:rFonts w:ascii="Times New Roman" w:hAnsi="Times New Roman" w:cs="Times New Roman"/>
          <w:sz w:val="28"/>
          <w:szCs w:val="28"/>
        </w:rPr>
        <w:t>N</w:t>
      </w:r>
      <w:r w:rsidR="00495473" w:rsidRPr="00DB1FD6">
        <w:rPr>
          <w:rFonts w:ascii="Times New Roman" w:hAnsi="Times New Roman" w:cs="Times New Roman"/>
          <w:sz w:val="28"/>
          <w:szCs w:val="28"/>
        </w:rPr>
        <w:t>educerea la îndeplinire a prevederilor dispoziţiilor emise de primarul comunei Bătrâni, la termenele şi în condiţiile prevăzute în ac</w:t>
      </w:r>
      <w:r w:rsidR="00767CAD" w:rsidRPr="00DB1FD6">
        <w:rPr>
          <w:rFonts w:ascii="Times New Roman" w:hAnsi="Times New Roman" w:cs="Times New Roman"/>
          <w:sz w:val="28"/>
          <w:szCs w:val="28"/>
        </w:rPr>
        <w:t>estea, se sancţionează potrivit O.U.G. nr. 57/2019 privind Codul administrativ, cu modificările şi completările ulterioare sau Codului muncii, după caz.</w:t>
      </w:r>
    </w:p>
    <w:p w:rsidR="00767CAD"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b/>
          <w:sz w:val="28"/>
          <w:szCs w:val="28"/>
        </w:rPr>
        <w:tab/>
      </w:r>
      <w:r w:rsidR="00767CAD" w:rsidRPr="00DB1FD6">
        <w:rPr>
          <w:rFonts w:ascii="Times New Roman" w:hAnsi="Times New Roman" w:cs="Times New Roman"/>
          <w:b/>
          <w:sz w:val="28"/>
          <w:szCs w:val="28"/>
        </w:rPr>
        <w:t>Art. 4. (1).</w:t>
      </w:r>
      <w:r w:rsidR="00767CAD" w:rsidRPr="00DB1FD6">
        <w:rPr>
          <w:rFonts w:ascii="Times New Roman" w:hAnsi="Times New Roman" w:cs="Times New Roman"/>
          <w:sz w:val="28"/>
          <w:szCs w:val="28"/>
        </w:rPr>
        <w:t xml:space="preserve"> Se deleagă competenţa de iniţiere şi elaborare a proiectelor de dispoziţii c</w:t>
      </w:r>
      <w:r w:rsidR="00E82384" w:rsidRPr="00DB1FD6">
        <w:rPr>
          <w:rFonts w:ascii="Times New Roman" w:hAnsi="Times New Roman" w:cs="Times New Roman"/>
          <w:sz w:val="28"/>
          <w:szCs w:val="28"/>
        </w:rPr>
        <w:t xml:space="preserve">ătre salariaţii din cadrul aparatului de specialitate al primarului comunei Bătrâni, fiecare potrivit competenţelor, atribuţiilor şi limitelor stabilite prin fişa postului sau alte acte, pentru realizarea prerogativelor cu care este </w:t>
      </w:r>
      <w:r w:rsidR="008902BD" w:rsidRPr="00DB1FD6">
        <w:rPr>
          <w:rFonts w:ascii="Times New Roman" w:hAnsi="Times New Roman" w:cs="Times New Roman"/>
          <w:sz w:val="28"/>
          <w:szCs w:val="28"/>
        </w:rPr>
        <w:t xml:space="preserve">investit primarul, potrivit legii, sau ca însărcinare dată de către Consiliul Local al comunei </w:t>
      </w:r>
      <w:r w:rsidR="003C079F">
        <w:rPr>
          <w:rFonts w:ascii="Times New Roman" w:hAnsi="Times New Roman" w:cs="Times New Roman"/>
          <w:sz w:val="28"/>
          <w:szCs w:val="28"/>
        </w:rPr>
        <w:t>B</w:t>
      </w:r>
      <w:r w:rsidR="008902BD" w:rsidRPr="00DB1FD6">
        <w:rPr>
          <w:rFonts w:ascii="Times New Roman" w:hAnsi="Times New Roman" w:cs="Times New Roman"/>
          <w:sz w:val="28"/>
          <w:szCs w:val="28"/>
        </w:rPr>
        <w:t>ătrâni.</w:t>
      </w:r>
    </w:p>
    <w:p w:rsidR="008902BD"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8902BD" w:rsidRPr="00DB1FD6">
        <w:rPr>
          <w:rFonts w:ascii="Times New Roman" w:hAnsi="Times New Roman" w:cs="Times New Roman"/>
          <w:b/>
          <w:sz w:val="28"/>
          <w:szCs w:val="28"/>
        </w:rPr>
        <w:t>(2)</w:t>
      </w:r>
      <w:r w:rsidRPr="00DB1FD6">
        <w:rPr>
          <w:rFonts w:ascii="Times New Roman" w:hAnsi="Times New Roman" w:cs="Times New Roman"/>
          <w:b/>
          <w:sz w:val="28"/>
          <w:szCs w:val="28"/>
        </w:rPr>
        <w:t>.</w:t>
      </w:r>
      <w:r w:rsidR="008902BD" w:rsidRPr="00DB1FD6">
        <w:rPr>
          <w:rFonts w:ascii="Times New Roman" w:hAnsi="Times New Roman" w:cs="Times New Roman"/>
          <w:sz w:val="28"/>
          <w:szCs w:val="28"/>
        </w:rPr>
        <w:t xml:space="preserve"> Persoanele prevăzute la alin. (1) către care s-a delegat competenţa de iniţiere şi elaborare a proiectelor de dispoziţii, exercită aceste atribuţii în numele primarului şi nu în numele funcţiei pe care o deţin.</w:t>
      </w:r>
    </w:p>
    <w:p w:rsidR="00AB1445"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AB1445" w:rsidRPr="00DB1FD6">
        <w:rPr>
          <w:rFonts w:ascii="Times New Roman" w:hAnsi="Times New Roman" w:cs="Times New Roman"/>
          <w:b/>
          <w:sz w:val="28"/>
          <w:szCs w:val="28"/>
        </w:rPr>
        <w:t>(3)</w:t>
      </w:r>
      <w:r w:rsidRPr="00DB1FD6">
        <w:rPr>
          <w:rFonts w:ascii="Times New Roman" w:hAnsi="Times New Roman" w:cs="Times New Roman"/>
          <w:b/>
          <w:sz w:val="28"/>
          <w:szCs w:val="28"/>
        </w:rPr>
        <w:t>.</w:t>
      </w:r>
      <w:r w:rsidR="00AB1445" w:rsidRPr="00DB1FD6">
        <w:rPr>
          <w:rFonts w:ascii="Times New Roman" w:hAnsi="Times New Roman" w:cs="Times New Roman"/>
          <w:sz w:val="28"/>
          <w:szCs w:val="28"/>
        </w:rPr>
        <w:t xml:space="preserve"> Primarul poate interveni oricând în procesul de iniţiere şi elaborare a proiectelor de dispoziţii.</w:t>
      </w:r>
    </w:p>
    <w:p w:rsidR="00AB1445"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AB1445" w:rsidRPr="00DB1FD6">
        <w:rPr>
          <w:rFonts w:ascii="Times New Roman" w:hAnsi="Times New Roman" w:cs="Times New Roman"/>
          <w:b/>
          <w:sz w:val="28"/>
          <w:szCs w:val="28"/>
        </w:rPr>
        <w:t>Art. 5. (1).</w:t>
      </w:r>
      <w:r w:rsidR="00AB1445" w:rsidRPr="00DB1FD6">
        <w:rPr>
          <w:rFonts w:ascii="Times New Roman" w:hAnsi="Times New Roman" w:cs="Times New Roman"/>
          <w:sz w:val="28"/>
          <w:szCs w:val="28"/>
        </w:rPr>
        <w:t xml:space="preserve"> Iniţierea unui proiect de dispoziţie de către persoanele către care s-a delegat această competenţă</w:t>
      </w:r>
      <w:r w:rsidR="004522B6" w:rsidRPr="00DB1FD6">
        <w:rPr>
          <w:rFonts w:ascii="Times New Roman" w:hAnsi="Times New Roman" w:cs="Times New Roman"/>
          <w:sz w:val="28"/>
          <w:szCs w:val="28"/>
        </w:rPr>
        <w:t>, se realizează numai după întocmirea unui referat cu propunerea de emitere a dispoziţiei, aprobat de primar</w:t>
      </w:r>
      <w:r w:rsidR="009463F8">
        <w:rPr>
          <w:rFonts w:ascii="Times New Roman" w:hAnsi="Times New Roman" w:cs="Times New Roman"/>
          <w:sz w:val="28"/>
          <w:szCs w:val="28"/>
        </w:rPr>
        <w:t xml:space="preserve"> sau semnat la iniţiator de către primarul comunei.</w:t>
      </w:r>
    </w:p>
    <w:p w:rsidR="00304B19"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304B19" w:rsidRPr="00DB1FD6">
        <w:rPr>
          <w:rFonts w:ascii="Times New Roman" w:hAnsi="Times New Roman" w:cs="Times New Roman"/>
          <w:b/>
          <w:sz w:val="28"/>
          <w:szCs w:val="28"/>
        </w:rPr>
        <w:t>(2)</w:t>
      </w:r>
      <w:r w:rsidRPr="00DB1FD6">
        <w:rPr>
          <w:rFonts w:ascii="Times New Roman" w:hAnsi="Times New Roman" w:cs="Times New Roman"/>
          <w:b/>
          <w:sz w:val="28"/>
          <w:szCs w:val="28"/>
        </w:rPr>
        <w:t>.</w:t>
      </w:r>
      <w:r w:rsidR="00304B19" w:rsidRPr="00DB1FD6">
        <w:rPr>
          <w:rFonts w:ascii="Times New Roman" w:hAnsi="Times New Roman" w:cs="Times New Roman"/>
          <w:sz w:val="28"/>
          <w:szCs w:val="28"/>
        </w:rPr>
        <w:t xml:space="preserve"> Referatul întocmit se înregistrează în registrul general pentru înregistrarea corespondenţei, constituind dovada îndeplinirii atribuţiilor şi competenţelor stabilite prin fişa postului.</w:t>
      </w:r>
    </w:p>
    <w:p w:rsidR="00304B19"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304B19" w:rsidRPr="00DB1FD6">
        <w:rPr>
          <w:rFonts w:ascii="Times New Roman" w:hAnsi="Times New Roman" w:cs="Times New Roman"/>
          <w:b/>
          <w:sz w:val="28"/>
          <w:szCs w:val="28"/>
        </w:rPr>
        <w:t>Art. 6. (1).</w:t>
      </w:r>
      <w:r w:rsidR="00304B19" w:rsidRPr="00DB1FD6">
        <w:rPr>
          <w:rFonts w:ascii="Times New Roman" w:hAnsi="Times New Roman" w:cs="Times New Roman"/>
          <w:sz w:val="28"/>
          <w:szCs w:val="28"/>
        </w:rPr>
        <w:t xml:space="preserve"> Proi</w:t>
      </w:r>
      <w:r w:rsidR="007178F9" w:rsidRPr="00DB1FD6">
        <w:rPr>
          <w:rFonts w:ascii="Times New Roman" w:hAnsi="Times New Roman" w:cs="Times New Roman"/>
          <w:sz w:val="28"/>
          <w:szCs w:val="28"/>
        </w:rPr>
        <w:t>ectele de dispoziţii trebuie să indeplinească condiţiile de formă şi fond prevăzute de Legea nr.24/2000 privind normele de tehnică legislativă pentru elaborarea actelor normative, republicată, cu modificările şi completările ulterioare,</w:t>
      </w:r>
      <w:r w:rsidR="002A3679" w:rsidRPr="00DB1FD6">
        <w:rPr>
          <w:rFonts w:ascii="Times New Roman" w:hAnsi="Times New Roman" w:cs="Times New Roman"/>
          <w:sz w:val="28"/>
          <w:szCs w:val="28"/>
        </w:rPr>
        <w:t xml:space="preserve"> adaptate acestor categorii de acte şi nu pot contraveni unor prevederi din acte normative de nivel superior.</w:t>
      </w:r>
    </w:p>
    <w:p w:rsidR="002A3679"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2A3679" w:rsidRPr="00DB1FD6">
        <w:rPr>
          <w:rFonts w:ascii="Times New Roman" w:hAnsi="Times New Roman" w:cs="Times New Roman"/>
          <w:sz w:val="28"/>
          <w:szCs w:val="28"/>
        </w:rPr>
        <w:t>(2)</w:t>
      </w:r>
      <w:r>
        <w:rPr>
          <w:rFonts w:ascii="Times New Roman" w:hAnsi="Times New Roman" w:cs="Times New Roman"/>
          <w:sz w:val="28"/>
          <w:szCs w:val="28"/>
        </w:rPr>
        <w:t>.</w:t>
      </w:r>
      <w:r w:rsidR="002A3679" w:rsidRPr="00DB1FD6">
        <w:rPr>
          <w:rFonts w:ascii="Times New Roman" w:hAnsi="Times New Roman" w:cs="Times New Roman"/>
          <w:sz w:val="28"/>
          <w:szCs w:val="28"/>
        </w:rPr>
        <w:t xml:space="preserve"> Proiectul de dispoziţie are următoarele părţi constitutive:</w:t>
      </w:r>
    </w:p>
    <w:p w:rsidR="002A3679" w:rsidRPr="00DB1FD6" w:rsidRDefault="002A3679"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antet : ROMÂNIA, JUDEŢUL PRAHOVA, PRIMARUL COMUNEI BĂTRÂNI,</w:t>
      </w:r>
    </w:p>
    <w:p w:rsidR="002A3679" w:rsidRPr="00DB1FD6" w:rsidRDefault="002A3679"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lastRenderedPageBreak/>
        <w:t>- titlul;</w:t>
      </w:r>
    </w:p>
    <w:p w:rsidR="002A3679" w:rsidRPr="00DB1FD6" w:rsidRDefault="002A3679"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formula introductivă;</w:t>
      </w:r>
    </w:p>
    <w:p w:rsidR="002A3679" w:rsidRPr="00DB1FD6" w:rsidRDefault="002A3679"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preambulul;</w:t>
      </w:r>
    </w:p>
    <w:p w:rsidR="002A3679" w:rsidRPr="00DB1FD6" w:rsidRDefault="002A3679"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partea dispozitivă;</w:t>
      </w:r>
    </w:p>
    <w:p w:rsidR="002A3679" w:rsidRPr="00DB1FD6" w:rsidRDefault="002A3679"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formula de atestare a autenticităţii.</w:t>
      </w:r>
    </w:p>
    <w:p w:rsidR="00273569" w:rsidRPr="00DB1FD6" w:rsidRDefault="00273569"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xml:space="preserve"> </w:t>
      </w:r>
      <w:r w:rsidR="00DB1FD6">
        <w:rPr>
          <w:rFonts w:ascii="Times New Roman" w:hAnsi="Times New Roman" w:cs="Times New Roman"/>
          <w:sz w:val="28"/>
          <w:szCs w:val="28"/>
        </w:rPr>
        <w:tab/>
      </w:r>
      <w:r w:rsidR="009A0E21" w:rsidRPr="00DB1FD6">
        <w:rPr>
          <w:rFonts w:ascii="Times New Roman" w:hAnsi="Times New Roman" w:cs="Times New Roman"/>
          <w:b/>
          <w:sz w:val="28"/>
          <w:szCs w:val="28"/>
        </w:rPr>
        <w:t>(3).</w:t>
      </w:r>
      <w:r w:rsidR="009A0E21" w:rsidRPr="00DB1FD6">
        <w:rPr>
          <w:rFonts w:ascii="Times New Roman" w:hAnsi="Times New Roman" w:cs="Times New Roman"/>
          <w:sz w:val="28"/>
          <w:szCs w:val="28"/>
        </w:rPr>
        <w:t xml:space="preserve"> Titlul proiectului de dispoziţie cuprinde obiectul reglementării exprimat sisntetic.</w:t>
      </w:r>
    </w:p>
    <w:p w:rsidR="009A0E21"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9A0E21" w:rsidRPr="00DB1FD6">
        <w:rPr>
          <w:rFonts w:ascii="Times New Roman" w:hAnsi="Times New Roman" w:cs="Times New Roman"/>
          <w:b/>
          <w:sz w:val="28"/>
          <w:szCs w:val="28"/>
        </w:rPr>
        <w:t>(4).</w:t>
      </w:r>
      <w:r w:rsidR="009A0E21" w:rsidRPr="00DB1FD6">
        <w:rPr>
          <w:rFonts w:ascii="Times New Roman" w:hAnsi="Times New Roman" w:cs="Times New Roman"/>
          <w:sz w:val="28"/>
          <w:szCs w:val="28"/>
        </w:rPr>
        <w:t xml:space="preserve"> Se interzice ca titlul unui proiect de dispoziţie să fie acelaşi cu cel al altei dispoziţii în vigoare</w:t>
      </w:r>
      <w:r w:rsidR="00256BA0" w:rsidRPr="00DB1FD6">
        <w:rPr>
          <w:rFonts w:ascii="Times New Roman" w:hAnsi="Times New Roman" w:cs="Times New Roman"/>
          <w:sz w:val="28"/>
          <w:szCs w:val="28"/>
        </w:rPr>
        <w:t>, numai dacă, prin acest proiect, se abrogă dispoziţia respectivă.</w:t>
      </w:r>
    </w:p>
    <w:p w:rsidR="00256BA0"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256BA0" w:rsidRPr="00DB1FD6">
        <w:rPr>
          <w:rFonts w:ascii="Times New Roman" w:hAnsi="Times New Roman" w:cs="Times New Roman"/>
          <w:b/>
          <w:sz w:val="28"/>
          <w:szCs w:val="28"/>
        </w:rPr>
        <w:t>(5).</w:t>
      </w:r>
      <w:r w:rsidR="00256BA0" w:rsidRPr="00DB1FD6">
        <w:rPr>
          <w:rFonts w:ascii="Times New Roman" w:hAnsi="Times New Roman" w:cs="Times New Roman"/>
          <w:sz w:val="28"/>
          <w:szCs w:val="28"/>
        </w:rPr>
        <w:t xml:space="preserve"> Formula introductivă este următoarea</w:t>
      </w:r>
      <w:r w:rsidR="00FA56B8" w:rsidRPr="00DB1FD6">
        <w:rPr>
          <w:rFonts w:ascii="Times New Roman" w:hAnsi="Times New Roman" w:cs="Times New Roman"/>
          <w:sz w:val="28"/>
          <w:szCs w:val="28"/>
        </w:rPr>
        <w:t>: „Analizând temeiurile juridice, respectiv:”</w:t>
      </w:r>
    </w:p>
    <w:p w:rsidR="00E80EE6"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E80EE6" w:rsidRPr="00DB1FD6">
        <w:rPr>
          <w:rFonts w:ascii="Times New Roman" w:hAnsi="Times New Roman" w:cs="Times New Roman"/>
          <w:b/>
          <w:sz w:val="28"/>
          <w:szCs w:val="28"/>
        </w:rPr>
        <w:t>(6).</w:t>
      </w:r>
      <w:r w:rsidR="00E80EE6" w:rsidRPr="00DB1FD6">
        <w:rPr>
          <w:rFonts w:ascii="Times New Roman" w:hAnsi="Times New Roman" w:cs="Times New Roman"/>
          <w:sz w:val="28"/>
          <w:szCs w:val="28"/>
        </w:rPr>
        <w:t xml:space="preserve"> Preambulul urmează formula introductivă şi cuprinde:</w:t>
      </w:r>
    </w:p>
    <w:p w:rsidR="00E80EE6" w:rsidRPr="00DB1FD6" w:rsidRDefault="00E80EE6"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xml:space="preserve">- </w:t>
      </w:r>
      <w:r w:rsidR="009D07E8" w:rsidRPr="00DB1FD6">
        <w:rPr>
          <w:rFonts w:ascii="Times New Roman" w:hAnsi="Times New Roman" w:cs="Times New Roman"/>
          <w:sz w:val="28"/>
          <w:szCs w:val="28"/>
        </w:rPr>
        <w:t>menţionarea dispoziţiilor legale pe baza şi în executarea cărora proiectul de dispoziţie a fost iniţiat;</w:t>
      </w:r>
    </w:p>
    <w:p w:rsidR="009D07E8" w:rsidRPr="00DB1FD6" w:rsidRDefault="000A4451"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emiterea, în sinteză, a scopului reglementării;</w:t>
      </w:r>
    </w:p>
    <w:p w:rsidR="000A4451" w:rsidRPr="00DB1FD6" w:rsidRDefault="000A4451"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avizele avute în veder</w:t>
      </w:r>
      <w:r w:rsidR="007339DD" w:rsidRPr="00DB1FD6">
        <w:rPr>
          <w:rFonts w:ascii="Times New Roman" w:hAnsi="Times New Roman" w:cs="Times New Roman"/>
          <w:sz w:val="28"/>
          <w:szCs w:val="28"/>
        </w:rPr>
        <w:t>e</w:t>
      </w:r>
      <w:r w:rsidRPr="00DB1FD6">
        <w:rPr>
          <w:rFonts w:ascii="Times New Roman" w:hAnsi="Times New Roman" w:cs="Times New Roman"/>
          <w:sz w:val="28"/>
          <w:szCs w:val="28"/>
        </w:rPr>
        <w:t>, atunci când pentru emiterea dispoziţiei respective se impune obţinerea unui astfel de aviz</w:t>
      </w:r>
      <w:r w:rsidR="007339DD" w:rsidRPr="00DB1FD6">
        <w:rPr>
          <w:rFonts w:ascii="Times New Roman" w:hAnsi="Times New Roman" w:cs="Times New Roman"/>
          <w:sz w:val="28"/>
          <w:szCs w:val="28"/>
        </w:rPr>
        <w:t xml:space="preserve"> precum şi rapoartele întocmite de compartimentele de specialitate</w:t>
      </w:r>
      <w:r w:rsidRPr="00DB1FD6">
        <w:rPr>
          <w:rFonts w:ascii="Times New Roman" w:hAnsi="Times New Roman" w:cs="Times New Roman"/>
          <w:sz w:val="28"/>
          <w:szCs w:val="28"/>
        </w:rPr>
        <w:t>;</w:t>
      </w:r>
    </w:p>
    <w:p w:rsidR="007339DD" w:rsidRPr="00DB1FD6" w:rsidRDefault="007339DD"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înaintea părţii dispozitive, următoarea fosrmulă: „în temeiul prevederilor art</w:t>
      </w:r>
      <w:r w:rsidR="00313B7A" w:rsidRPr="00DB1FD6">
        <w:rPr>
          <w:rFonts w:ascii="Times New Roman" w:hAnsi="Times New Roman" w:cs="Times New Roman"/>
          <w:sz w:val="28"/>
          <w:szCs w:val="28"/>
        </w:rPr>
        <w:t>.196 alin. (1) litera b) din Ordonanţa de urgenţă a Guvernului . nr. 57/2019 privind Codul administrativ, cu modificările şi completările ulterioare</w:t>
      </w:r>
      <w:r w:rsidR="00056830" w:rsidRPr="00DB1FD6">
        <w:rPr>
          <w:rFonts w:ascii="Times New Roman" w:hAnsi="Times New Roman" w:cs="Times New Roman"/>
          <w:sz w:val="28"/>
          <w:szCs w:val="28"/>
        </w:rPr>
        <w:t>,</w:t>
      </w:r>
    </w:p>
    <w:p w:rsidR="00056830" w:rsidRPr="00DB1FD6" w:rsidRDefault="00056830"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PRIMARUL COMUNEI BĂTRÂNI</w:t>
      </w:r>
    </w:p>
    <w:p w:rsidR="00056830" w:rsidRPr="00DB1FD6" w:rsidRDefault="00056830"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emite următoarea dispoziţie:”</w:t>
      </w:r>
    </w:p>
    <w:p w:rsidR="00056830"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056830" w:rsidRPr="00DB1FD6">
        <w:rPr>
          <w:rFonts w:ascii="Times New Roman" w:hAnsi="Times New Roman" w:cs="Times New Roman"/>
          <w:b/>
          <w:sz w:val="28"/>
          <w:szCs w:val="28"/>
        </w:rPr>
        <w:t>(7)</w:t>
      </w:r>
      <w:r w:rsidRPr="00DB1FD6">
        <w:rPr>
          <w:rFonts w:ascii="Times New Roman" w:hAnsi="Times New Roman" w:cs="Times New Roman"/>
          <w:b/>
          <w:sz w:val="28"/>
          <w:szCs w:val="28"/>
        </w:rPr>
        <w:t>.</w:t>
      </w:r>
      <w:r w:rsidR="00056830" w:rsidRPr="00DB1FD6">
        <w:rPr>
          <w:rFonts w:ascii="Times New Roman" w:hAnsi="Times New Roman" w:cs="Times New Roman"/>
          <w:sz w:val="28"/>
          <w:szCs w:val="28"/>
        </w:rPr>
        <w:t xml:space="preserve"> Partea dispozitivă a proiectului reprezintă conţinutul propriu zis al reglementării, alcătuit din totalitatea normelor juridice instituite pentru sfera raporturilor</w:t>
      </w:r>
      <w:r w:rsidR="00292D18" w:rsidRPr="00DB1FD6">
        <w:rPr>
          <w:rFonts w:ascii="Times New Roman" w:hAnsi="Times New Roman" w:cs="Times New Roman"/>
          <w:sz w:val="28"/>
          <w:szCs w:val="28"/>
        </w:rPr>
        <w:t xml:space="preserve"> ce fac obiectul acestuia.</w:t>
      </w:r>
    </w:p>
    <w:p w:rsidR="00292D18"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292D18" w:rsidRPr="00DB1FD6">
        <w:rPr>
          <w:rFonts w:ascii="Times New Roman" w:hAnsi="Times New Roman" w:cs="Times New Roman"/>
          <w:b/>
          <w:sz w:val="28"/>
          <w:szCs w:val="28"/>
        </w:rPr>
        <w:t>(8).</w:t>
      </w:r>
      <w:r w:rsidR="00292D18" w:rsidRPr="00DB1FD6">
        <w:rPr>
          <w:rFonts w:ascii="Times New Roman" w:hAnsi="Times New Roman" w:cs="Times New Roman"/>
          <w:sz w:val="28"/>
          <w:szCs w:val="28"/>
        </w:rPr>
        <w:t xml:space="preserve"> Formula de atestare a autenticităţii cuprinde:</w:t>
      </w:r>
    </w:p>
    <w:p w:rsidR="00292D18" w:rsidRPr="00DB1FD6" w:rsidRDefault="00D07C28"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„PRIMARUL COMUNEI BĂTRÂNI”, sub care se înscrie prenumele şi numele persoanei care exercită această autoritate, lăsându-se spaţiul necesar pentru semnătura sa;</w:t>
      </w:r>
    </w:p>
    <w:p w:rsidR="00AD4F38" w:rsidRPr="00DB1FD6" w:rsidRDefault="00D07C28"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xml:space="preserve">- </w:t>
      </w:r>
      <w:r w:rsidR="001362F9" w:rsidRPr="00DB1FD6">
        <w:rPr>
          <w:rFonts w:ascii="Times New Roman" w:hAnsi="Times New Roman" w:cs="Times New Roman"/>
          <w:sz w:val="28"/>
          <w:szCs w:val="28"/>
        </w:rPr>
        <w:t xml:space="preserve">CONTRASEMNEAZĂ PENTRU LEGALITATE, sub care se menţionează „SECRETARUL GENERAL AL COMUNEI BĂTRÂNI”, iar sub aceasta se  </w:t>
      </w:r>
      <w:r w:rsidR="00AD4F38" w:rsidRPr="00DB1FD6">
        <w:rPr>
          <w:rFonts w:ascii="Times New Roman" w:hAnsi="Times New Roman" w:cs="Times New Roman"/>
          <w:sz w:val="28"/>
          <w:szCs w:val="28"/>
        </w:rPr>
        <w:t>înscrie prenumele şi numele persoanei care exercită această funcţie publică specifică de conducere, lăsându-se spaţiul necesar pentru semnătura sa;</w:t>
      </w:r>
    </w:p>
    <w:p w:rsidR="00AD4F38"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AD4F38" w:rsidRPr="00DB1FD6">
        <w:rPr>
          <w:rFonts w:ascii="Times New Roman" w:hAnsi="Times New Roman" w:cs="Times New Roman"/>
          <w:b/>
          <w:sz w:val="28"/>
          <w:szCs w:val="28"/>
        </w:rPr>
        <w:t>Art. 7. (1).</w:t>
      </w:r>
      <w:r w:rsidR="00AD4F38" w:rsidRPr="00DB1FD6">
        <w:rPr>
          <w:rFonts w:ascii="Times New Roman" w:hAnsi="Times New Roman" w:cs="Times New Roman"/>
          <w:sz w:val="28"/>
          <w:szCs w:val="28"/>
        </w:rPr>
        <w:t xml:space="preserve"> Proiectele de dispoziţii, inclusiv anexele la acestea, având ca iniţiatori</w:t>
      </w:r>
      <w:r w:rsidR="00F35E54" w:rsidRPr="00DB1FD6">
        <w:rPr>
          <w:rFonts w:ascii="Times New Roman" w:hAnsi="Times New Roman" w:cs="Times New Roman"/>
          <w:sz w:val="28"/>
          <w:szCs w:val="28"/>
        </w:rPr>
        <w:t xml:space="preserve"> persoanele prevăzute la art.4 alin (1), prealabil prezentării primarului </w:t>
      </w:r>
      <w:r w:rsidR="00F35E54" w:rsidRPr="00DB1FD6">
        <w:rPr>
          <w:rFonts w:ascii="Times New Roman" w:hAnsi="Times New Roman" w:cs="Times New Roman"/>
          <w:sz w:val="28"/>
          <w:szCs w:val="28"/>
        </w:rPr>
        <w:lastRenderedPageBreak/>
        <w:t>pentru a fi însuşite prin semnătura în calitate de emitent</w:t>
      </w:r>
      <w:r w:rsidR="00EE3FB5" w:rsidRPr="00DB1FD6">
        <w:rPr>
          <w:rFonts w:ascii="Times New Roman" w:hAnsi="Times New Roman" w:cs="Times New Roman"/>
          <w:sz w:val="28"/>
          <w:szCs w:val="28"/>
        </w:rPr>
        <w:t>, vor obţine rapoartele de la compartimentele de specialitate apoi vor fi prezentate secretarului general al comunei în scopul contrasemnării pentru legalitate, materializată prin semnătura sa.</w:t>
      </w:r>
    </w:p>
    <w:p w:rsidR="00EE3FB5"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492E9B" w:rsidRPr="00DB1FD6">
        <w:rPr>
          <w:rFonts w:ascii="Times New Roman" w:hAnsi="Times New Roman" w:cs="Times New Roman"/>
          <w:b/>
          <w:sz w:val="28"/>
          <w:szCs w:val="28"/>
        </w:rPr>
        <w:t>(2)</w:t>
      </w:r>
      <w:r w:rsidRPr="00DB1FD6">
        <w:rPr>
          <w:rFonts w:ascii="Times New Roman" w:hAnsi="Times New Roman" w:cs="Times New Roman"/>
          <w:b/>
          <w:sz w:val="28"/>
          <w:szCs w:val="28"/>
        </w:rPr>
        <w:t>.</w:t>
      </w:r>
      <w:r w:rsidR="00492E9B" w:rsidRPr="00DB1FD6">
        <w:rPr>
          <w:rFonts w:ascii="Times New Roman" w:hAnsi="Times New Roman" w:cs="Times New Roman"/>
          <w:sz w:val="28"/>
          <w:szCs w:val="28"/>
        </w:rPr>
        <w:t xml:space="preserve"> Contrasemnarea pentru legalitate poate fi:</w:t>
      </w:r>
    </w:p>
    <w:p w:rsidR="00492E9B" w:rsidRPr="00DB1FD6" w:rsidRDefault="00492E9B"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a) Favorabilă – caz în care proiectul de dispoziţie se semnează de către secretarul general al comunei;</w:t>
      </w:r>
    </w:p>
    <w:p w:rsidR="00492E9B" w:rsidRPr="00DB1FD6" w:rsidRDefault="00492E9B"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b) Favorabilă cu obiecţii sau propuneri, ce vor fi comunicate persoanei iniţiatoare, verbal sau în scris</w:t>
      </w:r>
      <w:r w:rsidR="007D5CFF" w:rsidRPr="00DB1FD6">
        <w:rPr>
          <w:rFonts w:ascii="Times New Roman" w:hAnsi="Times New Roman" w:cs="Times New Roman"/>
          <w:sz w:val="28"/>
          <w:szCs w:val="28"/>
        </w:rPr>
        <w:t>, propuneri care vor fi avute în veder</w:t>
      </w:r>
      <w:r w:rsidR="003A62BC">
        <w:rPr>
          <w:rFonts w:ascii="Times New Roman" w:hAnsi="Times New Roman" w:cs="Times New Roman"/>
          <w:sz w:val="28"/>
          <w:szCs w:val="28"/>
        </w:rPr>
        <w:t>e</w:t>
      </w:r>
      <w:r w:rsidR="007D5CFF" w:rsidRPr="00DB1FD6">
        <w:rPr>
          <w:rFonts w:ascii="Times New Roman" w:hAnsi="Times New Roman" w:cs="Times New Roman"/>
          <w:sz w:val="28"/>
          <w:szCs w:val="28"/>
        </w:rPr>
        <w:t xml:space="preserve"> la definitivarea proiectului de dispoziţie;</w:t>
      </w:r>
    </w:p>
    <w:p w:rsidR="007D5CFF" w:rsidRPr="00DB1FD6" w:rsidRDefault="007D5CFF"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xml:space="preserve">c) Negativă – caz în care </w:t>
      </w:r>
      <w:r w:rsidR="005F6FA3" w:rsidRPr="00DB1FD6">
        <w:rPr>
          <w:rFonts w:ascii="Times New Roman" w:hAnsi="Times New Roman" w:cs="Times New Roman"/>
          <w:sz w:val="28"/>
          <w:szCs w:val="28"/>
        </w:rPr>
        <w:t>proiectul nu va fi semnat şi îşi va motiva, la cererea primarului, refuzul însoţit de documentele sau de informaţiile pe care se sprijină;</w:t>
      </w:r>
    </w:p>
    <w:p w:rsidR="00E849D4"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E849D4" w:rsidRPr="00DB1FD6">
        <w:rPr>
          <w:rFonts w:ascii="Times New Roman" w:hAnsi="Times New Roman" w:cs="Times New Roman"/>
          <w:b/>
          <w:sz w:val="28"/>
          <w:szCs w:val="28"/>
        </w:rPr>
        <w:t>(3)</w:t>
      </w:r>
      <w:r w:rsidRPr="00DB1FD6">
        <w:rPr>
          <w:rFonts w:ascii="Times New Roman" w:hAnsi="Times New Roman" w:cs="Times New Roman"/>
          <w:b/>
          <w:sz w:val="28"/>
          <w:szCs w:val="28"/>
        </w:rPr>
        <w:t>.</w:t>
      </w:r>
      <w:r w:rsidR="00E849D4" w:rsidRPr="00DB1FD6">
        <w:rPr>
          <w:rFonts w:ascii="Times New Roman" w:hAnsi="Times New Roman" w:cs="Times New Roman"/>
          <w:sz w:val="28"/>
          <w:szCs w:val="28"/>
        </w:rPr>
        <w:t xml:space="preserve"> Contrasemnarea pentru legalitate de către secretarul general al comunei se poate face:</w:t>
      </w:r>
    </w:p>
    <w:p w:rsidR="00392AF2" w:rsidRPr="00DB1FD6" w:rsidRDefault="00392AF2"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la prezentarea de către iniţiator a proiectului de dispoziţie</w:t>
      </w:r>
      <w:r w:rsidR="00A5789D" w:rsidRPr="00DB1FD6">
        <w:rPr>
          <w:rFonts w:ascii="Times New Roman" w:hAnsi="Times New Roman" w:cs="Times New Roman"/>
          <w:sz w:val="28"/>
          <w:szCs w:val="28"/>
        </w:rPr>
        <w:t>, dacă acesta are rapoartele de specialitate de la compartimentele de resort;</w:t>
      </w:r>
    </w:p>
    <w:p w:rsidR="00A5789D" w:rsidRPr="00DB1FD6" w:rsidRDefault="00A5789D"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în cazul în care examinarea proiectului de dispoziţie necesită o documentare aprofundată</w:t>
      </w:r>
      <w:r w:rsidR="000D2433" w:rsidRPr="00DB1FD6">
        <w:rPr>
          <w:rFonts w:ascii="Times New Roman" w:hAnsi="Times New Roman" w:cs="Times New Roman"/>
          <w:sz w:val="28"/>
          <w:szCs w:val="28"/>
        </w:rPr>
        <w:t>, sunt ridicate obiecţii sau propuneri</w:t>
      </w:r>
      <w:r w:rsidR="002C244A" w:rsidRPr="00DB1FD6">
        <w:rPr>
          <w:rFonts w:ascii="Times New Roman" w:hAnsi="Times New Roman" w:cs="Times New Roman"/>
          <w:sz w:val="28"/>
          <w:szCs w:val="28"/>
        </w:rPr>
        <w:t>, termenul este de 30 de zile calendaristice</w:t>
      </w:r>
      <w:r w:rsidR="00B869B8" w:rsidRPr="00DB1FD6">
        <w:rPr>
          <w:rFonts w:ascii="Times New Roman" w:hAnsi="Times New Roman" w:cs="Times New Roman"/>
          <w:sz w:val="28"/>
          <w:szCs w:val="28"/>
        </w:rPr>
        <w:t xml:space="preserve"> şi presupune actualizarea rapoartelor de specialitate de la compartimentele de resort din aparatul de specialitate al primarului</w:t>
      </w:r>
      <w:r w:rsidR="005E6C1B" w:rsidRPr="00DB1FD6">
        <w:rPr>
          <w:rFonts w:ascii="Times New Roman" w:hAnsi="Times New Roman" w:cs="Times New Roman"/>
          <w:sz w:val="28"/>
          <w:szCs w:val="28"/>
        </w:rPr>
        <w:t>;</w:t>
      </w:r>
    </w:p>
    <w:p w:rsidR="005E6C1B" w:rsidRPr="00DB1FD6" w:rsidRDefault="005E6C1B" w:rsidP="00DB1FD6">
      <w:pPr>
        <w:spacing w:after="0"/>
        <w:jc w:val="both"/>
        <w:rPr>
          <w:rFonts w:ascii="Times New Roman" w:hAnsi="Times New Roman" w:cs="Times New Roman"/>
          <w:sz w:val="28"/>
          <w:szCs w:val="28"/>
        </w:rPr>
      </w:pPr>
      <w:r w:rsidRPr="00DB1FD6">
        <w:rPr>
          <w:rFonts w:ascii="Times New Roman" w:hAnsi="Times New Roman" w:cs="Times New Roman"/>
          <w:sz w:val="28"/>
          <w:szCs w:val="28"/>
        </w:rPr>
        <w:t xml:space="preserve">- în cazul în care examinarea proiectului de dispoziţie se </w:t>
      </w:r>
      <w:r w:rsidR="00271D8B" w:rsidRPr="00DB1FD6">
        <w:rPr>
          <w:rFonts w:ascii="Times New Roman" w:hAnsi="Times New Roman" w:cs="Times New Roman"/>
          <w:sz w:val="28"/>
          <w:szCs w:val="28"/>
        </w:rPr>
        <w:t xml:space="preserve">consideră </w:t>
      </w:r>
      <w:r w:rsidRPr="00DB1FD6">
        <w:rPr>
          <w:rFonts w:ascii="Times New Roman" w:hAnsi="Times New Roman" w:cs="Times New Roman"/>
          <w:sz w:val="28"/>
          <w:szCs w:val="28"/>
        </w:rPr>
        <w:t>neces</w:t>
      </w:r>
      <w:r w:rsidR="00271D8B" w:rsidRPr="00DB1FD6">
        <w:rPr>
          <w:rFonts w:ascii="Times New Roman" w:hAnsi="Times New Roman" w:cs="Times New Roman"/>
          <w:sz w:val="28"/>
          <w:szCs w:val="28"/>
        </w:rPr>
        <w:t>ar</w:t>
      </w:r>
      <w:r w:rsidRPr="00DB1FD6">
        <w:rPr>
          <w:rFonts w:ascii="Times New Roman" w:hAnsi="Times New Roman" w:cs="Times New Roman"/>
          <w:sz w:val="28"/>
          <w:szCs w:val="28"/>
        </w:rPr>
        <w:t xml:space="preserve"> şi </w:t>
      </w:r>
      <w:r w:rsidR="00271D8B" w:rsidRPr="00DB1FD6">
        <w:rPr>
          <w:rFonts w:ascii="Times New Roman" w:hAnsi="Times New Roman" w:cs="Times New Roman"/>
          <w:sz w:val="28"/>
          <w:szCs w:val="28"/>
        </w:rPr>
        <w:t xml:space="preserve">solicitarea unor </w:t>
      </w:r>
      <w:r w:rsidRPr="00DB1FD6">
        <w:rPr>
          <w:rFonts w:ascii="Times New Roman" w:hAnsi="Times New Roman" w:cs="Times New Roman"/>
          <w:sz w:val="28"/>
          <w:szCs w:val="28"/>
        </w:rPr>
        <w:t>puncte de vedere de la alte autorităţi publice</w:t>
      </w:r>
      <w:r w:rsidR="00271D8B" w:rsidRPr="00DB1FD6">
        <w:rPr>
          <w:rFonts w:ascii="Times New Roman" w:hAnsi="Times New Roman" w:cs="Times New Roman"/>
          <w:sz w:val="28"/>
          <w:szCs w:val="28"/>
        </w:rPr>
        <w:t xml:space="preserve">, termenul va fi luat în calcul de la </w:t>
      </w:r>
      <w:r w:rsidR="000B32E3" w:rsidRPr="00DB1FD6">
        <w:rPr>
          <w:rFonts w:ascii="Times New Roman" w:hAnsi="Times New Roman" w:cs="Times New Roman"/>
          <w:sz w:val="28"/>
          <w:szCs w:val="28"/>
        </w:rPr>
        <w:t>înregistrarea răspunsului privind</w:t>
      </w:r>
      <w:r w:rsidR="00271D8B" w:rsidRPr="00DB1FD6">
        <w:rPr>
          <w:rFonts w:ascii="Times New Roman" w:hAnsi="Times New Roman" w:cs="Times New Roman"/>
          <w:sz w:val="28"/>
          <w:szCs w:val="28"/>
        </w:rPr>
        <w:t xml:space="preserve"> informaţiil</w:t>
      </w:r>
      <w:r w:rsidR="000B32E3" w:rsidRPr="00DB1FD6">
        <w:rPr>
          <w:rFonts w:ascii="Times New Roman" w:hAnsi="Times New Roman" w:cs="Times New Roman"/>
          <w:sz w:val="28"/>
          <w:szCs w:val="28"/>
        </w:rPr>
        <w:t>e</w:t>
      </w:r>
      <w:r w:rsidR="00271D8B" w:rsidRPr="00DB1FD6">
        <w:rPr>
          <w:rFonts w:ascii="Times New Roman" w:hAnsi="Times New Roman" w:cs="Times New Roman"/>
          <w:sz w:val="28"/>
          <w:szCs w:val="28"/>
        </w:rPr>
        <w:t xml:space="preserve"> solicitate.</w:t>
      </w:r>
    </w:p>
    <w:p w:rsidR="00E849D4"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0B32E3" w:rsidRPr="00DB1FD6">
        <w:rPr>
          <w:rFonts w:ascii="Times New Roman" w:hAnsi="Times New Roman" w:cs="Times New Roman"/>
          <w:b/>
          <w:sz w:val="28"/>
          <w:szCs w:val="28"/>
        </w:rPr>
        <w:t>(4)</w:t>
      </w:r>
      <w:r w:rsidRPr="00DB1FD6">
        <w:rPr>
          <w:rFonts w:ascii="Times New Roman" w:hAnsi="Times New Roman" w:cs="Times New Roman"/>
          <w:b/>
          <w:sz w:val="28"/>
          <w:szCs w:val="28"/>
        </w:rPr>
        <w:t>.</w:t>
      </w:r>
      <w:r w:rsidR="000B32E3" w:rsidRPr="00DB1FD6">
        <w:rPr>
          <w:rFonts w:ascii="Times New Roman" w:hAnsi="Times New Roman" w:cs="Times New Roman"/>
          <w:sz w:val="28"/>
          <w:szCs w:val="28"/>
        </w:rPr>
        <w:t xml:space="preserve"> </w:t>
      </w:r>
      <w:r w:rsidR="00467185" w:rsidRPr="00DB1FD6">
        <w:rPr>
          <w:rFonts w:ascii="Times New Roman" w:hAnsi="Times New Roman" w:cs="Times New Roman"/>
          <w:sz w:val="28"/>
          <w:szCs w:val="28"/>
        </w:rPr>
        <w:t>Î</w:t>
      </w:r>
      <w:r w:rsidR="001B14ED" w:rsidRPr="00DB1FD6">
        <w:rPr>
          <w:rFonts w:ascii="Times New Roman" w:hAnsi="Times New Roman" w:cs="Times New Roman"/>
          <w:sz w:val="28"/>
          <w:szCs w:val="28"/>
        </w:rPr>
        <w:t>nsuşirea proiectului de dispoziţie, contrasemnat pentru legalitate potrivit prezentului articol, se face de către primarul comunei la prezentarea</w:t>
      </w:r>
      <w:r w:rsidR="002C2C5B" w:rsidRPr="00DB1FD6">
        <w:rPr>
          <w:rFonts w:ascii="Times New Roman" w:hAnsi="Times New Roman" w:cs="Times New Roman"/>
          <w:sz w:val="28"/>
          <w:szCs w:val="28"/>
        </w:rPr>
        <w:t xml:space="preserve"> acestuia de către iniţiator.</w:t>
      </w:r>
    </w:p>
    <w:p w:rsidR="00C93E94"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467185" w:rsidRPr="00DB1FD6">
        <w:rPr>
          <w:rFonts w:ascii="Times New Roman" w:hAnsi="Times New Roman" w:cs="Times New Roman"/>
          <w:b/>
          <w:sz w:val="28"/>
          <w:szCs w:val="28"/>
        </w:rPr>
        <w:t>(5)</w:t>
      </w:r>
      <w:r w:rsidRPr="00DB1FD6">
        <w:rPr>
          <w:rFonts w:ascii="Times New Roman" w:hAnsi="Times New Roman" w:cs="Times New Roman"/>
          <w:b/>
          <w:sz w:val="28"/>
          <w:szCs w:val="28"/>
        </w:rPr>
        <w:t>.</w:t>
      </w:r>
      <w:r w:rsidR="00467185" w:rsidRPr="00DB1FD6">
        <w:rPr>
          <w:rFonts w:ascii="Times New Roman" w:hAnsi="Times New Roman" w:cs="Times New Roman"/>
          <w:sz w:val="28"/>
          <w:szCs w:val="28"/>
        </w:rPr>
        <w:t xml:space="preserve"> </w:t>
      </w:r>
      <w:r w:rsidR="00C93E94" w:rsidRPr="00DB1FD6">
        <w:rPr>
          <w:rFonts w:ascii="Times New Roman" w:hAnsi="Times New Roman" w:cs="Times New Roman"/>
          <w:sz w:val="28"/>
          <w:szCs w:val="28"/>
        </w:rPr>
        <w:t xml:space="preserve">Secretarul general al comunei </w:t>
      </w:r>
      <w:r w:rsidR="00E572CB" w:rsidRPr="00DB1FD6">
        <w:rPr>
          <w:rFonts w:ascii="Times New Roman" w:hAnsi="Times New Roman" w:cs="Times New Roman"/>
          <w:sz w:val="28"/>
          <w:szCs w:val="28"/>
        </w:rPr>
        <w:t>Bătrâni are termen 3 zile lucrătoare de la primirea proiectului de dispoziţie semnat şi asumat de către primarul comunei, să genereze emiterea dispoziţiei</w:t>
      </w:r>
      <w:r w:rsidR="00345C36" w:rsidRPr="00DB1FD6">
        <w:rPr>
          <w:rFonts w:ascii="Times New Roman" w:hAnsi="Times New Roman" w:cs="Times New Roman"/>
          <w:sz w:val="28"/>
          <w:szCs w:val="28"/>
        </w:rPr>
        <w:t>, să aplice sigiliul Primarului pe aceasta şi să o prezinte la semnat.</w:t>
      </w:r>
    </w:p>
    <w:p w:rsidR="002C2C5B"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2C2C5B" w:rsidRPr="00DB1FD6">
        <w:rPr>
          <w:rFonts w:ascii="Times New Roman" w:hAnsi="Times New Roman" w:cs="Times New Roman"/>
          <w:b/>
          <w:sz w:val="28"/>
          <w:szCs w:val="28"/>
        </w:rPr>
        <w:t>Art. 8. (1).</w:t>
      </w:r>
      <w:r w:rsidR="002C2C5B" w:rsidRPr="00DB1FD6">
        <w:rPr>
          <w:rFonts w:ascii="Times New Roman" w:hAnsi="Times New Roman" w:cs="Times New Roman"/>
          <w:sz w:val="28"/>
          <w:szCs w:val="28"/>
        </w:rPr>
        <w:t xml:space="preserve"> </w:t>
      </w:r>
      <w:r w:rsidR="00112B84" w:rsidRPr="00DB1FD6">
        <w:rPr>
          <w:rFonts w:ascii="Times New Roman" w:hAnsi="Times New Roman" w:cs="Times New Roman"/>
          <w:sz w:val="28"/>
          <w:szCs w:val="28"/>
        </w:rPr>
        <w:t>Proiectele de d</w:t>
      </w:r>
      <w:r w:rsidR="00630E63" w:rsidRPr="00DB1FD6">
        <w:rPr>
          <w:rFonts w:ascii="Times New Roman" w:hAnsi="Times New Roman" w:cs="Times New Roman"/>
          <w:sz w:val="28"/>
          <w:szCs w:val="28"/>
        </w:rPr>
        <w:t xml:space="preserve">ispoziţii însuşite de către primar prin semnătură şi contrasemnate pentru legalitate de către secretarul general al comunei, se înregistrează în Registrul pentru evidenţa </w:t>
      </w:r>
      <w:r w:rsidR="00112B84" w:rsidRPr="00DB1FD6">
        <w:rPr>
          <w:rFonts w:ascii="Times New Roman" w:hAnsi="Times New Roman" w:cs="Times New Roman"/>
          <w:sz w:val="28"/>
          <w:szCs w:val="28"/>
        </w:rPr>
        <w:t xml:space="preserve">proiectelor de </w:t>
      </w:r>
      <w:r w:rsidR="00630E63" w:rsidRPr="00DB1FD6">
        <w:rPr>
          <w:rFonts w:ascii="Times New Roman" w:hAnsi="Times New Roman" w:cs="Times New Roman"/>
          <w:sz w:val="28"/>
          <w:szCs w:val="28"/>
        </w:rPr>
        <w:t>dispoziţii, în ordinea datării lor, începând cu nr. 1 pe fiecare an calendaristic;</w:t>
      </w:r>
    </w:p>
    <w:p w:rsidR="00D27037"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D27037" w:rsidRPr="00DB1FD6">
        <w:rPr>
          <w:rFonts w:ascii="Times New Roman" w:hAnsi="Times New Roman" w:cs="Times New Roman"/>
          <w:b/>
          <w:sz w:val="28"/>
          <w:szCs w:val="28"/>
        </w:rPr>
        <w:t>(2)</w:t>
      </w:r>
      <w:r w:rsidRPr="00DB1FD6">
        <w:rPr>
          <w:rFonts w:ascii="Times New Roman" w:hAnsi="Times New Roman" w:cs="Times New Roman"/>
          <w:b/>
          <w:sz w:val="28"/>
          <w:szCs w:val="28"/>
        </w:rPr>
        <w:t>.</w:t>
      </w:r>
      <w:r w:rsidR="00D27037" w:rsidRPr="00DB1FD6">
        <w:rPr>
          <w:rFonts w:ascii="Times New Roman" w:hAnsi="Times New Roman" w:cs="Times New Roman"/>
          <w:sz w:val="28"/>
          <w:szCs w:val="28"/>
        </w:rPr>
        <w:t xml:space="preserve"> Numărul </w:t>
      </w:r>
      <w:r w:rsidR="000B6511" w:rsidRPr="00DB1FD6">
        <w:rPr>
          <w:rFonts w:ascii="Times New Roman" w:hAnsi="Times New Roman" w:cs="Times New Roman"/>
          <w:sz w:val="28"/>
          <w:szCs w:val="28"/>
        </w:rPr>
        <w:t xml:space="preserve">proiectului de </w:t>
      </w:r>
      <w:r w:rsidR="00D27037" w:rsidRPr="00DB1FD6">
        <w:rPr>
          <w:rFonts w:ascii="Times New Roman" w:hAnsi="Times New Roman" w:cs="Times New Roman"/>
          <w:sz w:val="28"/>
          <w:szCs w:val="28"/>
        </w:rPr>
        <w:t xml:space="preserve">dispoziţie şi data emiterii acesteia sunt înscrise în imediata apropiere a titlului </w:t>
      </w:r>
      <w:r w:rsidR="000B6511" w:rsidRPr="00DB1FD6">
        <w:rPr>
          <w:rFonts w:ascii="Times New Roman" w:hAnsi="Times New Roman" w:cs="Times New Roman"/>
          <w:sz w:val="28"/>
          <w:szCs w:val="28"/>
        </w:rPr>
        <w:t xml:space="preserve">proiectului de </w:t>
      </w:r>
      <w:r w:rsidR="00D27037" w:rsidRPr="00DB1FD6">
        <w:rPr>
          <w:rFonts w:ascii="Times New Roman" w:hAnsi="Times New Roman" w:cs="Times New Roman"/>
          <w:sz w:val="28"/>
          <w:szCs w:val="28"/>
        </w:rPr>
        <w:t>dispoziţie, întregind identitatea acesteia</w:t>
      </w:r>
      <w:r w:rsidR="00467185" w:rsidRPr="00DB1FD6">
        <w:rPr>
          <w:rFonts w:ascii="Times New Roman" w:hAnsi="Times New Roman" w:cs="Times New Roman"/>
          <w:sz w:val="28"/>
          <w:szCs w:val="28"/>
        </w:rPr>
        <w:t>.</w:t>
      </w:r>
    </w:p>
    <w:p w:rsidR="00776BEE"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776BEE" w:rsidRPr="00DB1FD6">
        <w:rPr>
          <w:rFonts w:ascii="Times New Roman" w:hAnsi="Times New Roman" w:cs="Times New Roman"/>
          <w:b/>
          <w:sz w:val="28"/>
          <w:szCs w:val="28"/>
        </w:rPr>
        <w:t>Art. 9.</w:t>
      </w:r>
      <w:r w:rsidR="00776BEE" w:rsidRPr="00DB1FD6">
        <w:rPr>
          <w:rFonts w:ascii="Times New Roman" w:hAnsi="Times New Roman" w:cs="Times New Roman"/>
          <w:sz w:val="28"/>
          <w:szCs w:val="28"/>
        </w:rPr>
        <w:t xml:space="preserve"> Redactarea proiectelor de dispoziţie se va face folosind aplicaţia de digitalizare (automatizare) a proceselor de elaborare, emitere, adoptare, publicare şi urmărire a actelor autorităţilor deliberative şi executive locale prin Monitorul Oficial Local în format electronic.</w:t>
      </w:r>
    </w:p>
    <w:p w:rsidR="00776BEE" w:rsidRPr="00DB1FD6" w:rsidRDefault="00776BEE" w:rsidP="00DB1FD6">
      <w:pPr>
        <w:spacing w:after="0"/>
        <w:jc w:val="both"/>
        <w:rPr>
          <w:rFonts w:ascii="Times New Roman" w:hAnsi="Times New Roman" w:cs="Times New Roman"/>
          <w:sz w:val="28"/>
          <w:szCs w:val="28"/>
        </w:rPr>
      </w:pPr>
    </w:p>
    <w:p w:rsidR="00112B84"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112B84" w:rsidRPr="00DB1FD6">
        <w:rPr>
          <w:rFonts w:ascii="Times New Roman" w:hAnsi="Times New Roman" w:cs="Times New Roman"/>
          <w:b/>
          <w:sz w:val="28"/>
          <w:szCs w:val="28"/>
        </w:rPr>
        <w:t xml:space="preserve">Art. </w:t>
      </w:r>
      <w:r w:rsidR="00776BEE" w:rsidRPr="00DB1FD6">
        <w:rPr>
          <w:rFonts w:ascii="Times New Roman" w:hAnsi="Times New Roman" w:cs="Times New Roman"/>
          <w:b/>
          <w:sz w:val="28"/>
          <w:szCs w:val="28"/>
        </w:rPr>
        <w:t>10</w:t>
      </w:r>
      <w:r w:rsidR="00112B84" w:rsidRPr="00DB1FD6">
        <w:rPr>
          <w:rFonts w:ascii="Times New Roman" w:hAnsi="Times New Roman" w:cs="Times New Roman"/>
          <w:b/>
          <w:sz w:val="28"/>
          <w:szCs w:val="28"/>
        </w:rPr>
        <w:t>. (1).</w:t>
      </w:r>
      <w:r w:rsidR="00112B84" w:rsidRPr="00DB1FD6">
        <w:rPr>
          <w:rFonts w:ascii="Times New Roman" w:hAnsi="Times New Roman" w:cs="Times New Roman"/>
          <w:sz w:val="28"/>
          <w:szCs w:val="28"/>
        </w:rPr>
        <w:t xml:space="preserve"> Dispoziţiile însuşite de către primar prin semnătură şi contrasemnate pentru legalitate de către secretarul general al comunei, se înregistrează în Registrul pentru evidenţa dispoziţiilor, în ordinea datării lor, începând cu nr. 1 pe fiecare an calendaristic;</w:t>
      </w:r>
    </w:p>
    <w:p w:rsidR="00112B84"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112B84" w:rsidRPr="00DB1FD6">
        <w:rPr>
          <w:rFonts w:ascii="Times New Roman" w:hAnsi="Times New Roman" w:cs="Times New Roman"/>
          <w:b/>
          <w:sz w:val="28"/>
          <w:szCs w:val="28"/>
        </w:rPr>
        <w:t>(2)</w:t>
      </w:r>
      <w:r w:rsidRPr="00DB1FD6">
        <w:rPr>
          <w:rFonts w:ascii="Times New Roman" w:hAnsi="Times New Roman" w:cs="Times New Roman"/>
          <w:b/>
          <w:sz w:val="28"/>
          <w:szCs w:val="28"/>
        </w:rPr>
        <w:t>.</w:t>
      </w:r>
      <w:r w:rsidR="00112B84" w:rsidRPr="00DB1FD6">
        <w:rPr>
          <w:rFonts w:ascii="Times New Roman" w:hAnsi="Times New Roman" w:cs="Times New Roman"/>
          <w:sz w:val="28"/>
          <w:szCs w:val="28"/>
        </w:rPr>
        <w:t xml:space="preserve"> Numărul dispoziţiei şi data emiterii acesteia sunt înscrise în imediata apropiere a titlului dispoziţiei, întregind identitatea acesteia.</w:t>
      </w:r>
    </w:p>
    <w:p w:rsidR="00776BEE"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2C1644" w:rsidRPr="00DB1FD6">
        <w:rPr>
          <w:rFonts w:ascii="Times New Roman" w:hAnsi="Times New Roman" w:cs="Times New Roman"/>
          <w:b/>
          <w:sz w:val="28"/>
          <w:szCs w:val="28"/>
        </w:rPr>
        <w:t>Art. 11.</w:t>
      </w:r>
      <w:r w:rsidR="002C1644" w:rsidRPr="00DB1FD6">
        <w:rPr>
          <w:rFonts w:ascii="Times New Roman" w:hAnsi="Times New Roman" w:cs="Times New Roman"/>
          <w:sz w:val="28"/>
          <w:szCs w:val="28"/>
        </w:rPr>
        <w:t xml:space="preserve"> În situaţia în care emiterea dispoziţiilor, precum şi contrasemnarea pentru </w:t>
      </w:r>
      <w:r w:rsidR="00817F4B" w:rsidRPr="00DB1FD6">
        <w:rPr>
          <w:rFonts w:ascii="Times New Roman" w:hAnsi="Times New Roman" w:cs="Times New Roman"/>
          <w:sz w:val="28"/>
          <w:szCs w:val="28"/>
        </w:rPr>
        <w:t>legalitate se exercită de către alte persoane decât cele prevăzute la art. 6, alin. (8)</w:t>
      </w:r>
      <w:r w:rsidR="00D16483" w:rsidRPr="00DB1FD6">
        <w:rPr>
          <w:rFonts w:ascii="Times New Roman" w:hAnsi="Times New Roman" w:cs="Times New Roman"/>
          <w:sz w:val="28"/>
          <w:szCs w:val="28"/>
        </w:rPr>
        <w:t>, în limitele şi în condiţiile legii, înaintea denumirii funcţiei se menţionează „pentru”</w:t>
      </w:r>
      <w:r w:rsidR="008E3AD5" w:rsidRPr="00DB1FD6">
        <w:rPr>
          <w:rFonts w:ascii="Times New Roman" w:hAnsi="Times New Roman" w:cs="Times New Roman"/>
          <w:sz w:val="28"/>
          <w:szCs w:val="28"/>
        </w:rPr>
        <w:t xml:space="preserve"> şi prenumele şi numele persoanei respective, cât şi funcţia deţinută de drept în structura funcţională a administraţiei publice locale. Exemplu: „pentru PRIMARUL COMUNEI BĂTRÂNI</w:t>
      </w:r>
      <w:r w:rsidR="00074F32" w:rsidRPr="00DB1FD6">
        <w:rPr>
          <w:rFonts w:ascii="Times New Roman" w:hAnsi="Times New Roman" w:cs="Times New Roman"/>
          <w:sz w:val="28"/>
          <w:szCs w:val="28"/>
        </w:rPr>
        <w:t>, prenumele şi numele, VICEPRIMARUL COMUNEI BĂTRÂNI.”</w:t>
      </w:r>
    </w:p>
    <w:p w:rsidR="00074F32"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074F32" w:rsidRPr="00DB1FD6">
        <w:rPr>
          <w:rFonts w:ascii="Times New Roman" w:hAnsi="Times New Roman" w:cs="Times New Roman"/>
          <w:b/>
          <w:sz w:val="28"/>
          <w:szCs w:val="28"/>
        </w:rPr>
        <w:t xml:space="preserve">Art. 12. </w:t>
      </w:r>
      <w:r w:rsidR="00031687" w:rsidRPr="00DB1FD6">
        <w:rPr>
          <w:rFonts w:ascii="Times New Roman" w:hAnsi="Times New Roman" w:cs="Times New Roman"/>
          <w:b/>
          <w:sz w:val="28"/>
          <w:szCs w:val="28"/>
        </w:rPr>
        <w:t>(1).</w:t>
      </w:r>
      <w:r w:rsidR="00031687" w:rsidRPr="00DB1FD6">
        <w:rPr>
          <w:rFonts w:ascii="Times New Roman" w:hAnsi="Times New Roman" w:cs="Times New Roman"/>
          <w:sz w:val="28"/>
          <w:szCs w:val="28"/>
        </w:rPr>
        <w:t xml:space="preserve"> </w:t>
      </w:r>
      <w:r w:rsidR="00074F32" w:rsidRPr="00DB1FD6">
        <w:rPr>
          <w:rFonts w:ascii="Times New Roman" w:hAnsi="Times New Roman" w:cs="Times New Roman"/>
          <w:sz w:val="28"/>
          <w:szCs w:val="28"/>
        </w:rPr>
        <w:t>Prin grija secretarului general al comunei, la termenele şi în condiţiile prevăzute de lege şi/sau hotărâri ale Consiliului Local al comunei Bătrâni ori dispoziţii ale primarului comunei Bătrâni, se asigură comunicarea către</w:t>
      </w:r>
      <w:r w:rsidR="00240287" w:rsidRPr="00DB1FD6">
        <w:rPr>
          <w:rFonts w:ascii="Times New Roman" w:hAnsi="Times New Roman" w:cs="Times New Roman"/>
          <w:sz w:val="28"/>
          <w:szCs w:val="28"/>
        </w:rPr>
        <w:t xml:space="preserve"> Instituţia Prefectului – Judeţul Prahova, Primarul comunei Bătrâni</w:t>
      </w:r>
      <w:r w:rsidR="00031687" w:rsidRPr="00DB1FD6">
        <w:rPr>
          <w:rFonts w:ascii="Times New Roman" w:hAnsi="Times New Roman" w:cs="Times New Roman"/>
          <w:sz w:val="28"/>
          <w:szCs w:val="28"/>
        </w:rPr>
        <w:t>, funcţionarul/funcţionarii care au întocmit proiectul de dispoziţie.</w:t>
      </w:r>
    </w:p>
    <w:p w:rsidR="00031687" w:rsidRPr="00DB1FD6" w:rsidRDefault="00DB1FD6" w:rsidP="00DB1FD6">
      <w:pPr>
        <w:spacing w:after="0"/>
        <w:jc w:val="both"/>
        <w:rPr>
          <w:rFonts w:ascii="Times New Roman" w:hAnsi="Times New Roman" w:cs="Times New Roman"/>
          <w:sz w:val="28"/>
          <w:szCs w:val="28"/>
        </w:rPr>
      </w:pPr>
      <w:r>
        <w:rPr>
          <w:rFonts w:ascii="Times New Roman" w:hAnsi="Times New Roman" w:cs="Times New Roman"/>
          <w:sz w:val="28"/>
          <w:szCs w:val="28"/>
        </w:rPr>
        <w:tab/>
      </w:r>
      <w:r w:rsidR="00031687" w:rsidRPr="00DB1FD6">
        <w:rPr>
          <w:rFonts w:ascii="Times New Roman" w:hAnsi="Times New Roman" w:cs="Times New Roman"/>
          <w:b/>
          <w:sz w:val="28"/>
          <w:szCs w:val="28"/>
        </w:rPr>
        <w:t>(2)</w:t>
      </w:r>
      <w:r w:rsidRPr="00DB1FD6">
        <w:rPr>
          <w:rFonts w:ascii="Times New Roman" w:hAnsi="Times New Roman" w:cs="Times New Roman"/>
          <w:b/>
          <w:sz w:val="28"/>
          <w:szCs w:val="28"/>
        </w:rPr>
        <w:t>.</w:t>
      </w:r>
      <w:r w:rsidR="00031687" w:rsidRPr="00DB1FD6">
        <w:rPr>
          <w:rFonts w:ascii="Times New Roman" w:hAnsi="Times New Roman" w:cs="Times New Roman"/>
          <w:sz w:val="28"/>
          <w:szCs w:val="28"/>
        </w:rPr>
        <w:t xml:space="preserve"> După emiterea dispoziţiei</w:t>
      </w:r>
      <w:r w:rsidR="00255310" w:rsidRPr="00DB1FD6">
        <w:rPr>
          <w:rFonts w:ascii="Times New Roman" w:hAnsi="Times New Roman" w:cs="Times New Roman"/>
          <w:sz w:val="28"/>
          <w:szCs w:val="28"/>
        </w:rPr>
        <w:t xml:space="preserve"> şi a publicării acesteia în Monitorul Oficial Local, funcţionarii instituţiei </w:t>
      </w:r>
      <w:r w:rsidR="007634F6" w:rsidRPr="00DB1FD6">
        <w:rPr>
          <w:rFonts w:ascii="Times New Roman" w:hAnsi="Times New Roman" w:cs="Times New Roman"/>
          <w:sz w:val="28"/>
          <w:szCs w:val="28"/>
        </w:rPr>
        <w:t>iau act de acestea şi sunt obligaţi să ducă la îndeplinire prevederile din acestea.</w:t>
      </w:r>
    </w:p>
    <w:p w:rsidR="007634F6" w:rsidRPr="00DB1FD6" w:rsidRDefault="007634F6" w:rsidP="00DB1FD6">
      <w:pPr>
        <w:spacing w:after="0"/>
        <w:jc w:val="both"/>
        <w:rPr>
          <w:rFonts w:ascii="Times New Roman" w:hAnsi="Times New Roman" w:cs="Times New Roman"/>
          <w:sz w:val="28"/>
          <w:szCs w:val="28"/>
        </w:rPr>
      </w:pPr>
    </w:p>
    <w:sectPr w:rsidR="007634F6" w:rsidRPr="00DB1FD6" w:rsidSect="0003438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AAC" w:rsidRDefault="00952AAC" w:rsidP="005F54F4">
      <w:pPr>
        <w:spacing w:after="0" w:line="240" w:lineRule="auto"/>
      </w:pPr>
      <w:r>
        <w:separator/>
      </w:r>
    </w:p>
  </w:endnote>
  <w:endnote w:type="continuationSeparator" w:id="1">
    <w:p w:rsidR="00952AAC" w:rsidRDefault="00952AAC" w:rsidP="005F54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4F4" w:rsidRPr="005F54F4" w:rsidRDefault="005F54F4">
    <w:pPr>
      <w:pStyle w:val="Footer"/>
      <w:rPr>
        <w:b/>
      </w:rPr>
    </w:pPr>
    <w:r w:rsidRPr="005F54F4">
      <w:rPr>
        <w:b/>
      </w:rPr>
      <w:t>PRIMĂRIA COMUNEI BĂTRÂNI, JUDEŢUL PRAHOVA</w:t>
    </w:r>
  </w:p>
  <w:p w:rsidR="005F54F4" w:rsidRPr="005F54F4" w:rsidRDefault="005F54F4">
    <w:pPr>
      <w:pStyle w:val="Footer"/>
      <w:rPr>
        <w:b/>
      </w:rPr>
    </w:pPr>
    <w:r w:rsidRPr="005F54F4">
      <w:rPr>
        <w:b/>
      </w:rPr>
      <w:t>PROCEDURĂ</w:t>
    </w:r>
  </w:p>
  <w:p w:rsidR="005F54F4" w:rsidRPr="005F54F4" w:rsidRDefault="005F54F4">
    <w:pPr>
      <w:pStyle w:val="Footer"/>
      <w:rPr>
        <w:sz w:val="16"/>
        <w:szCs w:val="16"/>
      </w:rPr>
    </w:pPr>
    <w:r>
      <w:rPr>
        <w:sz w:val="16"/>
        <w:szCs w:val="16"/>
      </w:rPr>
      <w:tab/>
    </w:r>
    <w:r>
      <w:rPr>
        <w:sz w:val="16"/>
        <w:szCs w:val="16"/>
      </w:rPr>
      <w:tab/>
    </w:r>
    <w:r w:rsidRPr="005F54F4">
      <w:rPr>
        <w:sz w:val="16"/>
        <w:szCs w:val="16"/>
      </w:rPr>
      <w:t>ÎNTOCMIT – SECRETAR GENERAL AL COMUNEI</w:t>
    </w:r>
  </w:p>
  <w:p w:rsidR="005F54F4" w:rsidRDefault="005F54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AAC" w:rsidRDefault="00952AAC" w:rsidP="005F54F4">
      <w:pPr>
        <w:spacing w:after="0" w:line="240" w:lineRule="auto"/>
      </w:pPr>
      <w:r>
        <w:separator/>
      </w:r>
    </w:p>
  </w:footnote>
  <w:footnote w:type="continuationSeparator" w:id="1">
    <w:p w:rsidR="00952AAC" w:rsidRDefault="00952AAC" w:rsidP="005F54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characterSpacingControl w:val="doNotCompress"/>
  <w:footnotePr>
    <w:footnote w:id="0"/>
    <w:footnote w:id="1"/>
  </w:footnotePr>
  <w:endnotePr>
    <w:endnote w:id="0"/>
    <w:endnote w:id="1"/>
  </w:endnotePr>
  <w:compat/>
  <w:rsids>
    <w:rsidRoot w:val="00003A49"/>
    <w:rsid w:val="00003A49"/>
    <w:rsid w:val="00031687"/>
    <w:rsid w:val="00034384"/>
    <w:rsid w:val="00056830"/>
    <w:rsid w:val="00074F32"/>
    <w:rsid w:val="000A4451"/>
    <w:rsid w:val="000B32E3"/>
    <w:rsid w:val="000B6511"/>
    <w:rsid w:val="000B6675"/>
    <w:rsid w:val="000D2433"/>
    <w:rsid w:val="00101F64"/>
    <w:rsid w:val="00112B84"/>
    <w:rsid w:val="001362F9"/>
    <w:rsid w:val="00154127"/>
    <w:rsid w:val="001B14ED"/>
    <w:rsid w:val="001E1942"/>
    <w:rsid w:val="00240287"/>
    <w:rsid w:val="00241C27"/>
    <w:rsid w:val="002426F3"/>
    <w:rsid w:val="00255310"/>
    <w:rsid w:val="00256BA0"/>
    <w:rsid w:val="00271D8B"/>
    <w:rsid w:val="00273569"/>
    <w:rsid w:val="002739CC"/>
    <w:rsid w:val="00292D18"/>
    <w:rsid w:val="002A3679"/>
    <w:rsid w:val="002B3169"/>
    <w:rsid w:val="002B7AF4"/>
    <w:rsid w:val="002C1644"/>
    <w:rsid w:val="002C244A"/>
    <w:rsid w:val="002C2C5B"/>
    <w:rsid w:val="002E1C45"/>
    <w:rsid w:val="002F3477"/>
    <w:rsid w:val="00304B19"/>
    <w:rsid w:val="00313B7A"/>
    <w:rsid w:val="00335DB3"/>
    <w:rsid w:val="00345C36"/>
    <w:rsid w:val="003754F7"/>
    <w:rsid w:val="00376D09"/>
    <w:rsid w:val="00377219"/>
    <w:rsid w:val="00392AF2"/>
    <w:rsid w:val="003A62BC"/>
    <w:rsid w:val="003B4ED6"/>
    <w:rsid w:val="003C079F"/>
    <w:rsid w:val="003F7945"/>
    <w:rsid w:val="00400997"/>
    <w:rsid w:val="004522B6"/>
    <w:rsid w:val="004623DE"/>
    <w:rsid w:val="00467185"/>
    <w:rsid w:val="00492E9B"/>
    <w:rsid w:val="00495473"/>
    <w:rsid w:val="004B12F9"/>
    <w:rsid w:val="004B5F95"/>
    <w:rsid w:val="004E26E6"/>
    <w:rsid w:val="00590E7A"/>
    <w:rsid w:val="005D5F8E"/>
    <w:rsid w:val="005E6C1B"/>
    <w:rsid w:val="005F3F7A"/>
    <w:rsid w:val="005F54F4"/>
    <w:rsid w:val="005F6FA3"/>
    <w:rsid w:val="0060408D"/>
    <w:rsid w:val="00630E63"/>
    <w:rsid w:val="00660307"/>
    <w:rsid w:val="006869DE"/>
    <w:rsid w:val="006D1102"/>
    <w:rsid w:val="007178F9"/>
    <w:rsid w:val="007339DD"/>
    <w:rsid w:val="00752B24"/>
    <w:rsid w:val="007634F6"/>
    <w:rsid w:val="00767CAD"/>
    <w:rsid w:val="00776BEE"/>
    <w:rsid w:val="007A58D5"/>
    <w:rsid w:val="007D5CFF"/>
    <w:rsid w:val="00817F4B"/>
    <w:rsid w:val="008556BF"/>
    <w:rsid w:val="008902BD"/>
    <w:rsid w:val="008B1370"/>
    <w:rsid w:val="008B2335"/>
    <w:rsid w:val="008E3AD5"/>
    <w:rsid w:val="008F7E1E"/>
    <w:rsid w:val="00944AE5"/>
    <w:rsid w:val="009463F8"/>
    <w:rsid w:val="00952AAC"/>
    <w:rsid w:val="009A0E21"/>
    <w:rsid w:val="009B4D2A"/>
    <w:rsid w:val="009D07E8"/>
    <w:rsid w:val="00A508BD"/>
    <w:rsid w:val="00A575B1"/>
    <w:rsid w:val="00A5789D"/>
    <w:rsid w:val="00A75F9D"/>
    <w:rsid w:val="00AB0DC8"/>
    <w:rsid w:val="00AB1445"/>
    <w:rsid w:val="00AD4F38"/>
    <w:rsid w:val="00AD5467"/>
    <w:rsid w:val="00B35679"/>
    <w:rsid w:val="00B869B8"/>
    <w:rsid w:val="00C0619A"/>
    <w:rsid w:val="00C93E94"/>
    <w:rsid w:val="00CD4C57"/>
    <w:rsid w:val="00CF07EB"/>
    <w:rsid w:val="00D07C28"/>
    <w:rsid w:val="00D16483"/>
    <w:rsid w:val="00D27037"/>
    <w:rsid w:val="00D76B93"/>
    <w:rsid w:val="00DB1C22"/>
    <w:rsid w:val="00DB1FD6"/>
    <w:rsid w:val="00DC6C28"/>
    <w:rsid w:val="00E572CB"/>
    <w:rsid w:val="00E80EE6"/>
    <w:rsid w:val="00E82384"/>
    <w:rsid w:val="00E849D4"/>
    <w:rsid w:val="00E876B4"/>
    <w:rsid w:val="00EE3FB5"/>
    <w:rsid w:val="00F013D4"/>
    <w:rsid w:val="00F167A3"/>
    <w:rsid w:val="00F35E54"/>
    <w:rsid w:val="00F40356"/>
    <w:rsid w:val="00F45986"/>
    <w:rsid w:val="00F574BC"/>
    <w:rsid w:val="00F73528"/>
    <w:rsid w:val="00FA56B8"/>
    <w:rsid w:val="00FB5EA2"/>
    <w:rsid w:val="00FC1E75"/>
    <w:rsid w:val="00FC48BD"/>
    <w:rsid w:val="00FC7523"/>
    <w:rsid w:val="00FE539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54F4"/>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F54F4"/>
  </w:style>
  <w:style w:type="paragraph" w:styleId="Footer">
    <w:name w:val="footer"/>
    <w:basedOn w:val="Normal"/>
    <w:link w:val="FooterChar"/>
    <w:uiPriority w:val="99"/>
    <w:unhideWhenUsed/>
    <w:rsid w:val="005F54F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54F4"/>
  </w:style>
  <w:style w:type="paragraph" w:styleId="BalloonText">
    <w:name w:val="Balloon Text"/>
    <w:basedOn w:val="Normal"/>
    <w:link w:val="BalloonTextChar"/>
    <w:uiPriority w:val="99"/>
    <w:semiHidden/>
    <w:unhideWhenUsed/>
    <w:rsid w:val="005F5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4F4"/>
    <w:rPr>
      <w:rFonts w:ascii="Tahoma" w:hAnsi="Tahoma" w:cs="Tahoma"/>
      <w:sz w:val="16"/>
      <w:szCs w:val="16"/>
    </w:rPr>
  </w:style>
  <w:style w:type="character" w:styleId="Strong">
    <w:name w:val="Strong"/>
    <w:basedOn w:val="DefaultParagraphFont"/>
    <w:uiPriority w:val="22"/>
    <w:qFormat/>
    <w:rsid w:val="002B7AF4"/>
    <w:rPr>
      <w:b/>
      <w:bCs/>
    </w:rPr>
  </w:style>
  <w:style w:type="character" w:customStyle="1" w:styleId="ln2tarticol">
    <w:name w:val="ln2tarticol"/>
    <w:basedOn w:val="DefaultParagraphFont"/>
    <w:rsid w:val="002B7AF4"/>
  </w:style>
  <w:style w:type="character" w:customStyle="1" w:styleId="ln2talineat">
    <w:name w:val="ln2talineat"/>
    <w:basedOn w:val="DefaultParagraphFont"/>
    <w:rsid w:val="002B7AF4"/>
  </w:style>
</w:styles>
</file>

<file path=word/webSettings.xml><?xml version="1.0" encoding="utf-8"?>
<w:webSettings xmlns:r="http://schemas.openxmlformats.org/officeDocument/2006/relationships" xmlns:w="http://schemas.openxmlformats.org/wordprocessingml/2006/main">
  <w:divs>
    <w:div w:id="79005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1571</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2021-01-20T08:45:00Z</cp:lastPrinted>
  <dcterms:created xsi:type="dcterms:W3CDTF">2021-01-19T12:49:00Z</dcterms:created>
  <dcterms:modified xsi:type="dcterms:W3CDTF">2021-03-26T11:58:00Z</dcterms:modified>
</cp:coreProperties>
</file>