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306">
        <w:rPr>
          <w:rFonts w:ascii="Times New Roman" w:hAnsi="Times New Roman" w:cs="Times New Roman"/>
          <w:b/>
          <w:sz w:val="24"/>
          <w:szCs w:val="24"/>
        </w:rPr>
        <w:t>ANEXA 12</w:t>
      </w: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5306">
        <w:rPr>
          <w:rFonts w:ascii="Times New Roman" w:hAnsi="Times New Roman" w:cs="Times New Roman"/>
          <w:b/>
          <w:sz w:val="24"/>
          <w:szCs w:val="24"/>
        </w:rPr>
        <w:t xml:space="preserve">    la statut </w:t>
      </w: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06">
        <w:rPr>
          <w:rFonts w:ascii="Times New Roman" w:hAnsi="Times New Roman" w:cs="Times New Roman"/>
          <w:b/>
          <w:sz w:val="24"/>
          <w:szCs w:val="24"/>
        </w:rPr>
        <w:t xml:space="preserve">    Principalele entităţi privind societatea civilă, respectiv partidele politice, sindicatele, cultele,  instituţiile de utilitate publică, </w:t>
      </w:r>
      <w:r>
        <w:rPr>
          <w:rFonts w:ascii="Times New Roman" w:hAnsi="Times New Roman" w:cs="Times New Roman"/>
          <w:b/>
          <w:sz w:val="24"/>
          <w:szCs w:val="24"/>
        </w:rPr>
        <w:t xml:space="preserve">precum şi celelalte organizaţii </w:t>
      </w:r>
      <w:r w:rsidRPr="00135306">
        <w:rPr>
          <w:rFonts w:ascii="Times New Roman" w:hAnsi="Times New Roman" w:cs="Times New Roman"/>
          <w:b/>
          <w:sz w:val="24"/>
          <w:szCs w:val="24"/>
        </w:rPr>
        <w:t xml:space="preserve">nonguvernamentale,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306">
        <w:rPr>
          <w:rFonts w:ascii="Times New Roman" w:hAnsi="Times New Roman" w:cs="Times New Roman"/>
          <w:b/>
          <w:sz w:val="24"/>
          <w:szCs w:val="24"/>
        </w:rPr>
        <w:t>care au sediul sau punctul declarat că funcţionează la nivelul unităţii administrativ-teritoriale</w:t>
      </w: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06">
        <w:rPr>
          <w:rFonts w:ascii="Times New Roman" w:hAnsi="Times New Roman" w:cs="Times New Roman"/>
          <w:b/>
          <w:sz w:val="24"/>
          <w:szCs w:val="24"/>
        </w:rPr>
        <w:t xml:space="preserve">    I. Principalele organizaţii neguvernamentale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Asociația Oamenilor de Afaceri  Pro Business Marghita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Asociația Club Rotary Marghita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Asociația Ecologică „Trei</w:t>
      </w:r>
      <w:r w:rsidRPr="00135306">
        <w:rPr>
          <w:rFonts w:ascii="Times New Roman" w:hAnsi="Times New Roman" w:cs="Times New Roman"/>
          <w:sz w:val="24"/>
          <w:szCs w:val="24"/>
        </w:rPr>
        <w:t xml:space="preserve"> Copaci”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Asociația „ Kecenlet”</w:t>
      </w:r>
      <w:r>
        <w:rPr>
          <w:rFonts w:ascii="Times New Roman" w:hAnsi="Times New Roman" w:cs="Times New Roman"/>
          <w:sz w:val="24"/>
          <w:szCs w:val="24"/>
        </w:rPr>
        <w:t xml:space="preserve"> Cheț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Asociația „Grupul Tinerilor Marghiteni”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 xml:space="preserve">Societatea cultural-patriotică „Avram Iancu” Marghita 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Asociația Dăruiește Suflet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Asociația Clubul pensionarilor „Senioria” Marghita</w:t>
      </w: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0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06">
        <w:rPr>
          <w:rFonts w:ascii="Times New Roman" w:hAnsi="Times New Roman" w:cs="Times New Roman"/>
          <w:b/>
          <w:sz w:val="24"/>
          <w:szCs w:val="24"/>
        </w:rPr>
        <w:t>II. Principalele partide politice</w:t>
      </w: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Pe raza Municipiului Marghita îşi desfăşoară activitatea următoarele partiede politice: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Partidul Social Democrat (PSD)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Partidul Național Liberal (PNL)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 xml:space="preserve">Uniunea Democrată  Maghiară din România (UDMR) 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Uniunea Salvați România  ( USR)</w:t>
      </w:r>
    </w:p>
    <w:p w:rsidR="00135306" w:rsidRPr="00FD345D" w:rsidRDefault="00703703" w:rsidP="0013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35306" w:rsidRPr="00FD345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Partidul Libertate, Unitate și Solidaritate</w:t>
        </w:r>
      </w:hyperlink>
      <w:r w:rsidR="00135306" w:rsidRPr="00FD345D">
        <w:rPr>
          <w:rFonts w:ascii="Times New Roman" w:hAnsi="Times New Roman" w:cs="Times New Roman"/>
          <w:sz w:val="24"/>
          <w:szCs w:val="24"/>
          <w:shd w:val="clear" w:color="auto" w:fill="FFFFFF"/>
        </w:rPr>
        <w:t> (PLUS)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 xml:space="preserve">Pro România 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 xml:space="preserve">Partidul Mișcarea Populară (PMP) 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353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Partidul Alianța Liberalilor și Democraților</w:t>
      </w:r>
      <w:r w:rsidRPr="00135306">
        <w:rPr>
          <w:rFonts w:ascii="Times New Roman" w:hAnsi="Times New Roman" w:cs="Times New Roman"/>
          <w:sz w:val="24"/>
          <w:szCs w:val="24"/>
          <w:shd w:val="clear" w:color="auto" w:fill="FFFFFF"/>
        </w:rPr>
        <w:t> (ALDE)</w:t>
      </w:r>
    </w:p>
    <w:p w:rsidR="00135306" w:rsidRPr="00135306" w:rsidRDefault="00135306" w:rsidP="0013530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Uniunea Democratică a Slovacilor și Cehilor din România</w:t>
      </w:r>
      <w:r w:rsidRPr="00135306">
        <w:rPr>
          <w:rFonts w:ascii="Times New Roman" w:hAnsi="Times New Roman" w:cs="Times New Roman"/>
          <w:sz w:val="24"/>
          <w:szCs w:val="24"/>
          <w:shd w:val="clear" w:color="auto" w:fill="FFFFFF"/>
        </w:rPr>
        <w:t> (UDSCR)</w:t>
      </w: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306">
        <w:rPr>
          <w:rFonts w:ascii="Times New Roman" w:hAnsi="Times New Roman" w:cs="Times New Roman"/>
          <w:b/>
          <w:sz w:val="24"/>
          <w:szCs w:val="24"/>
        </w:rPr>
        <w:t xml:space="preserve">    III. Principalele organizaţii sindicale sau asociaţii profesionale</w:t>
      </w: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Principalelor organizaţii sindicale sau asociaţii profesionale care îşi desfăşoară activitatea pe razaMunicipiului Marghita, județșul Bihor sunt:</w:t>
      </w:r>
    </w:p>
    <w:p w:rsidR="00135306" w:rsidRPr="00135306" w:rsidRDefault="00135306" w:rsidP="001353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 xml:space="preserve">Sindicatul Liber Independent </w:t>
      </w:r>
    </w:p>
    <w:p w:rsidR="00135306" w:rsidRPr="00135306" w:rsidRDefault="00135306" w:rsidP="001353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 xml:space="preserve">Sindicatul Prietenia </w:t>
      </w:r>
    </w:p>
    <w:p w:rsidR="00135306" w:rsidRPr="00135306" w:rsidRDefault="00135306" w:rsidP="001353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 xml:space="preserve">Sindicatul Liber și Independent Petrom și vest Petromar </w:t>
      </w:r>
    </w:p>
    <w:p w:rsidR="00135306" w:rsidRPr="00135306" w:rsidRDefault="00135306" w:rsidP="001353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Sindicatul liber al cadrelor medicale  sanitare „ Sanitas”</w:t>
      </w:r>
    </w:p>
    <w:p w:rsidR="00135306" w:rsidRPr="00135306" w:rsidRDefault="00854CA9" w:rsidP="001353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Sindicat</w:t>
      </w:r>
      <w:r w:rsidR="00135306" w:rsidRPr="00135306">
        <w:rPr>
          <w:rFonts w:ascii="Times New Roman" w:hAnsi="Times New Roman" w:cs="Times New Roman"/>
          <w:sz w:val="24"/>
          <w:szCs w:val="24"/>
        </w:rPr>
        <w:t>ul liber independent „ Bihoreana”</w:t>
      </w:r>
    </w:p>
    <w:p w:rsidR="00135306" w:rsidRPr="00135306" w:rsidRDefault="00135306" w:rsidP="001353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Sindicatul liber Mobimar Marghita</w:t>
      </w:r>
    </w:p>
    <w:p w:rsidR="00135306" w:rsidRPr="00135306" w:rsidRDefault="00135306" w:rsidP="0013530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Sindicatul salariaților din cadrul Primăriei Municipiului Marghita „Concordia” Cheajna</w:t>
      </w: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06">
        <w:rPr>
          <w:rFonts w:ascii="Times New Roman" w:hAnsi="Times New Roman" w:cs="Times New Roman"/>
          <w:b/>
          <w:sz w:val="24"/>
          <w:szCs w:val="24"/>
        </w:rPr>
        <w:t xml:space="preserve">    IV. Cultele religioase</w:t>
      </w: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 xml:space="preserve">    </w:t>
      </w:r>
      <w:r w:rsidRPr="00135306">
        <w:rPr>
          <w:rFonts w:ascii="Times New Roman" w:hAnsi="Times New Roman" w:cs="Times New Roman"/>
          <w:sz w:val="24"/>
          <w:szCs w:val="24"/>
        </w:rPr>
        <w:tab/>
        <w:t>În Municipiul Marghita sunt următoarele lăcaşe aparţinând cultelor religioase care îşi desfăşoară activitatea pe raza teritorială a unităţii administrativ-teritoriale.</w:t>
      </w:r>
    </w:p>
    <w:p w:rsidR="00135306" w:rsidRPr="00135306" w:rsidRDefault="00135306" w:rsidP="001353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35306">
        <w:rPr>
          <w:rFonts w:ascii="Times New Roman" w:eastAsia="Times New Roman" w:hAnsi="Times New Roman" w:cs="Times New Roman"/>
          <w:sz w:val="24"/>
          <w:szCs w:val="24"/>
        </w:rPr>
        <w:t xml:space="preserve">Catedrala  Ortodoxă Cuvioasa Parascheva, </w:t>
      </w:r>
    </w:p>
    <w:p w:rsidR="00135306" w:rsidRPr="00135306" w:rsidRDefault="00135306" w:rsidP="001353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</w:rPr>
      </w:pPr>
      <w:r w:rsidRPr="00135306">
        <w:rPr>
          <w:rFonts w:ascii="Times New Roman" w:eastAsia="Times New Roman" w:hAnsi="Times New Roman" w:cs="Times New Roman"/>
          <w:sz w:val="24"/>
          <w:szCs w:val="24"/>
        </w:rPr>
        <w:t>Biserica Ortodoxă Sfântul Ioan Botezătorul</w:t>
      </w:r>
    </w:p>
    <w:p w:rsidR="00135306" w:rsidRPr="00135306" w:rsidRDefault="00135306" w:rsidP="001353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</w:rPr>
      </w:pPr>
      <w:r w:rsidRPr="00135306">
        <w:rPr>
          <w:rFonts w:ascii="Times New Roman" w:eastAsia="Times New Roman" w:hAnsi="Times New Roman" w:cs="Times New Roman"/>
          <w:iCs/>
          <w:szCs w:val="28"/>
        </w:rPr>
        <w:lastRenderedPageBreak/>
        <w:t xml:space="preserve">Biserica Ortodoxă Ghenetea </w:t>
      </w:r>
    </w:p>
    <w:p w:rsidR="00135306" w:rsidRPr="00135306" w:rsidRDefault="00135306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</w:rPr>
      </w:pPr>
      <w:r w:rsidRPr="00135306">
        <w:rPr>
          <w:rFonts w:ascii="Times New Roman" w:eastAsia="Times New Roman" w:hAnsi="Times New Roman" w:cs="Times New Roman"/>
          <w:iCs/>
          <w:szCs w:val="28"/>
        </w:rPr>
        <w:t>Biserica Ortodoxă Cheţ</w:t>
      </w:r>
    </w:p>
    <w:p w:rsidR="00135306" w:rsidRPr="00135306" w:rsidRDefault="00135306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</w:rPr>
      </w:pPr>
      <w:r w:rsidRPr="00135306">
        <w:rPr>
          <w:rFonts w:ascii="Times New Roman" w:eastAsia="Times New Roman" w:hAnsi="Times New Roman" w:cs="Times New Roman"/>
          <w:iCs/>
          <w:szCs w:val="28"/>
        </w:rPr>
        <w:t xml:space="preserve">Biserica Ortodoxă Marghita din  Aleea tineretului </w:t>
      </w:r>
    </w:p>
    <w:p w:rsidR="00135306" w:rsidRPr="00135306" w:rsidRDefault="00703703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</w:rPr>
      </w:pPr>
      <w:r w:rsidRPr="00135306">
        <w:rPr>
          <w:rFonts w:ascii="Times New Roman" w:hAnsi="Times New Roman" w:cs="Times New Roman"/>
        </w:rPr>
        <w:fldChar w:fldCharType="begin"/>
      </w:r>
      <w:r w:rsidR="00135306" w:rsidRPr="00135306">
        <w:rPr>
          <w:rFonts w:ascii="Times New Roman" w:hAnsi="Times New Roman" w:cs="Times New Roman"/>
        </w:rPr>
        <w:instrText xml:space="preserve"> HYPERLINK "http://www.monumentebihor.ro/index.php?option=com_content&amp;view=article&amp;id=85%3Abiserica-romano-catolica-qsfanta-mariaq-din-marghita&amp;catid=46%3Abiserici-de-zid&amp;Itemid=56&amp;lang=" </w:instrText>
      </w:r>
      <w:r w:rsidRPr="00135306">
        <w:rPr>
          <w:rFonts w:ascii="Times New Roman" w:hAnsi="Times New Roman" w:cs="Times New Roman"/>
        </w:rPr>
        <w:fldChar w:fldCharType="separate"/>
      </w:r>
      <w:r w:rsidR="00135306" w:rsidRPr="00135306">
        <w:rPr>
          <w:rFonts w:ascii="Times New Roman" w:hAnsi="Times New Roman" w:cs="Times New Roman"/>
          <w:shd w:val="clear" w:color="auto" w:fill="FFFFFF"/>
        </w:rPr>
        <w:t xml:space="preserve">Biserica romano-catolica "Sfanta Maria" </w:t>
      </w:r>
    </w:p>
    <w:p w:rsidR="00135306" w:rsidRPr="00135306" w:rsidRDefault="00703703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</w:rPr>
      </w:pPr>
      <w:r w:rsidRPr="00135306">
        <w:rPr>
          <w:rFonts w:ascii="Times New Roman" w:hAnsi="Times New Roman" w:cs="Times New Roman"/>
        </w:rPr>
        <w:fldChar w:fldCharType="end"/>
      </w:r>
      <w:r w:rsidR="00135306" w:rsidRPr="00135306">
        <w:rPr>
          <w:rFonts w:ascii="Times New Roman" w:eastAsia="Times New Roman" w:hAnsi="Times New Roman" w:cs="Times New Roman"/>
          <w:iCs/>
          <w:szCs w:val="28"/>
        </w:rPr>
        <w:t>Catedrala  Romano - Catolică “ Sf. Margareta” Marghita</w:t>
      </w:r>
    </w:p>
    <w:p w:rsidR="00135306" w:rsidRPr="00135306" w:rsidRDefault="00135306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</w:rPr>
      </w:pPr>
      <w:r w:rsidRPr="00135306">
        <w:rPr>
          <w:rFonts w:ascii="Times New Roman" w:eastAsia="Times New Roman" w:hAnsi="Times New Roman" w:cs="Times New Roman"/>
          <w:iCs/>
          <w:szCs w:val="28"/>
        </w:rPr>
        <w:t xml:space="preserve">Biserica Română Unită cu Roma Greco-Catolică “ Sfinţii Arhangheli Mihail şi Gavril” Marghita </w:t>
      </w:r>
    </w:p>
    <w:p w:rsidR="00135306" w:rsidRPr="00135306" w:rsidRDefault="00135306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</w:rPr>
      </w:pPr>
      <w:r w:rsidRPr="00135306">
        <w:rPr>
          <w:rFonts w:ascii="Times New Roman" w:eastAsia="Times New Roman" w:hAnsi="Times New Roman" w:cs="Times New Roman"/>
          <w:iCs/>
          <w:szCs w:val="28"/>
        </w:rPr>
        <w:t>Biserica Română Unită cu Roma Greco-Catolică Cheţ</w:t>
      </w:r>
    </w:p>
    <w:p w:rsidR="00135306" w:rsidRPr="00135306" w:rsidRDefault="00135306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</w:rPr>
      </w:pPr>
      <w:r w:rsidRPr="00135306">
        <w:rPr>
          <w:rFonts w:ascii="Times New Roman" w:eastAsia="Times New Roman" w:hAnsi="Times New Roman" w:cs="Times New Roman"/>
          <w:iCs/>
          <w:szCs w:val="28"/>
        </w:rPr>
        <w:t>Biserica Română Unită cu Roma Greco-Catolică Ghenetea</w:t>
      </w:r>
    </w:p>
    <w:p w:rsidR="00135306" w:rsidRPr="00135306" w:rsidRDefault="00135306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</w:rPr>
      </w:pPr>
      <w:r w:rsidRPr="00135306">
        <w:rPr>
          <w:rFonts w:ascii="Times New Roman" w:eastAsia="Times New Roman" w:hAnsi="Times New Roman" w:cs="Times New Roman"/>
          <w:iCs/>
          <w:szCs w:val="28"/>
        </w:rPr>
        <w:t xml:space="preserve">Biserica  Reformată Marghita </w:t>
      </w:r>
    </w:p>
    <w:p w:rsidR="00135306" w:rsidRPr="00135306" w:rsidRDefault="00135306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</w:rPr>
      </w:pPr>
      <w:r w:rsidRPr="00135306">
        <w:rPr>
          <w:rFonts w:ascii="Times New Roman" w:eastAsia="Times New Roman" w:hAnsi="Times New Roman" w:cs="Times New Roman"/>
          <w:iCs/>
          <w:szCs w:val="28"/>
        </w:rPr>
        <w:t>Biserica Reformată Cheţ</w:t>
      </w:r>
    </w:p>
    <w:p w:rsidR="00135306" w:rsidRPr="00135306" w:rsidRDefault="00135306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8"/>
        </w:rPr>
      </w:pPr>
      <w:r w:rsidRPr="00135306">
        <w:rPr>
          <w:rFonts w:ascii="Times New Roman" w:eastAsia="Times New Roman" w:hAnsi="Times New Roman" w:cs="Times New Roman"/>
          <w:iCs/>
          <w:szCs w:val="28"/>
        </w:rPr>
        <w:t xml:space="preserve">Biserica Penticostală “ Salem” Marghita </w:t>
      </w:r>
    </w:p>
    <w:p w:rsidR="00135306" w:rsidRPr="00135306" w:rsidRDefault="00135306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Cs w:val="28"/>
        </w:rPr>
      </w:pPr>
      <w:r w:rsidRPr="00135306">
        <w:rPr>
          <w:rFonts w:ascii="Times New Roman" w:hAnsi="Times New Roman" w:cs="Times New Roman"/>
          <w:iCs/>
          <w:szCs w:val="28"/>
        </w:rPr>
        <w:t xml:space="preserve">Biserica Penticostală Maranata </w:t>
      </w:r>
      <w:r w:rsidRPr="00135306">
        <w:rPr>
          <w:rFonts w:ascii="Times New Roman" w:eastAsia="Times New Roman" w:hAnsi="Times New Roman" w:cs="Times New Roman"/>
          <w:iCs/>
          <w:szCs w:val="28"/>
        </w:rPr>
        <w:t xml:space="preserve"> Marghita </w:t>
      </w:r>
    </w:p>
    <w:p w:rsidR="00135306" w:rsidRPr="00135306" w:rsidRDefault="00135306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Cs w:val="28"/>
        </w:rPr>
      </w:pPr>
      <w:r w:rsidRPr="00135306">
        <w:rPr>
          <w:rFonts w:ascii="Times New Roman" w:eastAsia="Times New Roman" w:hAnsi="Times New Roman" w:cs="Times New Roman"/>
          <w:iCs/>
          <w:szCs w:val="28"/>
        </w:rPr>
        <w:t xml:space="preserve">Biserica Creştină Baptistă “ Sfânta Treime ” </w:t>
      </w:r>
    </w:p>
    <w:p w:rsidR="00135306" w:rsidRPr="00135306" w:rsidRDefault="00135306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Cs w:val="28"/>
        </w:rPr>
      </w:pPr>
      <w:r w:rsidRPr="00135306">
        <w:rPr>
          <w:rFonts w:ascii="Times New Roman" w:eastAsia="Times New Roman" w:hAnsi="Times New Roman" w:cs="Times New Roman"/>
          <w:iCs/>
          <w:szCs w:val="28"/>
        </w:rPr>
        <w:t xml:space="preserve">Biserica Creştină  Baptistă nr.1 </w:t>
      </w:r>
    </w:p>
    <w:p w:rsidR="00135306" w:rsidRPr="00135306" w:rsidRDefault="00135306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8"/>
        </w:rPr>
      </w:pPr>
      <w:r w:rsidRPr="00135306">
        <w:rPr>
          <w:rFonts w:ascii="Times New Roman" w:eastAsia="Times New Roman" w:hAnsi="Times New Roman" w:cs="Times New Roman"/>
          <w:iCs/>
          <w:szCs w:val="28"/>
        </w:rPr>
        <w:t>Biserica Baptistă Maghiară Cheţ</w:t>
      </w:r>
    </w:p>
    <w:p w:rsidR="00135306" w:rsidRPr="00135306" w:rsidRDefault="00135306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8"/>
        </w:rPr>
      </w:pPr>
      <w:r w:rsidRPr="00135306">
        <w:rPr>
          <w:rFonts w:ascii="Times New Roman" w:eastAsia="Times New Roman" w:hAnsi="Times New Roman" w:cs="Times New Roman"/>
        </w:rPr>
        <w:t xml:space="preserve">Biserica Creştina Adventistă de Ziua a Şaptea </w:t>
      </w:r>
    </w:p>
    <w:p w:rsidR="00135306" w:rsidRPr="00135306" w:rsidRDefault="00135306" w:rsidP="001353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Cs w:val="28"/>
        </w:rPr>
      </w:pPr>
      <w:r w:rsidRPr="00135306">
        <w:rPr>
          <w:rFonts w:ascii="Times New Roman" w:eastAsia="Times New Roman" w:hAnsi="Times New Roman" w:cs="Times New Roman"/>
        </w:rPr>
        <w:t xml:space="preserve">Organizaţia Religioasă Martorii lui Iehova </w:t>
      </w:r>
    </w:p>
    <w:p w:rsidR="00135306" w:rsidRPr="00135306" w:rsidRDefault="00135306" w:rsidP="001353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Cs w:val="28"/>
        </w:rPr>
      </w:pPr>
      <w:r w:rsidRPr="00135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306" w:rsidRPr="00135306" w:rsidRDefault="00135306" w:rsidP="00135306">
      <w:pPr>
        <w:rPr>
          <w:rFonts w:ascii="Times New Roman" w:hAnsi="Times New Roman" w:cs="Times New Roman"/>
          <w:b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 xml:space="preserve"> </w:t>
      </w:r>
      <w:r w:rsidRPr="00135306">
        <w:rPr>
          <w:rFonts w:ascii="Times New Roman" w:hAnsi="Times New Roman" w:cs="Times New Roman"/>
          <w:b/>
          <w:sz w:val="24"/>
          <w:szCs w:val="24"/>
        </w:rPr>
        <w:t>VI. Instituţiile de utilitate publică din Municipiul Marghita:</w:t>
      </w:r>
    </w:p>
    <w:p w:rsidR="00135306" w:rsidRPr="00135306" w:rsidRDefault="00135306" w:rsidP="001353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</w:rPr>
        <w:t>Serviciul Public de Alimentare cu Apă , salubrizare și canalizare</w:t>
      </w:r>
    </w:p>
    <w:p w:rsidR="00135306" w:rsidRPr="00135306" w:rsidRDefault="00135306" w:rsidP="001353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5306">
        <w:rPr>
          <w:rFonts w:ascii="Times New Roman" w:hAnsi="Times New Roman" w:cs="Times New Roman"/>
          <w:sz w:val="24"/>
          <w:szCs w:val="24"/>
          <w:shd w:val="clear" w:color="auto" w:fill="FFFFFF"/>
        </w:rPr>
        <w:t>Electrica - OC Marghita</w:t>
      </w:r>
    </w:p>
    <w:p w:rsidR="00135306" w:rsidRPr="00135306" w:rsidRDefault="00135306" w:rsidP="0013530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5306">
        <w:rPr>
          <w:rFonts w:ascii="Times New Roman" w:eastAsia="Times New Roman" w:hAnsi="Times New Roman" w:cs="Times New Roman"/>
          <w:kern w:val="36"/>
          <w:sz w:val="24"/>
          <w:szCs w:val="24"/>
        </w:rPr>
        <w:t>RCS &amp; RDS – Marghita</w:t>
      </w:r>
    </w:p>
    <w:p w:rsidR="00135306" w:rsidRPr="00135306" w:rsidRDefault="00135306" w:rsidP="0013530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135306">
        <w:rPr>
          <w:rFonts w:ascii="Times New Roman" w:eastAsia="Times New Roman" w:hAnsi="Times New Roman" w:cs="Times New Roman"/>
          <w:kern w:val="36"/>
          <w:sz w:val="24"/>
          <w:szCs w:val="24"/>
        </w:rPr>
        <w:t>E.ON</w:t>
      </w:r>
    </w:p>
    <w:p w:rsidR="00C459CE" w:rsidRPr="00135306" w:rsidRDefault="00C459CE"/>
    <w:sectPr w:rsidR="00C459CE" w:rsidRPr="00135306" w:rsidSect="00B74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8C9"/>
    <w:multiLevelType w:val="hybridMultilevel"/>
    <w:tmpl w:val="ADEA9E0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B3510"/>
    <w:multiLevelType w:val="hybridMultilevel"/>
    <w:tmpl w:val="973417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C0766"/>
    <w:multiLevelType w:val="hybridMultilevel"/>
    <w:tmpl w:val="FCE4564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205A5"/>
    <w:multiLevelType w:val="hybridMultilevel"/>
    <w:tmpl w:val="872C05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23D14"/>
    <w:multiLevelType w:val="hybridMultilevel"/>
    <w:tmpl w:val="A2DEAF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FELayout/>
  </w:compat>
  <w:rsids>
    <w:rsidRoot w:val="00135306"/>
    <w:rsid w:val="00135306"/>
    <w:rsid w:val="00213436"/>
    <w:rsid w:val="00284031"/>
    <w:rsid w:val="002D1065"/>
    <w:rsid w:val="00703703"/>
    <w:rsid w:val="00854CA9"/>
    <w:rsid w:val="00B74043"/>
    <w:rsid w:val="00C459CE"/>
    <w:rsid w:val="00FD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3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5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.wikipedia.org/wiki/Partidul_Libertate,_Unitate_%C8%99i_Solidarit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2021-10-19T05:21:00Z</dcterms:created>
  <dcterms:modified xsi:type="dcterms:W3CDTF">2021-10-19T05:21:00Z</dcterms:modified>
</cp:coreProperties>
</file>