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04ED6" w:rsidRDefault="00304DE2">
      <w:pPr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Anexa nr. 8</w:t>
      </w:r>
    </w:p>
    <w:p w14:paraId="00000002" w14:textId="77777777" w:rsidR="00A04ED6" w:rsidRDefault="00304DE2">
      <w:pPr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highlight w:val="white"/>
        </w:rPr>
        <w:t>la statut</w:t>
      </w:r>
    </w:p>
    <w:p w14:paraId="00000003" w14:textId="77777777" w:rsidR="00A04ED6" w:rsidRDefault="00A04ED6">
      <w:pPr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highlight w:val="white"/>
        </w:rPr>
      </w:pPr>
    </w:p>
    <w:p w14:paraId="00000004" w14:textId="77777777" w:rsidR="00A04ED6" w:rsidRDefault="00A04ED6">
      <w:pPr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highlight w:val="white"/>
        </w:rPr>
      </w:pPr>
    </w:p>
    <w:p w14:paraId="00000005" w14:textId="77777777" w:rsidR="00A04ED6" w:rsidRDefault="00304DE2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highlight w:val="white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highlight w:val="white"/>
        </w:rPr>
        <w:t>Principalele instituții din domeniul educației, culturii și sănătății</w:t>
      </w:r>
    </w:p>
    <w:p w14:paraId="00000006" w14:textId="77777777" w:rsidR="00A04ED6" w:rsidRDefault="00A04ED6">
      <w:pPr>
        <w:rPr>
          <w:rFonts w:ascii="Verdana" w:eastAsia="Verdana" w:hAnsi="Verdana" w:cs="Verdana"/>
          <w:b/>
          <w:color w:val="8B0000"/>
          <w:sz w:val="23"/>
          <w:szCs w:val="23"/>
          <w:highlight w:val="white"/>
        </w:rPr>
      </w:pPr>
    </w:p>
    <w:p w14:paraId="00000007" w14:textId="77777777" w:rsidR="00A04ED6" w:rsidRDefault="00A04ED6">
      <w:pPr>
        <w:rPr>
          <w:rFonts w:ascii="Verdana" w:eastAsia="Verdana" w:hAnsi="Verdana" w:cs="Verdana"/>
          <w:b/>
          <w:color w:val="8B0000"/>
          <w:sz w:val="23"/>
          <w:szCs w:val="23"/>
          <w:highlight w:val="white"/>
        </w:rPr>
      </w:pPr>
    </w:p>
    <w:p w14:paraId="00000008" w14:textId="77777777" w:rsidR="00A04ED6" w:rsidRDefault="00A04ED6">
      <w:pPr>
        <w:rPr>
          <w:rFonts w:ascii="Verdana" w:eastAsia="Verdana" w:hAnsi="Verdana" w:cs="Verdana"/>
          <w:b/>
          <w:color w:val="8B0000"/>
          <w:sz w:val="23"/>
          <w:szCs w:val="23"/>
          <w:highlight w:val="white"/>
        </w:rPr>
      </w:pPr>
    </w:p>
    <w:p w14:paraId="00000009" w14:textId="77777777" w:rsidR="00A04ED6" w:rsidRDefault="00304DE2">
      <w:pP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I. Instituții din domeniul educației și cercetării</w:t>
      </w:r>
    </w:p>
    <w:p w14:paraId="0000000A" w14:textId="77777777" w:rsidR="00A04ED6" w:rsidRDefault="00A04ED6">
      <w:pP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0000000B" w14:textId="77777777" w:rsidR="00A04ED6" w:rsidRDefault="00304DE2">
      <w:pPr>
        <w:widowControl w:val="0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LICEUL TEHNOLOGIC, SAT VLADIA</w:t>
      </w:r>
    </w:p>
    <w:p w14:paraId="0000000C" w14:textId="77777777" w:rsidR="00A04ED6" w:rsidRDefault="00304DE2">
      <w:pPr>
        <w:widowControl w:val="0"/>
        <w:ind w:left="720"/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  <w:t>Telefon: 0235340525</w:t>
      </w:r>
    </w:p>
    <w:p w14:paraId="0000000D" w14:textId="77777777" w:rsidR="00A04ED6" w:rsidRDefault="00304DE2">
      <w:pPr>
        <w:widowControl w:val="0"/>
        <w:ind w:left="7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  <w:t xml:space="preserve">E-mail: samvladia@yahoo.com </w:t>
      </w:r>
    </w:p>
    <w:p w14:paraId="0000000E" w14:textId="77777777" w:rsidR="00A04ED6" w:rsidRDefault="00A04ED6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000000F" w14:textId="77777777" w:rsidR="00A04ED6" w:rsidRDefault="00304DE2">
      <w:pPr>
        <w:widowControl w:val="0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ȘCOALA GIMNAZIALĂ NR. 1, SAT RĂDENI</w:t>
      </w:r>
    </w:p>
    <w:p w14:paraId="00000010" w14:textId="77777777" w:rsidR="00A04ED6" w:rsidRDefault="00304DE2">
      <w:pPr>
        <w:widowControl w:val="0"/>
        <w:ind w:left="720"/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  <w:t>Telefon: 0235474822</w:t>
      </w:r>
    </w:p>
    <w:p w14:paraId="00000011" w14:textId="77777777" w:rsidR="00A04ED6" w:rsidRDefault="00304DE2">
      <w:pPr>
        <w:widowControl w:val="0"/>
        <w:ind w:left="720"/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  <w:t xml:space="preserve">E-mail: scoalaradeni@yahoo.com </w:t>
      </w:r>
    </w:p>
    <w:p w14:paraId="00000012" w14:textId="77777777" w:rsidR="00A04ED6" w:rsidRDefault="00A04ED6">
      <w:pPr>
        <w:widowControl w:val="0"/>
        <w:ind w:left="720"/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</w:pPr>
    </w:p>
    <w:p w14:paraId="00000013" w14:textId="77777777" w:rsidR="00A04ED6" w:rsidRDefault="00304DE2">
      <w:pPr>
        <w:widowControl w:val="0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ȘCOALA GIMNAZIALĂ, SAT DOAGELE</w:t>
      </w:r>
    </w:p>
    <w:p w14:paraId="00000014" w14:textId="77777777" w:rsidR="00A04ED6" w:rsidRDefault="00304DE2">
      <w:pPr>
        <w:widowControl w:val="0"/>
        <w:ind w:left="720"/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  <w:t>Telefon: 0235340525</w:t>
      </w:r>
    </w:p>
    <w:p w14:paraId="00000015" w14:textId="77777777" w:rsidR="00A04ED6" w:rsidRDefault="00304DE2">
      <w:pPr>
        <w:widowControl w:val="0"/>
        <w:ind w:left="72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  <w:t xml:space="preserve">E-mail: samvladia@yahoo.com </w:t>
      </w:r>
    </w:p>
    <w:p w14:paraId="00000016" w14:textId="77777777" w:rsidR="00A04ED6" w:rsidRDefault="00A04ED6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0000017" w14:textId="77777777" w:rsidR="00A04ED6" w:rsidRDefault="00304DE2">
      <w:pPr>
        <w:widowControl w:val="0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ȘCOALA PRIMARĂ, SAT BELZENI</w:t>
      </w:r>
    </w:p>
    <w:p w14:paraId="00000018" w14:textId="77777777" w:rsidR="00A04ED6" w:rsidRDefault="00304DE2">
      <w:pPr>
        <w:widowControl w:val="0"/>
        <w:ind w:left="720"/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  <w:t>Telefon: 0235340525</w:t>
      </w:r>
    </w:p>
    <w:p w14:paraId="00000019" w14:textId="77777777" w:rsidR="00A04ED6" w:rsidRDefault="00304DE2">
      <w:pPr>
        <w:widowControl w:val="0"/>
        <w:ind w:left="720"/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  <w:t xml:space="preserve">E-mail: samvladia@yahoo.com </w:t>
      </w:r>
    </w:p>
    <w:p w14:paraId="0000001A" w14:textId="77777777" w:rsidR="00A04ED6" w:rsidRDefault="00A04ED6">
      <w:pPr>
        <w:widowControl w:val="0"/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</w:pPr>
    </w:p>
    <w:p w14:paraId="0000001B" w14:textId="77777777" w:rsidR="00A04ED6" w:rsidRDefault="00304DE2">
      <w:pPr>
        <w:widowControl w:val="0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ȘCOALA PRIMARĂ, SAT DRAGOMIREȘTI</w:t>
      </w:r>
    </w:p>
    <w:p w14:paraId="0000001C" w14:textId="77777777" w:rsidR="00A04ED6" w:rsidRDefault="00304DE2">
      <w:pPr>
        <w:widowControl w:val="0"/>
        <w:ind w:left="720"/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  <w:t>Telefon: 0235340525</w:t>
      </w:r>
    </w:p>
    <w:p w14:paraId="0000001D" w14:textId="77777777" w:rsidR="00A04ED6" w:rsidRDefault="00304DE2">
      <w:pPr>
        <w:widowControl w:val="0"/>
        <w:ind w:left="720"/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  <w:t xml:space="preserve">E-mail: samvladia@yahoo.com </w:t>
      </w:r>
    </w:p>
    <w:p w14:paraId="0000001E" w14:textId="77777777" w:rsidR="00A04ED6" w:rsidRDefault="00A04ED6">
      <w:pPr>
        <w:widowControl w:val="0"/>
        <w:ind w:left="720"/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</w:pPr>
    </w:p>
    <w:p w14:paraId="0000001F" w14:textId="77777777" w:rsidR="00A04ED6" w:rsidRDefault="00304DE2">
      <w:pPr>
        <w:widowControl w:val="0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ȘCOALA PRIMARĂ, SAT POIANA PIETREI</w:t>
      </w:r>
    </w:p>
    <w:p w14:paraId="00000020" w14:textId="77777777" w:rsidR="00A04ED6" w:rsidRDefault="00304DE2">
      <w:pPr>
        <w:widowControl w:val="0"/>
        <w:ind w:left="720"/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  <w:t>Telefon: 0235340525</w:t>
      </w:r>
    </w:p>
    <w:p w14:paraId="00000021" w14:textId="77777777" w:rsidR="00A04ED6" w:rsidRDefault="00304DE2">
      <w:pPr>
        <w:widowControl w:val="0"/>
        <w:ind w:left="720"/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  <w:t xml:space="preserve">E-mail: samvladia@yahoo.com </w:t>
      </w:r>
    </w:p>
    <w:p w14:paraId="00000022" w14:textId="77777777" w:rsidR="00A04ED6" w:rsidRDefault="00A04ED6">
      <w:pPr>
        <w:widowControl w:val="0"/>
        <w:ind w:left="720"/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</w:pPr>
    </w:p>
    <w:p w14:paraId="00000023" w14:textId="77777777" w:rsidR="00A04ED6" w:rsidRDefault="00304DE2">
      <w:pPr>
        <w:widowControl w:val="0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ȘCOALA PRIMARĂ, SAT POPEȘTI</w:t>
      </w:r>
    </w:p>
    <w:p w14:paraId="00000024" w14:textId="77777777" w:rsidR="00A04ED6" w:rsidRDefault="00304DE2">
      <w:pPr>
        <w:widowControl w:val="0"/>
        <w:ind w:left="720"/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  <w:t>Telefon: 0235474822</w:t>
      </w:r>
    </w:p>
    <w:p w14:paraId="00000025" w14:textId="77777777" w:rsidR="00A04ED6" w:rsidRDefault="00304DE2">
      <w:pPr>
        <w:widowControl w:val="0"/>
        <w:ind w:left="720"/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  <w:t xml:space="preserve">E-mail: scoalaradeni@yahoo.com </w:t>
      </w:r>
    </w:p>
    <w:p w14:paraId="00000026" w14:textId="77777777" w:rsidR="00A04ED6" w:rsidRDefault="00A04ED6">
      <w:pPr>
        <w:widowControl w:val="0"/>
        <w:ind w:left="720"/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</w:pPr>
    </w:p>
    <w:p w14:paraId="00000027" w14:textId="77777777" w:rsidR="00A04ED6" w:rsidRDefault="00304DE2">
      <w:pPr>
        <w:widowControl w:val="0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ȘCOALA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PRIMARĂ, SAT TULEȘTI</w:t>
      </w:r>
    </w:p>
    <w:p w14:paraId="00000028" w14:textId="77777777" w:rsidR="00A04ED6" w:rsidRDefault="00304DE2">
      <w:pPr>
        <w:widowControl w:val="0"/>
        <w:ind w:left="720"/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  <w:t>Telefon: 0235474822</w:t>
      </w:r>
    </w:p>
    <w:p w14:paraId="00000029" w14:textId="77777777" w:rsidR="00A04ED6" w:rsidRDefault="00304DE2">
      <w:pPr>
        <w:widowControl w:val="0"/>
        <w:ind w:left="720"/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  <w:t xml:space="preserve">E-mail: scoalaradeni@yahoo.com </w:t>
      </w:r>
    </w:p>
    <w:p w14:paraId="0000002A" w14:textId="77777777" w:rsidR="00A04ED6" w:rsidRDefault="00A04ED6">
      <w:pPr>
        <w:widowControl w:val="0"/>
        <w:ind w:left="720"/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</w:pPr>
    </w:p>
    <w:p w14:paraId="0000002B" w14:textId="77777777" w:rsidR="00A04ED6" w:rsidRDefault="00304DE2">
      <w:pPr>
        <w:widowControl w:val="0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GRĂDINIȚA CU PROGRAM NORMAL, SAT BELZENI</w:t>
      </w:r>
    </w:p>
    <w:p w14:paraId="0000002C" w14:textId="77777777" w:rsidR="00A04ED6" w:rsidRDefault="00304DE2">
      <w:pPr>
        <w:widowControl w:val="0"/>
        <w:ind w:left="720"/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  <w:t>Telefon: 0235340525</w:t>
      </w:r>
    </w:p>
    <w:p w14:paraId="0000002D" w14:textId="77777777" w:rsidR="00A04ED6" w:rsidRDefault="00304DE2">
      <w:pPr>
        <w:widowControl w:val="0"/>
        <w:ind w:left="720"/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  <w:t xml:space="preserve">E-mail: samvladia@yahoo.com </w:t>
      </w:r>
    </w:p>
    <w:p w14:paraId="0000002E" w14:textId="77777777" w:rsidR="00A04ED6" w:rsidRDefault="00A04ED6">
      <w:pPr>
        <w:widowControl w:val="0"/>
        <w:ind w:left="720"/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</w:pPr>
    </w:p>
    <w:p w14:paraId="0000002F" w14:textId="77777777" w:rsidR="00A04ED6" w:rsidRDefault="00304DE2">
      <w:pPr>
        <w:widowControl w:val="0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GRĂDINIȚA CU PROGRAM NORMAL, SAT DOAGELE</w:t>
      </w:r>
    </w:p>
    <w:p w14:paraId="00000030" w14:textId="77777777" w:rsidR="00A04ED6" w:rsidRDefault="00304DE2">
      <w:pPr>
        <w:widowControl w:val="0"/>
        <w:ind w:left="720"/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  <w:t>Telefon: 0235340525</w:t>
      </w:r>
    </w:p>
    <w:p w14:paraId="00000031" w14:textId="77777777" w:rsidR="00A04ED6" w:rsidRDefault="00304DE2">
      <w:pPr>
        <w:widowControl w:val="0"/>
        <w:ind w:left="720"/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  <w:t xml:space="preserve">E-mail: samvladia@yahoo.com </w:t>
      </w:r>
    </w:p>
    <w:p w14:paraId="00000032" w14:textId="77777777" w:rsidR="00A04ED6" w:rsidRDefault="00A04ED6">
      <w:pPr>
        <w:widowControl w:val="0"/>
        <w:ind w:left="720"/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</w:pPr>
    </w:p>
    <w:p w14:paraId="00000033" w14:textId="77777777" w:rsidR="00A04ED6" w:rsidRDefault="00304DE2">
      <w:pPr>
        <w:widowControl w:val="0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GRĂDINIȚA CU PROGRAM NORMAL, SAT DRAGOMIREȘTI</w:t>
      </w:r>
    </w:p>
    <w:p w14:paraId="00000034" w14:textId="77777777" w:rsidR="00A04ED6" w:rsidRDefault="00304DE2">
      <w:pPr>
        <w:widowControl w:val="0"/>
        <w:ind w:left="720"/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  <w:t>Telefon: 0235340525</w:t>
      </w:r>
    </w:p>
    <w:p w14:paraId="00000035" w14:textId="77777777" w:rsidR="00A04ED6" w:rsidRDefault="00304DE2">
      <w:pPr>
        <w:widowControl w:val="0"/>
        <w:ind w:left="720"/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  <w:t xml:space="preserve">E-mail: samvladia@yahoo.com </w:t>
      </w:r>
    </w:p>
    <w:p w14:paraId="00000036" w14:textId="77777777" w:rsidR="00A04ED6" w:rsidRDefault="00A04ED6">
      <w:pPr>
        <w:widowControl w:val="0"/>
        <w:ind w:left="720"/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</w:pPr>
    </w:p>
    <w:p w14:paraId="00000037" w14:textId="77777777" w:rsidR="00A04ED6" w:rsidRDefault="00304DE2">
      <w:pPr>
        <w:widowControl w:val="0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GRĂDINIȚA CU PROGRAM NORMAL, SAT POIANA PIETREI</w:t>
      </w:r>
    </w:p>
    <w:p w14:paraId="00000038" w14:textId="77777777" w:rsidR="00A04ED6" w:rsidRDefault="00304DE2">
      <w:pPr>
        <w:widowControl w:val="0"/>
        <w:ind w:left="720"/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  <w:t>Telefon: 0235340525</w:t>
      </w:r>
    </w:p>
    <w:p w14:paraId="00000039" w14:textId="77777777" w:rsidR="00A04ED6" w:rsidRDefault="00304DE2">
      <w:pPr>
        <w:widowControl w:val="0"/>
        <w:ind w:left="720"/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  <w:t xml:space="preserve">E-mail: samvladia@yahoo.com </w:t>
      </w:r>
    </w:p>
    <w:p w14:paraId="0000003A" w14:textId="77777777" w:rsidR="00A04ED6" w:rsidRDefault="00A04ED6">
      <w:pPr>
        <w:widowControl w:val="0"/>
        <w:ind w:left="720"/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</w:pPr>
    </w:p>
    <w:p w14:paraId="0000003B" w14:textId="77777777" w:rsidR="00A04ED6" w:rsidRDefault="00304DE2">
      <w:pPr>
        <w:widowControl w:val="0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GRĂDINIȚA CU PROGRAM NORMAL, SAT POPEȘTI</w:t>
      </w:r>
    </w:p>
    <w:p w14:paraId="0000003C" w14:textId="77777777" w:rsidR="00A04ED6" w:rsidRDefault="00304DE2">
      <w:pPr>
        <w:widowControl w:val="0"/>
        <w:ind w:left="720"/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  <w:t>Telefon: 0235474822</w:t>
      </w:r>
    </w:p>
    <w:p w14:paraId="0000003D" w14:textId="77777777" w:rsidR="00A04ED6" w:rsidRDefault="00304DE2">
      <w:pPr>
        <w:widowControl w:val="0"/>
        <w:ind w:left="720"/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  <w:t xml:space="preserve">E-mail: scoalaradeni@yahoo.com </w:t>
      </w:r>
    </w:p>
    <w:p w14:paraId="0000003E" w14:textId="77777777" w:rsidR="00A04ED6" w:rsidRDefault="00304DE2">
      <w:pPr>
        <w:widowControl w:val="0"/>
        <w:ind w:left="720"/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  <w:t xml:space="preserve"> </w:t>
      </w:r>
    </w:p>
    <w:p w14:paraId="0000003F" w14:textId="77777777" w:rsidR="00A04ED6" w:rsidRDefault="00304DE2">
      <w:pPr>
        <w:widowControl w:val="0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GRĂDINIȚA CU PROGRAM NORMAL, SAT RĂDENI</w:t>
      </w:r>
    </w:p>
    <w:p w14:paraId="00000040" w14:textId="77777777" w:rsidR="00A04ED6" w:rsidRDefault="00304DE2">
      <w:pPr>
        <w:widowControl w:val="0"/>
        <w:ind w:left="720"/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  <w:t>Telefon: 0235474822</w:t>
      </w:r>
    </w:p>
    <w:p w14:paraId="00000041" w14:textId="77777777" w:rsidR="00A04ED6" w:rsidRDefault="00304DE2">
      <w:pPr>
        <w:widowControl w:val="0"/>
        <w:ind w:left="720"/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  <w:t xml:space="preserve">E-mail: scoalaradeni@yahoo.com </w:t>
      </w:r>
    </w:p>
    <w:p w14:paraId="00000042" w14:textId="77777777" w:rsidR="00A04ED6" w:rsidRDefault="00A04ED6">
      <w:pPr>
        <w:widowControl w:val="0"/>
        <w:ind w:left="720"/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</w:pPr>
    </w:p>
    <w:p w14:paraId="00000043" w14:textId="77777777" w:rsidR="00A04ED6" w:rsidRDefault="00304DE2">
      <w:pPr>
        <w:widowControl w:val="0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GRĂDINIȚA CU PROGRAM NORMAL, SAT TULEȘTI</w:t>
      </w:r>
    </w:p>
    <w:p w14:paraId="00000044" w14:textId="77777777" w:rsidR="00A04ED6" w:rsidRDefault="00304DE2">
      <w:pPr>
        <w:widowControl w:val="0"/>
        <w:ind w:left="720"/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  <w:t>Telefon: 0235474822</w:t>
      </w:r>
    </w:p>
    <w:p w14:paraId="00000045" w14:textId="77777777" w:rsidR="00A04ED6" w:rsidRDefault="00304DE2">
      <w:pPr>
        <w:widowControl w:val="0"/>
        <w:ind w:left="720"/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  <w:t xml:space="preserve">E-mail: scoalaradeni@yahoo.com </w:t>
      </w:r>
    </w:p>
    <w:p w14:paraId="00000046" w14:textId="77777777" w:rsidR="00A04ED6" w:rsidRDefault="00A04ED6">
      <w:pPr>
        <w:widowControl w:val="0"/>
        <w:ind w:left="720"/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</w:pPr>
    </w:p>
    <w:p w14:paraId="00000047" w14:textId="77777777" w:rsidR="00A04ED6" w:rsidRDefault="00304DE2">
      <w:pPr>
        <w:widowControl w:val="0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GRĂDINIȚA CU PROGRAM NORMAL, SAT VL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ADIA</w:t>
      </w:r>
    </w:p>
    <w:p w14:paraId="00000048" w14:textId="77777777" w:rsidR="00A04ED6" w:rsidRDefault="00304DE2">
      <w:pPr>
        <w:widowControl w:val="0"/>
        <w:ind w:left="720"/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  <w:t>Telefon: 0235340525</w:t>
      </w:r>
    </w:p>
    <w:p w14:paraId="00000049" w14:textId="77777777" w:rsidR="00A04ED6" w:rsidRDefault="00304DE2">
      <w:pPr>
        <w:widowControl w:val="0"/>
        <w:ind w:left="720"/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  <w:t>E-mail: samvladia@yahoo.com</w:t>
      </w:r>
    </w:p>
    <w:p w14:paraId="0000004A" w14:textId="77777777" w:rsidR="00A04ED6" w:rsidRDefault="00A04ED6">
      <w:pPr>
        <w:widowControl w:val="0"/>
        <w:ind w:left="720"/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</w:pPr>
    </w:p>
    <w:p w14:paraId="0000004B" w14:textId="77777777" w:rsidR="00A04ED6" w:rsidRDefault="00A04ED6">
      <w:pPr>
        <w:widowControl w:val="0"/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</w:pPr>
    </w:p>
    <w:p w14:paraId="0000004C" w14:textId="77777777" w:rsidR="00A04ED6" w:rsidRDefault="00A04ED6">
      <w:pPr>
        <w:widowControl w:val="0"/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</w:pPr>
    </w:p>
    <w:p w14:paraId="0000004D" w14:textId="77777777" w:rsidR="00A04ED6" w:rsidRDefault="00A04ED6">
      <w:pPr>
        <w:widowControl w:val="0"/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</w:pPr>
    </w:p>
    <w:p w14:paraId="0000004E" w14:textId="77777777" w:rsidR="00A04ED6" w:rsidRDefault="00A04ED6">
      <w:pPr>
        <w:widowControl w:val="0"/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</w:pPr>
    </w:p>
    <w:p w14:paraId="0000004F" w14:textId="77777777" w:rsidR="00A04ED6" w:rsidRDefault="00304DE2"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II.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Instituții din domeniul culturii</w:t>
      </w:r>
    </w:p>
    <w:p w14:paraId="00000050" w14:textId="77777777" w:rsidR="00A04ED6" w:rsidRDefault="00A04ED6">
      <w:pPr>
        <w:rPr>
          <w:rFonts w:ascii="Times New Roman" w:eastAsia="Times New Roman" w:hAnsi="Times New Roman" w:cs="Times New Roman"/>
          <w:sz w:val="26"/>
          <w:szCs w:val="26"/>
          <w:highlight w:val="white"/>
        </w:rPr>
      </w:pPr>
    </w:p>
    <w:p w14:paraId="00000051" w14:textId="77777777" w:rsidR="00A04ED6" w:rsidRDefault="00304DE2">
      <w:pPr>
        <w:numPr>
          <w:ilvl w:val="0"/>
          <w:numId w:val="1"/>
        </w:numPr>
        <w:spacing w:after="20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BIBLIOTECA COMUNALĂ DRAGOMIREȘTI</w:t>
      </w:r>
    </w:p>
    <w:p w14:paraId="00000052" w14:textId="77777777" w:rsidR="00A04ED6" w:rsidRDefault="00304DE2">
      <w:pPr>
        <w:numPr>
          <w:ilvl w:val="0"/>
          <w:numId w:val="1"/>
        </w:numPr>
        <w:spacing w:after="20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CĂMINUL CULTURAL DRAGOMIREȘTI - VECHI</w:t>
      </w:r>
    </w:p>
    <w:p w14:paraId="00000053" w14:textId="77777777" w:rsidR="00A04ED6" w:rsidRDefault="00304DE2">
      <w:pPr>
        <w:numPr>
          <w:ilvl w:val="0"/>
          <w:numId w:val="1"/>
        </w:numPr>
        <w:spacing w:after="20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CĂMINUL CULTURAL DRAGOMIREȘTI - NOU</w:t>
      </w:r>
    </w:p>
    <w:p w14:paraId="00000054" w14:textId="77777777" w:rsidR="00A04ED6" w:rsidRDefault="00304DE2">
      <w:pPr>
        <w:numPr>
          <w:ilvl w:val="0"/>
          <w:numId w:val="1"/>
        </w:numPr>
        <w:spacing w:after="20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CĂMINUL CULTURAL DOAGELE</w:t>
      </w:r>
    </w:p>
    <w:p w14:paraId="00000055" w14:textId="77777777" w:rsidR="00A04ED6" w:rsidRDefault="00304DE2">
      <w:pPr>
        <w:numPr>
          <w:ilvl w:val="0"/>
          <w:numId w:val="1"/>
        </w:numPr>
        <w:spacing w:after="20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CĂMINUL CULTURAL POPEȘTI</w:t>
      </w:r>
    </w:p>
    <w:p w14:paraId="00000056" w14:textId="77777777" w:rsidR="00A04ED6" w:rsidRDefault="00304DE2">
      <w:pPr>
        <w:numPr>
          <w:ilvl w:val="0"/>
          <w:numId w:val="1"/>
        </w:numPr>
        <w:spacing w:after="20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CĂMINUL CULTURAL RĂDENI</w:t>
      </w:r>
    </w:p>
    <w:p w14:paraId="00000057" w14:textId="77777777" w:rsidR="00A04ED6" w:rsidRDefault="00304DE2">
      <w:pPr>
        <w:numPr>
          <w:ilvl w:val="0"/>
          <w:numId w:val="1"/>
        </w:numPr>
        <w:spacing w:after="20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CĂMINUL CULTURAL VLADIA</w:t>
      </w:r>
    </w:p>
    <w:p w14:paraId="00000058" w14:textId="77777777" w:rsidR="00A04ED6" w:rsidRDefault="00A04ED6">
      <w:pPr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</w:pPr>
    </w:p>
    <w:p w14:paraId="00000059" w14:textId="77777777" w:rsidR="00A04ED6" w:rsidRDefault="00304DE2">
      <w:pPr>
        <w:spacing w:after="20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Manifestări culturale</w:t>
      </w:r>
    </w:p>
    <w:p w14:paraId="0000005A" w14:textId="77777777" w:rsidR="00A04ED6" w:rsidRDefault="00304DE2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Ziua Comunei Dragomirești </w:t>
      </w:r>
    </w:p>
    <w:p w14:paraId="0000005B" w14:textId="77777777" w:rsidR="00A04ED6" w:rsidRDefault="00A04ED6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000005C" w14:textId="77777777" w:rsidR="00A04ED6" w:rsidRDefault="00A04ED6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000005D" w14:textId="77777777" w:rsidR="00A04ED6" w:rsidRDefault="00304DE2">
      <w:pP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III. Instituții din domeniul sănătății</w:t>
      </w:r>
    </w:p>
    <w:p w14:paraId="0000005E" w14:textId="77777777" w:rsidR="00A04ED6" w:rsidRDefault="00A04ED6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5F" w14:textId="77777777" w:rsidR="00A04ED6" w:rsidRDefault="00304DE2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La nivelul Comunei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Dragomirești 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funcționează un cabinet medical de medicină de familie, în cadrul căruia sunt 2 medi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ci de familie:</w:t>
      </w:r>
    </w:p>
    <w:p w14:paraId="00000060" w14:textId="77777777" w:rsidR="00A04ED6" w:rsidRDefault="00304DE2">
      <w:pPr>
        <w:spacing w:before="20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Cardo" w:eastAsia="Cardo" w:hAnsi="Cardo" w:cs="Cardo"/>
          <w:sz w:val="26"/>
          <w:szCs w:val="26"/>
          <w:highlight w:val="white"/>
        </w:rPr>
        <w:t xml:space="preserve">→ S.C. </w:t>
      </w:r>
      <w:proofErr w:type="spellStart"/>
      <w:r>
        <w:rPr>
          <w:rFonts w:ascii="Cardo" w:eastAsia="Cardo" w:hAnsi="Cardo" w:cs="Cardo"/>
          <w:sz w:val="26"/>
          <w:szCs w:val="26"/>
          <w:highlight w:val="white"/>
        </w:rPr>
        <w:t>Tom</w:t>
      </w:r>
      <w:bookmarkStart w:id="0" w:name="_GoBack"/>
      <w:bookmarkEnd w:id="0"/>
      <w:r>
        <w:rPr>
          <w:rFonts w:ascii="Cardo" w:eastAsia="Cardo" w:hAnsi="Cardo" w:cs="Cardo"/>
          <w:sz w:val="26"/>
          <w:szCs w:val="26"/>
          <w:highlight w:val="white"/>
        </w:rPr>
        <w:t>amed</w:t>
      </w:r>
      <w:proofErr w:type="spellEnd"/>
      <w:r>
        <w:rPr>
          <w:rFonts w:ascii="Cardo" w:eastAsia="Cardo" w:hAnsi="Cardo" w:cs="Cardo"/>
          <w:sz w:val="26"/>
          <w:szCs w:val="26"/>
          <w:highlight w:val="white"/>
        </w:rPr>
        <w:t xml:space="preserve"> S.R.L.</w:t>
      </w:r>
    </w:p>
    <w:p w14:paraId="00000061" w14:textId="77777777" w:rsidR="00A04ED6" w:rsidRDefault="00A04ED6">
      <w:pPr>
        <w:rPr>
          <w:rFonts w:ascii="Times New Roman" w:eastAsia="Times New Roman" w:hAnsi="Times New Roman" w:cs="Times New Roman"/>
          <w:sz w:val="26"/>
          <w:szCs w:val="26"/>
          <w:highlight w:val="white"/>
        </w:rPr>
      </w:pPr>
    </w:p>
    <w:p w14:paraId="00000062" w14:textId="77777777" w:rsidR="00A04ED6" w:rsidRDefault="00A04ED6">
      <w:pPr>
        <w:rPr>
          <w:rFonts w:ascii="Times New Roman" w:eastAsia="Times New Roman" w:hAnsi="Times New Roman" w:cs="Times New Roman"/>
          <w:sz w:val="26"/>
          <w:szCs w:val="26"/>
          <w:highlight w:val="white"/>
        </w:rPr>
      </w:pPr>
    </w:p>
    <w:p w14:paraId="00000063" w14:textId="77777777" w:rsidR="00A04ED6" w:rsidRDefault="00304DE2">
      <w:pP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IV. Instituții în domeniul serviciilor sociale</w:t>
      </w:r>
    </w:p>
    <w:p w14:paraId="00000064" w14:textId="77777777" w:rsidR="00A04ED6" w:rsidRDefault="00A04ED6"/>
    <w:p w14:paraId="00000065" w14:textId="101570C5" w:rsidR="00A04ED6" w:rsidRDefault="00304DE2">
      <w:pPr>
        <w:spacing w:line="360" w:lineRule="auto"/>
        <w:ind w:firstLine="720"/>
        <w:jc w:val="both"/>
      </w:pPr>
      <w:r>
        <w:rPr>
          <w:rFonts w:ascii="Times New Roman" w:eastAsia="Times New Roman" w:hAnsi="Times New Roman" w:cs="Times New Roman"/>
          <w:b/>
          <w:i/>
          <w:sz w:val="26"/>
          <w:szCs w:val="26"/>
          <w:highlight w:val="white"/>
        </w:rPr>
        <w:t>Locuința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highlight w:val="white"/>
        </w:rPr>
        <w:t xml:space="preserve"> Protejată Vladia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este o instituție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de asistenta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socială în subordinea D.G.A.S.P.C. Vaslui, care asigură persoanelor adulte cu handicap, găzduire de tip familial în sistem protejat, precum și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asistenta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și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suport pentru asigurarea unei vieți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autonome și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active.</w:t>
      </w:r>
    </w:p>
    <w:sectPr w:rsidR="00A04ED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rdo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12E86"/>
    <w:multiLevelType w:val="multilevel"/>
    <w:tmpl w:val="EBF229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F0F7D62"/>
    <w:multiLevelType w:val="multilevel"/>
    <w:tmpl w:val="B8A06E9E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1A2287E"/>
    <w:multiLevelType w:val="multilevel"/>
    <w:tmpl w:val="4E5689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ED6"/>
    <w:rsid w:val="00304DE2"/>
    <w:rsid w:val="00A0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396FD9-B597-4093-85E0-714127A7A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o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lu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lu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lu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lu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lu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lu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u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352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DRAGOMIRESTI2</cp:lastModifiedBy>
  <cp:revision>2</cp:revision>
  <dcterms:created xsi:type="dcterms:W3CDTF">2022-10-14T09:53:00Z</dcterms:created>
  <dcterms:modified xsi:type="dcterms:W3CDTF">2022-10-14T09:56:00Z</dcterms:modified>
</cp:coreProperties>
</file>