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60A8" w14:textId="77777777" w:rsidR="00947E4B" w:rsidRPr="004D0CCA" w:rsidRDefault="00947E4B" w:rsidP="00947E4B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10 la statutul comunei Fărcașa</w:t>
      </w:r>
    </w:p>
    <w:p w14:paraId="551ED230" w14:textId="77777777" w:rsidR="00947E4B" w:rsidRPr="004D0CCA" w:rsidRDefault="00947E4B" w:rsidP="00947E4B">
      <w:pPr>
        <w:spacing w:line="345" w:lineRule="atLeast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4D0CCA">
        <w:rPr>
          <w:rFonts w:ascii="Arial" w:eastAsia="Times New Roman" w:hAnsi="Arial" w:cs="Arial"/>
          <w:b/>
          <w:bCs/>
          <w:sz w:val="26"/>
          <w:szCs w:val="26"/>
        </w:rPr>
        <w:br/>
        <w:t>Principalele funcţiuni economice, capacităţi de producţie diversificate din sectorul secundar şi terţiar, precum şi din agricultură</w:t>
      </w:r>
    </w:p>
    <w:p w14:paraId="1A726E61" w14:textId="709F8B62" w:rsidR="00947E4B" w:rsidRDefault="00947E4B" w:rsidP="00947E4B">
      <w:pPr>
        <w:spacing w:line="36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4D0CCA">
        <w:rPr>
          <w:rFonts w:ascii="Arial" w:eastAsia="Times New Roman" w:hAnsi="Arial" w:cs="Arial"/>
          <w:sz w:val="21"/>
          <w:szCs w:val="21"/>
        </w:rPr>
        <w:t>Conform ultimelor date primite din partea Camerei de Comerț și Industrie Maramureș,</w:t>
      </w:r>
      <w:r w:rsidR="009F38A6">
        <w:rPr>
          <w:rFonts w:ascii="Arial" w:eastAsia="Times New Roman" w:hAnsi="Arial" w:cs="Arial"/>
          <w:sz w:val="21"/>
          <w:szCs w:val="21"/>
        </w:rPr>
        <w:t xml:space="preserve"> în anul 2023,</w:t>
      </w:r>
      <w:r w:rsidRPr="004D0CCA">
        <w:rPr>
          <w:rFonts w:ascii="Arial" w:eastAsia="Times New Roman" w:hAnsi="Arial" w:cs="Arial"/>
          <w:sz w:val="21"/>
          <w:szCs w:val="21"/>
        </w:rPr>
        <w:t xml:space="preserve"> în comuna Fărcașa</w:t>
      </w:r>
      <w:r>
        <w:rPr>
          <w:rFonts w:ascii="Arial" w:eastAsia="Times New Roman" w:hAnsi="Arial" w:cs="Arial"/>
          <w:sz w:val="21"/>
          <w:szCs w:val="21"/>
        </w:rPr>
        <w:t xml:space="preserve"> își desfășoară activitatea 109 firme.</w:t>
      </w:r>
    </w:p>
    <w:p w14:paraId="33014B24" w14:textId="77777777" w:rsidR="00947E4B" w:rsidRPr="007C0B16" w:rsidRDefault="00947E4B" w:rsidP="00C123A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C0B16">
        <w:rPr>
          <w:rFonts w:ascii="Arial" w:eastAsia="Times New Roman" w:hAnsi="Arial" w:cs="Arial"/>
          <w:sz w:val="21"/>
          <w:szCs w:val="21"/>
        </w:rPr>
        <w:t>Pe localități: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3319"/>
        <w:gridCol w:w="2372"/>
      </w:tblGrid>
      <w:tr w:rsidR="00947E4B" w:rsidRPr="004D0CCA" w14:paraId="0AE89965" w14:textId="77777777" w:rsidTr="00DA47A2">
        <w:trPr>
          <w:trHeight w:val="552"/>
          <w:jc w:val="center"/>
        </w:trPr>
        <w:tc>
          <w:tcPr>
            <w:tcW w:w="683" w:type="dxa"/>
          </w:tcPr>
          <w:p w14:paraId="53AC7DFE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NR. CRT.</w:t>
            </w:r>
          </w:p>
        </w:tc>
        <w:tc>
          <w:tcPr>
            <w:tcW w:w="3319" w:type="dxa"/>
          </w:tcPr>
          <w:p w14:paraId="1B6A51EB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LOCALITATEA</w:t>
            </w:r>
          </w:p>
        </w:tc>
        <w:tc>
          <w:tcPr>
            <w:tcW w:w="2372" w:type="dxa"/>
          </w:tcPr>
          <w:p w14:paraId="58D55346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NUMĂR DE FIRME</w:t>
            </w:r>
          </w:p>
        </w:tc>
      </w:tr>
      <w:tr w:rsidR="00947E4B" w:rsidRPr="004D0CCA" w14:paraId="5581B39B" w14:textId="77777777" w:rsidTr="00DA47A2">
        <w:trPr>
          <w:jc w:val="center"/>
        </w:trPr>
        <w:tc>
          <w:tcPr>
            <w:tcW w:w="683" w:type="dxa"/>
          </w:tcPr>
          <w:p w14:paraId="18517FED" w14:textId="77777777" w:rsidR="00947E4B" w:rsidRPr="004D0CCA" w:rsidRDefault="00947E4B" w:rsidP="00947E4B">
            <w:pPr>
              <w:pStyle w:val="Standard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3319" w:type="dxa"/>
          </w:tcPr>
          <w:p w14:paraId="09A55E79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sz w:val="21"/>
                <w:szCs w:val="21"/>
                <w:lang w:val="ro-RO"/>
              </w:rPr>
              <w:t>Fărcașa</w:t>
            </w:r>
          </w:p>
        </w:tc>
        <w:tc>
          <w:tcPr>
            <w:tcW w:w="2372" w:type="dxa"/>
          </w:tcPr>
          <w:p w14:paraId="2826045A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53</w:t>
            </w:r>
          </w:p>
        </w:tc>
      </w:tr>
      <w:tr w:rsidR="00947E4B" w:rsidRPr="004D0CCA" w14:paraId="29293881" w14:textId="77777777" w:rsidTr="00DA47A2">
        <w:trPr>
          <w:jc w:val="center"/>
        </w:trPr>
        <w:tc>
          <w:tcPr>
            <w:tcW w:w="683" w:type="dxa"/>
          </w:tcPr>
          <w:p w14:paraId="6BD42303" w14:textId="77777777" w:rsidR="00947E4B" w:rsidRPr="004D0CCA" w:rsidRDefault="00947E4B" w:rsidP="00947E4B">
            <w:pPr>
              <w:pStyle w:val="Standard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3319" w:type="dxa"/>
          </w:tcPr>
          <w:p w14:paraId="445024E6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sz w:val="21"/>
                <w:szCs w:val="21"/>
                <w:lang w:val="ro-RO"/>
              </w:rPr>
              <w:t>Sârbi</w:t>
            </w:r>
          </w:p>
        </w:tc>
        <w:tc>
          <w:tcPr>
            <w:tcW w:w="2372" w:type="dxa"/>
          </w:tcPr>
          <w:p w14:paraId="51A45A4E" w14:textId="77777777" w:rsidR="00947E4B" w:rsidRPr="004D0CCA" w:rsidRDefault="00947E4B" w:rsidP="00DA47A2">
            <w:pPr>
              <w:pStyle w:val="Standard"/>
              <w:tabs>
                <w:tab w:val="left" w:pos="564"/>
              </w:tabs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22</w:t>
            </w:r>
          </w:p>
        </w:tc>
      </w:tr>
      <w:tr w:rsidR="00947E4B" w:rsidRPr="004D0CCA" w14:paraId="618B515B" w14:textId="77777777" w:rsidTr="00DA47A2">
        <w:trPr>
          <w:jc w:val="center"/>
        </w:trPr>
        <w:tc>
          <w:tcPr>
            <w:tcW w:w="683" w:type="dxa"/>
          </w:tcPr>
          <w:p w14:paraId="2D69825C" w14:textId="77777777" w:rsidR="00947E4B" w:rsidRPr="004D0CCA" w:rsidRDefault="00947E4B" w:rsidP="00947E4B">
            <w:pPr>
              <w:pStyle w:val="Standard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3319" w:type="dxa"/>
          </w:tcPr>
          <w:p w14:paraId="43BAC090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sz w:val="21"/>
                <w:szCs w:val="21"/>
                <w:lang w:val="ro-RO"/>
              </w:rPr>
              <w:t>Tămaia</w:t>
            </w:r>
          </w:p>
        </w:tc>
        <w:tc>
          <w:tcPr>
            <w:tcW w:w="2372" w:type="dxa"/>
          </w:tcPr>
          <w:p w14:paraId="6E7A368A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12</w:t>
            </w:r>
          </w:p>
        </w:tc>
      </w:tr>
      <w:tr w:rsidR="00947E4B" w:rsidRPr="004D0CCA" w14:paraId="57353909" w14:textId="77777777" w:rsidTr="00DA47A2">
        <w:trPr>
          <w:jc w:val="center"/>
        </w:trPr>
        <w:tc>
          <w:tcPr>
            <w:tcW w:w="683" w:type="dxa"/>
          </w:tcPr>
          <w:p w14:paraId="38BCE866" w14:textId="77777777" w:rsidR="00947E4B" w:rsidRPr="004D0CCA" w:rsidRDefault="00947E4B" w:rsidP="00947E4B">
            <w:pPr>
              <w:pStyle w:val="Standard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3319" w:type="dxa"/>
          </w:tcPr>
          <w:p w14:paraId="422C70D0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sz w:val="21"/>
                <w:szCs w:val="21"/>
                <w:lang w:val="ro-RO"/>
              </w:rPr>
              <w:t>Buzești</w:t>
            </w:r>
          </w:p>
        </w:tc>
        <w:tc>
          <w:tcPr>
            <w:tcW w:w="2372" w:type="dxa"/>
          </w:tcPr>
          <w:p w14:paraId="3DF0BAA6" w14:textId="77777777" w:rsidR="00947E4B" w:rsidRPr="004D0CC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22</w:t>
            </w:r>
          </w:p>
        </w:tc>
      </w:tr>
    </w:tbl>
    <w:p w14:paraId="2FD9FA18" w14:textId="77777777" w:rsidR="00947E4B" w:rsidRDefault="00947E4B" w:rsidP="00947E4B">
      <w:pPr>
        <w:pStyle w:val="Standard"/>
        <w:spacing w:line="360" w:lineRule="auto"/>
        <w:ind w:left="720"/>
        <w:rPr>
          <w:rFonts w:ascii="Arial" w:hAnsi="Arial" w:cs="Arial"/>
          <w:sz w:val="21"/>
          <w:szCs w:val="21"/>
          <w:lang w:val="ro-RO"/>
        </w:rPr>
      </w:pPr>
    </w:p>
    <w:p w14:paraId="585C2CCE" w14:textId="77777777" w:rsidR="00947E4B" w:rsidRPr="00345649" w:rsidRDefault="00947E4B" w:rsidP="00C123AA">
      <w:pPr>
        <w:pStyle w:val="Standard"/>
        <w:numPr>
          <w:ilvl w:val="1"/>
          <w:numId w:val="3"/>
        </w:numPr>
        <w:spacing w:line="360" w:lineRule="auto"/>
        <w:rPr>
          <w:rFonts w:ascii="Arial" w:hAnsi="Arial" w:cs="Arial"/>
          <w:sz w:val="21"/>
          <w:szCs w:val="21"/>
          <w:lang w:val="ro-RO"/>
        </w:rPr>
      </w:pPr>
      <w:r>
        <w:rPr>
          <w:rFonts w:ascii="Arial" w:hAnsi="Arial" w:cs="Arial"/>
          <w:sz w:val="21"/>
          <w:szCs w:val="21"/>
          <w:lang w:val="ro-RO"/>
        </w:rPr>
        <w:t>Pe sectoare de activitate:</w:t>
      </w:r>
    </w:p>
    <w:tbl>
      <w:tblPr>
        <w:tblW w:w="6498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2632"/>
        <w:gridCol w:w="6"/>
        <w:gridCol w:w="2345"/>
      </w:tblGrid>
      <w:tr w:rsidR="00947E4B" w14:paraId="6F732078" w14:textId="77777777" w:rsidTr="00DA47A2">
        <w:trPr>
          <w:trHeight w:val="360"/>
        </w:trPr>
        <w:tc>
          <w:tcPr>
            <w:tcW w:w="1515" w:type="dxa"/>
          </w:tcPr>
          <w:p w14:paraId="632FBC9E" w14:textId="77777777" w:rsidR="00947E4B" w:rsidRPr="00DB273F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DB273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LOCALITATE</w:t>
            </w:r>
          </w:p>
        </w:tc>
        <w:tc>
          <w:tcPr>
            <w:tcW w:w="2638" w:type="dxa"/>
            <w:gridSpan w:val="2"/>
          </w:tcPr>
          <w:p w14:paraId="3963D4D0" w14:textId="77777777" w:rsidR="00947E4B" w:rsidRPr="00DB273F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DB273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DENUMIRE FIRMĂ</w:t>
            </w:r>
          </w:p>
        </w:tc>
        <w:tc>
          <w:tcPr>
            <w:tcW w:w="2345" w:type="dxa"/>
          </w:tcPr>
          <w:p w14:paraId="45E7FA1E" w14:textId="77777777" w:rsidR="00947E4B" w:rsidRPr="00DB273F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DB273F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NUMĂR SALARIAȚI</w:t>
            </w:r>
          </w:p>
        </w:tc>
      </w:tr>
      <w:tr w:rsidR="00947E4B" w14:paraId="6E22F952" w14:textId="77777777" w:rsidTr="00DA47A2">
        <w:trPr>
          <w:trHeight w:val="360"/>
        </w:trPr>
        <w:tc>
          <w:tcPr>
            <w:tcW w:w="6498" w:type="dxa"/>
            <w:gridSpan w:val="4"/>
          </w:tcPr>
          <w:p w14:paraId="2EB1980D" w14:textId="77777777" w:rsidR="00947E4B" w:rsidRPr="002217C6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2217C6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INDUSTRIE</w:t>
            </w:r>
          </w:p>
        </w:tc>
      </w:tr>
      <w:tr w:rsidR="00947E4B" w14:paraId="1982C6EA" w14:textId="77777777" w:rsidTr="00DA47A2">
        <w:trPr>
          <w:trHeight w:val="360"/>
        </w:trPr>
        <w:tc>
          <w:tcPr>
            <w:tcW w:w="1515" w:type="dxa"/>
          </w:tcPr>
          <w:p w14:paraId="4EC3AD62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SÂRBI</w:t>
            </w:r>
          </w:p>
        </w:tc>
        <w:tc>
          <w:tcPr>
            <w:tcW w:w="2632" w:type="dxa"/>
          </w:tcPr>
          <w:p w14:paraId="43DF6656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EATON ELECTRO PRODUCȚIE SRL</w:t>
            </w:r>
          </w:p>
        </w:tc>
        <w:tc>
          <w:tcPr>
            <w:tcW w:w="2351" w:type="dxa"/>
            <w:gridSpan w:val="2"/>
          </w:tcPr>
          <w:p w14:paraId="6C65D3FF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1705</w:t>
            </w:r>
          </w:p>
        </w:tc>
      </w:tr>
      <w:tr w:rsidR="00947E4B" w14:paraId="619DC302" w14:textId="77777777" w:rsidTr="00DA47A2">
        <w:trPr>
          <w:trHeight w:val="360"/>
        </w:trPr>
        <w:tc>
          <w:tcPr>
            <w:tcW w:w="6498" w:type="dxa"/>
            <w:gridSpan w:val="4"/>
          </w:tcPr>
          <w:p w14:paraId="4915BA6D" w14:textId="77777777" w:rsidR="00947E4B" w:rsidRPr="002A188A" w:rsidRDefault="00947E4B" w:rsidP="00DA47A2">
            <w:pPr>
              <w:pStyle w:val="Standard"/>
              <w:tabs>
                <w:tab w:val="left" w:pos="2445"/>
              </w:tabs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ab/>
            </w:r>
            <w:r w:rsidRPr="002A188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TRANSPORT </w:t>
            </w:r>
          </w:p>
        </w:tc>
      </w:tr>
      <w:tr w:rsidR="00947E4B" w14:paraId="3C2AB5A1" w14:textId="77777777" w:rsidTr="00DA47A2">
        <w:trPr>
          <w:trHeight w:val="360"/>
        </w:trPr>
        <w:tc>
          <w:tcPr>
            <w:tcW w:w="1515" w:type="dxa"/>
          </w:tcPr>
          <w:p w14:paraId="7C4F14A4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SÂRBI</w:t>
            </w:r>
          </w:p>
        </w:tc>
        <w:tc>
          <w:tcPr>
            <w:tcW w:w="2632" w:type="dxa"/>
          </w:tcPr>
          <w:p w14:paraId="00D7CD85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HAGERO SRL</w:t>
            </w:r>
          </w:p>
        </w:tc>
        <w:tc>
          <w:tcPr>
            <w:tcW w:w="2351" w:type="dxa"/>
            <w:gridSpan w:val="2"/>
          </w:tcPr>
          <w:p w14:paraId="71F41731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106</w:t>
            </w:r>
          </w:p>
        </w:tc>
      </w:tr>
      <w:tr w:rsidR="00947E4B" w14:paraId="419CFBEB" w14:textId="77777777" w:rsidTr="00DA47A2">
        <w:trPr>
          <w:trHeight w:val="360"/>
        </w:trPr>
        <w:tc>
          <w:tcPr>
            <w:tcW w:w="6498" w:type="dxa"/>
            <w:gridSpan w:val="4"/>
          </w:tcPr>
          <w:p w14:paraId="4D86A60C" w14:textId="77777777" w:rsidR="00947E4B" w:rsidRPr="002A188A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2A188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PRELUCRAREA LEMNULUI</w:t>
            </w:r>
          </w:p>
        </w:tc>
      </w:tr>
      <w:tr w:rsidR="00947E4B" w14:paraId="6A4ED857" w14:textId="77777777" w:rsidTr="00DA47A2">
        <w:trPr>
          <w:trHeight w:val="360"/>
        </w:trPr>
        <w:tc>
          <w:tcPr>
            <w:tcW w:w="1515" w:type="dxa"/>
          </w:tcPr>
          <w:p w14:paraId="3E792CE1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BUZEȘTI</w:t>
            </w:r>
          </w:p>
        </w:tc>
        <w:tc>
          <w:tcPr>
            <w:tcW w:w="2632" w:type="dxa"/>
          </w:tcPr>
          <w:p w14:paraId="49BB8AA8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RIDORAIL ROMANIA SRL</w:t>
            </w:r>
          </w:p>
        </w:tc>
        <w:tc>
          <w:tcPr>
            <w:tcW w:w="2351" w:type="dxa"/>
            <w:gridSpan w:val="2"/>
          </w:tcPr>
          <w:p w14:paraId="3AC31D7B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81</w:t>
            </w:r>
          </w:p>
        </w:tc>
      </w:tr>
      <w:tr w:rsidR="00947E4B" w14:paraId="2268A123" w14:textId="77777777" w:rsidTr="00DA47A2">
        <w:trPr>
          <w:trHeight w:val="360"/>
        </w:trPr>
        <w:tc>
          <w:tcPr>
            <w:tcW w:w="6498" w:type="dxa"/>
            <w:gridSpan w:val="4"/>
          </w:tcPr>
          <w:p w14:paraId="6DCE6795" w14:textId="77777777" w:rsidR="00947E4B" w:rsidRPr="00DF3CFE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CONSTRUCȚII ȘI FABRICAREA MATERIALELOR DE CONSTRUCȚII</w:t>
            </w:r>
          </w:p>
        </w:tc>
      </w:tr>
      <w:tr w:rsidR="00947E4B" w14:paraId="7AC0AC75" w14:textId="77777777" w:rsidTr="00DA47A2">
        <w:trPr>
          <w:trHeight w:val="360"/>
        </w:trPr>
        <w:tc>
          <w:tcPr>
            <w:tcW w:w="1515" w:type="dxa"/>
          </w:tcPr>
          <w:p w14:paraId="22FA85AC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SÂRBI</w:t>
            </w:r>
          </w:p>
        </w:tc>
        <w:tc>
          <w:tcPr>
            <w:tcW w:w="2632" w:type="dxa"/>
          </w:tcPr>
          <w:p w14:paraId="7FE6D5AC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TRUCK SPED</w:t>
            </w:r>
          </w:p>
        </w:tc>
        <w:tc>
          <w:tcPr>
            <w:tcW w:w="2351" w:type="dxa"/>
            <w:gridSpan w:val="2"/>
          </w:tcPr>
          <w:p w14:paraId="55A01E8B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57</w:t>
            </w:r>
          </w:p>
        </w:tc>
      </w:tr>
      <w:tr w:rsidR="00947E4B" w14:paraId="7347B330" w14:textId="77777777" w:rsidTr="00DA47A2">
        <w:trPr>
          <w:trHeight w:val="360"/>
        </w:trPr>
        <w:tc>
          <w:tcPr>
            <w:tcW w:w="6498" w:type="dxa"/>
            <w:gridSpan w:val="4"/>
          </w:tcPr>
          <w:p w14:paraId="4CA50F45" w14:textId="77777777" w:rsidR="00947E4B" w:rsidRPr="00EB0326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RESTAURANTE</w:t>
            </w:r>
          </w:p>
        </w:tc>
      </w:tr>
      <w:tr w:rsidR="00947E4B" w14:paraId="667BEA4F" w14:textId="77777777" w:rsidTr="00DA47A2">
        <w:trPr>
          <w:trHeight w:val="360"/>
        </w:trPr>
        <w:tc>
          <w:tcPr>
            <w:tcW w:w="1515" w:type="dxa"/>
          </w:tcPr>
          <w:p w14:paraId="20B23293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FĂRCAȘA</w:t>
            </w:r>
          </w:p>
        </w:tc>
        <w:tc>
          <w:tcPr>
            <w:tcW w:w="2632" w:type="dxa"/>
          </w:tcPr>
          <w:p w14:paraId="6F4AE7DF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RUSTIK FARCASA SRL</w:t>
            </w:r>
          </w:p>
        </w:tc>
        <w:tc>
          <w:tcPr>
            <w:tcW w:w="2351" w:type="dxa"/>
            <w:gridSpan w:val="2"/>
          </w:tcPr>
          <w:p w14:paraId="27AE583D" w14:textId="77777777" w:rsidR="00947E4B" w:rsidRDefault="00947E4B" w:rsidP="00DA47A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22</w:t>
            </w:r>
          </w:p>
        </w:tc>
      </w:tr>
    </w:tbl>
    <w:p w14:paraId="3AD8C3D9" w14:textId="77777777" w:rsidR="00947E4B" w:rsidRDefault="00947E4B" w:rsidP="00947E4B">
      <w:pPr>
        <w:pStyle w:val="Standard"/>
        <w:spacing w:line="360" w:lineRule="auto"/>
        <w:ind w:left="720"/>
        <w:rPr>
          <w:rFonts w:ascii="Arial" w:hAnsi="Arial" w:cs="Arial"/>
          <w:sz w:val="21"/>
          <w:szCs w:val="21"/>
          <w:lang w:val="ro-RO"/>
        </w:rPr>
      </w:pPr>
    </w:p>
    <w:p w14:paraId="28DE2BEF" w14:textId="643EAA2F" w:rsidR="00947E4B" w:rsidRPr="00345649" w:rsidRDefault="00947E4B" w:rsidP="00C123AA">
      <w:pPr>
        <w:pStyle w:val="Standard"/>
        <w:numPr>
          <w:ilvl w:val="1"/>
          <w:numId w:val="3"/>
        </w:numPr>
        <w:spacing w:line="360" w:lineRule="auto"/>
        <w:rPr>
          <w:rFonts w:ascii="Arial" w:hAnsi="Arial" w:cs="Arial"/>
          <w:sz w:val="21"/>
          <w:szCs w:val="21"/>
          <w:lang w:val="ro-RO"/>
        </w:rPr>
      </w:pPr>
      <w:r w:rsidRPr="00345649">
        <w:rPr>
          <w:rFonts w:ascii="Arial" w:hAnsi="Arial" w:cs="Arial"/>
          <w:sz w:val="21"/>
          <w:szCs w:val="21"/>
          <w:lang w:val="ro-RO"/>
        </w:rPr>
        <w:t>Firme cu cifră afaceri de peste 5 milioane lei repartizate pe localități</w:t>
      </w:r>
      <w:r w:rsidR="00C123AA">
        <w:rPr>
          <w:rFonts w:ascii="Arial" w:hAnsi="Arial" w:cs="Arial"/>
          <w:sz w:val="21"/>
          <w:szCs w:val="21"/>
          <w:lang w:val="ro-RO"/>
        </w:rPr>
        <w:t>:</w:t>
      </w:r>
    </w:p>
    <w:tbl>
      <w:tblPr>
        <w:tblW w:w="966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4152"/>
        <w:gridCol w:w="2835"/>
        <w:gridCol w:w="1728"/>
      </w:tblGrid>
      <w:tr w:rsidR="00947E4B" w:rsidRPr="004D0CCA" w14:paraId="33BE654B" w14:textId="77777777" w:rsidTr="00DA47A2">
        <w:trPr>
          <w:trHeight w:val="4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29F7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NR. CRT.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E722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DENUMIRE FIRMĂ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EDAC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CIFRĂ AFACERI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D606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LOCALITATE</w:t>
            </w:r>
          </w:p>
        </w:tc>
      </w:tr>
      <w:tr w:rsidR="00947E4B" w:rsidRPr="004D0CCA" w14:paraId="41D60C82" w14:textId="77777777" w:rsidTr="00DA47A2">
        <w:trPr>
          <w:trHeight w:val="4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C22B" w14:textId="77777777" w:rsidR="00947E4B" w:rsidRPr="004D0CCA" w:rsidRDefault="00947E4B" w:rsidP="00947E4B">
            <w:pPr>
              <w:pStyle w:val="Standard"/>
              <w:numPr>
                <w:ilvl w:val="0"/>
                <w:numId w:val="1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AFE2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EATON ELECTRO PRODUCȚIE SRL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36CA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3AF1">
              <w:rPr>
                <w:rFonts w:ascii="Arial" w:hAnsi="Arial" w:cs="Arial"/>
                <w:sz w:val="21"/>
                <w:szCs w:val="21"/>
                <w:lang w:val="ro-RO"/>
              </w:rPr>
              <w:t>1 484 102 222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9403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Sârbi</w:t>
            </w:r>
          </w:p>
        </w:tc>
      </w:tr>
      <w:tr w:rsidR="00947E4B" w:rsidRPr="004D0CCA" w14:paraId="452DDDBB" w14:textId="77777777" w:rsidTr="00DA47A2">
        <w:trPr>
          <w:trHeight w:val="4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B3C3" w14:textId="77777777" w:rsidR="00947E4B" w:rsidRPr="004D0CCA" w:rsidRDefault="00947E4B" w:rsidP="00947E4B">
            <w:pPr>
              <w:pStyle w:val="Standard"/>
              <w:numPr>
                <w:ilvl w:val="0"/>
                <w:numId w:val="1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2630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HAGERO SRL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0449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773AF1">
              <w:rPr>
                <w:rFonts w:ascii="Arial" w:hAnsi="Arial" w:cs="Arial"/>
                <w:sz w:val="21"/>
                <w:szCs w:val="21"/>
                <w:lang w:val="ro-RO"/>
              </w:rPr>
              <w:t>65 225 997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404E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Sârbi </w:t>
            </w:r>
          </w:p>
        </w:tc>
      </w:tr>
      <w:tr w:rsidR="00947E4B" w:rsidRPr="004D0CCA" w14:paraId="03193EF5" w14:textId="77777777" w:rsidTr="00DA47A2">
        <w:trPr>
          <w:trHeight w:val="4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3045" w14:textId="77777777" w:rsidR="00947E4B" w:rsidRPr="004D0CCA" w:rsidRDefault="00947E4B" w:rsidP="00947E4B">
            <w:pPr>
              <w:pStyle w:val="Standard"/>
              <w:numPr>
                <w:ilvl w:val="0"/>
                <w:numId w:val="1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78AC" w14:textId="77777777" w:rsidR="00947E4B" w:rsidRPr="00773AF1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 xml:space="preserve">SINIT </w:t>
            </w:r>
            <w:r w:rsidRPr="00773AF1">
              <w:rPr>
                <w:rFonts w:ascii="Arial" w:hAnsi="Arial" w:cs="Arial"/>
                <w:sz w:val="21"/>
                <w:szCs w:val="21"/>
              </w:rPr>
              <w:t>MECHATRONICS SCS</w:t>
            </w:r>
          </w:p>
          <w:p w14:paraId="11EA1B67" w14:textId="77777777" w:rsidR="00947E4B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0BBE" w14:textId="77777777" w:rsidR="00947E4B" w:rsidRPr="00773AF1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773AF1">
              <w:rPr>
                <w:rFonts w:ascii="Arial" w:hAnsi="Arial" w:cs="Arial"/>
                <w:sz w:val="21"/>
                <w:szCs w:val="21"/>
                <w:lang w:val="ro-RO"/>
              </w:rPr>
              <w:t>29 227 485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633F" w14:textId="77777777" w:rsidR="00947E4B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Sârbi </w:t>
            </w:r>
          </w:p>
        </w:tc>
      </w:tr>
      <w:tr w:rsidR="00947E4B" w:rsidRPr="004D0CCA" w14:paraId="645E20FC" w14:textId="77777777" w:rsidTr="00DA47A2">
        <w:trPr>
          <w:trHeight w:val="4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F306" w14:textId="77777777" w:rsidR="00947E4B" w:rsidRPr="004D0CCA" w:rsidRDefault="00947E4B" w:rsidP="00947E4B">
            <w:pPr>
              <w:pStyle w:val="Standard"/>
              <w:numPr>
                <w:ilvl w:val="0"/>
                <w:numId w:val="1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2BF6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TRUCK SPER SRL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53D0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773AF1">
              <w:rPr>
                <w:rFonts w:ascii="Arial" w:hAnsi="Arial" w:cs="Arial"/>
                <w:sz w:val="21"/>
                <w:szCs w:val="21"/>
                <w:lang w:val="ro-RO"/>
              </w:rPr>
              <w:t>20 923 033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0510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Sârbi </w:t>
            </w:r>
          </w:p>
        </w:tc>
      </w:tr>
      <w:tr w:rsidR="00947E4B" w:rsidRPr="004D0CCA" w14:paraId="3C42FD37" w14:textId="77777777" w:rsidTr="00DA47A2">
        <w:trPr>
          <w:trHeight w:val="4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4C26" w14:textId="77777777" w:rsidR="00947E4B" w:rsidRPr="004D0CCA" w:rsidRDefault="00947E4B" w:rsidP="00947E4B">
            <w:pPr>
              <w:pStyle w:val="Standard"/>
              <w:numPr>
                <w:ilvl w:val="0"/>
                <w:numId w:val="1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1729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VVM PECO SRL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5311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BA6410">
              <w:rPr>
                <w:rFonts w:ascii="Arial" w:hAnsi="Arial" w:cs="Arial"/>
                <w:sz w:val="21"/>
                <w:szCs w:val="21"/>
                <w:lang w:val="ro-RO"/>
              </w:rPr>
              <w:t>10 436 866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7E7B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Fărcașa</w:t>
            </w:r>
          </w:p>
        </w:tc>
      </w:tr>
    </w:tbl>
    <w:p w14:paraId="70F8FA39" w14:textId="77777777" w:rsidR="00947E4B" w:rsidRPr="00345649" w:rsidRDefault="00947E4B" w:rsidP="00947E4B">
      <w:pPr>
        <w:spacing w:line="345" w:lineRule="atLeast"/>
        <w:rPr>
          <w:rFonts w:eastAsia="Times New Roman" w:cstheme="minorHAnsi"/>
          <w:sz w:val="21"/>
          <w:szCs w:val="21"/>
        </w:rPr>
      </w:pPr>
    </w:p>
    <w:p w14:paraId="1AA45558" w14:textId="3110955C" w:rsidR="00947E4B" w:rsidRPr="007C0B16" w:rsidRDefault="00947E4B" w:rsidP="00C123AA">
      <w:pPr>
        <w:pStyle w:val="ListParagraph"/>
        <w:numPr>
          <w:ilvl w:val="1"/>
          <w:numId w:val="3"/>
        </w:numPr>
        <w:spacing w:line="345" w:lineRule="atLeast"/>
        <w:rPr>
          <w:rFonts w:eastAsia="Times New Roman" w:cstheme="minorHAnsi"/>
          <w:sz w:val="21"/>
          <w:szCs w:val="21"/>
        </w:rPr>
      </w:pPr>
      <w:r w:rsidRPr="007C0B16">
        <w:rPr>
          <w:rFonts w:eastAsia="Times New Roman" w:cstheme="minorHAnsi"/>
          <w:sz w:val="21"/>
          <w:szCs w:val="21"/>
        </w:rPr>
        <w:t xml:space="preserve"> </w:t>
      </w:r>
      <w:r w:rsidRPr="007C0B16">
        <w:rPr>
          <w:rFonts w:ascii="Arial" w:hAnsi="Arial" w:cs="Arial"/>
          <w:sz w:val="21"/>
          <w:szCs w:val="21"/>
        </w:rPr>
        <w:t>Firme cu cifră afaceri între 1 milion și  5 milioane lei repartizate pe localități</w:t>
      </w:r>
      <w:r w:rsidR="00C123AA">
        <w:rPr>
          <w:rFonts w:ascii="Arial" w:hAnsi="Arial" w:cs="Arial"/>
          <w:sz w:val="21"/>
          <w:szCs w:val="21"/>
        </w:rPr>
        <w:t>:</w:t>
      </w:r>
    </w:p>
    <w:tbl>
      <w:tblPr>
        <w:tblW w:w="9570" w:type="dxa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264"/>
        <w:gridCol w:w="2693"/>
        <w:gridCol w:w="1743"/>
      </w:tblGrid>
      <w:tr w:rsidR="00947E4B" w:rsidRPr="004D0CCA" w14:paraId="080B3DC6" w14:textId="77777777" w:rsidTr="00DA47A2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D588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NR. CRT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7D99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NUME/DENUMIRE FIRMĂ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4374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CIFRĂ AFACERI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9022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 w:rsidRPr="004D0CCA"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LOCALITATE</w:t>
            </w:r>
          </w:p>
        </w:tc>
      </w:tr>
      <w:tr w:rsidR="00947E4B" w:rsidRPr="004D0CCA" w14:paraId="5320CCE3" w14:textId="77777777" w:rsidTr="00DA47A2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8B1B" w14:textId="77777777" w:rsidR="00947E4B" w:rsidRPr="004D0CCA" w:rsidRDefault="00947E4B" w:rsidP="00947E4B">
            <w:pPr>
              <w:pStyle w:val="Standard"/>
              <w:numPr>
                <w:ilvl w:val="0"/>
                <w:numId w:val="2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4ACC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RUSTIK FĂRCAȘA SRL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5298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A6410">
              <w:rPr>
                <w:rFonts w:ascii="Arial" w:hAnsi="Arial" w:cs="Arial"/>
                <w:sz w:val="21"/>
                <w:szCs w:val="21"/>
                <w:lang w:val="ro-RO"/>
              </w:rPr>
              <w:t>4 879 576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6CEF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Fărcașa </w:t>
            </w:r>
          </w:p>
        </w:tc>
      </w:tr>
      <w:tr w:rsidR="00947E4B" w:rsidRPr="004D0CCA" w14:paraId="24587093" w14:textId="77777777" w:rsidTr="00DA47A2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05EB" w14:textId="77777777" w:rsidR="00947E4B" w:rsidRPr="004D0CCA" w:rsidRDefault="00947E4B" w:rsidP="00947E4B">
            <w:pPr>
              <w:pStyle w:val="Standard"/>
              <w:numPr>
                <w:ilvl w:val="0"/>
                <w:numId w:val="2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DFF7" w14:textId="77777777" w:rsidR="00947E4B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POZZATO SRL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72B" w14:textId="77777777" w:rsidR="00947E4B" w:rsidRPr="00BA6410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3 695 653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9E8D" w14:textId="77777777" w:rsidR="00947E4B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Fărcașa</w:t>
            </w:r>
          </w:p>
        </w:tc>
      </w:tr>
      <w:tr w:rsidR="00947E4B" w:rsidRPr="004D0CCA" w14:paraId="67D42CF8" w14:textId="77777777" w:rsidTr="00DA47A2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79DC" w14:textId="77777777" w:rsidR="00947E4B" w:rsidRPr="004D0CCA" w:rsidRDefault="00947E4B" w:rsidP="00947E4B">
            <w:pPr>
              <w:pStyle w:val="Standard"/>
              <w:numPr>
                <w:ilvl w:val="0"/>
                <w:numId w:val="2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F18D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LODICOM SRL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4ED1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BA6410">
              <w:rPr>
                <w:rFonts w:ascii="Arial" w:hAnsi="Arial" w:cs="Arial"/>
                <w:sz w:val="21"/>
                <w:szCs w:val="21"/>
                <w:lang w:val="ro-RO"/>
              </w:rPr>
              <w:t>3 481 386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824A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 xml:space="preserve">Fărcașa </w:t>
            </w:r>
          </w:p>
        </w:tc>
      </w:tr>
      <w:tr w:rsidR="00947E4B" w:rsidRPr="004D0CCA" w14:paraId="4AE13578" w14:textId="77777777" w:rsidTr="00DA47A2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0900" w14:textId="77777777" w:rsidR="00947E4B" w:rsidRPr="004D0CCA" w:rsidRDefault="00947E4B" w:rsidP="00947E4B">
            <w:pPr>
              <w:pStyle w:val="Standard"/>
              <w:numPr>
                <w:ilvl w:val="0"/>
                <w:numId w:val="2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15D8" w14:textId="77777777" w:rsidR="00947E4B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MARAL STIL SRL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FF4B" w14:textId="77777777" w:rsidR="00947E4B" w:rsidRPr="00BA6410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1 948 221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DBCE" w14:textId="77777777" w:rsidR="00947E4B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Sârbi</w:t>
            </w:r>
          </w:p>
        </w:tc>
      </w:tr>
      <w:tr w:rsidR="00947E4B" w:rsidRPr="004D0CCA" w14:paraId="4A3E329B" w14:textId="77777777" w:rsidTr="00DA47A2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08F2" w14:textId="77777777" w:rsidR="00947E4B" w:rsidRPr="004D0CCA" w:rsidRDefault="00947E4B" w:rsidP="00947E4B">
            <w:pPr>
              <w:pStyle w:val="Standard"/>
              <w:numPr>
                <w:ilvl w:val="0"/>
                <w:numId w:val="2"/>
              </w:numPr>
              <w:jc w:val="center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0947" w14:textId="77777777" w:rsidR="00947E4B" w:rsidRPr="00BA6410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FMF TRANS SRL</w:t>
            </w:r>
          </w:p>
          <w:p w14:paraId="5AB9A8B5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FF46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1 866 460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D9E7" w14:textId="77777777" w:rsidR="00947E4B" w:rsidRPr="004D0CCA" w:rsidRDefault="00947E4B" w:rsidP="00DA47A2">
            <w:pPr>
              <w:pStyle w:val="Standard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  <w:t>Tămaia</w:t>
            </w:r>
          </w:p>
        </w:tc>
      </w:tr>
    </w:tbl>
    <w:p w14:paraId="4F284D48" w14:textId="77777777" w:rsidR="00947E4B" w:rsidRDefault="00947E4B" w:rsidP="00947E4B">
      <w:pPr>
        <w:spacing w:line="345" w:lineRule="atLeast"/>
        <w:rPr>
          <w:rFonts w:ascii="Arial" w:hAnsi="Arial" w:cs="Arial"/>
          <w:sz w:val="21"/>
          <w:szCs w:val="21"/>
        </w:rPr>
      </w:pPr>
    </w:p>
    <w:p w14:paraId="5829AF5A" w14:textId="77777777" w:rsidR="00947E4B" w:rsidRDefault="00947E4B" w:rsidP="00947E4B">
      <w:pPr>
        <w:spacing w:line="345" w:lineRule="atLeast"/>
        <w:rPr>
          <w:rFonts w:ascii="Arial" w:hAnsi="Arial" w:cs="Arial"/>
          <w:sz w:val="21"/>
          <w:szCs w:val="21"/>
        </w:rPr>
      </w:pPr>
    </w:p>
    <w:p w14:paraId="5238F49F" w14:textId="77777777" w:rsidR="00947E4B" w:rsidRDefault="00947E4B" w:rsidP="00947E4B">
      <w:pPr>
        <w:spacing w:line="345" w:lineRule="atLeast"/>
        <w:rPr>
          <w:rFonts w:ascii="Arial" w:hAnsi="Arial" w:cs="Arial"/>
          <w:sz w:val="21"/>
          <w:szCs w:val="21"/>
        </w:rPr>
      </w:pPr>
    </w:p>
    <w:p w14:paraId="6E0D6B4C" w14:textId="77777777" w:rsidR="00947E4B" w:rsidRDefault="00947E4B" w:rsidP="00947E4B">
      <w:pPr>
        <w:spacing w:line="345" w:lineRule="atLeast"/>
        <w:rPr>
          <w:rFonts w:ascii="Arial" w:hAnsi="Arial" w:cs="Arial"/>
          <w:sz w:val="21"/>
          <w:szCs w:val="21"/>
        </w:rPr>
      </w:pPr>
    </w:p>
    <w:p w14:paraId="13DA4643" w14:textId="77777777" w:rsidR="00947E4B" w:rsidRDefault="00947E4B" w:rsidP="00947E4B">
      <w:pPr>
        <w:spacing w:line="345" w:lineRule="atLeast"/>
        <w:rPr>
          <w:rFonts w:ascii="Arial" w:hAnsi="Arial" w:cs="Arial"/>
          <w:sz w:val="21"/>
          <w:szCs w:val="21"/>
        </w:rPr>
      </w:pPr>
    </w:p>
    <w:p w14:paraId="37C6315C" w14:textId="77777777" w:rsidR="00947E4B" w:rsidRDefault="00947E4B" w:rsidP="00947E4B">
      <w:pPr>
        <w:spacing w:line="345" w:lineRule="atLeast"/>
        <w:rPr>
          <w:rFonts w:ascii="Arial" w:hAnsi="Arial" w:cs="Arial"/>
          <w:sz w:val="21"/>
          <w:szCs w:val="21"/>
        </w:rPr>
      </w:pPr>
    </w:p>
    <w:p w14:paraId="7ABC93D1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B2F"/>
    <w:multiLevelType w:val="hybridMultilevel"/>
    <w:tmpl w:val="C9AAF2EA"/>
    <w:lvl w:ilvl="0" w:tplc="35B0F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32972"/>
    <w:multiLevelType w:val="multilevel"/>
    <w:tmpl w:val="66A2C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627D2"/>
    <w:multiLevelType w:val="multilevel"/>
    <w:tmpl w:val="C67AD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D53FE"/>
    <w:multiLevelType w:val="hybridMultilevel"/>
    <w:tmpl w:val="B100C6C2"/>
    <w:lvl w:ilvl="0" w:tplc="40AA2C3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52EED442">
      <w:start w:val="15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9C448C1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387659">
    <w:abstractNumId w:val="1"/>
  </w:num>
  <w:num w:numId="2" w16cid:durableId="1589345171">
    <w:abstractNumId w:val="2"/>
  </w:num>
  <w:num w:numId="3" w16cid:durableId="1296761432">
    <w:abstractNumId w:val="3"/>
  </w:num>
  <w:num w:numId="4" w16cid:durableId="20375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90"/>
    <w:rsid w:val="00042498"/>
    <w:rsid w:val="003721F4"/>
    <w:rsid w:val="007F5390"/>
    <w:rsid w:val="008E6F5F"/>
    <w:rsid w:val="00947E4B"/>
    <w:rsid w:val="009F38A6"/>
    <w:rsid w:val="00B1570C"/>
    <w:rsid w:val="00C123AA"/>
    <w:rsid w:val="00DB0A35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DE83"/>
  <w15:chartTrackingRefBased/>
  <w15:docId w15:val="{92C76C49-3AA2-4BCC-9CF2-3D8837F7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4B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5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39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39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390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7F5390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90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90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90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390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390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F5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39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39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F5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390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F5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90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F539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47E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table" w:styleId="TableGrid">
    <w:name w:val="Table Grid"/>
    <w:basedOn w:val="TableNormal"/>
    <w:uiPriority w:val="39"/>
    <w:rsid w:val="00947E4B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4</cp:revision>
  <dcterms:created xsi:type="dcterms:W3CDTF">2025-04-01T07:25:00Z</dcterms:created>
  <dcterms:modified xsi:type="dcterms:W3CDTF">2025-04-22T08:12:00Z</dcterms:modified>
</cp:coreProperties>
</file>