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674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</w:t>
      </w:r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>ANEXA 2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>statut</w:t>
      </w:r>
      <w:proofErr w:type="spellEnd"/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t>Prezentarea grafică şi descriptivă, respectiv suprafeţele intravilanului şi a extravilanului pe fiecare dintre localităţi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>Structura fondului funciar la nivelul Municipiului Marghita, se prezintă astfel: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t xml:space="preserve">Localitatea Marghita- Total suprafață -5361 ha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>Intravilan 431 ha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>Extravilan 4930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674">
        <w:rPr>
          <w:rFonts w:ascii="Times New Roman" w:hAnsi="Times New Roman" w:cs="Times New Roman"/>
          <w:sz w:val="24"/>
          <w:szCs w:val="24"/>
        </w:rPr>
        <w:t xml:space="preserve">ha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t>Localit</w:t>
      </w:r>
      <w:r w:rsidR="00023DAF">
        <w:rPr>
          <w:rFonts w:ascii="Times New Roman" w:hAnsi="Times New Roman" w:cs="Times New Roman"/>
          <w:b/>
          <w:sz w:val="24"/>
          <w:szCs w:val="24"/>
        </w:rPr>
        <w:t>atea Cheț -Total suprafață -1926</w:t>
      </w:r>
      <w:r w:rsidR="00523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674">
        <w:rPr>
          <w:rFonts w:ascii="Times New Roman" w:hAnsi="Times New Roman" w:cs="Times New Roman"/>
          <w:b/>
          <w:sz w:val="24"/>
          <w:szCs w:val="24"/>
        </w:rPr>
        <w:t xml:space="preserve"> ha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 xml:space="preserve">Intravilan 190 ha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>Extravilan 1736 ha</w:t>
      </w:r>
      <w:r w:rsidRPr="00B35674">
        <w:rPr>
          <w:rFonts w:ascii="Calibri" w:hAnsi="Calibri" w:cs="Calibri"/>
          <w:sz w:val="24"/>
          <w:szCs w:val="24"/>
        </w:rPr>
        <w:t xml:space="preserve">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t>Localitatea Ghenetea  -Total suprafață -1126 ha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 xml:space="preserve">Intravilan 91 ha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sz w:val="24"/>
          <w:szCs w:val="24"/>
        </w:rPr>
        <w:t xml:space="preserve">Extravilan 1035 ha </w:t>
      </w:r>
    </w:p>
    <w:p w:rsidR="00B35674" w:rsidRPr="00B35674" w:rsidRDefault="00B35674" w:rsidP="00B3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t xml:space="preserve">Total suprafață agricolă în Municipiul Marghita – 8413 ha </w:t>
      </w:r>
    </w:p>
    <w:p w:rsidR="0081312F" w:rsidRDefault="0081312F" w:rsidP="00B35674">
      <w:pPr>
        <w:jc w:val="both"/>
        <w:rPr>
          <w:sz w:val="24"/>
          <w:szCs w:val="24"/>
        </w:rPr>
      </w:pPr>
    </w:p>
    <w:p w:rsidR="00877FCC" w:rsidRDefault="00877FCC" w:rsidP="00B35674">
      <w:pPr>
        <w:jc w:val="both"/>
        <w:rPr>
          <w:sz w:val="24"/>
          <w:szCs w:val="24"/>
        </w:rPr>
      </w:pPr>
    </w:p>
    <w:p w:rsidR="00B47BE0" w:rsidRDefault="005234D9" w:rsidP="00B47BE0">
      <w:pPr>
        <w:keepNext/>
        <w:jc w:val="both"/>
      </w:pPr>
      <w:r w:rsidRPr="00ED66BC">
        <w:rPr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00D2F" w:rsidRPr="00B47BE0" w:rsidRDefault="00B47BE0" w:rsidP="00B47BE0">
      <w:pPr>
        <w:pStyle w:val="Caption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BE0">
        <w:rPr>
          <w:rFonts w:ascii="Times New Roman" w:hAnsi="Times New Roman" w:cs="Times New Roman"/>
          <w:color w:val="auto"/>
          <w:sz w:val="20"/>
          <w:szCs w:val="20"/>
        </w:rPr>
        <w:t xml:space="preserve">Figură </w:t>
      </w:r>
      <w:r w:rsidRPr="00B47BE0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B47BE0">
        <w:rPr>
          <w:rFonts w:ascii="Times New Roman" w:hAnsi="Times New Roman" w:cs="Times New Roman"/>
          <w:color w:val="auto"/>
          <w:sz w:val="20"/>
          <w:szCs w:val="20"/>
        </w:rPr>
        <w:instrText xml:space="preserve"> SEQ Figură \* ARABIC </w:instrText>
      </w:r>
      <w:r w:rsidRPr="00B47BE0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B47BE0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B47BE0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B47BE0">
        <w:rPr>
          <w:rFonts w:ascii="Times New Roman" w:hAnsi="Times New Roman" w:cs="Times New Roman"/>
          <w:color w:val="auto"/>
          <w:sz w:val="20"/>
          <w:szCs w:val="20"/>
        </w:rPr>
        <w:t>. Prezentarea grafică a fondului funciar pe localitățile componente ale Municipiului Marghita</w:t>
      </w:r>
    </w:p>
    <w:p w:rsidR="00D00D2F" w:rsidRPr="00D00D2F" w:rsidRDefault="00D00D2F" w:rsidP="006A02A5">
      <w:pPr>
        <w:jc w:val="right"/>
      </w:pPr>
    </w:p>
    <w:p w:rsidR="00D00D2F" w:rsidRDefault="00D00D2F" w:rsidP="00D00D2F"/>
    <w:p w:rsidR="000779B1" w:rsidRPr="00D00D2F" w:rsidRDefault="00D00D2F" w:rsidP="00D00D2F">
      <w:pPr>
        <w:tabs>
          <w:tab w:val="left" w:pos="3434"/>
        </w:tabs>
      </w:pPr>
      <w:r>
        <w:tab/>
      </w:r>
    </w:p>
    <w:sectPr w:rsidR="000779B1" w:rsidRPr="00D00D2F" w:rsidSect="0081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674"/>
    <w:rsid w:val="00023DAF"/>
    <w:rsid w:val="000779B1"/>
    <w:rsid w:val="005234D9"/>
    <w:rsid w:val="006A02A5"/>
    <w:rsid w:val="0081312F"/>
    <w:rsid w:val="00877FCC"/>
    <w:rsid w:val="00B35674"/>
    <w:rsid w:val="00B47BE0"/>
    <w:rsid w:val="00CA335E"/>
    <w:rsid w:val="00D00D2F"/>
    <w:rsid w:val="00D120D5"/>
    <w:rsid w:val="00ED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23D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plotArea>
      <c:layout>
        <c:manualLayout>
          <c:layoutTarget val="inner"/>
          <c:xMode val="edge"/>
          <c:yMode val="edge"/>
          <c:x val="9.387922863808694E-2"/>
          <c:y val="5.5962379702537181E-2"/>
          <c:w val="0.7335061242344707"/>
          <c:h val="0.7786176727909012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Marghita</c:v>
                </c:pt>
                <c:pt idx="1">
                  <c:v>Chet </c:v>
                </c:pt>
                <c:pt idx="2">
                  <c:v>Ghenetea </c:v>
                </c:pt>
                <c:pt idx="3">
                  <c:v>Total Municipiul Marghita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5361</c:v>
                </c:pt>
                <c:pt idx="1">
                  <c:v>1926</c:v>
                </c:pt>
                <c:pt idx="2">
                  <c:v>1126</c:v>
                </c:pt>
                <c:pt idx="3">
                  <c:v>8413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intravilan 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Marghita</c:v>
                </c:pt>
                <c:pt idx="1">
                  <c:v>Chet </c:v>
                </c:pt>
                <c:pt idx="2">
                  <c:v>Ghenetea </c:v>
                </c:pt>
                <c:pt idx="3">
                  <c:v>Total Municipiul Marghita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431</c:v>
                </c:pt>
                <c:pt idx="1">
                  <c:v>190</c:v>
                </c:pt>
                <c:pt idx="2">
                  <c:v>91</c:v>
                </c:pt>
                <c:pt idx="3">
                  <c:v>712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extravilan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Marghita</c:v>
                </c:pt>
                <c:pt idx="1">
                  <c:v>Chet </c:v>
                </c:pt>
                <c:pt idx="2">
                  <c:v>Ghenetea </c:v>
                </c:pt>
                <c:pt idx="3">
                  <c:v>Total Municipiul Marghita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4930</c:v>
                </c:pt>
                <c:pt idx="1">
                  <c:v>1736</c:v>
                </c:pt>
                <c:pt idx="2">
                  <c:v>1035</c:v>
                </c:pt>
                <c:pt idx="3">
                  <c:v>7701</c:v>
                </c:pt>
              </c:numCache>
            </c:numRef>
          </c:val>
        </c:ser>
        <c:axId val="105874560"/>
        <c:axId val="118632448"/>
      </c:barChart>
      <c:catAx>
        <c:axId val="105874560"/>
        <c:scaling>
          <c:orientation val="minMax"/>
        </c:scaling>
        <c:axPos val="b"/>
        <c:tickLblPos val="nextTo"/>
        <c:crossAx val="118632448"/>
        <c:crosses val="autoZero"/>
        <c:auto val="1"/>
        <c:lblAlgn val="ctr"/>
        <c:lblOffset val="100"/>
      </c:catAx>
      <c:valAx>
        <c:axId val="118632448"/>
        <c:scaling>
          <c:orientation val="minMax"/>
        </c:scaling>
        <c:axPos val="l"/>
        <c:numFmt formatCode="General" sourceLinked="1"/>
        <c:tickLblPos val="nextTo"/>
        <c:crossAx val="105874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2021-05-12T05:50:00Z</dcterms:created>
  <dcterms:modified xsi:type="dcterms:W3CDTF">2021-05-12T07:07:00Z</dcterms:modified>
</cp:coreProperties>
</file>