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0DB008" w14:textId="5DBAE48B" w:rsidR="00E745C3" w:rsidRDefault="00E745C3" w:rsidP="00E745C3">
      <w:pPr>
        <w:jc w:val="center"/>
        <w:rPr>
          <w:rFonts w:ascii="Tahoma" w:hAnsi="Tahoma" w:cs="Tahoma"/>
          <w:b/>
          <w:bCs/>
          <w:sz w:val="24"/>
          <w:szCs w:val="24"/>
        </w:rPr>
      </w:pPr>
      <w:r w:rsidRPr="005B35A7">
        <w:rPr>
          <w:rFonts w:ascii="Tahoma" w:hAnsi="Tahoma" w:cs="Tahoma"/>
          <w:b/>
          <w:bCs/>
          <w:sz w:val="24"/>
          <w:szCs w:val="24"/>
        </w:rPr>
        <w:t xml:space="preserve">CONTRACT </w:t>
      </w:r>
      <w:r w:rsidR="0026717D">
        <w:rPr>
          <w:rFonts w:ascii="Tahoma" w:hAnsi="Tahoma" w:cs="Tahoma"/>
          <w:b/>
          <w:bCs/>
          <w:sz w:val="24"/>
          <w:szCs w:val="24"/>
        </w:rPr>
        <w:t>DE ÎNCHIRIERE</w:t>
      </w:r>
    </w:p>
    <w:p w14:paraId="250CC57A" w14:textId="459A37EE" w:rsidR="0026717D" w:rsidRPr="005B35A7" w:rsidRDefault="0026717D" w:rsidP="00E745C3">
      <w:pPr>
        <w:jc w:val="center"/>
        <w:rPr>
          <w:rFonts w:ascii="Tahoma" w:hAnsi="Tahoma" w:cs="Tahoma"/>
          <w:b/>
          <w:bCs/>
          <w:sz w:val="24"/>
          <w:szCs w:val="24"/>
        </w:rPr>
      </w:pPr>
      <w:r>
        <w:rPr>
          <w:rFonts w:ascii="Tahoma" w:hAnsi="Tahoma" w:cs="Tahoma"/>
          <w:b/>
          <w:bCs/>
          <w:sz w:val="24"/>
          <w:szCs w:val="24"/>
        </w:rPr>
        <w:t>(FOLOSINȚĂ TEREN)</w:t>
      </w:r>
    </w:p>
    <w:p w14:paraId="1C26CA3F" w14:textId="77777777" w:rsidR="00E745C3" w:rsidRPr="005B35A7" w:rsidRDefault="00E745C3" w:rsidP="00E745C3">
      <w:pPr>
        <w:jc w:val="center"/>
        <w:rPr>
          <w:rFonts w:ascii="Tahoma" w:hAnsi="Tahoma" w:cs="Tahoma"/>
          <w:b/>
          <w:bCs/>
          <w:color w:val="000000" w:themeColor="text1"/>
          <w:sz w:val="24"/>
          <w:szCs w:val="24"/>
        </w:rPr>
      </w:pPr>
      <w:r w:rsidRPr="005B35A7">
        <w:rPr>
          <w:rFonts w:ascii="Tahoma" w:hAnsi="Tahoma" w:cs="Tahoma"/>
          <w:b/>
          <w:bCs/>
          <w:color w:val="000000" w:themeColor="text1"/>
          <w:sz w:val="24"/>
          <w:szCs w:val="24"/>
        </w:rPr>
        <w:t>Nr.________/________________</w:t>
      </w:r>
    </w:p>
    <w:p w14:paraId="1729943A" w14:textId="77777777" w:rsidR="00E745C3" w:rsidRPr="005B35A7" w:rsidRDefault="00E745C3" w:rsidP="00E745C3">
      <w:pPr>
        <w:jc w:val="center"/>
        <w:rPr>
          <w:rFonts w:ascii="Tahoma" w:hAnsi="Tahoma" w:cs="Tahoma"/>
          <w:b/>
          <w:bCs/>
          <w:sz w:val="24"/>
          <w:szCs w:val="24"/>
        </w:rPr>
      </w:pPr>
    </w:p>
    <w:p w14:paraId="31283788" w14:textId="77777777" w:rsidR="00E745C3" w:rsidRPr="005B35A7" w:rsidRDefault="00E745C3" w:rsidP="00E745C3">
      <w:pPr>
        <w:jc w:val="center"/>
        <w:rPr>
          <w:rFonts w:ascii="Tahoma" w:hAnsi="Tahoma" w:cs="Tahoma"/>
          <w:b/>
          <w:bCs/>
          <w:sz w:val="24"/>
          <w:szCs w:val="24"/>
        </w:rPr>
      </w:pPr>
    </w:p>
    <w:p w14:paraId="6EE73AAA" w14:textId="77777777" w:rsidR="00E745C3" w:rsidRPr="005B35A7" w:rsidRDefault="00E745C3" w:rsidP="00E745C3">
      <w:pPr>
        <w:jc w:val="both"/>
        <w:rPr>
          <w:rFonts w:ascii="Tahoma" w:hAnsi="Tahoma" w:cs="Tahoma"/>
          <w:color w:val="000000" w:themeColor="text1"/>
          <w:sz w:val="24"/>
          <w:szCs w:val="24"/>
        </w:rPr>
      </w:pPr>
      <w:r w:rsidRPr="005B35A7">
        <w:rPr>
          <w:rFonts w:ascii="Tahoma" w:hAnsi="Tahoma" w:cs="Tahoma"/>
          <w:b/>
          <w:bCs/>
          <w:color w:val="000000" w:themeColor="text1"/>
          <w:sz w:val="24"/>
          <w:szCs w:val="24"/>
        </w:rPr>
        <w:tab/>
        <w:t>CAPITOLUL I:</w:t>
      </w:r>
      <w:r w:rsidRPr="005B35A7">
        <w:rPr>
          <w:rFonts w:ascii="Tahoma" w:hAnsi="Tahoma" w:cs="Tahoma"/>
          <w:color w:val="000000" w:themeColor="text1"/>
          <w:sz w:val="24"/>
          <w:szCs w:val="24"/>
        </w:rPr>
        <w:t xml:space="preserve"> </w:t>
      </w:r>
      <w:r w:rsidRPr="005B35A7">
        <w:rPr>
          <w:rFonts w:ascii="Tahoma" w:hAnsi="Tahoma" w:cs="Tahoma"/>
          <w:b/>
          <w:bCs/>
          <w:color w:val="000000" w:themeColor="text1"/>
          <w:sz w:val="24"/>
          <w:szCs w:val="24"/>
        </w:rPr>
        <w:t>PĂRŢILE</w:t>
      </w:r>
    </w:p>
    <w:p w14:paraId="37C278EE" w14:textId="30178B4B" w:rsidR="00E745C3" w:rsidRPr="005B35A7" w:rsidRDefault="00E745C3" w:rsidP="00E745C3">
      <w:pPr>
        <w:jc w:val="both"/>
        <w:rPr>
          <w:rFonts w:ascii="Tahoma" w:hAnsi="Tahoma" w:cs="Tahoma"/>
          <w:color w:val="000000" w:themeColor="text1"/>
          <w:sz w:val="24"/>
          <w:szCs w:val="24"/>
        </w:rPr>
      </w:pPr>
      <w:r w:rsidRPr="005B35A7">
        <w:rPr>
          <w:rFonts w:ascii="Tahoma" w:hAnsi="Tahoma" w:cs="Tahoma"/>
          <w:b/>
          <w:bCs/>
          <w:color w:val="000000" w:themeColor="text1"/>
          <w:sz w:val="24"/>
          <w:szCs w:val="24"/>
        </w:rPr>
        <w:tab/>
        <w:t>Art. 1.</w:t>
      </w:r>
      <w:r w:rsidRPr="005B35A7">
        <w:rPr>
          <w:rFonts w:ascii="Tahoma" w:hAnsi="Tahoma" w:cs="Tahoma"/>
          <w:color w:val="000000" w:themeColor="text1"/>
          <w:sz w:val="24"/>
          <w:szCs w:val="24"/>
        </w:rPr>
        <w:tab/>
      </w:r>
      <w:r w:rsidRPr="005B35A7">
        <w:rPr>
          <w:rFonts w:ascii="Tahoma" w:hAnsi="Tahoma" w:cs="Tahoma"/>
          <w:b/>
          <w:sz w:val="24"/>
          <w:szCs w:val="24"/>
        </w:rPr>
        <w:t xml:space="preserve">COMUNA VĂRBILĂU, </w:t>
      </w:r>
      <w:r w:rsidRPr="005B35A7">
        <w:rPr>
          <w:rFonts w:ascii="Tahoma" w:hAnsi="Tahoma" w:cs="Tahoma"/>
          <w:bCs/>
          <w:sz w:val="24"/>
          <w:szCs w:val="24"/>
        </w:rPr>
        <w:t>cu sediul în</w:t>
      </w:r>
      <w:r w:rsidRPr="005B35A7">
        <w:rPr>
          <w:rFonts w:ascii="Tahoma" w:hAnsi="Tahoma" w:cs="Tahoma"/>
          <w:sz w:val="24"/>
          <w:szCs w:val="24"/>
        </w:rPr>
        <w:t xml:space="preserve"> comuna Vărbilău, sat Vărbilău, f.n., Centrul civic, județul Prahova, telefon 0244 / 244091 și 0244 / 244202, e-mail: primar@primaria-varbilau.ro, cod fiscal 2844197, cod IBAN _____________________________  deschis la Trezoreria Slănic, reprezentată prin CĂRBUNARU MIHAIL VASILE, având funcția de primar</w:t>
      </w:r>
      <w:r w:rsidRPr="005B35A7">
        <w:rPr>
          <w:rFonts w:ascii="Tahoma" w:hAnsi="Tahoma" w:cs="Tahoma"/>
          <w:color w:val="000000" w:themeColor="text1"/>
          <w:sz w:val="24"/>
          <w:szCs w:val="24"/>
        </w:rPr>
        <w:t xml:space="preserve">, în calitate de </w:t>
      </w:r>
      <w:r w:rsidR="0026717D">
        <w:rPr>
          <w:rFonts w:ascii="Tahoma" w:hAnsi="Tahoma" w:cs="Tahoma"/>
          <w:color w:val="000000" w:themeColor="text1"/>
          <w:sz w:val="24"/>
          <w:szCs w:val="24"/>
        </w:rPr>
        <w:t>locator</w:t>
      </w:r>
      <w:r w:rsidRPr="005B35A7">
        <w:rPr>
          <w:rFonts w:ascii="Tahoma" w:hAnsi="Tahoma" w:cs="Tahoma"/>
          <w:color w:val="000000" w:themeColor="text1"/>
          <w:sz w:val="24"/>
          <w:szCs w:val="24"/>
        </w:rPr>
        <w:t xml:space="preserve"> și </w:t>
      </w:r>
    </w:p>
    <w:p w14:paraId="3AA60EF7" w14:textId="64C66356" w:rsidR="00E745C3" w:rsidRPr="005B35A7" w:rsidRDefault="00E745C3" w:rsidP="00E745C3">
      <w:pPr>
        <w:jc w:val="both"/>
        <w:rPr>
          <w:rFonts w:ascii="Tahoma" w:hAnsi="Tahoma" w:cs="Tahoma"/>
          <w:color w:val="000000" w:themeColor="text1"/>
          <w:sz w:val="24"/>
          <w:szCs w:val="24"/>
        </w:rPr>
      </w:pPr>
      <w:r w:rsidRPr="005B35A7">
        <w:rPr>
          <w:rFonts w:ascii="Tahoma" w:hAnsi="Tahoma" w:cs="Tahoma"/>
          <w:color w:val="000000" w:themeColor="text1"/>
          <w:sz w:val="24"/>
          <w:szCs w:val="24"/>
        </w:rPr>
        <w:tab/>
      </w:r>
      <w:r w:rsidR="0026717D">
        <w:rPr>
          <w:rFonts w:ascii="Tahoma" w:hAnsi="Tahoma" w:cs="Tahoma"/>
          <w:color w:val="000000" w:themeColor="text1"/>
          <w:sz w:val="24"/>
          <w:szCs w:val="24"/>
        </w:rPr>
        <w:t>___________________</w:t>
      </w:r>
      <w:r w:rsidRPr="005B35A7">
        <w:rPr>
          <w:rFonts w:ascii="Tahoma" w:hAnsi="Tahoma" w:cs="Tahoma"/>
          <w:color w:val="000000" w:themeColor="text1"/>
          <w:sz w:val="24"/>
          <w:szCs w:val="24"/>
        </w:rPr>
        <w:t xml:space="preserve">_______________ cu </w:t>
      </w:r>
      <w:r w:rsidR="0026717D">
        <w:rPr>
          <w:rFonts w:ascii="Tahoma" w:hAnsi="Tahoma" w:cs="Tahoma"/>
          <w:color w:val="000000" w:themeColor="text1"/>
          <w:sz w:val="24"/>
          <w:szCs w:val="24"/>
        </w:rPr>
        <w:t>domiciliul</w:t>
      </w:r>
      <w:r w:rsidRPr="005B35A7">
        <w:rPr>
          <w:rFonts w:ascii="Tahoma" w:hAnsi="Tahoma" w:cs="Tahoma"/>
          <w:color w:val="000000" w:themeColor="text1"/>
          <w:sz w:val="24"/>
          <w:szCs w:val="24"/>
        </w:rPr>
        <w:t xml:space="preserve"> în </w:t>
      </w:r>
      <w:r w:rsidR="0026717D">
        <w:rPr>
          <w:rFonts w:ascii="Tahoma" w:hAnsi="Tahoma" w:cs="Tahoma"/>
          <w:color w:val="000000" w:themeColor="text1"/>
          <w:sz w:val="24"/>
          <w:szCs w:val="24"/>
        </w:rPr>
        <w:t>comuna Vărbilău, sat __________________, nr. ______, județul Prahova</w:t>
      </w:r>
      <w:r w:rsidRPr="005B35A7">
        <w:rPr>
          <w:rFonts w:ascii="Tahoma" w:hAnsi="Tahoma" w:cs="Tahoma"/>
          <w:color w:val="000000" w:themeColor="text1"/>
          <w:sz w:val="24"/>
          <w:szCs w:val="24"/>
        </w:rPr>
        <w:t xml:space="preserve">, în calitate de </w:t>
      </w:r>
      <w:r w:rsidR="0026717D">
        <w:rPr>
          <w:rFonts w:ascii="Tahoma" w:hAnsi="Tahoma" w:cs="Tahoma"/>
          <w:color w:val="000000" w:themeColor="text1"/>
          <w:sz w:val="24"/>
          <w:szCs w:val="24"/>
        </w:rPr>
        <w:t>locatar</w:t>
      </w:r>
      <w:r w:rsidRPr="005B35A7">
        <w:rPr>
          <w:rFonts w:ascii="Tahoma" w:hAnsi="Tahoma" w:cs="Tahoma"/>
          <w:color w:val="000000" w:themeColor="text1"/>
          <w:sz w:val="24"/>
          <w:szCs w:val="24"/>
        </w:rPr>
        <w:t>,</w:t>
      </w:r>
    </w:p>
    <w:p w14:paraId="65EF2D02" w14:textId="5155708C" w:rsidR="00E745C3" w:rsidRPr="0026717D" w:rsidRDefault="00E745C3" w:rsidP="00E745C3">
      <w:pPr>
        <w:jc w:val="both"/>
        <w:rPr>
          <w:rFonts w:ascii="Tahoma" w:hAnsi="Tahoma" w:cs="Tahoma"/>
          <w:sz w:val="24"/>
          <w:szCs w:val="24"/>
        </w:rPr>
      </w:pPr>
      <w:r w:rsidRPr="005B35A7">
        <w:rPr>
          <w:rFonts w:ascii="Tahoma" w:hAnsi="Tahoma" w:cs="Tahoma"/>
          <w:color w:val="000000" w:themeColor="text1"/>
          <w:sz w:val="24"/>
          <w:szCs w:val="24"/>
        </w:rPr>
        <w:tab/>
      </w:r>
      <w:r w:rsidR="0026717D">
        <w:rPr>
          <w:rFonts w:ascii="Tahoma" w:hAnsi="Tahoma" w:cs="Tahoma"/>
          <w:color w:val="000000" w:themeColor="text1"/>
          <w:sz w:val="24"/>
          <w:szCs w:val="24"/>
        </w:rPr>
        <w:t>î</w:t>
      </w:r>
      <w:r w:rsidRPr="005B35A7">
        <w:rPr>
          <w:rFonts w:ascii="Tahoma" w:hAnsi="Tahoma" w:cs="Tahoma"/>
          <w:color w:val="000000" w:themeColor="text1"/>
          <w:sz w:val="24"/>
          <w:szCs w:val="24"/>
        </w:rPr>
        <w:t>n baza</w:t>
      </w:r>
      <w:r w:rsidR="0026717D">
        <w:rPr>
          <w:rFonts w:ascii="Tahoma" w:hAnsi="Tahoma" w:cs="Tahoma"/>
          <w:color w:val="000000" w:themeColor="text1"/>
          <w:sz w:val="24"/>
          <w:szCs w:val="24"/>
        </w:rPr>
        <w:t xml:space="preserve"> </w:t>
      </w:r>
      <w:r w:rsidR="00D30AD0">
        <w:rPr>
          <w:rFonts w:ascii="Tahoma" w:hAnsi="Tahoma" w:cs="Tahoma"/>
          <w:color w:val="000000" w:themeColor="text1"/>
          <w:sz w:val="24"/>
          <w:szCs w:val="24"/>
        </w:rPr>
        <w:t xml:space="preserve">Hătărârii Consiliului Local al comunei Vărbilău nr. _________ </w:t>
      </w:r>
      <w:r w:rsidR="00D30AD0" w:rsidRPr="00D30AD0">
        <w:rPr>
          <w:rFonts w:ascii="Tahoma" w:hAnsi="Tahoma" w:cs="Tahoma"/>
          <w:color w:val="000000" w:themeColor="text1"/>
          <w:sz w:val="24"/>
          <w:szCs w:val="24"/>
        </w:rPr>
        <w:t>pentru aprobarea Regulamentului privind închirierea bunurilor imobile proprietate publică sau privată a comunei Vărbilău, cu destinația de garaje, locuri de parcare sau alte bunuri similare, care nu au destinații comerciale</w:t>
      </w:r>
      <w:r w:rsidR="00D30AD0" w:rsidRPr="00D30AD0">
        <w:rPr>
          <w:rFonts w:ascii="Tahoma" w:hAnsi="Tahoma" w:cs="Tahoma"/>
          <w:color w:val="000000" w:themeColor="text1"/>
          <w:sz w:val="24"/>
          <w:szCs w:val="24"/>
        </w:rPr>
        <w:t xml:space="preserve"> și</w:t>
      </w:r>
      <w:r w:rsidR="00D30AD0">
        <w:rPr>
          <w:rFonts w:ascii="Tahoma" w:hAnsi="Tahoma" w:cs="Tahoma"/>
          <w:color w:val="000000" w:themeColor="text1"/>
          <w:sz w:val="24"/>
          <w:szCs w:val="24"/>
        </w:rPr>
        <w:t xml:space="preserve"> a </w:t>
      </w:r>
      <w:r w:rsidRPr="005B35A7">
        <w:rPr>
          <w:rFonts w:ascii="Tahoma" w:hAnsi="Tahoma" w:cs="Tahoma"/>
          <w:color w:val="000000" w:themeColor="text1"/>
          <w:sz w:val="24"/>
          <w:szCs w:val="24"/>
        </w:rPr>
        <w:t>H</w:t>
      </w:r>
      <w:r w:rsidR="0026717D">
        <w:rPr>
          <w:rFonts w:ascii="Tahoma" w:hAnsi="Tahoma" w:cs="Tahoma"/>
          <w:color w:val="000000" w:themeColor="text1"/>
          <w:sz w:val="24"/>
          <w:szCs w:val="24"/>
        </w:rPr>
        <w:t xml:space="preserve">otărârii </w:t>
      </w:r>
      <w:r w:rsidRPr="005B35A7">
        <w:rPr>
          <w:rFonts w:ascii="Tahoma" w:hAnsi="Tahoma" w:cs="Tahoma"/>
          <w:color w:val="000000" w:themeColor="text1"/>
          <w:sz w:val="24"/>
          <w:szCs w:val="24"/>
        </w:rPr>
        <w:t>C</w:t>
      </w:r>
      <w:r w:rsidR="0026717D">
        <w:rPr>
          <w:rFonts w:ascii="Tahoma" w:hAnsi="Tahoma" w:cs="Tahoma"/>
          <w:color w:val="000000" w:themeColor="text1"/>
          <w:sz w:val="24"/>
          <w:szCs w:val="24"/>
        </w:rPr>
        <w:t xml:space="preserve">onsiliului </w:t>
      </w:r>
      <w:r w:rsidRPr="005B35A7">
        <w:rPr>
          <w:rFonts w:ascii="Tahoma" w:hAnsi="Tahoma" w:cs="Tahoma"/>
          <w:color w:val="000000" w:themeColor="text1"/>
          <w:sz w:val="24"/>
          <w:szCs w:val="24"/>
        </w:rPr>
        <w:t>L</w:t>
      </w:r>
      <w:r w:rsidR="0026717D">
        <w:rPr>
          <w:rFonts w:ascii="Tahoma" w:hAnsi="Tahoma" w:cs="Tahoma"/>
          <w:color w:val="000000" w:themeColor="text1"/>
          <w:sz w:val="24"/>
          <w:szCs w:val="24"/>
        </w:rPr>
        <w:t>ocal al comunei Vărbilău</w:t>
      </w:r>
      <w:r w:rsidRPr="005B35A7">
        <w:rPr>
          <w:rFonts w:ascii="Tahoma" w:hAnsi="Tahoma" w:cs="Tahoma"/>
          <w:color w:val="000000" w:themeColor="text1"/>
          <w:sz w:val="24"/>
          <w:szCs w:val="24"/>
        </w:rPr>
        <w:t xml:space="preserve"> nr.</w:t>
      </w:r>
      <w:r w:rsidR="0026717D">
        <w:rPr>
          <w:rFonts w:ascii="Tahoma" w:hAnsi="Tahoma" w:cs="Tahoma"/>
          <w:color w:val="000000" w:themeColor="text1"/>
          <w:sz w:val="24"/>
          <w:szCs w:val="24"/>
        </w:rPr>
        <w:t xml:space="preserve"> </w:t>
      </w:r>
      <w:r w:rsidR="00D30AD0">
        <w:rPr>
          <w:rFonts w:ascii="Tahoma" w:hAnsi="Tahoma" w:cs="Tahoma"/>
          <w:color w:val="000000" w:themeColor="text1"/>
          <w:sz w:val="24"/>
          <w:szCs w:val="24"/>
        </w:rPr>
        <w:t>______________</w:t>
      </w:r>
      <w:r w:rsidRPr="005B35A7">
        <w:rPr>
          <w:rFonts w:ascii="Tahoma" w:hAnsi="Tahoma" w:cs="Tahoma"/>
          <w:color w:val="000000" w:themeColor="text1"/>
          <w:sz w:val="24"/>
          <w:szCs w:val="24"/>
        </w:rPr>
        <w:t xml:space="preserve"> </w:t>
      </w:r>
      <w:r w:rsidRPr="005B35A7">
        <w:rPr>
          <w:rFonts w:ascii="Tahoma" w:hAnsi="Tahoma" w:cs="Tahoma"/>
          <w:sz w:val="24"/>
          <w:szCs w:val="24"/>
        </w:rPr>
        <w:t xml:space="preserve">privind </w:t>
      </w:r>
      <w:r w:rsidR="0026717D">
        <w:rPr>
          <w:rFonts w:ascii="Tahoma" w:hAnsi="Tahoma" w:cs="Tahoma"/>
          <w:sz w:val="24"/>
          <w:szCs w:val="24"/>
        </w:rPr>
        <w:t xml:space="preserve">aprobarea impozitelor și taxelor locale pentru anul </w:t>
      </w:r>
      <w:r w:rsidR="00D30AD0">
        <w:rPr>
          <w:rFonts w:ascii="Tahoma" w:hAnsi="Tahoma" w:cs="Tahoma"/>
          <w:sz w:val="24"/>
          <w:szCs w:val="24"/>
        </w:rPr>
        <w:t>______</w:t>
      </w:r>
      <w:r w:rsidR="0026717D">
        <w:rPr>
          <w:rFonts w:ascii="Tahoma" w:hAnsi="Tahoma" w:cs="Tahoma"/>
          <w:sz w:val="24"/>
          <w:szCs w:val="24"/>
        </w:rPr>
        <w:t xml:space="preserve">, </w:t>
      </w:r>
      <w:r w:rsidRPr="005B35A7">
        <w:rPr>
          <w:rFonts w:ascii="Tahoma" w:hAnsi="Tahoma" w:cs="Tahoma"/>
          <w:bCs/>
          <w:sz w:val="24"/>
          <w:szCs w:val="24"/>
        </w:rPr>
        <w:t>înţelegem</w:t>
      </w:r>
      <w:r w:rsidRPr="005B35A7">
        <w:rPr>
          <w:rFonts w:ascii="Tahoma" w:hAnsi="Tahoma" w:cs="Tahoma"/>
          <w:bCs/>
          <w:color w:val="000000" w:themeColor="text1"/>
          <w:sz w:val="24"/>
          <w:szCs w:val="24"/>
        </w:rPr>
        <w:t xml:space="preserve"> să încheiem prezentul contract de închiriere</w:t>
      </w:r>
      <w:r w:rsidR="0026717D">
        <w:rPr>
          <w:rFonts w:ascii="Tahoma" w:hAnsi="Tahoma" w:cs="Tahoma"/>
          <w:bCs/>
          <w:color w:val="000000" w:themeColor="text1"/>
          <w:sz w:val="24"/>
          <w:szCs w:val="24"/>
        </w:rPr>
        <w:t>.</w:t>
      </w:r>
      <w:r w:rsidRPr="005B35A7">
        <w:rPr>
          <w:rFonts w:ascii="Tahoma" w:hAnsi="Tahoma" w:cs="Tahoma"/>
          <w:bCs/>
          <w:color w:val="000000" w:themeColor="text1"/>
          <w:sz w:val="24"/>
          <w:szCs w:val="24"/>
        </w:rPr>
        <w:t xml:space="preserve">  </w:t>
      </w:r>
    </w:p>
    <w:p w14:paraId="239EA508" w14:textId="77777777" w:rsidR="00E745C3" w:rsidRPr="005B35A7" w:rsidRDefault="00E745C3" w:rsidP="00E745C3">
      <w:pPr>
        <w:jc w:val="both"/>
        <w:rPr>
          <w:rFonts w:ascii="Tahoma" w:hAnsi="Tahoma" w:cs="Tahoma"/>
          <w:color w:val="000000" w:themeColor="text1"/>
          <w:sz w:val="24"/>
          <w:szCs w:val="24"/>
        </w:rPr>
      </w:pPr>
    </w:p>
    <w:p w14:paraId="182DEEB0" w14:textId="77777777" w:rsidR="00E745C3" w:rsidRPr="005B35A7" w:rsidRDefault="00E745C3" w:rsidP="00E745C3">
      <w:pPr>
        <w:jc w:val="both"/>
        <w:rPr>
          <w:rFonts w:ascii="Tahoma" w:hAnsi="Tahoma" w:cs="Tahoma"/>
          <w:color w:val="000000" w:themeColor="text1"/>
          <w:sz w:val="24"/>
          <w:szCs w:val="24"/>
        </w:rPr>
      </w:pPr>
      <w:r w:rsidRPr="005B35A7">
        <w:rPr>
          <w:rFonts w:ascii="Tahoma" w:hAnsi="Tahoma" w:cs="Tahoma"/>
          <w:b/>
          <w:bCs/>
          <w:color w:val="000000" w:themeColor="text1"/>
          <w:sz w:val="24"/>
          <w:szCs w:val="24"/>
        </w:rPr>
        <w:tab/>
        <w:t>CAPITOLUL II:</w:t>
      </w:r>
      <w:r w:rsidRPr="005B35A7">
        <w:rPr>
          <w:rFonts w:ascii="Tahoma" w:hAnsi="Tahoma" w:cs="Tahoma"/>
          <w:color w:val="000000" w:themeColor="text1"/>
          <w:sz w:val="24"/>
          <w:szCs w:val="24"/>
        </w:rPr>
        <w:t xml:space="preserve"> </w:t>
      </w:r>
      <w:r w:rsidRPr="005B35A7">
        <w:rPr>
          <w:rFonts w:ascii="Tahoma" w:hAnsi="Tahoma" w:cs="Tahoma"/>
          <w:b/>
          <w:bCs/>
          <w:color w:val="000000" w:themeColor="text1"/>
          <w:sz w:val="24"/>
          <w:szCs w:val="24"/>
        </w:rPr>
        <w:t>OBIECTUL CONTRACTULUI</w:t>
      </w:r>
    </w:p>
    <w:p w14:paraId="05704486" w14:textId="736790A0" w:rsidR="003F1DF5" w:rsidRDefault="00E745C3" w:rsidP="0026717D">
      <w:pPr>
        <w:ind w:firstLine="708"/>
        <w:jc w:val="both"/>
        <w:rPr>
          <w:rFonts w:ascii="Tahoma" w:hAnsi="Tahoma" w:cs="Tahoma"/>
          <w:sz w:val="24"/>
          <w:szCs w:val="24"/>
        </w:rPr>
      </w:pPr>
      <w:r w:rsidRPr="005B35A7">
        <w:rPr>
          <w:rFonts w:ascii="Tahoma" w:hAnsi="Tahoma" w:cs="Tahoma"/>
          <w:b/>
          <w:bCs/>
          <w:color w:val="000000" w:themeColor="text1"/>
          <w:sz w:val="24"/>
          <w:szCs w:val="24"/>
        </w:rPr>
        <w:tab/>
        <w:t xml:space="preserve">Art. 2. - </w:t>
      </w:r>
      <w:r w:rsidRPr="005B35A7">
        <w:rPr>
          <w:rFonts w:ascii="Tahoma" w:hAnsi="Tahoma" w:cs="Tahoma"/>
          <w:bCs/>
          <w:color w:val="000000" w:themeColor="text1"/>
          <w:sz w:val="24"/>
          <w:szCs w:val="24"/>
        </w:rPr>
        <w:t>Obiectul contractului îl reprezintă</w:t>
      </w:r>
      <w:r w:rsidRPr="005B35A7">
        <w:rPr>
          <w:rFonts w:ascii="Tahoma" w:hAnsi="Tahoma" w:cs="Tahoma"/>
          <w:b/>
          <w:bCs/>
          <w:color w:val="000000" w:themeColor="text1"/>
          <w:sz w:val="24"/>
          <w:szCs w:val="24"/>
        </w:rPr>
        <w:t xml:space="preserve"> </w:t>
      </w:r>
      <w:r w:rsidR="003F1DF5">
        <w:rPr>
          <w:rFonts w:ascii="Tahoma" w:hAnsi="Tahoma" w:cs="Tahoma"/>
          <w:bCs/>
          <w:color w:val="000000" w:themeColor="text1"/>
          <w:sz w:val="24"/>
          <w:szCs w:val="24"/>
        </w:rPr>
        <w:t>predarea, respectiv preluarea în chirie a</w:t>
      </w:r>
      <w:r w:rsidRPr="005B35A7">
        <w:rPr>
          <w:rFonts w:ascii="Tahoma" w:hAnsi="Tahoma" w:cs="Tahoma"/>
          <w:sz w:val="24"/>
          <w:szCs w:val="24"/>
        </w:rPr>
        <w:t xml:space="preserve"> </w:t>
      </w:r>
      <w:r w:rsidR="0026717D">
        <w:rPr>
          <w:rFonts w:ascii="Tahoma" w:hAnsi="Tahoma" w:cs="Tahoma"/>
          <w:sz w:val="24"/>
          <w:szCs w:val="24"/>
        </w:rPr>
        <w:t xml:space="preserve">terenului în suprafață de </w:t>
      </w:r>
      <w:r w:rsidRPr="005B35A7">
        <w:rPr>
          <w:rFonts w:ascii="Tahoma" w:hAnsi="Tahoma" w:cs="Tahoma"/>
          <w:sz w:val="24"/>
          <w:szCs w:val="24"/>
        </w:rPr>
        <w:t xml:space="preserve"> ________ mp, </w:t>
      </w:r>
      <w:r w:rsidR="003F1DF5">
        <w:rPr>
          <w:rFonts w:ascii="Tahoma" w:hAnsi="Tahoma" w:cs="Tahoma"/>
          <w:sz w:val="24"/>
          <w:szCs w:val="24"/>
        </w:rPr>
        <w:t>pentru _______________________________</w:t>
      </w:r>
    </w:p>
    <w:p w14:paraId="669E92BE" w14:textId="77777777" w:rsidR="003F1DF5" w:rsidRDefault="003F1DF5" w:rsidP="0026717D">
      <w:pPr>
        <w:ind w:firstLine="708"/>
        <w:jc w:val="both"/>
        <w:rPr>
          <w:rFonts w:ascii="Tahoma" w:hAnsi="Tahoma" w:cs="Tahoma"/>
          <w:sz w:val="24"/>
          <w:szCs w:val="24"/>
        </w:rPr>
      </w:pPr>
    </w:p>
    <w:p w14:paraId="74028454" w14:textId="5F54504F" w:rsidR="003F1DF5" w:rsidRDefault="003F1DF5" w:rsidP="003F1DF5">
      <w:pPr>
        <w:jc w:val="both"/>
        <w:rPr>
          <w:rFonts w:ascii="Tahoma" w:hAnsi="Tahoma" w:cs="Tahoma"/>
          <w:sz w:val="24"/>
          <w:szCs w:val="24"/>
        </w:rPr>
      </w:pPr>
      <w:r>
        <w:rPr>
          <w:rFonts w:ascii="Tahoma" w:hAnsi="Tahoma" w:cs="Tahoma"/>
          <w:sz w:val="24"/>
          <w:szCs w:val="24"/>
        </w:rPr>
        <w:t>______________________________________________________________________ .</w:t>
      </w:r>
    </w:p>
    <w:p w14:paraId="28A53C1B" w14:textId="4BDF5AFD" w:rsidR="003F1DF5" w:rsidRDefault="003F1DF5" w:rsidP="0026717D">
      <w:pPr>
        <w:ind w:firstLine="708"/>
        <w:jc w:val="both"/>
        <w:rPr>
          <w:rFonts w:ascii="Tahoma" w:hAnsi="Tahoma" w:cs="Tahoma"/>
          <w:sz w:val="24"/>
          <w:szCs w:val="24"/>
        </w:rPr>
      </w:pPr>
      <w:r>
        <w:rPr>
          <w:rFonts w:ascii="Tahoma" w:hAnsi="Tahoma" w:cs="Tahoma"/>
          <w:sz w:val="24"/>
          <w:szCs w:val="24"/>
        </w:rPr>
        <w:t>(Contractul se încheie NUMAI PENTRU amplasarea de construcții demontabile: garaje, copertine, foișoare, anexe gospodărești</w:t>
      </w:r>
      <w:r w:rsidR="00D30AD0">
        <w:rPr>
          <w:rFonts w:ascii="Tahoma" w:hAnsi="Tahoma" w:cs="Tahoma"/>
          <w:sz w:val="24"/>
          <w:szCs w:val="24"/>
        </w:rPr>
        <w:t>,</w:t>
      </w:r>
      <w:r w:rsidR="00D30AD0" w:rsidRPr="00D30AD0">
        <w:rPr>
          <w:rFonts w:ascii="Tahoma" w:hAnsi="Tahoma" w:cs="Tahoma"/>
          <w:color w:val="000000" w:themeColor="text1"/>
          <w:sz w:val="24"/>
          <w:szCs w:val="24"/>
        </w:rPr>
        <w:t xml:space="preserve"> </w:t>
      </w:r>
      <w:r w:rsidR="00D30AD0" w:rsidRPr="00D30AD0">
        <w:rPr>
          <w:rFonts w:ascii="Tahoma" w:hAnsi="Tahoma" w:cs="Tahoma"/>
          <w:color w:val="000000" w:themeColor="text1"/>
          <w:sz w:val="24"/>
          <w:szCs w:val="24"/>
        </w:rPr>
        <w:t>sau alte bunuri similare, care nu au destinații comerciale</w:t>
      </w:r>
      <w:r w:rsidR="009E6D33">
        <w:rPr>
          <w:rFonts w:ascii="Tahoma" w:hAnsi="Tahoma" w:cs="Tahoma"/>
          <w:color w:val="000000" w:themeColor="text1"/>
          <w:sz w:val="24"/>
          <w:szCs w:val="24"/>
        </w:rPr>
        <w:t>, precum și pentru</w:t>
      </w:r>
      <w:r>
        <w:rPr>
          <w:rFonts w:ascii="Tahoma" w:hAnsi="Tahoma" w:cs="Tahoma"/>
          <w:sz w:val="24"/>
          <w:szCs w:val="24"/>
        </w:rPr>
        <w:t xml:space="preserve"> amenajarea de grădini). </w:t>
      </w:r>
    </w:p>
    <w:p w14:paraId="3ED26F93" w14:textId="6C923C81" w:rsidR="00E745C3" w:rsidRPr="00187FDB" w:rsidRDefault="00E745C3" w:rsidP="00E745C3">
      <w:pPr>
        <w:jc w:val="both"/>
        <w:rPr>
          <w:rFonts w:ascii="Tahoma" w:hAnsi="Tahoma" w:cs="Tahoma"/>
          <w:sz w:val="24"/>
          <w:szCs w:val="24"/>
        </w:rPr>
      </w:pPr>
    </w:p>
    <w:p w14:paraId="2887142F" w14:textId="2FF12B07" w:rsidR="00E745C3" w:rsidRPr="005B35A7" w:rsidRDefault="00E745C3" w:rsidP="00E745C3">
      <w:pPr>
        <w:jc w:val="both"/>
        <w:rPr>
          <w:rFonts w:ascii="Tahoma" w:hAnsi="Tahoma" w:cs="Tahoma"/>
          <w:sz w:val="24"/>
          <w:szCs w:val="24"/>
        </w:rPr>
      </w:pPr>
      <w:r w:rsidRPr="00187FDB">
        <w:rPr>
          <w:rFonts w:ascii="Tahoma" w:hAnsi="Tahoma" w:cs="Tahoma"/>
          <w:b/>
          <w:bCs/>
          <w:sz w:val="24"/>
          <w:szCs w:val="24"/>
        </w:rPr>
        <w:tab/>
      </w:r>
      <w:r w:rsidRPr="005B35A7">
        <w:rPr>
          <w:rFonts w:ascii="Tahoma" w:hAnsi="Tahoma" w:cs="Tahoma"/>
          <w:b/>
          <w:bCs/>
          <w:sz w:val="24"/>
          <w:szCs w:val="24"/>
        </w:rPr>
        <w:t>CAPITOLUL I</w:t>
      </w:r>
      <w:r w:rsidR="003F1DF5">
        <w:rPr>
          <w:rFonts w:ascii="Tahoma" w:hAnsi="Tahoma" w:cs="Tahoma"/>
          <w:b/>
          <w:bCs/>
          <w:sz w:val="24"/>
          <w:szCs w:val="24"/>
        </w:rPr>
        <w:t>II</w:t>
      </w:r>
      <w:r w:rsidRPr="005B35A7">
        <w:rPr>
          <w:rFonts w:ascii="Tahoma" w:hAnsi="Tahoma" w:cs="Tahoma"/>
          <w:b/>
          <w:bCs/>
          <w:sz w:val="24"/>
          <w:szCs w:val="24"/>
        </w:rPr>
        <w:t>:</w:t>
      </w:r>
      <w:r w:rsidRPr="005B35A7">
        <w:rPr>
          <w:rFonts w:ascii="Tahoma" w:hAnsi="Tahoma" w:cs="Tahoma"/>
          <w:sz w:val="24"/>
          <w:szCs w:val="24"/>
        </w:rPr>
        <w:t xml:space="preserve"> </w:t>
      </w:r>
      <w:r w:rsidRPr="005B35A7">
        <w:rPr>
          <w:rFonts w:ascii="Tahoma" w:hAnsi="Tahoma" w:cs="Tahoma"/>
          <w:b/>
          <w:bCs/>
          <w:sz w:val="24"/>
          <w:szCs w:val="24"/>
        </w:rPr>
        <w:t>DURATA</w:t>
      </w:r>
    </w:p>
    <w:p w14:paraId="611E1761" w14:textId="05F2B425" w:rsidR="00E745C3" w:rsidRDefault="00E745C3" w:rsidP="00E745C3">
      <w:pPr>
        <w:jc w:val="both"/>
        <w:rPr>
          <w:rFonts w:ascii="Tahoma" w:hAnsi="Tahoma" w:cs="Tahoma"/>
          <w:sz w:val="24"/>
          <w:szCs w:val="24"/>
        </w:rPr>
      </w:pPr>
      <w:r w:rsidRPr="005B35A7">
        <w:rPr>
          <w:rFonts w:ascii="Tahoma" w:hAnsi="Tahoma" w:cs="Tahoma"/>
          <w:b/>
          <w:bCs/>
          <w:sz w:val="24"/>
          <w:szCs w:val="24"/>
        </w:rPr>
        <w:tab/>
        <w:t xml:space="preserve">Art. </w:t>
      </w:r>
      <w:r w:rsidR="00272248">
        <w:rPr>
          <w:rFonts w:ascii="Tahoma" w:hAnsi="Tahoma" w:cs="Tahoma"/>
          <w:b/>
          <w:bCs/>
          <w:sz w:val="24"/>
          <w:szCs w:val="24"/>
        </w:rPr>
        <w:t>3</w:t>
      </w:r>
      <w:r w:rsidRPr="005B35A7">
        <w:rPr>
          <w:rFonts w:ascii="Tahoma" w:hAnsi="Tahoma" w:cs="Tahoma"/>
          <w:b/>
          <w:bCs/>
          <w:sz w:val="24"/>
          <w:szCs w:val="24"/>
        </w:rPr>
        <w:t xml:space="preserve">. (1) - </w:t>
      </w:r>
      <w:r w:rsidRPr="005B35A7">
        <w:rPr>
          <w:rFonts w:ascii="Tahoma" w:hAnsi="Tahoma" w:cs="Tahoma"/>
          <w:sz w:val="24"/>
          <w:szCs w:val="24"/>
        </w:rPr>
        <w:t xml:space="preserve">Termenul de închiriere este de </w:t>
      </w:r>
      <w:r w:rsidRPr="005B35A7">
        <w:rPr>
          <w:rFonts w:ascii="Tahoma" w:hAnsi="Tahoma" w:cs="Tahoma"/>
          <w:b/>
          <w:bCs/>
          <w:sz w:val="24"/>
          <w:szCs w:val="24"/>
        </w:rPr>
        <w:t>1 an</w:t>
      </w:r>
      <w:r w:rsidRPr="005B35A7">
        <w:rPr>
          <w:rFonts w:ascii="Tahoma" w:hAnsi="Tahoma" w:cs="Tahoma"/>
          <w:sz w:val="24"/>
          <w:szCs w:val="24"/>
        </w:rPr>
        <w:t xml:space="preserve">, </w:t>
      </w:r>
      <w:r w:rsidR="003F1DF5">
        <w:rPr>
          <w:rFonts w:ascii="Tahoma" w:hAnsi="Tahoma" w:cs="Tahoma"/>
          <w:sz w:val="24"/>
          <w:szCs w:val="24"/>
        </w:rPr>
        <w:t>cu excepția situației în care prevederile legale sau hotărârile Consiliului Local al comunei</w:t>
      </w:r>
      <w:r w:rsidR="00EA79CA">
        <w:rPr>
          <w:rFonts w:ascii="Tahoma" w:hAnsi="Tahoma" w:cs="Tahoma"/>
          <w:sz w:val="24"/>
          <w:szCs w:val="24"/>
        </w:rPr>
        <w:t xml:space="preserve">  </w:t>
      </w:r>
      <w:r w:rsidR="003F1DF5">
        <w:rPr>
          <w:rFonts w:ascii="Tahoma" w:hAnsi="Tahoma" w:cs="Tahoma"/>
          <w:sz w:val="24"/>
          <w:szCs w:val="24"/>
        </w:rPr>
        <w:t>Vărbilău vor impune încetarea contractului.</w:t>
      </w:r>
    </w:p>
    <w:p w14:paraId="10691BA5" w14:textId="1BDD5B2E" w:rsidR="00E341E7" w:rsidRPr="00E341E7" w:rsidRDefault="00E341E7" w:rsidP="00E341E7">
      <w:pPr>
        <w:ind w:firstLine="720"/>
        <w:jc w:val="both"/>
        <w:rPr>
          <w:rFonts w:ascii="Tahoma" w:hAnsi="Tahoma" w:cs="Tahoma"/>
        </w:rPr>
      </w:pPr>
      <w:r w:rsidRPr="00E341E7">
        <w:rPr>
          <w:rFonts w:ascii="Tahoma" w:hAnsi="Tahoma" w:cs="Tahoma"/>
          <w:b/>
          <w:bCs/>
          <w:sz w:val="24"/>
          <w:szCs w:val="24"/>
        </w:rPr>
        <w:t>(2)</w:t>
      </w:r>
      <w:r w:rsidRPr="00E341E7">
        <w:rPr>
          <w:rFonts w:ascii="Tahoma" w:hAnsi="Tahoma" w:cs="Tahoma"/>
          <w:sz w:val="24"/>
          <w:szCs w:val="24"/>
        </w:rPr>
        <w:t xml:space="preserve"> </w:t>
      </w:r>
      <w:r w:rsidRPr="00E341E7">
        <w:rPr>
          <w:rFonts w:ascii="Tahoma" w:hAnsi="Tahoma" w:cs="Tahoma"/>
          <w:sz w:val="24"/>
          <w:szCs w:val="24"/>
        </w:rPr>
        <w:t>Contractul de închiriere este titlu executoriu, fără notificarea prealabilă și fără punere în întârziere a titularului.</w:t>
      </w:r>
    </w:p>
    <w:p w14:paraId="5A73C8F1" w14:textId="0D52FBE1" w:rsidR="00E745C3" w:rsidRDefault="003F1DF5" w:rsidP="003F1DF5">
      <w:pPr>
        <w:ind w:firstLine="720"/>
        <w:jc w:val="both"/>
        <w:rPr>
          <w:rFonts w:ascii="Tahoma" w:hAnsi="Tahoma" w:cs="Tahoma"/>
          <w:sz w:val="24"/>
          <w:szCs w:val="24"/>
        </w:rPr>
      </w:pPr>
      <w:r>
        <w:rPr>
          <w:rFonts w:ascii="Tahoma" w:hAnsi="Tahoma" w:cs="Tahoma"/>
          <w:b/>
          <w:bCs/>
          <w:sz w:val="24"/>
          <w:szCs w:val="24"/>
        </w:rPr>
        <w:t>(</w:t>
      </w:r>
      <w:r w:rsidR="00E341E7">
        <w:rPr>
          <w:rFonts w:ascii="Tahoma" w:hAnsi="Tahoma" w:cs="Tahoma"/>
          <w:b/>
          <w:bCs/>
          <w:sz w:val="24"/>
          <w:szCs w:val="24"/>
        </w:rPr>
        <w:t>3</w:t>
      </w:r>
      <w:r>
        <w:rPr>
          <w:rFonts w:ascii="Tahoma" w:hAnsi="Tahoma" w:cs="Tahoma"/>
          <w:b/>
          <w:bCs/>
          <w:sz w:val="24"/>
          <w:szCs w:val="24"/>
        </w:rPr>
        <w:t xml:space="preserve">) </w:t>
      </w:r>
      <w:r w:rsidR="0090766A">
        <w:rPr>
          <w:rFonts w:ascii="Tahoma" w:hAnsi="Tahoma" w:cs="Tahoma"/>
          <w:sz w:val="24"/>
          <w:szCs w:val="24"/>
        </w:rPr>
        <w:t>Prelungirea contractului se face conform prevederilor legale privind tacita relocațiune, pe contract aplicându-se o viză de valabilitate, prețul chiriei urmând a fi actualizat conform hotărârii Consiliului Local al comunei Vărbilău privind aprobarea impozitelor și taxelor locale.</w:t>
      </w:r>
    </w:p>
    <w:p w14:paraId="47314B6B" w14:textId="5C612C20" w:rsidR="0090766A" w:rsidRPr="0090766A" w:rsidRDefault="0090766A" w:rsidP="003F1DF5">
      <w:pPr>
        <w:ind w:firstLine="720"/>
        <w:jc w:val="both"/>
        <w:rPr>
          <w:rFonts w:ascii="Tahoma" w:hAnsi="Tahoma" w:cs="Tahoma"/>
          <w:sz w:val="24"/>
          <w:szCs w:val="24"/>
        </w:rPr>
      </w:pPr>
      <w:r>
        <w:rPr>
          <w:rFonts w:ascii="Tahoma" w:hAnsi="Tahoma" w:cs="Tahoma"/>
          <w:b/>
          <w:bCs/>
          <w:sz w:val="24"/>
          <w:szCs w:val="24"/>
        </w:rPr>
        <w:t>(</w:t>
      </w:r>
      <w:r w:rsidR="00E341E7">
        <w:rPr>
          <w:rFonts w:ascii="Tahoma" w:hAnsi="Tahoma" w:cs="Tahoma"/>
          <w:b/>
          <w:bCs/>
          <w:sz w:val="24"/>
          <w:szCs w:val="24"/>
        </w:rPr>
        <w:t>4</w:t>
      </w:r>
      <w:r>
        <w:rPr>
          <w:rFonts w:ascii="Tahoma" w:hAnsi="Tahoma" w:cs="Tahoma"/>
          <w:b/>
          <w:bCs/>
          <w:sz w:val="24"/>
          <w:szCs w:val="24"/>
        </w:rPr>
        <w:t>)</w:t>
      </w:r>
      <w:r>
        <w:rPr>
          <w:rFonts w:ascii="Tahoma" w:hAnsi="Tahoma" w:cs="Tahoma"/>
          <w:sz w:val="24"/>
          <w:szCs w:val="24"/>
        </w:rPr>
        <w:t xml:space="preserve"> Prezentul contract poate fi modificat la cerere, în cazul modificării suprafeței de teren.</w:t>
      </w:r>
    </w:p>
    <w:p w14:paraId="26F0A430" w14:textId="77777777" w:rsidR="00E745C3" w:rsidRPr="005B35A7" w:rsidRDefault="00E745C3" w:rsidP="00E745C3">
      <w:pPr>
        <w:pStyle w:val="ListParagraph"/>
        <w:ind w:left="683"/>
        <w:jc w:val="both"/>
        <w:rPr>
          <w:rFonts w:ascii="Tahoma" w:hAnsi="Tahoma" w:cs="Tahoma"/>
          <w:sz w:val="24"/>
          <w:szCs w:val="24"/>
        </w:rPr>
      </w:pPr>
    </w:p>
    <w:p w14:paraId="78D788B8" w14:textId="2E60F120" w:rsidR="00E745C3" w:rsidRPr="005B35A7" w:rsidRDefault="00E745C3" w:rsidP="00E745C3">
      <w:pPr>
        <w:jc w:val="both"/>
        <w:rPr>
          <w:rFonts w:ascii="Tahoma" w:hAnsi="Tahoma" w:cs="Tahoma"/>
          <w:sz w:val="24"/>
          <w:szCs w:val="24"/>
        </w:rPr>
      </w:pPr>
      <w:r w:rsidRPr="005B35A7">
        <w:rPr>
          <w:rFonts w:ascii="Tahoma" w:hAnsi="Tahoma" w:cs="Tahoma"/>
          <w:b/>
          <w:bCs/>
          <w:sz w:val="24"/>
          <w:szCs w:val="24"/>
        </w:rPr>
        <w:tab/>
        <w:t xml:space="preserve">CAPITOLUL </w:t>
      </w:r>
      <w:r w:rsidR="0090766A">
        <w:rPr>
          <w:rFonts w:ascii="Tahoma" w:hAnsi="Tahoma" w:cs="Tahoma"/>
          <w:b/>
          <w:bCs/>
          <w:sz w:val="24"/>
          <w:szCs w:val="24"/>
        </w:rPr>
        <w:t>I</w:t>
      </w:r>
      <w:r w:rsidRPr="005B35A7">
        <w:rPr>
          <w:rFonts w:ascii="Tahoma" w:hAnsi="Tahoma" w:cs="Tahoma"/>
          <w:b/>
          <w:bCs/>
          <w:sz w:val="24"/>
          <w:szCs w:val="24"/>
        </w:rPr>
        <w:t>V:</w:t>
      </w:r>
      <w:r w:rsidRPr="005B35A7">
        <w:rPr>
          <w:rFonts w:ascii="Tahoma" w:hAnsi="Tahoma" w:cs="Tahoma"/>
          <w:sz w:val="24"/>
          <w:szCs w:val="24"/>
        </w:rPr>
        <w:t xml:space="preserve"> </w:t>
      </w:r>
      <w:r w:rsidRPr="005B35A7">
        <w:rPr>
          <w:rFonts w:ascii="Tahoma" w:hAnsi="Tahoma" w:cs="Tahoma"/>
          <w:b/>
          <w:bCs/>
          <w:sz w:val="24"/>
          <w:szCs w:val="24"/>
        </w:rPr>
        <w:t>CHIRIA</w:t>
      </w:r>
    </w:p>
    <w:p w14:paraId="7FA4FF63" w14:textId="18F3480A" w:rsidR="00E745C3" w:rsidRPr="005B35A7" w:rsidRDefault="00E745C3" w:rsidP="00E745C3">
      <w:pPr>
        <w:ind w:firstLine="720"/>
        <w:jc w:val="both"/>
        <w:rPr>
          <w:rFonts w:ascii="Tahoma" w:hAnsi="Tahoma" w:cs="Tahoma"/>
          <w:sz w:val="24"/>
          <w:szCs w:val="24"/>
        </w:rPr>
      </w:pPr>
      <w:r w:rsidRPr="005B35A7">
        <w:rPr>
          <w:rFonts w:ascii="Tahoma" w:hAnsi="Tahoma" w:cs="Tahoma"/>
          <w:b/>
          <w:bCs/>
          <w:sz w:val="24"/>
          <w:szCs w:val="24"/>
        </w:rPr>
        <w:t xml:space="preserve">Art. </w:t>
      </w:r>
      <w:r w:rsidR="00E71935">
        <w:rPr>
          <w:rFonts w:ascii="Tahoma" w:hAnsi="Tahoma" w:cs="Tahoma"/>
          <w:b/>
          <w:bCs/>
          <w:sz w:val="24"/>
          <w:szCs w:val="24"/>
        </w:rPr>
        <w:t>4</w:t>
      </w:r>
      <w:r w:rsidRPr="005B35A7">
        <w:rPr>
          <w:rFonts w:ascii="Tahoma" w:hAnsi="Tahoma" w:cs="Tahoma"/>
          <w:b/>
          <w:bCs/>
          <w:sz w:val="24"/>
          <w:szCs w:val="24"/>
        </w:rPr>
        <w:t xml:space="preserve">. (1) </w:t>
      </w:r>
      <w:r w:rsidRPr="005B35A7">
        <w:rPr>
          <w:rFonts w:ascii="Tahoma" w:hAnsi="Tahoma" w:cs="Tahoma"/>
          <w:sz w:val="24"/>
          <w:szCs w:val="24"/>
        </w:rPr>
        <w:t xml:space="preserve">Chiria este de </w:t>
      </w:r>
      <w:r w:rsidR="00CA7316">
        <w:rPr>
          <w:rFonts w:ascii="Tahoma" w:hAnsi="Tahoma" w:cs="Tahoma"/>
          <w:sz w:val="24"/>
          <w:szCs w:val="24"/>
        </w:rPr>
        <w:t>_____</w:t>
      </w:r>
      <w:r w:rsidRPr="005B35A7">
        <w:rPr>
          <w:rFonts w:ascii="Tahoma" w:hAnsi="Tahoma" w:cs="Tahoma"/>
          <w:sz w:val="24"/>
          <w:szCs w:val="24"/>
        </w:rPr>
        <w:t xml:space="preserve"> lei</w:t>
      </w:r>
      <w:r w:rsidR="0090766A">
        <w:rPr>
          <w:rFonts w:ascii="Tahoma" w:hAnsi="Tahoma" w:cs="Tahoma"/>
          <w:sz w:val="24"/>
          <w:szCs w:val="24"/>
        </w:rPr>
        <w:t>/m.p.</w:t>
      </w:r>
      <w:r w:rsidRPr="005B35A7">
        <w:rPr>
          <w:rFonts w:ascii="Tahoma" w:hAnsi="Tahoma" w:cs="Tahoma"/>
          <w:sz w:val="24"/>
          <w:szCs w:val="24"/>
        </w:rPr>
        <w:t>/an</w:t>
      </w:r>
      <w:r w:rsidR="0090766A">
        <w:rPr>
          <w:rFonts w:ascii="Tahoma" w:hAnsi="Tahoma" w:cs="Tahoma"/>
          <w:sz w:val="24"/>
          <w:szCs w:val="24"/>
        </w:rPr>
        <w:t>,</w:t>
      </w:r>
      <w:r w:rsidRPr="005B35A7">
        <w:rPr>
          <w:rFonts w:ascii="Tahoma" w:hAnsi="Tahoma" w:cs="Tahoma"/>
          <w:b/>
          <w:sz w:val="24"/>
          <w:szCs w:val="24"/>
        </w:rPr>
        <w:t xml:space="preserve"> </w:t>
      </w:r>
      <w:r w:rsidRPr="005B35A7">
        <w:rPr>
          <w:rFonts w:ascii="Tahoma" w:hAnsi="Tahoma" w:cs="Tahoma"/>
          <w:sz w:val="24"/>
          <w:szCs w:val="24"/>
        </w:rPr>
        <w:t>şi se plăteşte până la data de 31 martie a fiecărui an, pentru anul în curs.</w:t>
      </w:r>
    </w:p>
    <w:p w14:paraId="77E6859A" w14:textId="13724B32" w:rsidR="00E745C3" w:rsidRDefault="00E745C3" w:rsidP="00E745C3">
      <w:pPr>
        <w:ind w:firstLine="720"/>
        <w:jc w:val="both"/>
        <w:rPr>
          <w:rFonts w:ascii="Tahoma" w:hAnsi="Tahoma" w:cs="Tahoma"/>
          <w:sz w:val="24"/>
          <w:szCs w:val="24"/>
        </w:rPr>
      </w:pPr>
      <w:r w:rsidRPr="005B35A7">
        <w:rPr>
          <w:rFonts w:ascii="Tahoma" w:hAnsi="Tahoma" w:cs="Tahoma"/>
          <w:b/>
          <w:bCs/>
          <w:sz w:val="24"/>
          <w:szCs w:val="24"/>
        </w:rPr>
        <w:t>(2)</w:t>
      </w:r>
      <w:r w:rsidRPr="005B35A7">
        <w:rPr>
          <w:rFonts w:ascii="Tahoma" w:hAnsi="Tahoma" w:cs="Tahoma"/>
          <w:sz w:val="24"/>
          <w:szCs w:val="24"/>
        </w:rPr>
        <w:t xml:space="preserve"> Plata chiriei se face în contul __________</w:t>
      </w:r>
      <w:r w:rsidR="00EA79CA">
        <w:rPr>
          <w:rFonts w:ascii="Tahoma" w:hAnsi="Tahoma" w:cs="Tahoma"/>
          <w:sz w:val="24"/>
          <w:szCs w:val="24"/>
        </w:rPr>
        <w:t>________________</w:t>
      </w:r>
      <w:r w:rsidRPr="005B35A7">
        <w:rPr>
          <w:rFonts w:ascii="Tahoma" w:hAnsi="Tahoma" w:cs="Tahoma"/>
          <w:sz w:val="24"/>
          <w:szCs w:val="24"/>
        </w:rPr>
        <w:t>____ comunei Vărbilău, sau în numerar la casieria Primăriei comunei Vărbilău.</w:t>
      </w:r>
    </w:p>
    <w:p w14:paraId="6FFF31B5" w14:textId="48ABF249" w:rsidR="00E341E7" w:rsidRPr="00E341E7" w:rsidRDefault="00E341E7" w:rsidP="00E745C3">
      <w:pPr>
        <w:ind w:firstLine="720"/>
        <w:jc w:val="both"/>
        <w:rPr>
          <w:rFonts w:ascii="Tahoma" w:hAnsi="Tahoma" w:cs="Tahoma"/>
          <w:sz w:val="24"/>
          <w:szCs w:val="24"/>
        </w:rPr>
      </w:pPr>
      <w:r w:rsidRPr="00E341E7">
        <w:rPr>
          <w:rFonts w:ascii="Tahoma" w:hAnsi="Tahoma" w:cs="Tahoma"/>
          <w:b/>
          <w:bCs/>
          <w:sz w:val="24"/>
          <w:szCs w:val="24"/>
        </w:rPr>
        <w:t>(3)</w:t>
      </w:r>
      <w:r w:rsidRPr="00E341E7">
        <w:rPr>
          <w:rFonts w:ascii="Tahoma" w:hAnsi="Tahoma" w:cs="Tahoma"/>
          <w:sz w:val="24"/>
          <w:szCs w:val="24"/>
        </w:rPr>
        <w:t xml:space="preserve"> </w:t>
      </w:r>
      <w:r w:rsidRPr="00E341E7">
        <w:rPr>
          <w:rFonts w:ascii="Tahoma" w:hAnsi="Tahoma" w:cs="Tahoma"/>
          <w:sz w:val="24"/>
          <w:szCs w:val="24"/>
        </w:rPr>
        <w:t xml:space="preserve">Întârzierile la plata chiriei ce depășesc 90 de zile calendaristice, atrag rezilierea de drept a contractului de închiriere, fără somație sau alte formalități suplimentare, </w:t>
      </w:r>
      <w:r w:rsidRPr="00E341E7">
        <w:rPr>
          <w:rFonts w:ascii="Tahoma" w:hAnsi="Tahoma" w:cs="Tahoma"/>
          <w:sz w:val="24"/>
          <w:szCs w:val="24"/>
        </w:rPr>
        <w:lastRenderedPageBreak/>
        <w:t>beneficiarul contractului fiind obligat să predea terenul liber de construcții, la data indicată de cătr</w:t>
      </w:r>
      <w:r>
        <w:rPr>
          <w:rFonts w:ascii="Tahoma" w:hAnsi="Tahoma" w:cs="Tahoma"/>
          <w:sz w:val="24"/>
          <w:szCs w:val="24"/>
        </w:rPr>
        <w:t>4</w:t>
      </w:r>
      <w:r w:rsidRPr="00E341E7">
        <w:rPr>
          <w:rFonts w:ascii="Tahoma" w:hAnsi="Tahoma" w:cs="Tahoma"/>
          <w:sz w:val="24"/>
          <w:szCs w:val="24"/>
        </w:rPr>
        <w:t xml:space="preserve"> autoritatea publică locală.</w:t>
      </w:r>
    </w:p>
    <w:p w14:paraId="61A062E6" w14:textId="0A5D33FA" w:rsidR="00E745C3" w:rsidRDefault="00E745C3" w:rsidP="00E745C3">
      <w:pPr>
        <w:pStyle w:val="ListParagraph"/>
        <w:suppressAutoHyphens/>
        <w:ind w:left="0" w:firstLine="709"/>
        <w:jc w:val="both"/>
        <w:rPr>
          <w:rFonts w:ascii="Tahoma" w:hAnsi="Tahoma" w:cs="Tahoma"/>
          <w:sz w:val="24"/>
          <w:szCs w:val="24"/>
        </w:rPr>
      </w:pPr>
      <w:r w:rsidRPr="005B35A7">
        <w:rPr>
          <w:rFonts w:ascii="Tahoma" w:hAnsi="Tahoma" w:cs="Tahoma"/>
          <w:b/>
          <w:bCs/>
          <w:sz w:val="24"/>
          <w:szCs w:val="24"/>
        </w:rPr>
        <w:t>(</w:t>
      </w:r>
      <w:r w:rsidR="00E341E7">
        <w:rPr>
          <w:rFonts w:ascii="Tahoma" w:hAnsi="Tahoma" w:cs="Tahoma"/>
          <w:b/>
          <w:bCs/>
          <w:sz w:val="24"/>
          <w:szCs w:val="24"/>
        </w:rPr>
        <w:t>4</w:t>
      </w:r>
      <w:r w:rsidRPr="005B35A7">
        <w:rPr>
          <w:rFonts w:ascii="Tahoma" w:hAnsi="Tahoma" w:cs="Tahoma"/>
          <w:b/>
          <w:bCs/>
          <w:sz w:val="24"/>
          <w:szCs w:val="24"/>
        </w:rPr>
        <w:t>)</w:t>
      </w:r>
      <w:r w:rsidRPr="005B35A7">
        <w:rPr>
          <w:rFonts w:ascii="Tahoma" w:hAnsi="Tahoma" w:cs="Tahoma"/>
          <w:sz w:val="24"/>
          <w:szCs w:val="24"/>
        </w:rPr>
        <w:t xml:space="preserve"> Valoarea chiriei se va actualiza </w:t>
      </w:r>
      <w:r w:rsidR="0090766A">
        <w:rPr>
          <w:rFonts w:ascii="Tahoma" w:hAnsi="Tahoma" w:cs="Tahoma"/>
          <w:sz w:val="24"/>
          <w:szCs w:val="24"/>
        </w:rPr>
        <w:t>la începutul fiecărui an calendaristic, conform hotărârii Consiliului Local al comunei Vărbilău.</w:t>
      </w:r>
    </w:p>
    <w:p w14:paraId="415B00D5" w14:textId="77777777" w:rsidR="008B7E91" w:rsidRPr="005B35A7" w:rsidRDefault="008B7E91" w:rsidP="00E745C3">
      <w:pPr>
        <w:pStyle w:val="ListParagraph"/>
        <w:suppressAutoHyphens/>
        <w:ind w:left="0" w:firstLine="709"/>
        <w:jc w:val="both"/>
        <w:rPr>
          <w:rFonts w:ascii="Tahoma" w:hAnsi="Tahoma" w:cs="Tahoma"/>
          <w:sz w:val="24"/>
          <w:szCs w:val="24"/>
        </w:rPr>
      </w:pPr>
    </w:p>
    <w:p w14:paraId="60FEF86E" w14:textId="3144D58C" w:rsidR="00E745C3" w:rsidRDefault="00E71935" w:rsidP="00E745C3">
      <w:pPr>
        <w:pStyle w:val="ListParagraph"/>
        <w:suppressAutoHyphens/>
        <w:ind w:left="0" w:firstLine="709"/>
        <w:jc w:val="both"/>
        <w:rPr>
          <w:rFonts w:ascii="Tahoma" w:hAnsi="Tahoma" w:cs="Tahoma"/>
          <w:b/>
          <w:bCs/>
          <w:sz w:val="24"/>
          <w:szCs w:val="24"/>
        </w:rPr>
      </w:pPr>
      <w:r w:rsidRPr="005B35A7">
        <w:rPr>
          <w:rFonts w:ascii="Tahoma" w:hAnsi="Tahoma" w:cs="Tahoma"/>
          <w:b/>
          <w:bCs/>
          <w:sz w:val="24"/>
          <w:szCs w:val="24"/>
        </w:rPr>
        <w:t>CAPITOLUL V</w:t>
      </w:r>
      <w:r>
        <w:rPr>
          <w:rFonts w:ascii="Tahoma" w:hAnsi="Tahoma" w:cs="Tahoma"/>
          <w:b/>
          <w:bCs/>
          <w:sz w:val="24"/>
          <w:szCs w:val="24"/>
        </w:rPr>
        <w:t>: TAXA PE TERENUL ÎNCHIRIAT</w:t>
      </w:r>
    </w:p>
    <w:p w14:paraId="645BC68C" w14:textId="4313FE96" w:rsidR="00E71935" w:rsidRPr="00E71935" w:rsidRDefault="00E71935" w:rsidP="00E745C3">
      <w:pPr>
        <w:pStyle w:val="ListParagraph"/>
        <w:suppressAutoHyphens/>
        <w:ind w:left="0" w:firstLine="709"/>
        <w:jc w:val="both"/>
        <w:rPr>
          <w:rFonts w:ascii="Tahoma" w:hAnsi="Tahoma" w:cs="Tahoma"/>
          <w:sz w:val="24"/>
          <w:szCs w:val="24"/>
        </w:rPr>
      </w:pPr>
      <w:r w:rsidRPr="005B35A7">
        <w:rPr>
          <w:rFonts w:ascii="Tahoma" w:hAnsi="Tahoma" w:cs="Tahoma"/>
          <w:b/>
          <w:bCs/>
          <w:sz w:val="24"/>
          <w:szCs w:val="24"/>
        </w:rPr>
        <w:t xml:space="preserve">Art. </w:t>
      </w:r>
      <w:r>
        <w:rPr>
          <w:rFonts w:ascii="Tahoma" w:hAnsi="Tahoma" w:cs="Tahoma"/>
          <w:b/>
          <w:bCs/>
          <w:sz w:val="24"/>
          <w:szCs w:val="24"/>
        </w:rPr>
        <w:t>5</w:t>
      </w:r>
      <w:r w:rsidRPr="005B35A7">
        <w:rPr>
          <w:rFonts w:ascii="Tahoma" w:hAnsi="Tahoma" w:cs="Tahoma"/>
          <w:b/>
          <w:bCs/>
          <w:sz w:val="24"/>
          <w:szCs w:val="24"/>
        </w:rPr>
        <w:t xml:space="preserve">. </w:t>
      </w:r>
      <w:r>
        <w:rPr>
          <w:rFonts w:ascii="Tahoma" w:hAnsi="Tahoma" w:cs="Tahoma"/>
          <w:sz w:val="24"/>
          <w:szCs w:val="24"/>
        </w:rPr>
        <w:t>În conformitate cu cu dispozițiile</w:t>
      </w:r>
      <w:r w:rsidR="00C14280">
        <w:rPr>
          <w:rFonts w:ascii="Tahoma" w:hAnsi="Tahoma" w:cs="Tahoma"/>
          <w:sz w:val="24"/>
          <w:szCs w:val="24"/>
        </w:rPr>
        <w:t xml:space="preserve"> Codului Fiscal, pentru terenurile proprietatea </w:t>
      </w:r>
      <w:r w:rsidR="00EA79CA">
        <w:rPr>
          <w:rFonts w:ascii="Tahoma" w:hAnsi="Tahoma" w:cs="Tahoma"/>
          <w:sz w:val="24"/>
          <w:szCs w:val="24"/>
        </w:rPr>
        <w:t xml:space="preserve">privată a </w:t>
      </w:r>
      <w:r w:rsidR="00C14280">
        <w:rPr>
          <w:rFonts w:ascii="Tahoma" w:hAnsi="Tahoma" w:cs="Tahoma"/>
          <w:sz w:val="24"/>
          <w:szCs w:val="24"/>
        </w:rPr>
        <w:t>comunei Vărbilău, date în folosință, se stabilește taxa pe teren, care reprezintă sarcina fiscală a titularilor dreptului de folosință.</w:t>
      </w:r>
      <w:r w:rsidR="00AB0614">
        <w:rPr>
          <w:rFonts w:ascii="Tahoma" w:hAnsi="Tahoma" w:cs="Tahoma"/>
          <w:sz w:val="24"/>
          <w:szCs w:val="24"/>
        </w:rPr>
        <w:t xml:space="preserve"> Taxa pe teren se achită la termenele stabilite potrivit Codului Fiscal.</w:t>
      </w:r>
      <w:r>
        <w:rPr>
          <w:rFonts w:ascii="Tahoma" w:hAnsi="Tahoma" w:cs="Tahoma"/>
          <w:sz w:val="24"/>
          <w:szCs w:val="24"/>
        </w:rPr>
        <w:t xml:space="preserve">  </w:t>
      </w:r>
    </w:p>
    <w:p w14:paraId="6037C9E7" w14:textId="77777777" w:rsidR="00E71935" w:rsidRPr="005B35A7" w:rsidRDefault="00E71935" w:rsidP="00E745C3">
      <w:pPr>
        <w:pStyle w:val="ListParagraph"/>
        <w:suppressAutoHyphens/>
        <w:ind w:left="0" w:firstLine="709"/>
        <w:jc w:val="both"/>
        <w:rPr>
          <w:rFonts w:ascii="Tahoma" w:hAnsi="Tahoma" w:cs="Tahoma"/>
          <w:sz w:val="24"/>
          <w:szCs w:val="24"/>
        </w:rPr>
      </w:pPr>
    </w:p>
    <w:p w14:paraId="308D7CDD" w14:textId="77777777" w:rsidR="00E745C3" w:rsidRPr="005B35A7" w:rsidRDefault="00E745C3" w:rsidP="00E745C3">
      <w:pPr>
        <w:jc w:val="both"/>
        <w:rPr>
          <w:rFonts w:ascii="Tahoma" w:hAnsi="Tahoma" w:cs="Tahoma"/>
          <w:b/>
          <w:bCs/>
          <w:sz w:val="24"/>
          <w:szCs w:val="24"/>
        </w:rPr>
      </w:pPr>
      <w:r w:rsidRPr="005B35A7">
        <w:rPr>
          <w:rFonts w:ascii="Tahoma" w:hAnsi="Tahoma" w:cs="Tahoma"/>
          <w:b/>
          <w:bCs/>
          <w:sz w:val="24"/>
          <w:szCs w:val="24"/>
        </w:rPr>
        <w:tab/>
        <w:t>CAPITOLUL VI:</w:t>
      </w:r>
      <w:r w:rsidRPr="005B35A7">
        <w:rPr>
          <w:rFonts w:ascii="Tahoma" w:hAnsi="Tahoma" w:cs="Tahoma"/>
          <w:sz w:val="24"/>
          <w:szCs w:val="24"/>
        </w:rPr>
        <w:t xml:space="preserve"> </w:t>
      </w:r>
      <w:r w:rsidRPr="005B35A7">
        <w:rPr>
          <w:rFonts w:ascii="Tahoma" w:hAnsi="Tahoma" w:cs="Tahoma"/>
          <w:b/>
          <w:bCs/>
          <w:sz w:val="24"/>
          <w:szCs w:val="24"/>
        </w:rPr>
        <w:t>DREPTURI ȘI OBLIGAȚII</w:t>
      </w:r>
    </w:p>
    <w:p w14:paraId="3EFBE926" w14:textId="188EA02E" w:rsidR="00E745C3" w:rsidRPr="005B35A7" w:rsidRDefault="00E745C3" w:rsidP="00E745C3">
      <w:pPr>
        <w:ind w:firstLine="720"/>
        <w:jc w:val="both"/>
        <w:rPr>
          <w:rFonts w:ascii="Tahoma" w:hAnsi="Tahoma" w:cs="Tahoma"/>
          <w:sz w:val="24"/>
          <w:szCs w:val="24"/>
        </w:rPr>
      </w:pPr>
      <w:r w:rsidRPr="005B35A7">
        <w:rPr>
          <w:rFonts w:ascii="Tahoma" w:hAnsi="Tahoma" w:cs="Tahoma"/>
          <w:b/>
          <w:bCs/>
          <w:sz w:val="24"/>
          <w:szCs w:val="24"/>
        </w:rPr>
        <w:t>Art. 6. –</w:t>
      </w:r>
      <w:r w:rsidRPr="005B35A7">
        <w:rPr>
          <w:rFonts w:ascii="Tahoma" w:hAnsi="Tahoma" w:cs="Tahoma"/>
          <w:sz w:val="24"/>
          <w:szCs w:val="24"/>
        </w:rPr>
        <w:t xml:space="preserve"> </w:t>
      </w:r>
      <w:r w:rsidR="009612D2">
        <w:rPr>
          <w:rFonts w:ascii="Tahoma" w:hAnsi="Tahoma" w:cs="Tahoma"/>
          <w:b/>
          <w:bCs/>
          <w:sz w:val="24"/>
          <w:szCs w:val="24"/>
        </w:rPr>
        <w:t>Locatorul</w:t>
      </w:r>
      <w:r w:rsidRPr="005B35A7">
        <w:rPr>
          <w:rFonts w:ascii="Tahoma" w:hAnsi="Tahoma" w:cs="Tahoma"/>
          <w:b/>
          <w:bCs/>
          <w:sz w:val="24"/>
          <w:szCs w:val="24"/>
        </w:rPr>
        <w:t xml:space="preserve"> are următoarele drepturi și/sau obligații: </w:t>
      </w:r>
    </w:p>
    <w:p w14:paraId="17CBCF6F" w14:textId="6B43845C" w:rsidR="009612D2" w:rsidRPr="005B35A7" w:rsidRDefault="00E745C3" w:rsidP="009612D2">
      <w:pPr>
        <w:ind w:firstLine="720"/>
        <w:jc w:val="both"/>
        <w:rPr>
          <w:rFonts w:ascii="Tahoma" w:hAnsi="Tahoma" w:cs="Tahoma"/>
          <w:sz w:val="24"/>
          <w:szCs w:val="24"/>
        </w:rPr>
      </w:pPr>
      <w:r w:rsidRPr="005B35A7">
        <w:rPr>
          <w:rFonts w:ascii="Tahoma" w:hAnsi="Tahoma" w:cs="Tahoma"/>
          <w:sz w:val="24"/>
          <w:szCs w:val="24"/>
        </w:rPr>
        <w:t xml:space="preserve">a) </w:t>
      </w:r>
      <w:r w:rsidR="009612D2" w:rsidRPr="005B35A7">
        <w:rPr>
          <w:rFonts w:ascii="Tahoma" w:hAnsi="Tahoma" w:cs="Tahoma"/>
          <w:sz w:val="24"/>
          <w:szCs w:val="24"/>
        </w:rPr>
        <w:t>să asigure folosința netulburată a terenului pe tot timpul închirierii;</w:t>
      </w:r>
    </w:p>
    <w:p w14:paraId="38FEC8B9" w14:textId="21673A73" w:rsidR="009612D2" w:rsidRPr="005B35A7" w:rsidRDefault="00E745C3" w:rsidP="009612D2">
      <w:pPr>
        <w:ind w:firstLine="720"/>
        <w:jc w:val="both"/>
        <w:rPr>
          <w:rFonts w:ascii="Tahoma" w:hAnsi="Tahoma" w:cs="Tahoma"/>
          <w:sz w:val="24"/>
          <w:szCs w:val="24"/>
        </w:rPr>
      </w:pPr>
      <w:r w:rsidRPr="005B35A7">
        <w:rPr>
          <w:rFonts w:ascii="Tahoma" w:hAnsi="Tahoma" w:cs="Tahoma"/>
          <w:sz w:val="24"/>
          <w:szCs w:val="24"/>
        </w:rPr>
        <w:t>b) să încaseze chiria, în conformitate cu dispozițiile contractului de închiriere;</w:t>
      </w:r>
    </w:p>
    <w:p w14:paraId="338DAFFC" w14:textId="36597FD9" w:rsidR="00E745C3" w:rsidRPr="005B35A7" w:rsidRDefault="009612D2" w:rsidP="00E745C3">
      <w:pPr>
        <w:ind w:firstLine="720"/>
        <w:jc w:val="both"/>
        <w:rPr>
          <w:rFonts w:ascii="Tahoma" w:hAnsi="Tahoma" w:cs="Tahoma"/>
          <w:sz w:val="24"/>
          <w:szCs w:val="24"/>
        </w:rPr>
      </w:pPr>
      <w:r>
        <w:rPr>
          <w:rFonts w:ascii="Tahoma" w:hAnsi="Tahoma" w:cs="Tahoma"/>
          <w:sz w:val="24"/>
          <w:szCs w:val="24"/>
        </w:rPr>
        <w:t>c</w:t>
      </w:r>
      <w:r w:rsidR="00E745C3" w:rsidRPr="005B35A7">
        <w:rPr>
          <w:rFonts w:ascii="Tahoma" w:hAnsi="Tahoma" w:cs="Tahoma"/>
          <w:sz w:val="24"/>
          <w:szCs w:val="24"/>
        </w:rPr>
        <w:t xml:space="preserve">) să </w:t>
      </w:r>
      <w:r>
        <w:rPr>
          <w:rFonts w:ascii="Tahoma" w:hAnsi="Tahoma" w:cs="Tahoma"/>
          <w:sz w:val="24"/>
          <w:szCs w:val="24"/>
        </w:rPr>
        <w:t>notifice pe locatar despre orice cauze care îl pot împiedica  să-și exercite drepturile prevăzute în prezentul contract</w:t>
      </w:r>
      <w:r w:rsidR="00E745C3" w:rsidRPr="005B35A7">
        <w:rPr>
          <w:rFonts w:ascii="Tahoma" w:hAnsi="Tahoma" w:cs="Tahoma"/>
          <w:sz w:val="24"/>
          <w:szCs w:val="24"/>
        </w:rPr>
        <w:t>;</w:t>
      </w:r>
    </w:p>
    <w:p w14:paraId="5DA5304F" w14:textId="2BFF1EC6" w:rsidR="00E745C3" w:rsidRPr="005B35A7" w:rsidRDefault="00E745C3" w:rsidP="00E745C3">
      <w:pPr>
        <w:jc w:val="both"/>
        <w:rPr>
          <w:rFonts w:ascii="Tahoma" w:hAnsi="Tahoma" w:cs="Tahoma"/>
          <w:sz w:val="24"/>
          <w:szCs w:val="24"/>
        </w:rPr>
      </w:pPr>
      <w:r w:rsidRPr="005B35A7">
        <w:rPr>
          <w:rFonts w:ascii="Tahoma" w:hAnsi="Tahoma" w:cs="Tahoma"/>
          <w:sz w:val="24"/>
          <w:szCs w:val="24"/>
        </w:rPr>
        <w:tab/>
      </w:r>
      <w:r w:rsidR="009612D2">
        <w:rPr>
          <w:rFonts w:ascii="Tahoma" w:hAnsi="Tahoma" w:cs="Tahoma"/>
          <w:sz w:val="24"/>
          <w:szCs w:val="24"/>
        </w:rPr>
        <w:t>d</w:t>
      </w:r>
      <w:r w:rsidRPr="005B35A7">
        <w:rPr>
          <w:rFonts w:ascii="Tahoma" w:hAnsi="Tahoma" w:cs="Tahoma"/>
          <w:sz w:val="24"/>
          <w:szCs w:val="24"/>
        </w:rPr>
        <w:t xml:space="preserve">) să controleze </w:t>
      </w:r>
      <w:r w:rsidR="00B97BB2">
        <w:rPr>
          <w:rFonts w:ascii="Tahoma" w:hAnsi="Tahoma" w:cs="Tahoma"/>
          <w:sz w:val="24"/>
          <w:szCs w:val="24"/>
        </w:rPr>
        <w:t>periodic terenul dat în folosință, în sensul folosirii acestuia potrivit destinației pentru care a fost încheiat contractul</w:t>
      </w:r>
      <w:r w:rsidRPr="005B35A7">
        <w:rPr>
          <w:rFonts w:ascii="Tahoma" w:hAnsi="Tahoma" w:cs="Tahoma"/>
          <w:sz w:val="24"/>
          <w:szCs w:val="24"/>
        </w:rPr>
        <w:t>.</w:t>
      </w:r>
    </w:p>
    <w:p w14:paraId="253B37C5" w14:textId="77777777" w:rsidR="00E745C3" w:rsidRPr="005B35A7" w:rsidRDefault="00E745C3" w:rsidP="00E745C3">
      <w:pPr>
        <w:jc w:val="both"/>
        <w:rPr>
          <w:rFonts w:ascii="Tahoma" w:hAnsi="Tahoma" w:cs="Tahoma"/>
          <w:sz w:val="24"/>
          <w:szCs w:val="24"/>
        </w:rPr>
      </w:pPr>
    </w:p>
    <w:p w14:paraId="6BD737B6" w14:textId="77777777" w:rsidR="00E745C3" w:rsidRPr="005B35A7" w:rsidRDefault="00E745C3" w:rsidP="00E745C3">
      <w:pPr>
        <w:jc w:val="both"/>
        <w:rPr>
          <w:rFonts w:ascii="Tahoma" w:hAnsi="Tahoma" w:cs="Tahoma"/>
          <w:bCs/>
          <w:sz w:val="24"/>
          <w:szCs w:val="24"/>
        </w:rPr>
      </w:pPr>
      <w:r w:rsidRPr="005B35A7">
        <w:rPr>
          <w:rFonts w:ascii="Tahoma" w:hAnsi="Tahoma" w:cs="Tahoma"/>
          <w:b/>
          <w:bCs/>
          <w:sz w:val="24"/>
          <w:szCs w:val="24"/>
        </w:rPr>
        <w:tab/>
        <w:t>Art. 7. Chiriașul are următoarele drepturi și/sau obligații:</w:t>
      </w:r>
    </w:p>
    <w:p w14:paraId="3A813555" w14:textId="4F32C22B" w:rsidR="00E745C3" w:rsidRPr="005B35A7" w:rsidRDefault="00E745C3" w:rsidP="00E745C3">
      <w:pPr>
        <w:jc w:val="both"/>
        <w:rPr>
          <w:rFonts w:ascii="Tahoma" w:hAnsi="Tahoma" w:cs="Tahoma"/>
          <w:sz w:val="24"/>
          <w:szCs w:val="24"/>
        </w:rPr>
      </w:pPr>
      <w:r w:rsidRPr="005B35A7">
        <w:rPr>
          <w:rFonts w:ascii="Tahoma" w:hAnsi="Tahoma" w:cs="Tahoma"/>
          <w:sz w:val="24"/>
          <w:szCs w:val="24"/>
        </w:rPr>
        <w:tab/>
        <w:t>a)</w:t>
      </w:r>
      <w:r w:rsidRPr="005B35A7">
        <w:rPr>
          <w:rFonts w:ascii="Tahoma" w:hAnsi="Tahoma" w:cs="Tahoma"/>
          <w:b/>
          <w:bCs/>
          <w:sz w:val="24"/>
          <w:szCs w:val="24"/>
        </w:rPr>
        <w:t xml:space="preserve"> </w:t>
      </w:r>
      <w:r w:rsidRPr="005B35A7">
        <w:rPr>
          <w:rFonts w:ascii="Tahoma" w:hAnsi="Tahoma" w:cs="Tahoma"/>
          <w:sz w:val="24"/>
          <w:szCs w:val="24"/>
        </w:rPr>
        <w:t xml:space="preserve">să nu aducă atingere dreptului de proprietate </w:t>
      </w:r>
      <w:r w:rsidR="00B97BB2">
        <w:rPr>
          <w:rFonts w:ascii="Tahoma" w:hAnsi="Tahoma" w:cs="Tahoma"/>
          <w:sz w:val="24"/>
          <w:szCs w:val="24"/>
        </w:rPr>
        <w:t xml:space="preserve">asupra terenului </w:t>
      </w:r>
      <w:r w:rsidRPr="005B35A7">
        <w:rPr>
          <w:rFonts w:ascii="Tahoma" w:hAnsi="Tahoma" w:cs="Tahoma"/>
          <w:sz w:val="24"/>
          <w:szCs w:val="24"/>
        </w:rPr>
        <w:t>prin faptele şi actele juridice săvârşite;</w:t>
      </w:r>
    </w:p>
    <w:p w14:paraId="09E7CD3B" w14:textId="562191FB" w:rsidR="00E745C3" w:rsidRPr="005B35A7" w:rsidRDefault="00E745C3" w:rsidP="00E745C3">
      <w:pPr>
        <w:jc w:val="both"/>
        <w:rPr>
          <w:rFonts w:ascii="Tahoma" w:hAnsi="Tahoma" w:cs="Tahoma"/>
          <w:sz w:val="24"/>
          <w:szCs w:val="24"/>
        </w:rPr>
      </w:pPr>
      <w:r w:rsidRPr="005B35A7">
        <w:rPr>
          <w:rFonts w:ascii="Tahoma" w:hAnsi="Tahoma" w:cs="Tahoma"/>
          <w:sz w:val="24"/>
          <w:szCs w:val="24"/>
        </w:rPr>
        <w:tab/>
        <w:t xml:space="preserve">b) să achite chiria şi </w:t>
      </w:r>
      <w:r w:rsidR="00B97BB2">
        <w:rPr>
          <w:rFonts w:ascii="Tahoma" w:hAnsi="Tahoma" w:cs="Tahoma"/>
          <w:sz w:val="24"/>
          <w:szCs w:val="24"/>
        </w:rPr>
        <w:t xml:space="preserve">taxa pe teren </w:t>
      </w:r>
      <w:r w:rsidRPr="005B35A7">
        <w:rPr>
          <w:rFonts w:ascii="Tahoma" w:hAnsi="Tahoma" w:cs="Tahoma"/>
          <w:sz w:val="24"/>
          <w:szCs w:val="24"/>
        </w:rPr>
        <w:t>în cuantumul şi la termenele stabilite prin contract;</w:t>
      </w:r>
    </w:p>
    <w:p w14:paraId="1CB911A0" w14:textId="77777777" w:rsidR="00E745C3" w:rsidRPr="005B35A7" w:rsidRDefault="00E745C3" w:rsidP="00E745C3">
      <w:pPr>
        <w:jc w:val="both"/>
        <w:rPr>
          <w:rFonts w:ascii="Tahoma" w:hAnsi="Tahoma" w:cs="Tahoma"/>
          <w:sz w:val="24"/>
          <w:szCs w:val="24"/>
        </w:rPr>
      </w:pPr>
      <w:r w:rsidRPr="005B35A7">
        <w:rPr>
          <w:rFonts w:ascii="Tahoma" w:hAnsi="Tahoma" w:cs="Tahoma"/>
          <w:sz w:val="24"/>
          <w:szCs w:val="24"/>
        </w:rPr>
        <w:tab/>
        <w:t>c) să folosească terenul conform destinaţiei sale;</w:t>
      </w:r>
    </w:p>
    <w:p w14:paraId="02E5DBA7" w14:textId="2A471D8E" w:rsidR="00E745C3" w:rsidRDefault="00E745C3" w:rsidP="00E745C3">
      <w:pPr>
        <w:jc w:val="both"/>
        <w:rPr>
          <w:rFonts w:ascii="Tahoma" w:hAnsi="Tahoma" w:cs="Tahoma"/>
          <w:sz w:val="24"/>
          <w:szCs w:val="24"/>
        </w:rPr>
      </w:pPr>
      <w:r w:rsidRPr="005B35A7">
        <w:rPr>
          <w:rFonts w:ascii="Tahoma" w:hAnsi="Tahoma" w:cs="Tahoma"/>
          <w:sz w:val="24"/>
          <w:szCs w:val="24"/>
        </w:rPr>
        <w:tab/>
        <w:t xml:space="preserve">d) să exploateze </w:t>
      </w:r>
      <w:r w:rsidR="00AB0614">
        <w:rPr>
          <w:rFonts w:ascii="Tahoma" w:hAnsi="Tahoma" w:cs="Tahoma"/>
          <w:sz w:val="24"/>
          <w:szCs w:val="24"/>
        </w:rPr>
        <w:t>terenul preluat în folosință</w:t>
      </w:r>
      <w:r w:rsidRPr="005B35A7">
        <w:rPr>
          <w:rFonts w:ascii="Tahoma" w:hAnsi="Tahoma" w:cs="Tahoma"/>
          <w:sz w:val="24"/>
          <w:szCs w:val="24"/>
        </w:rPr>
        <w:t xml:space="preserve"> ca un bun proprietar;</w:t>
      </w:r>
    </w:p>
    <w:p w14:paraId="1263611F" w14:textId="6A88A20F" w:rsidR="00B97BB2" w:rsidRDefault="00B97BB2" w:rsidP="00E745C3">
      <w:pPr>
        <w:jc w:val="both"/>
        <w:rPr>
          <w:rFonts w:ascii="Tahoma" w:hAnsi="Tahoma" w:cs="Tahoma"/>
          <w:sz w:val="24"/>
          <w:szCs w:val="24"/>
        </w:rPr>
      </w:pPr>
      <w:r>
        <w:rPr>
          <w:rFonts w:ascii="Tahoma" w:hAnsi="Tahoma" w:cs="Tahoma"/>
          <w:sz w:val="24"/>
          <w:szCs w:val="24"/>
        </w:rPr>
        <w:tab/>
        <w:t>e) să dezafecteze construcțiile provizorii pe cheltuiala sa, în ter</w:t>
      </w:r>
      <w:r w:rsidR="00AB0614">
        <w:rPr>
          <w:rFonts w:ascii="Tahoma" w:hAnsi="Tahoma" w:cs="Tahoma"/>
          <w:sz w:val="24"/>
          <w:szCs w:val="24"/>
        </w:rPr>
        <w:t>me</w:t>
      </w:r>
      <w:r>
        <w:rPr>
          <w:rFonts w:ascii="Tahoma" w:hAnsi="Tahoma" w:cs="Tahoma"/>
          <w:sz w:val="24"/>
          <w:szCs w:val="24"/>
        </w:rPr>
        <w:t>n de 10 zile de la notificarea transmisă de locator</w:t>
      </w:r>
      <w:r w:rsidR="00AB0614">
        <w:rPr>
          <w:rFonts w:ascii="Tahoma" w:hAnsi="Tahoma" w:cs="Tahoma"/>
          <w:sz w:val="24"/>
          <w:szCs w:val="24"/>
        </w:rPr>
        <w:t>, în cazul nerespectării clauzelor contractuale. În cazul în care locatarul nu își îndeplinește această obligație, locat</w:t>
      </w:r>
      <w:r w:rsidR="00834D4D">
        <w:rPr>
          <w:rFonts w:ascii="Tahoma" w:hAnsi="Tahoma" w:cs="Tahoma"/>
          <w:sz w:val="24"/>
          <w:szCs w:val="24"/>
        </w:rPr>
        <w:t>o</w:t>
      </w:r>
      <w:r w:rsidR="00AB0614">
        <w:rPr>
          <w:rFonts w:ascii="Tahoma" w:hAnsi="Tahoma" w:cs="Tahoma"/>
          <w:sz w:val="24"/>
          <w:szCs w:val="24"/>
        </w:rPr>
        <w:t>rul va executa lucrările de dezafectare pe cheltuiala sa, urmând să recupereze de la locatar suma cheltuită</w:t>
      </w:r>
      <w:r w:rsidR="00DF032B">
        <w:rPr>
          <w:rFonts w:ascii="Tahoma" w:hAnsi="Tahoma" w:cs="Tahoma"/>
          <w:sz w:val="24"/>
          <w:szCs w:val="24"/>
        </w:rPr>
        <w:t>;</w:t>
      </w:r>
    </w:p>
    <w:p w14:paraId="74865C0A" w14:textId="3EA62016" w:rsidR="00DF032B" w:rsidRPr="005B35A7" w:rsidRDefault="00DF032B" w:rsidP="00E745C3">
      <w:pPr>
        <w:jc w:val="both"/>
        <w:rPr>
          <w:rFonts w:ascii="Tahoma" w:hAnsi="Tahoma" w:cs="Tahoma"/>
          <w:sz w:val="24"/>
          <w:szCs w:val="24"/>
        </w:rPr>
      </w:pPr>
      <w:r>
        <w:rPr>
          <w:rFonts w:ascii="Tahoma" w:hAnsi="Tahoma" w:cs="Tahoma"/>
          <w:sz w:val="24"/>
          <w:szCs w:val="24"/>
        </w:rPr>
        <w:tab/>
        <w:t>f) să respecte normele de protecție a mediului, de salubritate și de igienă;</w:t>
      </w:r>
    </w:p>
    <w:p w14:paraId="472855CE" w14:textId="2DF28634" w:rsidR="00E745C3" w:rsidRPr="005B35A7" w:rsidRDefault="00E745C3" w:rsidP="00E745C3">
      <w:pPr>
        <w:jc w:val="both"/>
        <w:rPr>
          <w:rFonts w:ascii="Tahoma" w:hAnsi="Tahoma" w:cs="Tahoma"/>
          <w:sz w:val="24"/>
          <w:szCs w:val="24"/>
        </w:rPr>
      </w:pPr>
      <w:r w:rsidRPr="005B35A7">
        <w:rPr>
          <w:rFonts w:ascii="Tahoma" w:hAnsi="Tahoma" w:cs="Tahoma"/>
          <w:sz w:val="24"/>
          <w:szCs w:val="24"/>
        </w:rPr>
        <w:tab/>
      </w:r>
      <w:r w:rsidR="00AA0BB6">
        <w:rPr>
          <w:rFonts w:ascii="Tahoma" w:hAnsi="Tahoma" w:cs="Tahoma"/>
          <w:sz w:val="24"/>
          <w:szCs w:val="24"/>
        </w:rPr>
        <w:t>g</w:t>
      </w:r>
      <w:r w:rsidRPr="005B35A7">
        <w:rPr>
          <w:rFonts w:ascii="Tahoma" w:hAnsi="Tahoma" w:cs="Tahoma"/>
          <w:sz w:val="24"/>
          <w:szCs w:val="24"/>
        </w:rPr>
        <w:t xml:space="preserve">) să restituie </w:t>
      </w:r>
      <w:r w:rsidR="00B97BB2">
        <w:rPr>
          <w:rFonts w:ascii="Tahoma" w:hAnsi="Tahoma" w:cs="Tahoma"/>
          <w:sz w:val="24"/>
          <w:szCs w:val="24"/>
        </w:rPr>
        <w:t>terenul</w:t>
      </w:r>
      <w:r w:rsidRPr="005B35A7">
        <w:rPr>
          <w:rFonts w:ascii="Tahoma" w:hAnsi="Tahoma" w:cs="Tahoma"/>
          <w:sz w:val="24"/>
          <w:szCs w:val="24"/>
        </w:rPr>
        <w:t>, pe bază de proces-verbal, la încetarea, din orice cauză, a contractului de închiriere</w:t>
      </w:r>
      <w:r w:rsidR="00B97BB2">
        <w:rPr>
          <w:rFonts w:ascii="Tahoma" w:hAnsi="Tahoma" w:cs="Tahoma"/>
          <w:sz w:val="24"/>
          <w:szCs w:val="24"/>
        </w:rPr>
        <w:t>, în starea în care l-a primit</w:t>
      </w:r>
      <w:r w:rsidRPr="005B35A7">
        <w:rPr>
          <w:rFonts w:ascii="Tahoma" w:hAnsi="Tahoma" w:cs="Tahoma"/>
          <w:sz w:val="24"/>
          <w:szCs w:val="24"/>
        </w:rPr>
        <w:t>.</w:t>
      </w:r>
    </w:p>
    <w:p w14:paraId="7170AC42" w14:textId="77777777" w:rsidR="00E745C3" w:rsidRPr="005B35A7" w:rsidRDefault="00E745C3" w:rsidP="00E745C3">
      <w:pPr>
        <w:jc w:val="both"/>
        <w:rPr>
          <w:rFonts w:ascii="Tahoma" w:hAnsi="Tahoma" w:cs="Tahoma"/>
          <w:sz w:val="24"/>
          <w:szCs w:val="24"/>
        </w:rPr>
      </w:pPr>
      <w:r w:rsidRPr="005B35A7">
        <w:rPr>
          <w:rFonts w:ascii="Tahoma" w:hAnsi="Tahoma" w:cs="Tahoma"/>
          <w:sz w:val="24"/>
          <w:szCs w:val="24"/>
        </w:rPr>
        <w:tab/>
      </w:r>
    </w:p>
    <w:p w14:paraId="0A8D4A74" w14:textId="77777777" w:rsidR="00E745C3" w:rsidRPr="005B35A7" w:rsidRDefault="00E745C3" w:rsidP="00E745C3">
      <w:pPr>
        <w:ind w:firstLine="720"/>
        <w:jc w:val="both"/>
        <w:rPr>
          <w:rFonts w:ascii="Tahoma" w:hAnsi="Tahoma" w:cs="Tahoma"/>
          <w:sz w:val="24"/>
          <w:szCs w:val="24"/>
        </w:rPr>
      </w:pPr>
      <w:r w:rsidRPr="005B35A7">
        <w:rPr>
          <w:rFonts w:ascii="Tahoma" w:hAnsi="Tahoma" w:cs="Tahoma"/>
          <w:b/>
          <w:bCs/>
          <w:sz w:val="24"/>
          <w:szCs w:val="24"/>
        </w:rPr>
        <w:t>CAPITOLUL VII:</w:t>
      </w:r>
      <w:r w:rsidRPr="005B35A7">
        <w:rPr>
          <w:rFonts w:ascii="Tahoma" w:hAnsi="Tahoma" w:cs="Tahoma"/>
          <w:sz w:val="24"/>
          <w:szCs w:val="24"/>
        </w:rPr>
        <w:t xml:space="preserve"> </w:t>
      </w:r>
      <w:r w:rsidRPr="005B35A7">
        <w:rPr>
          <w:rFonts w:ascii="Tahoma" w:hAnsi="Tahoma" w:cs="Tahoma"/>
          <w:b/>
          <w:bCs/>
          <w:sz w:val="24"/>
          <w:szCs w:val="24"/>
        </w:rPr>
        <w:t>RĂSPUNDEREA CONTRACTUALĂ</w:t>
      </w:r>
    </w:p>
    <w:p w14:paraId="696DFBF6" w14:textId="5ABF66CA" w:rsidR="00E745C3" w:rsidRDefault="00E745C3" w:rsidP="00E745C3">
      <w:pPr>
        <w:jc w:val="both"/>
        <w:rPr>
          <w:rFonts w:ascii="Tahoma" w:eastAsia="Calibri" w:hAnsi="Tahoma" w:cs="Tahoma"/>
          <w:sz w:val="24"/>
          <w:szCs w:val="24"/>
        </w:rPr>
      </w:pPr>
      <w:r w:rsidRPr="005B35A7">
        <w:rPr>
          <w:rFonts w:ascii="Tahoma" w:hAnsi="Tahoma" w:cs="Tahoma"/>
          <w:b/>
          <w:bCs/>
          <w:sz w:val="24"/>
          <w:szCs w:val="24"/>
        </w:rPr>
        <w:tab/>
        <w:t xml:space="preserve">Art. 8. (1) </w:t>
      </w:r>
      <w:r w:rsidRPr="005B35A7">
        <w:rPr>
          <w:rFonts w:ascii="Tahoma" w:hAnsi="Tahoma" w:cs="Tahoma"/>
          <w:sz w:val="24"/>
          <w:szCs w:val="24"/>
        </w:rPr>
        <w:t>În cazul în care chiriaşul nu achită proprietarului chiria datorată la termen</w:t>
      </w:r>
      <w:r w:rsidR="00AB0614">
        <w:rPr>
          <w:rFonts w:ascii="Tahoma" w:hAnsi="Tahoma" w:cs="Tahoma"/>
          <w:sz w:val="24"/>
          <w:szCs w:val="24"/>
        </w:rPr>
        <w:t>ul</w:t>
      </w:r>
      <w:r w:rsidRPr="005B35A7">
        <w:rPr>
          <w:rFonts w:ascii="Tahoma" w:hAnsi="Tahoma" w:cs="Tahoma"/>
          <w:sz w:val="24"/>
          <w:szCs w:val="24"/>
        </w:rPr>
        <w:t xml:space="preserve"> prevăzut în prezentul contract,</w:t>
      </w:r>
      <w:r w:rsidRPr="005B35A7">
        <w:rPr>
          <w:rFonts w:ascii="Tahoma" w:eastAsia="Calibri" w:hAnsi="Tahoma" w:cs="Tahoma"/>
          <w:sz w:val="24"/>
          <w:szCs w:val="24"/>
        </w:rPr>
        <w:t xml:space="preserve"> el datorează 1% cu titlu de majorări de întârziere, din cuantumul chiriei neachitate în termen, calculat</w:t>
      </w:r>
      <w:r w:rsidR="00834D4D">
        <w:rPr>
          <w:rFonts w:ascii="Tahoma" w:eastAsia="Calibri" w:hAnsi="Tahoma" w:cs="Tahoma"/>
          <w:sz w:val="24"/>
          <w:szCs w:val="24"/>
        </w:rPr>
        <w:t>ă</w:t>
      </w:r>
      <w:r w:rsidRPr="005B35A7">
        <w:rPr>
          <w:rFonts w:ascii="Tahoma" w:eastAsia="Calibri" w:hAnsi="Tahoma" w:cs="Tahoma"/>
          <w:sz w:val="24"/>
          <w:szCs w:val="24"/>
        </w:rPr>
        <w:t xml:space="preserve"> pentru fiecare lună sau fracțiune de lună, începând cu ziua imediat următoare termenului de scadență și până la data stingerii sumei datorat</w:t>
      </w:r>
      <w:r w:rsidR="00834D4D">
        <w:rPr>
          <w:rFonts w:ascii="Tahoma" w:eastAsia="Calibri" w:hAnsi="Tahoma" w:cs="Tahoma"/>
          <w:sz w:val="24"/>
          <w:szCs w:val="24"/>
        </w:rPr>
        <w:t>ă</w:t>
      </w:r>
      <w:r w:rsidRPr="005B35A7">
        <w:rPr>
          <w:rFonts w:ascii="Tahoma" w:eastAsia="Calibri" w:hAnsi="Tahoma" w:cs="Tahoma"/>
          <w:sz w:val="24"/>
          <w:szCs w:val="24"/>
        </w:rPr>
        <w:t xml:space="preserve"> inclusiv.</w:t>
      </w:r>
    </w:p>
    <w:p w14:paraId="08261CA8" w14:textId="04F9BA8C" w:rsidR="00917A74" w:rsidRPr="00E341E7" w:rsidRDefault="00917A74" w:rsidP="00917A74">
      <w:pPr>
        <w:ind w:firstLine="720"/>
        <w:jc w:val="both"/>
        <w:rPr>
          <w:rFonts w:ascii="Tahoma" w:hAnsi="Tahoma" w:cs="Tahoma"/>
          <w:sz w:val="24"/>
          <w:szCs w:val="24"/>
        </w:rPr>
      </w:pPr>
      <w:r w:rsidRPr="00E341E7">
        <w:rPr>
          <w:rFonts w:ascii="Tahoma" w:hAnsi="Tahoma" w:cs="Tahoma"/>
          <w:b/>
          <w:bCs/>
          <w:sz w:val="24"/>
          <w:szCs w:val="24"/>
        </w:rPr>
        <w:t>(</w:t>
      </w:r>
      <w:r>
        <w:rPr>
          <w:rFonts w:ascii="Tahoma" w:hAnsi="Tahoma" w:cs="Tahoma"/>
          <w:b/>
          <w:bCs/>
          <w:sz w:val="24"/>
          <w:szCs w:val="24"/>
        </w:rPr>
        <w:t>2</w:t>
      </w:r>
      <w:r w:rsidRPr="00E341E7">
        <w:rPr>
          <w:rFonts w:ascii="Tahoma" w:hAnsi="Tahoma" w:cs="Tahoma"/>
          <w:b/>
          <w:bCs/>
          <w:sz w:val="24"/>
          <w:szCs w:val="24"/>
        </w:rPr>
        <w:t>)</w:t>
      </w:r>
      <w:r w:rsidRPr="00E341E7">
        <w:rPr>
          <w:rFonts w:ascii="Tahoma" w:hAnsi="Tahoma" w:cs="Tahoma"/>
          <w:sz w:val="24"/>
          <w:szCs w:val="24"/>
        </w:rPr>
        <w:t xml:space="preserve"> Întârzierile la plata chiriei ce depășesc 90 de zile calendaristice, atrag rezilierea de drept a contractului de închiriere, fără somație sau alte formalități suplimentare, beneficiarul contractului fiind obligat să predea terenul liber de construcții, la data indicată de cătr</w:t>
      </w:r>
      <w:r>
        <w:rPr>
          <w:rFonts w:ascii="Tahoma" w:hAnsi="Tahoma" w:cs="Tahoma"/>
          <w:sz w:val="24"/>
          <w:szCs w:val="24"/>
        </w:rPr>
        <w:t>4</w:t>
      </w:r>
      <w:r w:rsidRPr="00E341E7">
        <w:rPr>
          <w:rFonts w:ascii="Tahoma" w:hAnsi="Tahoma" w:cs="Tahoma"/>
          <w:sz w:val="24"/>
          <w:szCs w:val="24"/>
        </w:rPr>
        <w:t xml:space="preserve"> autoritatea publică locală.</w:t>
      </w:r>
    </w:p>
    <w:p w14:paraId="3B67F292" w14:textId="02EDD0A6" w:rsidR="00E745C3" w:rsidRPr="005B35A7" w:rsidRDefault="00E745C3" w:rsidP="00E745C3">
      <w:pPr>
        <w:ind w:firstLine="708"/>
        <w:jc w:val="both"/>
        <w:rPr>
          <w:rFonts w:ascii="Tahoma" w:hAnsi="Tahoma" w:cs="Tahoma"/>
          <w:sz w:val="24"/>
          <w:szCs w:val="24"/>
        </w:rPr>
      </w:pPr>
      <w:r w:rsidRPr="005B35A7">
        <w:rPr>
          <w:rFonts w:ascii="Tahoma" w:hAnsi="Tahoma" w:cs="Tahoma"/>
          <w:b/>
          <w:bCs/>
          <w:sz w:val="24"/>
          <w:szCs w:val="24"/>
        </w:rPr>
        <w:t>(</w:t>
      </w:r>
      <w:r w:rsidR="00917A74">
        <w:rPr>
          <w:rFonts w:ascii="Tahoma" w:hAnsi="Tahoma" w:cs="Tahoma"/>
          <w:b/>
          <w:bCs/>
          <w:sz w:val="24"/>
          <w:szCs w:val="24"/>
        </w:rPr>
        <w:t>3</w:t>
      </w:r>
      <w:r w:rsidRPr="005B35A7">
        <w:rPr>
          <w:rFonts w:ascii="Tahoma" w:hAnsi="Tahoma" w:cs="Tahoma"/>
          <w:b/>
          <w:bCs/>
          <w:sz w:val="24"/>
          <w:szCs w:val="24"/>
        </w:rPr>
        <w:t>)</w:t>
      </w:r>
      <w:r w:rsidRPr="005B35A7">
        <w:rPr>
          <w:rFonts w:ascii="Tahoma" w:hAnsi="Tahoma" w:cs="Tahoma"/>
          <w:sz w:val="24"/>
          <w:szCs w:val="24"/>
        </w:rPr>
        <w:t xml:space="preserve"> În cazul în care chiriaşul foloseşte terenul contrar destinaţiei stabilite, contractul de închiriere se reziliază de plin drept, în baza unei notificări transmisă în acest sens</w:t>
      </w:r>
      <w:r w:rsidR="00834D4D">
        <w:rPr>
          <w:rFonts w:ascii="Tahoma" w:hAnsi="Tahoma" w:cs="Tahoma"/>
          <w:sz w:val="24"/>
          <w:szCs w:val="24"/>
        </w:rPr>
        <w:t>, fără alte formalități suplimentare.</w:t>
      </w:r>
    </w:p>
    <w:p w14:paraId="0D4AAD73" w14:textId="1D7AE3D9" w:rsidR="00E745C3" w:rsidRPr="005B35A7" w:rsidRDefault="00E745C3" w:rsidP="00E745C3">
      <w:pPr>
        <w:jc w:val="both"/>
        <w:rPr>
          <w:rFonts w:ascii="Tahoma" w:hAnsi="Tahoma" w:cs="Tahoma"/>
          <w:sz w:val="24"/>
          <w:szCs w:val="24"/>
        </w:rPr>
      </w:pPr>
      <w:r w:rsidRPr="005B35A7">
        <w:rPr>
          <w:rFonts w:ascii="Tahoma" w:hAnsi="Tahoma" w:cs="Tahoma"/>
          <w:sz w:val="24"/>
          <w:szCs w:val="24"/>
        </w:rPr>
        <w:lastRenderedPageBreak/>
        <w:tab/>
      </w:r>
      <w:r w:rsidRPr="005B35A7">
        <w:rPr>
          <w:rFonts w:ascii="Tahoma" w:hAnsi="Tahoma" w:cs="Tahoma"/>
          <w:b/>
          <w:sz w:val="24"/>
          <w:szCs w:val="24"/>
        </w:rPr>
        <w:t>(</w:t>
      </w:r>
      <w:r w:rsidR="00917A74">
        <w:rPr>
          <w:rFonts w:ascii="Tahoma" w:hAnsi="Tahoma" w:cs="Tahoma"/>
          <w:b/>
          <w:sz w:val="24"/>
          <w:szCs w:val="24"/>
        </w:rPr>
        <w:t>4</w:t>
      </w:r>
      <w:r w:rsidRPr="005B35A7">
        <w:rPr>
          <w:rFonts w:ascii="Tahoma" w:hAnsi="Tahoma" w:cs="Tahoma"/>
          <w:b/>
          <w:sz w:val="24"/>
          <w:szCs w:val="24"/>
        </w:rPr>
        <w:t>)</w:t>
      </w:r>
      <w:r w:rsidRPr="005B35A7">
        <w:rPr>
          <w:rFonts w:ascii="Tahoma" w:hAnsi="Tahoma" w:cs="Tahoma"/>
          <w:sz w:val="24"/>
          <w:szCs w:val="24"/>
        </w:rPr>
        <w:t xml:space="preserve"> Neîndeplinirea, în parte sau în tot, a condiţiilor stabilite prin prezentul contract şi la termenele fixate, dă dreptul proprietarului, în baza unei notificări transmise, fără intervenția instanței de judecată, să considere contractul reziliat.</w:t>
      </w:r>
    </w:p>
    <w:p w14:paraId="04ECD418" w14:textId="6D78F4E7" w:rsidR="00E745C3" w:rsidRDefault="00E745C3" w:rsidP="00E745C3">
      <w:pPr>
        <w:jc w:val="both"/>
        <w:rPr>
          <w:rFonts w:ascii="Tahoma" w:hAnsi="Tahoma" w:cs="Tahoma"/>
          <w:sz w:val="24"/>
          <w:szCs w:val="24"/>
        </w:rPr>
      </w:pPr>
      <w:r w:rsidRPr="005B35A7">
        <w:rPr>
          <w:rFonts w:ascii="Tahoma" w:hAnsi="Tahoma" w:cs="Tahoma"/>
          <w:sz w:val="24"/>
          <w:szCs w:val="24"/>
        </w:rPr>
        <w:tab/>
      </w:r>
      <w:r w:rsidRPr="005B35A7">
        <w:rPr>
          <w:rFonts w:ascii="Tahoma" w:hAnsi="Tahoma" w:cs="Tahoma"/>
          <w:b/>
          <w:bCs/>
          <w:sz w:val="24"/>
          <w:szCs w:val="24"/>
        </w:rPr>
        <w:t>(</w:t>
      </w:r>
      <w:r w:rsidR="00917A74">
        <w:rPr>
          <w:rFonts w:ascii="Tahoma" w:hAnsi="Tahoma" w:cs="Tahoma"/>
          <w:b/>
          <w:bCs/>
          <w:sz w:val="24"/>
          <w:szCs w:val="24"/>
        </w:rPr>
        <w:t>5</w:t>
      </w:r>
      <w:r w:rsidRPr="005B35A7">
        <w:rPr>
          <w:rFonts w:ascii="Tahoma" w:hAnsi="Tahoma" w:cs="Tahoma"/>
          <w:b/>
          <w:bCs/>
          <w:sz w:val="24"/>
          <w:szCs w:val="24"/>
        </w:rPr>
        <w:t>)</w:t>
      </w:r>
      <w:r w:rsidRPr="005B35A7">
        <w:rPr>
          <w:rFonts w:ascii="Tahoma" w:hAnsi="Tahoma" w:cs="Tahoma"/>
          <w:sz w:val="24"/>
          <w:szCs w:val="24"/>
        </w:rPr>
        <w:t xml:space="preserve"> Notificările prevăzute la acest capitol se transmit cu </w:t>
      </w:r>
      <w:r w:rsidR="00C64687">
        <w:rPr>
          <w:rFonts w:ascii="Tahoma" w:hAnsi="Tahoma" w:cs="Tahoma"/>
          <w:sz w:val="24"/>
          <w:szCs w:val="24"/>
        </w:rPr>
        <w:t>1</w:t>
      </w:r>
      <w:r w:rsidRPr="005B35A7">
        <w:rPr>
          <w:rFonts w:ascii="Tahoma" w:hAnsi="Tahoma" w:cs="Tahoma"/>
          <w:sz w:val="24"/>
          <w:szCs w:val="24"/>
        </w:rPr>
        <w:t xml:space="preserve">0 de zile anterior luării măsurilor. </w:t>
      </w:r>
    </w:p>
    <w:p w14:paraId="25718FBA" w14:textId="77777777" w:rsidR="006B0A30" w:rsidRPr="005B35A7" w:rsidRDefault="006B0A30" w:rsidP="00E745C3">
      <w:pPr>
        <w:jc w:val="both"/>
        <w:rPr>
          <w:rFonts w:ascii="Tahoma" w:hAnsi="Tahoma" w:cs="Tahoma"/>
          <w:sz w:val="24"/>
          <w:szCs w:val="24"/>
        </w:rPr>
      </w:pPr>
    </w:p>
    <w:p w14:paraId="408A1FA2" w14:textId="098550FA" w:rsidR="00E745C3" w:rsidRPr="005B35A7" w:rsidRDefault="00EA79CA" w:rsidP="00E745C3">
      <w:pPr>
        <w:jc w:val="both"/>
        <w:rPr>
          <w:rFonts w:ascii="Tahoma" w:hAnsi="Tahoma" w:cs="Tahoma"/>
          <w:sz w:val="24"/>
          <w:szCs w:val="24"/>
        </w:rPr>
      </w:pPr>
      <w:r>
        <w:rPr>
          <w:rFonts w:ascii="Tahoma" w:hAnsi="Tahoma" w:cs="Tahoma"/>
          <w:b/>
          <w:bCs/>
          <w:sz w:val="24"/>
          <w:szCs w:val="24"/>
        </w:rPr>
        <w:t xml:space="preserve"> </w:t>
      </w:r>
      <w:r w:rsidR="00E745C3" w:rsidRPr="005B35A7">
        <w:rPr>
          <w:rFonts w:ascii="Tahoma" w:hAnsi="Tahoma" w:cs="Tahoma"/>
          <w:b/>
          <w:bCs/>
          <w:sz w:val="24"/>
          <w:szCs w:val="24"/>
        </w:rPr>
        <w:tab/>
        <w:t>CAPITOLUL VIII:</w:t>
      </w:r>
      <w:r w:rsidR="00E745C3" w:rsidRPr="005B35A7">
        <w:rPr>
          <w:rFonts w:ascii="Tahoma" w:hAnsi="Tahoma" w:cs="Tahoma"/>
          <w:sz w:val="24"/>
          <w:szCs w:val="24"/>
        </w:rPr>
        <w:t xml:space="preserve"> </w:t>
      </w:r>
      <w:r w:rsidR="00E745C3" w:rsidRPr="005B35A7">
        <w:rPr>
          <w:rFonts w:ascii="Tahoma" w:hAnsi="Tahoma" w:cs="Tahoma"/>
          <w:b/>
          <w:bCs/>
          <w:sz w:val="24"/>
          <w:szCs w:val="24"/>
        </w:rPr>
        <w:t>CESIUNEA CONTRACTULUI DE LOCAŢIUNE</w:t>
      </w:r>
    </w:p>
    <w:p w14:paraId="0DEC6CE9" w14:textId="0326D27B" w:rsidR="00E745C3" w:rsidRPr="005B35A7" w:rsidRDefault="00E745C3" w:rsidP="00E745C3">
      <w:pPr>
        <w:jc w:val="both"/>
        <w:rPr>
          <w:rFonts w:ascii="Tahoma" w:hAnsi="Tahoma" w:cs="Tahoma"/>
          <w:sz w:val="24"/>
          <w:szCs w:val="24"/>
        </w:rPr>
      </w:pPr>
      <w:r w:rsidRPr="005B35A7">
        <w:rPr>
          <w:rFonts w:ascii="Tahoma" w:hAnsi="Tahoma" w:cs="Tahoma"/>
          <w:b/>
          <w:bCs/>
          <w:sz w:val="24"/>
          <w:szCs w:val="24"/>
        </w:rPr>
        <w:tab/>
        <w:t xml:space="preserve">Art. 9. </w:t>
      </w:r>
      <w:r w:rsidR="00DF032B">
        <w:rPr>
          <w:rFonts w:ascii="Tahoma" w:hAnsi="Tahoma" w:cs="Tahoma"/>
          <w:sz w:val="24"/>
          <w:szCs w:val="24"/>
        </w:rPr>
        <w:t>Se interzice subînchirierea în tot sau în parte a terenului închiriat ori cesiunea contractului de închiriere</w:t>
      </w:r>
      <w:r w:rsidRPr="005B35A7">
        <w:rPr>
          <w:rFonts w:ascii="Tahoma" w:hAnsi="Tahoma" w:cs="Tahoma"/>
          <w:sz w:val="24"/>
          <w:szCs w:val="24"/>
        </w:rPr>
        <w:t>.</w:t>
      </w:r>
    </w:p>
    <w:p w14:paraId="421ADF11" w14:textId="77777777" w:rsidR="00E745C3" w:rsidRPr="005B35A7" w:rsidRDefault="00E745C3" w:rsidP="00E745C3">
      <w:pPr>
        <w:jc w:val="both"/>
        <w:rPr>
          <w:rFonts w:ascii="Tahoma" w:hAnsi="Tahoma" w:cs="Tahoma"/>
          <w:color w:val="FF0000"/>
          <w:sz w:val="24"/>
          <w:szCs w:val="24"/>
        </w:rPr>
      </w:pPr>
      <w:r w:rsidRPr="005B35A7">
        <w:rPr>
          <w:rFonts w:ascii="Tahoma" w:hAnsi="Tahoma" w:cs="Tahoma"/>
          <w:color w:val="FF0000"/>
          <w:sz w:val="24"/>
          <w:szCs w:val="24"/>
        </w:rPr>
        <w:tab/>
      </w:r>
      <w:r w:rsidRPr="005B35A7">
        <w:rPr>
          <w:rFonts w:ascii="Tahoma" w:hAnsi="Tahoma" w:cs="Tahoma"/>
          <w:color w:val="FF0000"/>
          <w:sz w:val="24"/>
          <w:szCs w:val="24"/>
        </w:rPr>
        <w:tab/>
      </w:r>
      <w:r w:rsidRPr="005B35A7">
        <w:rPr>
          <w:rFonts w:ascii="Tahoma" w:hAnsi="Tahoma" w:cs="Tahoma"/>
          <w:color w:val="FF0000"/>
          <w:sz w:val="24"/>
          <w:szCs w:val="24"/>
        </w:rPr>
        <w:tab/>
      </w:r>
      <w:r w:rsidRPr="005B35A7">
        <w:rPr>
          <w:rFonts w:ascii="Tahoma" w:hAnsi="Tahoma" w:cs="Tahoma"/>
          <w:color w:val="FF0000"/>
          <w:sz w:val="24"/>
          <w:szCs w:val="24"/>
        </w:rPr>
        <w:tab/>
      </w:r>
    </w:p>
    <w:p w14:paraId="1BEC6067" w14:textId="77777777" w:rsidR="00E745C3" w:rsidRPr="005B35A7" w:rsidRDefault="00E745C3" w:rsidP="00E745C3">
      <w:pPr>
        <w:jc w:val="both"/>
        <w:rPr>
          <w:rFonts w:ascii="Tahoma" w:hAnsi="Tahoma" w:cs="Tahoma"/>
          <w:sz w:val="24"/>
          <w:szCs w:val="24"/>
        </w:rPr>
      </w:pPr>
      <w:r w:rsidRPr="005B35A7">
        <w:rPr>
          <w:rFonts w:ascii="Tahoma" w:hAnsi="Tahoma" w:cs="Tahoma"/>
          <w:b/>
          <w:bCs/>
          <w:sz w:val="24"/>
          <w:szCs w:val="24"/>
        </w:rPr>
        <w:tab/>
        <w:t>CAPITOLUL IX:</w:t>
      </w:r>
      <w:r w:rsidRPr="005B35A7">
        <w:rPr>
          <w:rFonts w:ascii="Tahoma" w:hAnsi="Tahoma" w:cs="Tahoma"/>
          <w:sz w:val="24"/>
          <w:szCs w:val="24"/>
        </w:rPr>
        <w:t xml:space="preserve"> </w:t>
      </w:r>
      <w:r w:rsidRPr="005B35A7">
        <w:rPr>
          <w:rFonts w:ascii="Tahoma" w:hAnsi="Tahoma" w:cs="Tahoma"/>
          <w:b/>
          <w:bCs/>
          <w:sz w:val="24"/>
          <w:szCs w:val="24"/>
        </w:rPr>
        <w:t>FORŢA MAJORĂ</w:t>
      </w:r>
    </w:p>
    <w:p w14:paraId="563AFEFF" w14:textId="77777777" w:rsidR="00E745C3" w:rsidRPr="005B35A7" w:rsidRDefault="00E745C3" w:rsidP="00E745C3">
      <w:pPr>
        <w:jc w:val="both"/>
        <w:rPr>
          <w:rFonts w:ascii="Tahoma" w:hAnsi="Tahoma" w:cs="Tahoma"/>
          <w:sz w:val="24"/>
          <w:szCs w:val="24"/>
        </w:rPr>
      </w:pPr>
      <w:r w:rsidRPr="005B35A7">
        <w:rPr>
          <w:rFonts w:ascii="Tahoma" w:hAnsi="Tahoma" w:cs="Tahoma"/>
          <w:b/>
          <w:bCs/>
          <w:sz w:val="24"/>
          <w:szCs w:val="24"/>
        </w:rPr>
        <w:tab/>
        <w:t xml:space="preserve">Art. 10. (1) - </w:t>
      </w:r>
      <w:r w:rsidRPr="005B35A7">
        <w:rPr>
          <w:rFonts w:ascii="Tahoma" w:hAnsi="Tahoma" w:cs="Tahoma"/>
          <w:sz w:val="24"/>
          <w:szCs w:val="24"/>
        </w:rPr>
        <w:t>Forţa majoră exonerează de răspundere părţile, în cazul neexecutării parţiale sau totale a obligaţiilor asumate prin prezentul contract.</w:t>
      </w:r>
    </w:p>
    <w:p w14:paraId="30556397" w14:textId="77777777" w:rsidR="00E745C3" w:rsidRPr="005B35A7" w:rsidRDefault="00E745C3" w:rsidP="00E745C3">
      <w:pPr>
        <w:jc w:val="both"/>
        <w:rPr>
          <w:rFonts w:ascii="Tahoma" w:hAnsi="Tahoma" w:cs="Tahoma"/>
          <w:sz w:val="24"/>
          <w:szCs w:val="24"/>
        </w:rPr>
      </w:pPr>
      <w:r w:rsidRPr="005B35A7">
        <w:rPr>
          <w:rFonts w:ascii="Tahoma" w:hAnsi="Tahoma" w:cs="Tahoma"/>
          <w:sz w:val="24"/>
          <w:szCs w:val="24"/>
        </w:rPr>
        <w:tab/>
      </w:r>
      <w:r w:rsidRPr="005B35A7">
        <w:rPr>
          <w:rFonts w:ascii="Tahoma" w:hAnsi="Tahoma" w:cs="Tahoma"/>
          <w:b/>
          <w:sz w:val="24"/>
          <w:szCs w:val="24"/>
        </w:rPr>
        <w:t>(2)</w:t>
      </w:r>
      <w:r w:rsidRPr="005B35A7">
        <w:rPr>
          <w:rFonts w:ascii="Tahoma" w:hAnsi="Tahoma" w:cs="Tahoma"/>
          <w:sz w:val="24"/>
          <w:szCs w:val="24"/>
        </w:rPr>
        <w:t xml:space="preserve"> - Prin forţă majoră se înţelege un eveniment independent de voinţa părţilor, imprevizibil şi insurmontabil, apărut după încheierea contractului şi care împiedică părţile să execute total sau parţial obligaţiile asumate.</w:t>
      </w:r>
    </w:p>
    <w:p w14:paraId="56DA615C" w14:textId="676B961D" w:rsidR="00E745C3" w:rsidRPr="005B35A7" w:rsidRDefault="00E745C3" w:rsidP="00E745C3">
      <w:pPr>
        <w:jc w:val="both"/>
        <w:rPr>
          <w:rFonts w:ascii="Tahoma" w:hAnsi="Tahoma" w:cs="Tahoma"/>
          <w:sz w:val="24"/>
          <w:szCs w:val="24"/>
        </w:rPr>
      </w:pPr>
      <w:r w:rsidRPr="005B35A7">
        <w:rPr>
          <w:rFonts w:ascii="Tahoma" w:hAnsi="Tahoma" w:cs="Tahoma"/>
          <w:sz w:val="24"/>
          <w:szCs w:val="24"/>
        </w:rPr>
        <w:tab/>
      </w:r>
      <w:r w:rsidRPr="005B35A7">
        <w:rPr>
          <w:rFonts w:ascii="Tahoma" w:hAnsi="Tahoma" w:cs="Tahoma"/>
          <w:b/>
          <w:sz w:val="24"/>
          <w:szCs w:val="24"/>
        </w:rPr>
        <w:t>(3)</w:t>
      </w:r>
      <w:r w:rsidRPr="005B35A7">
        <w:rPr>
          <w:rFonts w:ascii="Tahoma" w:hAnsi="Tahoma" w:cs="Tahoma"/>
          <w:sz w:val="24"/>
          <w:szCs w:val="24"/>
        </w:rPr>
        <w:t xml:space="preserve"> - Partea care invocă forţa majoră are obligaţia să o aducă la cunoştinţa celeilalte părţi, în scris, în maximum 5</w:t>
      </w:r>
      <w:r w:rsidR="00DF032B">
        <w:rPr>
          <w:rFonts w:ascii="Tahoma" w:hAnsi="Tahoma" w:cs="Tahoma"/>
          <w:sz w:val="24"/>
          <w:szCs w:val="24"/>
        </w:rPr>
        <w:t xml:space="preserve"> </w:t>
      </w:r>
      <w:r w:rsidRPr="005B35A7">
        <w:rPr>
          <w:rFonts w:ascii="Tahoma" w:hAnsi="Tahoma" w:cs="Tahoma"/>
          <w:sz w:val="24"/>
          <w:szCs w:val="24"/>
        </w:rPr>
        <w:t>(cinci) zile de la apariţie, iar dovada forţei majore se va comunica în maximum 15</w:t>
      </w:r>
      <w:r w:rsidR="00DF032B">
        <w:rPr>
          <w:rFonts w:ascii="Tahoma" w:hAnsi="Tahoma" w:cs="Tahoma"/>
          <w:sz w:val="24"/>
          <w:szCs w:val="24"/>
        </w:rPr>
        <w:t xml:space="preserve"> </w:t>
      </w:r>
      <w:r w:rsidRPr="005B35A7">
        <w:rPr>
          <w:rFonts w:ascii="Tahoma" w:hAnsi="Tahoma" w:cs="Tahoma"/>
          <w:sz w:val="24"/>
          <w:szCs w:val="24"/>
        </w:rPr>
        <w:t>(cincisprezece) zile de la apariţie.</w:t>
      </w:r>
    </w:p>
    <w:p w14:paraId="12D5E788" w14:textId="77777777" w:rsidR="00E745C3" w:rsidRPr="005B35A7" w:rsidRDefault="00E745C3" w:rsidP="00E745C3">
      <w:pPr>
        <w:jc w:val="both"/>
        <w:rPr>
          <w:rFonts w:ascii="Tahoma" w:hAnsi="Tahoma" w:cs="Tahoma"/>
          <w:sz w:val="24"/>
          <w:szCs w:val="24"/>
        </w:rPr>
      </w:pPr>
      <w:r w:rsidRPr="005B35A7">
        <w:rPr>
          <w:rFonts w:ascii="Tahoma" w:hAnsi="Tahoma" w:cs="Tahoma"/>
          <w:sz w:val="24"/>
          <w:szCs w:val="24"/>
        </w:rPr>
        <w:tab/>
      </w:r>
      <w:r w:rsidRPr="005B35A7">
        <w:rPr>
          <w:rFonts w:ascii="Tahoma" w:hAnsi="Tahoma" w:cs="Tahoma"/>
          <w:b/>
          <w:sz w:val="24"/>
          <w:szCs w:val="24"/>
        </w:rPr>
        <w:t>(4)</w:t>
      </w:r>
      <w:r w:rsidRPr="005B35A7">
        <w:rPr>
          <w:rFonts w:ascii="Tahoma" w:hAnsi="Tahoma" w:cs="Tahoma"/>
          <w:sz w:val="24"/>
          <w:szCs w:val="24"/>
        </w:rPr>
        <w:t xml:space="preserve"> - Data de referinţă este data ştampilei poştei de expediere.</w:t>
      </w:r>
    </w:p>
    <w:p w14:paraId="33200F78" w14:textId="256AD502" w:rsidR="00E745C3" w:rsidRPr="005B35A7" w:rsidRDefault="00E745C3" w:rsidP="00E745C3">
      <w:pPr>
        <w:jc w:val="both"/>
        <w:rPr>
          <w:rFonts w:ascii="Tahoma" w:hAnsi="Tahoma" w:cs="Tahoma"/>
          <w:sz w:val="24"/>
          <w:szCs w:val="24"/>
        </w:rPr>
      </w:pPr>
      <w:r w:rsidRPr="005B35A7">
        <w:rPr>
          <w:rFonts w:ascii="Tahoma" w:hAnsi="Tahoma" w:cs="Tahoma"/>
          <w:sz w:val="24"/>
          <w:szCs w:val="24"/>
        </w:rPr>
        <w:tab/>
      </w:r>
      <w:r w:rsidRPr="005B35A7">
        <w:rPr>
          <w:rFonts w:ascii="Tahoma" w:hAnsi="Tahoma" w:cs="Tahoma"/>
          <w:b/>
          <w:sz w:val="24"/>
          <w:szCs w:val="24"/>
        </w:rPr>
        <w:t>(5)</w:t>
      </w:r>
      <w:r w:rsidRPr="005B35A7">
        <w:rPr>
          <w:rFonts w:ascii="Tahoma" w:hAnsi="Tahoma" w:cs="Tahoma"/>
          <w:sz w:val="24"/>
          <w:szCs w:val="24"/>
        </w:rPr>
        <w:t xml:space="preserve"> - Partea care invocă forţa majoră are obligaţia să aducă la cunoştinţa celeilalte părţi încetarea cauzei acesteia în maximum 15</w:t>
      </w:r>
      <w:r w:rsidR="00DF032B">
        <w:rPr>
          <w:rFonts w:ascii="Tahoma" w:hAnsi="Tahoma" w:cs="Tahoma"/>
          <w:sz w:val="24"/>
          <w:szCs w:val="24"/>
        </w:rPr>
        <w:t xml:space="preserve"> </w:t>
      </w:r>
      <w:r w:rsidRPr="005B35A7">
        <w:rPr>
          <w:rFonts w:ascii="Tahoma" w:hAnsi="Tahoma" w:cs="Tahoma"/>
          <w:sz w:val="24"/>
          <w:szCs w:val="24"/>
        </w:rPr>
        <w:t>(cincisprezece) zile de la încetare.</w:t>
      </w:r>
    </w:p>
    <w:p w14:paraId="6FFE37DF" w14:textId="77777777" w:rsidR="00E745C3" w:rsidRPr="005B35A7" w:rsidRDefault="00E745C3" w:rsidP="00E745C3">
      <w:pPr>
        <w:jc w:val="both"/>
        <w:rPr>
          <w:rFonts w:ascii="Tahoma" w:hAnsi="Tahoma" w:cs="Tahoma"/>
          <w:sz w:val="24"/>
          <w:szCs w:val="24"/>
        </w:rPr>
      </w:pPr>
      <w:r w:rsidRPr="005B35A7">
        <w:rPr>
          <w:rFonts w:ascii="Tahoma" w:hAnsi="Tahoma" w:cs="Tahoma"/>
          <w:sz w:val="24"/>
          <w:szCs w:val="24"/>
        </w:rPr>
        <w:tab/>
      </w:r>
      <w:r w:rsidRPr="005B35A7">
        <w:rPr>
          <w:rFonts w:ascii="Tahoma" w:hAnsi="Tahoma" w:cs="Tahoma"/>
          <w:b/>
          <w:sz w:val="24"/>
          <w:szCs w:val="24"/>
        </w:rPr>
        <w:t>(6)</w:t>
      </w:r>
      <w:r w:rsidRPr="005B35A7">
        <w:rPr>
          <w:rFonts w:ascii="Tahoma" w:hAnsi="Tahoma" w:cs="Tahoma"/>
          <w:sz w:val="24"/>
          <w:szCs w:val="24"/>
        </w:rPr>
        <w:t xml:space="preserve"> - Dacă aceste împrejurări şi consecinţele lor durează mai mult de 6 (şase) luni, fiecare partener poate renunţa la executarea contractului pe mai departe. În acest caz, nici una din părţi nu are dreptul de a cere despăgubiri de la cealaltă parte, dar ele au îndatorirea de a-şi onora toate obligaţiile până la această dată.</w:t>
      </w:r>
    </w:p>
    <w:p w14:paraId="06B25895" w14:textId="77777777" w:rsidR="00E745C3" w:rsidRPr="005B35A7" w:rsidRDefault="00E745C3" w:rsidP="00E745C3">
      <w:pPr>
        <w:jc w:val="both"/>
        <w:rPr>
          <w:rFonts w:ascii="Tahoma" w:hAnsi="Tahoma" w:cs="Tahoma"/>
          <w:sz w:val="24"/>
          <w:szCs w:val="24"/>
        </w:rPr>
      </w:pPr>
    </w:p>
    <w:p w14:paraId="02FCF545" w14:textId="77777777" w:rsidR="00E745C3" w:rsidRPr="005B35A7" w:rsidRDefault="00E745C3" w:rsidP="00E745C3">
      <w:pPr>
        <w:jc w:val="both"/>
        <w:rPr>
          <w:rFonts w:ascii="Tahoma" w:hAnsi="Tahoma" w:cs="Tahoma"/>
          <w:sz w:val="24"/>
          <w:szCs w:val="24"/>
        </w:rPr>
      </w:pPr>
      <w:r w:rsidRPr="005B35A7">
        <w:rPr>
          <w:rFonts w:ascii="Tahoma" w:hAnsi="Tahoma" w:cs="Tahoma"/>
          <w:b/>
          <w:bCs/>
          <w:sz w:val="24"/>
          <w:szCs w:val="24"/>
        </w:rPr>
        <w:tab/>
        <w:t>CAPITOLUL X:</w:t>
      </w:r>
      <w:r w:rsidRPr="005B35A7">
        <w:rPr>
          <w:rFonts w:ascii="Tahoma" w:hAnsi="Tahoma" w:cs="Tahoma"/>
          <w:sz w:val="24"/>
          <w:szCs w:val="24"/>
        </w:rPr>
        <w:t xml:space="preserve"> </w:t>
      </w:r>
      <w:r w:rsidRPr="005B35A7">
        <w:rPr>
          <w:rFonts w:ascii="Tahoma" w:hAnsi="Tahoma" w:cs="Tahoma"/>
          <w:b/>
          <w:bCs/>
          <w:sz w:val="24"/>
          <w:szCs w:val="24"/>
        </w:rPr>
        <w:t>ÎNCETAREA CONTRACTULUI</w:t>
      </w:r>
    </w:p>
    <w:p w14:paraId="3D5A00D4" w14:textId="77777777" w:rsidR="00E745C3" w:rsidRPr="005B35A7" w:rsidRDefault="00E745C3" w:rsidP="00E745C3">
      <w:pPr>
        <w:jc w:val="both"/>
        <w:rPr>
          <w:rFonts w:ascii="Tahoma" w:hAnsi="Tahoma" w:cs="Tahoma"/>
          <w:sz w:val="24"/>
          <w:szCs w:val="24"/>
        </w:rPr>
      </w:pPr>
      <w:r w:rsidRPr="005B35A7">
        <w:rPr>
          <w:rFonts w:ascii="Tahoma" w:hAnsi="Tahoma" w:cs="Tahoma"/>
          <w:b/>
          <w:bCs/>
          <w:sz w:val="24"/>
          <w:szCs w:val="24"/>
        </w:rPr>
        <w:tab/>
        <w:t xml:space="preserve">Art. 11. - (1) </w:t>
      </w:r>
      <w:r w:rsidRPr="005B35A7">
        <w:rPr>
          <w:rFonts w:ascii="Tahoma" w:hAnsi="Tahoma" w:cs="Tahoma"/>
          <w:sz w:val="24"/>
          <w:szCs w:val="24"/>
        </w:rPr>
        <w:t>Contractul de închiriere încetează în cazurile următoare:</w:t>
      </w:r>
    </w:p>
    <w:p w14:paraId="40DE97AA" w14:textId="77777777" w:rsidR="00E745C3" w:rsidRPr="005B35A7" w:rsidRDefault="00E745C3" w:rsidP="00E745C3">
      <w:pPr>
        <w:tabs>
          <w:tab w:val="num" w:pos="709"/>
          <w:tab w:val="num" w:pos="786"/>
        </w:tabs>
        <w:jc w:val="both"/>
        <w:rPr>
          <w:rFonts w:ascii="Tahoma" w:hAnsi="Tahoma" w:cs="Tahoma"/>
          <w:sz w:val="24"/>
          <w:szCs w:val="24"/>
        </w:rPr>
      </w:pPr>
      <w:r w:rsidRPr="005B35A7">
        <w:rPr>
          <w:rFonts w:ascii="Tahoma" w:hAnsi="Tahoma" w:cs="Tahoma"/>
          <w:sz w:val="24"/>
          <w:szCs w:val="24"/>
        </w:rPr>
        <w:t>a) prin acordul părților;</w:t>
      </w:r>
    </w:p>
    <w:p w14:paraId="366D2CA6" w14:textId="5AC31DE4" w:rsidR="00E745C3" w:rsidRPr="005B35A7" w:rsidRDefault="00E745C3" w:rsidP="00E745C3">
      <w:pPr>
        <w:tabs>
          <w:tab w:val="left" w:pos="720"/>
        </w:tabs>
        <w:suppressAutoHyphens/>
        <w:jc w:val="both"/>
        <w:rPr>
          <w:rFonts w:ascii="Tahoma" w:hAnsi="Tahoma" w:cs="Tahoma"/>
          <w:sz w:val="24"/>
          <w:szCs w:val="24"/>
        </w:rPr>
      </w:pPr>
      <w:r w:rsidRPr="005B35A7">
        <w:rPr>
          <w:rFonts w:ascii="Tahoma" w:hAnsi="Tahoma" w:cs="Tahoma"/>
          <w:sz w:val="24"/>
          <w:szCs w:val="24"/>
        </w:rPr>
        <w:t xml:space="preserve">b) la expirarea duratei stabilită în contractul de închiriere, dacă </w:t>
      </w:r>
      <w:r w:rsidR="00834D4D">
        <w:rPr>
          <w:rFonts w:ascii="Tahoma" w:hAnsi="Tahoma" w:cs="Tahoma"/>
          <w:sz w:val="24"/>
          <w:szCs w:val="24"/>
        </w:rPr>
        <w:t>locatarul solicită în scris încetarea contractului</w:t>
      </w:r>
      <w:r w:rsidRPr="005B35A7">
        <w:rPr>
          <w:rFonts w:ascii="Tahoma" w:hAnsi="Tahoma" w:cs="Tahoma"/>
          <w:sz w:val="24"/>
          <w:szCs w:val="24"/>
        </w:rPr>
        <w:t>;</w:t>
      </w:r>
    </w:p>
    <w:p w14:paraId="1556B89F" w14:textId="77777777" w:rsidR="00E745C3" w:rsidRPr="005B35A7" w:rsidRDefault="00E745C3" w:rsidP="00E745C3">
      <w:pPr>
        <w:tabs>
          <w:tab w:val="left" w:pos="720"/>
        </w:tabs>
        <w:suppressAutoHyphens/>
        <w:jc w:val="both"/>
        <w:rPr>
          <w:rFonts w:ascii="Tahoma" w:hAnsi="Tahoma" w:cs="Tahoma"/>
          <w:sz w:val="24"/>
          <w:szCs w:val="24"/>
        </w:rPr>
      </w:pPr>
      <w:r w:rsidRPr="005B35A7">
        <w:rPr>
          <w:rFonts w:ascii="Tahoma" w:hAnsi="Tahoma" w:cs="Tahoma"/>
          <w:sz w:val="24"/>
          <w:szCs w:val="24"/>
        </w:rPr>
        <w:t>c) în cazul în care interesul național sau local o impune, prin denunțare unilaterală de către proprietar;</w:t>
      </w:r>
    </w:p>
    <w:p w14:paraId="3AF556D9" w14:textId="7271A93B" w:rsidR="00E745C3" w:rsidRPr="005B35A7" w:rsidRDefault="00E745C3" w:rsidP="00E745C3">
      <w:pPr>
        <w:tabs>
          <w:tab w:val="left" w:pos="720"/>
        </w:tabs>
        <w:suppressAutoHyphens/>
        <w:jc w:val="both"/>
        <w:rPr>
          <w:rFonts w:ascii="Tahoma" w:hAnsi="Tahoma" w:cs="Tahoma"/>
          <w:sz w:val="24"/>
          <w:szCs w:val="24"/>
        </w:rPr>
      </w:pPr>
      <w:r w:rsidRPr="005B35A7">
        <w:rPr>
          <w:rFonts w:ascii="Tahoma" w:hAnsi="Tahoma" w:cs="Tahoma"/>
          <w:sz w:val="24"/>
          <w:szCs w:val="24"/>
        </w:rPr>
        <w:t>d) din cauze obiective dovedite cu documente justificative prin denunțare unilaterală de către chiriaș;</w:t>
      </w:r>
    </w:p>
    <w:p w14:paraId="71118750" w14:textId="059EAA92" w:rsidR="00E745C3" w:rsidRPr="005B35A7" w:rsidRDefault="00E745C3" w:rsidP="00E745C3">
      <w:pPr>
        <w:tabs>
          <w:tab w:val="left" w:pos="720"/>
        </w:tabs>
        <w:suppressAutoHyphens/>
        <w:jc w:val="both"/>
        <w:rPr>
          <w:rFonts w:ascii="Tahoma" w:hAnsi="Tahoma" w:cs="Tahoma"/>
          <w:sz w:val="24"/>
          <w:szCs w:val="24"/>
        </w:rPr>
      </w:pPr>
      <w:r w:rsidRPr="005B35A7">
        <w:rPr>
          <w:rFonts w:ascii="Tahoma" w:hAnsi="Tahoma" w:cs="Tahoma"/>
          <w:sz w:val="24"/>
          <w:szCs w:val="24"/>
        </w:rPr>
        <w:t>e) prin decesul chiriașului, în situația în care de pe urma acestuia nu există moștenitori legali sau în cazul în care aceștia renunță la contract, după caz</w:t>
      </w:r>
      <w:r w:rsidR="00834D4D">
        <w:rPr>
          <w:rFonts w:ascii="Tahoma" w:hAnsi="Tahoma" w:cs="Tahoma"/>
          <w:sz w:val="24"/>
          <w:szCs w:val="24"/>
        </w:rPr>
        <w:t>.</w:t>
      </w:r>
    </w:p>
    <w:p w14:paraId="1943A929" w14:textId="77777777" w:rsidR="00E745C3" w:rsidRPr="005B35A7" w:rsidRDefault="00E745C3" w:rsidP="00E745C3">
      <w:pPr>
        <w:ind w:firstLine="720"/>
        <w:jc w:val="both"/>
        <w:rPr>
          <w:rFonts w:ascii="Tahoma" w:hAnsi="Tahoma" w:cs="Tahoma"/>
          <w:sz w:val="24"/>
          <w:szCs w:val="24"/>
        </w:rPr>
      </w:pPr>
      <w:r w:rsidRPr="005B35A7">
        <w:rPr>
          <w:rFonts w:ascii="Tahoma" w:hAnsi="Tahoma" w:cs="Tahoma"/>
          <w:b/>
          <w:bCs/>
          <w:sz w:val="24"/>
          <w:szCs w:val="24"/>
        </w:rPr>
        <w:t>(2)</w:t>
      </w:r>
      <w:r w:rsidRPr="005B35A7">
        <w:rPr>
          <w:rFonts w:ascii="Tahoma" w:hAnsi="Tahoma" w:cs="Tahoma"/>
          <w:sz w:val="24"/>
          <w:szCs w:val="24"/>
        </w:rPr>
        <w:t xml:space="preserve"> În situațiile prevăzute la lit. c - d încetarea închirierii va opera după expirarea unei perioade de 10 zile de la primirea notificării făcută de către proprietar.</w:t>
      </w:r>
    </w:p>
    <w:p w14:paraId="53BD410A" w14:textId="742EAD66" w:rsidR="00E745C3" w:rsidRPr="005B35A7" w:rsidRDefault="00E745C3" w:rsidP="00E745C3">
      <w:pPr>
        <w:ind w:firstLine="720"/>
        <w:jc w:val="both"/>
        <w:rPr>
          <w:rFonts w:ascii="Tahoma" w:hAnsi="Tahoma" w:cs="Tahoma"/>
          <w:bCs/>
          <w:sz w:val="24"/>
          <w:szCs w:val="24"/>
          <w:lang w:eastAsia="ar-SA"/>
        </w:rPr>
      </w:pPr>
      <w:r w:rsidRPr="005B35A7">
        <w:rPr>
          <w:rFonts w:ascii="Tahoma" w:hAnsi="Tahoma" w:cs="Tahoma"/>
          <w:b/>
          <w:sz w:val="24"/>
          <w:szCs w:val="24"/>
          <w:lang w:eastAsia="ar-SA"/>
        </w:rPr>
        <w:t>(3)</w:t>
      </w:r>
      <w:r w:rsidRPr="005B35A7">
        <w:rPr>
          <w:rFonts w:ascii="Tahoma" w:hAnsi="Tahoma" w:cs="Tahoma"/>
          <w:bCs/>
          <w:sz w:val="24"/>
          <w:szCs w:val="24"/>
          <w:lang w:eastAsia="ar-SA"/>
        </w:rPr>
        <w:t xml:space="preserve"> Contractul de închiriere se reziliază</w:t>
      </w:r>
      <w:r w:rsidR="00133B06">
        <w:rPr>
          <w:rFonts w:ascii="Tahoma" w:hAnsi="Tahoma" w:cs="Tahoma"/>
          <w:bCs/>
          <w:sz w:val="24"/>
          <w:szCs w:val="24"/>
          <w:lang w:eastAsia="ar-SA"/>
        </w:rPr>
        <w:t xml:space="preserve"> de drept, fără somație sau alte formalități suplimentare,</w:t>
      </w:r>
      <w:r w:rsidRPr="005B35A7">
        <w:rPr>
          <w:rFonts w:ascii="Tahoma" w:hAnsi="Tahoma" w:cs="Tahoma"/>
          <w:bCs/>
          <w:sz w:val="24"/>
          <w:szCs w:val="24"/>
          <w:lang w:eastAsia="ar-SA"/>
        </w:rPr>
        <w:t xml:space="preserve"> în următoarele cazuri:</w:t>
      </w:r>
    </w:p>
    <w:p w14:paraId="1E7510D9" w14:textId="101427C7" w:rsidR="00E745C3" w:rsidRPr="005B35A7" w:rsidRDefault="00E745C3" w:rsidP="00E745C3">
      <w:pPr>
        <w:jc w:val="both"/>
        <w:rPr>
          <w:rFonts w:ascii="Tahoma" w:hAnsi="Tahoma" w:cs="Tahoma"/>
          <w:bCs/>
          <w:sz w:val="24"/>
          <w:szCs w:val="24"/>
          <w:lang w:eastAsia="ar-SA"/>
        </w:rPr>
      </w:pPr>
      <w:r w:rsidRPr="005B35A7">
        <w:rPr>
          <w:rFonts w:ascii="Tahoma" w:hAnsi="Tahoma" w:cs="Tahoma"/>
          <w:bCs/>
          <w:sz w:val="24"/>
          <w:szCs w:val="24"/>
          <w:lang w:eastAsia="ar-SA"/>
        </w:rPr>
        <w:t xml:space="preserve">a) în cazul nerespectării obligațiilor </w:t>
      </w:r>
      <w:r w:rsidR="00133B06">
        <w:rPr>
          <w:rFonts w:ascii="Tahoma" w:hAnsi="Tahoma" w:cs="Tahoma"/>
          <w:bCs/>
          <w:sz w:val="24"/>
          <w:szCs w:val="24"/>
          <w:lang w:eastAsia="ar-SA"/>
        </w:rPr>
        <w:t>asumate prin contract</w:t>
      </w:r>
      <w:r w:rsidRPr="005B35A7">
        <w:rPr>
          <w:rFonts w:ascii="Tahoma" w:hAnsi="Tahoma" w:cs="Tahoma"/>
          <w:bCs/>
          <w:sz w:val="24"/>
          <w:szCs w:val="24"/>
          <w:lang w:eastAsia="ar-SA"/>
        </w:rPr>
        <w:t>;</w:t>
      </w:r>
    </w:p>
    <w:p w14:paraId="63CA1DCC" w14:textId="466D5619" w:rsidR="00133B06" w:rsidRDefault="00E745C3" w:rsidP="00E745C3">
      <w:pPr>
        <w:jc w:val="both"/>
        <w:rPr>
          <w:rFonts w:ascii="Tahoma" w:hAnsi="Tahoma" w:cs="Tahoma"/>
          <w:bCs/>
          <w:sz w:val="24"/>
          <w:szCs w:val="24"/>
          <w:lang w:eastAsia="ar-SA"/>
        </w:rPr>
      </w:pPr>
      <w:r w:rsidRPr="005B35A7">
        <w:rPr>
          <w:rFonts w:ascii="Tahoma" w:hAnsi="Tahoma" w:cs="Tahoma"/>
          <w:bCs/>
          <w:sz w:val="24"/>
          <w:szCs w:val="24"/>
          <w:lang w:eastAsia="ar-SA"/>
        </w:rPr>
        <w:t>b) în cazul nerespectării</w:t>
      </w:r>
      <w:r w:rsidR="00133B06">
        <w:rPr>
          <w:rFonts w:ascii="Tahoma" w:hAnsi="Tahoma" w:cs="Tahoma"/>
          <w:bCs/>
          <w:sz w:val="24"/>
          <w:szCs w:val="24"/>
          <w:lang w:eastAsia="ar-SA"/>
        </w:rPr>
        <w:t xml:space="preserve"> destinației terenului atribuit în folosință;</w:t>
      </w:r>
    </w:p>
    <w:p w14:paraId="2BB1ED98" w14:textId="79D6DE1D" w:rsidR="00133B06" w:rsidRDefault="00133B06" w:rsidP="00E745C3">
      <w:pPr>
        <w:jc w:val="both"/>
        <w:rPr>
          <w:rFonts w:ascii="Tahoma" w:hAnsi="Tahoma" w:cs="Tahoma"/>
          <w:bCs/>
          <w:sz w:val="24"/>
          <w:szCs w:val="24"/>
          <w:lang w:eastAsia="ar-SA"/>
        </w:rPr>
      </w:pPr>
      <w:r>
        <w:rPr>
          <w:rFonts w:ascii="Tahoma" w:hAnsi="Tahoma" w:cs="Tahoma"/>
          <w:bCs/>
          <w:sz w:val="24"/>
          <w:szCs w:val="24"/>
          <w:lang w:eastAsia="ar-SA"/>
        </w:rPr>
        <w:t>c) în cazul neachitării la termen a chiriei și a taxei pe teren</w:t>
      </w:r>
      <w:r w:rsidR="00AB42BC">
        <w:rPr>
          <w:rFonts w:ascii="Tahoma" w:hAnsi="Tahoma" w:cs="Tahoma"/>
          <w:bCs/>
          <w:sz w:val="24"/>
          <w:szCs w:val="24"/>
          <w:lang w:eastAsia="ar-SA"/>
        </w:rPr>
        <w:t>, conform art. 4 alin. (3) din contract</w:t>
      </w:r>
      <w:r>
        <w:rPr>
          <w:rFonts w:ascii="Tahoma" w:hAnsi="Tahoma" w:cs="Tahoma"/>
          <w:bCs/>
          <w:sz w:val="24"/>
          <w:szCs w:val="24"/>
          <w:lang w:eastAsia="ar-SA"/>
        </w:rPr>
        <w:t>;</w:t>
      </w:r>
    </w:p>
    <w:p w14:paraId="76FB9AD3" w14:textId="397A853E" w:rsidR="00660009" w:rsidRPr="005B1EC2" w:rsidRDefault="00660009" w:rsidP="00E745C3">
      <w:pPr>
        <w:jc w:val="both"/>
        <w:rPr>
          <w:rFonts w:ascii="Tahoma" w:hAnsi="Tahoma" w:cs="Tahoma"/>
          <w:bCs/>
          <w:sz w:val="24"/>
          <w:szCs w:val="24"/>
          <w:lang w:eastAsia="ar-SA"/>
        </w:rPr>
      </w:pPr>
      <w:r>
        <w:rPr>
          <w:rFonts w:ascii="Tahoma" w:hAnsi="Tahoma" w:cs="Tahoma"/>
          <w:sz w:val="24"/>
          <w:szCs w:val="24"/>
        </w:rPr>
        <w:t>d) în cazul în care</w:t>
      </w:r>
      <w:r w:rsidRPr="00992DB1">
        <w:rPr>
          <w:rFonts w:ascii="Tahoma" w:hAnsi="Tahoma" w:cs="Tahoma"/>
          <w:sz w:val="24"/>
          <w:szCs w:val="24"/>
        </w:rPr>
        <w:t>, prin orice modalități, se constată de către autoritatea publică locală</w:t>
      </w:r>
      <w:r>
        <w:rPr>
          <w:rFonts w:ascii="Tahoma" w:hAnsi="Tahoma" w:cs="Tahoma"/>
        </w:rPr>
        <w:t>,</w:t>
      </w:r>
      <w:r w:rsidRPr="00992DB1">
        <w:rPr>
          <w:rFonts w:ascii="Tahoma" w:hAnsi="Tahoma" w:cs="Tahoma"/>
          <w:sz w:val="24"/>
          <w:szCs w:val="24"/>
        </w:rPr>
        <w:t xml:space="preserve"> că beneficiarul contractului de închiriere nu mai poate face dovada deținerii în proprietate a bunului în vederea folosirii căruia s-a edificat construcția demontabilă (garaj, copertină) </w:t>
      </w:r>
      <w:r w:rsidRPr="00992DB1">
        <w:rPr>
          <w:rFonts w:ascii="Tahoma" w:hAnsi="Tahoma" w:cs="Tahoma"/>
          <w:sz w:val="24"/>
          <w:szCs w:val="24"/>
        </w:rPr>
        <w:lastRenderedPageBreak/>
        <w:t xml:space="preserve">sau că nu mai întreprinde activitățile pentru care s-a </w:t>
      </w:r>
      <w:r w:rsidRPr="005B1EC2">
        <w:rPr>
          <w:rFonts w:ascii="Tahoma" w:hAnsi="Tahoma" w:cs="Tahoma"/>
          <w:sz w:val="24"/>
          <w:szCs w:val="24"/>
        </w:rPr>
        <w:t>închiriat terenul (edificare anexe gospodărești – construcții cu caracter pro</w:t>
      </w:r>
      <w:r w:rsidR="005B1EC2">
        <w:rPr>
          <w:rFonts w:ascii="Tahoma" w:hAnsi="Tahoma" w:cs="Tahoma"/>
          <w:sz w:val="24"/>
          <w:szCs w:val="24"/>
        </w:rPr>
        <w:t>v</w:t>
      </w:r>
      <w:r w:rsidRPr="005B1EC2">
        <w:rPr>
          <w:rFonts w:ascii="Tahoma" w:hAnsi="Tahoma" w:cs="Tahoma"/>
          <w:sz w:val="24"/>
          <w:szCs w:val="24"/>
        </w:rPr>
        <w:t>izoriu, amenajare de grădini ori pentru alte bunuri similare, care nu au destinații comerciale)</w:t>
      </w:r>
      <w:r w:rsidR="005B1EC2">
        <w:rPr>
          <w:rFonts w:ascii="Tahoma" w:hAnsi="Tahoma" w:cs="Tahoma"/>
          <w:sz w:val="24"/>
          <w:szCs w:val="24"/>
        </w:rPr>
        <w:t>;</w:t>
      </w:r>
    </w:p>
    <w:p w14:paraId="7BBA0063" w14:textId="0C73DBDD" w:rsidR="00E745C3" w:rsidRPr="005B1EC2" w:rsidRDefault="005B1EC2" w:rsidP="00E745C3">
      <w:pPr>
        <w:jc w:val="both"/>
        <w:rPr>
          <w:rFonts w:ascii="Tahoma" w:hAnsi="Tahoma" w:cs="Tahoma"/>
          <w:bCs/>
          <w:sz w:val="24"/>
          <w:szCs w:val="24"/>
          <w:lang w:eastAsia="ar-SA"/>
        </w:rPr>
      </w:pPr>
      <w:r>
        <w:rPr>
          <w:rFonts w:ascii="Tahoma" w:hAnsi="Tahoma" w:cs="Tahoma"/>
          <w:bCs/>
          <w:sz w:val="24"/>
          <w:szCs w:val="24"/>
          <w:lang w:eastAsia="ar-SA"/>
        </w:rPr>
        <w:t>e</w:t>
      </w:r>
      <w:r w:rsidR="00133B06" w:rsidRPr="005B1EC2">
        <w:rPr>
          <w:rFonts w:ascii="Tahoma" w:hAnsi="Tahoma" w:cs="Tahoma"/>
          <w:bCs/>
          <w:sz w:val="24"/>
          <w:szCs w:val="24"/>
          <w:lang w:eastAsia="ar-SA"/>
        </w:rPr>
        <w:t>) în cazul nerespectării normelor de protecție a mediului, de salubritate și igienă</w:t>
      </w:r>
      <w:r w:rsidR="00E745C3" w:rsidRPr="005B1EC2">
        <w:rPr>
          <w:rFonts w:ascii="Tahoma" w:hAnsi="Tahoma" w:cs="Tahoma"/>
          <w:bCs/>
          <w:sz w:val="24"/>
          <w:szCs w:val="24"/>
          <w:lang w:eastAsia="ar-SA"/>
        </w:rPr>
        <w:t>.</w:t>
      </w:r>
    </w:p>
    <w:p w14:paraId="0DC4585F" w14:textId="6505B897" w:rsidR="00E745C3" w:rsidRPr="005B35A7" w:rsidRDefault="00E745C3" w:rsidP="00E745C3">
      <w:pPr>
        <w:ind w:firstLine="720"/>
        <w:jc w:val="both"/>
        <w:rPr>
          <w:rFonts w:ascii="Tahoma" w:hAnsi="Tahoma" w:cs="Tahoma"/>
          <w:sz w:val="24"/>
          <w:szCs w:val="24"/>
        </w:rPr>
      </w:pPr>
      <w:r w:rsidRPr="005B1EC2">
        <w:rPr>
          <w:rFonts w:ascii="Tahoma" w:hAnsi="Tahoma" w:cs="Tahoma"/>
          <w:b/>
          <w:bCs/>
          <w:sz w:val="24"/>
          <w:szCs w:val="24"/>
        </w:rPr>
        <w:t>(</w:t>
      </w:r>
      <w:r w:rsidR="00133B06" w:rsidRPr="005B1EC2">
        <w:rPr>
          <w:rFonts w:ascii="Tahoma" w:hAnsi="Tahoma" w:cs="Tahoma"/>
          <w:b/>
          <w:bCs/>
          <w:sz w:val="24"/>
          <w:szCs w:val="24"/>
        </w:rPr>
        <w:t>4</w:t>
      </w:r>
      <w:r w:rsidRPr="005B1EC2">
        <w:rPr>
          <w:rFonts w:ascii="Tahoma" w:hAnsi="Tahoma" w:cs="Tahoma"/>
          <w:b/>
          <w:bCs/>
          <w:sz w:val="24"/>
          <w:szCs w:val="24"/>
        </w:rPr>
        <w:t>)</w:t>
      </w:r>
      <w:r w:rsidRPr="005B1EC2">
        <w:rPr>
          <w:rFonts w:ascii="Tahoma" w:hAnsi="Tahoma" w:cs="Tahoma"/>
          <w:sz w:val="24"/>
          <w:szCs w:val="24"/>
        </w:rPr>
        <w:t xml:space="preserve"> La încetarea contractului de închiriere, din orice cauză,</w:t>
      </w:r>
      <w:r w:rsidRPr="005B35A7">
        <w:rPr>
          <w:rFonts w:ascii="Tahoma" w:hAnsi="Tahoma" w:cs="Tahoma"/>
          <w:sz w:val="24"/>
          <w:szCs w:val="24"/>
        </w:rPr>
        <w:t xml:space="preserve"> chiriașul este obligat să restituie bunul ce a fost utilizat de acesta în derularea închirierii.</w:t>
      </w:r>
    </w:p>
    <w:p w14:paraId="46492456" w14:textId="77777777" w:rsidR="006B0A30" w:rsidRDefault="00E745C3" w:rsidP="00E745C3">
      <w:pPr>
        <w:jc w:val="both"/>
        <w:rPr>
          <w:rFonts w:ascii="Tahoma" w:hAnsi="Tahoma" w:cs="Tahoma"/>
          <w:b/>
          <w:bCs/>
          <w:sz w:val="24"/>
          <w:szCs w:val="24"/>
        </w:rPr>
      </w:pPr>
      <w:r w:rsidRPr="005B35A7">
        <w:rPr>
          <w:rFonts w:ascii="Tahoma" w:hAnsi="Tahoma" w:cs="Tahoma"/>
          <w:b/>
          <w:bCs/>
          <w:sz w:val="24"/>
          <w:szCs w:val="24"/>
        </w:rPr>
        <w:tab/>
      </w:r>
    </w:p>
    <w:p w14:paraId="62E6A06E" w14:textId="78C8B15D" w:rsidR="00E745C3" w:rsidRPr="005B35A7" w:rsidRDefault="00E745C3" w:rsidP="00E745C3">
      <w:pPr>
        <w:jc w:val="both"/>
        <w:rPr>
          <w:rFonts w:ascii="Tahoma" w:hAnsi="Tahoma" w:cs="Tahoma"/>
          <w:sz w:val="24"/>
          <w:szCs w:val="24"/>
        </w:rPr>
      </w:pPr>
      <w:r w:rsidRPr="005B35A7">
        <w:rPr>
          <w:rFonts w:ascii="Tahoma" w:hAnsi="Tahoma" w:cs="Tahoma"/>
          <w:b/>
          <w:bCs/>
          <w:sz w:val="24"/>
          <w:szCs w:val="24"/>
        </w:rPr>
        <w:t>CAPITOLUL XI:</w:t>
      </w:r>
      <w:r w:rsidRPr="005B35A7">
        <w:rPr>
          <w:rFonts w:ascii="Tahoma" w:hAnsi="Tahoma" w:cs="Tahoma"/>
          <w:sz w:val="24"/>
          <w:szCs w:val="24"/>
        </w:rPr>
        <w:t xml:space="preserve"> </w:t>
      </w:r>
      <w:r w:rsidRPr="005B35A7">
        <w:rPr>
          <w:rFonts w:ascii="Tahoma" w:hAnsi="Tahoma" w:cs="Tahoma"/>
          <w:b/>
          <w:bCs/>
          <w:sz w:val="24"/>
          <w:szCs w:val="24"/>
        </w:rPr>
        <w:t xml:space="preserve">CLAUZE </w:t>
      </w:r>
      <w:r w:rsidR="00272248">
        <w:rPr>
          <w:rFonts w:ascii="Tahoma" w:hAnsi="Tahoma" w:cs="Tahoma"/>
          <w:b/>
          <w:bCs/>
          <w:sz w:val="24"/>
          <w:szCs w:val="24"/>
        </w:rPr>
        <w:t>SPECIALE</w:t>
      </w:r>
    </w:p>
    <w:p w14:paraId="44A58144" w14:textId="3C3C62CF" w:rsidR="00E745C3" w:rsidRPr="005B35A7" w:rsidRDefault="00E745C3" w:rsidP="00E745C3">
      <w:pPr>
        <w:jc w:val="both"/>
        <w:rPr>
          <w:rFonts w:ascii="Tahoma" w:hAnsi="Tahoma" w:cs="Tahoma"/>
          <w:sz w:val="24"/>
          <w:szCs w:val="24"/>
        </w:rPr>
      </w:pPr>
      <w:r w:rsidRPr="005B35A7">
        <w:rPr>
          <w:rFonts w:ascii="Tahoma" w:hAnsi="Tahoma" w:cs="Tahoma"/>
          <w:b/>
          <w:bCs/>
          <w:sz w:val="24"/>
          <w:szCs w:val="24"/>
        </w:rPr>
        <w:tab/>
        <w:t xml:space="preserve">Art. 12. (1) </w:t>
      </w:r>
      <w:r w:rsidR="003F5347">
        <w:rPr>
          <w:rFonts w:ascii="Tahoma" w:hAnsi="Tahoma" w:cs="Tahoma"/>
          <w:b/>
          <w:bCs/>
          <w:sz w:val="24"/>
          <w:szCs w:val="24"/>
        </w:rPr>
        <w:t>–</w:t>
      </w:r>
      <w:r w:rsidRPr="005B35A7">
        <w:rPr>
          <w:rFonts w:ascii="Tahoma" w:hAnsi="Tahoma" w:cs="Tahoma"/>
          <w:b/>
          <w:bCs/>
          <w:sz w:val="24"/>
          <w:szCs w:val="24"/>
        </w:rPr>
        <w:t xml:space="preserve"> </w:t>
      </w:r>
      <w:r w:rsidR="003F5347">
        <w:rPr>
          <w:rFonts w:ascii="Tahoma" w:hAnsi="Tahoma" w:cs="Tahoma"/>
          <w:sz w:val="24"/>
          <w:szCs w:val="24"/>
        </w:rPr>
        <w:t>Caracterul provizoriu al construcțiilor amplasate pe terenul atribuit în folosință permite desființarea acestora în situația în care rațiuni de ordin administrativ sau urbanistic o impun.</w:t>
      </w:r>
    </w:p>
    <w:p w14:paraId="1C5CD75C" w14:textId="49E7C83D" w:rsidR="00E745C3" w:rsidRPr="005B35A7" w:rsidRDefault="00E745C3" w:rsidP="00E745C3">
      <w:pPr>
        <w:jc w:val="both"/>
        <w:rPr>
          <w:rFonts w:ascii="Tahoma" w:hAnsi="Tahoma" w:cs="Tahoma"/>
          <w:sz w:val="24"/>
          <w:szCs w:val="24"/>
        </w:rPr>
      </w:pPr>
      <w:r w:rsidRPr="005B35A7">
        <w:rPr>
          <w:rFonts w:ascii="Tahoma" w:hAnsi="Tahoma" w:cs="Tahoma"/>
          <w:sz w:val="24"/>
          <w:szCs w:val="24"/>
        </w:rPr>
        <w:tab/>
      </w:r>
      <w:r w:rsidRPr="005B35A7">
        <w:rPr>
          <w:rFonts w:ascii="Tahoma" w:hAnsi="Tahoma" w:cs="Tahoma"/>
          <w:b/>
          <w:sz w:val="24"/>
          <w:szCs w:val="24"/>
        </w:rPr>
        <w:t>(2)</w:t>
      </w:r>
      <w:r w:rsidRPr="005B35A7">
        <w:rPr>
          <w:rFonts w:ascii="Tahoma" w:hAnsi="Tahoma" w:cs="Tahoma"/>
          <w:sz w:val="24"/>
          <w:szCs w:val="24"/>
        </w:rPr>
        <w:t xml:space="preserve"> </w:t>
      </w:r>
      <w:r w:rsidR="003F5347">
        <w:rPr>
          <w:rFonts w:ascii="Tahoma" w:hAnsi="Tahoma" w:cs="Tahoma"/>
          <w:sz w:val="24"/>
          <w:szCs w:val="24"/>
        </w:rPr>
        <w:t>–</w:t>
      </w:r>
      <w:r w:rsidRPr="005B35A7">
        <w:rPr>
          <w:rFonts w:ascii="Tahoma" w:hAnsi="Tahoma" w:cs="Tahoma"/>
          <w:sz w:val="24"/>
          <w:szCs w:val="24"/>
        </w:rPr>
        <w:t xml:space="preserve"> </w:t>
      </w:r>
      <w:r w:rsidR="003F5347">
        <w:rPr>
          <w:rFonts w:ascii="Tahoma" w:hAnsi="Tahoma" w:cs="Tahoma"/>
          <w:sz w:val="24"/>
          <w:szCs w:val="24"/>
        </w:rPr>
        <w:t xml:space="preserve">Ori de câtre ori intervin modificări în evidența terenurilor închiriate, de natură să conducă la modificarea cuantumului chiriei sau a locatarului, acestea vor fi efectuate numai după prezentarea unui certificat fiscal din care să rezulte că nu există obligații fiscale neachitate, în caz contrar contractul </w:t>
      </w:r>
      <w:r w:rsidR="00834D4D">
        <w:rPr>
          <w:rFonts w:ascii="Tahoma" w:hAnsi="Tahoma" w:cs="Tahoma"/>
          <w:sz w:val="24"/>
          <w:szCs w:val="24"/>
        </w:rPr>
        <w:t>f</w:t>
      </w:r>
      <w:r w:rsidR="003F5347">
        <w:rPr>
          <w:rFonts w:ascii="Tahoma" w:hAnsi="Tahoma" w:cs="Tahoma"/>
          <w:sz w:val="24"/>
          <w:szCs w:val="24"/>
        </w:rPr>
        <w:t>iind considerat reziliat de drept, fără vreo altă formalitate prealabilă</w:t>
      </w:r>
      <w:r w:rsidRPr="005B35A7">
        <w:rPr>
          <w:rFonts w:ascii="Tahoma" w:hAnsi="Tahoma" w:cs="Tahoma"/>
          <w:sz w:val="24"/>
          <w:szCs w:val="24"/>
        </w:rPr>
        <w:t>.</w:t>
      </w:r>
    </w:p>
    <w:p w14:paraId="0B068AF2" w14:textId="3A2C2784" w:rsidR="006B0A30" w:rsidRDefault="00E745C3" w:rsidP="00E745C3">
      <w:pPr>
        <w:jc w:val="both"/>
        <w:rPr>
          <w:rFonts w:ascii="Tahoma" w:hAnsi="Tahoma" w:cs="Tahoma"/>
          <w:b/>
          <w:bCs/>
          <w:sz w:val="24"/>
          <w:szCs w:val="24"/>
        </w:rPr>
      </w:pPr>
      <w:r w:rsidRPr="005B35A7">
        <w:rPr>
          <w:rFonts w:ascii="Tahoma" w:hAnsi="Tahoma" w:cs="Tahoma"/>
          <w:b/>
          <w:bCs/>
          <w:sz w:val="24"/>
          <w:szCs w:val="24"/>
        </w:rPr>
        <w:tab/>
      </w:r>
    </w:p>
    <w:p w14:paraId="332C3C26" w14:textId="77777777" w:rsidR="006B0A30" w:rsidRDefault="006B0A30" w:rsidP="00E745C3">
      <w:pPr>
        <w:jc w:val="both"/>
        <w:rPr>
          <w:rFonts w:ascii="Tahoma" w:hAnsi="Tahoma" w:cs="Tahoma"/>
          <w:b/>
          <w:bCs/>
          <w:sz w:val="24"/>
          <w:szCs w:val="24"/>
        </w:rPr>
      </w:pPr>
    </w:p>
    <w:p w14:paraId="0C0FAD85" w14:textId="150D1D5D" w:rsidR="00E745C3" w:rsidRPr="005B35A7" w:rsidRDefault="00E745C3" w:rsidP="006B0A30">
      <w:pPr>
        <w:ind w:firstLine="720"/>
        <w:jc w:val="both"/>
        <w:rPr>
          <w:rFonts w:ascii="Tahoma" w:hAnsi="Tahoma" w:cs="Tahoma"/>
          <w:sz w:val="24"/>
          <w:szCs w:val="24"/>
        </w:rPr>
      </w:pPr>
      <w:r w:rsidRPr="005B35A7">
        <w:rPr>
          <w:rFonts w:ascii="Tahoma" w:hAnsi="Tahoma" w:cs="Tahoma"/>
          <w:b/>
          <w:bCs/>
          <w:sz w:val="24"/>
          <w:szCs w:val="24"/>
        </w:rPr>
        <w:t>CAPITOLUL XII:</w:t>
      </w:r>
      <w:r w:rsidRPr="005B35A7">
        <w:rPr>
          <w:rFonts w:ascii="Tahoma" w:hAnsi="Tahoma" w:cs="Tahoma"/>
          <w:sz w:val="24"/>
          <w:szCs w:val="24"/>
        </w:rPr>
        <w:t xml:space="preserve"> </w:t>
      </w:r>
      <w:r w:rsidRPr="005B35A7">
        <w:rPr>
          <w:rFonts w:ascii="Tahoma" w:hAnsi="Tahoma" w:cs="Tahoma"/>
          <w:b/>
          <w:bCs/>
          <w:sz w:val="24"/>
          <w:szCs w:val="24"/>
        </w:rPr>
        <w:t>SOLUŢIONAREA LITIGIILOR</w:t>
      </w:r>
    </w:p>
    <w:p w14:paraId="50808C79" w14:textId="77777777" w:rsidR="00E745C3" w:rsidRPr="005B35A7" w:rsidRDefault="00E745C3" w:rsidP="00E745C3">
      <w:pPr>
        <w:jc w:val="both"/>
        <w:rPr>
          <w:rFonts w:ascii="Tahoma" w:hAnsi="Tahoma" w:cs="Tahoma"/>
          <w:sz w:val="24"/>
          <w:szCs w:val="24"/>
        </w:rPr>
      </w:pPr>
      <w:r w:rsidRPr="005B35A7">
        <w:rPr>
          <w:rFonts w:ascii="Tahoma" w:hAnsi="Tahoma" w:cs="Tahoma"/>
          <w:b/>
          <w:bCs/>
          <w:sz w:val="24"/>
          <w:szCs w:val="24"/>
        </w:rPr>
        <w:tab/>
        <w:t xml:space="preserve">Art. 13. - </w:t>
      </w:r>
      <w:r w:rsidRPr="005B35A7">
        <w:rPr>
          <w:rFonts w:ascii="Tahoma" w:hAnsi="Tahoma" w:cs="Tahoma"/>
          <w:sz w:val="24"/>
          <w:szCs w:val="24"/>
        </w:rPr>
        <w:t>Orice litigiu decurgând din sau în legătură cu acest contract, inclusiv referitor la validitatea, interpretarea, executarea ori desfiinţarea lui, se va soluţiona pe cale amiabilă sau de către instanţele judecătoreşti competente.</w:t>
      </w:r>
    </w:p>
    <w:p w14:paraId="6E99F0E5" w14:textId="77777777" w:rsidR="00E745C3" w:rsidRPr="005B35A7" w:rsidRDefault="00E745C3" w:rsidP="00E745C3">
      <w:pPr>
        <w:jc w:val="both"/>
        <w:rPr>
          <w:rFonts w:ascii="Tahoma" w:hAnsi="Tahoma" w:cs="Tahoma"/>
          <w:sz w:val="24"/>
          <w:szCs w:val="24"/>
        </w:rPr>
      </w:pPr>
    </w:p>
    <w:p w14:paraId="22BB7376" w14:textId="3C39EB66" w:rsidR="00E745C3" w:rsidRPr="005B35A7" w:rsidRDefault="00E745C3" w:rsidP="00E745C3">
      <w:pPr>
        <w:ind w:firstLine="720"/>
        <w:jc w:val="both"/>
        <w:rPr>
          <w:rFonts w:ascii="Tahoma" w:hAnsi="Tahoma" w:cs="Tahoma"/>
          <w:sz w:val="24"/>
          <w:szCs w:val="24"/>
        </w:rPr>
      </w:pPr>
      <w:r w:rsidRPr="005B35A7">
        <w:rPr>
          <w:rFonts w:ascii="Tahoma" w:hAnsi="Tahoma" w:cs="Tahoma"/>
          <w:sz w:val="24"/>
          <w:szCs w:val="24"/>
        </w:rPr>
        <w:t>Prezentul contract s-a încheiat și semnat astăzi</w:t>
      </w:r>
      <w:r w:rsidR="00834D4D">
        <w:rPr>
          <w:rFonts w:ascii="Tahoma" w:hAnsi="Tahoma" w:cs="Tahoma"/>
          <w:sz w:val="24"/>
          <w:szCs w:val="24"/>
        </w:rPr>
        <w:t>,</w:t>
      </w:r>
      <w:r w:rsidRPr="005B35A7">
        <w:rPr>
          <w:rFonts w:ascii="Tahoma" w:hAnsi="Tahoma" w:cs="Tahoma"/>
          <w:sz w:val="24"/>
          <w:szCs w:val="24"/>
        </w:rPr>
        <w:t xml:space="preserve"> </w:t>
      </w:r>
      <w:r w:rsidR="00834D4D">
        <w:rPr>
          <w:rFonts w:ascii="Tahoma" w:hAnsi="Tahoma" w:cs="Tahoma"/>
          <w:sz w:val="24"/>
          <w:szCs w:val="24"/>
        </w:rPr>
        <w:t>...</w:t>
      </w:r>
      <w:r w:rsidRPr="005B35A7">
        <w:rPr>
          <w:rFonts w:ascii="Tahoma" w:hAnsi="Tahoma" w:cs="Tahoma"/>
          <w:sz w:val="24"/>
          <w:szCs w:val="24"/>
        </w:rPr>
        <w:t xml:space="preserve">..................... în </w:t>
      </w:r>
      <w:r w:rsidR="00834D4D">
        <w:rPr>
          <w:rFonts w:ascii="Tahoma" w:hAnsi="Tahoma" w:cs="Tahoma"/>
          <w:sz w:val="24"/>
          <w:szCs w:val="24"/>
        </w:rPr>
        <w:t>două</w:t>
      </w:r>
      <w:r w:rsidRPr="005B35A7">
        <w:rPr>
          <w:rFonts w:ascii="Tahoma" w:hAnsi="Tahoma" w:cs="Tahoma"/>
          <w:sz w:val="24"/>
          <w:szCs w:val="24"/>
        </w:rPr>
        <w:t xml:space="preserve"> exemplare.</w:t>
      </w:r>
    </w:p>
    <w:p w14:paraId="0C49297F" w14:textId="77777777" w:rsidR="00E745C3" w:rsidRPr="005B35A7" w:rsidRDefault="00E745C3" w:rsidP="00E745C3">
      <w:pPr>
        <w:ind w:firstLine="720"/>
        <w:jc w:val="both"/>
        <w:rPr>
          <w:rFonts w:ascii="Tahoma" w:hAnsi="Tahoma" w:cs="Tahoma"/>
          <w:sz w:val="24"/>
          <w:szCs w:val="24"/>
        </w:rPr>
      </w:pPr>
    </w:p>
    <w:p w14:paraId="6DC9A661" w14:textId="77777777" w:rsidR="00E745C3" w:rsidRPr="005B35A7" w:rsidRDefault="00E745C3" w:rsidP="00E745C3">
      <w:pPr>
        <w:ind w:firstLine="720"/>
        <w:jc w:val="both"/>
        <w:rPr>
          <w:rFonts w:ascii="Tahoma" w:hAnsi="Tahoma" w:cs="Tahoma"/>
          <w:sz w:val="24"/>
          <w:szCs w:val="24"/>
        </w:rPr>
      </w:pPr>
      <w:r w:rsidRPr="005B35A7">
        <w:rPr>
          <w:rFonts w:ascii="Tahoma" w:hAnsi="Tahoma" w:cs="Tahoma"/>
          <w:sz w:val="24"/>
          <w:szCs w:val="24"/>
        </w:rPr>
        <w:t xml:space="preserve">  </w:t>
      </w:r>
    </w:p>
    <w:p w14:paraId="76086ACC" w14:textId="339614D3" w:rsidR="00E745C3" w:rsidRPr="008B7E91" w:rsidRDefault="003F5347" w:rsidP="003F5347">
      <w:pPr>
        <w:ind w:firstLine="720"/>
        <w:jc w:val="both"/>
        <w:rPr>
          <w:rFonts w:ascii="Tahoma" w:hAnsi="Tahoma" w:cs="Tahoma"/>
          <w:b/>
          <w:bCs/>
          <w:sz w:val="24"/>
          <w:szCs w:val="24"/>
        </w:rPr>
      </w:pPr>
      <w:r w:rsidRPr="008B7E91">
        <w:rPr>
          <w:rFonts w:ascii="Tahoma" w:hAnsi="Tahoma" w:cs="Tahoma"/>
          <w:b/>
          <w:bCs/>
          <w:sz w:val="24"/>
          <w:szCs w:val="24"/>
        </w:rPr>
        <w:t>LOCA</w:t>
      </w:r>
      <w:r w:rsidR="00E745C3" w:rsidRPr="008B7E91">
        <w:rPr>
          <w:rFonts w:ascii="Tahoma" w:hAnsi="Tahoma" w:cs="Tahoma"/>
          <w:b/>
          <w:bCs/>
          <w:sz w:val="24"/>
          <w:szCs w:val="24"/>
        </w:rPr>
        <w:t>T</w:t>
      </w:r>
      <w:r w:rsidRPr="008B7E91">
        <w:rPr>
          <w:rFonts w:ascii="Tahoma" w:hAnsi="Tahoma" w:cs="Tahoma"/>
          <w:b/>
          <w:bCs/>
          <w:sz w:val="24"/>
          <w:szCs w:val="24"/>
        </w:rPr>
        <w:t>O</w:t>
      </w:r>
      <w:r w:rsidR="00E745C3" w:rsidRPr="008B7E91">
        <w:rPr>
          <w:rFonts w:ascii="Tahoma" w:hAnsi="Tahoma" w:cs="Tahoma"/>
          <w:b/>
          <w:bCs/>
          <w:sz w:val="24"/>
          <w:szCs w:val="24"/>
        </w:rPr>
        <w:t xml:space="preserve">R, </w:t>
      </w:r>
      <w:r w:rsidR="00E745C3" w:rsidRPr="008B7E91">
        <w:rPr>
          <w:rFonts w:ascii="Tahoma" w:hAnsi="Tahoma" w:cs="Tahoma"/>
          <w:b/>
          <w:bCs/>
          <w:sz w:val="24"/>
          <w:szCs w:val="24"/>
        </w:rPr>
        <w:tab/>
      </w:r>
      <w:r w:rsidR="00E745C3" w:rsidRPr="008B7E91">
        <w:rPr>
          <w:rFonts w:ascii="Tahoma" w:hAnsi="Tahoma" w:cs="Tahoma"/>
          <w:b/>
          <w:bCs/>
          <w:sz w:val="24"/>
          <w:szCs w:val="24"/>
        </w:rPr>
        <w:tab/>
      </w:r>
      <w:r w:rsidR="00E745C3" w:rsidRPr="008B7E91">
        <w:rPr>
          <w:rFonts w:ascii="Tahoma" w:hAnsi="Tahoma" w:cs="Tahoma"/>
          <w:b/>
          <w:bCs/>
          <w:sz w:val="24"/>
          <w:szCs w:val="24"/>
        </w:rPr>
        <w:tab/>
      </w:r>
      <w:r w:rsidR="00E745C3" w:rsidRPr="008B7E91">
        <w:rPr>
          <w:rFonts w:ascii="Tahoma" w:hAnsi="Tahoma" w:cs="Tahoma"/>
          <w:b/>
          <w:bCs/>
          <w:sz w:val="24"/>
          <w:szCs w:val="24"/>
        </w:rPr>
        <w:tab/>
      </w:r>
      <w:r w:rsidRPr="008B7E91">
        <w:rPr>
          <w:rFonts w:ascii="Tahoma" w:hAnsi="Tahoma" w:cs="Tahoma"/>
          <w:b/>
          <w:bCs/>
          <w:sz w:val="24"/>
          <w:szCs w:val="24"/>
        </w:rPr>
        <w:tab/>
      </w:r>
      <w:r w:rsidRPr="008B7E91">
        <w:rPr>
          <w:rFonts w:ascii="Tahoma" w:hAnsi="Tahoma" w:cs="Tahoma"/>
          <w:b/>
          <w:bCs/>
          <w:sz w:val="24"/>
          <w:szCs w:val="24"/>
        </w:rPr>
        <w:tab/>
      </w:r>
      <w:r w:rsidRPr="008B7E91">
        <w:rPr>
          <w:rFonts w:ascii="Tahoma" w:hAnsi="Tahoma" w:cs="Tahoma"/>
          <w:b/>
          <w:bCs/>
          <w:sz w:val="24"/>
          <w:szCs w:val="24"/>
        </w:rPr>
        <w:tab/>
      </w:r>
      <w:r w:rsidRPr="008B7E91">
        <w:rPr>
          <w:rFonts w:ascii="Tahoma" w:hAnsi="Tahoma" w:cs="Tahoma"/>
          <w:b/>
          <w:bCs/>
          <w:sz w:val="24"/>
          <w:szCs w:val="24"/>
        </w:rPr>
        <w:tab/>
        <w:t>LOCATAR</w:t>
      </w:r>
      <w:r w:rsidR="00E745C3" w:rsidRPr="008B7E91">
        <w:rPr>
          <w:rFonts w:ascii="Tahoma" w:hAnsi="Tahoma" w:cs="Tahoma"/>
          <w:b/>
          <w:bCs/>
          <w:sz w:val="24"/>
          <w:szCs w:val="24"/>
        </w:rPr>
        <w:t>,</w:t>
      </w:r>
    </w:p>
    <w:p w14:paraId="4C97579F" w14:textId="12F34067" w:rsidR="003F5347" w:rsidRPr="008B7E91" w:rsidRDefault="003F5347" w:rsidP="003F5347">
      <w:pPr>
        <w:jc w:val="both"/>
        <w:rPr>
          <w:rFonts w:ascii="Tahoma" w:hAnsi="Tahoma" w:cs="Tahoma"/>
          <w:b/>
          <w:bCs/>
          <w:sz w:val="24"/>
          <w:szCs w:val="24"/>
        </w:rPr>
      </w:pPr>
      <w:r w:rsidRPr="008B7E91">
        <w:rPr>
          <w:rFonts w:ascii="Tahoma" w:hAnsi="Tahoma" w:cs="Tahoma"/>
          <w:b/>
          <w:bCs/>
          <w:sz w:val="24"/>
          <w:szCs w:val="24"/>
        </w:rPr>
        <w:t xml:space="preserve">  COMUNA VĂRBILĂU</w:t>
      </w:r>
      <w:r w:rsidRPr="008B7E91">
        <w:rPr>
          <w:rFonts w:ascii="Tahoma" w:hAnsi="Tahoma" w:cs="Tahoma"/>
          <w:b/>
          <w:bCs/>
          <w:sz w:val="24"/>
          <w:szCs w:val="24"/>
        </w:rPr>
        <w:tab/>
      </w:r>
      <w:r w:rsidRPr="008B7E91">
        <w:rPr>
          <w:rFonts w:ascii="Tahoma" w:hAnsi="Tahoma" w:cs="Tahoma"/>
          <w:b/>
          <w:bCs/>
          <w:sz w:val="24"/>
          <w:szCs w:val="24"/>
        </w:rPr>
        <w:tab/>
      </w:r>
      <w:r w:rsidRPr="008B7E91">
        <w:rPr>
          <w:rFonts w:ascii="Tahoma" w:hAnsi="Tahoma" w:cs="Tahoma"/>
          <w:b/>
          <w:bCs/>
          <w:sz w:val="24"/>
          <w:szCs w:val="24"/>
        </w:rPr>
        <w:tab/>
      </w:r>
      <w:r w:rsidRPr="008B7E91">
        <w:rPr>
          <w:rFonts w:ascii="Tahoma" w:hAnsi="Tahoma" w:cs="Tahoma"/>
          <w:b/>
          <w:bCs/>
          <w:sz w:val="24"/>
          <w:szCs w:val="24"/>
        </w:rPr>
        <w:tab/>
      </w:r>
      <w:r w:rsidRPr="008B7E91">
        <w:rPr>
          <w:rFonts w:ascii="Tahoma" w:hAnsi="Tahoma" w:cs="Tahoma"/>
          <w:b/>
          <w:bCs/>
          <w:sz w:val="24"/>
          <w:szCs w:val="24"/>
        </w:rPr>
        <w:tab/>
      </w:r>
      <w:r w:rsidRPr="008B7E91">
        <w:rPr>
          <w:rFonts w:ascii="Tahoma" w:hAnsi="Tahoma" w:cs="Tahoma"/>
          <w:b/>
          <w:bCs/>
          <w:sz w:val="24"/>
          <w:szCs w:val="24"/>
        </w:rPr>
        <w:tab/>
        <w:t>__________________</w:t>
      </w:r>
    </w:p>
    <w:p w14:paraId="5AC1A511" w14:textId="4F9DD1F2" w:rsidR="003F5347" w:rsidRPr="008B7E91" w:rsidRDefault="003F5347" w:rsidP="003F5347">
      <w:pPr>
        <w:jc w:val="both"/>
        <w:rPr>
          <w:rFonts w:ascii="Tahoma" w:hAnsi="Tahoma" w:cs="Tahoma"/>
          <w:b/>
          <w:bCs/>
          <w:sz w:val="24"/>
          <w:szCs w:val="24"/>
        </w:rPr>
      </w:pPr>
      <w:r w:rsidRPr="008B7E91">
        <w:rPr>
          <w:rFonts w:ascii="Tahoma" w:hAnsi="Tahoma" w:cs="Tahoma"/>
          <w:b/>
          <w:bCs/>
          <w:sz w:val="24"/>
          <w:szCs w:val="24"/>
        </w:rPr>
        <w:t xml:space="preserve">    </w:t>
      </w:r>
      <w:r w:rsidRPr="008B7E91">
        <w:rPr>
          <w:rFonts w:ascii="Tahoma" w:hAnsi="Tahoma" w:cs="Tahoma"/>
          <w:b/>
          <w:bCs/>
          <w:sz w:val="24"/>
          <w:szCs w:val="24"/>
        </w:rPr>
        <w:tab/>
        <w:t xml:space="preserve">   Primar,</w:t>
      </w:r>
    </w:p>
    <w:p w14:paraId="3E7C54A6" w14:textId="02BDAFB5" w:rsidR="003F5347" w:rsidRPr="008B7E91" w:rsidRDefault="00375CDB" w:rsidP="003F5347">
      <w:pPr>
        <w:jc w:val="both"/>
        <w:rPr>
          <w:rFonts w:ascii="Tahoma" w:hAnsi="Tahoma" w:cs="Tahoma"/>
          <w:b/>
          <w:bCs/>
          <w:sz w:val="24"/>
          <w:szCs w:val="24"/>
        </w:rPr>
      </w:pPr>
      <w:r>
        <w:rPr>
          <w:rFonts w:ascii="Tahoma" w:hAnsi="Tahoma" w:cs="Tahoma"/>
          <w:b/>
          <w:bCs/>
          <w:sz w:val="24"/>
          <w:szCs w:val="24"/>
        </w:rPr>
        <w:t xml:space="preserve"> </w:t>
      </w:r>
      <w:r w:rsidR="008B7E91" w:rsidRPr="008B7E91">
        <w:rPr>
          <w:rFonts w:ascii="Tahoma" w:hAnsi="Tahoma" w:cs="Tahoma"/>
          <w:b/>
          <w:bCs/>
          <w:sz w:val="24"/>
          <w:szCs w:val="24"/>
        </w:rPr>
        <w:t>Mihail Vasile Cărbunaru</w:t>
      </w:r>
    </w:p>
    <w:p w14:paraId="037297EA" w14:textId="77777777" w:rsidR="00592A2B" w:rsidRDefault="00592A2B"/>
    <w:p w14:paraId="7EF4FD5A" w14:textId="77777777" w:rsidR="00EA79CA" w:rsidRPr="00EA79CA" w:rsidRDefault="00EA79CA">
      <w:pPr>
        <w:rPr>
          <w:rFonts w:ascii="Tahoma" w:hAnsi="Tahoma" w:cs="Tahoma"/>
          <w:sz w:val="24"/>
          <w:szCs w:val="24"/>
        </w:rPr>
      </w:pPr>
    </w:p>
    <w:p w14:paraId="6D59593B" w14:textId="77777777" w:rsidR="00EA79CA" w:rsidRDefault="00EA79CA">
      <w:pPr>
        <w:rPr>
          <w:rFonts w:ascii="Tahoma" w:hAnsi="Tahoma" w:cs="Tahoma"/>
          <w:sz w:val="24"/>
          <w:szCs w:val="24"/>
        </w:rPr>
      </w:pPr>
    </w:p>
    <w:p w14:paraId="333190AE" w14:textId="19A89A51" w:rsidR="00EA79CA" w:rsidRDefault="00EA79CA" w:rsidP="00EA79CA">
      <w:pPr>
        <w:jc w:val="both"/>
        <w:rPr>
          <w:rFonts w:ascii="Tahoma" w:hAnsi="Tahoma" w:cs="Tahoma"/>
          <w:sz w:val="24"/>
          <w:szCs w:val="24"/>
        </w:rPr>
      </w:pPr>
      <w:r w:rsidRPr="00EA79CA">
        <w:rPr>
          <w:rFonts w:ascii="Tahoma" w:hAnsi="Tahoma" w:cs="Tahoma"/>
          <w:sz w:val="24"/>
          <w:szCs w:val="24"/>
        </w:rPr>
        <w:t>VIZĂ</w:t>
      </w:r>
      <w:r>
        <w:rPr>
          <w:rFonts w:ascii="Tahoma" w:hAnsi="Tahoma" w:cs="Tahoma"/>
          <w:sz w:val="24"/>
          <w:szCs w:val="24"/>
        </w:rPr>
        <w:t xml:space="preserve">: </w:t>
      </w:r>
      <w:r w:rsidR="00CA7316">
        <w:rPr>
          <w:rFonts w:ascii="Tahoma" w:hAnsi="Tahoma" w:cs="Tahoma"/>
          <w:sz w:val="24"/>
          <w:szCs w:val="24"/>
        </w:rPr>
        <w:t>_________</w:t>
      </w:r>
      <w:r>
        <w:rPr>
          <w:rFonts w:ascii="Tahoma" w:hAnsi="Tahoma" w:cs="Tahoma"/>
          <w:sz w:val="24"/>
          <w:szCs w:val="24"/>
        </w:rPr>
        <w:t xml:space="preserve"> Contract prelungit prin tacita relocațiune, prețul chiriei este de ____ lei/m.p./an, conform HCL nr. ________________;</w:t>
      </w:r>
      <w:r w:rsidR="004E7E03">
        <w:rPr>
          <w:rFonts w:ascii="Tahoma" w:hAnsi="Tahoma" w:cs="Tahoma"/>
          <w:sz w:val="24"/>
          <w:szCs w:val="24"/>
        </w:rPr>
        <w:t xml:space="preserve"> Primar:</w:t>
      </w:r>
    </w:p>
    <w:p w14:paraId="064D4F6F" w14:textId="77777777" w:rsidR="00EA79CA" w:rsidRDefault="00EA79CA" w:rsidP="00EA79CA">
      <w:pPr>
        <w:jc w:val="both"/>
        <w:rPr>
          <w:rFonts w:ascii="Tahoma" w:hAnsi="Tahoma" w:cs="Tahoma"/>
          <w:sz w:val="24"/>
          <w:szCs w:val="24"/>
        </w:rPr>
      </w:pPr>
    </w:p>
    <w:p w14:paraId="56BCE209" w14:textId="77777777" w:rsidR="00CA7316" w:rsidRDefault="00CA7316" w:rsidP="00CA7316">
      <w:pPr>
        <w:jc w:val="both"/>
        <w:rPr>
          <w:rFonts w:ascii="Tahoma" w:hAnsi="Tahoma" w:cs="Tahoma"/>
          <w:sz w:val="24"/>
          <w:szCs w:val="24"/>
        </w:rPr>
      </w:pPr>
      <w:r w:rsidRPr="00EA79CA">
        <w:rPr>
          <w:rFonts w:ascii="Tahoma" w:hAnsi="Tahoma" w:cs="Tahoma"/>
          <w:sz w:val="24"/>
          <w:szCs w:val="24"/>
        </w:rPr>
        <w:t>VIZĂ</w:t>
      </w:r>
      <w:r>
        <w:rPr>
          <w:rFonts w:ascii="Tahoma" w:hAnsi="Tahoma" w:cs="Tahoma"/>
          <w:sz w:val="24"/>
          <w:szCs w:val="24"/>
        </w:rPr>
        <w:t>: _________ Contract prelungit prin tacita relocațiune, prețul chiriei este de ____ lei/m.p./an, conform HCL nr. ________________; Primar:</w:t>
      </w:r>
    </w:p>
    <w:p w14:paraId="45AB5B54" w14:textId="77777777" w:rsidR="00EA79CA" w:rsidRPr="00EA79CA" w:rsidRDefault="00EA79CA" w:rsidP="00EA79CA">
      <w:pPr>
        <w:jc w:val="both"/>
        <w:rPr>
          <w:rFonts w:ascii="Tahoma" w:hAnsi="Tahoma" w:cs="Tahoma"/>
          <w:sz w:val="24"/>
          <w:szCs w:val="24"/>
        </w:rPr>
      </w:pPr>
    </w:p>
    <w:p w14:paraId="27385521" w14:textId="77777777" w:rsidR="00CA7316" w:rsidRDefault="00CA7316" w:rsidP="00CA7316">
      <w:pPr>
        <w:jc w:val="both"/>
        <w:rPr>
          <w:rFonts w:ascii="Tahoma" w:hAnsi="Tahoma" w:cs="Tahoma"/>
          <w:sz w:val="24"/>
          <w:szCs w:val="24"/>
        </w:rPr>
      </w:pPr>
      <w:r w:rsidRPr="00EA79CA">
        <w:rPr>
          <w:rFonts w:ascii="Tahoma" w:hAnsi="Tahoma" w:cs="Tahoma"/>
          <w:sz w:val="24"/>
          <w:szCs w:val="24"/>
        </w:rPr>
        <w:t>VIZĂ</w:t>
      </w:r>
      <w:r>
        <w:rPr>
          <w:rFonts w:ascii="Tahoma" w:hAnsi="Tahoma" w:cs="Tahoma"/>
          <w:sz w:val="24"/>
          <w:szCs w:val="24"/>
        </w:rPr>
        <w:t>: _________ Contract prelungit prin tacita relocațiune, prețul chiriei este de ____ lei/m.p./an, conform HCL nr. ________________; Primar:</w:t>
      </w:r>
    </w:p>
    <w:p w14:paraId="527B5135" w14:textId="77777777" w:rsidR="00EA79CA" w:rsidRPr="00EA79CA" w:rsidRDefault="00EA79CA" w:rsidP="00EA79CA">
      <w:pPr>
        <w:jc w:val="both"/>
        <w:rPr>
          <w:rFonts w:ascii="Tahoma" w:hAnsi="Tahoma" w:cs="Tahoma"/>
          <w:sz w:val="24"/>
          <w:szCs w:val="24"/>
        </w:rPr>
      </w:pPr>
    </w:p>
    <w:p w14:paraId="2950F93A" w14:textId="77777777" w:rsidR="00CA7316" w:rsidRDefault="00CA7316" w:rsidP="00CA7316">
      <w:pPr>
        <w:jc w:val="both"/>
        <w:rPr>
          <w:rFonts w:ascii="Tahoma" w:hAnsi="Tahoma" w:cs="Tahoma"/>
          <w:sz w:val="24"/>
          <w:szCs w:val="24"/>
        </w:rPr>
      </w:pPr>
      <w:r w:rsidRPr="00EA79CA">
        <w:rPr>
          <w:rFonts w:ascii="Tahoma" w:hAnsi="Tahoma" w:cs="Tahoma"/>
          <w:sz w:val="24"/>
          <w:szCs w:val="24"/>
        </w:rPr>
        <w:t>VIZĂ</w:t>
      </w:r>
      <w:r>
        <w:rPr>
          <w:rFonts w:ascii="Tahoma" w:hAnsi="Tahoma" w:cs="Tahoma"/>
          <w:sz w:val="24"/>
          <w:szCs w:val="24"/>
        </w:rPr>
        <w:t>: _________ Contract prelungit prin tacita relocațiune, prețul chiriei este de ____ lei/m.p./an, conform HCL nr. ________________; Primar:</w:t>
      </w:r>
    </w:p>
    <w:p w14:paraId="2275E7B6" w14:textId="77777777" w:rsidR="00CA7316" w:rsidRDefault="00CA7316" w:rsidP="00CA7316">
      <w:pPr>
        <w:jc w:val="both"/>
        <w:rPr>
          <w:rFonts w:ascii="Tahoma" w:hAnsi="Tahoma" w:cs="Tahoma"/>
          <w:sz w:val="24"/>
          <w:szCs w:val="24"/>
        </w:rPr>
      </w:pPr>
    </w:p>
    <w:p w14:paraId="2046E917" w14:textId="77777777" w:rsidR="00CA7316" w:rsidRDefault="00CA7316" w:rsidP="00CA7316">
      <w:pPr>
        <w:jc w:val="both"/>
        <w:rPr>
          <w:rFonts w:ascii="Tahoma" w:hAnsi="Tahoma" w:cs="Tahoma"/>
          <w:sz w:val="24"/>
          <w:szCs w:val="24"/>
        </w:rPr>
      </w:pPr>
      <w:r w:rsidRPr="00EA79CA">
        <w:rPr>
          <w:rFonts w:ascii="Tahoma" w:hAnsi="Tahoma" w:cs="Tahoma"/>
          <w:sz w:val="24"/>
          <w:szCs w:val="24"/>
        </w:rPr>
        <w:t>VIZĂ</w:t>
      </w:r>
      <w:r>
        <w:rPr>
          <w:rFonts w:ascii="Tahoma" w:hAnsi="Tahoma" w:cs="Tahoma"/>
          <w:sz w:val="24"/>
          <w:szCs w:val="24"/>
        </w:rPr>
        <w:t>: _________ Contract prelungit prin tacita relocațiune, prețul chiriei este de ____ lei/m.p./an, conform HCL nr. ________________; Primar:</w:t>
      </w:r>
    </w:p>
    <w:p w14:paraId="5B68E521" w14:textId="77777777" w:rsidR="00CA7316" w:rsidRPr="00EA79CA" w:rsidRDefault="00CA7316" w:rsidP="00CA7316">
      <w:pPr>
        <w:jc w:val="both"/>
        <w:rPr>
          <w:rFonts w:ascii="Tahoma" w:hAnsi="Tahoma" w:cs="Tahoma"/>
          <w:sz w:val="24"/>
          <w:szCs w:val="24"/>
        </w:rPr>
      </w:pPr>
    </w:p>
    <w:p w14:paraId="622B11A8" w14:textId="77777777" w:rsidR="00CA7316" w:rsidRDefault="00CA7316" w:rsidP="00CA7316">
      <w:pPr>
        <w:jc w:val="both"/>
        <w:rPr>
          <w:rFonts w:ascii="Tahoma" w:hAnsi="Tahoma" w:cs="Tahoma"/>
          <w:sz w:val="24"/>
          <w:szCs w:val="24"/>
        </w:rPr>
      </w:pPr>
      <w:r w:rsidRPr="00EA79CA">
        <w:rPr>
          <w:rFonts w:ascii="Tahoma" w:hAnsi="Tahoma" w:cs="Tahoma"/>
          <w:sz w:val="24"/>
          <w:szCs w:val="24"/>
        </w:rPr>
        <w:lastRenderedPageBreak/>
        <w:t>VIZĂ</w:t>
      </w:r>
      <w:r>
        <w:rPr>
          <w:rFonts w:ascii="Tahoma" w:hAnsi="Tahoma" w:cs="Tahoma"/>
          <w:sz w:val="24"/>
          <w:szCs w:val="24"/>
        </w:rPr>
        <w:t>: _________ Contract prelungit prin tacita relocațiune, prețul chiriei este de ____ lei/m.p./an, conform HCL nr. ________________; Primar:</w:t>
      </w:r>
    </w:p>
    <w:p w14:paraId="70603E95" w14:textId="77777777" w:rsidR="00CA7316" w:rsidRDefault="00CA7316" w:rsidP="00CA7316">
      <w:pPr>
        <w:jc w:val="both"/>
        <w:rPr>
          <w:rFonts w:ascii="Tahoma" w:hAnsi="Tahoma" w:cs="Tahoma"/>
          <w:sz w:val="24"/>
          <w:szCs w:val="24"/>
        </w:rPr>
      </w:pPr>
    </w:p>
    <w:p w14:paraId="221EA3E4" w14:textId="77777777" w:rsidR="00CA7316" w:rsidRDefault="00CA7316" w:rsidP="00CA7316">
      <w:pPr>
        <w:jc w:val="both"/>
        <w:rPr>
          <w:rFonts w:ascii="Tahoma" w:hAnsi="Tahoma" w:cs="Tahoma"/>
          <w:sz w:val="24"/>
          <w:szCs w:val="24"/>
        </w:rPr>
      </w:pPr>
      <w:r w:rsidRPr="00EA79CA">
        <w:rPr>
          <w:rFonts w:ascii="Tahoma" w:hAnsi="Tahoma" w:cs="Tahoma"/>
          <w:sz w:val="24"/>
          <w:szCs w:val="24"/>
        </w:rPr>
        <w:t>VIZĂ</w:t>
      </w:r>
      <w:r>
        <w:rPr>
          <w:rFonts w:ascii="Tahoma" w:hAnsi="Tahoma" w:cs="Tahoma"/>
          <w:sz w:val="24"/>
          <w:szCs w:val="24"/>
        </w:rPr>
        <w:t>: _________ Contract prelungit prin tacita relocațiune, prețul chiriei este de ____ lei/m.p./an, conform HCL nr. ________________; Primar:</w:t>
      </w:r>
    </w:p>
    <w:p w14:paraId="0C821F6C" w14:textId="77777777" w:rsidR="00CA7316" w:rsidRPr="00EA79CA" w:rsidRDefault="00CA7316" w:rsidP="00CA7316">
      <w:pPr>
        <w:jc w:val="both"/>
        <w:rPr>
          <w:rFonts w:ascii="Tahoma" w:hAnsi="Tahoma" w:cs="Tahoma"/>
          <w:sz w:val="24"/>
          <w:szCs w:val="24"/>
        </w:rPr>
      </w:pPr>
    </w:p>
    <w:p w14:paraId="76FC318C" w14:textId="77777777" w:rsidR="00CA7316" w:rsidRDefault="00CA7316" w:rsidP="00CA7316">
      <w:pPr>
        <w:jc w:val="both"/>
        <w:rPr>
          <w:rFonts w:ascii="Tahoma" w:hAnsi="Tahoma" w:cs="Tahoma"/>
          <w:sz w:val="24"/>
          <w:szCs w:val="24"/>
        </w:rPr>
      </w:pPr>
      <w:r w:rsidRPr="00EA79CA">
        <w:rPr>
          <w:rFonts w:ascii="Tahoma" w:hAnsi="Tahoma" w:cs="Tahoma"/>
          <w:sz w:val="24"/>
          <w:szCs w:val="24"/>
        </w:rPr>
        <w:t>VIZĂ</w:t>
      </w:r>
      <w:r>
        <w:rPr>
          <w:rFonts w:ascii="Tahoma" w:hAnsi="Tahoma" w:cs="Tahoma"/>
          <w:sz w:val="24"/>
          <w:szCs w:val="24"/>
        </w:rPr>
        <w:t>: _________ Contract prelungit prin tacita relocațiune, prețul chiriei este de ____ lei/m.p./an, conform HCL nr. ________________; Primar:</w:t>
      </w:r>
    </w:p>
    <w:p w14:paraId="4405B45B" w14:textId="77777777" w:rsidR="00CA7316" w:rsidRDefault="00CA7316" w:rsidP="00CA7316">
      <w:pPr>
        <w:jc w:val="both"/>
        <w:rPr>
          <w:rFonts w:ascii="Tahoma" w:hAnsi="Tahoma" w:cs="Tahoma"/>
          <w:sz w:val="24"/>
          <w:szCs w:val="24"/>
        </w:rPr>
      </w:pPr>
    </w:p>
    <w:p w14:paraId="29E4E180" w14:textId="77777777" w:rsidR="00CA7316" w:rsidRDefault="00CA7316" w:rsidP="00CA7316">
      <w:pPr>
        <w:jc w:val="both"/>
        <w:rPr>
          <w:rFonts w:ascii="Tahoma" w:hAnsi="Tahoma" w:cs="Tahoma"/>
          <w:sz w:val="24"/>
          <w:szCs w:val="24"/>
        </w:rPr>
      </w:pPr>
      <w:r w:rsidRPr="00EA79CA">
        <w:rPr>
          <w:rFonts w:ascii="Tahoma" w:hAnsi="Tahoma" w:cs="Tahoma"/>
          <w:sz w:val="24"/>
          <w:szCs w:val="24"/>
        </w:rPr>
        <w:t>VIZĂ</w:t>
      </w:r>
      <w:r>
        <w:rPr>
          <w:rFonts w:ascii="Tahoma" w:hAnsi="Tahoma" w:cs="Tahoma"/>
          <w:sz w:val="24"/>
          <w:szCs w:val="24"/>
        </w:rPr>
        <w:t>: _________ Contract prelungit prin tacita relocațiune, prețul chiriei este de ____ lei/m.p./an, conform HCL nr. ________________; Primar:</w:t>
      </w:r>
    </w:p>
    <w:p w14:paraId="3AFB8B33" w14:textId="77777777" w:rsidR="006B0A30" w:rsidRDefault="006B0A30" w:rsidP="004E7E03">
      <w:pPr>
        <w:jc w:val="both"/>
        <w:rPr>
          <w:rFonts w:ascii="Tahoma" w:hAnsi="Tahoma" w:cs="Tahoma"/>
          <w:sz w:val="24"/>
          <w:szCs w:val="24"/>
        </w:rPr>
      </w:pPr>
    </w:p>
    <w:sectPr w:rsidR="006B0A30" w:rsidSect="006B0A30">
      <w:pgSz w:w="12240" w:h="15840"/>
      <w:pgMar w:top="990" w:right="1440" w:bottom="63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873D3"/>
    <w:multiLevelType w:val="hybridMultilevel"/>
    <w:tmpl w:val="29A0452C"/>
    <w:lvl w:ilvl="0" w:tplc="0298DE1E">
      <w:start w:val="1"/>
      <w:numFmt w:val="decimal"/>
      <w:lvlText w:val="(%1)"/>
      <w:lvlJc w:val="left"/>
      <w:pPr>
        <w:ind w:left="683" w:hanging="577"/>
      </w:pPr>
      <w:rPr>
        <w:rFonts w:ascii="Tahoma" w:eastAsia="Calibri" w:hAnsi="Tahoma" w:cs="Tahoma" w:hint="default"/>
        <w:b/>
        <w:bCs/>
        <w:spacing w:val="1"/>
        <w:w w:val="102"/>
        <w:sz w:val="24"/>
        <w:szCs w:val="24"/>
      </w:rPr>
    </w:lvl>
    <w:lvl w:ilvl="1" w:tplc="65A600BE">
      <w:start w:val="1"/>
      <w:numFmt w:val="lowerLetter"/>
      <w:lvlText w:val="%2)"/>
      <w:lvlJc w:val="left"/>
      <w:pPr>
        <w:ind w:left="361" w:hanging="361"/>
      </w:pPr>
      <w:rPr>
        <w:rFonts w:ascii="Tahoma" w:eastAsia="Times New Roman" w:hAnsi="Tahoma" w:cs="Tahoma"/>
        <w:spacing w:val="1"/>
        <w:w w:val="102"/>
        <w:sz w:val="21"/>
        <w:szCs w:val="21"/>
      </w:rPr>
    </w:lvl>
    <w:lvl w:ilvl="2" w:tplc="1ADE3AD0">
      <w:start w:val="1"/>
      <w:numFmt w:val="bullet"/>
      <w:lvlText w:val="•"/>
      <w:lvlJc w:val="left"/>
      <w:pPr>
        <w:ind w:left="2153" w:hanging="361"/>
      </w:pPr>
      <w:rPr>
        <w:rFonts w:hint="default"/>
      </w:rPr>
    </w:lvl>
    <w:lvl w:ilvl="3" w:tplc="C3A633DA">
      <w:start w:val="1"/>
      <w:numFmt w:val="bullet"/>
      <w:lvlText w:val="•"/>
      <w:lvlJc w:val="left"/>
      <w:pPr>
        <w:ind w:left="3188" w:hanging="361"/>
      </w:pPr>
      <w:rPr>
        <w:rFonts w:hint="default"/>
      </w:rPr>
    </w:lvl>
    <w:lvl w:ilvl="4" w:tplc="C1847F3E">
      <w:start w:val="1"/>
      <w:numFmt w:val="bullet"/>
      <w:lvlText w:val="•"/>
      <w:lvlJc w:val="left"/>
      <w:pPr>
        <w:ind w:left="4224" w:hanging="361"/>
      </w:pPr>
      <w:rPr>
        <w:rFonts w:hint="default"/>
      </w:rPr>
    </w:lvl>
    <w:lvl w:ilvl="5" w:tplc="F95A8940">
      <w:start w:val="1"/>
      <w:numFmt w:val="bullet"/>
      <w:lvlText w:val="•"/>
      <w:lvlJc w:val="left"/>
      <w:pPr>
        <w:ind w:left="5260" w:hanging="361"/>
      </w:pPr>
      <w:rPr>
        <w:rFonts w:hint="default"/>
      </w:rPr>
    </w:lvl>
    <w:lvl w:ilvl="6" w:tplc="0182384A">
      <w:start w:val="1"/>
      <w:numFmt w:val="bullet"/>
      <w:lvlText w:val="•"/>
      <w:lvlJc w:val="left"/>
      <w:pPr>
        <w:ind w:left="6296" w:hanging="361"/>
      </w:pPr>
      <w:rPr>
        <w:rFonts w:hint="default"/>
      </w:rPr>
    </w:lvl>
    <w:lvl w:ilvl="7" w:tplc="019E806A">
      <w:start w:val="1"/>
      <w:numFmt w:val="bullet"/>
      <w:lvlText w:val="•"/>
      <w:lvlJc w:val="left"/>
      <w:pPr>
        <w:ind w:left="7332" w:hanging="361"/>
      </w:pPr>
      <w:rPr>
        <w:rFonts w:hint="default"/>
      </w:rPr>
    </w:lvl>
    <w:lvl w:ilvl="8" w:tplc="D950797A">
      <w:start w:val="1"/>
      <w:numFmt w:val="bullet"/>
      <w:lvlText w:val="•"/>
      <w:lvlJc w:val="left"/>
      <w:pPr>
        <w:ind w:left="8368" w:hanging="361"/>
      </w:pPr>
      <w:rPr>
        <w:rFonts w:hint="default"/>
      </w:rPr>
    </w:lvl>
  </w:abstractNum>
  <w:abstractNum w:abstractNumId="1" w15:restartNumberingAfterBreak="0">
    <w:nsid w:val="5C711ADB"/>
    <w:multiLevelType w:val="hybridMultilevel"/>
    <w:tmpl w:val="801AFB0C"/>
    <w:lvl w:ilvl="0" w:tplc="1C3A5B56">
      <w:start w:val="2"/>
      <w:numFmt w:val="decimal"/>
      <w:lvlText w:val="(%1)"/>
      <w:lvlJc w:val="left"/>
      <w:pPr>
        <w:ind w:left="466" w:hanging="360"/>
      </w:pPr>
      <w:rPr>
        <w:rFonts w:hint="default"/>
      </w:rPr>
    </w:lvl>
    <w:lvl w:ilvl="1" w:tplc="04090019" w:tentative="1">
      <w:start w:val="1"/>
      <w:numFmt w:val="lowerLetter"/>
      <w:lvlText w:val="%2."/>
      <w:lvlJc w:val="left"/>
      <w:pPr>
        <w:ind w:left="1186" w:hanging="360"/>
      </w:pPr>
    </w:lvl>
    <w:lvl w:ilvl="2" w:tplc="0409001B" w:tentative="1">
      <w:start w:val="1"/>
      <w:numFmt w:val="lowerRoman"/>
      <w:lvlText w:val="%3."/>
      <w:lvlJc w:val="right"/>
      <w:pPr>
        <w:ind w:left="1906" w:hanging="180"/>
      </w:pPr>
    </w:lvl>
    <w:lvl w:ilvl="3" w:tplc="0409000F" w:tentative="1">
      <w:start w:val="1"/>
      <w:numFmt w:val="decimal"/>
      <w:lvlText w:val="%4."/>
      <w:lvlJc w:val="left"/>
      <w:pPr>
        <w:ind w:left="2626" w:hanging="360"/>
      </w:pPr>
    </w:lvl>
    <w:lvl w:ilvl="4" w:tplc="04090019" w:tentative="1">
      <w:start w:val="1"/>
      <w:numFmt w:val="lowerLetter"/>
      <w:lvlText w:val="%5."/>
      <w:lvlJc w:val="left"/>
      <w:pPr>
        <w:ind w:left="3346" w:hanging="360"/>
      </w:pPr>
    </w:lvl>
    <w:lvl w:ilvl="5" w:tplc="0409001B" w:tentative="1">
      <w:start w:val="1"/>
      <w:numFmt w:val="lowerRoman"/>
      <w:lvlText w:val="%6."/>
      <w:lvlJc w:val="right"/>
      <w:pPr>
        <w:ind w:left="4066" w:hanging="180"/>
      </w:pPr>
    </w:lvl>
    <w:lvl w:ilvl="6" w:tplc="0409000F" w:tentative="1">
      <w:start w:val="1"/>
      <w:numFmt w:val="decimal"/>
      <w:lvlText w:val="%7."/>
      <w:lvlJc w:val="left"/>
      <w:pPr>
        <w:ind w:left="4786" w:hanging="360"/>
      </w:pPr>
    </w:lvl>
    <w:lvl w:ilvl="7" w:tplc="04090019" w:tentative="1">
      <w:start w:val="1"/>
      <w:numFmt w:val="lowerLetter"/>
      <w:lvlText w:val="%8."/>
      <w:lvlJc w:val="left"/>
      <w:pPr>
        <w:ind w:left="5506" w:hanging="360"/>
      </w:pPr>
    </w:lvl>
    <w:lvl w:ilvl="8" w:tplc="0409001B" w:tentative="1">
      <w:start w:val="1"/>
      <w:numFmt w:val="lowerRoman"/>
      <w:lvlText w:val="%9."/>
      <w:lvlJc w:val="right"/>
      <w:pPr>
        <w:ind w:left="6226" w:hanging="180"/>
      </w:pPr>
    </w:lvl>
  </w:abstractNum>
  <w:num w:numId="1" w16cid:durableId="1080251429">
    <w:abstractNumId w:val="0"/>
  </w:num>
  <w:num w:numId="2" w16cid:durableId="7973380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5C3"/>
    <w:rsid w:val="00122AFF"/>
    <w:rsid w:val="00133B06"/>
    <w:rsid w:val="001D6A1D"/>
    <w:rsid w:val="0026717D"/>
    <w:rsid w:val="00272248"/>
    <w:rsid w:val="00375CDB"/>
    <w:rsid w:val="003F1DF5"/>
    <w:rsid w:val="003F5347"/>
    <w:rsid w:val="00450E33"/>
    <w:rsid w:val="004E7E03"/>
    <w:rsid w:val="00592A2B"/>
    <w:rsid w:val="005B1EC2"/>
    <w:rsid w:val="00660009"/>
    <w:rsid w:val="006B0A30"/>
    <w:rsid w:val="00834D4D"/>
    <w:rsid w:val="008626F1"/>
    <w:rsid w:val="008B7E91"/>
    <w:rsid w:val="0090766A"/>
    <w:rsid w:val="00917A74"/>
    <w:rsid w:val="009612D2"/>
    <w:rsid w:val="009E6D33"/>
    <w:rsid w:val="00AA0BB6"/>
    <w:rsid w:val="00AB0614"/>
    <w:rsid w:val="00AB42BC"/>
    <w:rsid w:val="00B97BB2"/>
    <w:rsid w:val="00C14280"/>
    <w:rsid w:val="00C64687"/>
    <w:rsid w:val="00C7739C"/>
    <w:rsid w:val="00CA7316"/>
    <w:rsid w:val="00D30AD0"/>
    <w:rsid w:val="00DF032B"/>
    <w:rsid w:val="00E341E7"/>
    <w:rsid w:val="00E71935"/>
    <w:rsid w:val="00E745C3"/>
    <w:rsid w:val="00EA79CA"/>
    <w:rsid w:val="00EC1D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E3A72E"/>
  <w15:chartTrackingRefBased/>
  <w15:docId w15:val="{91042C95-D2C4-40C9-BAE6-318385B6A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45C3"/>
    <w:pPr>
      <w:spacing w:after="0" w:line="240" w:lineRule="auto"/>
    </w:pPr>
    <w:rPr>
      <w:rFonts w:ascii="Times New Roman" w:eastAsia="Times New Roman" w:hAnsi="Times New Roman" w:cs="Times New Roman"/>
      <w:kern w:val="0"/>
      <w:sz w:val="20"/>
      <w:szCs w:val="20"/>
      <w:lang w:val="ro-RO"/>
      <w14:ligatures w14:val="none"/>
    </w:rPr>
  </w:style>
  <w:style w:type="paragraph" w:styleId="Heading1">
    <w:name w:val="heading 1"/>
    <w:basedOn w:val="Normal"/>
    <w:next w:val="Normal"/>
    <w:link w:val="Heading1Char"/>
    <w:uiPriority w:val="9"/>
    <w:qFormat/>
    <w:rsid w:val="00E745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745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745C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745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745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745C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45C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45C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45C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45C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745C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745C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745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745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745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45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45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45C3"/>
    <w:rPr>
      <w:rFonts w:eastAsiaTheme="majorEastAsia" w:cstheme="majorBidi"/>
      <w:color w:val="272727" w:themeColor="text1" w:themeTint="D8"/>
    </w:rPr>
  </w:style>
  <w:style w:type="paragraph" w:styleId="Title">
    <w:name w:val="Title"/>
    <w:basedOn w:val="Normal"/>
    <w:next w:val="Normal"/>
    <w:link w:val="TitleChar"/>
    <w:uiPriority w:val="10"/>
    <w:qFormat/>
    <w:rsid w:val="00E745C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45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45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45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45C3"/>
    <w:pPr>
      <w:spacing w:before="160"/>
      <w:jc w:val="center"/>
    </w:pPr>
    <w:rPr>
      <w:i/>
      <w:iCs/>
      <w:color w:val="404040" w:themeColor="text1" w:themeTint="BF"/>
    </w:rPr>
  </w:style>
  <w:style w:type="character" w:customStyle="1" w:styleId="QuoteChar">
    <w:name w:val="Quote Char"/>
    <w:basedOn w:val="DefaultParagraphFont"/>
    <w:link w:val="Quote"/>
    <w:uiPriority w:val="29"/>
    <w:rsid w:val="00E745C3"/>
    <w:rPr>
      <w:i/>
      <w:iCs/>
      <w:color w:val="404040" w:themeColor="text1" w:themeTint="BF"/>
    </w:rPr>
  </w:style>
  <w:style w:type="paragraph" w:styleId="ListParagraph">
    <w:name w:val="List Paragraph"/>
    <w:aliases w:val="Header bold,body 2,List Paragraph1,List Paragraph11,Normal bullet 2,List Paragraph2,Forth level,List1,Listă colorată - Accentuare 11,Bullet,Citation List,본문(내용),List Paragraph (numbered (a)),Lettre d'introduction,References"/>
    <w:basedOn w:val="Normal"/>
    <w:link w:val="ListParagraphChar"/>
    <w:uiPriority w:val="34"/>
    <w:qFormat/>
    <w:rsid w:val="00E745C3"/>
    <w:pPr>
      <w:ind w:left="720"/>
      <w:contextualSpacing/>
    </w:pPr>
  </w:style>
  <w:style w:type="character" w:styleId="IntenseEmphasis">
    <w:name w:val="Intense Emphasis"/>
    <w:basedOn w:val="DefaultParagraphFont"/>
    <w:uiPriority w:val="21"/>
    <w:qFormat/>
    <w:rsid w:val="00E745C3"/>
    <w:rPr>
      <w:i/>
      <w:iCs/>
      <w:color w:val="0F4761" w:themeColor="accent1" w:themeShade="BF"/>
    </w:rPr>
  </w:style>
  <w:style w:type="paragraph" w:styleId="IntenseQuote">
    <w:name w:val="Intense Quote"/>
    <w:basedOn w:val="Normal"/>
    <w:next w:val="Normal"/>
    <w:link w:val="IntenseQuoteChar"/>
    <w:uiPriority w:val="30"/>
    <w:qFormat/>
    <w:rsid w:val="00E745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745C3"/>
    <w:rPr>
      <w:i/>
      <w:iCs/>
      <w:color w:val="0F4761" w:themeColor="accent1" w:themeShade="BF"/>
    </w:rPr>
  </w:style>
  <w:style w:type="character" w:styleId="IntenseReference">
    <w:name w:val="Intense Reference"/>
    <w:basedOn w:val="DefaultParagraphFont"/>
    <w:uiPriority w:val="32"/>
    <w:qFormat/>
    <w:rsid w:val="00E745C3"/>
    <w:rPr>
      <w:b/>
      <w:bCs/>
      <w:smallCaps/>
      <w:color w:val="0F4761" w:themeColor="accent1" w:themeShade="BF"/>
      <w:spacing w:val="5"/>
    </w:rPr>
  </w:style>
  <w:style w:type="character" w:customStyle="1" w:styleId="ListParagraphChar">
    <w:name w:val="List Paragraph Char"/>
    <w:aliases w:val="Header bold Char,body 2 Char,List Paragraph1 Char,List Paragraph11 Char,Normal bullet 2 Char,List Paragraph2 Char,Forth level Char,List1 Char,Listă colorată - Accentuare 11 Char,Bullet Char,Citation List Char,본문(내용) Char"/>
    <w:link w:val="ListParagraph"/>
    <w:uiPriority w:val="34"/>
    <w:qFormat/>
    <w:locked/>
    <w:rsid w:val="00E745C3"/>
  </w:style>
  <w:style w:type="table" w:styleId="TableGrid">
    <w:name w:val="Table Grid"/>
    <w:basedOn w:val="TableNormal"/>
    <w:uiPriority w:val="39"/>
    <w:rsid w:val="003F1D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193</TotalTime>
  <Pages>5</Pages>
  <Words>1778</Words>
  <Characters>10137</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Mirela COSTACHE</dc:creator>
  <cp:keywords/>
  <dc:description/>
  <cp:lastModifiedBy>Mirela COSTACHE</cp:lastModifiedBy>
  <cp:revision>13</cp:revision>
  <cp:lastPrinted>2026-02-09T09:27:00Z</cp:lastPrinted>
  <dcterms:created xsi:type="dcterms:W3CDTF">2026-02-09T06:40:00Z</dcterms:created>
  <dcterms:modified xsi:type="dcterms:W3CDTF">2026-05-12T09:37:00Z</dcterms:modified>
</cp:coreProperties>
</file>