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605"/>
        <w:gridCol w:w="4050"/>
        <w:gridCol w:w="2633"/>
      </w:tblGrid>
      <w:tr w:rsidR="009B5A5D" w:rsidRPr="007D1B46" w14:paraId="0EA8D3AD" w14:textId="77777777" w:rsidTr="00BB0619">
        <w:trPr>
          <w:trHeight w:val="1520"/>
        </w:trPr>
        <w:tc>
          <w:tcPr>
            <w:tcW w:w="2605" w:type="dxa"/>
          </w:tcPr>
          <w:p w14:paraId="1DB9BF10" w14:textId="77777777" w:rsidR="009B5A5D" w:rsidRPr="006507FD" w:rsidRDefault="009B5A5D" w:rsidP="00BB0619">
            <w:pPr>
              <w:spacing w:after="0" w:line="24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D1B4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228D8BD6" wp14:editId="2B3A4C89">
                  <wp:simplePos x="0" y="0"/>
                  <wp:positionH relativeFrom="column">
                    <wp:posOffset>-48514</wp:posOffset>
                  </wp:positionH>
                  <wp:positionV relativeFrom="paragraph">
                    <wp:posOffset>-11430</wp:posOffset>
                  </wp:positionV>
                  <wp:extent cx="850789" cy="926604"/>
                  <wp:effectExtent l="0" t="0" r="6985" b="6985"/>
                  <wp:wrapNone/>
                  <wp:docPr id="1406627117" name="Imagine 1" descr="https://lege5.ro/GetImage?id=108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ge5.ro/GetImage?id=108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89" cy="926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</w:tcPr>
          <w:p w14:paraId="79E37850" w14:textId="77777777" w:rsidR="009B5A5D" w:rsidRPr="009A55DB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s-AR"/>
              </w:rPr>
              <w:t>R O M Â N I A</w:t>
            </w:r>
          </w:p>
          <w:p w14:paraId="268B9B69" w14:textId="77777777" w:rsidR="009B5A5D" w:rsidRPr="009A55DB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AR"/>
              </w:rPr>
              <w:t>JUDEŢUL PRAHOVA</w:t>
            </w:r>
          </w:p>
          <w:p w14:paraId="54D5D8D8" w14:textId="77777777" w:rsidR="009B5A5D" w:rsidRPr="009A55DB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AR"/>
              </w:rPr>
              <w:t>COMUNA VĂRBILĂU</w:t>
            </w:r>
          </w:p>
          <w:p w14:paraId="2AECBE2C" w14:textId="77777777" w:rsidR="009B5A5D" w:rsidRPr="007D1B46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u w:val="single"/>
              </w:rPr>
            </w:pPr>
            <w:r w:rsidRPr="007D1B46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696FBA8" wp14:editId="19415EB5">
                  <wp:simplePos x="0" y="0"/>
                  <wp:positionH relativeFrom="column">
                    <wp:posOffset>-592074</wp:posOffset>
                  </wp:positionH>
                  <wp:positionV relativeFrom="paragraph">
                    <wp:posOffset>212217</wp:posOffset>
                  </wp:positionV>
                  <wp:extent cx="3665220" cy="55659"/>
                  <wp:effectExtent l="0" t="0" r="0" b="1905"/>
                  <wp:wrapNone/>
                  <wp:docPr id="794108606" name="Imagine 1" descr="O imagine care conține galben, Dreptunghi, Color, captură de ecra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44541" name="Imagine 1" descr="O imagine care conține galben, Dreptunghi, Color, captură de ecran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220" cy="5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" w:history="1">
              <w:r w:rsidRPr="007D1B46">
                <w:rPr>
                  <w:rStyle w:val="Hyperlink"/>
                  <w:rFonts w:ascii="Times New Roman" w:hAnsi="Times New Roman" w:cs="Times New Roman"/>
                </w:rPr>
                <w:t>www.primaria-varbilau.ro</w:t>
              </w:r>
            </w:hyperlink>
          </w:p>
        </w:tc>
        <w:tc>
          <w:tcPr>
            <w:tcW w:w="2633" w:type="dxa"/>
          </w:tcPr>
          <w:p w14:paraId="57486072" w14:textId="77777777" w:rsidR="009B5A5D" w:rsidRPr="007D1B46" w:rsidRDefault="009B5A5D" w:rsidP="00BB061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D1B46">
              <w:rPr>
                <w:rFonts w:ascii="Tahoma" w:eastAsia="Arial Unicode MS" w:hAnsi="Tahoma" w:cs="Tahoma"/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7BDB1733" wp14:editId="1F15EA61">
                  <wp:simplePos x="0" y="0"/>
                  <wp:positionH relativeFrom="column">
                    <wp:posOffset>867791</wp:posOffset>
                  </wp:positionH>
                  <wp:positionV relativeFrom="paragraph">
                    <wp:posOffset>1922</wp:posOffset>
                  </wp:positionV>
                  <wp:extent cx="659626" cy="929052"/>
                  <wp:effectExtent l="0" t="0" r="7620" b="4445"/>
                  <wp:wrapNone/>
                  <wp:docPr id="1650527934" name="Imagine 1" descr="final varbilau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l varbilau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26" cy="929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5A5D" w:rsidRPr="007D1B46" w14:paraId="4A1BAB75" w14:textId="77777777" w:rsidTr="00BB0619">
        <w:trPr>
          <w:trHeight w:val="257"/>
        </w:trPr>
        <w:tc>
          <w:tcPr>
            <w:tcW w:w="9288" w:type="dxa"/>
            <w:gridSpan w:val="3"/>
          </w:tcPr>
          <w:p w14:paraId="7DCD5AA7" w14:textId="77777777" w:rsidR="009B5A5D" w:rsidRPr="007D1B46" w:rsidRDefault="009B5A5D" w:rsidP="00BB0619">
            <w:pPr>
              <w:pStyle w:val="Heading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B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Tel/fax 0244-244091; 0244-244202; E-mail: primar@primaria-varbilau.ro</w:t>
            </w:r>
          </w:p>
        </w:tc>
      </w:tr>
    </w:tbl>
    <w:p w14:paraId="430EC332" w14:textId="071119F9" w:rsidR="009B5A5D" w:rsidRDefault="00FC749F" w:rsidP="00FC749F">
      <w:pPr>
        <w:spacing w:after="0" w:line="240" w:lineRule="auto"/>
        <w:jc w:val="right"/>
        <w:rPr>
          <w:rFonts w:ascii="Tahoma" w:hAnsi="Tahoma" w:cs="Tahoma"/>
          <w:b/>
          <w:bCs/>
          <w:i/>
          <w:iCs/>
          <w:lang w:val="es-AR"/>
        </w:rPr>
      </w:pPr>
      <w:r>
        <w:rPr>
          <w:rFonts w:ascii="Tahoma" w:hAnsi="Tahoma" w:cs="Tahoma"/>
          <w:b/>
          <w:bCs/>
          <w:i/>
          <w:iCs/>
          <w:lang w:val="es-AR"/>
        </w:rPr>
        <w:t xml:space="preserve">Anexa </w:t>
      </w:r>
      <w:proofErr w:type="spellStart"/>
      <w:r w:rsidR="00D12336">
        <w:rPr>
          <w:rFonts w:ascii="Tahoma" w:hAnsi="Tahoma" w:cs="Tahoma"/>
          <w:b/>
          <w:bCs/>
          <w:i/>
          <w:iCs/>
          <w:lang w:val="es-AR"/>
        </w:rPr>
        <w:t>nr</w:t>
      </w:r>
      <w:proofErr w:type="spellEnd"/>
      <w:r w:rsidR="00D12336">
        <w:rPr>
          <w:rFonts w:ascii="Tahoma" w:hAnsi="Tahoma" w:cs="Tahoma"/>
          <w:b/>
          <w:bCs/>
          <w:i/>
          <w:iCs/>
          <w:lang w:val="es-AR"/>
        </w:rPr>
        <w:t xml:space="preserve">. 1 </w:t>
      </w:r>
      <w:r>
        <w:rPr>
          <w:rFonts w:ascii="Tahoma" w:hAnsi="Tahoma" w:cs="Tahoma"/>
          <w:b/>
          <w:bCs/>
          <w:i/>
          <w:iCs/>
          <w:lang w:val="es-AR"/>
        </w:rPr>
        <w:t xml:space="preserve">la HCL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nr</w:t>
      </w:r>
      <w:proofErr w:type="spellEnd"/>
      <w:r>
        <w:rPr>
          <w:rFonts w:ascii="Tahoma" w:hAnsi="Tahoma" w:cs="Tahoma"/>
          <w:b/>
          <w:bCs/>
          <w:i/>
          <w:iCs/>
          <w:lang w:val="es-AR"/>
        </w:rPr>
        <w:t>. _____/_________2026.</w:t>
      </w:r>
    </w:p>
    <w:p w14:paraId="7ED2D942" w14:textId="77777777" w:rsidR="009B5A5D" w:rsidRDefault="009B5A5D" w:rsidP="002836A5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lang w:val="es-AR"/>
        </w:rPr>
      </w:pPr>
    </w:p>
    <w:p w14:paraId="2B0F5823" w14:textId="77777777" w:rsidR="007671E4" w:rsidRDefault="007671E4" w:rsidP="007671E4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lang w:val="es-AR"/>
        </w:rPr>
      </w:pPr>
    </w:p>
    <w:p w14:paraId="6BEBC10C" w14:textId="64D06DC0" w:rsidR="007671E4" w:rsidRDefault="007671E4" w:rsidP="007671E4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lang w:val="es-AR"/>
        </w:rPr>
      </w:pPr>
      <w:r w:rsidRPr="002836A5">
        <w:rPr>
          <w:rFonts w:ascii="Tahoma" w:hAnsi="Tahoma" w:cs="Tahoma"/>
          <w:b/>
          <w:bCs/>
          <w:i/>
          <w:iCs/>
          <w:lang w:val="es-AR"/>
        </w:rPr>
        <w:t xml:space="preserve">REGULAMENT </w:t>
      </w:r>
    </w:p>
    <w:p w14:paraId="4E59DA6D" w14:textId="77777777" w:rsidR="007671E4" w:rsidRPr="002836A5" w:rsidRDefault="007671E4" w:rsidP="007671E4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lang w:val="es-AR"/>
        </w:rPr>
      </w:pP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privind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stabilirea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condițiilor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acces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autovehiculelor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cu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masa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maximă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autorizată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peste </w:t>
      </w:r>
      <w:r>
        <w:rPr>
          <w:rFonts w:ascii="Tahoma" w:hAnsi="Tahoma" w:cs="Tahoma"/>
          <w:b/>
          <w:bCs/>
          <w:i/>
          <w:iCs/>
          <w:lang w:val="es-AR"/>
        </w:rPr>
        <w:t>7</w:t>
      </w:r>
      <w:r w:rsidRPr="002836A5">
        <w:rPr>
          <w:rFonts w:ascii="Tahoma" w:hAnsi="Tahoma" w:cs="Tahoma"/>
          <w:b/>
          <w:bCs/>
          <w:i/>
          <w:iCs/>
          <w:lang w:val="es-AR"/>
        </w:rPr>
        <w:t xml:space="preserve">,5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tone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străzile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intravilanele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localitățiilor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componente,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precum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și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drumurilor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comunale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locale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din comuna </w:t>
      </w:r>
      <w:proofErr w:type="spellStart"/>
      <w:r>
        <w:rPr>
          <w:rFonts w:ascii="Tahoma" w:hAnsi="Tahoma" w:cs="Tahoma"/>
          <w:b/>
          <w:bCs/>
          <w:i/>
          <w:iCs/>
          <w:lang w:val="es-AR"/>
        </w:rPr>
        <w:t>Vărbilău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jud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. </w:t>
      </w:r>
      <w:r>
        <w:rPr>
          <w:rFonts w:ascii="Tahoma" w:hAnsi="Tahoma" w:cs="Tahoma"/>
          <w:b/>
          <w:bCs/>
          <w:i/>
          <w:iCs/>
          <w:lang w:val="es-AR"/>
        </w:rPr>
        <w:t>Prahova</w:t>
      </w:r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și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instituirea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unei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taxe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acces</w:t>
      </w:r>
      <w:proofErr w:type="spellEnd"/>
      <w:r w:rsidRPr="002836A5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b/>
          <w:bCs/>
          <w:i/>
          <w:iCs/>
          <w:lang w:val="es-AR"/>
        </w:rPr>
        <w:t>tonaj</w:t>
      </w:r>
      <w:proofErr w:type="spellEnd"/>
    </w:p>
    <w:p w14:paraId="79F72B69" w14:textId="77777777" w:rsidR="002836A5" w:rsidRP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1AEA1CB6" w14:textId="77777777" w:rsidR="007671E4" w:rsidRDefault="007671E4" w:rsidP="00E13B28">
      <w:pPr>
        <w:spacing w:after="0" w:line="240" w:lineRule="auto"/>
        <w:ind w:firstLine="720"/>
        <w:jc w:val="both"/>
        <w:rPr>
          <w:rFonts w:ascii="Tahoma" w:hAnsi="Tahoma" w:cs="Tahoma"/>
          <w:b/>
          <w:bCs/>
          <w:i/>
          <w:iCs/>
          <w:lang w:val="es-AR"/>
        </w:rPr>
      </w:pPr>
    </w:p>
    <w:p w14:paraId="08C9D389" w14:textId="5FB0C107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b/>
          <w:bCs/>
          <w:i/>
          <w:iCs/>
          <w:lang w:val="es-AR"/>
        </w:rPr>
      </w:pPr>
      <w:r w:rsidRPr="002836A5">
        <w:rPr>
          <w:rFonts w:ascii="Tahoma" w:hAnsi="Tahoma" w:cs="Tahoma"/>
          <w:b/>
          <w:bCs/>
          <w:i/>
          <w:iCs/>
          <w:lang w:val="es-AR"/>
        </w:rPr>
        <w:t xml:space="preserve">CAPITOLUL I DISPOZIȚII GENERALE </w:t>
      </w:r>
    </w:p>
    <w:p w14:paraId="5AABEC61" w14:textId="1747FAEF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proofErr w:type="spellStart"/>
      <w:r w:rsidRPr="002836A5">
        <w:rPr>
          <w:rFonts w:ascii="Tahoma" w:hAnsi="Tahoma" w:cs="Tahoma"/>
          <w:lang w:val="es-AR"/>
        </w:rPr>
        <w:t>Prezentul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Regulament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privind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stabilirea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condițiilor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acces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masa </w:t>
      </w:r>
      <w:proofErr w:type="spellStart"/>
      <w:r w:rsidRPr="002836A5">
        <w:rPr>
          <w:rFonts w:ascii="Tahoma" w:hAnsi="Tahoma" w:cs="Tahoma"/>
          <w:lang w:val="es-AR"/>
        </w:rPr>
        <w:t>maximă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autorizată</w:t>
      </w:r>
      <w:proofErr w:type="spellEnd"/>
      <w:r w:rsidRPr="002836A5">
        <w:rPr>
          <w:rFonts w:ascii="Tahoma" w:hAnsi="Tahoma" w:cs="Tahoma"/>
          <w:lang w:val="es-AR"/>
        </w:rPr>
        <w:t xml:space="preserve"> peste </w:t>
      </w:r>
      <w:r w:rsidR="00C42C11">
        <w:rPr>
          <w:rFonts w:ascii="Tahoma" w:hAnsi="Tahoma" w:cs="Tahoma"/>
          <w:lang w:val="es-AR"/>
        </w:rPr>
        <w:t>7,5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tone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străzile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intravilanele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localitățiilor</w:t>
      </w:r>
      <w:proofErr w:type="spellEnd"/>
      <w:r w:rsidRPr="002836A5">
        <w:rPr>
          <w:rFonts w:ascii="Tahoma" w:hAnsi="Tahoma" w:cs="Tahoma"/>
          <w:lang w:val="es-AR"/>
        </w:rPr>
        <w:t xml:space="preserve"> componente, </w:t>
      </w:r>
      <w:proofErr w:type="spellStart"/>
      <w:r w:rsidRPr="002836A5">
        <w:rPr>
          <w:rFonts w:ascii="Tahoma" w:hAnsi="Tahoma" w:cs="Tahoma"/>
          <w:lang w:val="es-AR"/>
        </w:rPr>
        <w:t>precum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și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drumurilor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comunale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locale</w:t>
      </w:r>
      <w:proofErr w:type="spellEnd"/>
      <w:r w:rsidRPr="002836A5">
        <w:rPr>
          <w:rFonts w:ascii="Tahoma" w:hAnsi="Tahoma" w:cs="Tahoma"/>
          <w:lang w:val="es-AR"/>
        </w:rPr>
        <w:t xml:space="preserve"> din comuna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jud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r w:rsidR="00C42C11">
        <w:rPr>
          <w:rFonts w:ascii="Tahoma" w:hAnsi="Tahoma" w:cs="Tahoma"/>
          <w:lang w:val="es-AR"/>
        </w:rPr>
        <w:t>Prahova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și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instituirea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taxe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acces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reglementează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procedurile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întocmire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și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eliberare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autorizației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acces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obligațiile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și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sancțiunile</w:t>
      </w:r>
      <w:proofErr w:type="spellEnd"/>
      <w:r w:rsidRPr="002836A5">
        <w:rPr>
          <w:rFonts w:ascii="Tahoma" w:hAnsi="Tahoma" w:cs="Tahoma"/>
          <w:lang w:val="es-AR"/>
        </w:rPr>
        <w:t xml:space="preserve"> ce se </w:t>
      </w:r>
      <w:proofErr w:type="spellStart"/>
      <w:r w:rsidRPr="002836A5">
        <w:rPr>
          <w:rFonts w:ascii="Tahoma" w:hAnsi="Tahoma" w:cs="Tahoma"/>
          <w:lang w:val="es-AR"/>
        </w:rPr>
        <w:t>pot</w:t>
      </w:r>
      <w:proofErr w:type="spellEnd"/>
      <w:r w:rsidRPr="002836A5">
        <w:rPr>
          <w:rFonts w:ascii="Tahoma" w:hAnsi="Tahoma" w:cs="Tahoma"/>
          <w:lang w:val="es-AR"/>
        </w:rPr>
        <w:t xml:space="preserve"> aplica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acest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sens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1F954E29" w14:textId="77777777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</w:p>
    <w:p w14:paraId="3B0364DD" w14:textId="1CE55621" w:rsidR="002836A5" w:rsidRPr="002836A5" w:rsidRDefault="00E13B28" w:rsidP="002836A5">
      <w:pPr>
        <w:spacing w:after="0" w:line="240" w:lineRule="auto"/>
        <w:ind w:firstLine="720"/>
        <w:jc w:val="both"/>
        <w:rPr>
          <w:rFonts w:ascii="Tahoma" w:hAnsi="Tahoma" w:cs="Tahoma"/>
          <w:b/>
          <w:bCs/>
          <w:i/>
          <w:iCs/>
          <w:lang w:val="es-AR"/>
        </w:rPr>
      </w:pPr>
      <w:r>
        <w:rPr>
          <w:rFonts w:ascii="Tahoma" w:hAnsi="Tahoma" w:cs="Tahoma"/>
          <w:b/>
          <w:bCs/>
          <w:i/>
          <w:iCs/>
          <w:lang w:val="es-AR"/>
        </w:rPr>
        <w:t xml:space="preserve">CAPITOLUL II </w:t>
      </w:r>
      <w:r w:rsidR="002836A5" w:rsidRPr="002836A5">
        <w:rPr>
          <w:rFonts w:ascii="Tahoma" w:hAnsi="Tahoma" w:cs="Tahoma"/>
          <w:b/>
          <w:bCs/>
          <w:i/>
          <w:iCs/>
          <w:lang w:val="es-AR"/>
        </w:rPr>
        <w:t xml:space="preserve">DEFINIȚII ȘI CLASIFICARE </w:t>
      </w:r>
    </w:p>
    <w:p w14:paraId="3F6B80CC" w14:textId="77E5AF58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 xml:space="preserve">1.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autovehicul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cu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masă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maximă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autorizată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peste </w:t>
      </w:r>
      <w:r w:rsidR="00C42C11">
        <w:rPr>
          <w:rFonts w:ascii="Tahoma" w:hAnsi="Tahoma" w:cs="Tahoma"/>
          <w:b/>
          <w:bCs/>
          <w:i/>
          <w:iCs/>
          <w:lang w:val="es-AR"/>
        </w:rPr>
        <w:t>7,5</w:t>
      </w:r>
      <w:r w:rsidRPr="009B5A5D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tone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autovehicul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greu</w:t>
      </w:r>
      <w:proofErr w:type="spellEnd"/>
      <w:r w:rsidRPr="002836A5">
        <w:rPr>
          <w:rFonts w:ascii="Tahoma" w:hAnsi="Tahoma" w:cs="Tahoma"/>
          <w:lang w:val="es-AR"/>
        </w:rPr>
        <w:t xml:space="preserve">): </w:t>
      </w:r>
      <w:proofErr w:type="spellStart"/>
      <w:r w:rsidRPr="002836A5">
        <w:rPr>
          <w:rFonts w:ascii="Tahoma" w:hAnsi="Tahoma" w:cs="Tahoma"/>
          <w:lang w:val="es-AR"/>
        </w:rPr>
        <w:t>vehicul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ansamblu</w:t>
      </w:r>
      <w:proofErr w:type="spellEnd"/>
      <w:r w:rsidRPr="002836A5">
        <w:rPr>
          <w:rFonts w:ascii="Tahoma" w:hAnsi="Tahoma" w:cs="Tahoma"/>
          <w:lang w:val="es-AR"/>
        </w:rPr>
        <w:t xml:space="preserve"> de vehicule– </w:t>
      </w:r>
      <w:proofErr w:type="spellStart"/>
      <w:r w:rsidRPr="002836A5">
        <w:rPr>
          <w:rFonts w:ascii="Tahoma" w:hAnsi="Tahoma" w:cs="Tahoma"/>
          <w:lang w:val="es-AR"/>
        </w:rPr>
        <w:t>dacă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cazul</w:t>
      </w:r>
      <w:proofErr w:type="spellEnd"/>
      <w:r w:rsidRPr="002836A5">
        <w:rPr>
          <w:rFonts w:ascii="Tahoma" w:hAnsi="Tahoma" w:cs="Tahoma"/>
          <w:lang w:val="es-AR"/>
        </w:rPr>
        <w:t xml:space="preserve">), a </w:t>
      </w:r>
      <w:proofErr w:type="spellStart"/>
      <w:r w:rsidRPr="002836A5">
        <w:rPr>
          <w:rFonts w:ascii="Tahoma" w:hAnsi="Tahoma" w:cs="Tahoma"/>
          <w:lang w:val="es-AR"/>
        </w:rPr>
        <w:t>cărui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masă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maximă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depăşeşte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r w:rsidR="00C42C11">
        <w:rPr>
          <w:rFonts w:ascii="Tahoma" w:hAnsi="Tahoma" w:cs="Tahoma"/>
          <w:lang w:val="es-AR"/>
        </w:rPr>
        <w:t>7,5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tone</w:t>
      </w:r>
      <w:proofErr w:type="spellEnd"/>
      <w:r w:rsidRPr="002836A5">
        <w:rPr>
          <w:rFonts w:ascii="Tahoma" w:hAnsi="Tahoma" w:cs="Tahoma"/>
          <w:lang w:val="es-AR"/>
        </w:rPr>
        <w:t xml:space="preserve">; </w:t>
      </w:r>
    </w:p>
    <w:p w14:paraId="16028C78" w14:textId="223A2491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 xml:space="preserve">2.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autorizaţie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de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liberă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: </w:t>
      </w:r>
      <w:proofErr w:type="spellStart"/>
      <w:r w:rsidRPr="002836A5">
        <w:rPr>
          <w:rFonts w:ascii="Tahoma" w:hAnsi="Tahoma" w:cs="Tahoma"/>
          <w:lang w:val="es-AR"/>
        </w:rPr>
        <w:t>document</w:t>
      </w:r>
      <w:proofErr w:type="spellEnd"/>
      <w:r w:rsidRPr="002836A5">
        <w:rPr>
          <w:rFonts w:ascii="Tahoma" w:hAnsi="Tahoma" w:cs="Tahoma"/>
          <w:lang w:val="es-AR"/>
        </w:rPr>
        <w:t xml:space="preserve"> care permite </w:t>
      </w:r>
      <w:proofErr w:type="spellStart"/>
      <w:r w:rsidRPr="002836A5">
        <w:rPr>
          <w:rFonts w:ascii="Tahoma" w:hAnsi="Tahoma" w:cs="Tahoma"/>
          <w:lang w:val="es-AR"/>
        </w:rPr>
        <w:t>circulaţia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</w:t>
      </w:r>
      <w:proofErr w:type="spellEnd"/>
      <w:r w:rsidRPr="002836A5">
        <w:rPr>
          <w:rFonts w:ascii="Tahoma" w:hAnsi="Tahoma" w:cs="Tahoma"/>
          <w:lang w:val="es-AR"/>
        </w:rPr>
        <w:t>/</w:t>
      </w:r>
      <w:proofErr w:type="spellStart"/>
      <w:r w:rsidRPr="002836A5">
        <w:rPr>
          <w:rFonts w:ascii="Tahoma" w:hAnsi="Tahoma" w:cs="Tahoma"/>
          <w:lang w:val="es-AR"/>
        </w:rPr>
        <w:t>vehicul</w:t>
      </w:r>
      <w:proofErr w:type="spellEnd"/>
      <w:r w:rsidRPr="002836A5">
        <w:rPr>
          <w:rFonts w:ascii="Tahoma" w:hAnsi="Tahoma" w:cs="Tahoma"/>
          <w:lang w:val="es-AR"/>
        </w:rPr>
        <w:t xml:space="preserve"> pe o </w:t>
      </w:r>
      <w:proofErr w:type="spellStart"/>
      <w:r w:rsidRPr="002836A5">
        <w:rPr>
          <w:rFonts w:ascii="Tahoma" w:hAnsi="Tahoma" w:cs="Tahoma"/>
          <w:lang w:val="es-AR"/>
        </w:rPr>
        <w:t>arteră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rutieră</w:t>
      </w:r>
      <w:proofErr w:type="spellEnd"/>
      <w:r w:rsidRPr="002836A5">
        <w:rPr>
          <w:rFonts w:ascii="Tahoma" w:hAnsi="Tahoma" w:cs="Tahoma"/>
          <w:lang w:val="es-AR"/>
        </w:rPr>
        <w:t xml:space="preserve"> de pe raza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restricționată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punct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vedere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masei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maxime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autorizate</w:t>
      </w:r>
      <w:proofErr w:type="spellEnd"/>
      <w:r w:rsidRPr="002836A5">
        <w:rPr>
          <w:rFonts w:ascii="Tahoma" w:hAnsi="Tahoma" w:cs="Tahoma"/>
          <w:lang w:val="es-AR"/>
        </w:rPr>
        <w:t xml:space="preserve">; </w:t>
      </w:r>
    </w:p>
    <w:p w14:paraId="5EB21A10" w14:textId="26C8DCB6" w:rsidR="009B5A5D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 xml:space="preserve">3.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taxă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autorizare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acces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: suma de </w:t>
      </w:r>
      <w:proofErr w:type="spellStart"/>
      <w:r w:rsidRPr="002836A5">
        <w:rPr>
          <w:rFonts w:ascii="Tahoma" w:hAnsi="Tahoma" w:cs="Tahoma"/>
          <w:lang w:val="es-AR"/>
        </w:rPr>
        <w:t>bani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percepută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eliberarea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autorizaţiei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acces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proofErr w:type="spellStart"/>
      <w:r w:rsidR="00C42C11">
        <w:rPr>
          <w:rFonts w:ascii="Tahoma" w:hAnsi="Tahoma" w:cs="Tahoma"/>
          <w:lang w:val="es-AR"/>
        </w:rPr>
        <w:t>Taxa</w:t>
      </w:r>
      <w:proofErr w:type="spellEnd"/>
      <w:r w:rsidR="00C42C11">
        <w:rPr>
          <w:rFonts w:ascii="Tahoma" w:hAnsi="Tahoma" w:cs="Tahoma"/>
          <w:lang w:val="es-AR"/>
        </w:rPr>
        <w:t xml:space="preserve"> s</w:t>
      </w:r>
      <w:r w:rsidRPr="002836A5">
        <w:rPr>
          <w:rFonts w:ascii="Tahoma" w:hAnsi="Tahoma" w:cs="Tahoma"/>
          <w:lang w:val="es-AR"/>
        </w:rPr>
        <w:t xml:space="preserve">e </w:t>
      </w:r>
      <w:proofErr w:type="spellStart"/>
      <w:r w:rsidRPr="002836A5">
        <w:rPr>
          <w:rFonts w:ascii="Tahoma" w:hAnsi="Tahoma" w:cs="Tahoma"/>
          <w:lang w:val="es-AR"/>
        </w:rPr>
        <w:t>stabilește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către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autoritatea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locală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funcţie</w:t>
      </w:r>
      <w:proofErr w:type="spellEnd"/>
      <w:r w:rsidRPr="002836A5">
        <w:rPr>
          <w:rFonts w:ascii="Tahoma" w:hAnsi="Tahoma" w:cs="Tahoma"/>
          <w:lang w:val="es-AR"/>
        </w:rPr>
        <w:t xml:space="preserve"> de:</w:t>
      </w:r>
    </w:p>
    <w:p w14:paraId="6094AF10" w14:textId="430CD772" w:rsidR="009B5A5D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masa </w:t>
      </w:r>
      <w:proofErr w:type="spellStart"/>
      <w:r w:rsidRPr="002836A5">
        <w:rPr>
          <w:rFonts w:ascii="Tahoma" w:hAnsi="Tahoma" w:cs="Tahoma"/>
          <w:lang w:val="es-AR"/>
        </w:rPr>
        <w:t>totală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osie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70B8DDD6" w14:textId="77777777" w:rsidR="009B5A5D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dimensiunile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gabarit</w:t>
      </w:r>
      <w:proofErr w:type="spellEnd"/>
      <w:r w:rsidRPr="002836A5">
        <w:rPr>
          <w:rFonts w:ascii="Tahoma" w:hAnsi="Tahoma" w:cs="Tahoma"/>
          <w:lang w:val="es-AR"/>
        </w:rPr>
        <w:t xml:space="preserve"> ale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090057B3" w14:textId="77777777" w:rsidR="009B5A5D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capacitatea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portantă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drumului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13B382F3" w14:textId="77777777" w:rsidR="009B5A5D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categoria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drumului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204BC60F" w14:textId="6D313462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necesitatea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protejării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mediului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ambiant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303C1E7E" w14:textId="77777777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 xml:space="preserve">4.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zonă</w:t>
      </w:r>
      <w:proofErr w:type="spellEnd"/>
      <w:r w:rsidRPr="002836A5">
        <w:rPr>
          <w:rFonts w:ascii="Tahoma" w:hAnsi="Tahoma" w:cs="Tahoma"/>
          <w:lang w:val="es-AR"/>
        </w:rPr>
        <w:t xml:space="preserve">: </w:t>
      </w:r>
      <w:proofErr w:type="spellStart"/>
      <w:r w:rsidRPr="002836A5">
        <w:rPr>
          <w:rFonts w:ascii="Tahoma" w:hAnsi="Tahoma" w:cs="Tahoma"/>
          <w:lang w:val="es-AR"/>
        </w:rPr>
        <w:t>grupare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străzi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stabilită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funcţie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caracteristici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fizice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dimensiuni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geometrie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raze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curbură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capacitate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portantă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mobilier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stradal</w:t>
      </w:r>
      <w:proofErr w:type="spellEnd"/>
      <w:r w:rsidRPr="002836A5">
        <w:rPr>
          <w:rFonts w:ascii="Tahoma" w:hAnsi="Tahoma" w:cs="Tahoma"/>
          <w:lang w:val="es-AR"/>
        </w:rPr>
        <w:t xml:space="preserve">, etc.) care </w:t>
      </w:r>
      <w:proofErr w:type="spellStart"/>
      <w:r w:rsidRPr="002836A5">
        <w:rPr>
          <w:rFonts w:ascii="Tahoma" w:hAnsi="Tahoma" w:cs="Tahoma"/>
          <w:lang w:val="es-AR"/>
        </w:rPr>
        <w:t>conduc</w:t>
      </w:r>
      <w:proofErr w:type="spellEnd"/>
      <w:r w:rsidRPr="002836A5">
        <w:rPr>
          <w:rFonts w:ascii="Tahoma" w:hAnsi="Tahoma" w:cs="Tahoma"/>
          <w:lang w:val="es-AR"/>
        </w:rPr>
        <w:t xml:space="preserve"> la o limitare </w:t>
      </w:r>
      <w:proofErr w:type="spellStart"/>
      <w:r w:rsidRPr="002836A5">
        <w:rPr>
          <w:rFonts w:ascii="Tahoma" w:hAnsi="Tahoma" w:cs="Tahoma"/>
          <w:lang w:val="es-AR"/>
        </w:rPr>
        <w:t>superioară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acestui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o </w:t>
      </w:r>
      <w:proofErr w:type="spellStart"/>
      <w:r w:rsidRPr="002836A5">
        <w:rPr>
          <w:rFonts w:ascii="Tahoma" w:hAnsi="Tahoma" w:cs="Tahoma"/>
          <w:lang w:val="es-AR"/>
        </w:rPr>
        <w:t>anumită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masă</w:t>
      </w:r>
      <w:proofErr w:type="spellEnd"/>
      <w:r w:rsidRPr="002836A5">
        <w:rPr>
          <w:rFonts w:ascii="Tahoma" w:hAnsi="Tahoma" w:cs="Tahoma"/>
          <w:lang w:val="es-AR"/>
        </w:rPr>
        <w:t xml:space="preserve"> ce le </w:t>
      </w:r>
      <w:proofErr w:type="spellStart"/>
      <w:r w:rsidRPr="002836A5">
        <w:rPr>
          <w:rFonts w:ascii="Tahoma" w:hAnsi="Tahoma" w:cs="Tahoma"/>
          <w:lang w:val="es-AR"/>
        </w:rPr>
        <w:t>tranzitează</w:t>
      </w:r>
      <w:proofErr w:type="spellEnd"/>
      <w:r w:rsidRPr="002836A5">
        <w:rPr>
          <w:rFonts w:ascii="Tahoma" w:hAnsi="Tahoma" w:cs="Tahoma"/>
          <w:lang w:val="es-AR"/>
        </w:rPr>
        <w:t xml:space="preserve">; </w:t>
      </w:r>
    </w:p>
    <w:p w14:paraId="4CC72CBA" w14:textId="4C9FA8C8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 xml:space="preserve">5.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autovehicule</w:t>
      </w:r>
      <w:proofErr w:type="spellEnd"/>
      <w:r w:rsidRPr="009B5A5D">
        <w:rPr>
          <w:rFonts w:ascii="Tahoma" w:hAnsi="Tahoma" w:cs="Tahoma"/>
          <w:b/>
          <w:bCs/>
          <w:i/>
          <w:iCs/>
          <w:lang w:val="es-AR"/>
        </w:rPr>
        <w:t xml:space="preserve"> </w:t>
      </w:r>
      <w:proofErr w:type="spellStart"/>
      <w:r w:rsidRPr="009B5A5D">
        <w:rPr>
          <w:rFonts w:ascii="Tahoma" w:hAnsi="Tahoma" w:cs="Tahoma"/>
          <w:b/>
          <w:bCs/>
          <w:i/>
          <w:iCs/>
          <w:lang w:val="es-AR"/>
        </w:rPr>
        <w:t>agabaritice</w:t>
      </w:r>
      <w:proofErr w:type="spellEnd"/>
      <w:r w:rsidRPr="002836A5">
        <w:rPr>
          <w:rFonts w:ascii="Tahoma" w:hAnsi="Tahoma" w:cs="Tahoma"/>
          <w:lang w:val="es-AR"/>
        </w:rPr>
        <w:t>: vehicule (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ansambluri</w:t>
      </w:r>
      <w:proofErr w:type="spellEnd"/>
      <w:r w:rsidRPr="002836A5">
        <w:rPr>
          <w:rFonts w:ascii="Tahoma" w:hAnsi="Tahoma" w:cs="Tahoma"/>
          <w:lang w:val="es-AR"/>
        </w:rPr>
        <w:t xml:space="preserve"> de vehicule) care </w:t>
      </w:r>
      <w:proofErr w:type="spellStart"/>
      <w:r w:rsidRPr="002836A5">
        <w:rPr>
          <w:rFonts w:ascii="Tahoma" w:hAnsi="Tahoma" w:cs="Tahoma"/>
          <w:lang w:val="es-AR"/>
        </w:rPr>
        <w:t>depăşesc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valorile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maxime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autorizate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drumurile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publice</w:t>
      </w:r>
      <w:proofErr w:type="spellEnd"/>
      <w:r w:rsidRPr="002836A5">
        <w:rPr>
          <w:rFonts w:ascii="Tahoma" w:hAnsi="Tahoma" w:cs="Tahoma"/>
          <w:lang w:val="es-AR"/>
        </w:rPr>
        <w:t xml:space="preserve"> din Romania</w:t>
      </w:r>
      <w:r w:rsidR="00C42C11">
        <w:rPr>
          <w:rFonts w:ascii="Tahoma" w:hAnsi="Tahoma" w:cs="Tahoma"/>
          <w:lang w:val="es-AR"/>
        </w:rPr>
        <w:t>,</w:t>
      </w:r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punct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vedere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maselor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cât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dimensional. </w:t>
      </w:r>
    </w:p>
    <w:p w14:paraId="758627AC" w14:textId="77777777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</w:p>
    <w:p w14:paraId="380BC27B" w14:textId="138F9B38" w:rsidR="00C42C11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1.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Restricţionarea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traficului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punct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vedere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tonajului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="00C42C11">
        <w:rPr>
          <w:rFonts w:ascii="Tahoma" w:hAnsi="Tahoma" w:cs="Tahoma"/>
          <w:lang w:val="es-AR"/>
        </w:rPr>
        <w:t>justificată</w:t>
      </w:r>
      <w:proofErr w:type="spellEnd"/>
      <w:r w:rsidR="00C42C11">
        <w:rPr>
          <w:rFonts w:ascii="Tahoma" w:hAnsi="Tahoma" w:cs="Tahoma"/>
          <w:lang w:val="es-AR"/>
        </w:rPr>
        <w:t xml:space="preserve"> de</w:t>
      </w:r>
      <w:r w:rsidRPr="002836A5">
        <w:rPr>
          <w:rFonts w:ascii="Tahoma" w:hAnsi="Tahoma" w:cs="Tahoma"/>
          <w:lang w:val="es-AR"/>
        </w:rPr>
        <w:t>:</w:t>
      </w:r>
    </w:p>
    <w:p w14:paraId="4D2049E1" w14:textId="77777777" w:rsidR="00C42C11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necesitatea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asigurării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unui</w:t>
      </w:r>
      <w:proofErr w:type="spellEnd"/>
      <w:r w:rsidRPr="002836A5">
        <w:rPr>
          <w:rFonts w:ascii="Tahoma" w:hAnsi="Tahoma" w:cs="Tahoma"/>
          <w:lang w:val="es-AR"/>
        </w:rPr>
        <w:t xml:space="preserve"> nivel </w:t>
      </w:r>
      <w:proofErr w:type="spellStart"/>
      <w:r w:rsidRPr="002836A5">
        <w:rPr>
          <w:rFonts w:ascii="Tahoma" w:hAnsi="Tahoma" w:cs="Tahoma"/>
          <w:lang w:val="es-AR"/>
        </w:rPr>
        <w:t>ridicat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siguranţă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traficului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pietonal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70F51F25" w14:textId="77777777" w:rsidR="00C42C11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necesitatea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conservării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protejarii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mediului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ambiant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40DA718A" w14:textId="17429905" w:rsidR="00C42C11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necesitatea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diminuării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disconfortului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produs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riveranilor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2CDC4793" w14:textId="6ABF1D78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necesitatea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protejării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administrării</w:t>
      </w:r>
      <w:proofErr w:type="spellEnd"/>
      <w:r w:rsidRPr="002836A5">
        <w:rPr>
          <w:rFonts w:ascii="Tahoma" w:hAnsi="Tahoma" w:cs="Tahoma"/>
          <w:lang w:val="es-AR"/>
        </w:rPr>
        <w:t xml:space="preserve"> eficiente a </w:t>
      </w:r>
      <w:proofErr w:type="spellStart"/>
      <w:r w:rsidRPr="002836A5">
        <w:rPr>
          <w:rFonts w:ascii="Tahoma" w:hAnsi="Tahoma" w:cs="Tahoma"/>
          <w:lang w:val="es-AR"/>
        </w:rPr>
        <w:t>infrastructurii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rutiere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765E5A01" w14:textId="3DE32428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2.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Accesul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greu</w:t>
      </w:r>
      <w:proofErr w:type="spellEnd"/>
      <w:r w:rsidRPr="002836A5">
        <w:rPr>
          <w:rFonts w:ascii="Tahoma" w:hAnsi="Tahoma" w:cs="Tahoma"/>
          <w:lang w:val="es-AR"/>
        </w:rPr>
        <w:t xml:space="preserve">, pe raza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semnalizat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conform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legii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indicatoare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specifice</w:t>
      </w:r>
      <w:proofErr w:type="spellEnd"/>
      <w:r w:rsidRPr="002836A5">
        <w:rPr>
          <w:rFonts w:ascii="Tahoma" w:hAnsi="Tahoma" w:cs="Tahoma"/>
          <w:lang w:val="es-AR"/>
        </w:rPr>
        <w:t xml:space="preserve"> (de </w:t>
      </w:r>
      <w:proofErr w:type="spellStart"/>
      <w:r w:rsidRPr="002836A5">
        <w:rPr>
          <w:rFonts w:ascii="Tahoma" w:hAnsi="Tahoma" w:cs="Tahoma"/>
          <w:lang w:val="es-AR"/>
        </w:rPr>
        <w:t>restricţie</w:t>
      </w:r>
      <w:proofErr w:type="spellEnd"/>
      <w:r w:rsidRPr="002836A5">
        <w:rPr>
          <w:rFonts w:ascii="Tahoma" w:hAnsi="Tahoma" w:cs="Tahoma"/>
          <w:lang w:val="es-AR"/>
        </w:rPr>
        <w:t xml:space="preserve">). </w:t>
      </w:r>
    </w:p>
    <w:p w14:paraId="1E28A60D" w14:textId="08D20AD2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3.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Reglementările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privind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restricțiile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anumite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zone</w:t>
      </w:r>
      <w:proofErr w:type="spellEnd"/>
      <w:r w:rsidRPr="002836A5">
        <w:rPr>
          <w:rFonts w:ascii="Tahoma" w:hAnsi="Tahoma" w:cs="Tahoma"/>
          <w:lang w:val="es-AR"/>
        </w:rPr>
        <w:t xml:space="preserve">, se </w:t>
      </w:r>
      <w:proofErr w:type="spellStart"/>
      <w:r w:rsidRPr="002836A5">
        <w:rPr>
          <w:rFonts w:ascii="Tahoma" w:hAnsi="Tahoma" w:cs="Tahoma"/>
          <w:lang w:val="es-AR"/>
        </w:rPr>
        <w:t>stabilesc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conform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legilor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vigoare</w:t>
      </w:r>
      <w:proofErr w:type="spellEnd"/>
      <w:r w:rsidRPr="002836A5">
        <w:rPr>
          <w:rFonts w:ascii="Tahoma" w:hAnsi="Tahoma" w:cs="Tahoma"/>
          <w:lang w:val="es-AR"/>
        </w:rPr>
        <w:t xml:space="preserve">, de </w:t>
      </w:r>
      <w:proofErr w:type="spellStart"/>
      <w:r w:rsidRPr="002836A5">
        <w:rPr>
          <w:rFonts w:ascii="Tahoma" w:hAnsi="Tahoma" w:cs="Tahoma"/>
          <w:lang w:val="es-AR"/>
        </w:rPr>
        <w:t>către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autoritatea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publică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locală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calitate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proprietar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drumurilor</w:t>
      </w:r>
      <w:proofErr w:type="spellEnd"/>
      <w:r w:rsidRPr="002836A5">
        <w:rPr>
          <w:rFonts w:ascii="Tahoma" w:hAnsi="Tahoma" w:cs="Tahoma"/>
          <w:lang w:val="es-AR"/>
        </w:rPr>
        <w:t xml:space="preserve"> aflate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intravilanele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localitățiilor</w:t>
      </w:r>
      <w:proofErr w:type="spellEnd"/>
      <w:r w:rsidRPr="002836A5">
        <w:rPr>
          <w:rFonts w:ascii="Tahoma" w:hAnsi="Tahoma" w:cs="Tahoma"/>
          <w:lang w:val="es-AR"/>
        </w:rPr>
        <w:t xml:space="preserve"> componente ale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proofErr w:type="spellStart"/>
      <w:r w:rsidRPr="002836A5">
        <w:rPr>
          <w:rFonts w:ascii="Tahoma" w:hAnsi="Tahoma" w:cs="Tahoma"/>
          <w:lang w:val="es-AR"/>
        </w:rPr>
        <w:t>Semnalizarea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acestor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restricții</w:t>
      </w:r>
      <w:proofErr w:type="spellEnd"/>
      <w:r w:rsidR="00C42C11">
        <w:rPr>
          <w:rFonts w:ascii="Tahoma" w:hAnsi="Tahoma" w:cs="Tahoma"/>
          <w:lang w:val="es-AR"/>
        </w:rPr>
        <w:t>,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precum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semnalizarea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rutieră</w:t>
      </w:r>
      <w:proofErr w:type="spellEnd"/>
      <w:r w:rsidRPr="002836A5">
        <w:rPr>
          <w:rFonts w:ascii="Tahoma" w:hAnsi="Tahoma" w:cs="Tahoma"/>
          <w:lang w:val="es-AR"/>
        </w:rPr>
        <w:t xml:space="preserve"> de orientare a </w:t>
      </w:r>
      <w:proofErr w:type="spellStart"/>
      <w:r w:rsidRPr="002836A5">
        <w:rPr>
          <w:rFonts w:ascii="Tahoma" w:hAnsi="Tahoma" w:cs="Tahoma"/>
          <w:lang w:val="es-AR"/>
        </w:rPr>
        <w:t>participanților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trafic, se </w:t>
      </w:r>
      <w:proofErr w:type="spellStart"/>
      <w:r w:rsidRPr="002836A5">
        <w:rPr>
          <w:rFonts w:ascii="Tahoma" w:hAnsi="Tahoma" w:cs="Tahoma"/>
          <w:lang w:val="es-AR"/>
        </w:rPr>
        <w:t>realizează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grija </w:t>
      </w:r>
      <w:proofErr w:type="spellStart"/>
      <w:r w:rsidR="00C42C11">
        <w:rPr>
          <w:rFonts w:ascii="Tahoma" w:hAnsi="Tahoma" w:cs="Tahoma"/>
          <w:lang w:val="es-AR"/>
        </w:rPr>
        <w:t>autoritătii</w:t>
      </w:r>
      <w:proofErr w:type="spellEnd"/>
      <w:r w:rsidR="00C42C11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administrației</w:t>
      </w:r>
      <w:proofErr w:type="spellEnd"/>
      <w:r w:rsidR="00C42C11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publice</w:t>
      </w:r>
      <w:proofErr w:type="spellEnd"/>
      <w:r w:rsidR="00C42C11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locale</w:t>
      </w:r>
      <w:proofErr w:type="spellEnd"/>
      <w:r w:rsidR="00C42C11">
        <w:rPr>
          <w:rFonts w:ascii="Tahoma" w:hAnsi="Tahoma" w:cs="Tahoma"/>
          <w:lang w:val="es-AR"/>
        </w:rPr>
        <w:t>.</w:t>
      </w:r>
    </w:p>
    <w:p w14:paraId="4EB3B3AF" w14:textId="1D6E1F31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4</w:t>
      </w:r>
      <w:r w:rsidRPr="002836A5">
        <w:rPr>
          <w:rFonts w:ascii="Tahoma" w:hAnsi="Tahoma" w:cs="Tahoma"/>
          <w:lang w:val="es-AR"/>
        </w:rPr>
        <w:t xml:space="preserve">. Circulaţia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de peste </w:t>
      </w:r>
      <w:r w:rsidR="00C42C11">
        <w:rPr>
          <w:rFonts w:ascii="Tahoma" w:hAnsi="Tahoma" w:cs="Tahoma"/>
          <w:lang w:val="es-AR"/>
        </w:rPr>
        <w:t>7,5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masă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autorizată</w:t>
      </w:r>
      <w:proofErr w:type="spellEnd"/>
      <w:r w:rsidRPr="002836A5">
        <w:rPr>
          <w:rFonts w:ascii="Tahoma" w:hAnsi="Tahoma" w:cs="Tahoma"/>
          <w:lang w:val="es-AR"/>
        </w:rPr>
        <w:t xml:space="preserve">, pe artere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restricţii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, este </w:t>
      </w:r>
      <w:proofErr w:type="spellStart"/>
      <w:r w:rsidRPr="002836A5">
        <w:rPr>
          <w:rFonts w:ascii="Tahoma" w:hAnsi="Tahoma" w:cs="Tahoma"/>
          <w:lang w:val="es-AR"/>
        </w:rPr>
        <w:t>permisă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numai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după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obţinerea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eliberată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către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Primăria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6EDAC9FE" w14:textId="753261C3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5.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Cuantumul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taxei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percepute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eliberarea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autorizaţiei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stabileşte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către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autoritatea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locală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funcţie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hotărâre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consiliu</w:t>
      </w:r>
      <w:proofErr w:type="spellEnd"/>
      <w:r w:rsidRPr="002836A5">
        <w:rPr>
          <w:rFonts w:ascii="Tahoma" w:hAnsi="Tahoma" w:cs="Tahoma"/>
          <w:lang w:val="es-AR"/>
        </w:rPr>
        <w:t xml:space="preserve"> local. </w:t>
      </w:r>
      <w:proofErr w:type="spellStart"/>
      <w:r w:rsidRPr="002836A5">
        <w:rPr>
          <w:rFonts w:ascii="Tahoma" w:hAnsi="Tahoma" w:cs="Tahoma"/>
          <w:lang w:val="es-AR"/>
        </w:rPr>
        <w:t>Taxa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constituie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sursă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venit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bugetului</w:t>
      </w:r>
      <w:proofErr w:type="spellEnd"/>
      <w:r w:rsidRPr="002836A5">
        <w:rPr>
          <w:rFonts w:ascii="Tahoma" w:hAnsi="Tahoma" w:cs="Tahoma"/>
          <w:lang w:val="es-AR"/>
        </w:rPr>
        <w:t xml:space="preserve"> local,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titlu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sursă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finanţare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lucrărilor</w:t>
      </w:r>
      <w:proofErr w:type="spellEnd"/>
      <w:r w:rsidRPr="002836A5">
        <w:rPr>
          <w:rFonts w:ascii="Tahoma" w:hAnsi="Tahoma" w:cs="Tahoma"/>
          <w:lang w:val="es-AR"/>
        </w:rPr>
        <w:t xml:space="preserve"> de administrare, </w:t>
      </w:r>
      <w:proofErr w:type="spellStart"/>
      <w:r w:rsidRPr="002836A5">
        <w:rPr>
          <w:rFonts w:ascii="Tahoma" w:hAnsi="Tahoma" w:cs="Tahoma"/>
          <w:lang w:val="es-AR"/>
        </w:rPr>
        <w:t>exploatare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întreţinere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reparaţii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modernizare a </w:t>
      </w:r>
      <w:proofErr w:type="spellStart"/>
      <w:r w:rsidRPr="002836A5">
        <w:rPr>
          <w:rFonts w:ascii="Tahoma" w:hAnsi="Tahoma" w:cs="Tahoma"/>
          <w:lang w:val="es-AR"/>
        </w:rPr>
        <w:t>drumurilor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publice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și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achită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caseria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instituției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Primăriei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jud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r w:rsidR="00C42C11">
        <w:rPr>
          <w:rFonts w:ascii="Tahoma" w:hAnsi="Tahoma" w:cs="Tahoma"/>
          <w:lang w:val="es-AR"/>
        </w:rPr>
        <w:t>Prahova</w:t>
      </w:r>
      <w:r w:rsidRPr="002836A5">
        <w:rPr>
          <w:rFonts w:ascii="Tahoma" w:hAnsi="Tahoma" w:cs="Tahoma"/>
          <w:lang w:val="es-AR"/>
        </w:rPr>
        <w:t xml:space="preserve">. </w:t>
      </w:r>
    </w:p>
    <w:p w14:paraId="7D034873" w14:textId="77777777" w:rsidR="00C42C11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6.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Documentele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necesare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eliberarea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autorizaţiei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>:</w:t>
      </w:r>
    </w:p>
    <w:p w14:paraId="3D371487" w14:textId="77777777" w:rsidR="00C42C11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cerere de </w:t>
      </w:r>
      <w:proofErr w:type="spellStart"/>
      <w:r w:rsidRPr="002836A5">
        <w:rPr>
          <w:rFonts w:ascii="Tahoma" w:hAnsi="Tahoma" w:cs="Tahoma"/>
          <w:lang w:val="es-AR"/>
        </w:rPr>
        <w:t>eliberare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autorizație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="00C42C11">
        <w:rPr>
          <w:rFonts w:ascii="Tahoma" w:hAnsi="Tahoma" w:cs="Tahoma"/>
          <w:lang w:val="es-AR"/>
        </w:rPr>
        <w:t>,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conform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Anexei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1 la </w:t>
      </w:r>
      <w:proofErr w:type="spellStart"/>
      <w:r w:rsidRPr="002836A5">
        <w:rPr>
          <w:rFonts w:ascii="Tahoma" w:hAnsi="Tahoma" w:cs="Tahoma"/>
          <w:lang w:val="es-AR"/>
        </w:rPr>
        <w:t>prezentul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Regulament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01BE0F5A" w14:textId="735F9DC6" w:rsidR="00C42C11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copia </w:t>
      </w:r>
      <w:proofErr w:type="spellStart"/>
      <w:r w:rsidRPr="002836A5">
        <w:rPr>
          <w:rFonts w:ascii="Tahoma" w:hAnsi="Tahoma" w:cs="Tahoma"/>
          <w:lang w:val="es-AR"/>
        </w:rPr>
        <w:t>certificatului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înmatriculare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înregistrare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autovehiculului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lipsa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certificatului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poate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prezenta</w:t>
      </w:r>
      <w:proofErr w:type="spellEnd"/>
      <w:r w:rsidRPr="002836A5">
        <w:rPr>
          <w:rFonts w:ascii="Tahoma" w:hAnsi="Tahoma" w:cs="Tahoma"/>
          <w:lang w:val="es-AR"/>
        </w:rPr>
        <w:t xml:space="preserve"> copia </w:t>
      </w:r>
      <w:proofErr w:type="spellStart"/>
      <w:r w:rsidRPr="002836A5">
        <w:rPr>
          <w:rFonts w:ascii="Tahoma" w:hAnsi="Tahoma" w:cs="Tahoma"/>
          <w:lang w:val="es-AR"/>
        </w:rPr>
        <w:t>cărţii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identitate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atestatul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tehnic</w:t>
      </w:r>
      <w:proofErr w:type="spellEnd"/>
      <w:r w:rsidRPr="002836A5">
        <w:rPr>
          <w:rFonts w:ascii="Tahoma" w:hAnsi="Tahoma" w:cs="Tahoma"/>
          <w:lang w:val="es-AR"/>
        </w:rPr>
        <w:t xml:space="preserve"> RAR.</w:t>
      </w:r>
    </w:p>
    <w:p w14:paraId="480EA9CD" w14:textId="051B41F5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dovada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achitării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taxei</w:t>
      </w:r>
      <w:proofErr w:type="spellEnd"/>
      <w:r w:rsidRPr="002836A5">
        <w:rPr>
          <w:rFonts w:ascii="Tahoma" w:hAnsi="Tahoma" w:cs="Tahoma"/>
          <w:lang w:val="es-AR"/>
        </w:rPr>
        <w:t xml:space="preserve"> de autorizare (</w:t>
      </w:r>
      <w:proofErr w:type="spellStart"/>
      <w:r w:rsidRPr="002836A5">
        <w:rPr>
          <w:rFonts w:ascii="Tahoma" w:hAnsi="Tahoma" w:cs="Tahoma"/>
          <w:lang w:val="es-AR"/>
        </w:rPr>
        <w:t>chitanţa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plată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achitată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casieria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instituţiei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ordin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plată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vizat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bancă</w:t>
      </w:r>
      <w:proofErr w:type="spellEnd"/>
      <w:r w:rsidRPr="002836A5">
        <w:rPr>
          <w:rFonts w:ascii="Tahoma" w:hAnsi="Tahoma" w:cs="Tahoma"/>
          <w:lang w:val="es-AR"/>
        </w:rPr>
        <w:t xml:space="preserve">). </w:t>
      </w:r>
    </w:p>
    <w:p w14:paraId="26B56C09" w14:textId="52A1BA32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7.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Autorizația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se va </w:t>
      </w:r>
      <w:proofErr w:type="spellStart"/>
      <w:r w:rsidRPr="002836A5">
        <w:rPr>
          <w:rFonts w:ascii="Tahoma" w:hAnsi="Tahoma" w:cs="Tahoma"/>
          <w:lang w:val="es-AR"/>
        </w:rPr>
        <w:t>întocmi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conformitate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configurația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prezentată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Anexa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2, de </w:t>
      </w:r>
      <w:proofErr w:type="spellStart"/>
      <w:r w:rsidRPr="002836A5">
        <w:rPr>
          <w:rFonts w:ascii="Tahoma" w:hAnsi="Tahoma" w:cs="Tahoma"/>
          <w:lang w:val="es-AR"/>
        </w:rPr>
        <w:t>către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Compartimentul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Urbanism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cadrul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aparatului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specialitate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primarului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jud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r w:rsidR="00C42C11">
        <w:rPr>
          <w:rFonts w:ascii="Tahoma" w:hAnsi="Tahoma" w:cs="Tahoma"/>
          <w:lang w:val="es-AR"/>
        </w:rPr>
        <w:t>Prahova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și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trebuie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conțină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obligatoriu</w:t>
      </w:r>
      <w:proofErr w:type="spellEnd"/>
      <w:r w:rsidRPr="002836A5">
        <w:rPr>
          <w:rFonts w:ascii="Tahoma" w:hAnsi="Tahoma" w:cs="Tahoma"/>
          <w:lang w:val="es-AR"/>
        </w:rPr>
        <w:t>:</w:t>
      </w:r>
    </w:p>
    <w:p w14:paraId="738C1BC1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antetul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instituţiei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00B35F85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denumirea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documentului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2AA1DD60" w14:textId="3634A9F9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numărul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înregistrare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data </w:t>
      </w:r>
      <w:proofErr w:type="spellStart"/>
      <w:r w:rsidRPr="002836A5">
        <w:rPr>
          <w:rFonts w:ascii="Tahoma" w:hAnsi="Tahoma" w:cs="Tahoma"/>
          <w:lang w:val="es-AR"/>
        </w:rPr>
        <w:t>eliberării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5923A6F2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numele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solicitantului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57AEBE75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numărul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înmatriculare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înregistrare</w:t>
      </w:r>
      <w:proofErr w:type="spellEnd"/>
      <w:r w:rsidRPr="002836A5">
        <w:rPr>
          <w:rFonts w:ascii="Tahoma" w:hAnsi="Tahoma" w:cs="Tahoma"/>
          <w:lang w:val="es-AR"/>
        </w:rPr>
        <w:t xml:space="preserve">) al </w:t>
      </w:r>
      <w:proofErr w:type="spellStart"/>
      <w:r w:rsidRPr="002836A5">
        <w:rPr>
          <w:rFonts w:ascii="Tahoma" w:hAnsi="Tahoma" w:cs="Tahoma"/>
          <w:lang w:val="es-AR"/>
        </w:rPr>
        <w:t>autovehiculului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>);</w:t>
      </w:r>
    </w:p>
    <w:p w14:paraId="146526ED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traseul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explicit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străzile</w:t>
      </w:r>
      <w:proofErr w:type="spellEnd"/>
      <w:r w:rsidRPr="002836A5">
        <w:rPr>
          <w:rFonts w:ascii="Tahoma" w:hAnsi="Tahoma" w:cs="Tahoma"/>
          <w:lang w:val="es-AR"/>
        </w:rPr>
        <w:t xml:space="preserve"> pe care se permite </w:t>
      </w:r>
      <w:proofErr w:type="spellStart"/>
      <w:r w:rsidRPr="002836A5">
        <w:rPr>
          <w:rFonts w:ascii="Tahoma" w:hAnsi="Tahoma" w:cs="Tahoma"/>
          <w:lang w:val="es-AR"/>
        </w:rPr>
        <w:t>accesul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327F9994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data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perioada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valabilitate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327A7D99" w14:textId="0B2B2DEC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intervalele</w:t>
      </w:r>
      <w:proofErr w:type="spellEnd"/>
      <w:r w:rsidRPr="002836A5">
        <w:rPr>
          <w:rFonts w:ascii="Tahoma" w:hAnsi="Tahoma" w:cs="Tahoma"/>
          <w:lang w:val="es-AR"/>
        </w:rPr>
        <w:t xml:space="preserve"> orare </w:t>
      </w:r>
      <w:proofErr w:type="spellStart"/>
      <w:r w:rsidRPr="002836A5">
        <w:rPr>
          <w:rFonts w:ascii="Tahoma" w:hAnsi="Tahoma" w:cs="Tahoma"/>
          <w:lang w:val="es-AR"/>
        </w:rPr>
        <w:t>acceptate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efectuarea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transportului</w:t>
      </w:r>
      <w:proofErr w:type="spellEnd"/>
      <w:r>
        <w:rPr>
          <w:rFonts w:ascii="Tahoma" w:hAnsi="Tahoma" w:cs="Tahoma"/>
          <w:lang w:val="es-AR"/>
        </w:rPr>
        <w:t xml:space="preserve"> </w:t>
      </w:r>
      <w:r w:rsidRPr="002836A5">
        <w:rPr>
          <w:rFonts w:ascii="Tahoma" w:hAnsi="Tahoma" w:cs="Tahoma"/>
          <w:lang w:val="es-AR"/>
        </w:rPr>
        <w:t>(</w:t>
      </w:r>
      <w:proofErr w:type="spellStart"/>
      <w:r w:rsidRPr="002836A5">
        <w:rPr>
          <w:rFonts w:ascii="Tahoma" w:hAnsi="Tahoma" w:cs="Tahoma"/>
          <w:lang w:val="es-AR"/>
        </w:rPr>
        <w:t>dacă</w:t>
      </w:r>
      <w:proofErr w:type="spellEnd"/>
      <w:r w:rsidRPr="002836A5">
        <w:rPr>
          <w:rFonts w:ascii="Tahoma" w:hAnsi="Tahoma" w:cs="Tahoma"/>
          <w:lang w:val="es-AR"/>
        </w:rPr>
        <w:t xml:space="preserve"> e </w:t>
      </w:r>
      <w:proofErr w:type="spellStart"/>
      <w:r w:rsidRPr="002836A5">
        <w:rPr>
          <w:rFonts w:ascii="Tahoma" w:hAnsi="Tahoma" w:cs="Tahoma"/>
          <w:lang w:val="es-AR"/>
        </w:rPr>
        <w:t>cazul</w:t>
      </w:r>
      <w:proofErr w:type="spellEnd"/>
      <w:r w:rsidRPr="002836A5">
        <w:rPr>
          <w:rFonts w:ascii="Tahoma" w:hAnsi="Tahoma" w:cs="Tahoma"/>
          <w:lang w:val="es-AR"/>
        </w:rPr>
        <w:t>);</w:t>
      </w:r>
    </w:p>
    <w:p w14:paraId="19AB6CF5" w14:textId="128D790D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condiţii</w:t>
      </w:r>
      <w:proofErr w:type="spellEnd"/>
      <w:r w:rsidRPr="002836A5">
        <w:rPr>
          <w:rFonts w:ascii="Tahoma" w:hAnsi="Tahoma" w:cs="Tahoma"/>
          <w:lang w:val="es-AR"/>
        </w:rPr>
        <w:t xml:space="preserve"> impuse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efectuarea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transportului</w:t>
      </w:r>
      <w:proofErr w:type="spellEnd"/>
      <w:r w:rsidRPr="002836A5">
        <w:rPr>
          <w:rFonts w:ascii="Tahoma" w:hAnsi="Tahoma" w:cs="Tahoma"/>
          <w:lang w:val="es-AR"/>
        </w:rPr>
        <w:t xml:space="preserve"> (daca e </w:t>
      </w:r>
      <w:proofErr w:type="spellStart"/>
      <w:r w:rsidRPr="002836A5">
        <w:rPr>
          <w:rFonts w:ascii="Tahoma" w:hAnsi="Tahoma" w:cs="Tahoma"/>
          <w:lang w:val="es-AR"/>
        </w:rPr>
        <w:t>cazul</w:t>
      </w:r>
      <w:proofErr w:type="spellEnd"/>
      <w:r w:rsidRPr="002836A5">
        <w:rPr>
          <w:rFonts w:ascii="Tahoma" w:hAnsi="Tahoma" w:cs="Tahoma"/>
          <w:lang w:val="es-AR"/>
        </w:rPr>
        <w:t>);</w:t>
      </w:r>
    </w:p>
    <w:p w14:paraId="1BCC523D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numărul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data </w:t>
      </w:r>
      <w:proofErr w:type="spellStart"/>
      <w:r w:rsidRPr="002836A5">
        <w:rPr>
          <w:rFonts w:ascii="Tahoma" w:hAnsi="Tahoma" w:cs="Tahoma"/>
          <w:lang w:val="es-AR"/>
        </w:rPr>
        <w:t>documentului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plată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taxei</w:t>
      </w:r>
      <w:proofErr w:type="spellEnd"/>
      <w:r w:rsidRPr="002836A5">
        <w:rPr>
          <w:rFonts w:ascii="Tahoma" w:hAnsi="Tahoma" w:cs="Tahoma"/>
          <w:lang w:val="es-AR"/>
        </w:rPr>
        <w:t xml:space="preserve"> de autorizare (</w:t>
      </w:r>
      <w:proofErr w:type="spellStart"/>
      <w:r w:rsidRPr="002836A5">
        <w:rPr>
          <w:rFonts w:ascii="Tahoma" w:hAnsi="Tahoma" w:cs="Tahoma"/>
          <w:lang w:val="es-AR"/>
        </w:rPr>
        <w:t>chitanţa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ordin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plată</w:t>
      </w:r>
      <w:proofErr w:type="spellEnd"/>
      <w:r w:rsidRPr="002836A5">
        <w:rPr>
          <w:rFonts w:ascii="Tahoma" w:hAnsi="Tahoma" w:cs="Tahoma"/>
          <w:lang w:val="es-AR"/>
        </w:rPr>
        <w:t>);</w:t>
      </w:r>
    </w:p>
    <w:p w14:paraId="13A3EFD6" w14:textId="607FA43B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lastRenderedPageBreak/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numărul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Hotărârii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Consiliului</w:t>
      </w:r>
      <w:proofErr w:type="spellEnd"/>
      <w:r w:rsidRPr="002836A5">
        <w:rPr>
          <w:rFonts w:ascii="Tahoma" w:hAnsi="Tahoma" w:cs="Tahoma"/>
          <w:lang w:val="es-AR"/>
        </w:rPr>
        <w:t xml:space="preserve"> local </w:t>
      </w:r>
      <w:proofErr w:type="spellStart"/>
      <w:r w:rsidRPr="002836A5">
        <w:rPr>
          <w:rFonts w:ascii="Tahoma" w:hAnsi="Tahoma" w:cs="Tahoma"/>
          <w:lang w:val="es-AR"/>
        </w:rPr>
        <w:t>referitoare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aprobarea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cuantumului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taxei</w:t>
      </w:r>
      <w:proofErr w:type="spellEnd"/>
      <w:r w:rsidRPr="002836A5">
        <w:rPr>
          <w:rFonts w:ascii="Tahoma" w:hAnsi="Tahoma" w:cs="Tahoma"/>
          <w:lang w:val="es-AR"/>
        </w:rPr>
        <w:t xml:space="preserve"> de autorizare. </w:t>
      </w:r>
    </w:p>
    <w:p w14:paraId="63BD8E25" w14:textId="77777777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8.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eliberează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loc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cel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mult</w:t>
      </w:r>
      <w:proofErr w:type="spellEnd"/>
      <w:r w:rsidRPr="002836A5">
        <w:rPr>
          <w:rFonts w:ascii="Tahoma" w:hAnsi="Tahoma" w:cs="Tahoma"/>
          <w:lang w:val="es-AR"/>
        </w:rPr>
        <w:t xml:space="preserve"> 24 ore de la data </w:t>
      </w:r>
      <w:proofErr w:type="spellStart"/>
      <w:r w:rsidRPr="002836A5">
        <w:rPr>
          <w:rFonts w:ascii="Tahoma" w:hAnsi="Tahoma" w:cs="Tahoma"/>
          <w:lang w:val="es-AR"/>
        </w:rPr>
        <w:t>înregistrării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solicitării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eliberare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dacă</w:t>
      </w:r>
      <w:proofErr w:type="spellEnd"/>
      <w:r w:rsidRPr="002836A5">
        <w:rPr>
          <w:rFonts w:ascii="Tahoma" w:hAnsi="Tahoma" w:cs="Tahoma"/>
          <w:lang w:val="es-AR"/>
        </w:rPr>
        <w:t xml:space="preserve"> sunt </w:t>
      </w:r>
      <w:proofErr w:type="spellStart"/>
      <w:r w:rsidRPr="002836A5">
        <w:rPr>
          <w:rFonts w:ascii="Tahoma" w:hAnsi="Tahoma" w:cs="Tahoma"/>
          <w:lang w:val="es-AR"/>
        </w:rPr>
        <w:t>întrunite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cerinţele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emitere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5FFBA47D" w14:textId="71C89506" w:rsidR="002836A5" w:rsidRP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9.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se va </w:t>
      </w:r>
      <w:proofErr w:type="spellStart"/>
      <w:r w:rsidRPr="002836A5">
        <w:rPr>
          <w:rFonts w:ascii="Tahoma" w:hAnsi="Tahoma" w:cs="Tahoma"/>
          <w:lang w:val="es-AR"/>
        </w:rPr>
        <w:t>păstra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către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şoferul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autorizat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astfel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încât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poat</w:t>
      </w:r>
      <w:r w:rsidR="00C42C11">
        <w:rPr>
          <w:rFonts w:ascii="Tahoma" w:hAnsi="Tahoma" w:cs="Tahoma"/>
          <w:lang w:val="es-AR"/>
        </w:rPr>
        <w:t>ă</w:t>
      </w:r>
      <w:proofErr w:type="spellEnd"/>
      <w:r w:rsidRPr="002836A5">
        <w:rPr>
          <w:rFonts w:ascii="Tahoma" w:hAnsi="Tahoma" w:cs="Tahoma"/>
          <w:lang w:val="es-AR"/>
        </w:rPr>
        <w:t xml:space="preserve"> fi </w:t>
      </w:r>
      <w:proofErr w:type="spellStart"/>
      <w:r w:rsidRPr="002836A5">
        <w:rPr>
          <w:rFonts w:ascii="Tahoma" w:hAnsi="Tahoma" w:cs="Tahoma"/>
          <w:lang w:val="es-AR"/>
        </w:rPr>
        <w:t>prezentată</w:t>
      </w:r>
      <w:proofErr w:type="spellEnd"/>
      <w:r w:rsidRPr="002836A5">
        <w:rPr>
          <w:rFonts w:ascii="Tahoma" w:hAnsi="Tahoma" w:cs="Tahoma"/>
          <w:lang w:val="es-AR"/>
        </w:rPr>
        <w:t xml:space="preserve">, la cerere, </w:t>
      </w:r>
      <w:proofErr w:type="spellStart"/>
      <w:r w:rsidRPr="002836A5">
        <w:rPr>
          <w:rFonts w:ascii="Tahoma" w:hAnsi="Tahoma" w:cs="Tahoma"/>
          <w:lang w:val="es-AR"/>
        </w:rPr>
        <w:t>organelor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abilitate</w:t>
      </w:r>
      <w:proofErr w:type="spellEnd"/>
      <w:r w:rsidRPr="002836A5">
        <w:rPr>
          <w:rFonts w:ascii="Tahoma" w:hAnsi="Tahoma" w:cs="Tahoma"/>
          <w:lang w:val="es-AR"/>
        </w:rPr>
        <w:t xml:space="preserve"> de control. </w:t>
      </w:r>
    </w:p>
    <w:p w14:paraId="6506B59F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10.</w:t>
      </w:r>
      <w:r w:rsidRPr="002836A5">
        <w:rPr>
          <w:rFonts w:ascii="Tahoma" w:hAnsi="Tahoma" w:cs="Tahoma"/>
          <w:lang w:val="es-AR"/>
        </w:rPr>
        <w:t xml:space="preserve"> Sunt </w:t>
      </w:r>
      <w:proofErr w:type="spellStart"/>
      <w:r w:rsidRPr="002836A5">
        <w:rPr>
          <w:rFonts w:ascii="Tahoma" w:hAnsi="Tahoma" w:cs="Tahoma"/>
          <w:lang w:val="es-AR"/>
        </w:rPr>
        <w:t>exceptate</w:t>
      </w:r>
      <w:proofErr w:type="spellEnd"/>
      <w:r w:rsidRPr="002836A5">
        <w:rPr>
          <w:rFonts w:ascii="Tahoma" w:hAnsi="Tahoma" w:cs="Tahoma"/>
          <w:lang w:val="es-AR"/>
        </w:rPr>
        <w:t xml:space="preserve"> de la plata </w:t>
      </w:r>
      <w:proofErr w:type="spellStart"/>
      <w:r w:rsidRPr="002836A5">
        <w:rPr>
          <w:rFonts w:ascii="Tahoma" w:hAnsi="Tahoma" w:cs="Tahoma"/>
          <w:lang w:val="es-AR"/>
        </w:rPr>
        <w:t>tarifului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privind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autorizarea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următoarele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categorii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autovehicule</w:t>
      </w:r>
      <w:proofErr w:type="spellEnd"/>
      <w:r w:rsidRPr="002836A5">
        <w:rPr>
          <w:rFonts w:ascii="Tahoma" w:hAnsi="Tahoma" w:cs="Tahoma"/>
          <w:lang w:val="es-AR"/>
        </w:rPr>
        <w:t>:</w:t>
      </w:r>
    </w:p>
    <w:p w14:paraId="3DAA51D8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autobuzele</w:t>
      </w:r>
      <w:proofErr w:type="spellEnd"/>
      <w:r w:rsidRPr="002836A5">
        <w:rPr>
          <w:rFonts w:ascii="Tahoma" w:hAnsi="Tahoma" w:cs="Tahoma"/>
          <w:lang w:val="es-AR"/>
        </w:rPr>
        <w:t xml:space="preserve"> ce </w:t>
      </w:r>
      <w:proofErr w:type="spellStart"/>
      <w:r w:rsidRPr="002836A5">
        <w:rPr>
          <w:rFonts w:ascii="Tahoma" w:hAnsi="Tahoma" w:cs="Tahoma"/>
          <w:lang w:val="es-AR"/>
        </w:rPr>
        <w:t>efectuează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transport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public</w:t>
      </w:r>
      <w:proofErr w:type="spellEnd"/>
      <w:r w:rsidRPr="002836A5">
        <w:rPr>
          <w:rFonts w:ascii="Tahoma" w:hAnsi="Tahoma" w:cs="Tahoma"/>
          <w:lang w:val="es-AR"/>
        </w:rPr>
        <w:t xml:space="preserve"> local de </w:t>
      </w:r>
      <w:proofErr w:type="spellStart"/>
      <w:r w:rsidRPr="002836A5">
        <w:rPr>
          <w:rFonts w:ascii="Tahoma" w:hAnsi="Tahoma" w:cs="Tahoma"/>
          <w:lang w:val="es-AR"/>
        </w:rPr>
        <w:t>pasageri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4A08E61A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autovehiculele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aparţinând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operatorului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salubritate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3937DC5B" w14:textId="77777777" w:rsidR="002836A5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autovehiculele</w:t>
      </w:r>
      <w:proofErr w:type="spellEnd"/>
      <w:r w:rsidRPr="002836A5">
        <w:rPr>
          <w:rFonts w:ascii="Tahoma" w:hAnsi="Tahoma" w:cs="Tahoma"/>
          <w:lang w:val="es-AR"/>
        </w:rPr>
        <w:t xml:space="preserve"> ce </w:t>
      </w:r>
      <w:proofErr w:type="spellStart"/>
      <w:r w:rsidRPr="002836A5">
        <w:rPr>
          <w:rFonts w:ascii="Tahoma" w:hAnsi="Tahoma" w:cs="Tahoma"/>
          <w:lang w:val="es-AR"/>
        </w:rPr>
        <w:t>aparţin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operatorului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apă</w:t>
      </w:r>
      <w:proofErr w:type="spellEnd"/>
      <w:r w:rsidRPr="002836A5">
        <w:rPr>
          <w:rFonts w:ascii="Tahoma" w:hAnsi="Tahoma" w:cs="Tahoma"/>
          <w:lang w:val="es-AR"/>
        </w:rPr>
        <w:t xml:space="preserve">-canal, </w:t>
      </w:r>
      <w:proofErr w:type="spellStart"/>
      <w:r w:rsidRPr="002836A5">
        <w:rPr>
          <w:rFonts w:ascii="Tahoma" w:hAnsi="Tahoma" w:cs="Tahoma"/>
          <w:lang w:val="es-AR"/>
        </w:rPr>
        <w:t>iluminat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public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alimentare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energie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electrică</w:t>
      </w:r>
      <w:proofErr w:type="spellEnd"/>
      <w:r w:rsidRPr="002836A5">
        <w:rPr>
          <w:rFonts w:ascii="Tahoma" w:hAnsi="Tahoma" w:cs="Tahoma"/>
          <w:lang w:val="es-AR"/>
        </w:rPr>
        <w:t xml:space="preserve">, de </w:t>
      </w:r>
      <w:proofErr w:type="spellStart"/>
      <w:r w:rsidRPr="002836A5">
        <w:rPr>
          <w:rFonts w:ascii="Tahoma" w:hAnsi="Tahoma" w:cs="Tahoma"/>
          <w:lang w:val="es-AR"/>
        </w:rPr>
        <w:t>distribuţie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gazelor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naturale</w:t>
      </w:r>
      <w:proofErr w:type="spellEnd"/>
      <w:r w:rsidRPr="002836A5">
        <w:rPr>
          <w:rFonts w:ascii="Tahoma" w:hAnsi="Tahoma" w:cs="Tahoma"/>
          <w:lang w:val="es-AR"/>
        </w:rPr>
        <w:t xml:space="preserve">, aflate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deplasare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remedierea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situaţii</w:t>
      </w:r>
      <w:proofErr w:type="spellEnd"/>
      <w:r w:rsidRPr="002836A5">
        <w:rPr>
          <w:rFonts w:ascii="Tahoma" w:hAnsi="Tahoma" w:cs="Tahoma"/>
          <w:lang w:val="es-AR"/>
        </w:rPr>
        <w:t xml:space="preserve"> urgente;</w:t>
      </w:r>
    </w:p>
    <w:p w14:paraId="39F254E5" w14:textId="6ADDDD78" w:rsidR="00E13B28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autovehiculele</w:t>
      </w:r>
      <w:proofErr w:type="spellEnd"/>
      <w:r w:rsidRPr="002836A5">
        <w:rPr>
          <w:rFonts w:ascii="Tahoma" w:hAnsi="Tahoma" w:cs="Tahoma"/>
          <w:lang w:val="es-AR"/>
        </w:rPr>
        <w:t xml:space="preserve"> ce </w:t>
      </w:r>
      <w:proofErr w:type="spellStart"/>
      <w:r w:rsidRPr="002836A5">
        <w:rPr>
          <w:rFonts w:ascii="Tahoma" w:hAnsi="Tahoma" w:cs="Tahoma"/>
          <w:lang w:val="es-AR"/>
        </w:rPr>
        <w:t>aparţin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unităţilor</w:t>
      </w:r>
      <w:proofErr w:type="spellEnd"/>
      <w:r w:rsidRPr="002836A5">
        <w:rPr>
          <w:rFonts w:ascii="Tahoma" w:hAnsi="Tahoma" w:cs="Tahoma"/>
          <w:lang w:val="es-AR"/>
        </w:rPr>
        <w:t xml:space="preserve"> militare, </w:t>
      </w:r>
      <w:proofErr w:type="spellStart"/>
      <w:r w:rsidRPr="002836A5">
        <w:rPr>
          <w:rFonts w:ascii="Tahoma" w:hAnsi="Tahoma" w:cs="Tahoma"/>
          <w:lang w:val="es-AR"/>
        </w:rPr>
        <w:t>ambulanţei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poliţiei</w:t>
      </w:r>
      <w:proofErr w:type="spellEnd"/>
      <w:r w:rsidRPr="002836A5">
        <w:rPr>
          <w:rFonts w:ascii="Tahoma" w:hAnsi="Tahoma" w:cs="Tahoma"/>
          <w:lang w:val="es-AR"/>
        </w:rPr>
        <w:t>, S.R.I.,</w:t>
      </w:r>
      <w:r w:rsidR="00E13B28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unităţilor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jandarmi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penitenciarelor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unităţilor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pompieri</w:t>
      </w:r>
      <w:proofErr w:type="spellEnd"/>
      <w:r w:rsidRPr="002836A5">
        <w:rPr>
          <w:rFonts w:ascii="Tahoma" w:hAnsi="Tahoma" w:cs="Tahoma"/>
          <w:lang w:val="es-AR"/>
        </w:rPr>
        <w:t xml:space="preserve">, aflate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misiuni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specifice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17B00201" w14:textId="77777777" w:rsidR="00C42C11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autovehicule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greu</w:t>
      </w:r>
      <w:proofErr w:type="spellEnd"/>
      <w:r w:rsidRPr="002836A5">
        <w:rPr>
          <w:rFonts w:ascii="Tahoma" w:hAnsi="Tahoma" w:cs="Tahoma"/>
          <w:lang w:val="es-AR"/>
        </w:rPr>
        <w:t xml:space="preserve"> care </w:t>
      </w:r>
      <w:proofErr w:type="spellStart"/>
      <w:r w:rsidRPr="002836A5">
        <w:rPr>
          <w:rFonts w:ascii="Tahoma" w:hAnsi="Tahoma" w:cs="Tahoma"/>
          <w:lang w:val="es-AR"/>
        </w:rPr>
        <w:t>aparţin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societăți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comerciale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contractori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subcontractori</w:t>
      </w:r>
      <w:proofErr w:type="spellEnd"/>
      <w:r w:rsidRPr="002836A5">
        <w:rPr>
          <w:rFonts w:ascii="Tahoma" w:hAnsi="Tahoma" w:cs="Tahoma"/>
          <w:lang w:val="es-AR"/>
        </w:rPr>
        <w:t xml:space="preserve">), ce </w:t>
      </w:r>
      <w:proofErr w:type="spellStart"/>
      <w:r w:rsidRPr="002836A5">
        <w:rPr>
          <w:rFonts w:ascii="Tahoma" w:hAnsi="Tahoma" w:cs="Tahoma"/>
          <w:lang w:val="es-AR"/>
        </w:rPr>
        <w:t>au</w:t>
      </w:r>
      <w:proofErr w:type="spellEnd"/>
      <w:r w:rsidRPr="002836A5">
        <w:rPr>
          <w:rFonts w:ascii="Tahoma" w:hAnsi="Tahoma" w:cs="Tahoma"/>
          <w:lang w:val="es-AR"/>
        </w:rPr>
        <w:t xml:space="preserve"> contracte de </w:t>
      </w:r>
      <w:proofErr w:type="spellStart"/>
      <w:r w:rsidRPr="002836A5">
        <w:rPr>
          <w:rFonts w:ascii="Tahoma" w:hAnsi="Tahoma" w:cs="Tahoma"/>
          <w:lang w:val="es-AR"/>
        </w:rPr>
        <w:t>investiții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curs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derulare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Primăria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beneficiul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primăriei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25100309" w14:textId="370A0D61" w:rsidR="00E13B28" w:rsidRPr="00C42C11" w:rsidRDefault="002836A5" w:rsidP="002836A5">
      <w:pPr>
        <w:spacing w:after="0" w:line="240" w:lineRule="auto"/>
        <w:ind w:firstLine="720"/>
        <w:jc w:val="both"/>
        <w:rPr>
          <w:rFonts w:ascii="Tahoma" w:hAnsi="Tahoma" w:cs="Tahoma"/>
        </w:rPr>
      </w:pPr>
      <w:r w:rsidRPr="00C42C11">
        <w:rPr>
          <w:rFonts w:ascii="Tahoma" w:hAnsi="Tahoma" w:cs="Tahoma"/>
        </w:rPr>
        <w:t xml:space="preserve">- </w:t>
      </w:r>
      <w:proofErr w:type="spellStart"/>
      <w:r w:rsidRPr="00C42C11">
        <w:rPr>
          <w:rFonts w:ascii="Tahoma" w:hAnsi="Tahoma" w:cs="Tahoma"/>
        </w:rPr>
        <w:t>autovehiculelor</w:t>
      </w:r>
      <w:proofErr w:type="spellEnd"/>
      <w:r w:rsidRPr="00C42C11">
        <w:rPr>
          <w:rFonts w:ascii="Tahoma" w:hAnsi="Tahoma" w:cs="Tahoma"/>
        </w:rPr>
        <w:t xml:space="preserve"> </w:t>
      </w:r>
      <w:proofErr w:type="spellStart"/>
      <w:r w:rsidRPr="00C42C11">
        <w:rPr>
          <w:rFonts w:ascii="Tahoma" w:hAnsi="Tahoma" w:cs="Tahoma"/>
        </w:rPr>
        <w:t>aflate</w:t>
      </w:r>
      <w:proofErr w:type="spellEnd"/>
      <w:r w:rsidRPr="00C42C11">
        <w:rPr>
          <w:rFonts w:ascii="Tahoma" w:hAnsi="Tahoma" w:cs="Tahoma"/>
        </w:rPr>
        <w:t xml:space="preserve"> </w:t>
      </w:r>
      <w:proofErr w:type="spellStart"/>
      <w:r w:rsidRPr="00C42C11">
        <w:rPr>
          <w:rFonts w:ascii="Tahoma" w:hAnsi="Tahoma" w:cs="Tahoma"/>
        </w:rPr>
        <w:t>în</w:t>
      </w:r>
      <w:proofErr w:type="spellEnd"/>
      <w:r w:rsidRPr="00C42C11">
        <w:rPr>
          <w:rFonts w:ascii="Tahoma" w:hAnsi="Tahoma" w:cs="Tahoma"/>
        </w:rPr>
        <w:t xml:space="preserve"> </w:t>
      </w:r>
      <w:proofErr w:type="spellStart"/>
      <w:r w:rsidRPr="00C42C11">
        <w:rPr>
          <w:rFonts w:ascii="Tahoma" w:hAnsi="Tahoma" w:cs="Tahoma"/>
        </w:rPr>
        <w:t>proprietatea</w:t>
      </w:r>
      <w:proofErr w:type="spellEnd"/>
      <w:r w:rsidRPr="00C42C11">
        <w:rPr>
          <w:rFonts w:ascii="Tahoma" w:hAnsi="Tahoma" w:cs="Tahoma"/>
        </w:rPr>
        <w:t xml:space="preserve"> </w:t>
      </w:r>
      <w:proofErr w:type="spellStart"/>
      <w:r w:rsidRPr="00C42C11">
        <w:rPr>
          <w:rFonts w:ascii="Tahoma" w:hAnsi="Tahoma" w:cs="Tahoma"/>
        </w:rPr>
        <w:t>comunei</w:t>
      </w:r>
      <w:proofErr w:type="spellEnd"/>
      <w:r w:rsidRPr="00C42C11">
        <w:rPr>
          <w:rFonts w:ascii="Tahoma" w:hAnsi="Tahoma" w:cs="Tahoma"/>
        </w:rPr>
        <w:t xml:space="preserve"> </w:t>
      </w:r>
      <w:proofErr w:type="spellStart"/>
      <w:r w:rsidR="00C42C11" w:rsidRPr="00C42C11">
        <w:rPr>
          <w:rFonts w:ascii="Tahoma" w:hAnsi="Tahoma" w:cs="Tahoma"/>
        </w:rPr>
        <w:t>Vărbilău</w:t>
      </w:r>
      <w:proofErr w:type="spellEnd"/>
      <w:r w:rsidRPr="00C42C11">
        <w:rPr>
          <w:rFonts w:ascii="Tahoma" w:hAnsi="Tahoma" w:cs="Tahoma"/>
        </w:rPr>
        <w:t xml:space="preserve">. </w:t>
      </w:r>
    </w:p>
    <w:p w14:paraId="2A829DD0" w14:textId="63096AA0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11.</w:t>
      </w:r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interzisă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circulaţia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greu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teritoriul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zonele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care sunt </w:t>
      </w:r>
      <w:proofErr w:type="spellStart"/>
      <w:r w:rsidRPr="002836A5">
        <w:rPr>
          <w:rFonts w:ascii="Tahoma" w:hAnsi="Tahoma" w:cs="Tahoma"/>
          <w:lang w:val="es-AR"/>
        </w:rPr>
        <w:t>instituite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restricţii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semnalizate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indicatoare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corespunzătoare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fără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avea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bord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="00C42C11">
        <w:rPr>
          <w:rFonts w:ascii="Tahoma" w:hAnsi="Tahoma" w:cs="Tahoma"/>
          <w:lang w:val="es-AR"/>
        </w:rPr>
        <w:t>,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exemplarul</w:t>
      </w:r>
      <w:proofErr w:type="spellEnd"/>
      <w:r w:rsidRPr="002836A5">
        <w:rPr>
          <w:rFonts w:ascii="Tahoma" w:hAnsi="Tahoma" w:cs="Tahoma"/>
          <w:lang w:val="es-AR"/>
        </w:rPr>
        <w:t xml:space="preserve"> original. </w:t>
      </w:r>
    </w:p>
    <w:p w14:paraId="1A205E87" w14:textId="5E99B027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 xml:space="preserve">Art. 12.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eliberează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acces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cazul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restricţiilor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gramStart"/>
      <w:r w:rsidRPr="002836A5">
        <w:rPr>
          <w:rFonts w:ascii="Tahoma" w:hAnsi="Tahoma" w:cs="Tahoma"/>
          <w:lang w:val="es-AR"/>
        </w:rPr>
        <w:t>exprese</w:t>
      </w:r>
      <w:proofErr w:type="gram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circulaţie</w:t>
      </w:r>
      <w:proofErr w:type="spellEnd"/>
      <w:r w:rsidRPr="002836A5">
        <w:rPr>
          <w:rFonts w:ascii="Tahoma" w:hAnsi="Tahoma" w:cs="Tahoma"/>
          <w:lang w:val="es-AR"/>
        </w:rPr>
        <w:t xml:space="preserve">, impuse </w:t>
      </w:r>
      <w:proofErr w:type="spellStart"/>
      <w:r w:rsidRPr="002836A5">
        <w:rPr>
          <w:rFonts w:ascii="Tahoma" w:hAnsi="Tahoma" w:cs="Tahoma"/>
          <w:lang w:val="es-AR"/>
        </w:rPr>
        <w:t>ocazional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către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administratorul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drumului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r w:rsidR="00C42C11">
        <w:rPr>
          <w:rFonts w:ascii="Tahoma" w:hAnsi="Tahoma" w:cs="Tahoma"/>
          <w:lang w:val="es-AR"/>
        </w:rPr>
        <w:t>(</w:t>
      </w:r>
      <w:proofErr w:type="spellStart"/>
      <w:r w:rsidRPr="002836A5">
        <w:rPr>
          <w:rFonts w:ascii="Tahoma" w:hAnsi="Tahoma" w:cs="Tahoma"/>
          <w:lang w:val="es-AR"/>
        </w:rPr>
        <w:t>prilejuite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evenimente</w:t>
      </w:r>
      <w:proofErr w:type="spellEnd"/>
      <w:r w:rsidRPr="002836A5">
        <w:rPr>
          <w:rFonts w:ascii="Tahoma" w:hAnsi="Tahoma" w:cs="Tahoma"/>
          <w:lang w:val="es-AR"/>
        </w:rPr>
        <w:t xml:space="preserve"> sportive, </w:t>
      </w:r>
      <w:proofErr w:type="spellStart"/>
      <w:r w:rsidRPr="002836A5">
        <w:rPr>
          <w:rFonts w:ascii="Tahoma" w:hAnsi="Tahoma" w:cs="Tahoma"/>
          <w:lang w:val="es-AR"/>
        </w:rPr>
        <w:t>culturale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s.a.m.d</w:t>
      </w:r>
      <w:proofErr w:type="spellEnd"/>
      <w:r w:rsidRPr="002836A5">
        <w:rPr>
          <w:rFonts w:ascii="Tahoma" w:hAnsi="Tahoma" w:cs="Tahoma"/>
          <w:lang w:val="es-AR"/>
        </w:rPr>
        <w:t xml:space="preserve">.). </w:t>
      </w:r>
    </w:p>
    <w:p w14:paraId="674600F0" w14:textId="4907B051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13.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permisiunea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parcheze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staţioneze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alte </w:t>
      </w:r>
      <w:proofErr w:type="spellStart"/>
      <w:r w:rsidRPr="002836A5">
        <w:rPr>
          <w:rFonts w:ascii="Tahoma" w:hAnsi="Tahoma" w:cs="Tahoma"/>
          <w:lang w:val="es-AR"/>
        </w:rPr>
        <w:t>condiţii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decât</w:t>
      </w:r>
      <w:proofErr w:type="spellEnd"/>
      <w:r w:rsidRPr="002836A5">
        <w:rPr>
          <w:rFonts w:ascii="Tahoma" w:hAnsi="Tahoma" w:cs="Tahoma"/>
          <w:lang w:val="es-AR"/>
        </w:rPr>
        <w:t xml:space="preserve"> cele </w:t>
      </w:r>
      <w:proofErr w:type="spellStart"/>
      <w:r w:rsidRPr="002836A5">
        <w:rPr>
          <w:rFonts w:ascii="Tahoma" w:hAnsi="Tahoma" w:cs="Tahoma"/>
          <w:lang w:val="es-AR"/>
        </w:rPr>
        <w:t>stipulate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legislaţia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vigoare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proofErr w:type="spellStart"/>
      <w:r w:rsidRPr="002836A5">
        <w:rPr>
          <w:rFonts w:ascii="Tahoma" w:hAnsi="Tahoma" w:cs="Tahoma"/>
          <w:lang w:val="es-AR"/>
        </w:rPr>
        <w:t>Autorizațiile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sunt </w:t>
      </w:r>
      <w:proofErr w:type="spellStart"/>
      <w:r w:rsidRPr="002836A5">
        <w:rPr>
          <w:rFonts w:ascii="Tahoma" w:hAnsi="Tahoma" w:cs="Tahoma"/>
          <w:lang w:val="es-AR"/>
        </w:rPr>
        <w:t>transmisibile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și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pot</w:t>
      </w:r>
      <w:proofErr w:type="spellEnd"/>
      <w:r w:rsidRPr="002836A5">
        <w:rPr>
          <w:rFonts w:ascii="Tahoma" w:hAnsi="Tahoma" w:cs="Tahoma"/>
          <w:lang w:val="es-AR"/>
        </w:rPr>
        <w:t xml:space="preserve"> fi </w:t>
      </w:r>
      <w:proofErr w:type="spellStart"/>
      <w:r w:rsidRPr="002836A5">
        <w:rPr>
          <w:rFonts w:ascii="Tahoma" w:hAnsi="Tahoma" w:cs="Tahoma"/>
          <w:lang w:val="es-AR"/>
        </w:rPr>
        <w:t>folosite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scopul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staționării</w:t>
      </w:r>
      <w:proofErr w:type="spellEnd"/>
      <w:r w:rsidRPr="002836A5">
        <w:rPr>
          <w:rFonts w:ascii="Tahoma" w:hAnsi="Tahoma" w:cs="Tahoma"/>
          <w:lang w:val="es-AR"/>
        </w:rPr>
        <w:t xml:space="preserve"> ori </w:t>
      </w:r>
      <w:proofErr w:type="spellStart"/>
      <w:r w:rsidRPr="002836A5">
        <w:rPr>
          <w:rFonts w:ascii="Tahoma" w:hAnsi="Tahoma" w:cs="Tahoma"/>
          <w:lang w:val="es-AR"/>
        </w:rPr>
        <w:t>parcării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drumurile-traseele</w:t>
      </w:r>
      <w:proofErr w:type="spellEnd"/>
      <w:r w:rsidR="00C42C11">
        <w:rPr>
          <w:rFonts w:ascii="Tahoma" w:hAnsi="Tahoma" w:cs="Tahoma"/>
          <w:lang w:val="es-AR"/>
        </w:rPr>
        <w:t xml:space="preserve"> </w:t>
      </w:r>
      <w:r w:rsidRPr="002836A5">
        <w:rPr>
          <w:rFonts w:ascii="Tahoma" w:hAnsi="Tahoma" w:cs="Tahoma"/>
          <w:lang w:val="es-AR"/>
        </w:rPr>
        <w:t xml:space="preserve">pe care </w:t>
      </w:r>
      <w:proofErr w:type="spellStart"/>
      <w:r w:rsidRPr="002836A5">
        <w:rPr>
          <w:rFonts w:ascii="Tahoma" w:hAnsi="Tahoma" w:cs="Tahoma"/>
          <w:lang w:val="es-AR"/>
        </w:rPr>
        <w:t>acestea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fost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circule. </w:t>
      </w:r>
    </w:p>
    <w:p w14:paraId="03D07127" w14:textId="14561560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14.</w:t>
      </w:r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interzis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accesul</w:t>
      </w:r>
      <w:proofErr w:type="spellEnd"/>
      <w:r w:rsidRPr="002836A5">
        <w:rPr>
          <w:rFonts w:ascii="Tahoma" w:hAnsi="Tahoma" w:cs="Tahoma"/>
          <w:lang w:val="es-AR"/>
        </w:rPr>
        <w:t xml:space="preserve"> pe raza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eliberează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căror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sistem</w:t>
      </w:r>
      <w:proofErr w:type="spellEnd"/>
      <w:r w:rsidRPr="002836A5">
        <w:rPr>
          <w:rFonts w:ascii="Tahoma" w:hAnsi="Tahoma" w:cs="Tahoma"/>
          <w:lang w:val="es-AR"/>
        </w:rPr>
        <w:t xml:space="preserve"> de rulare </w:t>
      </w:r>
      <w:proofErr w:type="spellStart"/>
      <w:r w:rsidRPr="002836A5">
        <w:rPr>
          <w:rFonts w:ascii="Tahoma" w:hAnsi="Tahoma" w:cs="Tahoma"/>
          <w:lang w:val="es-AR"/>
        </w:rPr>
        <w:t>provoacă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distrugerea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carosabilului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şenile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roţi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crampoane</w:t>
      </w:r>
      <w:proofErr w:type="spellEnd"/>
      <w:r w:rsidRPr="002836A5">
        <w:rPr>
          <w:rFonts w:ascii="Tahoma" w:hAnsi="Tahoma" w:cs="Tahoma"/>
          <w:lang w:val="es-AR"/>
        </w:rPr>
        <w:t xml:space="preserve"> metalice </w:t>
      </w:r>
      <w:proofErr w:type="spellStart"/>
      <w:r w:rsidRPr="002836A5">
        <w:rPr>
          <w:rFonts w:ascii="Tahoma" w:hAnsi="Tahoma" w:cs="Tahoma"/>
          <w:lang w:val="es-AR"/>
        </w:rPr>
        <w:t>s.a.m.d</w:t>
      </w:r>
      <w:proofErr w:type="spellEnd"/>
      <w:r w:rsidRPr="002836A5">
        <w:rPr>
          <w:rFonts w:ascii="Tahoma" w:hAnsi="Tahoma" w:cs="Tahoma"/>
          <w:lang w:val="es-AR"/>
        </w:rPr>
        <w:t xml:space="preserve">.). </w:t>
      </w:r>
    </w:p>
    <w:p w14:paraId="613273C7" w14:textId="77777777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15.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tip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basculantă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trebuie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aibă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obligatoriu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benele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perfect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etanşe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obloane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închidere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spate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trebuie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fie </w:t>
      </w:r>
      <w:proofErr w:type="spellStart"/>
      <w:r w:rsidRPr="002836A5">
        <w:rPr>
          <w:rFonts w:ascii="Tahoma" w:hAnsi="Tahoma" w:cs="Tahoma"/>
          <w:lang w:val="es-AR"/>
        </w:rPr>
        <w:t>acoperite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prelate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2E04D559" w14:textId="4F7ACC5E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16.</w:t>
      </w:r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ieşirea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şantiere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curţi</w:t>
      </w:r>
      <w:proofErr w:type="spellEnd"/>
      <w:r w:rsidRPr="002836A5">
        <w:rPr>
          <w:rFonts w:ascii="Tahoma" w:hAnsi="Tahoma" w:cs="Tahoma"/>
          <w:lang w:val="es-AR"/>
        </w:rPr>
        <w:t xml:space="preserve">, garaje etc. </w:t>
      </w:r>
      <w:proofErr w:type="spellStart"/>
      <w:r w:rsidRPr="002836A5">
        <w:rPr>
          <w:rFonts w:ascii="Tahoma" w:hAnsi="Tahoma" w:cs="Tahoma"/>
          <w:lang w:val="es-AR"/>
        </w:rPr>
        <w:t>roţile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trebuie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fie </w:t>
      </w:r>
      <w:proofErr w:type="spellStart"/>
      <w:r w:rsidRPr="002836A5">
        <w:rPr>
          <w:rFonts w:ascii="Tahoma" w:hAnsi="Tahoma" w:cs="Tahoma"/>
          <w:lang w:val="es-AR"/>
        </w:rPr>
        <w:t>curăţate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încărcătura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proofErr w:type="gramStart"/>
      <w:r w:rsidRPr="002836A5">
        <w:rPr>
          <w:rFonts w:ascii="Tahoma" w:hAnsi="Tahoma" w:cs="Tahoma"/>
          <w:lang w:val="es-AR"/>
        </w:rPr>
        <w:t>bine</w:t>
      </w:r>
      <w:proofErr w:type="spellEnd"/>
      <w:proofErr w:type="gram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asigurată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se realiza </w:t>
      </w:r>
      <w:proofErr w:type="spellStart"/>
      <w:r w:rsidRPr="002836A5">
        <w:rPr>
          <w:rFonts w:ascii="Tahoma" w:hAnsi="Tahoma" w:cs="Tahoma"/>
          <w:lang w:val="es-AR"/>
        </w:rPr>
        <w:t>depuneri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noroi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părţi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încărcătura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carosabil</w:t>
      </w:r>
      <w:proofErr w:type="spellEnd"/>
      <w:r w:rsidRPr="002836A5">
        <w:rPr>
          <w:rFonts w:ascii="Tahoma" w:hAnsi="Tahoma" w:cs="Tahoma"/>
          <w:lang w:val="es-AR"/>
        </w:rPr>
        <w:t>.</w:t>
      </w:r>
      <w:r w:rsidR="00C42C11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Deţinătorii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obligaţia</w:t>
      </w:r>
      <w:proofErr w:type="spellEnd"/>
      <w:r w:rsidRPr="002836A5">
        <w:rPr>
          <w:rFonts w:ascii="Tahoma" w:hAnsi="Tahoma" w:cs="Tahoma"/>
          <w:lang w:val="es-AR"/>
        </w:rPr>
        <w:t xml:space="preserve"> de a verifica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curăța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dacă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cazul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suprafaţa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exterioară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="00C42C11">
        <w:rPr>
          <w:rFonts w:ascii="Tahoma" w:hAnsi="Tahoma" w:cs="Tahoma"/>
          <w:lang w:val="es-AR"/>
        </w:rPr>
        <w:t>,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respectiv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prelatei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periclita </w:t>
      </w:r>
      <w:proofErr w:type="spellStart"/>
      <w:r w:rsidRPr="002836A5">
        <w:rPr>
          <w:rFonts w:ascii="Tahoma" w:hAnsi="Tahoma" w:cs="Tahoma"/>
          <w:lang w:val="es-AR"/>
        </w:rPr>
        <w:t>siguranţa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circulaţiei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74C316A7" w14:textId="77777777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17.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greu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vor</w:t>
      </w:r>
      <w:proofErr w:type="spellEnd"/>
      <w:r w:rsidRPr="002836A5">
        <w:rPr>
          <w:rFonts w:ascii="Tahoma" w:hAnsi="Tahoma" w:cs="Tahoma"/>
          <w:lang w:val="es-AR"/>
        </w:rPr>
        <w:t xml:space="preserve"> fi </w:t>
      </w:r>
      <w:proofErr w:type="spellStart"/>
      <w:r w:rsidRPr="002836A5">
        <w:rPr>
          <w:rFonts w:ascii="Tahoma" w:hAnsi="Tahoma" w:cs="Tahoma"/>
          <w:lang w:val="es-AR"/>
        </w:rPr>
        <w:t>dotate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mijloace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specifice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curăţarea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carosabilului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ambientului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caz de </w:t>
      </w:r>
      <w:proofErr w:type="spellStart"/>
      <w:r w:rsidRPr="002836A5">
        <w:rPr>
          <w:rFonts w:ascii="Tahoma" w:hAnsi="Tahoma" w:cs="Tahoma"/>
          <w:lang w:val="es-AR"/>
        </w:rPr>
        <w:t>murdărire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accidentală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mătura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lopată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nisip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sursă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apă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s.a.m.d</w:t>
      </w:r>
      <w:proofErr w:type="spellEnd"/>
      <w:r w:rsidRPr="002836A5">
        <w:rPr>
          <w:rFonts w:ascii="Tahoma" w:hAnsi="Tahoma" w:cs="Tahoma"/>
          <w:lang w:val="es-AR"/>
        </w:rPr>
        <w:t xml:space="preserve">.). </w:t>
      </w:r>
      <w:proofErr w:type="spellStart"/>
      <w:r w:rsidRPr="002836A5">
        <w:rPr>
          <w:rFonts w:ascii="Tahoma" w:hAnsi="Tahoma" w:cs="Tahoma"/>
          <w:lang w:val="es-AR"/>
        </w:rPr>
        <w:t>Transportatorul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răspunzător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astfel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situaţii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obligat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rezolve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îndată</w:t>
      </w:r>
      <w:proofErr w:type="spellEnd"/>
      <w:r w:rsidRPr="002836A5">
        <w:rPr>
          <w:rFonts w:ascii="Tahoma" w:hAnsi="Tahoma" w:cs="Tahoma"/>
          <w:lang w:val="es-AR"/>
        </w:rPr>
        <w:t xml:space="preserve"> problema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curaţire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adecvată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readucerea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întocmai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starea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iniţială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zonei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afectate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3B3B7189" w14:textId="29CE238D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lastRenderedPageBreak/>
        <w:t>Art. 18.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Transportatorul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direct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răspunzător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stricăciunile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avariile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produse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caroasabilului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trotuarelor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mediului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ambiant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mobilierului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urban</w:t>
      </w:r>
      <w:proofErr w:type="spellEnd"/>
      <w:r w:rsidRPr="002836A5">
        <w:rPr>
          <w:rFonts w:ascii="Tahoma" w:hAnsi="Tahoma" w:cs="Tahoma"/>
          <w:lang w:val="es-AR"/>
        </w:rPr>
        <w:t xml:space="preserve"> ce </w:t>
      </w:r>
      <w:proofErr w:type="spellStart"/>
      <w:r w:rsidRPr="002836A5">
        <w:rPr>
          <w:rFonts w:ascii="Tahoma" w:hAnsi="Tahoma" w:cs="Tahoma"/>
          <w:lang w:val="es-AR"/>
        </w:rPr>
        <w:t>aparţine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domeniului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public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privat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parcursul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efectuării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cursei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evidenţiate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inclusiv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răstimpul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staţionării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parcării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procedurii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încărcare</w:t>
      </w:r>
      <w:proofErr w:type="spellEnd"/>
      <w:r w:rsidRPr="002836A5">
        <w:rPr>
          <w:rFonts w:ascii="Tahoma" w:hAnsi="Tahoma" w:cs="Tahoma"/>
          <w:lang w:val="es-AR"/>
        </w:rPr>
        <w:t xml:space="preserve">– </w:t>
      </w:r>
      <w:proofErr w:type="spellStart"/>
      <w:r w:rsidRPr="002836A5">
        <w:rPr>
          <w:rFonts w:ascii="Tahoma" w:hAnsi="Tahoma" w:cs="Tahoma"/>
          <w:lang w:val="es-AR"/>
        </w:rPr>
        <w:t>descărcare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efectuării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lucrări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orice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altă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procedură</w:t>
      </w:r>
      <w:proofErr w:type="spellEnd"/>
      <w:r w:rsidRPr="002836A5">
        <w:rPr>
          <w:rFonts w:ascii="Tahoma" w:hAnsi="Tahoma" w:cs="Tahoma"/>
          <w:lang w:val="es-AR"/>
        </w:rPr>
        <w:t xml:space="preserve"> ce </w:t>
      </w:r>
      <w:proofErr w:type="spellStart"/>
      <w:r w:rsidRPr="002836A5">
        <w:rPr>
          <w:rFonts w:ascii="Tahoma" w:hAnsi="Tahoma" w:cs="Tahoma"/>
          <w:lang w:val="es-AR"/>
        </w:rPr>
        <w:t>ţine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acestea</w:t>
      </w:r>
      <w:proofErr w:type="spellEnd"/>
      <w:r w:rsidRPr="002836A5">
        <w:rPr>
          <w:rFonts w:ascii="Tahoma" w:hAnsi="Tahoma" w:cs="Tahoma"/>
          <w:lang w:val="es-AR"/>
        </w:rPr>
        <w:t xml:space="preserve">)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va </w:t>
      </w:r>
      <w:proofErr w:type="spellStart"/>
      <w:r w:rsidRPr="002836A5">
        <w:rPr>
          <w:rFonts w:ascii="Tahoma" w:hAnsi="Tahoma" w:cs="Tahoma"/>
          <w:lang w:val="es-AR"/>
        </w:rPr>
        <w:t>lua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îndată</w:t>
      </w:r>
      <w:proofErr w:type="spellEnd"/>
      <w:r w:rsidRPr="002836A5">
        <w:rPr>
          <w:rFonts w:ascii="Tahoma" w:hAnsi="Tahoma" w:cs="Tahoma"/>
          <w:lang w:val="es-AR"/>
        </w:rPr>
        <w:t xml:space="preserve"> 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aceste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cazuri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măsura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readucerii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ambientului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stare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iniţială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masuri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specifice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reparatii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după</w:t>
      </w:r>
      <w:proofErr w:type="spellEnd"/>
      <w:r w:rsidRPr="002836A5">
        <w:rPr>
          <w:rFonts w:ascii="Tahoma" w:hAnsi="Tahoma" w:cs="Tahoma"/>
          <w:lang w:val="es-AR"/>
        </w:rPr>
        <w:t xml:space="preserve"> caz . </w:t>
      </w:r>
    </w:p>
    <w:p w14:paraId="1CB4F481" w14:textId="77777777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19.</w:t>
      </w:r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interzisă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circulația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greu</w:t>
      </w:r>
      <w:proofErr w:type="spellEnd"/>
      <w:r w:rsidRPr="002836A5">
        <w:rPr>
          <w:rFonts w:ascii="Tahoma" w:hAnsi="Tahoma" w:cs="Tahoma"/>
          <w:lang w:val="es-AR"/>
        </w:rPr>
        <w:t xml:space="preserve"> care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corespund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punct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vedere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tehnic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circulaţia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drumurile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publice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emisii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gaze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scurgeri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ulei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s.a.m.d</w:t>
      </w:r>
      <w:proofErr w:type="spellEnd"/>
      <w:r w:rsidRPr="002836A5">
        <w:rPr>
          <w:rFonts w:ascii="Tahoma" w:hAnsi="Tahoma" w:cs="Tahoma"/>
          <w:lang w:val="es-AR"/>
        </w:rPr>
        <w:t xml:space="preserve">.) </w:t>
      </w:r>
    </w:p>
    <w:p w14:paraId="65A2D196" w14:textId="77777777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20.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zilele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caniculare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autorizaţia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eliberează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doar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intervalele</w:t>
      </w:r>
      <w:proofErr w:type="spellEnd"/>
      <w:r w:rsidRPr="002836A5">
        <w:rPr>
          <w:rFonts w:ascii="Tahoma" w:hAnsi="Tahoma" w:cs="Tahoma"/>
          <w:lang w:val="es-AR"/>
        </w:rPr>
        <w:t xml:space="preserve"> orare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care temperatura </w:t>
      </w:r>
      <w:proofErr w:type="spellStart"/>
      <w:r w:rsidRPr="002836A5">
        <w:rPr>
          <w:rFonts w:ascii="Tahoma" w:hAnsi="Tahoma" w:cs="Tahoma"/>
          <w:lang w:val="es-AR"/>
        </w:rPr>
        <w:t>ambientală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foarte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ridicată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0E775C38" w14:textId="736D0D4A" w:rsidR="00E13B28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21.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poate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asemenea</w:t>
      </w:r>
      <w:proofErr w:type="spellEnd"/>
      <w:r w:rsidRPr="002836A5">
        <w:rPr>
          <w:rFonts w:ascii="Tahoma" w:hAnsi="Tahoma" w:cs="Tahoma"/>
          <w:lang w:val="es-AR"/>
        </w:rPr>
        <w:t xml:space="preserve"> fi </w:t>
      </w:r>
      <w:proofErr w:type="spellStart"/>
      <w:r w:rsidRPr="002836A5">
        <w:rPr>
          <w:rFonts w:ascii="Tahoma" w:hAnsi="Tahoma" w:cs="Tahoma"/>
          <w:lang w:val="es-AR"/>
        </w:rPr>
        <w:t>limitată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timp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anumite</w:t>
      </w:r>
      <w:proofErr w:type="spellEnd"/>
      <w:r w:rsidRPr="002836A5">
        <w:rPr>
          <w:rFonts w:ascii="Tahoma" w:hAnsi="Tahoma" w:cs="Tahoma"/>
          <w:lang w:val="es-AR"/>
        </w:rPr>
        <w:t xml:space="preserve"> artere </w:t>
      </w:r>
      <w:proofErr w:type="spellStart"/>
      <w:r w:rsidRPr="002836A5">
        <w:rPr>
          <w:rFonts w:ascii="Tahoma" w:hAnsi="Tahoma" w:cs="Tahoma"/>
          <w:lang w:val="es-AR"/>
        </w:rPr>
        <w:t>rutiere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excluderea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impunere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unor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intervale</w:t>
      </w:r>
      <w:proofErr w:type="spellEnd"/>
      <w:r w:rsidRPr="002836A5">
        <w:rPr>
          <w:rFonts w:ascii="Tahoma" w:hAnsi="Tahoma" w:cs="Tahoma"/>
          <w:lang w:val="es-AR"/>
        </w:rPr>
        <w:t xml:space="preserve"> orare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zile</w:t>
      </w:r>
      <w:proofErr w:type="spellEnd"/>
      <w:r w:rsidRPr="002836A5">
        <w:rPr>
          <w:rFonts w:ascii="Tahoma" w:hAnsi="Tahoma" w:cs="Tahoma"/>
          <w:lang w:val="es-AR"/>
        </w:rPr>
        <w:t xml:space="preserve">),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cazul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care din </w:t>
      </w:r>
      <w:proofErr w:type="spellStart"/>
      <w:r w:rsidRPr="002836A5">
        <w:rPr>
          <w:rFonts w:ascii="Tahoma" w:hAnsi="Tahoma" w:cs="Tahoma"/>
          <w:lang w:val="es-AR"/>
        </w:rPr>
        <w:t>anumite</w:t>
      </w:r>
      <w:proofErr w:type="spellEnd"/>
      <w:r w:rsidRPr="002836A5">
        <w:rPr>
          <w:rFonts w:ascii="Tahoma" w:hAnsi="Tahoma" w:cs="Tahoma"/>
          <w:lang w:val="es-AR"/>
        </w:rPr>
        <w:t xml:space="preserve"> motive </w:t>
      </w:r>
      <w:proofErr w:type="spellStart"/>
      <w:r w:rsidRPr="002836A5">
        <w:rPr>
          <w:rFonts w:ascii="Tahoma" w:hAnsi="Tahoma" w:cs="Tahoma"/>
          <w:lang w:val="es-AR"/>
        </w:rPr>
        <w:t>acestea</w:t>
      </w:r>
      <w:proofErr w:type="spellEnd"/>
      <w:r w:rsidRPr="002836A5">
        <w:rPr>
          <w:rFonts w:ascii="Tahoma" w:hAnsi="Tahoma" w:cs="Tahoma"/>
          <w:lang w:val="es-AR"/>
        </w:rPr>
        <w:t xml:space="preserve"> sunt </w:t>
      </w:r>
      <w:proofErr w:type="spellStart"/>
      <w:r w:rsidRPr="002836A5">
        <w:rPr>
          <w:rFonts w:ascii="Tahoma" w:hAnsi="Tahoma" w:cs="Tahoma"/>
          <w:lang w:val="es-AR"/>
        </w:rPr>
        <w:t>extrem</w:t>
      </w:r>
      <w:proofErr w:type="spellEnd"/>
      <w:r w:rsidRPr="002836A5">
        <w:rPr>
          <w:rFonts w:ascii="Tahoma" w:hAnsi="Tahoma" w:cs="Tahoma"/>
          <w:lang w:val="es-AR"/>
        </w:rPr>
        <w:t xml:space="preserve"> de</w:t>
      </w:r>
      <w:r w:rsidR="00F17AE1" w:rsidRPr="00F17AE1">
        <w:rPr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aglomerate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, </w:t>
      </w:r>
      <w:proofErr w:type="spellStart"/>
      <w:r w:rsidR="00F17AE1" w:rsidRPr="00F17AE1">
        <w:rPr>
          <w:rFonts w:ascii="Tahoma" w:hAnsi="Tahoma" w:cs="Tahoma"/>
          <w:lang w:val="es-AR"/>
        </w:rPr>
        <w:t>pentru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a </w:t>
      </w:r>
      <w:proofErr w:type="spellStart"/>
      <w:r w:rsidR="00F17AE1" w:rsidRPr="00F17AE1">
        <w:rPr>
          <w:rFonts w:ascii="Tahoma" w:hAnsi="Tahoma" w:cs="Tahoma"/>
          <w:lang w:val="es-AR"/>
        </w:rPr>
        <w:t>preveni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blocaje </w:t>
      </w:r>
      <w:proofErr w:type="spellStart"/>
      <w:r w:rsidR="00F17AE1" w:rsidRPr="00F17AE1">
        <w:rPr>
          <w:rFonts w:ascii="Tahoma" w:hAnsi="Tahoma" w:cs="Tahoma"/>
          <w:lang w:val="es-AR"/>
        </w:rPr>
        <w:t>rutiere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şi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pentru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a </w:t>
      </w:r>
      <w:proofErr w:type="spellStart"/>
      <w:r w:rsidR="00F17AE1" w:rsidRPr="00F17AE1">
        <w:rPr>
          <w:rFonts w:ascii="Tahoma" w:hAnsi="Tahoma" w:cs="Tahoma"/>
          <w:lang w:val="es-AR"/>
        </w:rPr>
        <w:t>menţine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traficul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în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parametri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optimi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de </w:t>
      </w:r>
      <w:proofErr w:type="spellStart"/>
      <w:r w:rsidR="00F17AE1" w:rsidRPr="00F17AE1">
        <w:rPr>
          <w:rFonts w:ascii="Tahoma" w:hAnsi="Tahoma" w:cs="Tahoma"/>
          <w:lang w:val="es-AR"/>
        </w:rPr>
        <w:t>siguranţă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cât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şi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pentru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a armoniza </w:t>
      </w:r>
      <w:proofErr w:type="spellStart"/>
      <w:r w:rsidR="00F17AE1" w:rsidRPr="00F17AE1">
        <w:rPr>
          <w:rFonts w:ascii="Tahoma" w:hAnsi="Tahoma" w:cs="Tahoma"/>
          <w:lang w:val="es-AR"/>
        </w:rPr>
        <w:t>transportul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cu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intervalele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pentru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aprovizionarea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cu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mărfuri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alimentare </w:t>
      </w:r>
      <w:proofErr w:type="spellStart"/>
      <w:r w:rsidR="00F17AE1" w:rsidRPr="00F17AE1">
        <w:rPr>
          <w:rFonts w:ascii="Tahoma" w:hAnsi="Tahoma" w:cs="Tahoma"/>
          <w:lang w:val="es-AR"/>
        </w:rPr>
        <w:t>şi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alte </w:t>
      </w:r>
      <w:proofErr w:type="spellStart"/>
      <w:r w:rsidR="00F17AE1" w:rsidRPr="00F17AE1">
        <w:rPr>
          <w:rFonts w:ascii="Tahoma" w:hAnsi="Tahoma" w:cs="Tahoma"/>
          <w:lang w:val="es-AR"/>
        </w:rPr>
        <w:t>bunuri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de </w:t>
      </w:r>
      <w:proofErr w:type="spellStart"/>
      <w:r w:rsidR="00F17AE1" w:rsidRPr="00F17AE1">
        <w:rPr>
          <w:rFonts w:ascii="Tahoma" w:hAnsi="Tahoma" w:cs="Tahoma"/>
          <w:lang w:val="es-AR"/>
        </w:rPr>
        <w:t>larg</w:t>
      </w:r>
      <w:proofErr w:type="spellEnd"/>
      <w:r w:rsidR="00F17AE1" w:rsidRPr="00F17AE1">
        <w:rPr>
          <w:rFonts w:ascii="Tahoma" w:hAnsi="Tahoma" w:cs="Tahoma"/>
          <w:lang w:val="es-AR"/>
        </w:rPr>
        <w:t xml:space="preserve"> </w:t>
      </w:r>
      <w:proofErr w:type="spellStart"/>
      <w:r w:rsidR="00F17AE1" w:rsidRPr="00F17AE1">
        <w:rPr>
          <w:rFonts w:ascii="Tahoma" w:hAnsi="Tahoma" w:cs="Tahoma"/>
          <w:lang w:val="es-AR"/>
        </w:rPr>
        <w:t>consum</w:t>
      </w:r>
      <w:proofErr w:type="spellEnd"/>
      <w:r w:rsidR="00F17AE1" w:rsidRPr="00F17AE1">
        <w:rPr>
          <w:rFonts w:ascii="Tahoma" w:hAnsi="Tahoma" w:cs="Tahoma"/>
          <w:lang w:val="es-AR"/>
        </w:rPr>
        <w:t>.</w:t>
      </w:r>
    </w:p>
    <w:p w14:paraId="350A9C9F" w14:textId="77777777" w:rsidR="00E13B28" w:rsidRPr="00E13B28" w:rsidRDefault="00E13B28" w:rsidP="00E13B28">
      <w:pPr>
        <w:spacing w:after="0" w:line="240" w:lineRule="auto"/>
        <w:ind w:firstLine="720"/>
        <w:jc w:val="both"/>
        <w:rPr>
          <w:rFonts w:ascii="Tahoma" w:hAnsi="Tahoma" w:cs="Tahoma"/>
          <w:b/>
          <w:bCs/>
          <w:i/>
          <w:iCs/>
          <w:lang w:val="es-AR"/>
        </w:rPr>
      </w:pPr>
    </w:p>
    <w:p w14:paraId="270B5A39" w14:textId="26FED1E8" w:rsidR="002836A5" w:rsidRPr="00E13B28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b/>
          <w:bCs/>
          <w:i/>
          <w:iCs/>
          <w:lang w:val="es-AR"/>
        </w:rPr>
      </w:pPr>
      <w:r w:rsidRPr="00E13B28">
        <w:rPr>
          <w:rFonts w:ascii="Tahoma" w:hAnsi="Tahoma" w:cs="Tahoma"/>
          <w:b/>
          <w:bCs/>
          <w:i/>
          <w:iCs/>
          <w:lang w:val="es-AR"/>
        </w:rPr>
        <w:t>CAPITOLUL</w:t>
      </w:r>
      <w:r w:rsidR="00E13B28" w:rsidRPr="00E13B28">
        <w:rPr>
          <w:rFonts w:ascii="Tahoma" w:hAnsi="Tahoma" w:cs="Tahoma"/>
          <w:b/>
          <w:bCs/>
          <w:i/>
          <w:iCs/>
          <w:lang w:val="es-AR"/>
        </w:rPr>
        <w:t xml:space="preserve"> </w:t>
      </w:r>
      <w:r w:rsidRPr="00E13B28">
        <w:rPr>
          <w:rFonts w:ascii="Tahoma" w:hAnsi="Tahoma" w:cs="Tahoma"/>
          <w:b/>
          <w:bCs/>
          <w:i/>
          <w:iCs/>
          <w:lang w:val="es-AR"/>
        </w:rPr>
        <w:t xml:space="preserve">III SANCȚIUNI </w:t>
      </w:r>
    </w:p>
    <w:p w14:paraId="4BC4E56E" w14:textId="39A3B842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22.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Constituie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contravenţie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măsura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care </w:t>
      </w:r>
      <w:proofErr w:type="spellStart"/>
      <w:r w:rsidRPr="002836A5">
        <w:rPr>
          <w:rFonts w:ascii="Tahoma" w:hAnsi="Tahoma" w:cs="Tahoma"/>
          <w:lang w:val="es-AR"/>
        </w:rPr>
        <w:t>potrivit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legii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penale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sunt </w:t>
      </w:r>
      <w:proofErr w:type="spellStart"/>
      <w:r w:rsidRPr="002836A5">
        <w:rPr>
          <w:rFonts w:ascii="Tahoma" w:hAnsi="Tahoma" w:cs="Tahoma"/>
          <w:lang w:val="es-AR"/>
        </w:rPr>
        <w:t>considerate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infracţiuni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sancţionează</w:t>
      </w:r>
      <w:proofErr w:type="spellEnd"/>
      <w:r w:rsidRPr="002836A5">
        <w:rPr>
          <w:rFonts w:ascii="Tahoma" w:hAnsi="Tahoma" w:cs="Tahoma"/>
          <w:lang w:val="es-AR"/>
        </w:rPr>
        <w:t xml:space="preserve"> ca atare, </w:t>
      </w:r>
      <w:proofErr w:type="spellStart"/>
      <w:r w:rsidRPr="002836A5">
        <w:rPr>
          <w:rFonts w:ascii="Tahoma" w:hAnsi="Tahoma" w:cs="Tahoma"/>
          <w:lang w:val="es-AR"/>
        </w:rPr>
        <w:t>următoarele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fapte</w:t>
      </w:r>
      <w:proofErr w:type="spellEnd"/>
      <w:r w:rsidRPr="002836A5">
        <w:rPr>
          <w:rFonts w:ascii="Tahoma" w:hAnsi="Tahoma" w:cs="Tahoma"/>
          <w:lang w:val="es-AR"/>
        </w:rPr>
        <w:t xml:space="preserve">: </w:t>
      </w:r>
    </w:p>
    <w:p w14:paraId="0708A1E7" w14:textId="4E429655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a) </w:t>
      </w:r>
      <w:proofErr w:type="spellStart"/>
      <w:r w:rsidRPr="002836A5">
        <w:rPr>
          <w:rFonts w:ascii="Tahoma" w:hAnsi="Tahoma" w:cs="Tahoma"/>
          <w:lang w:val="es-AR"/>
        </w:rPr>
        <w:t>circulaţia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greu</w:t>
      </w:r>
      <w:proofErr w:type="spellEnd"/>
      <w:r w:rsidR="00BB3F1E">
        <w:rPr>
          <w:rFonts w:ascii="Tahoma" w:hAnsi="Tahoma" w:cs="Tahoma"/>
          <w:lang w:val="es-AR"/>
        </w:rPr>
        <w:t xml:space="preserve"> pe raza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fără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deţine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specificaţia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aceasta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trebuie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afle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bord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astfel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încât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şoferul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o </w:t>
      </w:r>
      <w:proofErr w:type="spellStart"/>
      <w:r w:rsidRPr="002836A5">
        <w:rPr>
          <w:rFonts w:ascii="Tahoma" w:hAnsi="Tahoma" w:cs="Tahoma"/>
          <w:lang w:val="es-AR"/>
        </w:rPr>
        <w:t>poată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prezenta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organelor</w:t>
      </w:r>
      <w:proofErr w:type="spellEnd"/>
      <w:r w:rsidRPr="002836A5">
        <w:rPr>
          <w:rFonts w:ascii="Tahoma" w:hAnsi="Tahoma" w:cs="Tahoma"/>
          <w:lang w:val="es-AR"/>
        </w:rPr>
        <w:t xml:space="preserve"> de control </w:t>
      </w:r>
      <w:proofErr w:type="spellStart"/>
      <w:r w:rsidRPr="002836A5">
        <w:rPr>
          <w:rFonts w:ascii="Tahoma" w:hAnsi="Tahoma" w:cs="Tahoma"/>
          <w:lang w:val="es-AR"/>
        </w:rPr>
        <w:t>abilitate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exemplarul</w:t>
      </w:r>
      <w:proofErr w:type="spellEnd"/>
      <w:r w:rsidRPr="002836A5">
        <w:rPr>
          <w:rFonts w:ascii="Tahoma" w:hAnsi="Tahoma" w:cs="Tahoma"/>
          <w:lang w:val="es-AR"/>
        </w:rPr>
        <w:t xml:space="preserve"> original, </w:t>
      </w:r>
      <w:proofErr w:type="spellStart"/>
      <w:r w:rsidRPr="002836A5">
        <w:rPr>
          <w:rFonts w:ascii="Tahoma" w:hAnsi="Tahoma" w:cs="Tahoma"/>
          <w:lang w:val="es-AR"/>
        </w:rPr>
        <w:t>valabil</w:t>
      </w:r>
      <w:proofErr w:type="spellEnd"/>
      <w:r w:rsidRPr="002836A5">
        <w:rPr>
          <w:rFonts w:ascii="Tahoma" w:hAnsi="Tahoma" w:cs="Tahoma"/>
          <w:lang w:val="es-AR"/>
        </w:rPr>
        <w:t xml:space="preserve">); </w:t>
      </w:r>
    </w:p>
    <w:p w14:paraId="07E6E87C" w14:textId="77777777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b) </w:t>
      </w:r>
      <w:proofErr w:type="spellStart"/>
      <w:r w:rsidRPr="002836A5">
        <w:rPr>
          <w:rFonts w:ascii="Tahoma" w:hAnsi="Tahoma" w:cs="Tahoma"/>
          <w:lang w:val="es-AR"/>
        </w:rPr>
        <w:t>circulaţia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care </w:t>
      </w:r>
      <w:proofErr w:type="spellStart"/>
      <w:r w:rsidRPr="002836A5">
        <w:rPr>
          <w:rFonts w:ascii="Tahoma" w:hAnsi="Tahoma" w:cs="Tahoma"/>
          <w:lang w:val="es-AR"/>
        </w:rPr>
        <w:t>produc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distrugerea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carosabilului</w:t>
      </w:r>
      <w:proofErr w:type="spellEnd"/>
      <w:r w:rsidRPr="002836A5">
        <w:rPr>
          <w:rFonts w:ascii="Tahoma" w:hAnsi="Tahoma" w:cs="Tahoma"/>
          <w:lang w:val="es-AR"/>
        </w:rPr>
        <w:t xml:space="preserve">; </w:t>
      </w:r>
    </w:p>
    <w:p w14:paraId="5EDC40B2" w14:textId="75778E1D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c) </w:t>
      </w:r>
      <w:proofErr w:type="spellStart"/>
      <w:r w:rsidRPr="002836A5">
        <w:rPr>
          <w:rFonts w:ascii="Tahoma" w:hAnsi="Tahoma" w:cs="Tahoma"/>
          <w:lang w:val="es-AR"/>
        </w:rPr>
        <w:t>circulaţia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agabaritice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fără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viza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Poliţiei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Rutiere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autorizaţia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eliberată</w:t>
      </w:r>
      <w:proofErr w:type="spellEnd"/>
      <w:r w:rsidRPr="002836A5">
        <w:rPr>
          <w:rFonts w:ascii="Tahoma" w:hAnsi="Tahoma" w:cs="Tahoma"/>
          <w:lang w:val="es-AR"/>
        </w:rPr>
        <w:t xml:space="preserve"> de comuna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; </w:t>
      </w:r>
    </w:p>
    <w:p w14:paraId="2FE6ADFF" w14:textId="4AFE5B93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d) </w:t>
      </w:r>
      <w:proofErr w:type="spellStart"/>
      <w:r w:rsidRPr="002836A5">
        <w:rPr>
          <w:rFonts w:ascii="Tahoma" w:hAnsi="Tahoma" w:cs="Tahoma"/>
          <w:lang w:val="es-AR"/>
        </w:rPr>
        <w:t>poluarea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mediului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emisii</w:t>
      </w:r>
      <w:proofErr w:type="spellEnd"/>
      <w:r w:rsidRPr="002836A5">
        <w:rPr>
          <w:rFonts w:ascii="Tahoma" w:hAnsi="Tahoma" w:cs="Tahoma"/>
          <w:lang w:val="es-AR"/>
        </w:rPr>
        <w:t xml:space="preserve"> excesive de </w:t>
      </w:r>
      <w:proofErr w:type="spellStart"/>
      <w:r w:rsidRPr="002836A5">
        <w:rPr>
          <w:rFonts w:ascii="Tahoma" w:hAnsi="Tahoma" w:cs="Tahoma"/>
          <w:lang w:val="es-AR"/>
        </w:rPr>
        <w:t>gaze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eşapament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pierderi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scurgeri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carburanţi</w:t>
      </w:r>
      <w:proofErr w:type="spellEnd"/>
      <w:r w:rsidR="00CB1158">
        <w:rPr>
          <w:rFonts w:ascii="Tahoma" w:hAnsi="Tahoma" w:cs="Tahoma"/>
          <w:lang w:val="es-AR"/>
        </w:rPr>
        <w:t>/</w:t>
      </w:r>
      <w:proofErr w:type="spellStart"/>
      <w:r w:rsidRPr="002836A5">
        <w:rPr>
          <w:rFonts w:ascii="Tahoma" w:hAnsi="Tahoma" w:cs="Tahoma"/>
          <w:lang w:val="es-AR"/>
        </w:rPr>
        <w:t>lubrifianţi</w:t>
      </w:r>
      <w:proofErr w:type="spellEnd"/>
      <w:r w:rsidRPr="002836A5">
        <w:rPr>
          <w:rFonts w:ascii="Tahoma" w:hAnsi="Tahoma" w:cs="Tahoma"/>
          <w:lang w:val="es-AR"/>
        </w:rPr>
        <w:t xml:space="preserve">; </w:t>
      </w:r>
    </w:p>
    <w:p w14:paraId="0DC0408C" w14:textId="77777777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e) </w:t>
      </w:r>
      <w:proofErr w:type="spellStart"/>
      <w:r w:rsidRPr="002836A5">
        <w:rPr>
          <w:rFonts w:ascii="Tahoma" w:hAnsi="Tahoma" w:cs="Tahoma"/>
          <w:lang w:val="es-AR"/>
        </w:rPr>
        <w:t>pierderile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materiale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bena</w:t>
      </w:r>
      <w:proofErr w:type="spellEnd"/>
      <w:r w:rsidRPr="002836A5">
        <w:rPr>
          <w:rFonts w:ascii="Tahoma" w:hAnsi="Tahoma" w:cs="Tahoma"/>
          <w:lang w:val="es-AR"/>
        </w:rPr>
        <w:t>/</w:t>
      </w:r>
      <w:proofErr w:type="spellStart"/>
      <w:r w:rsidRPr="002836A5">
        <w:rPr>
          <w:rFonts w:ascii="Tahoma" w:hAnsi="Tahoma" w:cs="Tahoma"/>
          <w:lang w:val="es-AR"/>
        </w:rPr>
        <w:t>caroseria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autovehiculului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circulaţia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suprafaţa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exterioară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prelata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murdare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depunerea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noroi</w:t>
      </w:r>
      <w:proofErr w:type="spellEnd"/>
      <w:r w:rsidRPr="002836A5">
        <w:rPr>
          <w:rFonts w:ascii="Tahoma" w:hAnsi="Tahoma" w:cs="Tahoma"/>
          <w:lang w:val="es-AR"/>
        </w:rPr>
        <w:t xml:space="preserve"> de pe </w:t>
      </w:r>
      <w:proofErr w:type="spellStart"/>
      <w:r w:rsidRPr="002836A5">
        <w:rPr>
          <w:rFonts w:ascii="Tahoma" w:hAnsi="Tahoma" w:cs="Tahoma"/>
          <w:lang w:val="es-AR"/>
        </w:rPr>
        <w:t>roţi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carosabil</w:t>
      </w:r>
      <w:proofErr w:type="spellEnd"/>
      <w:r w:rsidRPr="002836A5">
        <w:rPr>
          <w:rFonts w:ascii="Tahoma" w:hAnsi="Tahoma" w:cs="Tahoma"/>
          <w:lang w:val="es-AR"/>
        </w:rPr>
        <w:t xml:space="preserve">; </w:t>
      </w:r>
    </w:p>
    <w:p w14:paraId="72F4588C" w14:textId="6B8E2653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f) </w:t>
      </w:r>
      <w:proofErr w:type="spellStart"/>
      <w:r w:rsidRPr="002836A5">
        <w:rPr>
          <w:rFonts w:ascii="Tahoma" w:hAnsi="Tahoma" w:cs="Tahoma"/>
          <w:lang w:val="es-AR"/>
        </w:rPr>
        <w:t>staţionarea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parcarea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greu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domeniul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public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privat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precum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trotuare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parcuri</w:t>
      </w:r>
      <w:proofErr w:type="spellEnd"/>
      <w:r w:rsidRPr="002836A5">
        <w:rPr>
          <w:rFonts w:ascii="Tahoma" w:hAnsi="Tahoma" w:cs="Tahoma"/>
          <w:lang w:val="es-AR"/>
        </w:rPr>
        <w:t xml:space="preserve">, pe </w:t>
      </w:r>
      <w:proofErr w:type="spellStart"/>
      <w:r w:rsidRPr="002836A5">
        <w:rPr>
          <w:rFonts w:ascii="Tahoma" w:hAnsi="Tahoma" w:cs="Tahoma"/>
          <w:lang w:val="es-AR"/>
        </w:rPr>
        <w:t>spaţii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verzi</w:t>
      </w:r>
      <w:proofErr w:type="spellEnd"/>
      <w:r w:rsidRPr="002836A5">
        <w:rPr>
          <w:rFonts w:ascii="Tahoma" w:hAnsi="Tahoma" w:cs="Tahoma"/>
          <w:lang w:val="es-AR"/>
        </w:rPr>
        <w:t xml:space="preserve">, pe </w:t>
      </w:r>
      <w:proofErr w:type="spellStart"/>
      <w:r w:rsidRPr="002836A5">
        <w:rPr>
          <w:rFonts w:ascii="Tahoma" w:hAnsi="Tahoma" w:cs="Tahoma"/>
          <w:lang w:val="es-AR"/>
        </w:rPr>
        <w:t>aleile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cartierele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locuit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alte </w:t>
      </w:r>
      <w:proofErr w:type="spellStart"/>
      <w:r w:rsidRPr="002836A5">
        <w:rPr>
          <w:rFonts w:ascii="Tahoma" w:hAnsi="Tahoma" w:cs="Tahoma"/>
          <w:lang w:val="es-AR"/>
        </w:rPr>
        <w:t>locuri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decât</w:t>
      </w:r>
      <w:proofErr w:type="spellEnd"/>
      <w:r w:rsidRPr="002836A5">
        <w:rPr>
          <w:rFonts w:ascii="Tahoma" w:hAnsi="Tahoma" w:cs="Tahoma"/>
          <w:lang w:val="es-AR"/>
        </w:rPr>
        <w:t xml:space="preserve"> cele </w:t>
      </w:r>
      <w:proofErr w:type="spellStart"/>
      <w:r w:rsidRPr="002836A5">
        <w:rPr>
          <w:rFonts w:ascii="Tahoma" w:hAnsi="Tahoma" w:cs="Tahoma"/>
          <w:lang w:val="es-AR"/>
        </w:rPr>
        <w:t>special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amenajate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semnalizate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corespunzator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alte </w:t>
      </w:r>
      <w:proofErr w:type="spellStart"/>
      <w:r w:rsidRPr="002836A5">
        <w:rPr>
          <w:rFonts w:ascii="Tahoma" w:hAnsi="Tahoma" w:cs="Tahoma"/>
          <w:lang w:val="es-AR"/>
        </w:rPr>
        <w:t>locaţii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decât</w:t>
      </w:r>
      <w:proofErr w:type="spellEnd"/>
      <w:r w:rsidRPr="002836A5">
        <w:rPr>
          <w:rFonts w:ascii="Tahoma" w:hAnsi="Tahoma" w:cs="Tahoma"/>
          <w:lang w:val="es-AR"/>
        </w:rPr>
        <w:t xml:space="preserve"> cele </w:t>
      </w:r>
      <w:proofErr w:type="spellStart"/>
      <w:r w:rsidRPr="002836A5">
        <w:rPr>
          <w:rFonts w:ascii="Tahoma" w:hAnsi="Tahoma" w:cs="Tahoma"/>
          <w:lang w:val="es-AR"/>
        </w:rPr>
        <w:t>prevăzute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legislaţia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rutieră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vigoare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4EF39026" w14:textId="77777777" w:rsidR="002836A5" w:rsidRPr="00E14960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color w:val="C00000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23.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Contravenţiile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prevăzute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prezentul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Regulament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menționate</w:t>
      </w:r>
      <w:proofErr w:type="spellEnd"/>
      <w:r w:rsidRPr="002836A5">
        <w:rPr>
          <w:rFonts w:ascii="Tahoma" w:hAnsi="Tahoma" w:cs="Tahoma"/>
          <w:lang w:val="es-AR"/>
        </w:rPr>
        <w:t xml:space="preserve"> la art. 22- </w:t>
      </w:r>
      <w:proofErr w:type="spellStart"/>
      <w:r w:rsidRPr="002836A5">
        <w:rPr>
          <w:rFonts w:ascii="Tahoma" w:hAnsi="Tahoma" w:cs="Tahoma"/>
          <w:lang w:val="es-AR"/>
        </w:rPr>
        <w:t>punctele</w:t>
      </w:r>
      <w:proofErr w:type="spellEnd"/>
      <w:r w:rsidRPr="002836A5">
        <w:rPr>
          <w:rFonts w:ascii="Tahoma" w:hAnsi="Tahoma" w:cs="Tahoma"/>
          <w:lang w:val="es-AR"/>
        </w:rPr>
        <w:t xml:space="preserve"> e)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f) se </w:t>
      </w:r>
      <w:proofErr w:type="spellStart"/>
      <w:r w:rsidRPr="002836A5">
        <w:rPr>
          <w:rFonts w:ascii="Tahoma" w:hAnsi="Tahoma" w:cs="Tahoma"/>
          <w:lang w:val="es-AR"/>
        </w:rPr>
        <w:t>sancţionează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amendă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r w:rsidRPr="00E14960">
        <w:rPr>
          <w:rFonts w:ascii="Tahoma" w:hAnsi="Tahoma" w:cs="Tahoma"/>
          <w:color w:val="C00000"/>
          <w:lang w:val="es-AR"/>
        </w:rPr>
        <w:t xml:space="preserve">de la 500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lei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la 1.200 de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lei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. </w:t>
      </w:r>
    </w:p>
    <w:p w14:paraId="6ECB4939" w14:textId="1FAD8304" w:rsidR="002836A5" w:rsidRPr="00E14960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color w:val="C00000"/>
          <w:lang w:val="es-AR"/>
        </w:rPr>
      </w:pPr>
      <w:r w:rsidRPr="00E14960">
        <w:rPr>
          <w:rFonts w:ascii="Tahoma" w:hAnsi="Tahoma" w:cs="Tahoma"/>
          <w:b/>
          <w:bCs/>
          <w:i/>
          <w:iCs/>
          <w:color w:val="C00000"/>
          <w:lang w:val="es-AR"/>
        </w:rPr>
        <w:t>Art. 24.</w:t>
      </w:r>
      <w:r w:rsidRPr="00E14960">
        <w:rPr>
          <w:rFonts w:ascii="Tahoma" w:hAnsi="Tahoma" w:cs="Tahoma"/>
          <w:color w:val="C00000"/>
          <w:lang w:val="es-AR"/>
        </w:rPr>
        <w:t xml:space="preserve">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Contravenţiile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prevăzute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în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prezentul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Regulament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,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menţionate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la art. 22-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punctele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a), b), c), d) se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sancţionează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cu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amendă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de la </w:t>
      </w:r>
      <w:r w:rsidR="00905F31">
        <w:rPr>
          <w:rFonts w:ascii="Tahoma" w:hAnsi="Tahoma" w:cs="Tahoma"/>
          <w:color w:val="C00000"/>
          <w:lang w:val="es-AR"/>
        </w:rPr>
        <w:t>1.000</w:t>
      </w:r>
      <w:r w:rsidRPr="00E14960">
        <w:rPr>
          <w:rFonts w:ascii="Tahoma" w:hAnsi="Tahoma" w:cs="Tahoma"/>
          <w:color w:val="C00000"/>
          <w:lang w:val="es-AR"/>
        </w:rPr>
        <w:t xml:space="preserve">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lei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 la 2.500 </w:t>
      </w:r>
      <w:proofErr w:type="spellStart"/>
      <w:r w:rsidRPr="00E14960">
        <w:rPr>
          <w:rFonts w:ascii="Tahoma" w:hAnsi="Tahoma" w:cs="Tahoma"/>
          <w:color w:val="C00000"/>
          <w:lang w:val="es-AR"/>
        </w:rPr>
        <w:t>lei</w:t>
      </w:r>
      <w:proofErr w:type="spellEnd"/>
      <w:r w:rsidRPr="00E14960">
        <w:rPr>
          <w:rFonts w:ascii="Tahoma" w:hAnsi="Tahoma" w:cs="Tahoma"/>
          <w:color w:val="C00000"/>
          <w:lang w:val="es-AR"/>
        </w:rPr>
        <w:t xml:space="preserve">. </w:t>
      </w:r>
    </w:p>
    <w:p w14:paraId="2EBDE6DB" w14:textId="60F51225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25.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Contravenţiilor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prevăzute</w:t>
      </w:r>
      <w:proofErr w:type="spellEnd"/>
      <w:r w:rsidRPr="002836A5">
        <w:rPr>
          <w:rFonts w:ascii="Tahoma" w:hAnsi="Tahoma" w:cs="Tahoma"/>
          <w:lang w:val="es-AR"/>
        </w:rPr>
        <w:t xml:space="preserve"> la art. 22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art. 23 </w:t>
      </w:r>
      <w:proofErr w:type="spellStart"/>
      <w:r w:rsidRPr="002836A5">
        <w:rPr>
          <w:rFonts w:ascii="Tahoma" w:hAnsi="Tahoma" w:cs="Tahoma"/>
          <w:lang w:val="es-AR"/>
        </w:rPr>
        <w:t>li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aplică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prevederile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Ordonanţei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Guvernului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>.</w:t>
      </w:r>
      <w:r w:rsidR="00E14960">
        <w:rPr>
          <w:rFonts w:ascii="Tahoma" w:hAnsi="Tahoma" w:cs="Tahoma"/>
          <w:lang w:val="es-AR"/>
        </w:rPr>
        <w:t xml:space="preserve"> </w:t>
      </w:r>
      <w:r w:rsidRPr="002836A5">
        <w:rPr>
          <w:rFonts w:ascii="Tahoma" w:hAnsi="Tahoma" w:cs="Tahoma"/>
          <w:lang w:val="es-AR"/>
        </w:rPr>
        <w:t xml:space="preserve">2/2001 </w:t>
      </w:r>
      <w:proofErr w:type="spellStart"/>
      <w:r w:rsidRPr="002836A5">
        <w:rPr>
          <w:rFonts w:ascii="Tahoma" w:hAnsi="Tahoma" w:cs="Tahoma"/>
          <w:lang w:val="es-AR"/>
        </w:rPr>
        <w:t>privind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regimul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juridic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contravenţiilor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modificările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completările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ulterioare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4272AA6D" w14:textId="513A9C27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lastRenderedPageBreak/>
        <w:t>Art. 26.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Contravenţiile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constată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sancţionează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către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agenţi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Secției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Poliţie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BB3F1E">
        <w:rPr>
          <w:rFonts w:ascii="Tahoma" w:hAnsi="Tahoma" w:cs="Tahoma"/>
          <w:lang w:val="es-AR"/>
        </w:rPr>
        <w:t>Vărbilău</w:t>
      </w:r>
      <w:proofErr w:type="spellEnd"/>
      <w:r w:rsidR="00BB3F1E">
        <w:rPr>
          <w:rFonts w:ascii="Tahoma" w:hAnsi="Tahoma" w:cs="Tahoma"/>
          <w:lang w:val="es-AR"/>
        </w:rPr>
        <w:t xml:space="preserve">, de </w:t>
      </w:r>
      <w:proofErr w:type="spellStart"/>
      <w:r w:rsidR="00BB3F1E">
        <w:rPr>
          <w:rFonts w:ascii="Tahoma" w:hAnsi="Tahoma" w:cs="Tahoma"/>
          <w:lang w:val="es-AR"/>
        </w:rPr>
        <w:t>poliția</w:t>
      </w:r>
      <w:proofErr w:type="spellEnd"/>
      <w:r w:rsidR="00BB3F1E">
        <w:rPr>
          <w:rFonts w:ascii="Tahoma" w:hAnsi="Tahoma" w:cs="Tahoma"/>
          <w:lang w:val="es-AR"/>
        </w:rPr>
        <w:t xml:space="preserve"> </w:t>
      </w:r>
      <w:proofErr w:type="spellStart"/>
      <w:r w:rsidR="00BB3F1E">
        <w:rPr>
          <w:rFonts w:ascii="Tahoma" w:hAnsi="Tahoma" w:cs="Tahoma"/>
          <w:lang w:val="es-AR"/>
        </w:rPr>
        <w:t>comunitară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>/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personalul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specialitate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cadrul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Primăriei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împuterniciţi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Dispoziţie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Primarului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3992DD0C" w14:textId="65D7BA44" w:rsidR="00E13B28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27.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Sancţiunea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contravenţională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amenzii</w:t>
      </w:r>
      <w:proofErr w:type="spellEnd"/>
      <w:r w:rsidRPr="002836A5">
        <w:rPr>
          <w:rFonts w:ascii="Tahoma" w:hAnsi="Tahoma" w:cs="Tahoma"/>
          <w:lang w:val="es-AR"/>
        </w:rPr>
        <w:t xml:space="preserve"> se va aplica </w:t>
      </w:r>
      <w:proofErr w:type="spellStart"/>
      <w:r w:rsidRPr="002836A5">
        <w:rPr>
          <w:rFonts w:ascii="Tahoma" w:hAnsi="Tahoma" w:cs="Tahoma"/>
          <w:lang w:val="es-AR"/>
        </w:rPr>
        <w:t>contravenientului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situaţia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care </w:t>
      </w:r>
      <w:proofErr w:type="spellStart"/>
      <w:r w:rsidRPr="002836A5">
        <w:rPr>
          <w:rFonts w:ascii="Tahoma" w:hAnsi="Tahoma" w:cs="Tahoma"/>
          <w:lang w:val="es-AR"/>
        </w:rPr>
        <w:t>acesta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prezent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proprietarului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BB3F1E" w:rsidRPr="00BB3F1E">
        <w:rPr>
          <w:rFonts w:ascii="Tahoma" w:hAnsi="Tahoma" w:cs="Tahoma"/>
          <w:lang w:val="es-AR"/>
        </w:rPr>
        <w:t>autovehiculului</w:t>
      </w:r>
      <w:proofErr w:type="spellEnd"/>
      <w:r w:rsidR="00BB3F1E" w:rsidRPr="00BB3F1E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deţinătorului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baza </w:t>
      </w:r>
      <w:proofErr w:type="spellStart"/>
      <w:r w:rsidRPr="002836A5">
        <w:rPr>
          <w:rFonts w:ascii="Tahoma" w:hAnsi="Tahoma" w:cs="Tahoma"/>
          <w:lang w:val="es-AR"/>
        </w:rPr>
        <w:t>unui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titlu</w:t>
      </w:r>
      <w:proofErr w:type="spellEnd"/>
      <w:r w:rsidRPr="002836A5">
        <w:rPr>
          <w:rFonts w:ascii="Tahoma" w:hAnsi="Tahoma" w:cs="Tahoma"/>
          <w:lang w:val="es-AR"/>
        </w:rPr>
        <w:t xml:space="preserve"> legal al </w:t>
      </w:r>
      <w:proofErr w:type="spellStart"/>
      <w:r w:rsidRPr="002836A5">
        <w:rPr>
          <w:rFonts w:ascii="Tahoma" w:hAnsi="Tahoma" w:cs="Tahoma"/>
          <w:lang w:val="es-AR"/>
        </w:rPr>
        <w:t>autovehiculului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persoană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fizică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juridică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70D6E2E7" w14:textId="51758923" w:rsidR="002836A5" w:rsidRPr="002836A5" w:rsidRDefault="002836A5" w:rsidP="00E13B28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9B5A5D">
        <w:rPr>
          <w:rFonts w:ascii="Tahoma" w:hAnsi="Tahoma" w:cs="Tahoma"/>
          <w:b/>
          <w:bCs/>
          <w:i/>
          <w:iCs/>
          <w:lang w:val="es-AR"/>
        </w:rPr>
        <w:t>Art. 28.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Împotriva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procesului</w:t>
      </w:r>
      <w:proofErr w:type="spellEnd"/>
      <w:r w:rsidRPr="002836A5">
        <w:rPr>
          <w:rFonts w:ascii="Tahoma" w:hAnsi="Tahoma" w:cs="Tahoma"/>
          <w:lang w:val="es-AR"/>
        </w:rPr>
        <w:t xml:space="preserve">-verbal de constatare a </w:t>
      </w:r>
      <w:proofErr w:type="spellStart"/>
      <w:r w:rsidRPr="002836A5">
        <w:rPr>
          <w:rFonts w:ascii="Tahoma" w:hAnsi="Tahoma" w:cs="Tahoma"/>
          <w:lang w:val="es-AR"/>
        </w:rPr>
        <w:t>contravenţiei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poate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depune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plângere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FC749F">
        <w:rPr>
          <w:rFonts w:ascii="Tahoma" w:hAnsi="Tahoma" w:cs="Tahoma"/>
          <w:lang w:val="es-AR"/>
        </w:rPr>
        <w:t>Judecătoria</w:t>
      </w:r>
      <w:proofErr w:type="spellEnd"/>
      <w:r w:rsidRPr="00FC749F">
        <w:rPr>
          <w:rFonts w:ascii="Tahoma" w:hAnsi="Tahoma" w:cs="Tahoma"/>
          <w:lang w:val="es-AR"/>
        </w:rPr>
        <w:t xml:space="preserve"> </w:t>
      </w:r>
      <w:proofErr w:type="spellStart"/>
      <w:r w:rsidR="009B5A5D" w:rsidRPr="00FC749F">
        <w:rPr>
          <w:rFonts w:ascii="Tahoma" w:hAnsi="Tahoma" w:cs="Tahoma"/>
          <w:lang w:val="es-AR"/>
        </w:rPr>
        <w:t>Vălenii</w:t>
      </w:r>
      <w:proofErr w:type="spellEnd"/>
      <w:r w:rsidR="009B5A5D" w:rsidRPr="00FC749F">
        <w:rPr>
          <w:rFonts w:ascii="Tahoma" w:hAnsi="Tahoma" w:cs="Tahoma"/>
          <w:lang w:val="es-AR"/>
        </w:rPr>
        <w:t xml:space="preserve"> de </w:t>
      </w:r>
      <w:proofErr w:type="spellStart"/>
      <w:r w:rsidR="009B5A5D" w:rsidRPr="00FC749F">
        <w:rPr>
          <w:rFonts w:ascii="Tahoma" w:hAnsi="Tahoma" w:cs="Tahoma"/>
          <w:lang w:val="es-AR"/>
        </w:rPr>
        <w:t>Munte</w:t>
      </w:r>
      <w:proofErr w:type="spellEnd"/>
      <w:r w:rsidRPr="00FC749F">
        <w:rPr>
          <w:rFonts w:ascii="Tahoma" w:hAnsi="Tahoma" w:cs="Tahoma"/>
          <w:lang w:val="es-AR"/>
        </w:rPr>
        <w:t xml:space="preserve">, </w:t>
      </w:r>
      <w:proofErr w:type="spellStart"/>
      <w:r w:rsidRPr="00FC749F">
        <w:rPr>
          <w:rFonts w:ascii="Tahoma" w:hAnsi="Tahoma" w:cs="Tahoma"/>
          <w:lang w:val="es-AR"/>
        </w:rPr>
        <w:t>în</w:t>
      </w:r>
      <w:proofErr w:type="spellEnd"/>
      <w:r w:rsidRPr="00FC749F">
        <w:rPr>
          <w:rFonts w:ascii="Tahoma" w:hAnsi="Tahoma" w:cs="Tahoma"/>
          <w:lang w:val="es-AR"/>
        </w:rPr>
        <w:t xml:space="preserve"> </w:t>
      </w:r>
      <w:proofErr w:type="spellStart"/>
      <w:r w:rsidRPr="00FC749F">
        <w:rPr>
          <w:rFonts w:ascii="Tahoma" w:hAnsi="Tahoma" w:cs="Tahoma"/>
          <w:lang w:val="es-AR"/>
        </w:rPr>
        <w:t>termen</w:t>
      </w:r>
      <w:proofErr w:type="spellEnd"/>
      <w:r w:rsidRPr="00FC749F">
        <w:rPr>
          <w:rFonts w:ascii="Tahoma" w:hAnsi="Tahoma" w:cs="Tahoma"/>
          <w:lang w:val="es-AR"/>
        </w:rPr>
        <w:t xml:space="preserve"> de 15 </w:t>
      </w:r>
      <w:proofErr w:type="spellStart"/>
      <w:r w:rsidRPr="00FC749F">
        <w:rPr>
          <w:rFonts w:ascii="Tahoma" w:hAnsi="Tahoma" w:cs="Tahoma"/>
          <w:lang w:val="es-AR"/>
        </w:rPr>
        <w:t>zile</w:t>
      </w:r>
      <w:proofErr w:type="spellEnd"/>
      <w:r w:rsidRPr="00FC749F">
        <w:rPr>
          <w:rFonts w:ascii="Tahoma" w:hAnsi="Tahoma" w:cs="Tahoma"/>
          <w:lang w:val="es-AR"/>
        </w:rPr>
        <w:t xml:space="preserve"> de la comunicare. </w:t>
      </w:r>
    </w:p>
    <w:p w14:paraId="67A2B799" w14:textId="77777777" w:rsid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6266C947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0F3405E9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1EF06EB9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56A407B4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3AFEED2B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24D1BDAB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6D72C16C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6F458212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6FE7716D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59094AA1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721ACB72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40F5D91D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6561F24C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06C9F314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7DEF4350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2B05C6B6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2E8BCA6A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2D563984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131B794C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14FF26BB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38D2038D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6737E7D2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393C9BD9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0ABCEF9C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0C35C265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1D71301E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00819B99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7929D75D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60AFFD47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0B5FF8F3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1514B20F" w14:textId="77777777" w:rsidR="00FC749F" w:rsidRDefault="00FC749F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25958C9D" w14:textId="77777777" w:rsidR="00D12336" w:rsidRDefault="00D12336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5096EE7E" w14:textId="77777777" w:rsid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605"/>
        <w:gridCol w:w="4050"/>
        <w:gridCol w:w="2633"/>
      </w:tblGrid>
      <w:tr w:rsidR="009B5A5D" w:rsidRPr="007D1B46" w14:paraId="2DB53679" w14:textId="77777777" w:rsidTr="00BB0619">
        <w:trPr>
          <w:trHeight w:val="1520"/>
        </w:trPr>
        <w:tc>
          <w:tcPr>
            <w:tcW w:w="2605" w:type="dxa"/>
          </w:tcPr>
          <w:p w14:paraId="7AC3843E" w14:textId="77777777" w:rsidR="009B5A5D" w:rsidRPr="007671E4" w:rsidRDefault="009B5A5D" w:rsidP="00BB0619">
            <w:pPr>
              <w:spacing w:after="0" w:line="240" w:lineRule="auto"/>
              <w:rPr>
                <w:rFonts w:ascii="Tahoma" w:hAnsi="Tahoma" w:cs="Tahoma"/>
                <w:b/>
                <w:bCs/>
                <w:sz w:val="28"/>
                <w:szCs w:val="28"/>
                <w:lang w:val="es-AR"/>
              </w:rPr>
            </w:pPr>
            <w:r w:rsidRPr="007D1B46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3F2177E" wp14:editId="697BF9B1">
                  <wp:simplePos x="0" y="0"/>
                  <wp:positionH relativeFrom="column">
                    <wp:posOffset>-48514</wp:posOffset>
                  </wp:positionH>
                  <wp:positionV relativeFrom="paragraph">
                    <wp:posOffset>-11430</wp:posOffset>
                  </wp:positionV>
                  <wp:extent cx="850789" cy="926604"/>
                  <wp:effectExtent l="0" t="0" r="6985" b="6985"/>
                  <wp:wrapNone/>
                  <wp:docPr id="751273051" name="Imagine 1" descr="https://lege5.ro/GetImage?id=108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ge5.ro/GetImage?id=108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89" cy="926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</w:tcPr>
          <w:p w14:paraId="39B52E51" w14:textId="77777777" w:rsidR="009B5A5D" w:rsidRPr="009A55DB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s-AR"/>
              </w:rPr>
              <w:t>R O M Â N I A</w:t>
            </w:r>
          </w:p>
          <w:p w14:paraId="76BEB390" w14:textId="77777777" w:rsidR="009B5A5D" w:rsidRPr="009A55DB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AR"/>
              </w:rPr>
              <w:t>JUDEŢUL PRAHOVA</w:t>
            </w:r>
          </w:p>
          <w:p w14:paraId="0CFB88DC" w14:textId="77777777" w:rsidR="009B5A5D" w:rsidRPr="009A55DB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AR"/>
              </w:rPr>
              <w:t>COMUNA VĂRBILĂU</w:t>
            </w:r>
          </w:p>
          <w:p w14:paraId="28BE28FB" w14:textId="77777777" w:rsidR="009B5A5D" w:rsidRPr="007D1B46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u w:val="single"/>
              </w:rPr>
            </w:pPr>
            <w:r w:rsidRPr="007D1B46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426DFA1" wp14:editId="725E05A4">
                  <wp:simplePos x="0" y="0"/>
                  <wp:positionH relativeFrom="column">
                    <wp:posOffset>-592074</wp:posOffset>
                  </wp:positionH>
                  <wp:positionV relativeFrom="paragraph">
                    <wp:posOffset>212217</wp:posOffset>
                  </wp:positionV>
                  <wp:extent cx="3665220" cy="55659"/>
                  <wp:effectExtent l="0" t="0" r="0" b="1905"/>
                  <wp:wrapNone/>
                  <wp:docPr id="128326646" name="Imagine 1" descr="O imagine care conține galben, Dreptunghi, Color, captură de ecra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44541" name="Imagine 1" descr="O imagine care conține galben, Dreptunghi, Color, captură de ecran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220" cy="5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Pr="007D1B46">
                <w:rPr>
                  <w:rStyle w:val="Hyperlink"/>
                  <w:rFonts w:ascii="Times New Roman" w:hAnsi="Times New Roman" w:cs="Times New Roman"/>
                </w:rPr>
                <w:t>www.primaria-varbilau.ro</w:t>
              </w:r>
            </w:hyperlink>
          </w:p>
        </w:tc>
        <w:tc>
          <w:tcPr>
            <w:tcW w:w="2633" w:type="dxa"/>
          </w:tcPr>
          <w:p w14:paraId="2236DC7C" w14:textId="77777777" w:rsidR="009B5A5D" w:rsidRPr="007D1B46" w:rsidRDefault="009B5A5D" w:rsidP="00BB061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D1B46">
              <w:rPr>
                <w:rFonts w:ascii="Tahoma" w:eastAsia="Arial Unicode MS" w:hAnsi="Tahoma" w:cs="Tahoma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C0B62D6" wp14:editId="7BDB61C3">
                  <wp:simplePos x="0" y="0"/>
                  <wp:positionH relativeFrom="column">
                    <wp:posOffset>867791</wp:posOffset>
                  </wp:positionH>
                  <wp:positionV relativeFrom="paragraph">
                    <wp:posOffset>1922</wp:posOffset>
                  </wp:positionV>
                  <wp:extent cx="659626" cy="929052"/>
                  <wp:effectExtent l="0" t="0" r="7620" b="4445"/>
                  <wp:wrapNone/>
                  <wp:docPr id="201197256" name="Imagine 1" descr="final varbilau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l varbilau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26" cy="929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5A5D" w:rsidRPr="007D1B46" w14:paraId="0202793F" w14:textId="77777777" w:rsidTr="00BB0619">
        <w:trPr>
          <w:trHeight w:val="257"/>
        </w:trPr>
        <w:tc>
          <w:tcPr>
            <w:tcW w:w="9288" w:type="dxa"/>
            <w:gridSpan w:val="3"/>
          </w:tcPr>
          <w:p w14:paraId="1BF786FE" w14:textId="77777777" w:rsidR="009B5A5D" w:rsidRPr="007D1B46" w:rsidRDefault="009B5A5D" w:rsidP="00BB0619">
            <w:pPr>
              <w:pStyle w:val="Heading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B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Tel/fax 0244-244091; 0244-244202; E-mail: primar@primaria-varbilau.ro</w:t>
            </w:r>
          </w:p>
        </w:tc>
      </w:tr>
    </w:tbl>
    <w:p w14:paraId="1FEAF00E" w14:textId="77777777" w:rsidR="00E13B28" w:rsidRDefault="00E13B28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33AA8A32" w14:textId="77777777" w:rsidR="00FC749F" w:rsidRDefault="00FC749F" w:rsidP="002836A5">
      <w:pPr>
        <w:spacing w:after="0" w:line="240" w:lineRule="auto"/>
        <w:jc w:val="right"/>
        <w:rPr>
          <w:rFonts w:ascii="Tahoma" w:hAnsi="Tahoma" w:cs="Tahoma"/>
          <w:lang w:val="es-AR"/>
        </w:rPr>
      </w:pPr>
      <w:r>
        <w:rPr>
          <w:rFonts w:ascii="Tahoma" w:hAnsi="Tahoma" w:cs="Tahoma"/>
          <w:lang w:val="es-AR"/>
        </w:rPr>
        <w:t>A</w:t>
      </w:r>
      <w:r w:rsidR="002836A5" w:rsidRPr="002836A5">
        <w:rPr>
          <w:rFonts w:ascii="Tahoma" w:hAnsi="Tahoma" w:cs="Tahoma"/>
          <w:lang w:val="es-AR"/>
        </w:rPr>
        <w:t xml:space="preserve">nexa </w:t>
      </w:r>
      <w:proofErr w:type="spellStart"/>
      <w:r w:rsidR="002836A5" w:rsidRPr="002836A5">
        <w:rPr>
          <w:rFonts w:ascii="Tahoma" w:hAnsi="Tahoma" w:cs="Tahoma"/>
          <w:lang w:val="es-AR"/>
        </w:rPr>
        <w:t>nr</w:t>
      </w:r>
      <w:proofErr w:type="spellEnd"/>
      <w:r w:rsidR="002836A5" w:rsidRPr="002836A5">
        <w:rPr>
          <w:rFonts w:ascii="Tahoma" w:hAnsi="Tahoma" w:cs="Tahoma"/>
          <w:lang w:val="es-AR"/>
        </w:rPr>
        <w:t>. 1 la</w:t>
      </w:r>
    </w:p>
    <w:p w14:paraId="0D30D06C" w14:textId="31812227" w:rsidR="002836A5" w:rsidRPr="007671E4" w:rsidRDefault="002836A5" w:rsidP="002836A5">
      <w:pPr>
        <w:spacing w:after="0" w:line="240" w:lineRule="auto"/>
        <w:jc w:val="right"/>
        <w:rPr>
          <w:rFonts w:ascii="Tahoma" w:hAnsi="Tahoma" w:cs="Tahoma"/>
          <w:lang w:val="es-AR"/>
        </w:rPr>
      </w:pPr>
      <w:r w:rsidRPr="00FC749F">
        <w:rPr>
          <w:rFonts w:ascii="Tahoma" w:hAnsi="Tahoma" w:cs="Tahoma"/>
        </w:rPr>
        <w:t xml:space="preserve"> </w:t>
      </w:r>
      <w:proofErr w:type="spellStart"/>
      <w:r w:rsidRPr="00FC749F">
        <w:rPr>
          <w:rFonts w:ascii="Tahoma" w:hAnsi="Tahoma" w:cs="Tahoma"/>
        </w:rPr>
        <w:t>Regulament</w:t>
      </w:r>
      <w:proofErr w:type="spellEnd"/>
      <w:r w:rsidRPr="00FC749F">
        <w:rPr>
          <w:rFonts w:ascii="Tahoma" w:hAnsi="Tahoma" w:cs="Tahoma"/>
        </w:rPr>
        <w:t xml:space="preserve"> </w:t>
      </w:r>
      <w:proofErr w:type="spellStart"/>
      <w:r w:rsidRPr="00FC749F">
        <w:rPr>
          <w:rFonts w:ascii="Tahoma" w:hAnsi="Tahoma" w:cs="Tahoma"/>
        </w:rPr>
        <w:t>aprobat</w:t>
      </w:r>
      <w:proofErr w:type="spellEnd"/>
      <w:r w:rsidRPr="00FC749F">
        <w:rPr>
          <w:rFonts w:ascii="Tahoma" w:hAnsi="Tahoma" w:cs="Tahoma"/>
        </w:rPr>
        <w:t xml:space="preserve"> </w:t>
      </w:r>
      <w:proofErr w:type="spellStart"/>
      <w:r w:rsidRPr="00FC749F">
        <w:rPr>
          <w:rFonts w:ascii="Tahoma" w:hAnsi="Tahoma" w:cs="Tahoma"/>
        </w:rPr>
        <w:t>prin</w:t>
      </w:r>
      <w:proofErr w:type="spellEnd"/>
      <w:r w:rsidRPr="00FC749F">
        <w:rPr>
          <w:rFonts w:ascii="Tahoma" w:hAnsi="Tahoma" w:cs="Tahoma"/>
        </w:rPr>
        <w:t xml:space="preserve"> HCL nr</w:t>
      </w:r>
      <w:r w:rsidR="00AF2352">
        <w:rPr>
          <w:rFonts w:ascii="Tahoma" w:hAnsi="Tahoma" w:cs="Tahoma"/>
        </w:rPr>
        <w:t xml:space="preserve">. </w:t>
      </w:r>
      <w:r w:rsidR="00AF2352" w:rsidRPr="007671E4">
        <w:rPr>
          <w:rFonts w:ascii="Tahoma" w:hAnsi="Tahoma" w:cs="Tahoma"/>
          <w:lang w:val="es-AR"/>
        </w:rPr>
        <w:t>______/__________2026.</w:t>
      </w:r>
      <w:r w:rsidRPr="007671E4">
        <w:rPr>
          <w:rFonts w:ascii="Tahoma" w:hAnsi="Tahoma" w:cs="Tahoma"/>
          <w:lang w:val="es-AR"/>
        </w:rPr>
        <w:t xml:space="preserve"> </w:t>
      </w:r>
    </w:p>
    <w:p w14:paraId="73BCFE6D" w14:textId="77777777" w:rsidR="002836A5" w:rsidRPr="007671E4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35A8F842" w14:textId="77777777" w:rsidR="002836A5" w:rsidRPr="007671E4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52D084E4" w14:textId="66AB3128" w:rsidR="002836A5" w:rsidRPr="007671E4" w:rsidRDefault="002836A5" w:rsidP="006A799D">
      <w:pPr>
        <w:spacing w:after="0" w:line="240" w:lineRule="auto"/>
        <w:jc w:val="center"/>
        <w:rPr>
          <w:rFonts w:ascii="Tahoma" w:hAnsi="Tahoma" w:cs="Tahoma"/>
          <w:lang w:val="es-AR"/>
        </w:rPr>
      </w:pPr>
      <w:proofErr w:type="spellStart"/>
      <w:r w:rsidRPr="007671E4">
        <w:rPr>
          <w:rFonts w:ascii="Tahoma" w:hAnsi="Tahoma" w:cs="Tahoma"/>
          <w:lang w:val="es-AR"/>
        </w:rPr>
        <w:t>Către</w:t>
      </w:r>
      <w:proofErr w:type="spellEnd"/>
      <w:r w:rsidRPr="007671E4">
        <w:rPr>
          <w:rFonts w:ascii="Tahoma" w:hAnsi="Tahoma" w:cs="Tahoma"/>
          <w:lang w:val="es-AR"/>
        </w:rPr>
        <w:t>,</w:t>
      </w:r>
    </w:p>
    <w:p w14:paraId="4C23F8FA" w14:textId="416F9761" w:rsidR="006A799D" w:rsidRPr="006A799D" w:rsidRDefault="006A799D" w:rsidP="006A799D">
      <w:pPr>
        <w:spacing w:after="0" w:line="240" w:lineRule="auto"/>
        <w:jc w:val="center"/>
        <w:rPr>
          <w:rFonts w:ascii="Tahoma" w:hAnsi="Tahoma" w:cs="Tahoma"/>
          <w:lang w:val="es-AR"/>
        </w:rPr>
      </w:pPr>
      <w:r w:rsidRPr="006A799D">
        <w:rPr>
          <w:rFonts w:ascii="Tahoma" w:hAnsi="Tahoma" w:cs="Tahoma"/>
          <w:lang w:val="es-AR"/>
        </w:rPr>
        <w:t xml:space="preserve">Primarul </w:t>
      </w:r>
      <w:proofErr w:type="spellStart"/>
      <w:r w:rsidRPr="006A799D">
        <w:rPr>
          <w:rFonts w:ascii="Tahoma" w:hAnsi="Tahoma" w:cs="Tahoma"/>
          <w:lang w:val="es-AR"/>
        </w:rPr>
        <w:t>comunei</w:t>
      </w:r>
      <w:proofErr w:type="spellEnd"/>
      <w:r w:rsidRPr="006A799D">
        <w:rPr>
          <w:rFonts w:ascii="Tahoma" w:hAnsi="Tahoma" w:cs="Tahoma"/>
          <w:lang w:val="es-AR"/>
        </w:rPr>
        <w:t xml:space="preserve"> </w:t>
      </w:r>
      <w:proofErr w:type="spellStart"/>
      <w:r w:rsidRPr="006A799D">
        <w:rPr>
          <w:rFonts w:ascii="Tahoma" w:hAnsi="Tahoma" w:cs="Tahoma"/>
          <w:lang w:val="es-AR"/>
        </w:rPr>
        <w:t>Vărbilău</w:t>
      </w:r>
      <w:proofErr w:type="spellEnd"/>
      <w:r w:rsidRPr="006A799D">
        <w:rPr>
          <w:rFonts w:ascii="Tahoma" w:hAnsi="Tahoma" w:cs="Tahoma"/>
          <w:lang w:val="es-AR"/>
        </w:rPr>
        <w:t xml:space="preserve">, </w:t>
      </w:r>
      <w:proofErr w:type="spellStart"/>
      <w:r w:rsidRPr="006A799D">
        <w:rPr>
          <w:rFonts w:ascii="Tahoma" w:hAnsi="Tahoma" w:cs="Tahoma"/>
          <w:lang w:val="es-AR"/>
        </w:rPr>
        <w:t>județul</w:t>
      </w:r>
      <w:proofErr w:type="spellEnd"/>
      <w:r w:rsidRPr="006A799D">
        <w:rPr>
          <w:rFonts w:ascii="Tahoma" w:hAnsi="Tahoma" w:cs="Tahoma"/>
          <w:lang w:val="es-AR"/>
        </w:rPr>
        <w:t xml:space="preserve"> P</w:t>
      </w:r>
      <w:r>
        <w:rPr>
          <w:rFonts w:ascii="Tahoma" w:hAnsi="Tahoma" w:cs="Tahoma"/>
          <w:lang w:val="es-AR"/>
        </w:rPr>
        <w:t>rahova</w:t>
      </w:r>
    </w:p>
    <w:p w14:paraId="476DC728" w14:textId="77777777" w:rsidR="006A799D" w:rsidRPr="006A799D" w:rsidRDefault="006A799D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5776014D" w14:textId="77777777" w:rsidR="006A799D" w:rsidRPr="006A799D" w:rsidRDefault="006A799D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3AF7A7D5" w14:textId="295B6636" w:rsidR="002836A5" w:rsidRDefault="002836A5" w:rsidP="006A799D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proofErr w:type="spellStart"/>
      <w:r w:rsidRPr="002836A5">
        <w:rPr>
          <w:rFonts w:ascii="Tahoma" w:hAnsi="Tahoma" w:cs="Tahoma"/>
        </w:rPr>
        <w:t>Subsemnatul</w:t>
      </w:r>
      <w:proofErr w:type="spellEnd"/>
      <w:r w:rsidRPr="002836A5">
        <w:rPr>
          <w:rFonts w:ascii="Tahoma" w:hAnsi="Tahoma" w:cs="Tahoma"/>
        </w:rPr>
        <w:t xml:space="preserve">/a ______________________________________, </w:t>
      </w:r>
      <w:proofErr w:type="spellStart"/>
      <w:r w:rsidRPr="002836A5">
        <w:rPr>
          <w:rFonts w:ascii="Tahoma" w:hAnsi="Tahoma" w:cs="Tahoma"/>
        </w:rPr>
        <w:t>domiciliat</w:t>
      </w:r>
      <w:proofErr w:type="spellEnd"/>
      <w:r w:rsidRPr="002836A5">
        <w:rPr>
          <w:rFonts w:ascii="Tahoma" w:hAnsi="Tahoma" w:cs="Tahoma"/>
        </w:rPr>
        <w:t xml:space="preserve"> </w:t>
      </w:r>
      <w:proofErr w:type="spellStart"/>
      <w:r w:rsidRPr="002836A5">
        <w:rPr>
          <w:rFonts w:ascii="Tahoma" w:hAnsi="Tahoma" w:cs="Tahoma"/>
        </w:rPr>
        <w:t>în</w:t>
      </w:r>
      <w:proofErr w:type="spellEnd"/>
      <w:r w:rsidRPr="002836A5">
        <w:rPr>
          <w:rFonts w:ascii="Tahoma" w:hAnsi="Tahoma" w:cs="Tahoma"/>
        </w:rPr>
        <w:t xml:space="preserve"> </w:t>
      </w:r>
      <w:proofErr w:type="spellStart"/>
      <w:r w:rsidRPr="002836A5">
        <w:rPr>
          <w:rFonts w:ascii="Tahoma" w:hAnsi="Tahoma" w:cs="Tahoma"/>
        </w:rPr>
        <w:t>localitatea</w:t>
      </w:r>
      <w:proofErr w:type="spellEnd"/>
      <w:r w:rsidRPr="002836A5">
        <w:rPr>
          <w:rFonts w:ascii="Tahoma" w:hAnsi="Tahoma" w:cs="Tahoma"/>
        </w:rPr>
        <w:t xml:space="preserve"> ____________________________, str. </w:t>
      </w:r>
      <w:r w:rsidRPr="002836A5">
        <w:rPr>
          <w:rFonts w:ascii="Tahoma" w:hAnsi="Tahoma" w:cs="Tahoma"/>
          <w:lang w:val="es-AR"/>
        </w:rPr>
        <w:t xml:space="preserve">__________________________,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____, </w:t>
      </w:r>
      <w:proofErr w:type="spellStart"/>
      <w:r w:rsidRPr="002836A5">
        <w:rPr>
          <w:rFonts w:ascii="Tahoma" w:hAnsi="Tahoma" w:cs="Tahoma"/>
          <w:lang w:val="es-AR"/>
        </w:rPr>
        <w:t>bl</w:t>
      </w:r>
      <w:proofErr w:type="spellEnd"/>
      <w:r w:rsidRPr="002836A5">
        <w:rPr>
          <w:rFonts w:ascii="Tahoma" w:hAnsi="Tahoma" w:cs="Tahoma"/>
          <w:lang w:val="es-AR"/>
        </w:rPr>
        <w:t xml:space="preserve">. _____, ap. ______, </w:t>
      </w:r>
      <w:proofErr w:type="spellStart"/>
      <w:r w:rsidRPr="002836A5">
        <w:rPr>
          <w:rFonts w:ascii="Tahoma" w:hAnsi="Tahoma" w:cs="Tahoma"/>
          <w:lang w:val="es-AR"/>
        </w:rPr>
        <w:t>sc</w:t>
      </w:r>
      <w:proofErr w:type="spellEnd"/>
      <w:r w:rsidRPr="002836A5">
        <w:rPr>
          <w:rFonts w:ascii="Tahoma" w:hAnsi="Tahoma" w:cs="Tahoma"/>
          <w:lang w:val="es-AR"/>
        </w:rPr>
        <w:t xml:space="preserve">. _____, </w:t>
      </w:r>
      <w:proofErr w:type="spellStart"/>
      <w:r w:rsidRPr="002836A5">
        <w:rPr>
          <w:rFonts w:ascii="Tahoma" w:hAnsi="Tahoma" w:cs="Tahoma"/>
          <w:lang w:val="es-AR"/>
        </w:rPr>
        <w:t>județul</w:t>
      </w:r>
      <w:proofErr w:type="spellEnd"/>
      <w:r w:rsidRPr="002836A5">
        <w:rPr>
          <w:rFonts w:ascii="Tahoma" w:hAnsi="Tahoma" w:cs="Tahoma"/>
          <w:lang w:val="es-AR"/>
        </w:rPr>
        <w:t xml:space="preserve"> _______________,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calitate</w:t>
      </w:r>
      <w:proofErr w:type="spellEnd"/>
      <w:r w:rsidRPr="002836A5">
        <w:rPr>
          <w:rFonts w:ascii="Tahoma" w:hAnsi="Tahoma" w:cs="Tahoma"/>
          <w:lang w:val="es-AR"/>
        </w:rPr>
        <w:t xml:space="preserve"> de _______________________ </w:t>
      </w:r>
      <w:proofErr w:type="spellStart"/>
      <w:r w:rsidRPr="002836A5">
        <w:rPr>
          <w:rFonts w:ascii="Tahoma" w:hAnsi="Tahoma" w:cs="Tahoma"/>
          <w:lang w:val="es-AR"/>
        </w:rPr>
        <w:t>al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societății</w:t>
      </w:r>
      <w:proofErr w:type="spellEnd"/>
      <w:r w:rsidRPr="002836A5">
        <w:rPr>
          <w:rFonts w:ascii="Tahoma" w:hAnsi="Tahoma" w:cs="Tahoma"/>
          <w:lang w:val="es-AR"/>
        </w:rPr>
        <w:t xml:space="preserve"> _________________________________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sediul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localitatea</w:t>
      </w:r>
      <w:proofErr w:type="spellEnd"/>
      <w:r w:rsidRPr="002836A5">
        <w:rPr>
          <w:rFonts w:ascii="Tahoma" w:hAnsi="Tahoma" w:cs="Tahoma"/>
          <w:lang w:val="es-AR"/>
        </w:rPr>
        <w:t xml:space="preserve"> ___________________________________, </w:t>
      </w:r>
      <w:proofErr w:type="spellStart"/>
      <w:r w:rsidRPr="002836A5">
        <w:rPr>
          <w:rFonts w:ascii="Tahoma" w:hAnsi="Tahoma" w:cs="Tahoma"/>
          <w:lang w:val="es-AR"/>
        </w:rPr>
        <w:t>str</w:t>
      </w:r>
      <w:proofErr w:type="spellEnd"/>
      <w:r w:rsidRPr="002836A5">
        <w:rPr>
          <w:rFonts w:ascii="Tahoma" w:hAnsi="Tahoma" w:cs="Tahoma"/>
          <w:lang w:val="es-AR"/>
        </w:rPr>
        <w:t xml:space="preserve">. __________________________,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____, </w:t>
      </w:r>
      <w:proofErr w:type="spellStart"/>
      <w:r w:rsidRPr="002836A5">
        <w:rPr>
          <w:rFonts w:ascii="Tahoma" w:hAnsi="Tahoma" w:cs="Tahoma"/>
          <w:lang w:val="es-AR"/>
        </w:rPr>
        <w:t>bl</w:t>
      </w:r>
      <w:proofErr w:type="spellEnd"/>
      <w:r w:rsidRPr="002836A5">
        <w:rPr>
          <w:rFonts w:ascii="Tahoma" w:hAnsi="Tahoma" w:cs="Tahoma"/>
          <w:lang w:val="es-AR"/>
        </w:rPr>
        <w:t xml:space="preserve">. _____, ap. ______, </w:t>
      </w:r>
      <w:proofErr w:type="spellStart"/>
      <w:r w:rsidRPr="002836A5">
        <w:rPr>
          <w:rFonts w:ascii="Tahoma" w:hAnsi="Tahoma" w:cs="Tahoma"/>
          <w:lang w:val="es-AR"/>
        </w:rPr>
        <w:t>sc</w:t>
      </w:r>
      <w:proofErr w:type="spellEnd"/>
      <w:r w:rsidRPr="002836A5">
        <w:rPr>
          <w:rFonts w:ascii="Tahoma" w:hAnsi="Tahoma" w:cs="Tahoma"/>
          <w:lang w:val="es-AR"/>
        </w:rPr>
        <w:t xml:space="preserve">. _____, </w:t>
      </w:r>
      <w:proofErr w:type="spellStart"/>
      <w:r w:rsidRPr="002836A5">
        <w:rPr>
          <w:rFonts w:ascii="Tahoma" w:hAnsi="Tahoma" w:cs="Tahoma"/>
          <w:lang w:val="es-AR"/>
        </w:rPr>
        <w:t>județul</w:t>
      </w:r>
      <w:proofErr w:type="spellEnd"/>
      <w:r w:rsidRPr="002836A5">
        <w:rPr>
          <w:rFonts w:ascii="Tahoma" w:hAnsi="Tahoma" w:cs="Tahoma"/>
          <w:lang w:val="es-AR"/>
        </w:rPr>
        <w:t xml:space="preserve"> _______________,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prezenta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solicit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eliberarea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autorizații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acces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liber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circulație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localitatea</w:t>
      </w:r>
      <w:proofErr w:type="spellEnd"/>
      <w:r w:rsidRPr="002836A5">
        <w:rPr>
          <w:rFonts w:ascii="Tahoma" w:hAnsi="Tahoma" w:cs="Tahoma"/>
          <w:lang w:val="es-AR"/>
        </w:rPr>
        <w:t xml:space="preserve"> ____________________________________, comuna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jud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r w:rsidR="00C42C11" w:rsidRPr="00C42C11">
        <w:rPr>
          <w:rFonts w:ascii="Tahoma" w:hAnsi="Tahoma" w:cs="Tahoma"/>
          <w:lang w:val="es-AR"/>
        </w:rPr>
        <w:t>Prahova</w:t>
      </w:r>
      <w:r w:rsidRPr="00C42C11">
        <w:rPr>
          <w:rFonts w:ascii="Tahoma" w:hAnsi="Tahoma" w:cs="Tahoma"/>
          <w:lang w:val="es-AR"/>
        </w:rPr>
        <w:t xml:space="preserve"> </w:t>
      </w:r>
      <w:proofErr w:type="spellStart"/>
      <w:r w:rsidRPr="00C42C11">
        <w:rPr>
          <w:rFonts w:ascii="Tahoma" w:hAnsi="Tahoma" w:cs="Tahoma"/>
          <w:lang w:val="es-AR"/>
        </w:rPr>
        <w:t>pentru</w:t>
      </w:r>
      <w:proofErr w:type="spellEnd"/>
      <w:r w:rsidRPr="00C42C11">
        <w:rPr>
          <w:rFonts w:ascii="Tahoma" w:hAnsi="Tahoma" w:cs="Tahoma"/>
          <w:lang w:val="es-AR"/>
        </w:rPr>
        <w:t xml:space="preserve">: </w:t>
      </w:r>
      <w:proofErr w:type="spellStart"/>
      <w:r w:rsidRPr="00C42C11">
        <w:rPr>
          <w:rFonts w:ascii="Tahoma" w:hAnsi="Tahoma" w:cs="Tahoma"/>
          <w:lang w:val="es-AR"/>
        </w:rPr>
        <w:t>autovehiculul</w:t>
      </w:r>
      <w:proofErr w:type="spellEnd"/>
      <w:r w:rsidRPr="00C42C11">
        <w:rPr>
          <w:rFonts w:ascii="Tahoma" w:hAnsi="Tahoma" w:cs="Tahoma"/>
          <w:lang w:val="es-AR"/>
        </w:rPr>
        <w:t xml:space="preserve"> </w:t>
      </w:r>
      <w:proofErr w:type="spellStart"/>
      <w:r w:rsidRPr="00C42C11">
        <w:rPr>
          <w:rFonts w:ascii="Tahoma" w:hAnsi="Tahoma" w:cs="Tahoma"/>
          <w:lang w:val="es-AR"/>
        </w:rPr>
        <w:t>identificat</w:t>
      </w:r>
      <w:proofErr w:type="spellEnd"/>
      <w:r w:rsidRPr="00C42C11">
        <w:rPr>
          <w:rFonts w:ascii="Tahoma" w:hAnsi="Tahoma" w:cs="Tahoma"/>
          <w:lang w:val="es-AR"/>
        </w:rPr>
        <w:t xml:space="preserve"> </w:t>
      </w:r>
      <w:proofErr w:type="spellStart"/>
      <w:r w:rsidRPr="00C42C11">
        <w:rPr>
          <w:rFonts w:ascii="Tahoma" w:hAnsi="Tahoma" w:cs="Tahoma"/>
          <w:lang w:val="es-AR"/>
        </w:rPr>
        <w:t>cu</w:t>
      </w:r>
      <w:proofErr w:type="spellEnd"/>
      <w:r w:rsidRPr="00C42C11">
        <w:rPr>
          <w:rFonts w:ascii="Tahoma" w:hAnsi="Tahoma" w:cs="Tahoma"/>
          <w:lang w:val="es-AR"/>
        </w:rPr>
        <w:t xml:space="preserve"> </w:t>
      </w:r>
      <w:proofErr w:type="spellStart"/>
      <w:r w:rsidRPr="00C42C11">
        <w:rPr>
          <w:rFonts w:ascii="Tahoma" w:hAnsi="Tahoma" w:cs="Tahoma"/>
          <w:lang w:val="es-AR"/>
        </w:rPr>
        <w:t>nr</w:t>
      </w:r>
      <w:proofErr w:type="spellEnd"/>
      <w:r w:rsidR="006A799D">
        <w:rPr>
          <w:rFonts w:ascii="Tahoma" w:hAnsi="Tahoma" w:cs="Tahoma"/>
          <w:lang w:val="es-AR"/>
        </w:rPr>
        <w:t>.</w:t>
      </w:r>
      <w:r w:rsidRPr="00C42C11">
        <w:rPr>
          <w:rFonts w:ascii="Tahoma" w:hAnsi="Tahoma" w:cs="Tahoma"/>
          <w:lang w:val="es-AR"/>
        </w:rPr>
        <w:t xml:space="preserve"> de </w:t>
      </w:r>
      <w:proofErr w:type="spellStart"/>
      <w:r w:rsidRPr="00C42C11">
        <w:rPr>
          <w:rFonts w:ascii="Tahoma" w:hAnsi="Tahoma" w:cs="Tahoma"/>
          <w:lang w:val="es-AR"/>
        </w:rPr>
        <w:t>înmatriculare</w:t>
      </w:r>
      <w:proofErr w:type="spellEnd"/>
      <w:r w:rsidRPr="00C42C11">
        <w:rPr>
          <w:rFonts w:ascii="Tahoma" w:hAnsi="Tahoma" w:cs="Tahoma"/>
          <w:lang w:val="es-AR"/>
        </w:rPr>
        <w:t xml:space="preserve"> ___________________________, </w:t>
      </w:r>
      <w:proofErr w:type="spellStart"/>
      <w:r w:rsidRPr="00C42C11">
        <w:rPr>
          <w:rFonts w:ascii="Tahoma" w:hAnsi="Tahoma" w:cs="Tahoma"/>
          <w:lang w:val="es-AR"/>
        </w:rPr>
        <w:t>tipul</w:t>
      </w:r>
      <w:proofErr w:type="spellEnd"/>
      <w:r w:rsidRPr="00C42C11">
        <w:rPr>
          <w:rFonts w:ascii="Tahoma" w:hAnsi="Tahoma" w:cs="Tahoma"/>
          <w:lang w:val="es-AR"/>
        </w:rPr>
        <w:t xml:space="preserve"> ____________, marca ________________, </w:t>
      </w:r>
      <w:proofErr w:type="spellStart"/>
      <w:r w:rsidRPr="00C42C11">
        <w:rPr>
          <w:rFonts w:ascii="Tahoma" w:hAnsi="Tahoma" w:cs="Tahoma"/>
          <w:lang w:val="es-AR"/>
        </w:rPr>
        <w:t>având</w:t>
      </w:r>
      <w:proofErr w:type="spellEnd"/>
      <w:r w:rsidRPr="00C42C11">
        <w:rPr>
          <w:rFonts w:ascii="Tahoma" w:hAnsi="Tahoma" w:cs="Tahoma"/>
          <w:lang w:val="es-AR"/>
        </w:rPr>
        <w:t xml:space="preserve"> </w:t>
      </w:r>
      <w:proofErr w:type="spellStart"/>
      <w:r w:rsidRPr="00C42C11">
        <w:rPr>
          <w:rFonts w:ascii="Tahoma" w:hAnsi="Tahoma" w:cs="Tahoma"/>
          <w:lang w:val="es-AR"/>
        </w:rPr>
        <w:t>masă</w:t>
      </w:r>
      <w:proofErr w:type="spellEnd"/>
      <w:r w:rsidRPr="00C42C11">
        <w:rPr>
          <w:rFonts w:ascii="Tahoma" w:hAnsi="Tahoma" w:cs="Tahoma"/>
          <w:lang w:val="es-AR"/>
        </w:rPr>
        <w:t xml:space="preserve"> </w:t>
      </w:r>
      <w:proofErr w:type="spellStart"/>
      <w:r w:rsidRPr="00C42C11">
        <w:rPr>
          <w:rFonts w:ascii="Tahoma" w:hAnsi="Tahoma" w:cs="Tahoma"/>
          <w:lang w:val="es-AR"/>
        </w:rPr>
        <w:t>maximă</w:t>
      </w:r>
      <w:proofErr w:type="spellEnd"/>
      <w:r w:rsidRPr="00C42C11">
        <w:rPr>
          <w:rFonts w:ascii="Tahoma" w:hAnsi="Tahoma" w:cs="Tahoma"/>
          <w:lang w:val="es-AR"/>
        </w:rPr>
        <w:t xml:space="preserve"> </w:t>
      </w:r>
      <w:proofErr w:type="spellStart"/>
      <w:r w:rsidRPr="00C42C11">
        <w:rPr>
          <w:rFonts w:ascii="Tahoma" w:hAnsi="Tahoma" w:cs="Tahoma"/>
          <w:lang w:val="es-AR"/>
        </w:rPr>
        <w:t>autorizată</w:t>
      </w:r>
      <w:proofErr w:type="spellEnd"/>
      <w:r w:rsidRPr="00C42C11">
        <w:rPr>
          <w:rFonts w:ascii="Tahoma" w:hAnsi="Tahoma" w:cs="Tahoma"/>
          <w:lang w:val="es-AR"/>
        </w:rPr>
        <w:t xml:space="preserve"> _____________, </w:t>
      </w:r>
      <w:proofErr w:type="spellStart"/>
      <w:r w:rsidRPr="00C42C11">
        <w:rPr>
          <w:rFonts w:ascii="Tahoma" w:hAnsi="Tahoma" w:cs="Tahoma"/>
          <w:lang w:val="es-AR"/>
        </w:rPr>
        <w:t>pentru</w:t>
      </w:r>
      <w:proofErr w:type="spellEnd"/>
      <w:r w:rsidRPr="00C42C11">
        <w:rPr>
          <w:rFonts w:ascii="Tahoma" w:hAnsi="Tahoma" w:cs="Tahoma"/>
          <w:lang w:val="es-AR"/>
        </w:rPr>
        <w:t xml:space="preserve"> data de </w:t>
      </w:r>
      <w:r w:rsidR="00CC67E8">
        <w:rPr>
          <w:rFonts w:ascii="Tahoma" w:hAnsi="Tahoma" w:cs="Tahoma"/>
          <w:lang w:val="es-AR"/>
        </w:rPr>
        <w:t>/</w:t>
      </w:r>
      <w:proofErr w:type="spellStart"/>
      <w:r w:rsidR="00CC67E8">
        <w:rPr>
          <w:rFonts w:ascii="Tahoma" w:hAnsi="Tahoma" w:cs="Tahoma"/>
          <w:lang w:val="es-AR"/>
        </w:rPr>
        <w:t>perioada</w:t>
      </w:r>
      <w:proofErr w:type="spellEnd"/>
      <w:r w:rsidR="00CC67E8">
        <w:rPr>
          <w:rFonts w:ascii="Tahoma" w:hAnsi="Tahoma" w:cs="Tahoma"/>
          <w:lang w:val="es-AR"/>
        </w:rPr>
        <w:t xml:space="preserve"> de</w:t>
      </w:r>
      <w:r w:rsidRPr="00C42C11">
        <w:rPr>
          <w:rFonts w:ascii="Tahoma" w:hAnsi="Tahoma" w:cs="Tahoma"/>
          <w:lang w:val="es-AR"/>
        </w:rPr>
        <w:t xml:space="preserve">_______________________, </w:t>
      </w:r>
      <w:proofErr w:type="spellStart"/>
      <w:r w:rsidRPr="00C42C11">
        <w:rPr>
          <w:rFonts w:ascii="Tahoma" w:hAnsi="Tahoma" w:cs="Tahoma"/>
          <w:lang w:val="es-AR"/>
        </w:rPr>
        <w:t>în</w:t>
      </w:r>
      <w:proofErr w:type="spellEnd"/>
      <w:r w:rsidRPr="00C42C11">
        <w:rPr>
          <w:rFonts w:ascii="Tahoma" w:hAnsi="Tahoma" w:cs="Tahoma"/>
          <w:lang w:val="es-AR"/>
        </w:rPr>
        <w:t xml:space="preserve"> </w:t>
      </w:r>
      <w:proofErr w:type="spellStart"/>
      <w:r w:rsidRPr="00C42C11">
        <w:rPr>
          <w:rFonts w:ascii="Tahoma" w:hAnsi="Tahoma" w:cs="Tahoma"/>
          <w:lang w:val="es-AR"/>
        </w:rPr>
        <w:t>scopul</w:t>
      </w:r>
      <w:proofErr w:type="spellEnd"/>
      <w:r w:rsidRPr="00C42C11">
        <w:rPr>
          <w:rFonts w:ascii="Tahoma" w:hAnsi="Tahoma" w:cs="Tahoma"/>
          <w:lang w:val="es-AR"/>
        </w:rPr>
        <w:t xml:space="preserve"> (</w:t>
      </w:r>
      <w:proofErr w:type="spellStart"/>
      <w:r w:rsidRPr="00C42C11">
        <w:rPr>
          <w:rFonts w:ascii="Tahoma" w:hAnsi="Tahoma" w:cs="Tahoma"/>
          <w:lang w:val="es-AR"/>
        </w:rPr>
        <w:t>descrierea</w:t>
      </w:r>
      <w:proofErr w:type="spellEnd"/>
      <w:r w:rsidRPr="00C42C11">
        <w:rPr>
          <w:rFonts w:ascii="Tahoma" w:hAnsi="Tahoma" w:cs="Tahoma"/>
          <w:lang w:val="es-AR"/>
        </w:rPr>
        <w:t xml:space="preserve"> pe </w:t>
      </w:r>
      <w:proofErr w:type="spellStart"/>
      <w:r w:rsidRPr="00C42C11">
        <w:rPr>
          <w:rFonts w:ascii="Tahoma" w:hAnsi="Tahoma" w:cs="Tahoma"/>
          <w:lang w:val="es-AR"/>
        </w:rPr>
        <w:t>scurt</w:t>
      </w:r>
      <w:proofErr w:type="spellEnd"/>
      <w:r w:rsidRPr="00C42C11">
        <w:rPr>
          <w:rFonts w:ascii="Tahoma" w:hAnsi="Tahoma" w:cs="Tahoma"/>
          <w:lang w:val="es-AR"/>
        </w:rPr>
        <w:t xml:space="preserve"> a </w:t>
      </w:r>
      <w:proofErr w:type="spellStart"/>
      <w:r w:rsidRPr="00C42C11">
        <w:rPr>
          <w:rFonts w:ascii="Tahoma" w:hAnsi="Tahoma" w:cs="Tahoma"/>
          <w:lang w:val="es-AR"/>
        </w:rPr>
        <w:t>motivului</w:t>
      </w:r>
      <w:proofErr w:type="spellEnd"/>
      <w:r w:rsidRPr="00C42C11">
        <w:rPr>
          <w:rFonts w:ascii="Tahoma" w:hAnsi="Tahoma" w:cs="Tahoma"/>
          <w:lang w:val="es-AR"/>
        </w:rPr>
        <w:t xml:space="preserve"> </w:t>
      </w:r>
      <w:proofErr w:type="spellStart"/>
      <w:r w:rsidRPr="00C42C11">
        <w:rPr>
          <w:rFonts w:ascii="Tahoma" w:hAnsi="Tahoma" w:cs="Tahoma"/>
          <w:lang w:val="es-AR"/>
        </w:rPr>
        <w:t>transportului</w:t>
      </w:r>
      <w:proofErr w:type="spellEnd"/>
      <w:r w:rsidRPr="00C42C11">
        <w:rPr>
          <w:rFonts w:ascii="Tahoma" w:hAnsi="Tahoma" w:cs="Tahoma"/>
          <w:lang w:val="es-AR"/>
        </w:rPr>
        <w:t>) _______________________________________________________________________________________.</w:t>
      </w:r>
    </w:p>
    <w:p w14:paraId="14249F5C" w14:textId="77777777" w:rsidR="00D12336" w:rsidRDefault="00D12336" w:rsidP="006A799D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</w:p>
    <w:p w14:paraId="608A877F" w14:textId="77777777" w:rsidR="00D12336" w:rsidRPr="00C42C11" w:rsidRDefault="00D12336" w:rsidP="006A799D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</w:p>
    <w:p w14:paraId="4CBCED1A" w14:textId="3C24C860" w:rsid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>Data:</w:t>
      </w:r>
      <w:r w:rsidRPr="002836A5">
        <w:rPr>
          <w:rFonts w:ascii="Tahoma" w:hAnsi="Tahoma" w:cs="Tahoma"/>
          <w:lang w:val="es-AR"/>
        </w:rPr>
        <w:tab/>
      </w:r>
      <w:r w:rsidRPr="002836A5">
        <w:rPr>
          <w:rFonts w:ascii="Tahoma" w:hAnsi="Tahoma" w:cs="Tahoma"/>
          <w:lang w:val="es-AR"/>
        </w:rPr>
        <w:tab/>
      </w:r>
      <w:r w:rsidRPr="002836A5">
        <w:rPr>
          <w:rFonts w:ascii="Tahoma" w:hAnsi="Tahoma" w:cs="Tahoma"/>
          <w:lang w:val="es-AR"/>
        </w:rPr>
        <w:tab/>
      </w:r>
      <w:r w:rsidRPr="002836A5">
        <w:rPr>
          <w:rFonts w:ascii="Tahoma" w:hAnsi="Tahoma" w:cs="Tahoma"/>
          <w:lang w:val="es-AR"/>
        </w:rPr>
        <w:tab/>
      </w:r>
      <w:r w:rsidRPr="002836A5">
        <w:rPr>
          <w:rFonts w:ascii="Tahoma" w:hAnsi="Tahoma" w:cs="Tahoma"/>
          <w:lang w:val="es-AR"/>
        </w:rPr>
        <w:tab/>
      </w:r>
      <w:r w:rsidRPr="002836A5">
        <w:rPr>
          <w:rFonts w:ascii="Tahoma" w:hAnsi="Tahoma" w:cs="Tahoma"/>
          <w:lang w:val="es-AR"/>
        </w:rPr>
        <w:tab/>
      </w:r>
      <w:r w:rsidRPr="002836A5">
        <w:rPr>
          <w:rFonts w:ascii="Tahoma" w:hAnsi="Tahoma" w:cs="Tahoma"/>
          <w:lang w:val="es-AR"/>
        </w:rPr>
        <w:tab/>
      </w:r>
      <w:r w:rsidRPr="002836A5">
        <w:rPr>
          <w:rFonts w:ascii="Tahoma" w:hAnsi="Tahoma" w:cs="Tahoma"/>
          <w:lang w:val="es-AR"/>
        </w:rPr>
        <w:tab/>
      </w:r>
      <w:r w:rsidRPr="002836A5">
        <w:rPr>
          <w:rFonts w:ascii="Tahoma" w:hAnsi="Tahoma" w:cs="Tahoma"/>
          <w:lang w:val="es-AR"/>
        </w:rPr>
        <w:tab/>
      </w:r>
      <w:proofErr w:type="spellStart"/>
      <w:r w:rsidRPr="002836A5">
        <w:rPr>
          <w:rFonts w:ascii="Tahoma" w:hAnsi="Tahoma" w:cs="Tahoma"/>
          <w:lang w:val="es-AR"/>
        </w:rPr>
        <w:t>Semnătura</w:t>
      </w:r>
      <w:proofErr w:type="spellEnd"/>
    </w:p>
    <w:p w14:paraId="7EAA4F25" w14:textId="77777777" w:rsidR="006A799D" w:rsidRPr="002836A5" w:rsidRDefault="006A799D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1841895C" w14:textId="77777777" w:rsidR="002836A5" w:rsidRP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>*</w:t>
      </w:r>
      <w:proofErr w:type="spellStart"/>
      <w:r w:rsidRPr="002836A5">
        <w:rPr>
          <w:rFonts w:ascii="Tahoma" w:hAnsi="Tahoma" w:cs="Tahoma"/>
          <w:lang w:val="es-AR"/>
        </w:rPr>
        <w:t>Cererea</w:t>
      </w:r>
      <w:proofErr w:type="spellEnd"/>
      <w:r w:rsidRPr="002836A5">
        <w:rPr>
          <w:rFonts w:ascii="Tahoma" w:hAnsi="Tahoma" w:cs="Tahoma"/>
          <w:lang w:val="es-AR"/>
        </w:rPr>
        <w:t xml:space="preserve"> va fi </w:t>
      </w:r>
      <w:proofErr w:type="spellStart"/>
      <w:r w:rsidRPr="002836A5">
        <w:rPr>
          <w:rFonts w:ascii="Tahoma" w:hAnsi="Tahoma" w:cs="Tahoma"/>
          <w:lang w:val="es-AR"/>
        </w:rPr>
        <w:t>însoțită</w:t>
      </w:r>
      <w:proofErr w:type="spellEnd"/>
      <w:r w:rsidRPr="002836A5">
        <w:rPr>
          <w:rFonts w:ascii="Tahoma" w:hAnsi="Tahoma" w:cs="Tahoma"/>
          <w:lang w:val="es-AR"/>
        </w:rPr>
        <w:t xml:space="preserve"> de: </w:t>
      </w:r>
    </w:p>
    <w:p w14:paraId="0ABDF8F7" w14:textId="77777777" w:rsidR="002836A5" w:rsidRP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copia </w:t>
      </w:r>
      <w:proofErr w:type="spellStart"/>
      <w:r w:rsidRPr="002836A5">
        <w:rPr>
          <w:rFonts w:ascii="Tahoma" w:hAnsi="Tahoma" w:cs="Tahoma"/>
          <w:lang w:val="es-AR"/>
        </w:rPr>
        <w:t>certificatului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înmatriculare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înregistrare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autovehiculului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16CCDC10" w14:textId="77777777" w:rsidR="002836A5" w:rsidRP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copia CI a </w:t>
      </w:r>
      <w:proofErr w:type="spellStart"/>
      <w:r w:rsidRPr="002836A5">
        <w:rPr>
          <w:rFonts w:ascii="Tahoma" w:hAnsi="Tahoma" w:cs="Tahoma"/>
          <w:lang w:val="es-AR"/>
        </w:rPr>
        <w:t>solicitantului</w:t>
      </w:r>
      <w:proofErr w:type="spellEnd"/>
      <w:r w:rsidRPr="002836A5">
        <w:rPr>
          <w:rFonts w:ascii="Tahoma" w:hAnsi="Tahoma" w:cs="Tahoma"/>
          <w:lang w:val="es-AR"/>
        </w:rPr>
        <w:t xml:space="preserve">/ copia CI a </w:t>
      </w:r>
      <w:proofErr w:type="spellStart"/>
      <w:r w:rsidRPr="002836A5">
        <w:rPr>
          <w:rFonts w:ascii="Tahoma" w:hAnsi="Tahoma" w:cs="Tahoma"/>
          <w:lang w:val="es-AR"/>
        </w:rPr>
        <w:t>celui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împuternicit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realizeze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transportul</w:t>
      </w:r>
      <w:proofErr w:type="spellEnd"/>
      <w:r w:rsidRPr="002836A5">
        <w:rPr>
          <w:rFonts w:ascii="Tahoma" w:hAnsi="Tahoma" w:cs="Tahoma"/>
          <w:lang w:val="es-AR"/>
        </w:rPr>
        <w:t>;</w:t>
      </w:r>
    </w:p>
    <w:p w14:paraId="7B37F5CA" w14:textId="4C23189F" w:rsidR="002836A5" w:rsidRP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- </w:t>
      </w:r>
      <w:proofErr w:type="spellStart"/>
      <w:r w:rsidRPr="002836A5">
        <w:rPr>
          <w:rFonts w:ascii="Tahoma" w:hAnsi="Tahoma" w:cs="Tahoma"/>
          <w:lang w:val="es-AR"/>
        </w:rPr>
        <w:t>dovada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achitării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taxei</w:t>
      </w:r>
      <w:proofErr w:type="spellEnd"/>
      <w:r w:rsidRPr="002836A5">
        <w:rPr>
          <w:rFonts w:ascii="Tahoma" w:hAnsi="Tahoma" w:cs="Tahoma"/>
          <w:lang w:val="es-AR"/>
        </w:rPr>
        <w:t xml:space="preserve"> de autorizare. </w:t>
      </w:r>
    </w:p>
    <w:p w14:paraId="4EE61437" w14:textId="77777777" w:rsidR="002836A5" w:rsidRP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4FDCEB1F" w14:textId="77777777" w:rsidR="002836A5" w:rsidRP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2F137C45" w14:textId="77777777" w:rsid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5B35AC3D" w14:textId="77777777" w:rsidR="009B5A5D" w:rsidRDefault="009B5A5D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4AAF77B3" w14:textId="77777777" w:rsidR="009B5A5D" w:rsidRDefault="009B5A5D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566B228A" w14:textId="77777777" w:rsidR="009B5A5D" w:rsidRPr="002836A5" w:rsidRDefault="009B5A5D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p w14:paraId="0160DE42" w14:textId="77777777" w:rsidR="002836A5" w:rsidRPr="002836A5" w:rsidRDefault="002836A5" w:rsidP="002836A5">
      <w:pPr>
        <w:spacing w:after="0" w:line="240" w:lineRule="auto"/>
        <w:jc w:val="both"/>
        <w:rPr>
          <w:rFonts w:ascii="Tahoma" w:hAnsi="Tahoma" w:cs="Tahoma"/>
          <w:lang w:val="es-AR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605"/>
        <w:gridCol w:w="4050"/>
        <w:gridCol w:w="2633"/>
      </w:tblGrid>
      <w:tr w:rsidR="009B5A5D" w:rsidRPr="007D1B46" w14:paraId="59432BA3" w14:textId="77777777" w:rsidTr="00BB0619">
        <w:trPr>
          <w:trHeight w:val="1520"/>
        </w:trPr>
        <w:tc>
          <w:tcPr>
            <w:tcW w:w="2605" w:type="dxa"/>
          </w:tcPr>
          <w:p w14:paraId="2F051EAB" w14:textId="77777777" w:rsidR="009B5A5D" w:rsidRPr="007671E4" w:rsidRDefault="009B5A5D" w:rsidP="00BB0619">
            <w:pPr>
              <w:spacing w:after="0" w:line="240" w:lineRule="auto"/>
              <w:rPr>
                <w:rFonts w:ascii="Tahoma" w:hAnsi="Tahoma" w:cs="Tahoma"/>
                <w:b/>
                <w:bCs/>
                <w:sz w:val="28"/>
                <w:szCs w:val="28"/>
                <w:lang w:val="es-AR"/>
              </w:rPr>
            </w:pPr>
            <w:r w:rsidRPr="007D1B46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B1C5E9E" wp14:editId="1A66BF13">
                  <wp:simplePos x="0" y="0"/>
                  <wp:positionH relativeFrom="column">
                    <wp:posOffset>-48514</wp:posOffset>
                  </wp:positionH>
                  <wp:positionV relativeFrom="paragraph">
                    <wp:posOffset>-11430</wp:posOffset>
                  </wp:positionV>
                  <wp:extent cx="850789" cy="926604"/>
                  <wp:effectExtent l="0" t="0" r="6985" b="6985"/>
                  <wp:wrapNone/>
                  <wp:docPr id="179813697" name="Imagine 1" descr="https://lege5.ro/GetImage?id=108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ge5.ro/GetImage?id=108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89" cy="926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</w:tcPr>
          <w:p w14:paraId="727659F7" w14:textId="77777777" w:rsidR="009B5A5D" w:rsidRPr="009A55DB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s-AR"/>
              </w:rPr>
              <w:t>R O M Â N I A</w:t>
            </w:r>
          </w:p>
          <w:p w14:paraId="41663C63" w14:textId="77777777" w:rsidR="009B5A5D" w:rsidRPr="009A55DB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AR"/>
              </w:rPr>
              <w:t>JUDEŢUL PRAHOVA</w:t>
            </w:r>
          </w:p>
          <w:p w14:paraId="0A276BEC" w14:textId="77777777" w:rsidR="009B5A5D" w:rsidRPr="009A55DB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AR"/>
              </w:rPr>
            </w:pPr>
            <w:r w:rsidRPr="009A55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AR"/>
              </w:rPr>
              <w:t>COMUNA VĂRBILĂU</w:t>
            </w:r>
          </w:p>
          <w:p w14:paraId="2563FAED" w14:textId="77777777" w:rsidR="009B5A5D" w:rsidRPr="007D1B46" w:rsidRDefault="009B5A5D" w:rsidP="00BB0619">
            <w:pPr>
              <w:spacing w:after="0" w:line="240" w:lineRule="auto"/>
              <w:ind w:left="-166"/>
              <w:jc w:val="center"/>
              <w:rPr>
                <w:rFonts w:ascii="Times New Roman" w:hAnsi="Times New Roman" w:cs="Times New Roman"/>
                <w:u w:val="single"/>
              </w:rPr>
            </w:pPr>
            <w:r w:rsidRPr="007D1B46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2BCF00D" wp14:editId="55520CBF">
                  <wp:simplePos x="0" y="0"/>
                  <wp:positionH relativeFrom="column">
                    <wp:posOffset>-592074</wp:posOffset>
                  </wp:positionH>
                  <wp:positionV relativeFrom="paragraph">
                    <wp:posOffset>212217</wp:posOffset>
                  </wp:positionV>
                  <wp:extent cx="3665220" cy="55659"/>
                  <wp:effectExtent l="0" t="0" r="0" b="1905"/>
                  <wp:wrapNone/>
                  <wp:docPr id="25825586" name="Imagine 1" descr="O imagine care conține galben, Dreptunghi, Color, captură de ecra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44541" name="Imagine 1" descr="O imagine care conține galben, Dreptunghi, Color, captură de ecran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220" cy="5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9" w:history="1">
              <w:r w:rsidRPr="007D1B46">
                <w:rPr>
                  <w:rStyle w:val="Hyperlink"/>
                  <w:rFonts w:ascii="Times New Roman" w:hAnsi="Times New Roman" w:cs="Times New Roman"/>
                </w:rPr>
                <w:t>www.primaria-varbilau.ro</w:t>
              </w:r>
            </w:hyperlink>
          </w:p>
        </w:tc>
        <w:tc>
          <w:tcPr>
            <w:tcW w:w="2633" w:type="dxa"/>
          </w:tcPr>
          <w:p w14:paraId="079E26CD" w14:textId="77777777" w:rsidR="009B5A5D" w:rsidRPr="007D1B46" w:rsidRDefault="009B5A5D" w:rsidP="00BB061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D1B46">
              <w:rPr>
                <w:rFonts w:ascii="Tahoma" w:eastAsia="Arial Unicode MS" w:hAnsi="Tahoma" w:cs="Tahoma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47BFD620" wp14:editId="25866231">
                  <wp:simplePos x="0" y="0"/>
                  <wp:positionH relativeFrom="column">
                    <wp:posOffset>867791</wp:posOffset>
                  </wp:positionH>
                  <wp:positionV relativeFrom="paragraph">
                    <wp:posOffset>1922</wp:posOffset>
                  </wp:positionV>
                  <wp:extent cx="659626" cy="929052"/>
                  <wp:effectExtent l="0" t="0" r="7620" b="4445"/>
                  <wp:wrapNone/>
                  <wp:docPr id="543776844" name="Imagine 1" descr="final varbilau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l varbilau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26" cy="929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5A5D" w:rsidRPr="007D1B46" w14:paraId="4229728D" w14:textId="77777777" w:rsidTr="00BB0619">
        <w:trPr>
          <w:trHeight w:val="257"/>
        </w:trPr>
        <w:tc>
          <w:tcPr>
            <w:tcW w:w="9288" w:type="dxa"/>
            <w:gridSpan w:val="3"/>
          </w:tcPr>
          <w:p w14:paraId="00EDE9A8" w14:textId="77777777" w:rsidR="009B5A5D" w:rsidRPr="007D1B46" w:rsidRDefault="009B5A5D" w:rsidP="00BB0619">
            <w:pPr>
              <w:pStyle w:val="Heading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B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Tel/fax 0244-244091; 0244-244202; E-mail: primar@primaria-varbilau.ro</w:t>
            </w:r>
          </w:p>
        </w:tc>
      </w:tr>
    </w:tbl>
    <w:p w14:paraId="6F26C9F2" w14:textId="77777777" w:rsidR="006A799D" w:rsidRDefault="002836A5" w:rsidP="002836A5">
      <w:pPr>
        <w:spacing w:after="0" w:line="240" w:lineRule="auto"/>
        <w:jc w:val="right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Anexa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2 </w:t>
      </w:r>
    </w:p>
    <w:p w14:paraId="11AE9EB9" w14:textId="6A0E9DBE" w:rsidR="002836A5" w:rsidRPr="002836A5" w:rsidRDefault="002836A5" w:rsidP="002836A5">
      <w:pPr>
        <w:spacing w:after="0" w:line="240" w:lineRule="auto"/>
        <w:jc w:val="right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  <w:lang w:val="es-AR"/>
        </w:rPr>
        <w:t xml:space="preserve">la </w:t>
      </w:r>
      <w:proofErr w:type="spellStart"/>
      <w:r w:rsidRPr="002836A5">
        <w:rPr>
          <w:rFonts w:ascii="Tahoma" w:hAnsi="Tahoma" w:cs="Tahoma"/>
          <w:lang w:val="es-AR"/>
        </w:rPr>
        <w:t>Regulament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aprobat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HCL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r w:rsidR="00AF2352">
        <w:rPr>
          <w:rFonts w:ascii="Tahoma" w:hAnsi="Tahoma" w:cs="Tahoma"/>
          <w:lang w:val="es-AR"/>
        </w:rPr>
        <w:t>_____/_________2026.</w:t>
      </w:r>
      <w:r w:rsidRPr="002836A5">
        <w:rPr>
          <w:rFonts w:ascii="Tahoma" w:hAnsi="Tahoma" w:cs="Tahoma"/>
          <w:lang w:val="es-AR"/>
        </w:rPr>
        <w:t xml:space="preserve"> </w:t>
      </w:r>
    </w:p>
    <w:p w14:paraId="29A5E422" w14:textId="77777777" w:rsidR="006A799D" w:rsidRDefault="006A799D" w:rsidP="002836A5">
      <w:pPr>
        <w:spacing w:after="0" w:line="240" w:lineRule="auto"/>
        <w:jc w:val="right"/>
        <w:rPr>
          <w:rFonts w:ascii="Tahoma" w:hAnsi="Tahoma" w:cs="Tahoma"/>
          <w:lang w:val="es-AR"/>
        </w:rPr>
      </w:pPr>
    </w:p>
    <w:p w14:paraId="27198860" w14:textId="5C2DA78B" w:rsidR="002836A5" w:rsidRPr="002836A5" w:rsidRDefault="002836A5" w:rsidP="002836A5">
      <w:pPr>
        <w:spacing w:after="0" w:line="240" w:lineRule="auto"/>
        <w:jc w:val="right"/>
        <w:rPr>
          <w:rFonts w:ascii="Tahoma" w:hAnsi="Tahoma" w:cs="Tahoma"/>
          <w:lang w:val="es-AR"/>
        </w:rPr>
      </w:pP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proofErr w:type="spellStart"/>
      <w:r w:rsidRPr="002836A5">
        <w:rPr>
          <w:rFonts w:ascii="Tahoma" w:hAnsi="Tahoma" w:cs="Tahoma"/>
          <w:lang w:val="es-AR"/>
        </w:rPr>
        <w:t>înregistrare</w:t>
      </w:r>
      <w:proofErr w:type="spellEnd"/>
      <w:r w:rsidRPr="002836A5">
        <w:rPr>
          <w:rFonts w:ascii="Tahoma" w:hAnsi="Tahoma" w:cs="Tahoma"/>
          <w:lang w:val="es-AR"/>
        </w:rPr>
        <w:t xml:space="preserve"> _________/___________ </w:t>
      </w:r>
    </w:p>
    <w:p w14:paraId="11AE06AE" w14:textId="77777777" w:rsidR="002836A5" w:rsidRPr="006A799D" w:rsidRDefault="002836A5" w:rsidP="002836A5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lang w:val="es-AR"/>
        </w:rPr>
      </w:pPr>
    </w:p>
    <w:p w14:paraId="5C8FA618" w14:textId="2C18BDC9" w:rsidR="002836A5" w:rsidRPr="006A799D" w:rsidRDefault="002836A5" w:rsidP="002836A5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lang w:val="es-AR"/>
        </w:rPr>
      </w:pPr>
      <w:r w:rsidRPr="006A799D">
        <w:rPr>
          <w:rFonts w:ascii="Tahoma" w:hAnsi="Tahoma" w:cs="Tahoma"/>
          <w:b/>
          <w:bCs/>
          <w:i/>
          <w:iCs/>
          <w:lang w:val="es-AR"/>
        </w:rPr>
        <w:t>AUTORIZAȚIE</w:t>
      </w:r>
      <w:r w:rsidR="006A799D" w:rsidRPr="006A799D">
        <w:rPr>
          <w:rFonts w:ascii="Tahoma" w:hAnsi="Tahoma" w:cs="Tahoma"/>
          <w:b/>
          <w:bCs/>
          <w:i/>
          <w:iCs/>
          <w:lang w:val="es-AR"/>
        </w:rPr>
        <w:t xml:space="preserve"> </w:t>
      </w:r>
      <w:r w:rsidRPr="006A799D">
        <w:rPr>
          <w:rFonts w:ascii="Tahoma" w:hAnsi="Tahoma" w:cs="Tahoma"/>
          <w:b/>
          <w:bCs/>
          <w:i/>
          <w:iCs/>
          <w:lang w:val="es-AR"/>
        </w:rPr>
        <w:t>DE</w:t>
      </w:r>
      <w:r w:rsidR="006A799D" w:rsidRPr="006A799D">
        <w:rPr>
          <w:rFonts w:ascii="Tahoma" w:hAnsi="Tahoma" w:cs="Tahoma"/>
          <w:b/>
          <w:bCs/>
          <w:i/>
          <w:iCs/>
          <w:lang w:val="es-AR"/>
        </w:rPr>
        <w:t xml:space="preserve"> </w:t>
      </w:r>
      <w:r w:rsidRPr="006A799D">
        <w:rPr>
          <w:rFonts w:ascii="Tahoma" w:hAnsi="Tahoma" w:cs="Tahoma"/>
          <w:b/>
          <w:bCs/>
          <w:i/>
          <w:iCs/>
          <w:lang w:val="es-AR"/>
        </w:rPr>
        <w:t>LIBERĂ</w:t>
      </w:r>
      <w:r w:rsidR="006A799D" w:rsidRPr="006A799D">
        <w:rPr>
          <w:rFonts w:ascii="Tahoma" w:hAnsi="Tahoma" w:cs="Tahoma"/>
          <w:b/>
          <w:bCs/>
          <w:i/>
          <w:iCs/>
          <w:lang w:val="es-AR"/>
        </w:rPr>
        <w:t xml:space="preserve"> </w:t>
      </w:r>
      <w:r w:rsidRPr="006A799D">
        <w:rPr>
          <w:rFonts w:ascii="Tahoma" w:hAnsi="Tahoma" w:cs="Tahoma"/>
          <w:b/>
          <w:bCs/>
          <w:i/>
          <w:iCs/>
          <w:lang w:val="es-AR"/>
        </w:rPr>
        <w:t>TRECERE</w:t>
      </w:r>
    </w:p>
    <w:p w14:paraId="6FAB9DED" w14:textId="77777777" w:rsidR="006A799D" w:rsidRPr="002836A5" w:rsidRDefault="006A799D" w:rsidP="002836A5">
      <w:pPr>
        <w:spacing w:after="0" w:line="240" w:lineRule="auto"/>
        <w:jc w:val="center"/>
        <w:rPr>
          <w:rFonts w:ascii="Tahoma" w:hAnsi="Tahoma" w:cs="Tahoma"/>
          <w:lang w:val="es-AR"/>
        </w:rPr>
      </w:pPr>
    </w:p>
    <w:p w14:paraId="7F680DC3" w14:textId="2DB75270" w:rsidR="002836A5" w:rsidRPr="002836A5" w:rsidRDefault="002836A5" w:rsidP="006A799D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proofErr w:type="spellStart"/>
      <w:r w:rsidRPr="002836A5">
        <w:rPr>
          <w:rFonts w:ascii="Tahoma" w:hAnsi="Tahoma" w:cs="Tahoma"/>
          <w:lang w:val="es-AR"/>
        </w:rPr>
        <w:t>Având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vedere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solicitarea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înregistrată</w:t>
      </w:r>
      <w:proofErr w:type="spellEnd"/>
      <w:r w:rsidRPr="002836A5">
        <w:rPr>
          <w:rFonts w:ascii="Tahoma" w:hAnsi="Tahoma" w:cs="Tahoma"/>
          <w:lang w:val="es-AR"/>
        </w:rPr>
        <w:t xml:space="preserve"> sub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________/________, de </w:t>
      </w:r>
      <w:proofErr w:type="spellStart"/>
      <w:r w:rsidRPr="002836A5">
        <w:rPr>
          <w:rFonts w:ascii="Tahoma" w:hAnsi="Tahoma" w:cs="Tahoma"/>
          <w:lang w:val="es-AR"/>
        </w:rPr>
        <w:t>către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gramStart"/>
      <w:r w:rsidRPr="002836A5">
        <w:rPr>
          <w:rFonts w:ascii="Tahoma" w:hAnsi="Tahoma" w:cs="Tahoma"/>
          <w:lang w:val="es-AR"/>
        </w:rPr>
        <w:t>dl./</w:t>
      </w:r>
      <w:proofErr w:type="spellStart"/>
      <w:proofErr w:type="gramEnd"/>
      <w:r w:rsidRPr="002836A5">
        <w:rPr>
          <w:rFonts w:ascii="Tahoma" w:hAnsi="Tahoma" w:cs="Tahoma"/>
          <w:lang w:val="es-AR"/>
        </w:rPr>
        <w:t>dna</w:t>
      </w:r>
      <w:proofErr w:type="spellEnd"/>
      <w:r w:rsidRPr="002836A5">
        <w:rPr>
          <w:rFonts w:ascii="Tahoma" w:hAnsi="Tahoma" w:cs="Tahoma"/>
          <w:lang w:val="es-AR"/>
        </w:rPr>
        <w:t xml:space="preserve">. ___________________________________ </w:t>
      </w:r>
      <w:proofErr w:type="spellStart"/>
      <w:r w:rsidRPr="002836A5">
        <w:rPr>
          <w:rFonts w:ascii="Tahoma" w:hAnsi="Tahoma" w:cs="Tahoma"/>
          <w:lang w:val="es-AR"/>
        </w:rPr>
        <w:t>domiciliat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localitatea</w:t>
      </w:r>
      <w:proofErr w:type="spellEnd"/>
      <w:r w:rsidRPr="002836A5">
        <w:rPr>
          <w:rFonts w:ascii="Tahoma" w:hAnsi="Tahoma" w:cs="Tahoma"/>
          <w:lang w:val="es-AR"/>
        </w:rPr>
        <w:t xml:space="preserve"> ____________________________, </w:t>
      </w:r>
      <w:proofErr w:type="spellStart"/>
      <w:r w:rsidRPr="002836A5">
        <w:rPr>
          <w:rFonts w:ascii="Tahoma" w:hAnsi="Tahoma" w:cs="Tahoma"/>
          <w:lang w:val="es-AR"/>
        </w:rPr>
        <w:t>str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__________________________,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____, </w:t>
      </w:r>
      <w:proofErr w:type="spellStart"/>
      <w:r w:rsidRPr="002836A5">
        <w:rPr>
          <w:rFonts w:ascii="Tahoma" w:hAnsi="Tahoma" w:cs="Tahoma"/>
          <w:lang w:val="es-AR"/>
        </w:rPr>
        <w:t>bl</w:t>
      </w:r>
      <w:proofErr w:type="spellEnd"/>
      <w:r w:rsidRPr="002836A5">
        <w:rPr>
          <w:rFonts w:ascii="Tahoma" w:hAnsi="Tahoma" w:cs="Tahoma"/>
          <w:lang w:val="es-AR"/>
        </w:rPr>
        <w:t xml:space="preserve">. _____, ap. ______, </w:t>
      </w:r>
      <w:proofErr w:type="spellStart"/>
      <w:r w:rsidRPr="002836A5">
        <w:rPr>
          <w:rFonts w:ascii="Tahoma" w:hAnsi="Tahoma" w:cs="Tahoma"/>
          <w:lang w:val="es-AR"/>
        </w:rPr>
        <w:t>sc</w:t>
      </w:r>
      <w:proofErr w:type="spellEnd"/>
      <w:r w:rsidRPr="002836A5">
        <w:rPr>
          <w:rFonts w:ascii="Tahoma" w:hAnsi="Tahoma" w:cs="Tahoma"/>
          <w:lang w:val="es-AR"/>
        </w:rPr>
        <w:t xml:space="preserve">. _____, </w:t>
      </w:r>
      <w:proofErr w:type="spellStart"/>
      <w:r w:rsidRPr="002836A5">
        <w:rPr>
          <w:rFonts w:ascii="Tahoma" w:hAnsi="Tahoma" w:cs="Tahoma"/>
          <w:lang w:val="es-AR"/>
        </w:rPr>
        <w:t>județul</w:t>
      </w:r>
      <w:proofErr w:type="spellEnd"/>
      <w:r w:rsidRPr="002836A5">
        <w:rPr>
          <w:rFonts w:ascii="Tahoma" w:hAnsi="Tahoma" w:cs="Tahoma"/>
          <w:lang w:val="es-AR"/>
        </w:rPr>
        <w:t xml:space="preserve"> _______________, </w:t>
      </w:r>
      <w:proofErr w:type="spellStart"/>
      <w:r w:rsidRPr="002836A5">
        <w:rPr>
          <w:rFonts w:ascii="Tahoma" w:hAnsi="Tahoma" w:cs="Tahoma"/>
          <w:lang w:val="es-AR"/>
        </w:rPr>
        <w:t>calitate</w:t>
      </w:r>
      <w:proofErr w:type="spellEnd"/>
      <w:r w:rsidRPr="002836A5">
        <w:rPr>
          <w:rFonts w:ascii="Tahoma" w:hAnsi="Tahoma" w:cs="Tahoma"/>
          <w:lang w:val="es-AR"/>
        </w:rPr>
        <w:t xml:space="preserve"> _________________________________ de _______________________,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sediul al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societății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localitatea</w:t>
      </w:r>
      <w:proofErr w:type="spellEnd"/>
      <w:r w:rsidRPr="002836A5">
        <w:rPr>
          <w:rFonts w:ascii="Tahoma" w:hAnsi="Tahoma" w:cs="Tahoma"/>
          <w:lang w:val="es-AR"/>
        </w:rPr>
        <w:t xml:space="preserve"> ___________________________________, </w:t>
      </w:r>
      <w:proofErr w:type="spellStart"/>
      <w:r w:rsidRPr="002836A5">
        <w:rPr>
          <w:rFonts w:ascii="Tahoma" w:hAnsi="Tahoma" w:cs="Tahoma"/>
          <w:lang w:val="es-AR"/>
        </w:rPr>
        <w:t>str</w:t>
      </w:r>
      <w:proofErr w:type="spellEnd"/>
      <w:r w:rsidRPr="002836A5">
        <w:rPr>
          <w:rFonts w:ascii="Tahoma" w:hAnsi="Tahoma" w:cs="Tahoma"/>
          <w:lang w:val="es-AR"/>
        </w:rPr>
        <w:t xml:space="preserve">. __________________________,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____, </w:t>
      </w:r>
      <w:proofErr w:type="spellStart"/>
      <w:r w:rsidRPr="002836A5">
        <w:rPr>
          <w:rFonts w:ascii="Tahoma" w:hAnsi="Tahoma" w:cs="Tahoma"/>
          <w:lang w:val="es-AR"/>
        </w:rPr>
        <w:t>bl</w:t>
      </w:r>
      <w:proofErr w:type="spellEnd"/>
      <w:r w:rsidRPr="002836A5">
        <w:rPr>
          <w:rFonts w:ascii="Tahoma" w:hAnsi="Tahoma" w:cs="Tahoma"/>
          <w:lang w:val="es-AR"/>
        </w:rPr>
        <w:t xml:space="preserve">. _____, ap. ______, </w:t>
      </w:r>
      <w:proofErr w:type="spellStart"/>
      <w:r w:rsidRPr="002836A5">
        <w:rPr>
          <w:rFonts w:ascii="Tahoma" w:hAnsi="Tahoma" w:cs="Tahoma"/>
          <w:lang w:val="es-AR"/>
        </w:rPr>
        <w:t>sc</w:t>
      </w:r>
      <w:proofErr w:type="spellEnd"/>
      <w:r w:rsidRPr="002836A5">
        <w:rPr>
          <w:rFonts w:ascii="Tahoma" w:hAnsi="Tahoma" w:cs="Tahoma"/>
          <w:lang w:val="es-AR"/>
        </w:rPr>
        <w:t xml:space="preserve">. _____, </w:t>
      </w:r>
      <w:proofErr w:type="spellStart"/>
      <w:r w:rsidRPr="002836A5">
        <w:rPr>
          <w:rFonts w:ascii="Tahoma" w:hAnsi="Tahoma" w:cs="Tahoma"/>
          <w:lang w:val="es-AR"/>
        </w:rPr>
        <w:t>județul</w:t>
      </w:r>
      <w:proofErr w:type="spellEnd"/>
      <w:r w:rsidRPr="002836A5">
        <w:rPr>
          <w:rFonts w:ascii="Tahoma" w:hAnsi="Tahoma" w:cs="Tahoma"/>
          <w:lang w:val="es-AR"/>
        </w:rPr>
        <w:t xml:space="preserve"> _______________,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care se solicita </w:t>
      </w:r>
      <w:proofErr w:type="spellStart"/>
      <w:r w:rsidRPr="002836A5">
        <w:rPr>
          <w:rFonts w:ascii="Tahoma" w:hAnsi="Tahoma" w:cs="Tahoma"/>
          <w:lang w:val="es-AR"/>
        </w:rPr>
        <w:t>eliberarea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autorizații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acces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liber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circulație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localitatea</w:t>
      </w:r>
      <w:proofErr w:type="spellEnd"/>
      <w:r w:rsidRPr="002836A5">
        <w:rPr>
          <w:rFonts w:ascii="Tahoma" w:hAnsi="Tahoma" w:cs="Tahoma"/>
          <w:lang w:val="es-AR"/>
        </w:rPr>
        <w:t xml:space="preserve"> ____________________________________, comuna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jud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r w:rsidR="00C42C11">
        <w:rPr>
          <w:rFonts w:ascii="Tahoma" w:hAnsi="Tahoma" w:cs="Tahoma"/>
          <w:lang w:val="es-AR"/>
        </w:rPr>
        <w:t>Prahova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prezenta</w:t>
      </w:r>
      <w:proofErr w:type="spellEnd"/>
      <w:r w:rsidRPr="002836A5">
        <w:rPr>
          <w:rFonts w:ascii="Tahoma" w:hAnsi="Tahoma" w:cs="Tahoma"/>
          <w:lang w:val="es-AR"/>
        </w:rPr>
        <w:t xml:space="preserve"> se </w:t>
      </w:r>
      <w:proofErr w:type="spellStart"/>
      <w:r w:rsidRPr="002836A5">
        <w:rPr>
          <w:rFonts w:ascii="Tahoma" w:hAnsi="Tahoma" w:cs="Tahoma"/>
          <w:lang w:val="es-AR"/>
        </w:rPr>
        <w:t>autorizează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să</w:t>
      </w:r>
      <w:proofErr w:type="spellEnd"/>
      <w:r w:rsidRPr="002836A5">
        <w:rPr>
          <w:rFonts w:ascii="Tahoma" w:hAnsi="Tahoma" w:cs="Tahoma"/>
          <w:lang w:val="es-AR"/>
        </w:rPr>
        <w:t xml:space="preserve"> circule pe </w:t>
      </w:r>
      <w:proofErr w:type="spellStart"/>
      <w:r w:rsidRPr="002836A5">
        <w:rPr>
          <w:rFonts w:ascii="Tahoma" w:hAnsi="Tahoma" w:cs="Tahoma"/>
          <w:lang w:val="es-AR"/>
        </w:rPr>
        <w:t>străzile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restricție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 pe raza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pe </w:t>
      </w:r>
      <w:proofErr w:type="spellStart"/>
      <w:r w:rsidRPr="002836A5">
        <w:rPr>
          <w:rFonts w:ascii="Tahoma" w:hAnsi="Tahoma" w:cs="Tahoma"/>
          <w:lang w:val="es-AR"/>
        </w:rPr>
        <w:t>următorul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traseu</w:t>
      </w:r>
      <w:proofErr w:type="spellEnd"/>
      <w:r w:rsidRPr="002836A5">
        <w:rPr>
          <w:rFonts w:ascii="Tahoma" w:hAnsi="Tahoma" w:cs="Tahoma"/>
          <w:lang w:val="es-AR"/>
        </w:rPr>
        <w:t xml:space="preserve">: ____________________________________________________________________________și </w:t>
      </w:r>
      <w:proofErr w:type="spellStart"/>
      <w:r w:rsidRPr="002836A5">
        <w:rPr>
          <w:rFonts w:ascii="Tahoma" w:hAnsi="Tahoma" w:cs="Tahoma"/>
          <w:lang w:val="es-AR"/>
        </w:rPr>
        <w:t>retur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autovehiculul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identificat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de </w:t>
      </w:r>
      <w:proofErr w:type="spellStart"/>
      <w:r w:rsidRPr="002836A5">
        <w:rPr>
          <w:rFonts w:ascii="Tahoma" w:hAnsi="Tahoma" w:cs="Tahoma"/>
          <w:lang w:val="es-AR"/>
        </w:rPr>
        <w:t>înmatriculare</w:t>
      </w:r>
      <w:proofErr w:type="spellEnd"/>
      <w:r w:rsidRPr="002836A5">
        <w:rPr>
          <w:rFonts w:ascii="Tahoma" w:hAnsi="Tahoma" w:cs="Tahoma"/>
          <w:lang w:val="es-AR"/>
        </w:rPr>
        <w:t xml:space="preserve"> _______________, </w:t>
      </w:r>
      <w:proofErr w:type="spellStart"/>
      <w:r w:rsidRPr="002836A5">
        <w:rPr>
          <w:rFonts w:ascii="Tahoma" w:hAnsi="Tahoma" w:cs="Tahoma"/>
          <w:lang w:val="es-AR"/>
        </w:rPr>
        <w:t>tipul</w:t>
      </w:r>
      <w:proofErr w:type="spellEnd"/>
      <w:r w:rsidRPr="002836A5">
        <w:rPr>
          <w:rFonts w:ascii="Tahoma" w:hAnsi="Tahoma" w:cs="Tahoma"/>
          <w:lang w:val="es-AR"/>
        </w:rPr>
        <w:t xml:space="preserve"> ___________, marca _________________________ </w:t>
      </w:r>
    </w:p>
    <w:p w14:paraId="1960F817" w14:textId="0CC0CD60" w:rsidR="006A799D" w:rsidRDefault="002836A5" w:rsidP="006A799D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proofErr w:type="spellStart"/>
      <w:r w:rsidRPr="002836A5">
        <w:rPr>
          <w:rFonts w:ascii="Tahoma" w:hAnsi="Tahoma" w:cs="Tahoma"/>
          <w:lang w:val="es-AR"/>
        </w:rPr>
        <w:t>Această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autorizaţie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valabilă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data de</w:t>
      </w:r>
      <w:r w:rsidR="00CC67E8">
        <w:rPr>
          <w:rFonts w:ascii="Tahoma" w:hAnsi="Tahoma" w:cs="Tahoma"/>
          <w:lang w:val="es-AR"/>
        </w:rPr>
        <w:t>/</w:t>
      </w:r>
      <w:proofErr w:type="spellStart"/>
      <w:r w:rsidR="00CC67E8">
        <w:rPr>
          <w:rFonts w:ascii="Tahoma" w:hAnsi="Tahoma" w:cs="Tahoma"/>
          <w:lang w:val="es-AR"/>
        </w:rPr>
        <w:t>în</w:t>
      </w:r>
      <w:proofErr w:type="spellEnd"/>
      <w:r w:rsidR="00CC67E8">
        <w:rPr>
          <w:rFonts w:ascii="Tahoma" w:hAnsi="Tahoma" w:cs="Tahoma"/>
          <w:lang w:val="es-AR"/>
        </w:rPr>
        <w:t xml:space="preserve"> </w:t>
      </w:r>
      <w:proofErr w:type="spellStart"/>
      <w:r w:rsidR="00CC67E8">
        <w:rPr>
          <w:rFonts w:ascii="Tahoma" w:hAnsi="Tahoma" w:cs="Tahoma"/>
          <w:lang w:val="es-AR"/>
        </w:rPr>
        <w:t>perioada</w:t>
      </w:r>
      <w:proofErr w:type="spellEnd"/>
      <w:r w:rsidRPr="002836A5">
        <w:rPr>
          <w:rFonts w:ascii="Tahoma" w:hAnsi="Tahoma" w:cs="Tahoma"/>
          <w:lang w:val="es-AR"/>
        </w:rPr>
        <w:t xml:space="preserve">: __________________,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respectarea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condiţiilor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specificate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Regulamentul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privind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stabilirea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condițiilor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acces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autovehiculelor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masa </w:t>
      </w:r>
      <w:proofErr w:type="spellStart"/>
      <w:r w:rsidRPr="002836A5">
        <w:rPr>
          <w:rFonts w:ascii="Tahoma" w:hAnsi="Tahoma" w:cs="Tahoma"/>
          <w:lang w:val="es-AR"/>
        </w:rPr>
        <w:t>maximă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autorizată</w:t>
      </w:r>
      <w:proofErr w:type="spellEnd"/>
      <w:r w:rsidRPr="002836A5">
        <w:rPr>
          <w:rFonts w:ascii="Tahoma" w:hAnsi="Tahoma" w:cs="Tahoma"/>
          <w:lang w:val="es-AR"/>
        </w:rPr>
        <w:t xml:space="preserve"> peste </w:t>
      </w:r>
      <w:r w:rsidR="00C42C11">
        <w:rPr>
          <w:rFonts w:ascii="Tahoma" w:hAnsi="Tahoma" w:cs="Tahoma"/>
          <w:lang w:val="es-AR"/>
        </w:rPr>
        <w:t>7,5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tone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străzile</w:t>
      </w:r>
      <w:proofErr w:type="spellEnd"/>
      <w:r w:rsidRPr="002836A5">
        <w:rPr>
          <w:rFonts w:ascii="Tahoma" w:hAnsi="Tahoma" w:cs="Tahoma"/>
          <w:lang w:val="es-AR"/>
        </w:rPr>
        <w:t xml:space="preserve"> din </w:t>
      </w:r>
      <w:proofErr w:type="spellStart"/>
      <w:r w:rsidRPr="002836A5">
        <w:rPr>
          <w:rFonts w:ascii="Tahoma" w:hAnsi="Tahoma" w:cs="Tahoma"/>
          <w:lang w:val="es-AR"/>
        </w:rPr>
        <w:t>intravilanele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localitățiilor</w:t>
      </w:r>
      <w:proofErr w:type="spellEnd"/>
      <w:r w:rsidRPr="002836A5">
        <w:rPr>
          <w:rFonts w:ascii="Tahoma" w:hAnsi="Tahoma" w:cs="Tahoma"/>
          <w:lang w:val="es-AR"/>
        </w:rPr>
        <w:t xml:space="preserve"> componente, </w:t>
      </w:r>
      <w:proofErr w:type="spellStart"/>
      <w:r w:rsidRPr="002836A5">
        <w:rPr>
          <w:rFonts w:ascii="Tahoma" w:hAnsi="Tahoma" w:cs="Tahoma"/>
          <w:lang w:val="es-AR"/>
        </w:rPr>
        <w:t>precum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și</w:t>
      </w:r>
      <w:proofErr w:type="spellEnd"/>
      <w:r w:rsidRPr="002836A5">
        <w:rPr>
          <w:rFonts w:ascii="Tahoma" w:hAnsi="Tahoma" w:cs="Tahoma"/>
          <w:lang w:val="es-AR"/>
        </w:rPr>
        <w:t xml:space="preserve"> a </w:t>
      </w:r>
      <w:proofErr w:type="spellStart"/>
      <w:r w:rsidRPr="002836A5">
        <w:rPr>
          <w:rFonts w:ascii="Tahoma" w:hAnsi="Tahoma" w:cs="Tahoma"/>
          <w:lang w:val="es-AR"/>
        </w:rPr>
        <w:t>drumurilor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comunale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locale</w:t>
      </w:r>
      <w:proofErr w:type="spellEnd"/>
      <w:r w:rsidRPr="002836A5">
        <w:rPr>
          <w:rFonts w:ascii="Tahoma" w:hAnsi="Tahoma" w:cs="Tahoma"/>
          <w:lang w:val="es-AR"/>
        </w:rPr>
        <w:t xml:space="preserve"> din comuna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jud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r w:rsidR="00C42C11">
        <w:rPr>
          <w:rFonts w:ascii="Tahoma" w:hAnsi="Tahoma" w:cs="Tahoma"/>
          <w:lang w:val="es-AR"/>
        </w:rPr>
        <w:t>Prahova</w:t>
      </w:r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și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instituirea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taxe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acces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tonaj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aprobat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HCL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  <w:r w:rsidR="006A799D">
        <w:rPr>
          <w:rFonts w:ascii="Tahoma" w:hAnsi="Tahoma" w:cs="Tahoma"/>
          <w:lang w:val="es-AR"/>
        </w:rPr>
        <w:t>___________</w:t>
      </w:r>
      <w:r w:rsidRPr="002836A5">
        <w:rPr>
          <w:rFonts w:ascii="Tahoma" w:hAnsi="Tahoma" w:cs="Tahoma"/>
          <w:lang w:val="es-AR"/>
        </w:rPr>
        <w:t xml:space="preserve">. </w:t>
      </w:r>
    </w:p>
    <w:p w14:paraId="4C685342" w14:textId="37B44251" w:rsidR="002836A5" w:rsidRPr="002836A5" w:rsidRDefault="002836A5" w:rsidP="006A799D">
      <w:pPr>
        <w:spacing w:after="0" w:line="240" w:lineRule="auto"/>
        <w:ind w:left="720"/>
        <w:jc w:val="both"/>
        <w:rPr>
          <w:rFonts w:ascii="Tahoma" w:hAnsi="Tahoma" w:cs="Tahoma"/>
          <w:lang w:val="es-AR"/>
        </w:rPr>
      </w:pPr>
      <w:proofErr w:type="spellStart"/>
      <w:r w:rsidRPr="002836A5">
        <w:rPr>
          <w:rFonts w:ascii="Tahoma" w:hAnsi="Tahoma" w:cs="Tahoma"/>
          <w:lang w:val="es-AR"/>
        </w:rPr>
        <w:t>Autorizația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nu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transmisibilă</w:t>
      </w:r>
      <w:proofErr w:type="spellEnd"/>
      <w:r w:rsidRPr="002836A5">
        <w:rPr>
          <w:rFonts w:ascii="Tahoma" w:hAnsi="Tahoma" w:cs="Tahoma"/>
          <w:lang w:val="es-AR"/>
        </w:rPr>
        <w:t xml:space="preserve">. </w:t>
      </w:r>
    </w:p>
    <w:p w14:paraId="2C9EAABC" w14:textId="77777777" w:rsidR="006A799D" w:rsidRDefault="002836A5" w:rsidP="006A799D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proofErr w:type="spellStart"/>
      <w:r w:rsidRPr="002836A5">
        <w:rPr>
          <w:rFonts w:ascii="Tahoma" w:hAnsi="Tahoma" w:cs="Tahoma"/>
          <w:lang w:val="es-AR"/>
        </w:rPr>
        <w:t>Transportatorul</w:t>
      </w:r>
      <w:proofErr w:type="spellEnd"/>
      <w:r w:rsidRPr="002836A5">
        <w:rPr>
          <w:rFonts w:ascii="Tahoma" w:hAnsi="Tahoma" w:cs="Tahoma"/>
          <w:lang w:val="es-AR"/>
        </w:rPr>
        <w:t xml:space="preserve"> este </w:t>
      </w:r>
      <w:proofErr w:type="spellStart"/>
      <w:r w:rsidRPr="002836A5">
        <w:rPr>
          <w:rFonts w:ascii="Tahoma" w:hAnsi="Tahoma" w:cs="Tahoma"/>
          <w:lang w:val="es-AR"/>
        </w:rPr>
        <w:t>direct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răspunzător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pentru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stricăciunile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avariile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produse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caroasabilului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trotuarelor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mediului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ambiant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mobilierului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urban</w:t>
      </w:r>
      <w:proofErr w:type="spellEnd"/>
      <w:r w:rsidRPr="002836A5">
        <w:rPr>
          <w:rFonts w:ascii="Tahoma" w:hAnsi="Tahoma" w:cs="Tahoma"/>
          <w:lang w:val="es-AR"/>
        </w:rPr>
        <w:t xml:space="preserve"> ce </w:t>
      </w:r>
      <w:proofErr w:type="spellStart"/>
      <w:r w:rsidRPr="002836A5">
        <w:rPr>
          <w:rFonts w:ascii="Tahoma" w:hAnsi="Tahoma" w:cs="Tahoma"/>
          <w:lang w:val="es-AR"/>
        </w:rPr>
        <w:t>aparţine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domeniului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public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privat</w:t>
      </w:r>
      <w:proofErr w:type="spellEnd"/>
      <w:r w:rsidRPr="002836A5">
        <w:rPr>
          <w:rFonts w:ascii="Tahoma" w:hAnsi="Tahoma" w:cs="Tahoma"/>
          <w:lang w:val="es-AR"/>
        </w:rPr>
        <w:t xml:space="preserve"> al </w:t>
      </w:r>
      <w:proofErr w:type="spellStart"/>
      <w:r w:rsidRPr="002836A5">
        <w:rPr>
          <w:rFonts w:ascii="Tahoma" w:hAnsi="Tahoma" w:cs="Tahoma"/>
          <w:lang w:val="es-AR"/>
        </w:rPr>
        <w:t>comunei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="00C42C11">
        <w:rPr>
          <w:rFonts w:ascii="Tahoma" w:hAnsi="Tahoma" w:cs="Tahoma"/>
          <w:lang w:val="es-AR"/>
        </w:rPr>
        <w:t>Vărbilău</w:t>
      </w:r>
      <w:proofErr w:type="spellEnd"/>
      <w:r w:rsidRPr="002836A5">
        <w:rPr>
          <w:rFonts w:ascii="Tahoma" w:hAnsi="Tahoma" w:cs="Tahoma"/>
          <w:lang w:val="es-AR"/>
        </w:rPr>
        <w:t xml:space="preserve"> pe </w:t>
      </w:r>
      <w:proofErr w:type="spellStart"/>
      <w:r w:rsidRPr="002836A5">
        <w:rPr>
          <w:rFonts w:ascii="Tahoma" w:hAnsi="Tahoma" w:cs="Tahoma"/>
          <w:lang w:val="es-AR"/>
        </w:rPr>
        <w:t>parcursul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efectuării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cursei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evidenţiate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autorizaţia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liberă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trecere</w:t>
      </w:r>
      <w:proofErr w:type="spellEnd"/>
      <w:r w:rsidRPr="002836A5">
        <w:rPr>
          <w:rFonts w:ascii="Tahoma" w:hAnsi="Tahoma" w:cs="Tahoma"/>
          <w:lang w:val="es-AR"/>
        </w:rPr>
        <w:t xml:space="preserve"> (</w:t>
      </w:r>
      <w:proofErr w:type="spellStart"/>
      <w:r w:rsidRPr="002836A5">
        <w:rPr>
          <w:rFonts w:ascii="Tahoma" w:hAnsi="Tahoma" w:cs="Tahoma"/>
          <w:lang w:val="es-AR"/>
        </w:rPr>
        <w:t>inclusiv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răstimpul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staţionării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parcării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procedurii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încărcare</w:t>
      </w:r>
      <w:proofErr w:type="spellEnd"/>
      <w:r w:rsidRPr="002836A5">
        <w:rPr>
          <w:rFonts w:ascii="Tahoma" w:hAnsi="Tahoma" w:cs="Tahoma"/>
          <w:lang w:val="es-AR"/>
        </w:rPr>
        <w:t xml:space="preserve">– </w:t>
      </w:r>
      <w:proofErr w:type="spellStart"/>
      <w:r w:rsidRPr="002836A5">
        <w:rPr>
          <w:rFonts w:ascii="Tahoma" w:hAnsi="Tahoma" w:cs="Tahoma"/>
          <w:lang w:val="es-AR"/>
        </w:rPr>
        <w:t>descărcare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efectuării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lucrări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sau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orice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altă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procedură</w:t>
      </w:r>
      <w:proofErr w:type="spellEnd"/>
      <w:r w:rsidRPr="002836A5">
        <w:rPr>
          <w:rFonts w:ascii="Tahoma" w:hAnsi="Tahoma" w:cs="Tahoma"/>
          <w:lang w:val="es-AR"/>
        </w:rPr>
        <w:t xml:space="preserve"> ce </w:t>
      </w:r>
      <w:proofErr w:type="spellStart"/>
      <w:r w:rsidRPr="002836A5">
        <w:rPr>
          <w:rFonts w:ascii="Tahoma" w:hAnsi="Tahoma" w:cs="Tahoma"/>
          <w:lang w:val="es-AR"/>
        </w:rPr>
        <w:t>ţine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acestea</w:t>
      </w:r>
      <w:proofErr w:type="spellEnd"/>
      <w:r w:rsidRPr="002836A5">
        <w:rPr>
          <w:rFonts w:ascii="Tahoma" w:hAnsi="Tahoma" w:cs="Tahoma"/>
          <w:lang w:val="es-AR"/>
        </w:rPr>
        <w:t xml:space="preserve">) </w:t>
      </w:r>
      <w:proofErr w:type="spellStart"/>
      <w:r w:rsidRPr="002836A5">
        <w:rPr>
          <w:rFonts w:ascii="Tahoma" w:hAnsi="Tahoma" w:cs="Tahoma"/>
          <w:lang w:val="es-AR"/>
        </w:rPr>
        <w:t>şi</w:t>
      </w:r>
      <w:proofErr w:type="spellEnd"/>
      <w:r w:rsidRPr="002836A5">
        <w:rPr>
          <w:rFonts w:ascii="Tahoma" w:hAnsi="Tahoma" w:cs="Tahoma"/>
          <w:lang w:val="es-AR"/>
        </w:rPr>
        <w:t xml:space="preserve"> va </w:t>
      </w:r>
      <w:proofErr w:type="spellStart"/>
      <w:r w:rsidRPr="002836A5">
        <w:rPr>
          <w:rFonts w:ascii="Tahoma" w:hAnsi="Tahoma" w:cs="Tahoma"/>
          <w:lang w:val="es-AR"/>
        </w:rPr>
        <w:t>lua</w:t>
      </w:r>
      <w:proofErr w:type="spellEnd"/>
      <w:r w:rsidRPr="002836A5">
        <w:rPr>
          <w:rFonts w:ascii="Tahoma" w:hAnsi="Tahoma" w:cs="Tahoma"/>
          <w:lang w:val="es-AR"/>
        </w:rPr>
        <w:t xml:space="preserve"> de </w:t>
      </w:r>
      <w:proofErr w:type="spellStart"/>
      <w:r w:rsidRPr="002836A5">
        <w:rPr>
          <w:rFonts w:ascii="Tahoma" w:hAnsi="Tahoma" w:cs="Tahoma"/>
          <w:lang w:val="es-AR"/>
        </w:rPr>
        <w:t>îndată</w:t>
      </w:r>
      <w:proofErr w:type="spellEnd"/>
      <w:r w:rsidRPr="002836A5">
        <w:rPr>
          <w:rFonts w:ascii="Tahoma" w:hAnsi="Tahoma" w:cs="Tahoma"/>
          <w:lang w:val="es-AR"/>
        </w:rPr>
        <w:t xml:space="preserve"> 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aceste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cazuri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măsura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readucerii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ambientului</w:t>
      </w:r>
      <w:proofErr w:type="spellEnd"/>
      <w:r w:rsidRPr="002836A5">
        <w:rPr>
          <w:rFonts w:ascii="Tahoma" w:hAnsi="Tahoma" w:cs="Tahoma"/>
          <w:lang w:val="es-AR"/>
        </w:rPr>
        <w:t xml:space="preserve"> la </w:t>
      </w:r>
      <w:proofErr w:type="spellStart"/>
      <w:r w:rsidRPr="002836A5">
        <w:rPr>
          <w:rFonts w:ascii="Tahoma" w:hAnsi="Tahoma" w:cs="Tahoma"/>
          <w:lang w:val="es-AR"/>
        </w:rPr>
        <w:t>stare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iniţială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prin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masuri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specifice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reparatii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după</w:t>
      </w:r>
      <w:proofErr w:type="spellEnd"/>
      <w:r w:rsidRPr="002836A5">
        <w:rPr>
          <w:rFonts w:ascii="Tahoma" w:hAnsi="Tahoma" w:cs="Tahoma"/>
          <w:lang w:val="es-AR"/>
        </w:rPr>
        <w:t xml:space="preserve"> caz. </w:t>
      </w:r>
    </w:p>
    <w:p w14:paraId="6A1DD4B8" w14:textId="01982A3B" w:rsidR="00592A2B" w:rsidRDefault="002836A5" w:rsidP="006A799D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  <w:r w:rsidRPr="002836A5">
        <w:rPr>
          <w:rFonts w:ascii="Tahoma" w:hAnsi="Tahoma" w:cs="Tahoma"/>
        </w:rPr>
        <w:t xml:space="preserve">Taxa de </w:t>
      </w:r>
      <w:proofErr w:type="spellStart"/>
      <w:r w:rsidRPr="002836A5">
        <w:rPr>
          <w:rFonts w:ascii="Tahoma" w:hAnsi="Tahoma" w:cs="Tahoma"/>
        </w:rPr>
        <w:t>autorizare</w:t>
      </w:r>
      <w:proofErr w:type="spellEnd"/>
      <w:r w:rsidRPr="002836A5">
        <w:rPr>
          <w:rFonts w:ascii="Tahoma" w:hAnsi="Tahoma" w:cs="Tahoma"/>
        </w:rPr>
        <w:t xml:space="preserve"> a </w:t>
      </w:r>
      <w:proofErr w:type="spellStart"/>
      <w:r w:rsidRPr="002836A5">
        <w:rPr>
          <w:rFonts w:ascii="Tahoma" w:hAnsi="Tahoma" w:cs="Tahoma"/>
        </w:rPr>
        <w:t>fost</w:t>
      </w:r>
      <w:proofErr w:type="spellEnd"/>
      <w:r w:rsidRPr="002836A5">
        <w:rPr>
          <w:rFonts w:ascii="Tahoma" w:hAnsi="Tahoma" w:cs="Tahoma"/>
        </w:rPr>
        <w:t xml:space="preserve"> </w:t>
      </w:r>
      <w:proofErr w:type="spellStart"/>
      <w:r w:rsidRPr="002836A5">
        <w:rPr>
          <w:rFonts w:ascii="Tahoma" w:hAnsi="Tahoma" w:cs="Tahoma"/>
        </w:rPr>
        <w:t>achitată</w:t>
      </w:r>
      <w:proofErr w:type="spellEnd"/>
      <w:r w:rsidRPr="002836A5">
        <w:rPr>
          <w:rFonts w:ascii="Tahoma" w:hAnsi="Tahoma" w:cs="Tahoma"/>
        </w:rPr>
        <w:t xml:space="preserve"> cu chit. nr. </w:t>
      </w:r>
      <w:r w:rsidRPr="002836A5">
        <w:rPr>
          <w:rFonts w:ascii="Tahoma" w:hAnsi="Tahoma" w:cs="Tahoma"/>
          <w:lang w:val="es-AR"/>
        </w:rPr>
        <w:t xml:space="preserve">________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valoare</w:t>
      </w:r>
      <w:proofErr w:type="spellEnd"/>
      <w:r w:rsidRPr="002836A5">
        <w:rPr>
          <w:rFonts w:ascii="Tahoma" w:hAnsi="Tahoma" w:cs="Tahoma"/>
          <w:lang w:val="es-AR"/>
        </w:rPr>
        <w:t xml:space="preserve"> de _____ </w:t>
      </w:r>
      <w:proofErr w:type="spellStart"/>
      <w:r w:rsidRPr="002836A5">
        <w:rPr>
          <w:rFonts w:ascii="Tahoma" w:hAnsi="Tahoma" w:cs="Tahoma"/>
          <w:lang w:val="es-AR"/>
        </w:rPr>
        <w:t>lei</w:t>
      </w:r>
      <w:proofErr w:type="spellEnd"/>
      <w:r w:rsidRPr="002836A5">
        <w:rPr>
          <w:rFonts w:ascii="Tahoma" w:hAnsi="Tahoma" w:cs="Tahoma"/>
          <w:lang w:val="es-AR"/>
        </w:rPr>
        <w:t xml:space="preserve">, </w:t>
      </w:r>
      <w:proofErr w:type="spellStart"/>
      <w:r w:rsidRPr="002836A5">
        <w:rPr>
          <w:rFonts w:ascii="Tahoma" w:hAnsi="Tahoma" w:cs="Tahoma"/>
          <w:lang w:val="es-AR"/>
        </w:rPr>
        <w:t>în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conformitate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cu</w:t>
      </w:r>
      <w:proofErr w:type="spellEnd"/>
      <w:r w:rsidRPr="002836A5">
        <w:rPr>
          <w:rFonts w:ascii="Tahoma" w:hAnsi="Tahoma" w:cs="Tahoma"/>
          <w:lang w:val="es-AR"/>
        </w:rPr>
        <w:t xml:space="preserve"> </w:t>
      </w:r>
      <w:proofErr w:type="spellStart"/>
      <w:r w:rsidRPr="002836A5">
        <w:rPr>
          <w:rFonts w:ascii="Tahoma" w:hAnsi="Tahoma" w:cs="Tahoma"/>
          <w:lang w:val="es-AR"/>
        </w:rPr>
        <w:t>prevedrile</w:t>
      </w:r>
      <w:proofErr w:type="spellEnd"/>
      <w:r w:rsidRPr="002836A5">
        <w:rPr>
          <w:rFonts w:ascii="Tahoma" w:hAnsi="Tahoma" w:cs="Tahoma"/>
          <w:lang w:val="es-AR"/>
        </w:rPr>
        <w:t xml:space="preserve"> HCL </w:t>
      </w:r>
      <w:proofErr w:type="spellStart"/>
      <w:r w:rsidRPr="002836A5">
        <w:rPr>
          <w:rFonts w:ascii="Tahoma" w:hAnsi="Tahoma" w:cs="Tahoma"/>
          <w:lang w:val="es-AR"/>
        </w:rPr>
        <w:t>nr</w:t>
      </w:r>
      <w:proofErr w:type="spellEnd"/>
      <w:r w:rsidRPr="002836A5">
        <w:rPr>
          <w:rFonts w:ascii="Tahoma" w:hAnsi="Tahoma" w:cs="Tahoma"/>
          <w:lang w:val="es-AR"/>
        </w:rPr>
        <w:t>.</w:t>
      </w:r>
      <w:r w:rsidR="006A799D">
        <w:rPr>
          <w:rFonts w:ascii="Tahoma" w:hAnsi="Tahoma" w:cs="Tahoma"/>
          <w:lang w:val="es-AR"/>
        </w:rPr>
        <w:t xml:space="preserve"> </w:t>
      </w:r>
      <w:r w:rsidRPr="002836A5">
        <w:rPr>
          <w:rFonts w:ascii="Tahoma" w:hAnsi="Tahoma" w:cs="Tahoma"/>
          <w:lang w:val="es-AR"/>
        </w:rPr>
        <w:t>_____/_____________.</w:t>
      </w:r>
    </w:p>
    <w:p w14:paraId="4C4272AF" w14:textId="77777777" w:rsidR="00D12336" w:rsidRDefault="00D12336" w:rsidP="006A799D">
      <w:pPr>
        <w:spacing w:after="0" w:line="240" w:lineRule="auto"/>
        <w:ind w:firstLine="720"/>
        <w:jc w:val="both"/>
        <w:rPr>
          <w:rFonts w:ascii="Tahoma" w:hAnsi="Tahoma" w:cs="Tahoma"/>
          <w:lang w:val="es-AR"/>
        </w:rPr>
      </w:pPr>
    </w:p>
    <w:p w14:paraId="4039EB68" w14:textId="788E23B4" w:rsidR="00D12336" w:rsidRDefault="00D12336" w:rsidP="00D12336">
      <w:pPr>
        <w:spacing w:after="0" w:line="240" w:lineRule="auto"/>
        <w:ind w:firstLine="720"/>
        <w:jc w:val="center"/>
        <w:rPr>
          <w:rFonts w:ascii="Tahoma" w:hAnsi="Tahoma" w:cs="Tahoma"/>
          <w:lang w:val="es-AR"/>
        </w:rPr>
      </w:pPr>
      <w:r>
        <w:rPr>
          <w:rFonts w:ascii="Tahoma" w:hAnsi="Tahoma" w:cs="Tahoma"/>
          <w:lang w:val="es-AR"/>
        </w:rPr>
        <w:t>PRIMAR,</w:t>
      </w:r>
    </w:p>
    <w:sectPr w:rsidR="00D12336" w:rsidSect="00D12336"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A5"/>
    <w:rsid w:val="001D6A1D"/>
    <w:rsid w:val="002836A5"/>
    <w:rsid w:val="00592A2B"/>
    <w:rsid w:val="005A7AB1"/>
    <w:rsid w:val="00621D09"/>
    <w:rsid w:val="006A65C3"/>
    <w:rsid w:val="006A799D"/>
    <w:rsid w:val="007671E4"/>
    <w:rsid w:val="00905F31"/>
    <w:rsid w:val="009B5A5D"/>
    <w:rsid w:val="00AF2352"/>
    <w:rsid w:val="00BB3F1E"/>
    <w:rsid w:val="00C42C11"/>
    <w:rsid w:val="00C7739C"/>
    <w:rsid w:val="00CB1158"/>
    <w:rsid w:val="00CC67E8"/>
    <w:rsid w:val="00CF4553"/>
    <w:rsid w:val="00D12336"/>
    <w:rsid w:val="00E13B28"/>
    <w:rsid w:val="00E14960"/>
    <w:rsid w:val="00EC1D40"/>
    <w:rsid w:val="00EF24DA"/>
    <w:rsid w:val="00F17AE1"/>
    <w:rsid w:val="00F20AF8"/>
    <w:rsid w:val="00F93616"/>
    <w:rsid w:val="00F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851A"/>
  <w15:chartTrackingRefBased/>
  <w15:docId w15:val="{82476668-57F7-4D0F-805C-E43E3CA9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6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-varbilau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-varbilau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primaria-varbil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COSTACHE</dc:creator>
  <cp:keywords/>
  <dc:description/>
  <cp:lastModifiedBy>Mirela COSTACHE</cp:lastModifiedBy>
  <cp:revision>16</cp:revision>
  <dcterms:created xsi:type="dcterms:W3CDTF">2026-06-15T06:00:00Z</dcterms:created>
  <dcterms:modified xsi:type="dcterms:W3CDTF">2026-06-16T07:01:00Z</dcterms:modified>
</cp:coreProperties>
</file>