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1FB3" w14:textId="465C05D2" w:rsidR="00A30A58" w:rsidRDefault="00A30A5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C2EFF90" w14:textId="2B5E77AD" w:rsidR="00454648" w:rsidRDefault="0045464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bookmarkStart w:id="0" w:name="_Hlk121751332"/>
      <w:r>
        <w:rPr>
          <w:rFonts w:cs="Arial"/>
          <w:b/>
          <w:sz w:val="24"/>
          <w:szCs w:val="24"/>
          <w:lang w:val="it-IT"/>
        </w:rPr>
        <w:t>ANEXA NR. 1 LA H</w:t>
      </w:r>
      <w:r w:rsidR="000C7476">
        <w:rPr>
          <w:rFonts w:cs="Arial"/>
          <w:b/>
          <w:sz w:val="24"/>
          <w:szCs w:val="24"/>
          <w:lang w:val="it-IT"/>
        </w:rPr>
        <w:t>CL nr.</w:t>
      </w:r>
      <w:r w:rsidR="005D4378">
        <w:rPr>
          <w:rFonts w:cs="Arial"/>
          <w:b/>
          <w:sz w:val="24"/>
          <w:szCs w:val="24"/>
          <w:lang w:val="it-IT"/>
        </w:rPr>
        <w:t xml:space="preserve"> </w:t>
      </w:r>
      <w:r w:rsidR="00FD7D82">
        <w:rPr>
          <w:rFonts w:cs="Arial"/>
          <w:b/>
          <w:sz w:val="24"/>
          <w:szCs w:val="24"/>
          <w:lang w:val="it-IT"/>
        </w:rPr>
        <w:t>..</w:t>
      </w:r>
      <w:r w:rsidR="000C7476">
        <w:rPr>
          <w:rFonts w:cs="Arial"/>
          <w:b/>
          <w:sz w:val="24"/>
          <w:szCs w:val="24"/>
          <w:lang w:val="it-IT"/>
        </w:rPr>
        <w:t>/</w:t>
      </w:r>
      <w:r w:rsidR="00FD7D82">
        <w:rPr>
          <w:rFonts w:cs="Arial"/>
          <w:b/>
          <w:sz w:val="24"/>
          <w:szCs w:val="24"/>
          <w:lang w:val="it-IT"/>
        </w:rPr>
        <w:t>..</w:t>
      </w:r>
      <w:r w:rsidR="005D4378">
        <w:rPr>
          <w:rFonts w:cs="Arial"/>
          <w:b/>
          <w:sz w:val="24"/>
          <w:szCs w:val="24"/>
          <w:lang w:val="it-IT"/>
        </w:rPr>
        <w:t>.</w:t>
      </w:r>
      <w:r w:rsidR="00FD7D82">
        <w:rPr>
          <w:rFonts w:cs="Arial"/>
          <w:b/>
          <w:sz w:val="24"/>
          <w:szCs w:val="24"/>
          <w:lang w:val="it-IT"/>
        </w:rPr>
        <w:t>07</w:t>
      </w:r>
      <w:r w:rsidR="005D4378">
        <w:rPr>
          <w:rFonts w:cs="Arial"/>
          <w:b/>
          <w:sz w:val="24"/>
          <w:szCs w:val="24"/>
          <w:lang w:val="it-IT"/>
        </w:rPr>
        <w:t>.</w:t>
      </w:r>
      <w:r w:rsidR="000C7476">
        <w:rPr>
          <w:rFonts w:cs="Arial"/>
          <w:b/>
          <w:sz w:val="24"/>
          <w:szCs w:val="24"/>
          <w:lang w:val="it-IT"/>
        </w:rPr>
        <w:t>202</w:t>
      </w:r>
      <w:r w:rsidR="00FD7D82">
        <w:rPr>
          <w:rFonts w:cs="Arial"/>
          <w:b/>
          <w:sz w:val="24"/>
          <w:szCs w:val="24"/>
          <w:lang w:val="it-IT"/>
        </w:rPr>
        <w:t>6</w:t>
      </w:r>
    </w:p>
    <w:p w14:paraId="053241D4" w14:textId="53842BFA" w:rsidR="000C7476" w:rsidRDefault="000C7476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4595DD0" w14:textId="77777777" w:rsidR="000C7476" w:rsidRPr="009F6FD4" w:rsidRDefault="000C7476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DA4594B" w14:textId="22C2D077" w:rsidR="00D2316F" w:rsidRDefault="00D2316F" w:rsidP="00D2316F">
      <w:pPr>
        <w:autoSpaceDE w:val="0"/>
        <w:jc w:val="center"/>
        <w:rPr>
          <w:rFonts w:cs="Arial"/>
          <w:b/>
          <w:bCs/>
          <w:sz w:val="24"/>
          <w:szCs w:val="24"/>
          <w:lang w:val="en-GB"/>
        </w:rPr>
      </w:pPr>
      <w:r w:rsidRPr="00D2316F">
        <w:rPr>
          <w:rFonts w:cs="Arial"/>
          <w:b/>
          <w:bCs/>
          <w:sz w:val="24"/>
          <w:szCs w:val="24"/>
          <w:lang w:val="en-GB"/>
        </w:rPr>
        <w:t xml:space="preserve">REGULAMENT PRIVIND PRESTAREA DE ACTIVITĂȚI ÎN FOLOSUL COMUNITĂȚII PE RAZA COMUNEI </w:t>
      </w:r>
      <w:r>
        <w:rPr>
          <w:rFonts w:cs="Arial"/>
          <w:b/>
          <w:bCs/>
          <w:sz w:val="24"/>
          <w:szCs w:val="24"/>
          <w:lang w:val="en-GB"/>
        </w:rPr>
        <w:t>POIANA MĂRULUI</w:t>
      </w:r>
    </w:p>
    <w:p w14:paraId="313FF6E4" w14:textId="77777777" w:rsidR="00D2316F" w:rsidRPr="00D2316F" w:rsidRDefault="00D2316F" w:rsidP="00D2316F">
      <w:pPr>
        <w:autoSpaceDE w:val="0"/>
        <w:rPr>
          <w:rFonts w:cs="Arial"/>
          <w:b/>
          <w:sz w:val="24"/>
          <w:szCs w:val="24"/>
          <w:lang w:val="en-GB"/>
        </w:rPr>
      </w:pPr>
    </w:p>
    <w:p w14:paraId="25027B99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Cap. I. Dispoziții generale</w:t>
      </w:r>
    </w:p>
    <w:p w14:paraId="50E57086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0F5851CE" w14:textId="5AB3287C" w:rsidR="00D2316F" w:rsidRPr="004C7A83" w:rsidRDefault="00D2316F" w:rsidP="004C7A83">
      <w:pPr>
        <w:autoSpaceDE w:val="0"/>
        <w:jc w:val="both"/>
        <w:rPr>
          <w:rFonts w:cs="Times New Roman"/>
          <w:b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1.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Sancțiunea contravențională a prestării unei activități în folosul comunității poate fi aplicată exclusiv de către instanța de judecată.</w:t>
      </w:r>
    </w:p>
    <w:p w14:paraId="2455485A" w14:textId="77777777" w:rsidR="00D2316F" w:rsidRPr="004C7A83" w:rsidRDefault="00D2316F" w:rsidP="004C7A83">
      <w:pPr>
        <w:autoSpaceDE w:val="0"/>
        <w:jc w:val="both"/>
        <w:rPr>
          <w:rFonts w:cs="Times New Roman"/>
          <w:b/>
          <w:sz w:val="24"/>
          <w:szCs w:val="24"/>
        </w:rPr>
      </w:pPr>
    </w:p>
    <w:p w14:paraId="319016DF" w14:textId="77777777" w:rsidR="00D2316F" w:rsidRP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2.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Dispozițiile prezentului Regulament se aplică tuturor contravenienților persoane fizice pentru care instanța a dispus această măsură. Repartizarea se face individual, ținând seama de aptitudinile fizice, psihice și de nivelul pregătirii profesionale.</w:t>
      </w:r>
    </w:p>
    <w:p w14:paraId="0B570F2F" w14:textId="77777777" w:rsidR="00D2316F" w:rsidRP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</w:p>
    <w:p w14:paraId="6B4C5F0B" w14:textId="7FCA34C3" w:rsidR="00D2316F" w:rsidRP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3.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La stabilirea conținutului activității se va avea în vedere starea de sănătate a contravenientului. Sunt exceptate activitățile în locuri cu un grad ridicat de risc sau cele care, prin natura lor, pot pricinui suferințe fizice ori pot produce daune sănătății persoanei.</w:t>
      </w:r>
    </w:p>
    <w:p w14:paraId="4FA7F85A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6BE70741" w14:textId="0D1A93E2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Cap. II. Domeniile în care se pot presta activități în folosul comunității</w:t>
      </w:r>
    </w:p>
    <w:p w14:paraId="13B7CBE6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190E35F0" w14:textId="46617D29" w:rsidR="00D2316F" w:rsidRP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4.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Activitatea în folosul comunității se prestează în cadrul Primăriei Comunei Poiana Mărului, în următoarele domenii și locații specifice:</w:t>
      </w:r>
    </w:p>
    <w:p w14:paraId="5137EC43" w14:textId="29ED22C2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t>a) Activități în folosul grădiniței, școlii, căminului cultural și a cimitirului de pe raza UAT Poiana Mărului;</w:t>
      </w:r>
    </w:p>
    <w:p w14:paraId="696FA965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t>b) Întreținerea și curățarea aleilor pietonale și trotuarelor;</w:t>
      </w:r>
    </w:p>
    <w:p w14:paraId="7BC26679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t>c) Efectuarea unor lucrări de amenajare locală care nu presupun muncă calificată;</w:t>
      </w:r>
    </w:p>
    <w:p w14:paraId="6BE2278A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t>d) Curățarea rigolelor, colectarea deșeurilor și menținerea esteticii străzilor;</w:t>
      </w:r>
    </w:p>
    <w:p w14:paraId="5E13D570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t>e) Decolmatarea de pâraie, canale, șanțuri, poduri și podețe;</w:t>
      </w:r>
    </w:p>
    <w:p w14:paraId="39F010B7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t>f) Întreținerea, igienizarea și asigurarea curățeniei în zonele verzi și pe izlazul comunal;</w:t>
      </w:r>
    </w:p>
    <w:p w14:paraId="49BE0CF4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t>g) Întreținerea arborilor și văruirea pomilor de pe raza comunei;</w:t>
      </w:r>
    </w:p>
    <w:p w14:paraId="1B03C9A1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t>h) Îndepărtarea zăpezii și a gheții de pe drumurile din comună, trotuare și de pe căile de acces la instituțiile publice;</w:t>
      </w:r>
    </w:p>
    <w:p w14:paraId="7B5AE8EC" w14:textId="1230EC40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t>i) Curățarea de vegetație uscată și resturi menajere a terenurilor aflate în proprietatea publică sau privată a Comunei Poiana Mărului.</w:t>
      </w:r>
    </w:p>
    <w:p w14:paraId="72D4BF67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69A691DB" w14:textId="79EF77D2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Cap. III. Executarea sancțiunii. Drepturi și obligații</w:t>
      </w:r>
    </w:p>
    <w:p w14:paraId="3A47D1BD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14DB4C8D" w14:textId="77777777" w:rsidR="004C7A83" w:rsidRDefault="00D2316F" w:rsidP="004C7A83">
      <w:pPr>
        <w:autoSpaceDE w:val="0"/>
        <w:jc w:val="both"/>
        <w:rPr>
          <w:rFonts w:cs="Times New Roman"/>
          <w:b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5.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Prestarea activității se dispune de Primar în baza mandatului de executare emis și comunicat de instanța de judecată. Primarul împuternicește Viceprimarul cu organizarea, îndrumarea și supravegherea directă a executării activității de către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contravenient.</w:t>
      </w:r>
    </w:p>
    <w:p w14:paraId="5B4A58FA" w14:textId="77777777" w:rsid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lastRenderedPageBreak/>
        <w:t>Art. 6.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Contravenienții vor fi invitați în scris la sediul Primăriei Comunei Poiana Mărului, Județul Brașov, în vederea luării în evidență și punerii în executare a mandatului.</w:t>
      </w:r>
    </w:p>
    <w:p w14:paraId="2E05DD29" w14:textId="77777777" w:rsidR="004C7A83" w:rsidRDefault="004C7A83" w:rsidP="004C7A83">
      <w:pPr>
        <w:autoSpaceDE w:val="0"/>
        <w:jc w:val="both"/>
        <w:rPr>
          <w:rFonts w:cs="Times New Roman"/>
          <w:bCs/>
          <w:sz w:val="24"/>
          <w:szCs w:val="24"/>
        </w:rPr>
      </w:pPr>
    </w:p>
    <w:p w14:paraId="36365C98" w14:textId="4E4451E0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7.</w:t>
      </w:r>
    </w:p>
    <w:p w14:paraId="5E8B0B7C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i/>
          <w:iCs/>
          <w:sz w:val="24"/>
          <w:szCs w:val="24"/>
        </w:rPr>
        <w:t>(1)</w:t>
      </w:r>
      <w:r w:rsidRPr="004C7A83">
        <w:rPr>
          <w:rFonts w:cs="Times New Roman"/>
          <w:bCs/>
          <w:sz w:val="24"/>
          <w:szCs w:val="24"/>
        </w:rPr>
        <w:t xml:space="preserve"> În executarea mandatului, Primarul stabilește prin dispoziție conținutul activității, condițiile de executare și programul de lucru.</w:t>
      </w:r>
    </w:p>
    <w:p w14:paraId="17446CD7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i/>
          <w:iCs/>
          <w:sz w:val="24"/>
          <w:szCs w:val="24"/>
        </w:rPr>
        <w:t>(2)</w:t>
      </w:r>
      <w:r w:rsidRPr="004C7A83">
        <w:rPr>
          <w:rFonts w:cs="Times New Roman"/>
          <w:bCs/>
          <w:sz w:val="24"/>
          <w:szCs w:val="24"/>
        </w:rPr>
        <w:t xml:space="preserve"> Identificarea locațiilor și evaluarea calitativă a lucrărilor efectuate cad în sarcina Viceprimarului comunei.</w:t>
      </w:r>
    </w:p>
    <w:p w14:paraId="371030F3" w14:textId="23397E4E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i/>
          <w:iCs/>
          <w:sz w:val="24"/>
          <w:szCs w:val="24"/>
        </w:rPr>
        <w:t>(3)</w:t>
      </w:r>
      <w:r w:rsidRPr="004C7A83">
        <w:rPr>
          <w:rFonts w:cs="Times New Roman"/>
          <w:bCs/>
          <w:sz w:val="24"/>
          <w:szCs w:val="24"/>
        </w:rPr>
        <w:t xml:space="preserve"> Contravenientul va semna un angajament </w:t>
      </w:r>
      <w:r w:rsidR="009331A4">
        <w:rPr>
          <w:rFonts w:cs="Times New Roman"/>
          <w:bCs/>
          <w:sz w:val="24"/>
          <w:szCs w:val="24"/>
        </w:rPr>
        <w:t xml:space="preserve">de lucru și </w:t>
      </w:r>
      <w:r w:rsidRPr="004C7A83">
        <w:rPr>
          <w:rFonts w:cs="Times New Roman"/>
          <w:bCs/>
          <w:sz w:val="24"/>
          <w:szCs w:val="24"/>
        </w:rPr>
        <w:t>de luare la cunoștință a obligațiilor, a programului și a numărului total de ore stabilit de instanță</w:t>
      </w:r>
      <w:r w:rsidR="009331A4">
        <w:rPr>
          <w:rFonts w:cs="Times New Roman"/>
          <w:bCs/>
          <w:sz w:val="24"/>
          <w:szCs w:val="24"/>
        </w:rPr>
        <w:t>, conform Anexei 2 la HCL;</w:t>
      </w:r>
    </w:p>
    <w:p w14:paraId="566AE303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i/>
          <w:iCs/>
          <w:sz w:val="24"/>
          <w:szCs w:val="24"/>
        </w:rPr>
        <w:t>(4)</w:t>
      </w:r>
      <w:r w:rsidRPr="004C7A83">
        <w:rPr>
          <w:rFonts w:cs="Times New Roman"/>
          <w:bCs/>
          <w:sz w:val="24"/>
          <w:szCs w:val="24"/>
        </w:rPr>
        <w:t xml:space="preserve"> Viceprimarul are obligația să raporteze operativ Primarului incidentele apărute pe parcursul lucrului, precum și confirmarea finalizării muncii.</w:t>
      </w:r>
    </w:p>
    <w:p w14:paraId="159D94B8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22D22747" w14:textId="77777777" w:rsidR="00D2316F" w:rsidRP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8.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Viceprimarul, prin intermediul personalului desemnat, va efectua instructajul individual obligatoriu privind securitatea și sănătatea în muncă (SSM) și PSI, consemnând orele efective în fișa de pontaj.</w:t>
      </w:r>
    </w:p>
    <w:p w14:paraId="69235470" w14:textId="77777777" w:rsidR="00D2316F" w:rsidRP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br/>
      </w:r>
      <w:r w:rsidRPr="004C7A83">
        <w:rPr>
          <w:rFonts w:cs="Times New Roman"/>
          <w:b/>
          <w:bCs/>
          <w:sz w:val="24"/>
          <w:szCs w:val="24"/>
        </w:rPr>
        <w:t>Art. 9.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Sancțiunea se execută în afara programului normal de muncă al contravenientului (maximum 3 ore/zi). În zilele nelucrătoare, durata este de 6-8 ore/zi, dacă se asigură supravegherea. Dacă persoana nu are un loc de muncă și supravegherea este asigurată permanent, durata maximă de lucru nu poate depăși 8 ore/zi.</w:t>
      </w:r>
    </w:p>
    <w:p w14:paraId="0CEF7AF5" w14:textId="77777777" w:rsid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sz w:val="24"/>
          <w:szCs w:val="24"/>
        </w:rPr>
        <w:br/>
      </w:r>
      <w:r w:rsidRPr="004C7A83">
        <w:rPr>
          <w:rFonts w:cs="Times New Roman"/>
          <w:b/>
          <w:bCs/>
          <w:sz w:val="24"/>
          <w:szCs w:val="24"/>
        </w:rPr>
        <w:t>Art. 10.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Primarul, prin intermediul Viceprimarului, va comunica instanței emitente data începerii executării, eventualele întreruperi sau refuzul explicit de executare a mandatului.</w:t>
      </w:r>
    </w:p>
    <w:p w14:paraId="4E013FAE" w14:textId="77777777" w:rsidR="004C7A83" w:rsidRDefault="004C7A83" w:rsidP="004C7A83">
      <w:pPr>
        <w:autoSpaceDE w:val="0"/>
        <w:jc w:val="both"/>
        <w:rPr>
          <w:rFonts w:cs="Times New Roman"/>
          <w:bCs/>
          <w:sz w:val="24"/>
          <w:szCs w:val="24"/>
        </w:rPr>
      </w:pPr>
    </w:p>
    <w:p w14:paraId="0332A0A4" w14:textId="5A4CC3D2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11.</w:t>
      </w:r>
    </w:p>
    <w:p w14:paraId="48495632" w14:textId="20C6926E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i/>
          <w:iCs/>
          <w:sz w:val="24"/>
          <w:szCs w:val="24"/>
        </w:rPr>
        <w:t>(1)</w:t>
      </w:r>
      <w:r w:rsidRPr="004C7A83">
        <w:rPr>
          <w:rFonts w:cs="Times New Roman"/>
          <w:bCs/>
          <w:sz w:val="24"/>
          <w:szCs w:val="24"/>
        </w:rPr>
        <w:t xml:space="preserve"> Neprezentarea nemotivată de 3 ori succesiv a persoanei obligate la muncă atrage sistarea procedurii, considerându-se refuz de executare, fapt ce se comunică imediat Judecătoriei.</w:t>
      </w:r>
    </w:p>
    <w:p w14:paraId="5F86510E" w14:textId="77777777" w:rsidR="00D2316F" w:rsidRPr="004C7A83" w:rsidRDefault="00D2316F" w:rsidP="004C7A83">
      <w:pPr>
        <w:autoSpaceDE w:val="0"/>
        <w:ind w:left="72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Cs/>
          <w:i/>
          <w:iCs/>
          <w:sz w:val="24"/>
          <w:szCs w:val="24"/>
        </w:rPr>
        <w:t>(2)</w:t>
      </w:r>
      <w:r w:rsidRPr="004C7A83">
        <w:rPr>
          <w:rFonts w:cs="Times New Roman"/>
          <w:bCs/>
          <w:sz w:val="24"/>
          <w:szCs w:val="24"/>
        </w:rPr>
        <w:t xml:space="preserve"> Absența este considerată motivată exclusiv pe criterii medicale, dovedite prin certificat medical.</w:t>
      </w:r>
    </w:p>
    <w:p w14:paraId="5E9063C8" w14:textId="77777777" w:rsidR="004C7A83" w:rsidRDefault="00D2316F" w:rsidP="004C7A83">
      <w:pPr>
        <w:autoSpaceDE w:val="0"/>
        <w:jc w:val="both"/>
        <w:rPr>
          <w:rFonts w:cs="Times New Roman"/>
          <w:b/>
          <w:sz w:val="24"/>
          <w:szCs w:val="24"/>
        </w:rPr>
      </w:pPr>
      <w:r w:rsidRPr="004C7A83">
        <w:rPr>
          <w:rFonts w:cs="Times New Roman"/>
          <w:b/>
          <w:sz w:val="24"/>
          <w:szCs w:val="24"/>
        </w:rPr>
        <w:br/>
      </w:r>
      <w:r w:rsidRPr="004C7A83">
        <w:rPr>
          <w:rFonts w:cs="Times New Roman"/>
          <w:b/>
          <w:bCs/>
          <w:sz w:val="24"/>
          <w:szCs w:val="24"/>
        </w:rPr>
        <w:t>Art. 12.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Supravegherea generală revine Primarului prin persoane împuternicite.</w:t>
      </w:r>
    </w:p>
    <w:p w14:paraId="0B2C34DB" w14:textId="77777777" w:rsidR="004C7A83" w:rsidRDefault="004C7A83" w:rsidP="004C7A83">
      <w:pPr>
        <w:autoSpaceDE w:val="0"/>
        <w:jc w:val="both"/>
        <w:rPr>
          <w:rFonts w:cs="Times New Roman"/>
          <w:b/>
          <w:sz w:val="24"/>
          <w:szCs w:val="24"/>
        </w:rPr>
      </w:pPr>
    </w:p>
    <w:p w14:paraId="407C92DC" w14:textId="6450CF43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13.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Contravenientul are obligația să se prezinte în termen de 3 zile de la primirea mandatului la sediul Primăriei pentru luarea în evidență.</w:t>
      </w:r>
    </w:p>
    <w:p w14:paraId="661D053C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061AD279" w14:textId="66BFC608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Cap. IV. Executarea sancțiunii în cazul minorilor</w:t>
      </w:r>
    </w:p>
    <w:p w14:paraId="2E0F60D7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0A33E361" w14:textId="77777777" w:rsid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14.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Activitățile în folosul comunității pot fi prestate și de minorii cu vârsta cuprinsă între 16 și 18 ani, dacă instanța a dispus astfel.</w:t>
      </w:r>
    </w:p>
    <w:p w14:paraId="70F4C3BA" w14:textId="77777777" w:rsid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lastRenderedPageBreak/>
        <w:t>Art. 15.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Minorul nu poate fi repartizat la munci care comportă riscuri, care îi pot afecta educația școlară, sau care îi pot dăuna sănătății și dezvoltării sale fizice, mentale ori morale.</w:t>
      </w:r>
      <w:r w:rsidRPr="004C7A83">
        <w:rPr>
          <w:rFonts w:cs="Times New Roman"/>
          <w:bCs/>
          <w:sz w:val="24"/>
          <w:szCs w:val="24"/>
        </w:rPr>
        <w:br/>
      </w:r>
    </w:p>
    <w:p w14:paraId="4E09298C" w14:textId="2CF5E8E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16.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Sancțiunea se execută după programul școlar (maximum 3 ore/zi). În zilele nelucrătoare sau vacanțe, durata este de maximum 6 ore/zi, cu asigurarea supravegherii obligatorii.</w:t>
      </w:r>
    </w:p>
    <w:p w14:paraId="05B75889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508BC589" w14:textId="025EB0F5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Cap. V. Sancțiuni și măsuri în caz de neexecutare</w:t>
      </w:r>
    </w:p>
    <w:p w14:paraId="1C9C5592" w14:textId="77777777" w:rsidR="004C7A83" w:rsidRPr="004C7A83" w:rsidRDefault="004C7A83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1D260545" w14:textId="56E0DEB6" w:rsidR="00D2316F" w:rsidRP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17.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 xml:space="preserve">În cazul în care contravenientul, cu rea-voință, nu se prezintă sau refuză executarea sancțiunii, Primarul comunei </w:t>
      </w:r>
      <w:r w:rsidR="004C7A83" w:rsidRPr="004C7A83">
        <w:rPr>
          <w:rFonts w:cs="Times New Roman"/>
          <w:bCs/>
          <w:sz w:val="24"/>
          <w:szCs w:val="24"/>
        </w:rPr>
        <w:t>Poiana Mărului</w:t>
      </w:r>
      <w:r w:rsidRPr="004C7A83">
        <w:rPr>
          <w:rFonts w:cs="Times New Roman"/>
          <w:bCs/>
          <w:sz w:val="24"/>
          <w:szCs w:val="24"/>
        </w:rPr>
        <w:t xml:space="preserve"> va sesiza de îndată instanța de judecată în vederea înlocuirii muncii cu sancțiunea amenzii inițiale sau a altor măsuri legale, conform art. 21 din OG nr. 55/2002.</w:t>
      </w:r>
    </w:p>
    <w:p w14:paraId="6635BC48" w14:textId="77777777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56A4DC24" w14:textId="65CC35B8" w:rsidR="00D2316F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Cap. VI. Dispoziții finale</w:t>
      </w:r>
    </w:p>
    <w:p w14:paraId="499F5C01" w14:textId="77777777" w:rsidR="004C7A83" w:rsidRPr="004C7A83" w:rsidRDefault="004C7A83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</w:p>
    <w:p w14:paraId="7565DDBC" w14:textId="77777777" w:rsidR="004C7A83" w:rsidRPr="004C7A83" w:rsidRDefault="00D2316F" w:rsidP="004C7A83">
      <w:pPr>
        <w:autoSpaceDE w:val="0"/>
        <w:jc w:val="both"/>
        <w:rPr>
          <w:rFonts w:cs="Times New Roman"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t>Art. 18.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Toate activitățile se desfășoară cu respectarea strictă a normelor de protecție a muncii (SSM) și PSI.</w:t>
      </w:r>
    </w:p>
    <w:p w14:paraId="55A47C1E" w14:textId="77777777" w:rsidR="004C7A83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sz w:val="24"/>
          <w:szCs w:val="24"/>
        </w:rPr>
        <w:br/>
      </w:r>
      <w:r w:rsidRPr="004C7A83">
        <w:rPr>
          <w:rFonts w:cs="Times New Roman"/>
          <w:b/>
          <w:bCs/>
          <w:sz w:val="24"/>
          <w:szCs w:val="24"/>
        </w:rPr>
        <w:t>Art. 19.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Dacă înainte sau în timpul executării muncii în folosul comunității intervine o hotărâre definitivă de condamnare la o pedeapsă privativă de libertate cu executare, sancțiunea contravențională își încetează aplicabilitatea.</w:t>
      </w:r>
    </w:p>
    <w:p w14:paraId="38B480D7" w14:textId="77777777" w:rsidR="004C7A83" w:rsidRPr="004C7A83" w:rsidRDefault="00D2316F" w:rsidP="004C7A83">
      <w:pPr>
        <w:autoSpaceDE w:val="0"/>
        <w:jc w:val="both"/>
        <w:rPr>
          <w:rFonts w:cs="Times New Roman"/>
          <w:b/>
          <w:bCs/>
          <w:sz w:val="24"/>
          <w:szCs w:val="24"/>
        </w:rPr>
      </w:pPr>
      <w:r w:rsidRPr="004C7A83">
        <w:rPr>
          <w:rFonts w:cs="Times New Roman"/>
          <w:b/>
          <w:bCs/>
          <w:sz w:val="24"/>
          <w:szCs w:val="24"/>
        </w:rPr>
        <w:br/>
        <w:t>Art. 20.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 xml:space="preserve">Activitatea se va derula cu respectarea legislației muncii. Primăria comunei </w:t>
      </w:r>
      <w:r w:rsidR="004C7A83" w:rsidRPr="004C7A83">
        <w:rPr>
          <w:rFonts w:cs="Times New Roman"/>
          <w:bCs/>
          <w:sz w:val="24"/>
          <w:szCs w:val="24"/>
        </w:rPr>
        <w:t>Poiana Mărului</w:t>
      </w:r>
      <w:r w:rsidRPr="004C7A83">
        <w:rPr>
          <w:rFonts w:cs="Times New Roman"/>
          <w:bCs/>
          <w:sz w:val="24"/>
          <w:szCs w:val="24"/>
        </w:rPr>
        <w:t xml:space="preserve"> va asigura, în funcție de specificul lucrării, echipamentele de protecție necesare (mănuși, veste reflectorizante etc.).</w:t>
      </w:r>
    </w:p>
    <w:p w14:paraId="0D9E3423" w14:textId="028069D0" w:rsidR="00D2316F" w:rsidRPr="004C7A83" w:rsidRDefault="00D2316F" w:rsidP="004C7A83">
      <w:pPr>
        <w:autoSpaceDE w:val="0"/>
        <w:jc w:val="both"/>
        <w:rPr>
          <w:rFonts w:cs="Arial"/>
          <w:bCs/>
          <w:sz w:val="24"/>
          <w:szCs w:val="24"/>
          <w:lang w:val="en-GB"/>
        </w:rPr>
      </w:pPr>
      <w:r w:rsidRPr="004C7A83">
        <w:rPr>
          <w:rFonts w:cs="Times New Roman"/>
          <w:b/>
          <w:bCs/>
          <w:sz w:val="24"/>
          <w:szCs w:val="24"/>
        </w:rPr>
        <w:br/>
        <w:t>Art. 21.</w:t>
      </w:r>
      <w:r w:rsidRPr="004C7A83">
        <w:rPr>
          <w:rFonts w:cs="Times New Roman"/>
          <w:b/>
          <w:sz w:val="24"/>
          <w:szCs w:val="24"/>
        </w:rPr>
        <w:t xml:space="preserve"> </w:t>
      </w:r>
      <w:r w:rsidRPr="004C7A83">
        <w:rPr>
          <w:rFonts w:cs="Times New Roman"/>
          <w:bCs/>
          <w:sz w:val="24"/>
          <w:szCs w:val="24"/>
        </w:rPr>
        <w:t>La finalizarea numărului de ore, compartimentul de specialitate însărcinat cu evidența va întocmi o adresă oficială de înștiințare către instanța emitentă a mandatului și va elibera cetățeanului o adeverință doveditoare a executării sancțiunii.</w:t>
      </w:r>
    </w:p>
    <w:p w14:paraId="18EE3F9F" w14:textId="77777777" w:rsidR="004C7A83" w:rsidRPr="00D2316F" w:rsidRDefault="004C7A83" w:rsidP="00D2316F">
      <w:pPr>
        <w:autoSpaceDE w:val="0"/>
        <w:rPr>
          <w:rFonts w:cs="Arial"/>
          <w:b/>
          <w:sz w:val="24"/>
          <w:szCs w:val="24"/>
          <w:lang w:val="en-GB"/>
        </w:rPr>
      </w:pPr>
    </w:p>
    <w:p w14:paraId="43D699EF" w14:textId="1EC512E5" w:rsidR="000C7476" w:rsidRDefault="000C7476" w:rsidP="00CD7E1D">
      <w:pPr>
        <w:autoSpaceDE w:val="0"/>
        <w:rPr>
          <w:rFonts w:cs="Arial"/>
          <w:b/>
          <w:sz w:val="24"/>
          <w:szCs w:val="24"/>
          <w:lang w:val="it-IT"/>
        </w:rPr>
      </w:pPr>
    </w:p>
    <w:p w14:paraId="36567D9E" w14:textId="7B395ACB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PR</w:t>
      </w:r>
      <w:r w:rsidR="00005889">
        <w:rPr>
          <w:rFonts w:cs="Arial"/>
          <w:b/>
          <w:sz w:val="24"/>
          <w:szCs w:val="24"/>
          <w:lang w:val="it-IT"/>
        </w:rPr>
        <w:t>EȘEDINTE ȘEDINȚĂ</w:t>
      </w:r>
      <w:r>
        <w:rPr>
          <w:rFonts w:cs="Arial"/>
          <w:b/>
          <w:sz w:val="24"/>
          <w:szCs w:val="24"/>
          <w:lang w:val="it-IT"/>
        </w:rPr>
        <w:t xml:space="preserve">,                                                           Vizat pentru legalitate </w:t>
      </w:r>
    </w:p>
    <w:p w14:paraId="4EAC4A7F" w14:textId="38BA0F57" w:rsidR="00544961" w:rsidRDefault="00291CDF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</w:t>
      </w:r>
      <w:r w:rsidR="00FD7D82">
        <w:rPr>
          <w:rFonts w:cs="Arial"/>
          <w:b/>
          <w:sz w:val="24"/>
          <w:szCs w:val="24"/>
          <w:lang w:val="it-IT"/>
        </w:rPr>
        <w:t>Mihai NECULOIU</w:t>
      </w:r>
      <w:r w:rsidR="00544961">
        <w:rPr>
          <w:rFonts w:cs="Arial"/>
          <w:b/>
          <w:sz w:val="24"/>
          <w:szCs w:val="24"/>
          <w:lang w:val="it-IT"/>
        </w:rPr>
        <w:t xml:space="preserve">                                                  </w:t>
      </w:r>
      <w:r w:rsidR="00EC3512">
        <w:rPr>
          <w:rFonts w:cs="Arial"/>
          <w:b/>
          <w:sz w:val="24"/>
          <w:szCs w:val="24"/>
          <w:lang w:val="it-IT"/>
        </w:rPr>
        <w:t xml:space="preserve">  </w:t>
      </w:r>
      <w:r w:rsidR="00005889">
        <w:rPr>
          <w:rFonts w:cs="Arial"/>
          <w:b/>
          <w:sz w:val="24"/>
          <w:szCs w:val="24"/>
          <w:lang w:val="it-IT"/>
        </w:rPr>
        <w:t xml:space="preserve">             </w:t>
      </w:r>
      <w:r w:rsidR="00544961">
        <w:rPr>
          <w:rFonts w:cs="Arial"/>
          <w:b/>
          <w:sz w:val="24"/>
          <w:szCs w:val="24"/>
          <w:lang w:val="it-IT"/>
        </w:rPr>
        <w:t>SECRETAR GENERAL</w:t>
      </w:r>
    </w:p>
    <w:p w14:paraId="079D2218" w14:textId="691F0D73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                                 Daniel Leonte POPA</w:t>
      </w:r>
      <w:bookmarkEnd w:id="0"/>
    </w:p>
    <w:sectPr w:rsidR="00544961" w:rsidSect="005E6B17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39A13" w14:textId="77777777" w:rsidR="00CE0327" w:rsidRDefault="00CE0327" w:rsidP="004F527E">
      <w:r>
        <w:separator/>
      </w:r>
    </w:p>
  </w:endnote>
  <w:endnote w:type="continuationSeparator" w:id="0">
    <w:p w14:paraId="7B3FC0BF" w14:textId="77777777" w:rsidR="00CE0327" w:rsidRDefault="00CE0327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B2C15" w14:textId="77777777" w:rsidR="00CE0327" w:rsidRDefault="00CE0327" w:rsidP="004F527E">
      <w:r>
        <w:separator/>
      </w:r>
    </w:p>
  </w:footnote>
  <w:footnote w:type="continuationSeparator" w:id="0">
    <w:p w14:paraId="663297EC" w14:textId="77777777" w:rsidR="00CE0327" w:rsidRDefault="00CE0327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7pt;height:8.75pt">
                <v:imagedata r:id="rId2" o:title=""/>
              </v:shape>
              <o:OLEObject Type="Embed" ProgID="CorelDraw.Graphic.17" ShapeID="_x0000_i1025" DrawAspect="Content" ObjectID="_1844411317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672D3"/>
    <w:multiLevelType w:val="multilevel"/>
    <w:tmpl w:val="ADCE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1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2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E622D59"/>
    <w:multiLevelType w:val="multilevel"/>
    <w:tmpl w:val="C308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101A29"/>
    <w:multiLevelType w:val="hybridMultilevel"/>
    <w:tmpl w:val="3842A6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1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7"/>
  </w:num>
  <w:num w:numId="6" w16cid:durableId="1011486984">
    <w:abstractNumId w:val="13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5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8"/>
  </w:num>
  <w:num w:numId="16" w16cid:durableId="515533705">
    <w:abstractNumId w:val="10"/>
    <w:lvlOverride w:ilvl="0">
      <w:startOverride w:val="1"/>
    </w:lvlOverride>
  </w:num>
  <w:num w:numId="17" w16cid:durableId="365954540">
    <w:abstractNumId w:val="12"/>
  </w:num>
  <w:num w:numId="18" w16cid:durableId="1572734955">
    <w:abstractNumId w:val="20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8719624">
    <w:abstractNumId w:val="19"/>
  </w:num>
  <w:num w:numId="21" w16cid:durableId="995450644">
    <w:abstractNumId w:val="9"/>
  </w:num>
  <w:num w:numId="22" w16cid:durableId="9952998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56E"/>
    <w:rsid w:val="000046BF"/>
    <w:rsid w:val="00005889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196"/>
    <w:rsid w:val="00077D45"/>
    <w:rsid w:val="00080EFE"/>
    <w:rsid w:val="000848E8"/>
    <w:rsid w:val="00086807"/>
    <w:rsid w:val="0009505B"/>
    <w:rsid w:val="0009579A"/>
    <w:rsid w:val="000B18D3"/>
    <w:rsid w:val="000B2B5D"/>
    <w:rsid w:val="000B2D5F"/>
    <w:rsid w:val="000B473F"/>
    <w:rsid w:val="000C7476"/>
    <w:rsid w:val="000D04D6"/>
    <w:rsid w:val="000D10A9"/>
    <w:rsid w:val="000D37A3"/>
    <w:rsid w:val="000D7898"/>
    <w:rsid w:val="000E1E33"/>
    <w:rsid w:val="000E4BAB"/>
    <w:rsid w:val="000E4C33"/>
    <w:rsid w:val="000E59AD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6149"/>
    <w:rsid w:val="001423DF"/>
    <w:rsid w:val="00146197"/>
    <w:rsid w:val="001575A7"/>
    <w:rsid w:val="0016101E"/>
    <w:rsid w:val="00161BC2"/>
    <w:rsid w:val="0016203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9528D"/>
    <w:rsid w:val="001A30B6"/>
    <w:rsid w:val="001B2C5A"/>
    <w:rsid w:val="001B3297"/>
    <w:rsid w:val="001D08DA"/>
    <w:rsid w:val="001D12DF"/>
    <w:rsid w:val="001D40E8"/>
    <w:rsid w:val="001D5B7B"/>
    <w:rsid w:val="001E23E7"/>
    <w:rsid w:val="001E5C6D"/>
    <w:rsid w:val="001F681A"/>
    <w:rsid w:val="002004EA"/>
    <w:rsid w:val="002064AF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7964"/>
    <w:rsid w:val="00260BBE"/>
    <w:rsid w:val="0026201D"/>
    <w:rsid w:val="0026692C"/>
    <w:rsid w:val="00266A59"/>
    <w:rsid w:val="00282368"/>
    <w:rsid w:val="00291CDF"/>
    <w:rsid w:val="0029396C"/>
    <w:rsid w:val="0029591D"/>
    <w:rsid w:val="00295BD9"/>
    <w:rsid w:val="00296595"/>
    <w:rsid w:val="002A046A"/>
    <w:rsid w:val="002A5FDE"/>
    <w:rsid w:val="002B2B6D"/>
    <w:rsid w:val="002B6991"/>
    <w:rsid w:val="002B76B3"/>
    <w:rsid w:val="002C0415"/>
    <w:rsid w:val="002C74D3"/>
    <w:rsid w:val="002D53D9"/>
    <w:rsid w:val="002F43FF"/>
    <w:rsid w:val="002F7FB8"/>
    <w:rsid w:val="00305B09"/>
    <w:rsid w:val="003157CB"/>
    <w:rsid w:val="00315C7C"/>
    <w:rsid w:val="00320D64"/>
    <w:rsid w:val="003309EE"/>
    <w:rsid w:val="003408F4"/>
    <w:rsid w:val="0035002F"/>
    <w:rsid w:val="00351C17"/>
    <w:rsid w:val="00352E62"/>
    <w:rsid w:val="00355E6B"/>
    <w:rsid w:val="003600DD"/>
    <w:rsid w:val="00362456"/>
    <w:rsid w:val="00363AE3"/>
    <w:rsid w:val="00363FCB"/>
    <w:rsid w:val="00365008"/>
    <w:rsid w:val="00367552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FA7"/>
    <w:rsid w:val="003B5FDE"/>
    <w:rsid w:val="003B7EE2"/>
    <w:rsid w:val="003C49DD"/>
    <w:rsid w:val="003D34AA"/>
    <w:rsid w:val="003F1C8E"/>
    <w:rsid w:val="00407BE6"/>
    <w:rsid w:val="00425F3D"/>
    <w:rsid w:val="00426499"/>
    <w:rsid w:val="0043224D"/>
    <w:rsid w:val="0044072D"/>
    <w:rsid w:val="00444C52"/>
    <w:rsid w:val="00450409"/>
    <w:rsid w:val="00454364"/>
    <w:rsid w:val="00454648"/>
    <w:rsid w:val="0046111F"/>
    <w:rsid w:val="00464350"/>
    <w:rsid w:val="00465759"/>
    <w:rsid w:val="004658A0"/>
    <w:rsid w:val="00467318"/>
    <w:rsid w:val="00467341"/>
    <w:rsid w:val="0046749E"/>
    <w:rsid w:val="00472B2D"/>
    <w:rsid w:val="00472E97"/>
    <w:rsid w:val="00474F44"/>
    <w:rsid w:val="004902AA"/>
    <w:rsid w:val="00491A50"/>
    <w:rsid w:val="00497792"/>
    <w:rsid w:val="004B000B"/>
    <w:rsid w:val="004B05FA"/>
    <w:rsid w:val="004B18E6"/>
    <w:rsid w:val="004B4F9B"/>
    <w:rsid w:val="004C7A83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1DC7"/>
    <w:rsid w:val="005250FA"/>
    <w:rsid w:val="00525921"/>
    <w:rsid w:val="00525F72"/>
    <w:rsid w:val="0053218F"/>
    <w:rsid w:val="00537862"/>
    <w:rsid w:val="00544961"/>
    <w:rsid w:val="00550D43"/>
    <w:rsid w:val="00553A5A"/>
    <w:rsid w:val="005540F3"/>
    <w:rsid w:val="005555B9"/>
    <w:rsid w:val="00560D40"/>
    <w:rsid w:val="0056168A"/>
    <w:rsid w:val="00563C7A"/>
    <w:rsid w:val="00570BB9"/>
    <w:rsid w:val="00572009"/>
    <w:rsid w:val="00576B9A"/>
    <w:rsid w:val="00577FBF"/>
    <w:rsid w:val="00582F16"/>
    <w:rsid w:val="0058757A"/>
    <w:rsid w:val="00594042"/>
    <w:rsid w:val="005970FF"/>
    <w:rsid w:val="00597A4B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3227"/>
    <w:rsid w:val="005D4378"/>
    <w:rsid w:val="005D5351"/>
    <w:rsid w:val="005D5562"/>
    <w:rsid w:val="005D5AD2"/>
    <w:rsid w:val="005D5EB0"/>
    <w:rsid w:val="005E1189"/>
    <w:rsid w:val="005E387E"/>
    <w:rsid w:val="005E6B17"/>
    <w:rsid w:val="005F1C00"/>
    <w:rsid w:val="0060488D"/>
    <w:rsid w:val="00606007"/>
    <w:rsid w:val="006135C6"/>
    <w:rsid w:val="00617129"/>
    <w:rsid w:val="006242F1"/>
    <w:rsid w:val="0062782C"/>
    <w:rsid w:val="00636A3D"/>
    <w:rsid w:val="00645983"/>
    <w:rsid w:val="00660998"/>
    <w:rsid w:val="00670793"/>
    <w:rsid w:val="00676B1C"/>
    <w:rsid w:val="006907D1"/>
    <w:rsid w:val="00693084"/>
    <w:rsid w:val="00696FD5"/>
    <w:rsid w:val="006A3367"/>
    <w:rsid w:val="006A51DA"/>
    <w:rsid w:val="006A6E7C"/>
    <w:rsid w:val="006C17F8"/>
    <w:rsid w:val="006C44BC"/>
    <w:rsid w:val="006C4BCA"/>
    <w:rsid w:val="006C5BD5"/>
    <w:rsid w:val="006D0164"/>
    <w:rsid w:val="006D3A07"/>
    <w:rsid w:val="006E3401"/>
    <w:rsid w:val="006E7288"/>
    <w:rsid w:val="006F3B3B"/>
    <w:rsid w:val="00700E3F"/>
    <w:rsid w:val="007033C5"/>
    <w:rsid w:val="0070523B"/>
    <w:rsid w:val="00710E6A"/>
    <w:rsid w:val="00713502"/>
    <w:rsid w:val="00723413"/>
    <w:rsid w:val="00726902"/>
    <w:rsid w:val="0073645D"/>
    <w:rsid w:val="00745F56"/>
    <w:rsid w:val="00755551"/>
    <w:rsid w:val="007630EC"/>
    <w:rsid w:val="00774B79"/>
    <w:rsid w:val="007766CA"/>
    <w:rsid w:val="0078214E"/>
    <w:rsid w:val="007836F4"/>
    <w:rsid w:val="00785AE8"/>
    <w:rsid w:val="007964E9"/>
    <w:rsid w:val="007A0E09"/>
    <w:rsid w:val="007B3C56"/>
    <w:rsid w:val="007B4CE7"/>
    <w:rsid w:val="007C0C5F"/>
    <w:rsid w:val="007C229A"/>
    <w:rsid w:val="007C28C2"/>
    <w:rsid w:val="007C332F"/>
    <w:rsid w:val="007D5051"/>
    <w:rsid w:val="007D57AE"/>
    <w:rsid w:val="007D6C9A"/>
    <w:rsid w:val="007D7976"/>
    <w:rsid w:val="007E4372"/>
    <w:rsid w:val="007E5202"/>
    <w:rsid w:val="007F34EC"/>
    <w:rsid w:val="007F6225"/>
    <w:rsid w:val="0080198C"/>
    <w:rsid w:val="00805B32"/>
    <w:rsid w:val="00812D63"/>
    <w:rsid w:val="00814B63"/>
    <w:rsid w:val="0081712E"/>
    <w:rsid w:val="00820A26"/>
    <w:rsid w:val="0083248A"/>
    <w:rsid w:val="008336D1"/>
    <w:rsid w:val="00841282"/>
    <w:rsid w:val="008458BB"/>
    <w:rsid w:val="00847A88"/>
    <w:rsid w:val="008552E3"/>
    <w:rsid w:val="008565E4"/>
    <w:rsid w:val="00871D33"/>
    <w:rsid w:val="00875131"/>
    <w:rsid w:val="0088766B"/>
    <w:rsid w:val="0089620C"/>
    <w:rsid w:val="008A13CA"/>
    <w:rsid w:val="008A238F"/>
    <w:rsid w:val="008A25AC"/>
    <w:rsid w:val="008A55FC"/>
    <w:rsid w:val="008A5E84"/>
    <w:rsid w:val="008B2997"/>
    <w:rsid w:val="008B3964"/>
    <w:rsid w:val="008B68D3"/>
    <w:rsid w:val="008C325C"/>
    <w:rsid w:val="008C4373"/>
    <w:rsid w:val="008D0452"/>
    <w:rsid w:val="008D1436"/>
    <w:rsid w:val="008D2064"/>
    <w:rsid w:val="008E19C3"/>
    <w:rsid w:val="008E3CDE"/>
    <w:rsid w:val="008E4870"/>
    <w:rsid w:val="008F1D55"/>
    <w:rsid w:val="008F642F"/>
    <w:rsid w:val="008F66E3"/>
    <w:rsid w:val="008F7852"/>
    <w:rsid w:val="00901B89"/>
    <w:rsid w:val="00902386"/>
    <w:rsid w:val="00903450"/>
    <w:rsid w:val="00903F94"/>
    <w:rsid w:val="009067CA"/>
    <w:rsid w:val="00910CE4"/>
    <w:rsid w:val="0091376E"/>
    <w:rsid w:val="00916578"/>
    <w:rsid w:val="00925CF0"/>
    <w:rsid w:val="009331A4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73A85"/>
    <w:rsid w:val="00991DF9"/>
    <w:rsid w:val="009A08FC"/>
    <w:rsid w:val="009A3D1B"/>
    <w:rsid w:val="009A54D3"/>
    <w:rsid w:val="009B1964"/>
    <w:rsid w:val="009B4590"/>
    <w:rsid w:val="009B5AB0"/>
    <w:rsid w:val="009C2887"/>
    <w:rsid w:val="009C2F9E"/>
    <w:rsid w:val="009D0DC8"/>
    <w:rsid w:val="009D612C"/>
    <w:rsid w:val="009E04FF"/>
    <w:rsid w:val="009E37FC"/>
    <w:rsid w:val="009F0207"/>
    <w:rsid w:val="009F279C"/>
    <w:rsid w:val="009F5642"/>
    <w:rsid w:val="009F6FD4"/>
    <w:rsid w:val="00A11F0C"/>
    <w:rsid w:val="00A1416C"/>
    <w:rsid w:val="00A14E4D"/>
    <w:rsid w:val="00A16810"/>
    <w:rsid w:val="00A21F90"/>
    <w:rsid w:val="00A22E56"/>
    <w:rsid w:val="00A261A2"/>
    <w:rsid w:val="00A27B40"/>
    <w:rsid w:val="00A30A58"/>
    <w:rsid w:val="00A319F9"/>
    <w:rsid w:val="00A3487B"/>
    <w:rsid w:val="00A35C62"/>
    <w:rsid w:val="00A37163"/>
    <w:rsid w:val="00A6435E"/>
    <w:rsid w:val="00A65CA1"/>
    <w:rsid w:val="00A72C9A"/>
    <w:rsid w:val="00A736E9"/>
    <w:rsid w:val="00A80A28"/>
    <w:rsid w:val="00A82914"/>
    <w:rsid w:val="00A912D3"/>
    <w:rsid w:val="00A92095"/>
    <w:rsid w:val="00A979FA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60A9"/>
    <w:rsid w:val="00B27965"/>
    <w:rsid w:val="00B34467"/>
    <w:rsid w:val="00B363B0"/>
    <w:rsid w:val="00B36471"/>
    <w:rsid w:val="00B4609D"/>
    <w:rsid w:val="00B46723"/>
    <w:rsid w:val="00B5490F"/>
    <w:rsid w:val="00B54BAD"/>
    <w:rsid w:val="00B61790"/>
    <w:rsid w:val="00B74AFD"/>
    <w:rsid w:val="00B86493"/>
    <w:rsid w:val="00B94258"/>
    <w:rsid w:val="00B965DE"/>
    <w:rsid w:val="00B9768E"/>
    <w:rsid w:val="00BA29F9"/>
    <w:rsid w:val="00BA5339"/>
    <w:rsid w:val="00BA5BB6"/>
    <w:rsid w:val="00BB058C"/>
    <w:rsid w:val="00BB24DC"/>
    <w:rsid w:val="00BB3330"/>
    <w:rsid w:val="00BB45A5"/>
    <w:rsid w:val="00BB5D37"/>
    <w:rsid w:val="00BC2204"/>
    <w:rsid w:val="00BC6D0F"/>
    <w:rsid w:val="00BC6D32"/>
    <w:rsid w:val="00BD6DB4"/>
    <w:rsid w:val="00BD780F"/>
    <w:rsid w:val="00BE10DB"/>
    <w:rsid w:val="00BE2B12"/>
    <w:rsid w:val="00BE6113"/>
    <w:rsid w:val="00BF391A"/>
    <w:rsid w:val="00BF40FC"/>
    <w:rsid w:val="00C0107C"/>
    <w:rsid w:val="00C05794"/>
    <w:rsid w:val="00C102E1"/>
    <w:rsid w:val="00C14016"/>
    <w:rsid w:val="00C25570"/>
    <w:rsid w:val="00C41339"/>
    <w:rsid w:val="00C42D15"/>
    <w:rsid w:val="00C44E27"/>
    <w:rsid w:val="00C47A5A"/>
    <w:rsid w:val="00C56DAD"/>
    <w:rsid w:val="00C805E1"/>
    <w:rsid w:val="00C842B7"/>
    <w:rsid w:val="00C9270A"/>
    <w:rsid w:val="00C95DC4"/>
    <w:rsid w:val="00CA1567"/>
    <w:rsid w:val="00CA1907"/>
    <w:rsid w:val="00CC0BE0"/>
    <w:rsid w:val="00CC139F"/>
    <w:rsid w:val="00CC2256"/>
    <w:rsid w:val="00CC4757"/>
    <w:rsid w:val="00CC49B2"/>
    <w:rsid w:val="00CC5031"/>
    <w:rsid w:val="00CD105F"/>
    <w:rsid w:val="00CD7A4C"/>
    <w:rsid w:val="00CD7E1D"/>
    <w:rsid w:val="00CE0327"/>
    <w:rsid w:val="00CE694B"/>
    <w:rsid w:val="00CE7AC2"/>
    <w:rsid w:val="00CF05DE"/>
    <w:rsid w:val="00CF095B"/>
    <w:rsid w:val="00CF630E"/>
    <w:rsid w:val="00D04B15"/>
    <w:rsid w:val="00D172E0"/>
    <w:rsid w:val="00D2316F"/>
    <w:rsid w:val="00D2334A"/>
    <w:rsid w:val="00D272B9"/>
    <w:rsid w:val="00D32A37"/>
    <w:rsid w:val="00D40E3D"/>
    <w:rsid w:val="00D4648B"/>
    <w:rsid w:val="00D47589"/>
    <w:rsid w:val="00D52070"/>
    <w:rsid w:val="00D53056"/>
    <w:rsid w:val="00D57664"/>
    <w:rsid w:val="00D63B89"/>
    <w:rsid w:val="00D64530"/>
    <w:rsid w:val="00D659B7"/>
    <w:rsid w:val="00D7498C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E7297"/>
    <w:rsid w:val="00DF0623"/>
    <w:rsid w:val="00DF42F0"/>
    <w:rsid w:val="00E04DDF"/>
    <w:rsid w:val="00E04EB0"/>
    <w:rsid w:val="00E061B7"/>
    <w:rsid w:val="00E0763A"/>
    <w:rsid w:val="00E16C82"/>
    <w:rsid w:val="00E24A7C"/>
    <w:rsid w:val="00E313EA"/>
    <w:rsid w:val="00E314ED"/>
    <w:rsid w:val="00E34AC4"/>
    <w:rsid w:val="00E37579"/>
    <w:rsid w:val="00E4174D"/>
    <w:rsid w:val="00E43F10"/>
    <w:rsid w:val="00E44E8E"/>
    <w:rsid w:val="00E46632"/>
    <w:rsid w:val="00E53C3E"/>
    <w:rsid w:val="00E53E51"/>
    <w:rsid w:val="00E570EF"/>
    <w:rsid w:val="00E6194E"/>
    <w:rsid w:val="00E624B7"/>
    <w:rsid w:val="00E66B88"/>
    <w:rsid w:val="00E670D7"/>
    <w:rsid w:val="00E67905"/>
    <w:rsid w:val="00E67972"/>
    <w:rsid w:val="00E702B5"/>
    <w:rsid w:val="00E74291"/>
    <w:rsid w:val="00E80576"/>
    <w:rsid w:val="00E87A06"/>
    <w:rsid w:val="00E90592"/>
    <w:rsid w:val="00E91595"/>
    <w:rsid w:val="00E92A12"/>
    <w:rsid w:val="00E95272"/>
    <w:rsid w:val="00EA3378"/>
    <w:rsid w:val="00EA51B7"/>
    <w:rsid w:val="00EB1869"/>
    <w:rsid w:val="00EB3D92"/>
    <w:rsid w:val="00EB4811"/>
    <w:rsid w:val="00EC1F57"/>
    <w:rsid w:val="00EC3512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AD9"/>
    <w:rsid w:val="00F510AE"/>
    <w:rsid w:val="00F516DE"/>
    <w:rsid w:val="00F72BDD"/>
    <w:rsid w:val="00F850A0"/>
    <w:rsid w:val="00F862EC"/>
    <w:rsid w:val="00F90402"/>
    <w:rsid w:val="00F92E9E"/>
    <w:rsid w:val="00F9644D"/>
    <w:rsid w:val="00F97C54"/>
    <w:rsid w:val="00F97D5B"/>
    <w:rsid w:val="00FA0A90"/>
    <w:rsid w:val="00FA0C70"/>
    <w:rsid w:val="00FA146D"/>
    <w:rsid w:val="00FA1FE1"/>
    <w:rsid w:val="00FA2ED6"/>
    <w:rsid w:val="00FA483B"/>
    <w:rsid w:val="00FA64E5"/>
    <w:rsid w:val="00FB04AA"/>
    <w:rsid w:val="00FB14A7"/>
    <w:rsid w:val="00FC1F8B"/>
    <w:rsid w:val="00FC611A"/>
    <w:rsid w:val="00FD13A5"/>
    <w:rsid w:val="00FD51C9"/>
    <w:rsid w:val="00FD7D82"/>
    <w:rsid w:val="00FE13BB"/>
    <w:rsid w:val="00FE3000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6317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18</cp:revision>
  <cp:lastPrinted>2025-12-08T07:38:00Z</cp:lastPrinted>
  <dcterms:created xsi:type="dcterms:W3CDTF">2024-09-26T11:51:00Z</dcterms:created>
  <dcterms:modified xsi:type="dcterms:W3CDTF">2026-07-01T08:42:00Z</dcterms:modified>
</cp:coreProperties>
</file>