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D70D91" w14:textId="77777777" w:rsidR="006446F1" w:rsidRDefault="006446F1" w:rsidP="0035639C">
      <w:pPr>
        <w:jc w:val="center"/>
        <w:rPr>
          <w:b/>
          <w:bCs/>
          <w:i/>
          <w:iCs/>
          <w:sz w:val="24"/>
          <w:szCs w:val="24"/>
        </w:rPr>
      </w:pPr>
    </w:p>
    <w:p w14:paraId="1385F7D6" w14:textId="77777777" w:rsidR="00E60ABE" w:rsidRPr="0035639C" w:rsidRDefault="00E60ABE" w:rsidP="0035639C">
      <w:pPr>
        <w:jc w:val="center"/>
        <w:rPr>
          <w:b/>
          <w:bCs/>
          <w:sz w:val="24"/>
          <w:szCs w:val="24"/>
        </w:rPr>
      </w:pPr>
    </w:p>
    <w:p w14:paraId="1B3065F2" w14:textId="77777777" w:rsidR="005B324E" w:rsidRPr="00E60ABE" w:rsidRDefault="00891CFE" w:rsidP="0035639C">
      <w:pPr>
        <w:jc w:val="center"/>
        <w:rPr>
          <w:sz w:val="24"/>
          <w:szCs w:val="24"/>
          <w:lang w:val="fr-FR"/>
        </w:rPr>
      </w:pPr>
      <w:r w:rsidRPr="00E60ABE">
        <w:rPr>
          <w:b/>
          <w:bCs/>
          <w:sz w:val="24"/>
          <w:szCs w:val="24"/>
          <w:lang w:val="fr-FR"/>
        </w:rPr>
        <w:t>CONTRACT DE CONCESIUNE- model</w:t>
      </w:r>
    </w:p>
    <w:p w14:paraId="2AC3A88B" w14:textId="77777777" w:rsidR="005B324E" w:rsidRPr="00E60ABE" w:rsidRDefault="00891CFE" w:rsidP="0035639C">
      <w:pPr>
        <w:jc w:val="center"/>
        <w:rPr>
          <w:sz w:val="24"/>
          <w:szCs w:val="24"/>
          <w:lang w:val="fr-FR"/>
        </w:rPr>
      </w:pPr>
      <w:r w:rsidRPr="00E60ABE">
        <w:rPr>
          <w:b/>
          <w:bCs/>
          <w:sz w:val="24"/>
          <w:szCs w:val="24"/>
          <w:lang w:val="fr-FR"/>
        </w:rPr>
        <w:t>Incheiat astăzi ………………….</w:t>
      </w:r>
    </w:p>
    <w:p w14:paraId="2F2595BE" w14:textId="77777777" w:rsidR="005B324E" w:rsidRPr="00E60ABE" w:rsidRDefault="00891CFE" w:rsidP="0035639C">
      <w:pPr>
        <w:jc w:val="center"/>
        <w:rPr>
          <w:sz w:val="24"/>
          <w:szCs w:val="24"/>
          <w:lang w:val="fr-FR"/>
        </w:rPr>
      </w:pPr>
      <w:r w:rsidRPr="00E60ABE">
        <w:rPr>
          <w:sz w:val="24"/>
          <w:szCs w:val="24"/>
          <w:lang w:val="fr-FR"/>
        </w:rPr>
        <w:t>la ………………………………</w:t>
      </w:r>
    </w:p>
    <w:p w14:paraId="4FEE6B2C" w14:textId="77777777" w:rsidR="006446F1" w:rsidRPr="00E60ABE" w:rsidRDefault="006446F1" w:rsidP="0035639C">
      <w:pPr>
        <w:jc w:val="center"/>
        <w:rPr>
          <w:sz w:val="24"/>
          <w:szCs w:val="24"/>
          <w:lang w:val="fr-FR"/>
        </w:rPr>
      </w:pPr>
    </w:p>
    <w:p w14:paraId="089245F6" w14:textId="77777777" w:rsidR="005B324E" w:rsidRPr="00E60ABE" w:rsidRDefault="00891CFE" w:rsidP="0035639C">
      <w:pPr>
        <w:jc w:val="both"/>
        <w:rPr>
          <w:sz w:val="24"/>
          <w:szCs w:val="24"/>
          <w:lang w:val="fr-FR"/>
        </w:rPr>
      </w:pPr>
      <w:r w:rsidRPr="00E60ABE">
        <w:rPr>
          <w:b/>
          <w:bCs/>
          <w:sz w:val="24"/>
          <w:szCs w:val="24"/>
          <w:lang w:val="fr-FR"/>
        </w:rPr>
        <w:t>I. PĂRTILE CONTRACTANTE</w:t>
      </w:r>
    </w:p>
    <w:p w14:paraId="6E92B313" w14:textId="77777777" w:rsidR="005B324E" w:rsidRPr="00246E9C" w:rsidRDefault="00891CFE" w:rsidP="0035639C">
      <w:pPr>
        <w:jc w:val="both"/>
        <w:rPr>
          <w:sz w:val="24"/>
          <w:szCs w:val="24"/>
          <w:lang w:val="fr-FR"/>
        </w:rPr>
      </w:pPr>
      <w:r w:rsidRPr="00246E9C">
        <w:rPr>
          <w:sz w:val="24"/>
          <w:szCs w:val="24"/>
          <w:lang w:val="fr-FR"/>
        </w:rPr>
        <w:t>1.1. …………….. (ministerul, consiliul judetean sau local ori institutia publică de interes local……….(localitatea), str. ………. nr. …, judetul/sectoru.., în calitate de concedent, pe de o parte, si</w:t>
      </w:r>
    </w:p>
    <w:p w14:paraId="0CECCF66" w14:textId="77777777" w:rsidR="005B324E" w:rsidRPr="00246E9C" w:rsidRDefault="00891CFE" w:rsidP="0035639C">
      <w:pPr>
        <w:jc w:val="both"/>
        <w:rPr>
          <w:sz w:val="24"/>
          <w:szCs w:val="24"/>
          <w:lang w:val="fr-FR"/>
        </w:rPr>
      </w:pPr>
      <w:r w:rsidRPr="00246E9C">
        <w:rPr>
          <w:sz w:val="24"/>
          <w:szCs w:val="24"/>
          <w:lang w:val="fr-FR"/>
        </w:rPr>
        <w:t>1.2. S.C. ……… S.N.C./S.C.S./S.A./S.R.L. cu sediul social în ……… (localitatea), str. ………. nr. … bloc ….., scara ., etaj…, apartamen….. judet/sector …………... înregistrată la Oficiul Registrului Comertului ……………, sub nr. …………. din ….., cod fiscal nr. ……… din ….., având contul nr.…., deschis la ……, reprezentata de …….…, cu functia de ……….. în calitate de concesionar, pe de altă parte,</w:t>
      </w:r>
    </w:p>
    <w:p w14:paraId="73DD3A51" w14:textId="77777777" w:rsidR="005B324E" w:rsidRPr="0035639C" w:rsidRDefault="00891CFE" w:rsidP="0035639C">
      <w:pPr>
        <w:jc w:val="center"/>
        <w:rPr>
          <w:sz w:val="24"/>
          <w:szCs w:val="24"/>
        </w:rPr>
      </w:pPr>
      <w:r w:rsidRPr="0035639C">
        <w:rPr>
          <w:sz w:val="24"/>
          <w:szCs w:val="24"/>
        </w:rPr>
        <w:t>sau</w:t>
      </w:r>
    </w:p>
    <w:p w14:paraId="09133375" w14:textId="77777777" w:rsidR="005B324E" w:rsidRPr="0035639C" w:rsidRDefault="00891CFE" w:rsidP="0035639C">
      <w:pPr>
        <w:jc w:val="both"/>
        <w:rPr>
          <w:sz w:val="24"/>
          <w:szCs w:val="24"/>
        </w:rPr>
      </w:pPr>
      <w:r w:rsidRPr="0035639C">
        <w:rPr>
          <w:sz w:val="24"/>
          <w:szCs w:val="24"/>
        </w:rPr>
        <w:t>1.2. Asociatia/Fundatia …… cu sediul în ……………(localitatea), str. ……………., nr. ……., bloc ……., scara ……., etaj ……., apartament ……., sector/judet ……, înregistrată în Registrul asociatiilor si fundatiilor prin Sentinta civilă nr. ……………. din ….………… a Tribunalului ……………….., codul fiscal nr. ………..……... din …….…..., având având contul nr. …., deschis la ……, reprezentată de …………., cu functia de ……………….., în calitate de concesionar, pe de altă parte</w:t>
      </w:r>
    </w:p>
    <w:p w14:paraId="40A9D710" w14:textId="77777777" w:rsidR="005B324E" w:rsidRPr="00E60ABE" w:rsidRDefault="00891CFE" w:rsidP="0035639C">
      <w:pPr>
        <w:jc w:val="center"/>
        <w:rPr>
          <w:sz w:val="24"/>
          <w:szCs w:val="24"/>
          <w:lang w:val="pt-PT"/>
        </w:rPr>
      </w:pPr>
      <w:r w:rsidRPr="00E60ABE">
        <w:rPr>
          <w:sz w:val="24"/>
          <w:szCs w:val="24"/>
          <w:lang w:val="pt-PT"/>
        </w:rPr>
        <w:t>sau</w:t>
      </w:r>
    </w:p>
    <w:p w14:paraId="4EAC4632" w14:textId="77777777" w:rsidR="005B324E" w:rsidRPr="00E60ABE" w:rsidRDefault="00891CFE" w:rsidP="0035639C">
      <w:pPr>
        <w:jc w:val="both"/>
        <w:rPr>
          <w:sz w:val="24"/>
          <w:szCs w:val="24"/>
          <w:lang w:val="pt-PT"/>
        </w:rPr>
      </w:pPr>
      <w:r w:rsidRPr="00E60ABE">
        <w:rPr>
          <w:sz w:val="24"/>
          <w:szCs w:val="24"/>
          <w:lang w:val="pt-PT"/>
        </w:rPr>
        <w:t>1.2. Intreprinderea/Asociatia …………………, cu sediul în …… (localitatea), str. …….……. nr. …… bloc..., scara ……., etaj …, apartament ….. judet/sector …………... posesoarea autorizatiei nr. ……………… din ……………, eliberată de Primăria …………., cod fiscal nr. ………… din ………….., având contul nr. ……….…., deschis la …………., reprezentata de ……, cu functia de ……….., în calitate de în calitate de concesionar, pe de altă parte</w:t>
      </w:r>
    </w:p>
    <w:p w14:paraId="420DCDA5" w14:textId="77777777" w:rsidR="005B324E" w:rsidRPr="00E60ABE" w:rsidRDefault="00891CFE" w:rsidP="0035639C">
      <w:pPr>
        <w:jc w:val="center"/>
        <w:rPr>
          <w:sz w:val="24"/>
          <w:szCs w:val="24"/>
          <w:lang w:val="fr-FR"/>
        </w:rPr>
      </w:pPr>
      <w:r w:rsidRPr="00E60ABE">
        <w:rPr>
          <w:sz w:val="24"/>
          <w:szCs w:val="24"/>
          <w:lang w:val="fr-FR"/>
        </w:rPr>
        <w:t>sau</w:t>
      </w:r>
    </w:p>
    <w:p w14:paraId="269718D9" w14:textId="77777777" w:rsidR="005B324E" w:rsidRPr="00E60ABE" w:rsidRDefault="00891CFE" w:rsidP="0035639C">
      <w:pPr>
        <w:jc w:val="both"/>
        <w:rPr>
          <w:sz w:val="24"/>
          <w:szCs w:val="24"/>
          <w:lang w:val="fr-FR"/>
        </w:rPr>
      </w:pPr>
      <w:r w:rsidRPr="00E60ABE">
        <w:rPr>
          <w:sz w:val="24"/>
          <w:szCs w:val="24"/>
          <w:lang w:val="fr-FR"/>
        </w:rPr>
        <w:t>1.2. Dl ……….., domiciliat în ………, str. ……….……. nr. ……, bloc ….…...., scara ….…., etaj ……, apartament ...…… judet/sector ………………, născut la data de …………... (ziua, luna, anul) în ………………………..(localitatea) sector/judet …………, fiul lui ……………… si al …………, posesorul buletinului (cărtii) de identitate seria …………. nr. …… eliberat de………...…., cod numeric personal ………………………….………, în calitate deconcesionar, pe de altă parte, au convenit să încheie prezentul contract de concesiune, cu respectarea următoarelor clauze:</w:t>
      </w:r>
    </w:p>
    <w:p w14:paraId="0DA0F183" w14:textId="77777777" w:rsidR="006446F1" w:rsidRPr="00E60ABE" w:rsidRDefault="006446F1" w:rsidP="0035639C">
      <w:pPr>
        <w:jc w:val="both"/>
        <w:rPr>
          <w:sz w:val="24"/>
          <w:szCs w:val="24"/>
          <w:lang w:val="fr-FR"/>
        </w:rPr>
      </w:pPr>
    </w:p>
    <w:p w14:paraId="725DD64D" w14:textId="77777777" w:rsidR="005B324E" w:rsidRPr="00E60ABE" w:rsidRDefault="00891CFE" w:rsidP="0035639C">
      <w:pPr>
        <w:jc w:val="both"/>
        <w:rPr>
          <w:sz w:val="24"/>
          <w:szCs w:val="24"/>
          <w:lang w:val="fr-FR"/>
        </w:rPr>
      </w:pPr>
      <w:r w:rsidRPr="00E60ABE">
        <w:rPr>
          <w:b/>
          <w:bCs/>
          <w:sz w:val="24"/>
          <w:szCs w:val="24"/>
          <w:lang w:val="fr-FR"/>
        </w:rPr>
        <w:t>II. OBIECTUL CONTRACTULUI</w:t>
      </w:r>
    </w:p>
    <w:p w14:paraId="14F32C28" w14:textId="77777777" w:rsidR="006446F1" w:rsidRPr="00E60ABE" w:rsidRDefault="00891CFE" w:rsidP="0035639C">
      <w:pPr>
        <w:jc w:val="both"/>
        <w:rPr>
          <w:sz w:val="24"/>
          <w:szCs w:val="24"/>
          <w:lang w:val="fr-FR"/>
        </w:rPr>
      </w:pPr>
      <w:r w:rsidRPr="00E60ABE">
        <w:rPr>
          <w:sz w:val="24"/>
          <w:szCs w:val="24"/>
          <w:lang w:val="fr-FR"/>
        </w:rPr>
        <w:t xml:space="preserve">2.1. Obiectul prezentului contract îl constituie cedarea-preluarea, în concesiune, a </w:t>
      </w:r>
      <w:r w:rsidR="006446F1" w:rsidRPr="00E60ABE">
        <w:rPr>
          <w:sz w:val="24"/>
          <w:szCs w:val="24"/>
          <w:lang w:val="fr-FR"/>
        </w:rPr>
        <w:t>a imobilului aflat în domeniul public al Municipiului Câmpulung, județul Argeș, compus din:</w:t>
      </w:r>
    </w:p>
    <w:p w14:paraId="4FF1A876" w14:textId="77777777" w:rsidR="0035639C" w:rsidRPr="00E60ABE" w:rsidRDefault="0035639C" w:rsidP="0035639C">
      <w:pPr>
        <w:pStyle w:val="NormalWeb"/>
        <w:numPr>
          <w:ilvl w:val="0"/>
          <w:numId w:val="3"/>
        </w:numPr>
        <w:rPr>
          <w:lang w:val="pt-PT"/>
        </w:rPr>
      </w:pPr>
      <w:r w:rsidRPr="00E60ABE">
        <w:rPr>
          <w:lang w:val="pt-PT"/>
        </w:rPr>
        <w:t>teren în suprafață de</w:t>
      </w:r>
      <w:r w:rsidRPr="00E60ABE">
        <w:rPr>
          <w:b/>
          <w:lang w:val="pt-PT"/>
        </w:rPr>
        <w:t xml:space="preserve"> </w:t>
      </w:r>
      <w:r w:rsidRPr="00E60ABE">
        <w:rPr>
          <w:rStyle w:val="Strong"/>
          <w:b w:val="0"/>
          <w:lang w:val="pt-PT"/>
        </w:rPr>
        <w:t>886 mp</w:t>
      </w:r>
      <w:r w:rsidRPr="00E60ABE">
        <w:rPr>
          <w:lang w:val="pt-PT"/>
        </w:rPr>
        <w:t xml:space="preserve">, categoria de folosință </w:t>
      </w:r>
      <w:r w:rsidRPr="00E60ABE">
        <w:rPr>
          <w:rStyle w:val="Strong"/>
          <w:b w:val="0"/>
          <w:lang w:val="pt-PT"/>
        </w:rPr>
        <w:t>curți-construcții</w:t>
      </w:r>
      <w:r w:rsidRPr="00E60ABE">
        <w:rPr>
          <w:lang w:val="pt-PT"/>
        </w:rPr>
        <w:t>;</w:t>
      </w:r>
    </w:p>
    <w:p w14:paraId="04D89DF9" w14:textId="77777777" w:rsidR="0035639C" w:rsidRPr="00E60ABE" w:rsidRDefault="0035639C" w:rsidP="0035639C">
      <w:pPr>
        <w:pStyle w:val="NormalWeb"/>
        <w:numPr>
          <w:ilvl w:val="0"/>
          <w:numId w:val="3"/>
        </w:numPr>
        <w:rPr>
          <w:lang w:val="pt-PT"/>
        </w:rPr>
      </w:pPr>
      <w:r w:rsidRPr="00E60ABE">
        <w:rPr>
          <w:lang w:val="pt-PT"/>
        </w:rPr>
        <w:t xml:space="preserve">cladire administrativa </w:t>
      </w:r>
      <w:r w:rsidRPr="00E60ABE">
        <w:rPr>
          <w:rStyle w:val="Strong"/>
          <w:b w:val="0"/>
          <w:lang w:val="pt-PT"/>
        </w:rPr>
        <w:t>„Casa Pensionarilor” C1</w:t>
      </w:r>
      <w:r w:rsidRPr="00E60ABE">
        <w:rPr>
          <w:b/>
          <w:lang w:val="pt-PT"/>
        </w:rPr>
        <w:t>,</w:t>
      </w:r>
      <w:r w:rsidRPr="00E60ABE">
        <w:rPr>
          <w:lang w:val="pt-PT"/>
        </w:rPr>
        <w:t xml:space="preserve"> cu suprafața construită la sol de </w:t>
      </w:r>
      <w:r w:rsidRPr="00E60ABE">
        <w:rPr>
          <w:rStyle w:val="Strong"/>
          <w:b w:val="0"/>
          <w:lang w:val="pt-PT"/>
        </w:rPr>
        <w:t>362 mp</w:t>
      </w:r>
      <w:r w:rsidRPr="00E60ABE">
        <w:rPr>
          <w:b/>
          <w:lang w:val="pt-PT"/>
        </w:rPr>
        <w:t xml:space="preserve"> </w:t>
      </w:r>
      <w:r w:rsidRPr="00E60ABE">
        <w:rPr>
          <w:lang w:val="pt-PT"/>
        </w:rPr>
        <w:t xml:space="preserve">și suprafața desfășurată D+P+M de </w:t>
      </w:r>
      <w:r w:rsidRPr="00E60ABE">
        <w:rPr>
          <w:rStyle w:val="Strong"/>
          <w:b w:val="0"/>
          <w:lang w:val="pt-PT"/>
        </w:rPr>
        <w:t>1.086 mp</w:t>
      </w:r>
      <w:r w:rsidRPr="00E60ABE">
        <w:rPr>
          <w:lang w:val="pt-PT"/>
        </w:rPr>
        <w:t>;</w:t>
      </w:r>
    </w:p>
    <w:p w14:paraId="05310A8A" w14:textId="77777777" w:rsidR="0035639C" w:rsidRPr="00E60ABE" w:rsidRDefault="0035639C" w:rsidP="0035639C">
      <w:pPr>
        <w:pStyle w:val="NormalWeb"/>
        <w:numPr>
          <w:ilvl w:val="0"/>
          <w:numId w:val="3"/>
        </w:numPr>
        <w:rPr>
          <w:lang w:val="fr-FR"/>
        </w:rPr>
      </w:pPr>
      <w:r w:rsidRPr="00E60ABE">
        <w:rPr>
          <w:lang w:val="fr-FR"/>
        </w:rPr>
        <w:t>magazie C2, cu suprafața construită la sol 19 mp</w:t>
      </w:r>
    </w:p>
    <w:p w14:paraId="456E02A2" w14:textId="77777777" w:rsidR="005B324E" w:rsidRPr="00E60ABE" w:rsidRDefault="00891CFE" w:rsidP="0035639C">
      <w:pPr>
        <w:jc w:val="both"/>
        <w:rPr>
          <w:sz w:val="24"/>
          <w:szCs w:val="24"/>
          <w:lang w:val="fr-FR"/>
        </w:rPr>
      </w:pPr>
      <w:r w:rsidRPr="00E60ABE">
        <w:rPr>
          <w:sz w:val="24"/>
          <w:szCs w:val="24"/>
          <w:lang w:val="fr-FR"/>
        </w:rPr>
        <w:t>2.2. a) Descrierea obiectului si a concesiunii sunt stabilite în caietul de sarcini anexă, care face parte integrantă din prezentul contract si pe care concesionarul îl acceptă integral.</w:t>
      </w:r>
    </w:p>
    <w:p w14:paraId="2867EB07" w14:textId="77777777" w:rsidR="005B324E" w:rsidRPr="00E60ABE" w:rsidRDefault="00891CFE" w:rsidP="0035639C">
      <w:pPr>
        <w:jc w:val="both"/>
        <w:rPr>
          <w:sz w:val="24"/>
          <w:szCs w:val="24"/>
          <w:lang w:val="fr-FR"/>
        </w:rPr>
      </w:pPr>
      <w:r w:rsidRPr="00E60ABE">
        <w:rPr>
          <w:sz w:val="24"/>
          <w:szCs w:val="24"/>
          <w:lang w:val="fr-FR"/>
        </w:rPr>
        <w:t>b) Caietul de sarcini are caracter obligatoriu, clauzele sale completându-se cu cele convenite de părti.</w:t>
      </w:r>
    </w:p>
    <w:p w14:paraId="35B02DC8" w14:textId="77777777" w:rsidR="005B324E" w:rsidRPr="00CC425B" w:rsidRDefault="00891CFE" w:rsidP="0035639C">
      <w:pPr>
        <w:jc w:val="both"/>
        <w:rPr>
          <w:sz w:val="24"/>
          <w:szCs w:val="24"/>
          <w:lang w:val="fr-FR"/>
        </w:rPr>
      </w:pPr>
      <w:r w:rsidRPr="00CC425B">
        <w:rPr>
          <w:sz w:val="24"/>
          <w:szCs w:val="24"/>
          <w:lang w:val="fr-FR"/>
        </w:rPr>
        <w:t>2.3. Predarea - primirea obiectului concesiunii se va efectua pe bază de proces-verbal care se va încheia până la data de ………………. si va constitui anexa care face parte integrantă din prezentul contract.</w:t>
      </w:r>
    </w:p>
    <w:p w14:paraId="42D91B03" w14:textId="77777777" w:rsidR="005B324E" w:rsidRPr="00E60ABE" w:rsidRDefault="00891CFE" w:rsidP="0035639C">
      <w:pPr>
        <w:jc w:val="both"/>
        <w:rPr>
          <w:sz w:val="24"/>
          <w:szCs w:val="24"/>
          <w:lang w:val="pt-PT"/>
        </w:rPr>
      </w:pPr>
      <w:r w:rsidRPr="00E60ABE">
        <w:rPr>
          <w:sz w:val="24"/>
          <w:szCs w:val="24"/>
          <w:lang w:val="pt-PT"/>
        </w:rPr>
        <w:t>2.4. Categoriile de bunuri ce vor fi utilizate de concesionar în derularea concesiunii sunt următoarele:</w:t>
      </w:r>
    </w:p>
    <w:p w14:paraId="1DEE1543" w14:textId="77777777" w:rsidR="005B324E" w:rsidRPr="00E60ABE" w:rsidRDefault="00891CFE" w:rsidP="0035639C">
      <w:pPr>
        <w:jc w:val="both"/>
        <w:rPr>
          <w:sz w:val="24"/>
          <w:szCs w:val="24"/>
          <w:lang w:val="fr-FR"/>
        </w:rPr>
      </w:pPr>
      <w:r w:rsidRPr="00E60ABE">
        <w:rPr>
          <w:sz w:val="24"/>
          <w:szCs w:val="24"/>
          <w:lang w:val="fr-FR"/>
        </w:rPr>
        <w:lastRenderedPageBreak/>
        <w:t>a) Bunuri de retur care revin de plin drept, gratuit si libere de orice sarcini concedentului, la expirarea contractului de concesiune:</w:t>
      </w:r>
    </w:p>
    <w:p w14:paraId="51B276A4" w14:textId="77777777" w:rsidR="005B324E" w:rsidRPr="00E60ABE" w:rsidRDefault="00891CFE" w:rsidP="0035639C">
      <w:pPr>
        <w:jc w:val="both"/>
        <w:rPr>
          <w:sz w:val="24"/>
          <w:szCs w:val="24"/>
          <w:lang w:val="fr-FR"/>
        </w:rPr>
      </w:pPr>
      <w:r w:rsidRPr="00E60ABE">
        <w:rPr>
          <w:sz w:val="24"/>
          <w:szCs w:val="24"/>
          <w:lang w:val="fr-FR"/>
        </w:rPr>
        <w:t>………………………………………………………………………..</w:t>
      </w:r>
    </w:p>
    <w:p w14:paraId="467E6079" w14:textId="77777777" w:rsidR="005B324E" w:rsidRPr="00E60ABE" w:rsidRDefault="00891CFE" w:rsidP="0035639C">
      <w:pPr>
        <w:jc w:val="both"/>
        <w:rPr>
          <w:sz w:val="24"/>
          <w:szCs w:val="24"/>
          <w:lang w:val="fr-FR"/>
        </w:rPr>
      </w:pPr>
      <w:r w:rsidRPr="00E60ABE">
        <w:rPr>
          <w:sz w:val="24"/>
          <w:szCs w:val="24"/>
          <w:lang w:val="fr-FR"/>
        </w:rPr>
        <w:t>b) Bunuri de preluare care la expirarea contractului pot reveni concedentului, în măsura în care acesta din urmă îsi manifestă intentia de a le prelua, în schimbul plătii unei compensatii egale cu valoarea contabilă actualizată, conform caietului de sarcini:</w:t>
      </w:r>
    </w:p>
    <w:p w14:paraId="7947D533" w14:textId="77777777" w:rsidR="005B324E" w:rsidRPr="00E60ABE" w:rsidRDefault="00891CFE" w:rsidP="0035639C">
      <w:pPr>
        <w:jc w:val="both"/>
        <w:rPr>
          <w:sz w:val="24"/>
          <w:szCs w:val="24"/>
          <w:lang w:val="fr-FR"/>
        </w:rPr>
      </w:pPr>
      <w:r w:rsidRPr="00E60ABE">
        <w:rPr>
          <w:sz w:val="24"/>
          <w:szCs w:val="24"/>
          <w:lang w:val="fr-FR"/>
        </w:rPr>
        <w:t>…………………………………………………………………………..</w:t>
      </w:r>
    </w:p>
    <w:p w14:paraId="53CAFE29" w14:textId="77777777" w:rsidR="005B324E" w:rsidRPr="00E60ABE" w:rsidRDefault="00891CFE" w:rsidP="0035639C">
      <w:pPr>
        <w:jc w:val="both"/>
        <w:rPr>
          <w:sz w:val="24"/>
          <w:szCs w:val="24"/>
          <w:lang w:val="fr-FR"/>
        </w:rPr>
      </w:pPr>
      <w:r w:rsidRPr="00E60ABE">
        <w:rPr>
          <w:sz w:val="24"/>
          <w:szCs w:val="24"/>
          <w:lang w:val="fr-FR"/>
        </w:rPr>
        <w:t>c) Bunuri proprii care la expirarea contractului de concesiune rămân în proprietatea concesionarului:</w:t>
      </w:r>
    </w:p>
    <w:p w14:paraId="2D8555D2" w14:textId="77777777" w:rsidR="005B324E" w:rsidRPr="00E60ABE" w:rsidRDefault="00891CFE" w:rsidP="0035639C">
      <w:pPr>
        <w:jc w:val="both"/>
        <w:rPr>
          <w:sz w:val="24"/>
          <w:szCs w:val="24"/>
          <w:lang w:val="fr-FR"/>
        </w:rPr>
      </w:pPr>
      <w:r w:rsidRPr="00E60ABE">
        <w:rPr>
          <w:sz w:val="24"/>
          <w:szCs w:val="24"/>
          <w:lang w:val="fr-FR"/>
        </w:rPr>
        <w:t>……………………………………………………………………………..</w:t>
      </w:r>
    </w:p>
    <w:p w14:paraId="6F3A147B" w14:textId="77777777" w:rsidR="005B324E" w:rsidRPr="00E60ABE" w:rsidRDefault="00891CFE" w:rsidP="0035639C">
      <w:pPr>
        <w:jc w:val="both"/>
        <w:rPr>
          <w:sz w:val="24"/>
          <w:szCs w:val="24"/>
          <w:lang w:val="fr-FR"/>
        </w:rPr>
      </w:pPr>
      <w:r w:rsidRPr="00E60ABE">
        <w:rPr>
          <w:sz w:val="24"/>
          <w:szCs w:val="24"/>
          <w:lang w:val="fr-FR"/>
        </w:rPr>
        <w:t>2.5. La încetarea contractului de concesiune, din orice cauză, bunurile prevăzute la pct. 2.4. se vor repartiza potrivit destinatiilor arătate la acest punct, concesionarul fiind obligat să restituie, în deplină proprietate, liber de orice sarcină, bunul concesionat inclusiv investitiile realizate.</w:t>
      </w:r>
    </w:p>
    <w:p w14:paraId="22309F8E" w14:textId="77777777" w:rsidR="006446F1" w:rsidRPr="00E60ABE" w:rsidRDefault="006446F1" w:rsidP="0035639C">
      <w:pPr>
        <w:jc w:val="both"/>
        <w:rPr>
          <w:sz w:val="24"/>
          <w:szCs w:val="24"/>
          <w:lang w:val="fr-FR"/>
        </w:rPr>
      </w:pPr>
    </w:p>
    <w:p w14:paraId="3E65E194" w14:textId="77777777" w:rsidR="005B324E" w:rsidRPr="00E60ABE" w:rsidRDefault="00891CFE" w:rsidP="0035639C">
      <w:pPr>
        <w:jc w:val="both"/>
        <w:rPr>
          <w:sz w:val="24"/>
          <w:szCs w:val="24"/>
          <w:lang w:val="fr-FR"/>
        </w:rPr>
      </w:pPr>
      <w:r w:rsidRPr="00E60ABE">
        <w:rPr>
          <w:b/>
          <w:bCs/>
          <w:sz w:val="24"/>
          <w:szCs w:val="24"/>
          <w:lang w:val="fr-FR"/>
        </w:rPr>
        <w:t>III. DURATA CONTRACTULUI</w:t>
      </w:r>
    </w:p>
    <w:p w14:paraId="658BC02F" w14:textId="77777777" w:rsidR="005B324E" w:rsidRPr="00CC425B" w:rsidRDefault="00891CFE" w:rsidP="0035639C">
      <w:pPr>
        <w:jc w:val="both"/>
        <w:rPr>
          <w:sz w:val="24"/>
          <w:szCs w:val="24"/>
          <w:lang w:val="fr-FR"/>
        </w:rPr>
      </w:pPr>
      <w:r w:rsidRPr="00CC425B">
        <w:rPr>
          <w:sz w:val="24"/>
          <w:szCs w:val="24"/>
          <w:lang w:val="fr-FR"/>
        </w:rPr>
        <w:t>3.1. Durata concesiunii este de ………. ani începând de la data semnării prezentului contract.</w:t>
      </w:r>
    </w:p>
    <w:p w14:paraId="3D58A79C" w14:textId="77777777" w:rsidR="005B324E" w:rsidRPr="00CC425B" w:rsidRDefault="00891CFE" w:rsidP="0035639C">
      <w:pPr>
        <w:jc w:val="both"/>
        <w:rPr>
          <w:sz w:val="24"/>
          <w:szCs w:val="24"/>
          <w:lang w:val="fr-FR"/>
        </w:rPr>
      </w:pPr>
      <w:r w:rsidRPr="00CC425B">
        <w:rPr>
          <w:sz w:val="24"/>
          <w:szCs w:val="24"/>
          <w:lang w:val="fr-FR"/>
        </w:rPr>
        <w:t>3.2. Contractul de concesiune poate fi prelungit pentru o perioadă egală cu cel mult o jumătate din durata sa initială prin simplul acord de vointă al părtilor care vor încheia un act aditional cu cel putin ………. ani/luni/zile înainte de încetarea lui.</w:t>
      </w:r>
    </w:p>
    <w:p w14:paraId="0D22F207" w14:textId="77777777" w:rsidR="006446F1" w:rsidRPr="00CC425B" w:rsidRDefault="006446F1" w:rsidP="0035639C">
      <w:pPr>
        <w:jc w:val="both"/>
        <w:rPr>
          <w:sz w:val="24"/>
          <w:szCs w:val="24"/>
          <w:lang w:val="fr-FR"/>
        </w:rPr>
      </w:pPr>
    </w:p>
    <w:p w14:paraId="10ABAEAB" w14:textId="77777777" w:rsidR="005B324E" w:rsidRPr="00CC425B" w:rsidRDefault="00891CFE" w:rsidP="0035639C">
      <w:pPr>
        <w:jc w:val="both"/>
        <w:rPr>
          <w:sz w:val="24"/>
          <w:szCs w:val="24"/>
          <w:lang w:val="fr-FR"/>
        </w:rPr>
      </w:pPr>
      <w:r w:rsidRPr="00CC425B">
        <w:rPr>
          <w:b/>
          <w:bCs/>
          <w:sz w:val="24"/>
          <w:szCs w:val="24"/>
          <w:lang w:val="fr-FR"/>
        </w:rPr>
        <w:t>IV. PREȚUL CONCESIUNII</w:t>
      </w:r>
    </w:p>
    <w:p w14:paraId="25588B79" w14:textId="5805749D" w:rsidR="005B324E" w:rsidRPr="00CC425B" w:rsidRDefault="00891CFE" w:rsidP="0035639C">
      <w:pPr>
        <w:jc w:val="both"/>
        <w:rPr>
          <w:sz w:val="24"/>
          <w:szCs w:val="24"/>
          <w:lang w:val="pt-PT"/>
        </w:rPr>
      </w:pPr>
      <w:r w:rsidRPr="00CC425B">
        <w:rPr>
          <w:sz w:val="24"/>
          <w:szCs w:val="24"/>
          <w:lang w:val="pt-PT"/>
        </w:rPr>
        <w:t xml:space="preserve">4.1. Pretul concesiunii este de ……………… lei indexabili în raport de rata </w:t>
      </w:r>
      <w:r w:rsidR="00CC425B">
        <w:rPr>
          <w:sz w:val="24"/>
          <w:szCs w:val="24"/>
          <w:lang w:val="pt-PT"/>
        </w:rPr>
        <w:t xml:space="preserve">anuală a </w:t>
      </w:r>
      <w:r w:rsidRPr="00CC425B">
        <w:rPr>
          <w:sz w:val="24"/>
          <w:szCs w:val="24"/>
          <w:lang w:val="pt-PT"/>
        </w:rPr>
        <w:t>inflatiei, cu o redeventă anuală în numerar/natură, în sumä/valoare de ……………… lei, care va fi plătită/predată de către concesionar concedentu</w:t>
      </w:r>
      <w:r w:rsidR="00CC425B">
        <w:rPr>
          <w:sz w:val="24"/>
          <w:szCs w:val="24"/>
          <w:lang w:val="pt-PT"/>
        </w:rPr>
        <w:t>l</w:t>
      </w:r>
      <w:r w:rsidRPr="00CC425B">
        <w:rPr>
          <w:sz w:val="24"/>
          <w:szCs w:val="24"/>
          <w:lang w:val="pt-PT"/>
        </w:rPr>
        <w:t>ui, anual/semestrial/trimestrial/lunar, conform devizului desfăsurat în anexă, care face parte integrantă din prezentul contract.</w:t>
      </w:r>
    </w:p>
    <w:p w14:paraId="50EB6105" w14:textId="77777777" w:rsidR="005B324E" w:rsidRPr="00E60ABE" w:rsidRDefault="00891CFE" w:rsidP="0035639C">
      <w:pPr>
        <w:jc w:val="both"/>
        <w:rPr>
          <w:sz w:val="24"/>
          <w:szCs w:val="24"/>
          <w:lang w:val="pt-PT"/>
        </w:rPr>
      </w:pPr>
      <w:r w:rsidRPr="00E60ABE">
        <w:rPr>
          <w:sz w:val="24"/>
          <w:szCs w:val="24"/>
          <w:lang w:val="pt-PT"/>
        </w:rPr>
        <w:t>4.2. Neplata/nepredarea redeventei sau executarea cu întârziere a acestei obligatii conduce la retragerea concesiunii, cu toate consecintele ce decung din aceasta, asa cum se prevede în caietul de sarcini.</w:t>
      </w:r>
    </w:p>
    <w:p w14:paraId="70F5E244" w14:textId="77777777" w:rsidR="006446F1" w:rsidRPr="00E60ABE" w:rsidRDefault="006446F1" w:rsidP="0035639C">
      <w:pPr>
        <w:jc w:val="both"/>
        <w:rPr>
          <w:sz w:val="24"/>
          <w:szCs w:val="24"/>
          <w:lang w:val="pt-PT"/>
        </w:rPr>
      </w:pPr>
    </w:p>
    <w:p w14:paraId="23F648A9" w14:textId="77777777" w:rsidR="005B324E" w:rsidRPr="00E60ABE" w:rsidRDefault="00891CFE" w:rsidP="0035639C">
      <w:pPr>
        <w:jc w:val="both"/>
        <w:rPr>
          <w:sz w:val="24"/>
          <w:szCs w:val="24"/>
          <w:lang w:val="pt-PT"/>
        </w:rPr>
      </w:pPr>
      <w:r w:rsidRPr="00E60ABE">
        <w:rPr>
          <w:b/>
          <w:bCs/>
          <w:sz w:val="24"/>
          <w:szCs w:val="24"/>
          <w:lang w:val="pt-PT"/>
        </w:rPr>
        <w:t>V. OBLIGAȚIILE PĂRȚILOR</w:t>
      </w:r>
    </w:p>
    <w:p w14:paraId="3A4E3BE9" w14:textId="77777777" w:rsidR="005B324E" w:rsidRPr="00E60ABE" w:rsidRDefault="00891CFE" w:rsidP="0035639C">
      <w:pPr>
        <w:jc w:val="both"/>
        <w:rPr>
          <w:sz w:val="24"/>
          <w:szCs w:val="24"/>
          <w:lang w:val="pt-PT"/>
        </w:rPr>
      </w:pPr>
      <w:r w:rsidRPr="00E60ABE">
        <w:rPr>
          <w:b/>
          <w:bCs/>
          <w:sz w:val="24"/>
          <w:szCs w:val="24"/>
          <w:lang w:val="pt-PT"/>
        </w:rPr>
        <w:t>Drepturile și obligațiile concesionarului</w:t>
      </w:r>
    </w:p>
    <w:p w14:paraId="665D1C2E" w14:textId="77777777" w:rsidR="005B324E" w:rsidRPr="00E60ABE" w:rsidRDefault="00891CFE" w:rsidP="0035639C">
      <w:pPr>
        <w:jc w:val="both"/>
        <w:rPr>
          <w:sz w:val="24"/>
          <w:szCs w:val="24"/>
          <w:lang w:val="pt-PT"/>
        </w:rPr>
      </w:pPr>
      <w:r w:rsidRPr="00E60ABE">
        <w:rPr>
          <w:sz w:val="24"/>
          <w:szCs w:val="24"/>
          <w:lang w:val="pt-PT"/>
        </w:rPr>
        <w:t>(1) În temeiul contractului de concesiune de bunuri proprietate publică, concesionarul dobândește dreptul de a exploata, pe riscul și pe răspunderea sa, bunurile proprietate publică ce fac obiectul contractului, potrivit obiectivelor stabilite de către concedent.</w:t>
      </w:r>
    </w:p>
    <w:p w14:paraId="1D0EF5F1" w14:textId="77777777" w:rsidR="005B324E" w:rsidRPr="00E60ABE" w:rsidRDefault="00891CFE" w:rsidP="0035639C">
      <w:pPr>
        <w:jc w:val="both"/>
        <w:rPr>
          <w:sz w:val="24"/>
          <w:szCs w:val="24"/>
          <w:lang w:val="fr-FR"/>
        </w:rPr>
      </w:pPr>
      <w:r w:rsidRPr="00E60ABE">
        <w:rPr>
          <w:sz w:val="24"/>
          <w:szCs w:val="24"/>
          <w:lang w:val="fr-FR"/>
        </w:rPr>
        <w:t>(2) Concesionarul are dreptul de a folosi și de a culege fructele, respectiv productele bunurilor ce fac obiectul concesiunii, potrivit naturii bunului și scopului stabilit de părți prin contractul de concesiune de bunuri proprietate publică.</w:t>
      </w:r>
    </w:p>
    <w:p w14:paraId="61FDE13C" w14:textId="77777777" w:rsidR="005B324E" w:rsidRPr="00E60ABE" w:rsidRDefault="00891CFE" w:rsidP="0035639C">
      <w:pPr>
        <w:jc w:val="both"/>
        <w:rPr>
          <w:sz w:val="24"/>
          <w:szCs w:val="24"/>
          <w:lang w:val="fr-FR"/>
        </w:rPr>
      </w:pPr>
      <w:r w:rsidRPr="00E60ABE">
        <w:rPr>
          <w:sz w:val="24"/>
          <w:szCs w:val="24"/>
          <w:lang w:val="fr-FR"/>
        </w:rPr>
        <w:t>(3) Concesionarul își execută obligațiile potrivit termenilor și condițiilor prevăzute în contractul de concesiune de bunuri proprietate publică și în acord cu prevederile legale specifice bunului concesionat.</w:t>
      </w:r>
    </w:p>
    <w:p w14:paraId="63B6ADF6" w14:textId="77777777" w:rsidR="005B324E" w:rsidRPr="00E60ABE" w:rsidRDefault="00891CFE" w:rsidP="0035639C">
      <w:pPr>
        <w:jc w:val="both"/>
        <w:rPr>
          <w:sz w:val="24"/>
          <w:szCs w:val="24"/>
          <w:lang w:val="fr-FR"/>
        </w:rPr>
      </w:pPr>
      <w:r w:rsidRPr="00E60ABE">
        <w:rPr>
          <w:sz w:val="24"/>
          <w:szCs w:val="24"/>
          <w:lang w:val="fr-FR"/>
        </w:rPr>
        <w:t>(4) Concesionarul nu va fi obligat să suporte creșterea sarcinilor legate de execuția obligațiilor sale, în cazul în care această creștere rezultă în urma:</w:t>
      </w:r>
    </w:p>
    <w:p w14:paraId="723C972C" w14:textId="77777777" w:rsidR="005B324E" w:rsidRPr="00E60ABE" w:rsidRDefault="00891CFE" w:rsidP="0035639C">
      <w:pPr>
        <w:jc w:val="both"/>
        <w:rPr>
          <w:sz w:val="24"/>
          <w:szCs w:val="24"/>
          <w:lang w:val="fr-FR"/>
        </w:rPr>
      </w:pPr>
      <w:r w:rsidRPr="00E60ABE">
        <w:rPr>
          <w:sz w:val="24"/>
          <w:szCs w:val="24"/>
          <w:lang w:val="fr-FR"/>
        </w:rPr>
        <w:t>a) unei măsuri dispuse de o autoritate publică;</w:t>
      </w:r>
    </w:p>
    <w:p w14:paraId="198066E7" w14:textId="77777777" w:rsidR="005B324E" w:rsidRPr="00E60ABE" w:rsidRDefault="00891CFE" w:rsidP="0035639C">
      <w:pPr>
        <w:jc w:val="both"/>
        <w:rPr>
          <w:sz w:val="24"/>
          <w:szCs w:val="24"/>
          <w:lang w:val="fr-FR"/>
        </w:rPr>
      </w:pPr>
      <w:r w:rsidRPr="00E60ABE">
        <w:rPr>
          <w:sz w:val="24"/>
          <w:szCs w:val="24"/>
          <w:lang w:val="fr-FR"/>
        </w:rPr>
        <w:t>b) unui caz de forță majoră sau unui caz fortuit.</w:t>
      </w:r>
    </w:p>
    <w:p w14:paraId="6DF85F64" w14:textId="77777777" w:rsidR="005B324E" w:rsidRPr="00E60ABE" w:rsidRDefault="00891CFE" w:rsidP="0035639C">
      <w:pPr>
        <w:jc w:val="both"/>
        <w:rPr>
          <w:sz w:val="24"/>
          <w:szCs w:val="24"/>
          <w:lang w:val="fr-FR"/>
        </w:rPr>
      </w:pPr>
      <w:r w:rsidRPr="00E60ABE">
        <w:rPr>
          <w:sz w:val="24"/>
          <w:szCs w:val="24"/>
          <w:lang w:val="fr-FR"/>
        </w:rPr>
        <w:t>(5) Concesionarul este obligat să respecte condițiile impuse de natura bunurilor proprietate publică.</w:t>
      </w:r>
    </w:p>
    <w:p w14:paraId="6C70775C" w14:textId="77777777" w:rsidR="005B324E" w:rsidRPr="00E60ABE" w:rsidRDefault="00891CFE" w:rsidP="0035639C">
      <w:pPr>
        <w:jc w:val="both"/>
        <w:rPr>
          <w:sz w:val="24"/>
          <w:szCs w:val="24"/>
          <w:lang w:val="fr-FR"/>
        </w:rPr>
      </w:pPr>
      <w:r w:rsidRPr="00E60ABE">
        <w:rPr>
          <w:sz w:val="24"/>
          <w:szCs w:val="24"/>
          <w:lang w:val="fr-FR"/>
        </w:rPr>
        <w:t>(6) În temeiul contractului de concesiune de bunuri proprietate publică, concesionarul are obligația să asigure exploatarea eficientă, în regim de continuitate și permanență, a bunurilor proprietate publică care fac obiectul concesiunii.</w:t>
      </w:r>
    </w:p>
    <w:p w14:paraId="31A00453" w14:textId="77777777" w:rsidR="005B324E" w:rsidRPr="00E60ABE" w:rsidRDefault="00891CFE" w:rsidP="0035639C">
      <w:pPr>
        <w:jc w:val="both"/>
        <w:rPr>
          <w:sz w:val="24"/>
          <w:szCs w:val="24"/>
          <w:lang w:val="fr-FR"/>
        </w:rPr>
      </w:pPr>
      <w:r w:rsidRPr="00E60ABE">
        <w:rPr>
          <w:sz w:val="24"/>
          <w:szCs w:val="24"/>
          <w:lang w:val="fr-FR"/>
        </w:rPr>
        <w:t>(7) Concesionarul are obligația ca în termen de cel mult 90 de zile de la data semnării contractului de concesiune de bunuri proprietate publică să depună, cu titlu de garanție, o sumă fixă reprezentând o cotă-parte din suma obligației de plată către concedent, stabilită de acesta și datorată pentru primul an de exploatare.</w:t>
      </w:r>
    </w:p>
    <w:p w14:paraId="62D2C063" w14:textId="77777777" w:rsidR="005B324E" w:rsidRPr="00E60ABE" w:rsidRDefault="00891CFE" w:rsidP="0035639C">
      <w:pPr>
        <w:jc w:val="both"/>
        <w:rPr>
          <w:sz w:val="24"/>
          <w:szCs w:val="24"/>
          <w:lang w:val="fr-FR"/>
        </w:rPr>
      </w:pPr>
      <w:r w:rsidRPr="00E60ABE">
        <w:rPr>
          <w:sz w:val="24"/>
          <w:szCs w:val="24"/>
          <w:lang w:val="fr-FR"/>
        </w:rPr>
        <w:lastRenderedPageBreak/>
        <w:t>(8) Din această sumă sunt reținute, dacă este cazul, penalitățile și alte sume datorate concedentului de către concesionar, în baza contractului de concesiune de bunuri proprietate publică.</w:t>
      </w:r>
    </w:p>
    <w:p w14:paraId="4A2B86CE" w14:textId="77777777" w:rsidR="005B324E" w:rsidRPr="00E60ABE" w:rsidRDefault="00891CFE" w:rsidP="0035639C">
      <w:pPr>
        <w:jc w:val="both"/>
        <w:rPr>
          <w:sz w:val="24"/>
          <w:szCs w:val="24"/>
          <w:lang w:val="pt-PT"/>
        </w:rPr>
      </w:pPr>
      <w:r w:rsidRPr="00E60ABE">
        <w:rPr>
          <w:sz w:val="24"/>
          <w:szCs w:val="24"/>
          <w:lang w:val="pt-PT"/>
        </w:rPr>
        <w:t>(9) Concesionarul poate constitui drept garanție și titluri de credit, asupra cărora se va institui garanție reală mobiliară, cu acordul concedentului.</w:t>
      </w:r>
    </w:p>
    <w:p w14:paraId="02DF7BCF" w14:textId="77777777" w:rsidR="005B324E" w:rsidRPr="00E60ABE" w:rsidRDefault="00891CFE" w:rsidP="0035639C">
      <w:pPr>
        <w:jc w:val="both"/>
        <w:rPr>
          <w:sz w:val="24"/>
          <w:szCs w:val="24"/>
          <w:lang w:val="pt-PT"/>
        </w:rPr>
      </w:pPr>
      <w:r w:rsidRPr="00E60ABE">
        <w:rPr>
          <w:sz w:val="24"/>
          <w:szCs w:val="24"/>
          <w:lang w:val="pt-PT"/>
        </w:rPr>
        <w:t>(10) Concesionarul este obligat să plătească redevența la valoarea și în modul stabilit în contractul de concesiune de bunuri proprietate publică.</w:t>
      </w:r>
    </w:p>
    <w:p w14:paraId="529D680C" w14:textId="77777777" w:rsidR="005B324E" w:rsidRPr="00E60ABE" w:rsidRDefault="00891CFE" w:rsidP="0035639C">
      <w:pPr>
        <w:jc w:val="both"/>
        <w:rPr>
          <w:sz w:val="24"/>
          <w:szCs w:val="24"/>
          <w:lang w:val="pt-PT"/>
        </w:rPr>
      </w:pPr>
      <w:r w:rsidRPr="00E60ABE">
        <w:rPr>
          <w:sz w:val="24"/>
          <w:szCs w:val="24"/>
          <w:lang w:val="pt-PT"/>
        </w:rPr>
        <w:t>(11) La încetarea contractului de concesiune de bunuri proprietate publică, concesionarul este obligat să restituie, pe bază de proces-verbal, în deplină proprietate, liber de orice sarcină, bunul concesionat.</w:t>
      </w:r>
    </w:p>
    <w:p w14:paraId="7BAD88DF" w14:textId="77777777" w:rsidR="005B324E" w:rsidRPr="00E60ABE" w:rsidRDefault="00891CFE" w:rsidP="0035639C">
      <w:pPr>
        <w:jc w:val="both"/>
        <w:rPr>
          <w:sz w:val="24"/>
          <w:szCs w:val="24"/>
          <w:lang w:val="pt-PT"/>
        </w:rPr>
      </w:pPr>
      <w:r w:rsidRPr="00E60ABE">
        <w:rPr>
          <w:sz w:val="24"/>
          <w:szCs w:val="24"/>
          <w:lang w:val="pt-PT"/>
        </w:rPr>
        <w:t>(12) În condițiile încetării contractului de concesiune de bunuri proprietate publică din alte cauze decât prin ajungere la termen, forță majoră sau caz fortuit, concesionarul este obligat să asigure continuitatea exploatării bunului proprietate publică, în condițiile stipulate în contract, până la preluarea acestora de către concedent.</w:t>
      </w:r>
    </w:p>
    <w:p w14:paraId="4B68D529" w14:textId="77777777" w:rsidR="005B324E" w:rsidRPr="00E60ABE" w:rsidRDefault="00891CFE" w:rsidP="0035639C">
      <w:pPr>
        <w:jc w:val="both"/>
        <w:rPr>
          <w:sz w:val="24"/>
          <w:szCs w:val="24"/>
          <w:lang w:val="pt-PT"/>
        </w:rPr>
      </w:pPr>
      <w:r w:rsidRPr="00E60ABE">
        <w:rPr>
          <w:sz w:val="24"/>
          <w:szCs w:val="24"/>
          <w:lang w:val="pt-PT"/>
        </w:rPr>
        <w:t>(13) În cazul în care concesionarul sesizează existența unor cauze sau iminența producerii unor evenimente de natură să conducă la imposibilitatea exploatării bunului, va notifica de îndată acest fapt concedentului, în vederea luării măsurilor ce se impun pentru asigurarea continuității exploatării bunului.</w:t>
      </w:r>
    </w:p>
    <w:p w14:paraId="0FC6735E" w14:textId="77777777" w:rsidR="006446F1" w:rsidRPr="00E60ABE" w:rsidRDefault="006446F1" w:rsidP="0035639C">
      <w:pPr>
        <w:jc w:val="both"/>
        <w:rPr>
          <w:sz w:val="24"/>
          <w:szCs w:val="24"/>
          <w:lang w:val="pt-PT"/>
        </w:rPr>
      </w:pPr>
    </w:p>
    <w:p w14:paraId="4B449F16" w14:textId="77777777" w:rsidR="005B324E" w:rsidRPr="00E60ABE" w:rsidRDefault="00891CFE" w:rsidP="0035639C">
      <w:pPr>
        <w:jc w:val="both"/>
        <w:rPr>
          <w:sz w:val="24"/>
          <w:szCs w:val="24"/>
          <w:lang w:val="pt-PT"/>
        </w:rPr>
      </w:pPr>
      <w:r w:rsidRPr="00E60ABE">
        <w:rPr>
          <w:b/>
          <w:bCs/>
          <w:sz w:val="24"/>
          <w:szCs w:val="24"/>
          <w:lang w:val="pt-PT"/>
        </w:rPr>
        <w:t>Drepturile și obligațiile concedentului</w:t>
      </w:r>
    </w:p>
    <w:p w14:paraId="2297E2D7" w14:textId="77777777" w:rsidR="005B324E" w:rsidRPr="00E60ABE" w:rsidRDefault="00891CFE" w:rsidP="0035639C">
      <w:pPr>
        <w:jc w:val="both"/>
        <w:rPr>
          <w:sz w:val="24"/>
          <w:szCs w:val="24"/>
          <w:lang w:val="pt-PT"/>
        </w:rPr>
      </w:pPr>
      <w:r w:rsidRPr="00E60ABE">
        <w:rPr>
          <w:sz w:val="24"/>
          <w:szCs w:val="24"/>
          <w:lang w:val="pt-PT"/>
        </w:rPr>
        <w:t>(1) Concedentul are dreptul să verifice în perioada derulării contractului de concesiune de bunuri proprietate publică modul în care sunt respectate clauzele acestuia de către concesionar.</w:t>
      </w:r>
    </w:p>
    <w:p w14:paraId="37E60F66" w14:textId="77777777" w:rsidR="005B324E" w:rsidRPr="00E60ABE" w:rsidRDefault="00891CFE" w:rsidP="0035639C">
      <w:pPr>
        <w:jc w:val="both"/>
        <w:rPr>
          <w:sz w:val="24"/>
          <w:szCs w:val="24"/>
          <w:lang w:val="pt-PT"/>
        </w:rPr>
      </w:pPr>
      <w:r w:rsidRPr="00E60ABE">
        <w:rPr>
          <w:sz w:val="24"/>
          <w:szCs w:val="24"/>
          <w:lang w:val="pt-PT"/>
        </w:rPr>
        <w:t>(2) Verificarea se efectuează numai cu notificarea prealabilă a concesionarului și în condițiile stabilite în contractul de concesiune de bunuri proprietate publică.</w:t>
      </w:r>
    </w:p>
    <w:p w14:paraId="0FE985DD" w14:textId="77777777" w:rsidR="005B324E" w:rsidRPr="00E60ABE" w:rsidRDefault="00891CFE" w:rsidP="0035639C">
      <w:pPr>
        <w:jc w:val="both"/>
        <w:rPr>
          <w:sz w:val="24"/>
          <w:szCs w:val="24"/>
          <w:lang w:val="pt-PT"/>
        </w:rPr>
      </w:pPr>
      <w:r w:rsidRPr="00E60ABE">
        <w:rPr>
          <w:sz w:val="24"/>
          <w:szCs w:val="24"/>
          <w:lang w:val="pt-PT"/>
        </w:rPr>
        <w:t>(3) Concedentul este obligat să nu îl tulbure pe concesionar în exercițiul drepturilor rezultate din contractul de concesiune de bunuri proprietate publică.</w:t>
      </w:r>
    </w:p>
    <w:p w14:paraId="0CC11F8B" w14:textId="77777777" w:rsidR="005B324E" w:rsidRPr="00E60ABE" w:rsidRDefault="00891CFE" w:rsidP="0035639C">
      <w:pPr>
        <w:jc w:val="both"/>
        <w:rPr>
          <w:sz w:val="24"/>
          <w:szCs w:val="24"/>
          <w:lang w:val="pt-PT"/>
        </w:rPr>
      </w:pPr>
      <w:r w:rsidRPr="00E60ABE">
        <w:rPr>
          <w:sz w:val="24"/>
          <w:szCs w:val="24"/>
          <w:lang w:val="pt-PT"/>
        </w:rPr>
        <w:t>(4) Concedentul este obligat să notifice concesionarului apariția oricăror împrejurări de natură să aducă atingere drepturilor acestuia.</w:t>
      </w:r>
    </w:p>
    <w:p w14:paraId="67E3CA12" w14:textId="77777777" w:rsidR="005B324E" w:rsidRPr="00E60ABE" w:rsidRDefault="00891CFE" w:rsidP="0035639C">
      <w:pPr>
        <w:jc w:val="both"/>
        <w:rPr>
          <w:sz w:val="24"/>
          <w:szCs w:val="24"/>
          <w:lang w:val="pt-PT"/>
        </w:rPr>
      </w:pPr>
      <w:r w:rsidRPr="00E60ABE">
        <w:rPr>
          <w:sz w:val="24"/>
          <w:szCs w:val="24"/>
          <w:lang w:val="pt-PT"/>
        </w:rPr>
        <w:t>(5) Concedentul nu are dreptul să modifice în mod unilateral contractul de concesiune de bunuri proprietate publică, în afară de cazurile prevăzute de lege.</w:t>
      </w:r>
    </w:p>
    <w:p w14:paraId="28CC05AF" w14:textId="77777777" w:rsidR="005B324E" w:rsidRPr="00E60ABE" w:rsidRDefault="00891CFE" w:rsidP="0035639C">
      <w:pPr>
        <w:jc w:val="both"/>
        <w:rPr>
          <w:sz w:val="24"/>
          <w:szCs w:val="24"/>
          <w:lang w:val="pt-PT"/>
        </w:rPr>
      </w:pPr>
      <w:r w:rsidRPr="00E60ABE">
        <w:rPr>
          <w:sz w:val="24"/>
          <w:szCs w:val="24"/>
          <w:lang w:val="pt-PT"/>
        </w:rPr>
        <w:t>(6) Concedentul poate modifica unilateral partea reglementară a contractului de concesiune de bunuri proprietate publică, cu notificarea prealabilă a concesionarului, din motive excepționale legate de interesul național sau local, după caz.</w:t>
      </w:r>
    </w:p>
    <w:p w14:paraId="3602C8B1" w14:textId="77777777" w:rsidR="005B324E" w:rsidRPr="00E60ABE" w:rsidRDefault="00891CFE" w:rsidP="0035639C">
      <w:pPr>
        <w:jc w:val="both"/>
        <w:rPr>
          <w:sz w:val="24"/>
          <w:szCs w:val="24"/>
          <w:lang w:val="pt-PT"/>
        </w:rPr>
      </w:pPr>
      <w:r w:rsidRPr="00E60ABE">
        <w:rPr>
          <w:sz w:val="24"/>
          <w:szCs w:val="24"/>
          <w:lang w:val="pt-PT"/>
        </w:rPr>
        <w:t>(7) Concesionarul este obligat să continue exploatarea bunului în noile condiții stabilite de concedent, fără a putea solicita încetarea contractului de concesiune de bunuri proprietate publică.</w:t>
      </w:r>
    </w:p>
    <w:p w14:paraId="23D9F808" w14:textId="77777777" w:rsidR="005B324E" w:rsidRPr="00E60ABE" w:rsidRDefault="00891CFE" w:rsidP="0035639C">
      <w:pPr>
        <w:jc w:val="both"/>
        <w:rPr>
          <w:sz w:val="24"/>
          <w:szCs w:val="24"/>
          <w:lang w:val="pt-PT"/>
        </w:rPr>
      </w:pPr>
      <w:r w:rsidRPr="00E60ABE">
        <w:rPr>
          <w:sz w:val="24"/>
          <w:szCs w:val="24"/>
          <w:lang w:val="pt-PT"/>
        </w:rPr>
        <w:t>(8) În cazul în care modificarea unilaterală a contractului de concesiune de bunuri proprietate publică îi aduce un prejudiciu, concesionarul are dreptul să primească fără întârziere o justă despăgubire.</w:t>
      </w:r>
    </w:p>
    <w:p w14:paraId="7C0D1A8D" w14:textId="77777777" w:rsidR="005B324E" w:rsidRPr="00E60ABE" w:rsidRDefault="00891CFE" w:rsidP="0035639C">
      <w:pPr>
        <w:jc w:val="both"/>
        <w:rPr>
          <w:sz w:val="24"/>
          <w:szCs w:val="24"/>
          <w:lang w:val="pt-PT"/>
        </w:rPr>
      </w:pPr>
      <w:r w:rsidRPr="00E60ABE">
        <w:rPr>
          <w:sz w:val="24"/>
          <w:szCs w:val="24"/>
          <w:lang w:val="pt-PT"/>
        </w:rPr>
        <w:t>(9) În caz de dezacord între concedent și concesionar cu privire la suma despăgubirii, aceasta va fi stabilită de către instanța judecătorească competentă. Dezacordul nu exclude îndeplinirea obligațiilor contractuale de către concesionar.</w:t>
      </w:r>
    </w:p>
    <w:p w14:paraId="1DC096A6" w14:textId="77777777" w:rsidR="006446F1" w:rsidRPr="00E60ABE" w:rsidRDefault="006446F1" w:rsidP="0035639C">
      <w:pPr>
        <w:jc w:val="both"/>
        <w:rPr>
          <w:sz w:val="24"/>
          <w:szCs w:val="24"/>
          <w:lang w:val="pt-PT"/>
        </w:rPr>
      </w:pPr>
    </w:p>
    <w:p w14:paraId="006028DD" w14:textId="77777777" w:rsidR="005B324E" w:rsidRPr="00E60ABE" w:rsidRDefault="00891CFE" w:rsidP="0035639C">
      <w:pPr>
        <w:jc w:val="both"/>
        <w:rPr>
          <w:sz w:val="24"/>
          <w:szCs w:val="24"/>
          <w:lang w:val="pt-PT"/>
        </w:rPr>
      </w:pPr>
      <w:r w:rsidRPr="00E60ABE">
        <w:rPr>
          <w:b/>
          <w:bCs/>
          <w:sz w:val="24"/>
          <w:szCs w:val="24"/>
          <w:lang w:val="pt-PT"/>
        </w:rPr>
        <w:t>VI. GARANȚII</w:t>
      </w:r>
    </w:p>
    <w:p w14:paraId="040C4F80" w14:textId="77777777" w:rsidR="005B324E" w:rsidRPr="00E60ABE" w:rsidRDefault="00891CFE" w:rsidP="0035639C">
      <w:pPr>
        <w:jc w:val="both"/>
        <w:rPr>
          <w:sz w:val="24"/>
          <w:szCs w:val="24"/>
          <w:lang w:val="pt-PT"/>
        </w:rPr>
      </w:pPr>
      <w:r w:rsidRPr="00E60ABE">
        <w:rPr>
          <w:sz w:val="24"/>
          <w:szCs w:val="24"/>
          <w:lang w:val="pt-PT"/>
        </w:rPr>
        <w:t>6.1. Concesionarul se obligă ca în termen de 90 de zile de la data semnării prezentului contract să depună cu titlu de garantie suma de ………………….. lei reprezentând cota-parte din suma obligatiei de plată către concedent, stabilită de acesta si datorată pentru primul an de activitate).</w:t>
      </w:r>
    </w:p>
    <w:p w14:paraId="6752913B" w14:textId="77777777" w:rsidR="006446F1" w:rsidRPr="00E60ABE" w:rsidRDefault="006446F1" w:rsidP="0035639C">
      <w:pPr>
        <w:jc w:val="both"/>
        <w:rPr>
          <w:sz w:val="24"/>
          <w:szCs w:val="24"/>
          <w:lang w:val="pt-PT"/>
        </w:rPr>
      </w:pPr>
    </w:p>
    <w:p w14:paraId="659A6154" w14:textId="77777777" w:rsidR="005B324E" w:rsidRPr="00E60ABE" w:rsidRDefault="00891CFE" w:rsidP="0035639C">
      <w:pPr>
        <w:jc w:val="both"/>
        <w:rPr>
          <w:sz w:val="24"/>
          <w:szCs w:val="24"/>
          <w:lang w:val="pt-PT"/>
        </w:rPr>
      </w:pPr>
      <w:r w:rsidRPr="00E60ABE">
        <w:rPr>
          <w:b/>
          <w:bCs/>
          <w:sz w:val="24"/>
          <w:szCs w:val="24"/>
          <w:lang w:val="pt-PT"/>
        </w:rPr>
        <w:t>VII. RASPUNDERI</w:t>
      </w:r>
    </w:p>
    <w:p w14:paraId="6E94C5DB" w14:textId="77777777" w:rsidR="005B324E" w:rsidRPr="00E60ABE" w:rsidRDefault="00891CFE" w:rsidP="0035639C">
      <w:pPr>
        <w:jc w:val="both"/>
        <w:rPr>
          <w:sz w:val="24"/>
          <w:szCs w:val="24"/>
          <w:lang w:val="pt-PT"/>
        </w:rPr>
      </w:pPr>
      <w:r w:rsidRPr="00E60ABE">
        <w:rPr>
          <w:sz w:val="24"/>
          <w:szCs w:val="24"/>
          <w:lang w:val="pt-PT"/>
        </w:rPr>
        <w:t>7.1. In cazul nerespectării totale sau partiale ori a executării necorespunzătoare a obligatiilor stabilite în caietul de sarcini si a clauzelor prezentului contract, partea în culpă este obligată la plata penalitătilor prevăzute în caietul de sarcini, iar dacă acestea nu acoperă paguba, pentru partea neacoperită este obligată la daune-interese.</w:t>
      </w:r>
    </w:p>
    <w:p w14:paraId="5C774371" w14:textId="77777777" w:rsidR="005B324E" w:rsidRPr="00E60ABE" w:rsidRDefault="00891CFE" w:rsidP="0035639C">
      <w:pPr>
        <w:jc w:val="both"/>
        <w:rPr>
          <w:sz w:val="24"/>
          <w:szCs w:val="24"/>
          <w:lang w:val="pt-PT"/>
        </w:rPr>
      </w:pPr>
      <w:r w:rsidRPr="00E60ABE">
        <w:rPr>
          <w:sz w:val="24"/>
          <w:szCs w:val="24"/>
          <w:lang w:val="pt-PT"/>
        </w:rPr>
        <w:t>7.2. Denuntarea unilaterală a contractului atrage, de asemenea, după sine, daune-interese, astfel:</w:t>
      </w:r>
    </w:p>
    <w:p w14:paraId="66631AA5" w14:textId="77777777" w:rsidR="005B324E" w:rsidRPr="00E60ABE" w:rsidRDefault="00891CFE" w:rsidP="0035639C">
      <w:pPr>
        <w:jc w:val="both"/>
        <w:rPr>
          <w:sz w:val="24"/>
          <w:szCs w:val="24"/>
          <w:lang w:val="pt-PT"/>
        </w:rPr>
      </w:pPr>
      <w:r w:rsidRPr="00E60ABE">
        <w:rPr>
          <w:sz w:val="24"/>
          <w:szCs w:val="24"/>
          <w:lang w:val="pt-PT"/>
        </w:rPr>
        <w:t>…………………………………………………………………………………</w:t>
      </w:r>
    </w:p>
    <w:p w14:paraId="0302088F" w14:textId="77777777" w:rsidR="006446F1" w:rsidRPr="00E60ABE" w:rsidRDefault="006446F1" w:rsidP="0035639C">
      <w:pPr>
        <w:jc w:val="both"/>
        <w:rPr>
          <w:sz w:val="24"/>
          <w:szCs w:val="24"/>
          <w:lang w:val="pt-PT"/>
        </w:rPr>
      </w:pPr>
    </w:p>
    <w:p w14:paraId="000EF68C" w14:textId="77777777" w:rsidR="005B324E" w:rsidRPr="00E60ABE" w:rsidRDefault="00891CFE" w:rsidP="0035639C">
      <w:pPr>
        <w:jc w:val="both"/>
        <w:rPr>
          <w:sz w:val="24"/>
          <w:szCs w:val="24"/>
          <w:lang w:val="pt-PT"/>
        </w:rPr>
      </w:pPr>
      <w:r w:rsidRPr="00E60ABE">
        <w:rPr>
          <w:b/>
          <w:bCs/>
          <w:sz w:val="24"/>
          <w:szCs w:val="24"/>
          <w:lang w:val="pt-PT"/>
        </w:rPr>
        <w:lastRenderedPageBreak/>
        <w:t>VIII. MODIFICAREA CONTRACTULUI</w:t>
      </w:r>
    </w:p>
    <w:p w14:paraId="59150CDC" w14:textId="77777777" w:rsidR="005B324E" w:rsidRPr="00E60ABE" w:rsidRDefault="00891CFE" w:rsidP="0035639C">
      <w:pPr>
        <w:jc w:val="both"/>
        <w:rPr>
          <w:sz w:val="24"/>
          <w:szCs w:val="24"/>
          <w:lang w:val="pt-PT"/>
        </w:rPr>
      </w:pPr>
      <w:r w:rsidRPr="00E60ABE">
        <w:rPr>
          <w:sz w:val="24"/>
          <w:szCs w:val="24"/>
          <w:lang w:val="pt-PT"/>
        </w:rPr>
        <w:t>8.1. Concedentul poate modifica, unilateral, partea reglementară a prezentului contract, cu notificarea prealabilă a concesionarului, din motive exceptionale legate de interesul national sau local, după caz.</w:t>
      </w:r>
    </w:p>
    <w:p w14:paraId="179B4702" w14:textId="77777777" w:rsidR="005B324E" w:rsidRPr="00E60ABE" w:rsidRDefault="00891CFE" w:rsidP="0035639C">
      <w:pPr>
        <w:jc w:val="both"/>
        <w:rPr>
          <w:sz w:val="24"/>
          <w:szCs w:val="24"/>
          <w:lang w:val="pt-PT"/>
        </w:rPr>
      </w:pPr>
      <w:r w:rsidRPr="00E60ABE">
        <w:rPr>
          <w:sz w:val="24"/>
          <w:szCs w:val="24"/>
          <w:lang w:val="pt-PT"/>
        </w:rPr>
        <w:t>8.2. a) In cazul în care modificarea unilaterală a contractului îi aduce un prejudiciu, concesionarul are dreptul să primească în mod prompt o despăgubire adecvată si efectivă.</w:t>
      </w:r>
    </w:p>
    <w:p w14:paraId="3AFFE0A2" w14:textId="77777777" w:rsidR="005B324E" w:rsidRPr="00E60ABE" w:rsidRDefault="00891CFE" w:rsidP="0035639C">
      <w:pPr>
        <w:jc w:val="both"/>
        <w:rPr>
          <w:sz w:val="24"/>
          <w:szCs w:val="24"/>
          <w:lang w:val="pt-PT"/>
        </w:rPr>
      </w:pPr>
      <w:r w:rsidRPr="00E60ABE">
        <w:rPr>
          <w:sz w:val="24"/>
          <w:szCs w:val="24"/>
          <w:lang w:val="pt-PT"/>
        </w:rPr>
        <w:t>b) In caz de dezacord între concedent si concesionar cu privire la valoarea despăgubirii, aceasta va fi stabilită de instanta judecătorească competentă.</w:t>
      </w:r>
    </w:p>
    <w:p w14:paraId="05597694" w14:textId="77777777" w:rsidR="005B324E" w:rsidRPr="00E60ABE" w:rsidRDefault="00891CFE" w:rsidP="0035639C">
      <w:pPr>
        <w:jc w:val="both"/>
        <w:rPr>
          <w:sz w:val="24"/>
          <w:szCs w:val="24"/>
          <w:lang w:val="pt-PT"/>
        </w:rPr>
      </w:pPr>
      <w:r w:rsidRPr="00E60ABE">
        <w:rPr>
          <w:sz w:val="24"/>
          <w:szCs w:val="24"/>
          <w:lang w:val="pt-PT"/>
        </w:rPr>
        <w:t>c) Dezacordul dintre concedent si concesionar cu privire la despăgubiri nu poate să constituie un temei pentru concesionar care să conducă la sustragerea obligatiilor sale contractuale.</w:t>
      </w:r>
    </w:p>
    <w:p w14:paraId="5426C96E" w14:textId="77777777" w:rsidR="006446F1" w:rsidRPr="00E60ABE" w:rsidRDefault="006446F1" w:rsidP="0035639C">
      <w:pPr>
        <w:jc w:val="both"/>
        <w:rPr>
          <w:sz w:val="24"/>
          <w:szCs w:val="24"/>
          <w:lang w:val="pt-PT"/>
        </w:rPr>
      </w:pPr>
    </w:p>
    <w:p w14:paraId="6F0A6D9B" w14:textId="77777777" w:rsidR="005B324E" w:rsidRPr="00E60ABE" w:rsidRDefault="00891CFE" w:rsidP="0035639C">
      <w:pPr>
        <w:jc w:val="both"/>
        <w:rPr>
          <w:sz w:val="24"/>
          <w:szCs w:val="24"/>
          <w:lang w:val="pt-PT"/>
        </w:rPr>
      </w:pPr>
      <w:r w:rsidRPr="00E60ABE">
        <w:rPr>
          <w:b/>
          <w:bCs/>
          <w:sz w:val="24"/>
          <w:szCs w:val="24"/>
          <w:lang w:val="pt-PT"/>
        </w:rPr>
        <w:t>IX. INCETAREA CONTRACTULUI</w:t>
      </w:r>
    </w:p>
    <w:p w14:paraId="7E1BBBAE" w14:textId="77777777" w:rsidR="005B324E" w:rsidRPr="00E60ABE" w:rsidRDefault="00891CFE" w:rsidP="0035639C">
      <w:pPr>
        <w:jc w:val="both"/>
        <w:rPr>
          <w:sz w:val="24"/>
          <w:szCs w:val="24"/>
          <w:lang w:val="pt-PT"/>
        </w:rPr>
      </w:pPr>
      <w:r w:rsidRPr="00E60ABE">
        <w:rPr>
          <w:sz w:val="24"/>
          <w:szCs w:val="24"/>
          <w:lang w:val="pt-PT"/>
        </w:rPr>
        <w:t>9.1. Prezentul contract de concesiune încetează în următoarele situatii:</w:t>
      </w:r>
    </w:p>
    <w:p w14:paraId="08FC0377" w14:textId="77777777" w:rsidR="005B324E" w:rsidRPr="00E60ABE" w:rsidRDefault="00891CFE" w:rsidP="0035639C">
      <w:pPr>
        <w:jc w:val="both"/>
        <w:rPr>
          <w:sz w:val="24"/>
          <w:szCs w:val="24"/>
          <w:lang w:val="pt-PT"/>
        </w:rPr>
      </w:pPr>
      <w:r w:rsidRPr="00E60ABE">
        <w:rPr>
          <w:sz w:val="24"/>
          <w:szCs w:val="24"/>
          <w:lang w:val="pt-PT"/>
        </w:rPr>
        <w:t>a) la expirarea duratei concesiunii;</w:t>
      </w:r>
    </w:p>
    <w:p w14:paraId="471DAC72" w14:textId="77777777" w:rsidR="005B324E" w:rsidRPr="00E60ABE" w:rsidRDefault="00891CFE" w:rsidP="0035639C">
      <w:pPr>
        <w:jc w:val="both"/>
        <w:rPr>
          <w:sz w:val="24"/>
          <w:szCs w:val="24"/>
          <w:lang w:val="pt-PT"/>
        </w:rPr>
      </w:pPr>
      <w:r w:rsidRPr="00E60ABE">
        <w:rPr>
          <w:sz w:val="24"/>
          <w:szCs w:val="24"/>
          <w:lang w:val="pt-PT"/>
        </w:rPr>
        <w:t>b) în cazul în care interesul national sau local o impune, prin denuntarea unilaterală de către concedent, cu plata unei despăgubiri juste si prealabile în sarcina concedentului;</w:t>
      </w:r>
    </w:p>
    <w:p w14:paraId="586D5E70" w14:textId="77777777" w:rsidR="005B324E" w:rsidRPr="00E60ABE" w:rsidRDefault="00891CFE" w:rsidP="0035639C">
      <w:pPr>
        <w:jc w:val="both"/>
        <w:rPr>
          <w:sz w:val="24"/>
          <w:szCs w:val="24"/>
          <w:lang w:val="pt-PT"/>
        </w:rPr>
      </w:pPr>
      <w:r w:rsidRPr="00E60ABE">
        <w:rPr>
          <w:sz w:val="24"/>
          <w:szCs w:val="24"/>
          <w:lang w:val="pt-PT"/>
        </w:rPr>
        <w:t>c) în cazul nerespectării obligatiilor contractuale de către concesionar, cauză ce conduce la rezilierea unilaterală a contractului de către concedent, cu plata unei despăgubiri în sarcina concesionarului;</w:t>
      </w:r>
    </w:p>
    <w:p w14:paraId="76CCE466" w14:textId="77777777" w:rsidR="005B324E" w:rsidRPr="00E60ABE" w:rsidRDefault="00891CFE" w:rsidP="0035639C">
      <w:pPr>
        <w:jc w:val="both"/>
        <w:rPr>
          <w:sz w:val="24"/>
          <w:szCs w:val="24"/>
          <w:lang w:val="pt-PT"/>
        </w:rPr>
      </w:pPr>
      <w:r w:rsidRPr="00E60ABE">
        <w:rPr>
          <w:sz w:val="24"/>
          <w:szCs w:val="24"/>
          <w:lang w:val="pt-PT"/>
        </w:rPr>
        <w:t>d) în cazul nerespectării obligatiilor contractuale de către concedent, prin rezilierea unilaterală a contractului de către concesionar, cu plata de despăgubiri în sarcina concedentului;</w:t>
      </w:r>
    </w:p>
    <w:p w14:paraId="2D63049B" w14:textId="77777777" w:rsidR="005B324E" w:rsidRPr="00E60ABE" w:rsidRDefault="00891CFE" w:rsidP="0035639C">
      <w:pPr>
        <w:jc w:val="both"/>
        <w:rPr>
          <w:sz w:val="24"/>
          <w:szCs w:val="24"/>
          <w:lang w:val="pt-PT"/>
        </w:rPr>
      </w:pPr>
      <w:r w:rsidRPr="00E60ABE">
        <w:rPr>
          <w:sz w:val="24"/>
          <w:szCs w:val="24"/>
          <w:lang w:val="pt-PT"/>
        </w:rPr>
        <w:t>e) la disparitia dintr-o cauză de fortă majoră a bunului concesionat sau în cazul imposibilitătii obiective a concesionarului de a-l exploata, prin renuntare, fără plata unei despăgubiri.</w:t>
      </w:r>
    </w:p>
    <w:p w14:paraId="4AB48959" w14:textId="77777777" w:rsidR="006446F1" w:rsidRPr="00E60ABE" w:rsidRDefault="006446F1" w:rsidP="0035639C">
      <w:pPr>
        <w:jc w:val="both"/>
        <w:rPr>
          <w:sz w:val="24"/>
          <w:szCs w:val="24"/>
          <w:lang w:val="pt-PT"/>
        </w:rPr>
      </w:pPr>
    </w:p>
    <w:p w14:paraId="0B05E969" w14:textId="77777777" w:rsidR="005B324E" w:rsidRPr="00E60ABE" w:rsidRDefault="00891CFE" w:rsidP="0035639C">
      <w:pPr>
        <w:jc w:val="both"/>
        <w:rPr>
          <w:sz w:val="24"/>
          <w:szCs w:val="24"/>
          <w:lang w:val="pt-PT"/>
        </w:rPr>
      </w:pPr>
      <w:r w:rsidRPr="00E60ABE">
        <w:rPr>
          <w:b/>
          <w:bCs/>
          <w:sz w:val="24"/>
          <w:szCs w:val="24"/>
          <w:lang w:val="pt-PT"/>
        </w:rPr>
        <w:t>X. FORTA MAJORA</w:t>
      </w:r>
    </w:p>
    <w:p w14:paraId="7CD81EF5" w14:textId="77777777" w:rsidR="005B324E" w:rsidRPr="00E60ABE" w:rsidRDefault="00891CFE" w:rsidP="0035639C">
      <w:pPr>
        <w:jc w:val="both"/>
        <w:rPr>
          <w:sz w:val="24"/>
          <w:szCs w:val="24"/>
          <w:lang w:val="pt-PT"/>
        </w:rPr>
      </w:pPr>
      <w:r w:rsidRPr="00E60ABE">
        <w:rPr>
          <w:sz w:val="24"/>
          <w:szCs w:val="24"/>
          <w:lang w:val="pt-PT"/>
        </w:rPr>
        <w:t>10.1. Nici una dintre părtile contractante nu răspunde de neexecutarea la termen sau/si de executarea în mod necorespunzător - total sau partial - a oricărei obligatii care îi revine în baza prezentului contract, dacă neexecutarea sau executarea necorespunzătoare a obligatiei respective a fost cauzată de forta majore, asa cum este definită de lege.</w:t>
      </w:r>
    </w:p>
    <w:p w14:paraId="0A289797" w14:textId="77777777" w:rsidR="005B324E" w:rsidRPr="00E60ABE" w:rsidRDefault="00891CFE" w:rsidP="0035639C">
      <w:pPr>
        <w:jc w:val="both"/>
        <w:rPr>
          <w:sz w:val="24"/>
          <w:szCs w:val="24"/>
          <w:lang w:val="pt-PT"/>
        </w:rPr>
      </w:pPr>
      <w:r w:rsidRPr="00E60ABE">
        <w:rPr>
          <w:sz w:val="24"/>
          <w:szCs w:val="24"/>
          <w:lang w:val="pt-PT"/>
        </w:rPr>
        <w:t>10.2. Partea care invocă forta majoră este obligată să notifice celeilalte părti, în termen de ……………. (zile, ore), producerea evenimentului si să ia toate măsurile posibile în vederea limitării consecintelor lui.</w:t>
      </w:r>
    </w:p>
    <w:p w14:paraId="524C35A0" w14:textId="77777777" w:rsidR="005B324E" w:rsidRPr="00E60ABE" w:rsidRDefault="00891CFE" w:rsidP="0035639C">
      <w:pPr>
        <w:jc w:val="both"/>
        <w:rPr>
          <w:sz w:val="24"/>
          <w:szCs w:val="24"/>
          <w:lang w:val="pt-PT"/>
        </w:rPr>
      </w:pPr>
      <w:r w:rsidRPr="00E60ABE">
        <w:rPr>
          <w:sz w:val="24"/>
          <w:szCs w:val="24"/>
          <w:lang w:val="pt-PT"/>
        </w:rPr>
        <w:t>10.3. Dacă în termen de …………….. (zile, ore) de la producere, evenimentul respectiv nu încetează, părtile au dreptul să-si notifice încetarea de plin drept a prezentului contract fără ca vreuna dintre ele să pretindă daune-interese.</w:t>
      </w:r>
    </w:p>
    <w:p w14:paraId="50B216B0" w14:textId="77777777" w:rsidR="006446F1" w:rsidRPr="00E60ABE" w:rsidRDefault="006446F1" w:rsidP="0035639C">
      <w:pPr>
        <w:jc w:val="both"/>
        <w:rPr>
          <w:sz w:val="24"/>
          <w:szCs w:val="24"/>
          <w:lang w:val="pt-PT"/>
        </w:rPr>
      </w:pPr>
    </w:p>
    <w:p w14:paraId="5B1D366D" w14:textId="77777777" w:rsidR="005B324E" w:rsidRPr="00E60ABE" w:rsidRDefault="00891CFE" w:rsidP="0035639C">
      <w:pPr>
        <w:jc w:val="both"/>
        <w:rPr>
          <w:sz w:val="24"/>
          <w:szCs w:val="24"/>
          <w:lang w:val="pt-PT"/>
        </w:rPr>
      </w:pPr>
      <w:r w:rsidRPr="00E60ABE">
        <w:rPr>
          <w:b/>
          <w:bCs/>
          <w:sz w:val="24"/>
          <w:szCs w:val="24"/>
          <w:lang w:val="pt-PT"/>
        </w:rPr>
        <w:t>XI. NOTIFICARILE INTRE PARTI</w:t>
      </w:r>
    </w:p>
    <w:p w14:paraId="0ABDE14C" w14:textId="77777777" w:rsidR="005B324E" w:rsidRPr="00E60ABE" w:rsidRDefault="00891CFE" w:rsidP="0035639C">
      <w:pPr>
        <w:jc w:val="both"/>
        <w:rPr>
          <w:sz w:val="24"/>
          <w:szCs w:val="24"/>
          <w:lang w:val="pt-PT"/>
        </w:rPr>
      </w:pPr>
      <w:r w:rsidRPr="00E60ABE">
        <w:rPr>
          <w:sz w:val="24"/>
          <w:szCs w:val="24"/>
          <w:lang w:val="pt-PT"/>
        </w:rPr>
        <w:t>11.1. In acceptiunea părtilor contractante, orice notificare adresată de una dintre acestea celeilalte este valabil îndeplinită dacă va fi transmisă la adresa/sediul prevăzut în partea introductivă a prezentului contract.</w:t>
      </w:r>
    </w:p>
    <w:p w14:paraId="3178D117" w14:textId="77777777" w:rsidR="005B324E" w:rsidRPr="00E60ABE" w:rsidRDefault="00891CFE" w:rsidP="0035639C">
      <w:pPr>
        <w:jc w:val="both"/>
        <w:rPr>
          <w:sz w:val="24"/>
          <w:szCs w:val="24"/>
          <w:lang w:val="pt-PT"/>
        </w:rPr>
      </w:pPr>
      <w:r w:rsidRPr="00E60ABE">
        <w:rPr>
          <w:sz w:val="24"/>
          <w:szCs w:val="24"/>
          <w:lang w:val="pt-PT"/>
        </w:rPr>
        <w:t>11.2. In cazul în care notificarea se face pe cale postală, ea va fi transmisă, prin scrisoare recomandată, cu confirmare de primire (A.R.) si se consideră primită de destinatar la data mentionată de oficiul postal primitor pe această confirmare.</w:t>
      </w:r>
    </w:p>
    <w:p w14:paraId="02FA26D7" w14:textId="77777777" w:rsidR="005B324E" w:rsidRPr="00E60ABE" w:rsidRDefault="00891CFE" w:rsidP="0035639C">
      <w:pPr>
        <w:jc w:val="both"/>
        <w:rPr>
          <w:sz w:val="24"/>
          <w:szCs w:val="24"/>
          <w:lang w:val="pt-PT"/>
        </w:rPr>
      </w:pPr>
      <w:r w:rsidRPr="00E60ABE">
        <w:rPr>
          <w:sz w:val="24"/>
          <w:szCs w:val="24"/>
          <w:lang w:val="pt-PT"/>
        </w:rPr>
        <w:t>11.3. Dacă confirmarea se trimite prin telex san telefax, ea se consideră primită în prima zi lucrătoare după cea în care a fost expediată.</w:t>
      </w:r>
    </w:p>
    <w:p w14:paraId="51B0C485" w14:textId="77777777" w:rsidR="005B324E" w:rsidRPr="00E60ABE" w:rsidRDefault="00891CFE" w:rsidP="0035639C">
      <w:pPr>
        <w:jc w:val="both"/>
        <w:rPr>
          <w:sz w:val="24"/>
          <w:szCs w:val="24"/>
          <w:lang w:val="pt-PT"/>
        </w:rPr>
      </w:pPr>
      <w:r w:rsidRPr="00E60ABE">
        <w:rPr>
          <w:sz w:val="24"/>
          <w:szCs w:val="24"/>
          <w:lang w:val="pt-PT"/>
        </w:rPr>
        <w:t>11.4. Notificările verbale nu se iau în considerare de nici una dintre părti, dacă nu sunt confirmate, prin intermediul uneia dintre modalitătile prevăzute la alineatele precedente.</w:t>
      </w:r>
    </w:p>
    <w:p w14:paraId="057007ED" w14:textId="77777777" w:rsidR="006446F1" w:rsidRPr="00E60ABE" w:rsidRDefault="006446F1" w:rsidP="0035639C">
      <w:pPr>
        <w:jc w:val="both"/>
        <w:rPr>
          <w:sz w:val="24"/>
          <w:szCs w:val="24"/>
          <w:lang w:val="pt-PT"/>
        </w:rPr>
      </w:pPr>
    </w:p>
    <w:p w14:paraId="35ECBEE7" w14:textId="77777777" w:rsidR="005B324E" w:rsidRPr="00E60ABE" w:rsidRDefault="00891CFE" w:rsidP="0035639C">
      <w:pPr>
        <w:jc w:val="both"/>
        <w:rPr>
          <w:sz w:val="24"/>
          <w:szCs w:val="24"/>
          <w:lang w:val="pt-PT"/>
        </w:rPr>
      </w:pPr>
      <w:r w:rsidRPr="00E60ABE">
        <w:rPr>
          <w:b/>
          <w:bCs/>
          <w:sz w:val="24"/>
          <w:szCs w:val="24"/>
          <w:lang w:val="pt-PT"/>
        </w:rPr>
        <w:t>XII. LITIGII</w:t>
      </w:r>
    </w:p>
    <w:p w14:paraId="56647969" w14:textId="77777777" w:rsidR="005B324E" w:rsidRDefault="00891CFE" w:rsidP="0035639C">
      <w:pPr>
        <w:jc w:val="both"/>
        <w:rPr>
          <w:sz w:val="24"/>
          <w:szCs w:val="24"/>
          <w:lang w:val="pt-PT"/>
        </w:rPr>
      </w:pPr>
      <w:r w:rsidRPr="00E60ABE">
        <w:rPr>
          <w:sz w:val="24"/>
          <w:szCs w:val="24"/>
          <w:lang w:val="pt-PT"/>
        </w:rPr>
        <w:t>12.1. In cazul în care rezolvarea neîntelegerilor nu este posibilă pe cale amiabilă, ele vor fi supuse spre solutionare tribunalului arbitral, conform regulilor de procedură aplicabile arbitrajului comercial ad-hoc, organizat de Camera de Comert si Industrie a României.</w:t>
      </w:r>
    </w:p>
    <w:p w14:paraId="5319F3A8" w14:textId="77777777" w:rsidR="00246E9C" w:rsidRPr="00E60ABE" w:rsidRDefault="00246E9C" w:rsidP="0035639C">
      <w:pPr>
        <w:jc w:val="both"/>
        <w:rPr>
          <w:sz w:val="24"/>
          <w:szCs w:val="24"/>
          <w:lang w:val="pt-PT"/>
        </w:rPr>
      </w:pPr>
    </w:p>
    <w:p w14:paraId="679294A6" w14:textId="77777777" w:rsidR="006446F1" w:rsidRPr="00E60ABE" w:rsidRDefault="006446F1" w:rsidP="0035639C">
      <w:pPr>
        <w:jc w:val="both"/>
        <w:rPr>
          <w:sz w:val="24"/>
          <w:szCs w:val="24"/>
          <w:lang w:val="pt-PT"/>
        </w:rPr>
      </w:pPr>
    </w:p>
    <w:p w14:paraId="7D5D8688" w14:textId="77777777" w:rsidR="005B324E" w:rsidRPr="00E60ABE" w:rsidRDefault="00891CFE" w:rsidP="0035639C">
      <w:pPr>
        <w:jc w:val="both"/>
        <w:rPr>
          <w:sz w:val="24"/>
          <w:szCs w:val="24"/>
          <w:lang w:val="fr-FR"/>
        </w:rPr>
      </w:pPr>
      <w:r w:rsidRPr="00E60ABE">
        <w:rPr>
          <w:b/>
          <w:bCs/>
          <w:sz w:val="24"/>
          <w:szCs w:val="24"/>
          <w:lang w:val="fr-FR"/>
        </w:rPr>
        <w:lastRenderedPageBreak/>
        <w:t>XIII. CLAUZE FINALE</w:t>
      </w:r>
    </w:p>
    <w:p w14:paraId="07FF14A2" w14:textId="77777777" w:rsidR="005B324E" w:rsidRPr="00E60ABE" w:rsidRDefault="00891CFE" w:rsidP="0035639C">
      <w:pPr>
        <w:jc w:val="both"/>
        <w:rPr>
          <w:sz w:val="24"/>
          <w:szCs w:val="24"/>
          <w:lang w:val="fr-FR"/>
        </w:rPr>
      </w:pPr>
      <w:r w:rsidRPr="00E60ABE">
        <w:rPr>
          <w:sz w:val="24"/>
          <w:szCs w:val="24"/>
          <w:lang w:val="fr-FR"/>
        </w:rPr>
        <w:t>13.1. Modificarea prezentului contract se face numai prin act aditional încheiat între părtile contractante.</w:t>
      </w:r>
    </w:p>
    <w:p w14:paraId="5FC73CD4" w14:textId="77777777" w:rsidR="005B324E" w:rsidRPr="00E60ABE" w:rsidRDefault="00891CFE" w:rsidP="0035639C">
      <w:pPr>
        <w:jc w:val="both"/>
        <w:rPr>
          <w:sz w:val="24"/>
          <w:szCs w:val="24"/>
          <w:lang w:val="fr-FR"/>
        </w:rPr>
      </w:pPr>
      <w:r w:rsidRPr="00E60ABE">
        <w:rPr>
          <w:sz w:val="24"/>
          <w:szCs w:val="24"/>
          <w:lang w:val="fr-FR"/>
        </w:rPr>
        <w:t>13.2. Prezentul contract, împreună cu anexele sale care fac parte integrantă din cuprinsul său, reprezintă vointa părtilor si înlătură orice altă întelegere verbală dintre acestea, anterioară sau ulterioară încheierii lui.</w:t>
      </w:r>
    </w:p>
    <w:p w14:paraId="797570C5" w14:textId="77777777" w:rsidR="005B324E" w:rsidRPr="00E60ABE" w:rsidRDefault="00891CFE" w:rsidP="0035639C">
      <w:pPr>
        <w:jc w:val="both"/>
        <w:rPr>
          <w:sz w:val="24"/>
          <w:szCs w:val="24"/>
          <w:lang w:val="fr-FR"/>
        </w:rPr>
      </w:pPr>
      <w:r w:rsidRPr="00E60ABE">
        <w:rPr>
          <w:sz w:val="24"/>
          <w:szCs w:val="24"/>
          <w:lang w:val="fr-FR"/>
        </w:rPr>
        <w:t>13.3. In cazul în care părtile îsi încalcă obligatiile lor, neexercitarea de partea care suferă vreun prejudiciu a dreptului de a cere executarea întocmai sau prin echivalent bănesc a obligatiei respective nu înseamnă că ea a renuntat la acest drept al său.</w:t>
      </w:r>
    </w:p>
    <w:p w14:paraId="29743B04" w14:textId="77777777" w:rsidR="006446F1" w:rsidRPr="0035639C" w:rsidRDefault="00891CFE" w:rsidP="0035639C">
      <w:pPr>
        <w:jc w:val="both"/>
        <w:rPr>
          <w:sz w:val="24"/>
          <w:szCs w:val="24"/>
        </w:rPr>
      </w:pPr>
      <w:r w:rsidRPr="0035639C">
        <w:rPr>
          <w:sz w:val="24"/>
          <w:szCs w:val="24"/>
        </w:rPr>
        <w:t xml:space="preserve">13.4. Prezentul contract a fost încheiat într-un număr de ……… exemplare din care ……… astăzi </w:t>
      </w:r>
    </w:p>
    <w:p w14:paraId="6B08CF42" w14:textId="77777777" w:rsidR="005B324E" w:rsidRPr="0035639C" w:rsidRDefault="00891CFE" w:rsidP="0035639C">
      <w:pPr>
        <w:jc w:val="both"/>
        <w:rPr>
          <w:sz w:val="24"/>
          <w:szCs w:val="24"/>
        </w:rPr>
      </w:pPr>
      <w:r w:rsidRPr="0035639C">
        <w:rPr>
          <w:sz w:val="24"/>
          <w:szCs w:val="24"/>
        </w:rPr>
        <w:t>……………….., data semnării lui.</w:t>
      </w:r>
    </w:p>
    <w:p w14:paraId="4C0409C4" w14:textId="77777777" w:rsidR="005B324E" w:rsidRPr="0035639C" w:rsidRDefault="005B324E" w:rsidP="0035639C">
      <w:pPr>
        <w:rPr>
          <w:sz w:val="24"/>
          <w:szCs w:val="24"/>
        </w:rPr>
      </w:pPr>
    </w:p>
    <w:p w14:paraId="51F78888" w14:textId="77777777" w:rsidR="006446F1" w:rsidRPr="0035639C" w:rsidRDefault="006446F1" w:rsidP="0035639C">
      <w:pPr>
        <w:rPr>
          <w:sz w:val="24"/>
          <w:szCs w:val="24"/>
        </w:rPr>
      </w:pPr>
    </w:p>
    <w:p w14:paraId="203DAB91" w14:textId="77777777" w:rsidR="005B324E" w:rsidRDefault="00891CFE" w:rsidP="0035639C">
      <w:pPr>
        <w:tabs>
          <w:tab w:val="right" w:pos="9000"/>
        </w:tabs>
        <w:rPr>
          <w:i/>
          <w:iCs/>
          <w:sz w:val="24"/>
          <w:szCs w:val="24"/>
        </w:rPr>
      </w:pPr>
      <w:r w:rsidRPr="0035639C">
        <w:rPr>
          <w:i/>
          <w:iCs/>
          <w:sz w:val="24"/>
          <w:szCs w:val="24"/>
        </w:rPr>
        <w:t>CONCEDENT</w:t>
      </w:r>
      <w:r w:rsidRPr="0035639C">
        <w:rPr>
          <w:i/>
          <w:iCs/>
          <w:sz w:val="24"/>
          <w:szCs w:val="24"/>
        </w:rPr>
        <w:tab/>
        <w:t>CONCESIONAR</w:t>
      </w:r>
    </w:p>
    <w:p w14:paraId="7916FB9E" w14:textId="77777777" w:rsidR="00246E9C" w:rsidRDefault="00246E9C" w:rsidP="0035639C">
      <w:pPr>
        <w:tabs>
          <w:tab w:val="right" w:pos="9000"/>
        </w:tabs>
        <w:rPr>
          <w:i/>
          <w:iCs/>
          <w:sz w:val="24"/>
          <w:szCs w:val="24"/>
        </w:rPr>
      </w:pPr>
    </w:p>
    <w:p w14:paraId="352BF7F9" w14:textId="77777777" w:rsidR="00246E9C" w:rsidRDefault="00246E9C" w:rsidP="0035639C">
      <w:pPr>
        <w:tabs>
          <w:tab w:val="right" w:pos="9000"/>
        </w:tabs>
        <w:rPr>
          <w:i/>
          <w:iCs/>
          <w:sz w:val="24"/>
          <w:szCs w:val="24"/>
        </w:rPr>
      </w:pPr>
    </w:p>
    <w:p w14:paraId="6C3C9F7B" w14:textId="77777777" w:rsidR="00246E9C" w:rsidRDefault="00246E9C" w:rsidP="0035639C">
      <w:pPr>
        <w:tabs>
          <w:tab w:val="right" w:pos="9000"/>
        </w:tabs>
        <w:rPr>
          <w:i/>
          <w:iCs/>
          <w:sz w:val="24"/>
          <w:szCs w:val="24"/>
        </w:rPr>
      </w:pPr>
    </w:p>
    <w:p w14:paraId="5227AFFE" w14:textId="77777777" w:rsidR="00246E9C" w:rsidRDefault="00246E9C" w:rsidP="0035639C">
      <w:pPr>
        <w:tabs>
          <w:tab w:val="right" w:pos="9000"/>
        </w:tabs>
        <w:rPr>
          <w:i/>
          <w:i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9"/>
        <w:gridCol w:w="4686"/>
      </w:tblGrid>
      <w:tr w:rsidR="00246E9C" w:rsidRPr="00CC425B" w14:paraId="4F45C13D" w14:textId="77777777" w:rsidTr="00AC0B8A">
        <w:tc>
          <w:tcPr>
            <w:tcW w:w="5098" w:type="dxa"/>
          </w:tcPr>
          <w:p w14:paraId="15A29EFF" w14:textId="77777777" w:rsidR="00246E9C" w:rsidRDefault="00246E9C" w:rsidP="00AC0B8A">
            <w:pPr>
              <w:jc w:val="center"/>
              <w:rPr>
                <w:rFonts w:ascii="Times New Roman" w:hAnsi="Times New Roman" w:cs="Times New Roman"/>
                <w:b/>
                <w:bCs/>
                <w:noProof/>
                <w:sz w:val="28"/>
                <w:szCs w:val="28"/>
                <w:lang w:val="ro-RO"/>
              </w:rPr>
            </w:pPr>
            <w:r>
              <w:rPr>
                <w:rFonts w:ascii="Times New Roman" w:hAnsi="Times New Roman" w:cs="Times New Roman"/>
                <w:b/>
                <w:bCs/>
                <w:noProof/>
                <w:sz w:val="28"/>
                <w:szCs w:val="28"/>
                <w:lang w:val="ro-RO"/>
              </w:rPr>
              <w:t xml:space="preserve">Direcția Economică și Fiscală, </w:t>
            </w:r>
          </w:p>
          <w:p w14:paraId="1ABA506A" w14:textId="77777777" w:rsidR="00246E9C" w:rsidRDefault="00246E9C" w:rsidP="00AC0B8A">
            <w:pPr>
              <w:jc w:val="center"/>
              <w:rPr>
                <w:rFonts w:ascii="Times New Roman" w:hAnsi="Times New Roman" w:cs="Times New Roman"/>
                <w:b/>
                <w:bCs/>
                <w:noProof/>
                <w:sz w:val="28"/>
                <w:szCs w:val="28"/>
                <w:lang w:val="ro-RO"/>
              </w:rPr>
            </w:pPr>
            <w:r>
              <w:rPr>
                <w:rFonts w:ascii="Times New Roman" w:hAnsi="Times New Roman" w:cs="Times New Roman"/>
                <w:b/>
                <w:bCs/>
                <w:noProof/>
                <w:sz w:val="28"/>
                <w:szCs w:val="28"/>
                <w:lang w:val="ro-RO"/>
              </w:rPr>
              <w:t xml:space="preserve">Director executiv, </w:t>
            </w:r>
          </w:p>
          <w:p w14:paraId="78ABB9B0" w14:textId="77777777" w:rsidR="00246E9C" w:rsidRPr="009E3000" w:rsidRDefault="00246E9C" w:rsidP="00AC0B8A">
            <w:pPr>
              <w:jc w:val="center"/>
              <w:rPr>
                <w:rFonts w:ascii="Times New Roman" w:hAnsi="Times New Roman" w:cs="Times New Roman"/>
                <w:b/>
                <w:bCs/>
                <w:noProof/>
                <w:sz w:val="28"/>
                <w:szCs w:val="28"/>
                <w:lang w:val="ro-RO"/>
              </w:rPr>
            </w:pPr>
            <w:r>
              <w:rPr>
                <w:rFonts w:ascii="Times New Roman" w:hAnsi="Times New Roman" w:cs="Times New Roman"/>
                <w:b/>
                <w:bCs/>
                <w:noProof/>
                <w:sz w:val="28"/>
                <w:szCs w:val="28"/>
                <w:lang w:val="ro-RO"/>
              </w:rPr>
              <w:t xml:space="preserve">Violeta IARCA </w:t>
            </w:r>
          </w:p>
        </w:tc>
        <w:tc>
          <w:tcPr>
            <w:tcW w:w="5098" w:type="dxa"/>
          </w:tcPr>
          <w:p w14:paraId="6EFF8434" w14:textId="77777777" w:rsidR="00246E9C" w:rsidRPr="00246E9C" w:rsidRDefault="00246E9C" w:rsidP="00AC0B8A">
            <w:pPr>
              <w:jc w:val="center"/>
              <w:rPr>
                <w:rFonts w:ascii="Times New Roman" w:hAnsi="Times New Roman" w:cs="Times New Roman"/>
                <w:b/>
                <w:bCs/>
                <w:noProof/>
                <w:sz w:val="28"/>
                <w:szCs w:val="28"/>
                <w:lang w:val="ro-RO"/>
              </w:rPr>
            </w:pPr>
            <w:r w:rsidRPr="00246E9C">
              <w:rPr>
                <w:rFonts w:ascii="Times New Roman" w:hAnsi="Times New Roman" w:cs="Times New Roman"/>
                <w:b/>
                <w:bCs/>
                <w:noProof/>
                <w:sz w:val="28"/>
                <w:szCs w:val="28"/>
                <w:lang w:val="ro-RO"/>
              </w:rPr>
              <w:t>Direcția tehnică și Urbanism,</w:t>
            </w:r>
          </w:p>
          <w:p w14:paraId="5B7FB50D" w14:textId="77777777" w:rsidR="00246E9C" w:rsidRPr="00246E9C" w:rsidRDefault="00246E9C" w:rsidP="00AC0B8A">
            <w:pPr>
              <w:jc w:val="center"/>
              <w:rPr>
                <w:rFonts w:ascii="Times New Roman" w:hAnsi="Times New Roman" w:cs="Times New Roman"/>
                <w:b/>
                <w:bCs/>
                <w:noProof/>
                <w:sz w:val="28"/>
                <w:szCs w:val="28"/>
                <w:lang w:val="ro-RO"/>
              </w:rPr>
            </w:pPr>
            <w:r w:rsidRPr="00246E9C">
              <w:rPr>
                <w:rFonts w:ascii="Times New Roman" w:hAnsi="Times New Roman" w:cs="Times New Roman"/>
                <w:b/>
                <w:bCs/>
                <w:noProof/>
                <w:sz w:val="28"/>
                <w:szCs w:val="28"/>
                <w:lang w:val="ro-RO"/>
              </w:rPr>
              <w:t xml:space="preserve">Arhitect șef </w:t>
            </w:r>
          </w:p>
          <w:p w14:paraId="4D519ECB" w14:textId="77777777" w:rsidR="00246E9C" w:rsidRDefault="00246E9C" w:rsidP="00AC0B8A">
            <w:pPr>
              <w:jc w:val="center"/>
              <w:rPr>
                <w:rFonts w:ascii="Times New Roman" w:hAnsi="Times New Roman" w:cs="Times New Roman"/>
                <w:b/>
                <w:bCs/>
                <w:i/>
                <w:iCs/>
                <w:noProof/>
                <w:sz w:val="28"/>
                <w:szCs w:val="28"/>
                <w:lang w:val="ro-RO"/>
              </w:rPr>
            </w:pPr>
            <w:r w:rsidRPr="00246E9C">
              <w:rPr>
                <w:rFonts w:ascii="Times New Roman" w:hAnsi="Times New Roman" w:cs="Times New Roman"/>
                <w:b/>
                <w:bCs/>
                <w:noProof/>
                <w:sz w:val="28"/>
                <w:szCs w:val="28"/>
                <w:lang w:val="ro-RO"/>
              </w:rPr>
              <w:t>Ionuț – Florin PESCARU</w:t>
            </w:r>
            <w:r>
              <w:rPr>
                <w:rFonts w:ascii="Times New Roman" w:hAnsi="Times New Roman" w:cs="Times New Roman"/>
                <w:b/>
                <w:bCs/>
                <w:i/>
                <w:iCs/>
                <w:noProof/>
                <w:sz w:val="28"/>
                <w:szCs w:val="28"/>
                <w:lang w:val="ro-RO"/>
              </w:rPr>
              <w:t xml:space="preserve"> </w:t>
            </w:r>
          </w:p>
        </w:tc>
      </w:tr>
      <w:tr w:rsidR="00246E9C" w:rsidRPr="00CC425B" w14:paraId="7E5F5020" w14:textId="77777777" w:rsidTr="00AC0B8A">
        <w:tc>
          <w:tcPr>
            <w:tcW w:w="5098" w:type="dxa"/>
          </w:tcPr>
          <w:p w14:paraId="421325CA" w14:textId="77777777" w:rsidR="00246E9C" w:rsidRDefault="00246E9C" w:rsidP="00AC0B8A">
            <w:pPr>
              <w:jc w:val="center"/>
              <w:rPr>
                <w:rFonts w:ascii="Times New Roman" w:hAnsi="Times New Roman" w:cs="Times New Roman"/>
                <w:b/>
                <w:bCs/>
                <w:noProof/>
                <w:sz w:val="28"/>
                <w:szCs w:val="28"/>
                <w:lang w:val="ro-RO"/>
              </w:rPr>
            </w:pPr>
          </w:p>
        </w:tc>
        <w:tc>
          <w:tcPr>
            <w:tcW w:w="5098" w:type="dxa"/>
          </w:tcPr>
          <w:p w14:paraId="739D8E0C" w14:textId="77777777" w:rsidR="00246E9C" w:rsidRDefault="00246E9C" w:rsidP="00AC0B8A">
            <w:pPr>
              <w:jc w:val="center"/>
              <w:rPr>
                <w:rFonts w:ascii="Times New Roman" w:hAnsi="Times New Roman" w:cs="Times New Roman"/>
                <w:b/>
                <w:bCs/>
                <w:i/>
                <w:iCs/>
                <w:noProof/>
                <w:sz w:val="28"/>
                <w:szCs w:val="28"/>
                <w:lang w:val="ro-RO"/>
              </w:rPr>
            </w:pPr>
          </w:p>
        </w:tc>
      </w:tr>
      <w:tr w:rsidR="00246E9C" w:rsidRPr="003D1825" w14:paraId="21988B46" w14:textId="77777777" w:rsidTr="00AC0B8A">
        <w:tc>
          <w:tcPr>
            <w:tcW w:w="5098" w:type="dxa"/>
          </w:tcPr>
          <w:p w14:paraId="2991DFE0" w14:textId="77777777" w:rsidR="00246E9C" w:rsidRDefault="00246E9C" w:rsidP="00AC0B8A">
            <w:pPr>
              <w:jc w:val="center"/>
              <w:rPr>
                <w:rFonts w:ascii="Times New Roman" w:hAnsi="Times New Roman" w:cs="Times New Roman"/>
                <w:b/>
                <w:bCs/>
                <w:noProof/>
                <w:sz w:val="28"/>
                <w:szCs w:val="28"/>
                <w:lang w:val="ro-RO"/>
              </w:rPr>
            </w:pPr>
            <w:r>
              <w:rPr>
                <w:rFonts w:ascii="Times New Roman" w:hAnsi="Times New Roman" w:cs="Times New Roman"/>
                <w:b/>
                <w:bCs/>
                <w:noProof/>
                <w:sz w:val="28"/>
                <w:szCs w:val="28"/>
                <w:lang w:val="ro-RO"/>
              </w:rPr>
              <w:t xml:space="preserve">Serviciul de dezvoltare Urbană, </w:t>
            </w:r>
          </w:p>
          <w:p w14:paraId="5C465EC7" w14:textId="77777777" w:rsidR="00246E9C" w:rsidRDefault="00246E9C" w:rsidP="00AC0B8A">
            <w:pPr>
              <w:jc w:val="center"/>
              <w:rPr>
                <w:rFonts w:ascii="Times New Roman" w:hAnsi="Times New Roman" w:cs="Times New Roman"/>
                <w:b/>
                <w:bCs/>
                <w:noProof/>
                <w:sz w:val="28"/>
                <w:szCs w:val="28"/>
                <w:lang w:val="ro-RO"/>
              </w:rPr>
            </w:pPr>
            <w:r>
              <w:rPr>
                <w:rFonts w:ascii="Times New Roman" w:hAnsi="Times New Roman" w:cs="Times New Roman"/>
                <w:b/>
                <w:bCs/>
                <w:noProof/>
                <w:sz w:val="28"/>
                <w:szCs w:val="28"/>
                <w:lang w:val="ro-RO"/>
              </w:rPr>
              <w:t xml:space="preserve">Șef serviciu </w:t>
            </w:r>
          </w:p>
          <w:p w14:paraId="12AEE04C" w14:textId="77777777" w:rsidR="00246E9C" w:rsidRDefault="00246E9C" w:rsidP="00AC0B8A">
            <w:pPr>
              <w:jc w:val="center"/>
              <w:rPr>
                <w:rFonts w:ascii="Times New Roman" w:hAnsi="Times New Roman" w:cs="Times New Roman"/>
                <w:b/>
                <w:bCs/>
                <w:noProof/>
                <w:sz w:val="28"/>
                <w:szCs w:val="28"/>
                <w:lang w:val="ro-RO"/>
              </w:rPr>
            </w:pPr>
            <w:r>
              <w:rPr>
                <w:rFonts w:ascii="Times New Roman" w:hAnsi="Times New Roman" w:cs="Times New Roman"/>
                <w:b/>
                <w:bCs/>
                <w:noProof/>
                <w:sz w:val="28"/>
                <w:szCs w:val="28"/>
                <w:lang w:val="ro-RO"/>
              </w:rPr>
              <w:t xml:space="preserve">Daniela BUZESCU </w:t>
            </w:r>
          </w:p>
        </w:tc>
        <w:tc>
          <w:tcPr>
            <w:tcW w:w="5098" w:type="dxa"/>
          </w:tcPr>
          <w:p w14:paraId="59DF7B94" w14:textId="77777777" w:rsidR="00246E9C" w:rsidRDefault="00246E9C" w:rsidP="00AC0B8A">
            <w:pPr>
              <w:jc w:val="center"/>
              <w:rPr>
                <w:rFonts w:ascii="Times New Roman" w:hAnsi="Times New Roman" w:cs="Times New Roman"/>
                <w:b/>
                <w:bCs/>
                <w:noProof/>
                <w:sz w:val="28"/>
                <w:szCs w:val="28"/>
                <w:lang w:val="ro-RO"/>
              </w:rPr>
            </w:pPr>
            <w:r>
              <w:rPr>
                <w:rFonts w:ascii="Times New Roman" w:hAnsi="Times New Roman" w:cs="Times New Roman"/>
                <w:b/>
                <w:bCs/>
                <w:noProof/>
                <w:sz w:val="28"/>
                <w:szCs w:val="28"/>
                <w:lang w:val="ro-RO"/>
              </w:rPr>
              <w:t xml:space="preserve">Serviciul de Dezvoltare Urbană, </w:t>
            </w:r>
          </w:p>
          <w:p w14:paraId="6D94D0E7" w14:textId="77777777" w:rsidR="00246E9C" w:rsidRDefault="00246E9C" w:rsidP="00AC0B8A">
            <w:pPr>
              <w:jc w:val="center"/>
              <w:rPr>
                <w:rFonts w:ascii="Times New Roman" w:hAnsi="Times New Roman" w:cs="Times New Roman"/>
                <w:b/>
                <w:bCs/>
                <w:noProof/>
                <w:sz w:val="28"/>
                <w:szCs w:val="28"/>
                <w:lang w:val="ro-RO"/>
              </w:rPr>
            </w:pPr>
            <w:r>
              <w:rPr>
                <w:rFonts w:ascii="Times New Roman" w:hAnsi="Times New Roman" w:cs="Times New Roman"/>
                <w:b/>
                <w:bCs/>
                <w:noProof/>
                <w:sz w:val="28"/>
                <w:szCs w:val="28"/>
                <w:lang w:val="ro-RO"/>
              </w:rPr>
              <w:t>Consilier,</w:t>
            </w:r>
          </w:p>
          <w:p w14:paraId="011F1C97" w14:textId="77777777" w:rsidR="00246E9C" w:rsidRDefault="00246E9C" w:rsidP="00AC0B8A">
            <w:pPr>
              <w:jc w:val="center"/>
              <w:rPr>
                <w:rFonts w:ascii="Times New Roman" w:hAnsi="Times New Roman" w:cs="Times New Roman"/>
                <w:b/>
                <w:bCs/>
                <w:noProof/>
                <w:sz w:val="28"/>
                <w:szCs w:val="28"/>
                <w:lang w:val="ro-RO"/>
              </w:rPr>
            </w:pPr>
            <w:r>
              <w:rPr>
                <w:rFonts w:ascii="Times New Roman" w:hAnsi="Times New Roman" w:cs="Times New Roman"/>
                <w:b/>
                <w:bCs/>
                <w:noProof/>
                <w:sz w:val="28"/>
                <w:szCs w:val="28"/>
                <w:lang w:val="ro-RO"/>
              </w:rPr>
              <w:t xml:space="preserve">Elena SOLOMON </w:t>
            </w:r>
          </w:p>
        </w:tc>
      </w:tr>
      <w:tr w:rsidR="00246E9C" w:rsidRPr="003D1825" w14:paraId="47B81F20" w14:textId="77777777" w:rsidTr="00AC0B8A">
        <w:tc>
          <w:tcPr>
            <w:tcW w:w="5098" w:type="dxa"/>
          </w:tcPr>
          <w:p w14:paraId="7423BBAB" w14:textId="77777777" w:rsidR="00246E9C" w:rsidRDefault="00246E9C" w:rsidP="00AC0B8A">
            <w:pPr>
              <w:jc w:val="center"/>
              <w:rPr>
                <w:rFonts w:ascii="Times New Roman" w:hAnsi="Times New Roman" w:cs="Times New Roman"/>
                <w:b/>
                <w:bCs/>
                <w:noProof/>
                <w:sz w:val="28"/>
                <w:szCs w:val="28"/>
                <w:lang w:val="ro-RO"/>
              </w:rPr>
            </w:pPr>
          </w:p>
        </w:tc>
        <w:tc>
          <w:tcPr>
            <w:tcW w:w="5098" w:type="dxa"/>
          </w:tcPr>
          <w:p w14:paraId="19E38027" w14:textId="77777777" w:rsidR="00246E9C" w:rsidRDefault="00246E9C" w:rsidP="00AC0B8A">
            <w:pPr>
              <w:jc w:val="center"/>
              <w:rPr>
                <w:rFonts w:ascii="Times New Roman" w:hAnsi="Times New Roman" w:cs="Times New Roman"/>
                <w:b/>
                <w:bCs/>
                <w:noProof/>
                <w:sz w:val="28"/>
                <w:szCs w:val="28"/>
                <w:lang w:val="ro-RO"/>
              </w:rPr>
            </w:pPr>
          </w:p>
        </w:tc>
      </w:tr>
      <w:tr w:rsidR="00246E9C" w:rsidRPr="00CC425B" w14:paraId="30972632" w14:textId="77777777" w:rsidTr="00AC0B8A">
        <w:tc>
          <w:tcPr>
            <w:tcW w:w="5098" w:type="dxa"/>
          </w:tcPr>
          <w:p w14:paraId="7D8EE8FC" w14:textId="77777777" w:rsidR="00246E9C" w:rsidRDefault="00246E9C" w:rsidP="00AC0B8A">
            <w:pPr>
              <w:jc w:val="center"/>
              <w:rPr>
                <w:rFonts w:ascii="Times New Roman" w:hAnsi="Times New Roman" w:cs="Times New Roman"/>
                <w:b/>
                <w:bCs/>
                <w:noProof/>
                <w:sz w:val="28"/>
                <w:szCs w:val="28"/>
                <w:lang w:val="ro-RO"/>
              </w:rPr>
            </w:pPr>
            <w:r>
              <w:rPr>
                <w:rFonts w:ascii="Times New Roman" w:hAnsi="Times New Roman" w:cs="Times New Roman"/>
                <w:b/>
                <w:bCs/>
                <w:noProof/>
                <w:sz w:val="28"/>
                <w:szCs w:val="28"/>
                <w:lang w:val="ro-RO"/>
              </w:rPr>
              <w:t xml:space="preserve">Serviciul juridic, agricol și relații cu publicul și arhivă, </w:t>
            </w:r>
          </w:p>
          <w:p w14:paraId="6E8D0DFF" w14:textId="77777777" w:rsidR="00246E9C" w:rsidRDefault="00246E9C" w:rsidP="00AC0B8A">
            <w:pPr>
              <w:jc w:val="center"/>
              <w:rPr>
                <w:rFonts w:ascii="Times New Roman" w:hAnsi="Times New Roman" w:cs="Times New Roman"/>
                <w:b/>
                <w:bCs/>
                <w:noProof/>
                <w:sz w:val="28"/>
                <w:szCs w:val="28"/>
                <w:lang w:val="ro-RO"/>
              </w:rPr>
            </w:pPr>
            <w:r>
              <w:rPr>
                <w:rFonts w:ascii="Times New Roman" w:hAnsi="Times New Roman" w:cs="Times New Roman"/>
                <w:b/>
                <w:bCs/>
                <w:noProof/>
                <w:sz w:val="28"/>
                <w:szCs w:val="28"/>
                <w:lang w:val="ro-RO"/>
              </w:rPr>
              <w:t xml:space="preserve">p. Șef serviciu </w:t>
            </w:r>
          </w:p>
          <w:p w14:paraId="345ED29E" w14:textId="77777777" w:rsidR="00246E9C" w:rsidRDefault="00246E9C" w:rsidP="00AC0B8A">
            <w:pPr>
              <w:jc w:val="center"/>
              <w:rPr>
                <w:rFonts w:ascii="Times New Roman" w:hAnsi="Times New Roman" w:cs="Times New Roman"/>
                <w:b/>
                <w:bCs/>
                <w:noProof/>
                <w:sz w:val="28"/>
                <w:szCs w:val="28"/>
                <w:lang w:val="ro-RO"/>
              </w:rPr>
            </w:pPr>
            <w:r>
              <w:rPr>
                <w:rFonts w:ascii="Times New Roman" w:hAnsi="Times New Roman" w:cs="Times New Roman"/>
                <w:b/>
                <w:bCs/>
                <w:noProof/>
                <w:sz w:val="28"/>
                <w:szCs w:val="28"/>
                <w:lang w:val="ro-RO"/>
              </w:rPr>
              <w:t xml:space="preserve">Nicolae CRÎNGUȘ </w:t>
            </w:r>
          </w:p>
        </w:tc>
        <w:tc>
          <w:tcPr>
            <w:tcW w:w="5098" w:type="dxa"/>
          </w:tcPr>
          <w:p w14:paraId="34C2CF4A" w14:textId="77777777" w:rsidR="00246E9C" w:rsidRDefault="00246E9C" w:rsidP="00AC0B8A">
            <w:pPr>
              <w:jc w:val="center"/>
              <w:rPr>
                <w:rFonts w:ascii="Times New Roman" w:hAnsi="Times New Roman" w:cs="Times New Roman"/>
                <w:b/>
                <w:bCs/>
                <w:noProof/>
                <w:sz w:val="28"/>
                <w:szCs w:val="28"/>
                <w:lang w:val="ro-RO"/>
              </w:rPr>
            </w:pPr>
            <w:r>
              <w:rPr>
                <w:rFonts w:ascii="Times New Roman" w:hAnsi="Times New Roman" w:cs="Times New Roman"/>
                <w:b/>
                <w:bCs/>
                <w:noProof/>
                <w:sz w:val="28"/>
                <w:szCs w:val="28"/>
                <w:lang w:val="ro-RO"/>
              </w:rPr>
              <w:t xml:space="preserve"> </w:t>
            </w:r>
          </w:p>
        </w:tc>
      </w:tr>
    </w:tbl>
    <w:p w14:paraId="31A11D9D" w14:textId="77777777" w:rsidR="00246E9C" w:rsidRPr="002F39D2" w:rsidRDefault="00246E9C" w:rsidP="00246E9C">
      <w:pPr>
        <w:jc w:val="both"/>
        <w:rPr>
          <w:b/>
          <w:bCs/>
          <w:i/>
          <w:iCs/>
          <w:noProof/>
          <w:sz w:val="28"/>
          <w:szCs w:val="28"/>
          <w:lang w:val="ro-RO"/>
        </w:rPr>
      </w:pPr>
    </w:p>
    <w:p w14:paraId="0CF9D486" w14:textId="77777777" w:rsidR="00246E9C" w:rsidRPr="002F39D2" w:rsidRDefault="00246E9C" w:rsidP="00246E9C">
      <w:pPr>
        <w:pStyle w:val="BodyText"/>
        <w:ind w:left="103"/>
        <w:rPr>
          <w:rFonts w:ascii="Times New Roman"/>
          <w:noProof/>
          <w:sz w:val="28"/>
          <w:szCs w:val="28"/>
          <w:lang w:val="ro-RO"/>
        </w:rPr>
      </w:pPr>
    </w:p>
    <w:p w14:paraId="6B28C1E0" w14:textId="77777777" w:rsidR="00246E9C" w:rsidRPr="00246E9C" w:rsidRDefault="00246E9C" w:rsidP="0035639C">
      <w:pPr>
        <w:tabs>
          <w:tab w:val="right" w:pos="9000"/>
        </w:tabs>
        <w:rPr>
          <w:sz w:val="24"/>
          <w:szCs w:val="24"/>
          <w:lang w:val="ro-RO"/>
        </w:rPr>
      </w:pPr>
    </w:p>
    <w:sectPr w:rsidR="00246E9C" w:rsidRPr="00246E9C" w:rsidSect="00891CFE">
      <w:pgSz w:w="11906" w:h="16838"/>
      <w:pgMar w:top="1134" w:right="1134" w:bottom="709" w:left="1417"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81DBC"/>
    <w:multiLevelType w:val="multilevel"/>
    <w:tmpl w:val="D4FE9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D951B8"/>
    <w:multiLevelType w:val="hybridMultilevel"/>
    <w:tmpl w:val="E662BA56"/>
    <w:lvl w:ilvl="0" w:tplc="0B6EE8E6">
      <w:start w:val="1"/>
      <w:numFmt w:val="bullet"/>
      <w:lvlText w:val="●"/>
      <w:lvlJc w:val="left"/>
      <w:pPr>
        <w:ind w:left="720" w:hanging="360"/>
      </w:pPr>
    </w:lvl>
    <w:lvl w:ilvl="1" w:tplc="82D6C4D8">
      <w:start w:val="1"/>
      <w:numFmt w:val="bullet"/>
      <w:lvlText w:val="○"/>
      <w:lvlJc w:val="left"/>
      <w:pPr>
        <w:ind w:left="1440" w:hanging="360"/>
      </w:pPr>
    </w:lvl>
    <w:lvl w:ilvl="2" w:tplc="0D32A1AE">
      <w:start w:val="1"/>
      <w:numFmt w:val="bullet"/>
      <w:lvlText w:val="■"/>
      <w:lvlJc w:val="left"/>
      <w:pPr>
        <w:ind w:left="2160" w:hanging="360"/>
      </w:pPr>
    </w:lvl>
    <w:lvl w:ilvl="3" w:tplc="F964082E">
      <w:start w:val="1"/>
      <w:numFmt w:val="bullet"/>
      <w:lvlText w:val="●"/>
      <w:lvlJc w:val="left"/>
      <w:pPr>
        <w:ind w:left="2880" w:hanging="360"/>
      </w:pPr>
    </w:lvl>
    <w:lvl w:ilvl="4" w:tplc="4FD619DE">
      <w:start w:val="1"/>
      <w:numFmt w:val="bullet"/>
      <w:lvlText w:val="○"/>
      <w:lvlJc w:val="left"/>
      <w:pPr>
        <w:ind w:left="3600" w:hanging="360"/>
      </w:pPr>
    </w:lvl>
    <w:lvl w:ilvl="5" w:tplc="E2600F2A">
      <w:start w:val="1"/>
      <w:numFmt w:val="bullet"/>
      <w:lvlText w:val="■"/>
      <w:lvlJc w:val="left"/>
      <w:pPr>
        <w:ind w:left="4320" w:hanging="360"/>
      </w:pPr>
    </w:lvl>
    <w:lvl w:ilvl="6" w:tplc="3A5E7E60">
      <w:start w:val="1"/>
      <w:numFmt w:val="bullet"/>
      <w:lvlText w:val="●"/>
      <w:lvlJc w:val="left"/>
      <w:pPr>
        <w:ind w:left="5040" w:hanging="360"/>
      </w:pPr>
    </w:lvl>
    <w:lvl w:ilvl="7" w:tplc="BE925A1A">
      <w:start w:val="1"/>
      <w:numFmt w:val="bullet"/>
      <w:lvlText w:val="●"/>
      <w:lvlJc w:val="left"/>
      <w:pPr>
        <w:ind w:left="5760" w:hanging="360"/>
      </w:pPr>
    </w:lvl>
    <w:lvl w:ilvl="8" w:tplc="043A99CA">
      <w:start w:val="1"/>
      <w:numFmt w:val="bullet"/>
      <w:lvlText w:val="●"/>
      <w:lvlJc w:val="left"/>
      <w:pPr>
        <w:ind w:left="6480" w:hanging="360"/>
      </w:pPr>
    </w:lvl>
  </w:abstractNum>
  <w:num w:numId="1" w16cid:durableId="1360623703">
    <w:abstractNumId w:val="1"/>
    <w:lvlOverride w:ilvl="0">
      <w:startOverride w:val="1"/>
    </w:lvlOverride>
  </w:num>
  <w:num w:numId="2" w16cid:durableId="211187601">
    <w:abstractNumId w:val="0"/>
  </w:num>
  <w:num w:numId="3" w16cid:durableId="38510622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24E"/>
    <w:rsid w:val="000C5213"/>
    <w:rsid w:val="00246E9C"/>
    <w:rsid w:val="0035639C"/>
    <w:rsid w:val="003E5037"/>
    <w:rsid w:val="00517225"/>
    <w:rsid w:val="005B324E"/>
    <w:rsid w:val="006446F1"/>
    <w:rsid w:val="00891CFE"/>
    <w:rsid w:val="00B76973"/>
    <w:rsid w:val="00CC425B"/>
    <w:rsid w:val="00E60ABE"/>
    <w:rsid w:val="00F00F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2502B"/>
  <w15:docId w15:val="{D7B4CBBC-76DE-4F4F-82BF-718541056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5213"/>
  </w:style>
  <w:style w:type="paragraph" w:styleId="Heading1">
    <w:name w:val="heading 1"/>
    <w:qFormat/>
    <w:rsid w:val="005B324E"/>
    <w:pPr>
      <w:outlineLvl w:val="0"/>
    </w:pPr>
    <w:rPr>
      <w:color w:val="2E74B5"/>
      <w:sz w:val="32"/>
      <w:szCs w:val="32"/>
    </w:rPr>
  </w:style>
  <w:style w:type="paragraph" w:styleId="Heading2">
    <w:name w:val="heading 2"/>
    <w:qFormat/>
    <w:rsid w:val="005B324E"/>
    <w:pPr>
      <w:outlineLvl w:val="1"/>
    </w:pPr>
    <w:rPr>
      <w:color w:val="2E74B5"/>
      <w:sz w:val="26"/>
      <w:szCs w:val="26"/>
    </w:rPr>
  </w:style>
  <w:style w:type="paragraph" w:styleId="Heading3">
    <w:name w:val="heading 3"/>
    <w:qFormat/>
    <w:rsid w:val="005B324E"/>
    <w:pPr>
      <w:outlineLvl w:val="2"/>
    </w:pPr>
    <w:rPr>
      <w:color w:val="1F4D78"/>
      <w:sz w:val="24"/>
      <w:szCs w:val="24"/>
    </w:rPr>
  </w:style>
  <w:style w:type="paragraph" w:styleId="Heading4">
    <w:name w:val="heading 4"/>
    <w:qFormat/>
    <w:rsid w:val="005B324E"/>
    <w:pPr>
      <w:outlineLvl w:val="3"/>
    </w:pPr>
    <w:rPr>
      <w:i/>
      <w:iCs/>
      <w:color w:val="2E74B5"/>
    </w:rPr>
  </w:style>
  <w:style w:type="paragraph" w:styleId="Heading5">
    <w:name w:val="heading 5"/>
    <w:qFormat/>
    <w:rsid w:val="005B324E"/>
    <w:pPr>
      <w:outlineLvl w:val="4"/>
    </w:pPr>
    <w:rPr>
      <w:color w:val="2E74B5"/>
    </w:rPr>
  </w:style>
  <w:style w:type="paragraph" w:styleId="Heading6">
    <w:name w:val="heading 6"/>
    <w:qFormat/>
    <w:rsid w:val="005B324E"/>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sid w:val="005B324E"/>
    <w:rPr>
      <w:sz w:val="56"/>
      <w:szCs w:val="56"/>
    </w:rPr>
  </w:style>
  <w:style w:type="paragraph" w:customStyle="1" w:styleId="Strong1">
    <w:name w:val="Strong1"/>
    <w:qFormat/>
    <w:rsid w:val="005B324E"/>
    <w:rPr>
      <w:b/>
      <w:bCs/>
    </w:rPr>
  </w:style>
  <w:style w:type="paragraph" w:styleId="ListParagraph">
    <w:name w:val="List Paragraph"/>
    <w:qFormat/>
    <w:rsid w:val="005B324E"/>
  </w:style>
  <w:style w:type="character" w:styleId="Hyperlink">
    <w:name w:val="Hyperlink"/>
    <w:uiPriority w:val="99"/>
    <w:unhideWhenUsed/>
    <w:rsid w:val="005B324E"/>
    <w:rPr>
      <w:color w:val="0563C1"/>
      <w:u w:val="single"/>
    </w:rPr>
  </w:style>
  <w:style w:type="character" w:styleId="FootnoteReference">
    <w:name w:val="footnote reference"/>
    <w:uiPriority w:val="99"/>
    <w:semiHidden/>
    <w:unhideWhenUsed/>
    <w:rsid w:val="005B324E"/>
    <w:rPr>
      <w:vertAlign w:val="superscript"/>
    </w:rPr>
  </w:style>
  <w:style w:type="paragraph" w:styleId="FootnoteText">
    <w:name w:val="footnote text"/>
    <w:link w:val="FootnoteTextChar"/>
    <w:uiPriority w:val="99"/>
    <w:semiHidden/>
    <w:unhideWhenUsed/>
    <w:rsid w:val="005B324E"/>
    <w:rPr>
      <w:sz w:val="20"/>
      <w:szCs w:val="20"/>
    </w:rPr>
  </w:style>
  <w:style w:type="character" w:customStyle="1" w:styleId="FootnoteTextChar">
    <w:name w:val="Footnote Text Char"/>
    <w:link w:val="FootnoteText"/>
    <w:uiPriority w:val="99"/>
    <w:semiHidden/>
    <w:unhideWhenUsed/>
    <w:rsid w:val="005B324E"/>
    <w:rPr>
      <w:sz w:val="20"/>
      <w:szCs w:val="20"/>
    </w:rPr>
  </w:style>
  <w:style w:type="character" w:styleId="EndnoteReference">
    <w:name w:val="endnote reference"/>
    <w:uiPriority w:val="99"/>
    <w:semiHidden/>
    <w:unhideWhenUsed/>
    <w:rsid w:val="005B324E"/>
    <w:rPr>
      <w:vertAlign w:val="superscript"/>
    </w:rPr>
  </w:style>
  <w:style w:type="paragraph" w:styleId="EndnoteText">
    <w:name w:val="endnote text"/>
    <w:link w:val="EndnoteTextChar"/>
    <w:uiPriority w:val="99"/>
    <w:semiHidden/>
    <w:unhideWhenUsed/>
    <w:rsid w:val="005B324E"/>
    <w:rPr>
      <w:sz w:val="20"/>
      <w:szCs w:val="20"/>
    </w:rPr>
  </w:style>
  <w:style w:type="character" w:customStyle="1" w:styleId="EndnoteTextChar">
    <w:name w:val="Endnote Text Char"/>
    <w:link w:val="EndnoteText"/>
    <w:uiPriority w:val="99"/>
    <w:semiHidden/>
    <w:unhideWhenUsed/>
    <w:rsid w:val="005B324E"/>
    <w:rPr>
      <w:sz w:val="20"/>
      <w:szCs w:val="20"/>
    </w:rPr>
  </w:style>
  <w:style w:type="paragraph" w:styleId="BalloonText">
    <w:name w:val="Balloon Text"/>
    <w:basedOn w:val="Normal"/>
    <w:link w:val="BalloonTextChar"/>
    <w:uiPriority w:val="99"/>
    <w:semiHidden/>
    <w:unhideWhenUsed/>
    <w:rsid w:val="00891CFE"/>
    <w:rPr>
      <w:rFonts w:ascii="Tahoma" w:hAnsi="Tahoma" w:cs="Tahoma"/>
      <w:sz w:val="16"/>
      <w:szCs w:val="16"/>
    </w:rPr>
  </w:style>
  <w:style w:type="character" w:customStyle="1" w:styleId="BalloonTextChar">
    <w:name w:val="Balloon Text Char"/>
    <w:basedOn w:val="DefaultParagraphFont"/>
    <w:link w:val="BalloonText"/>
    <w:uiPriority w:val="99"/>
    <w:semiHidden/>
    <w:rsid w:val="00891CFE"/>
    <w:rPr>
      <w:rFonts w:ascii="Tahoma" w:hAnsi="Tahoma" w:cs="Tahoma"/>
      <w:sz w:val="16"/>
      <w:szCs w:val="16"/>
    </w:rPr>
  </w:style>
  <w:style w:type="paragraph" w:styleId="NormalWeb">
    <w:name w:val="Normal (Web)"/>
    <w:basedOn w:val="Normal"/>
    <w:uiPriority w:val="99"/>
    <w:semiHidden/>
    <w:unhideWhenUsed/>
    <w:rsid w:val="006446F1"/>
    <w:rPr>
      <w:sz w:val="24"/>
      <w:szCs w:val="24"/>
    </w:rPr>
  </w:style>
  <w:style w:type="character" w:styleId="Strong">
    <w:name w:val="Strong"/>
    <w:basedOn w:val="DefaultParagraphFont"/>
    <w:uiPriority w:val="22"/>
    <w:qFormat/>
    <w:rsid w:val="0035639C"/>
    <w:rPr>
      <w:b/>
      <w:bCs/>
    </w:rPr>
  </w:style>
  <w:style w:type="paragraph" w:styleId="BodyText">
    <w:name w:val="Body Text"/>
    <w:basedOn w:val="Normal"/>
    <w:link w:val="BodyTextChar"/>
    <w:uiPriority w:val="1"/>
    <w:qFormat/>
    <w:rsid w:val="00246E9C"/>
    <w:pPr>
      <w:widowControl w:val="0"/>
      <w:autoSpaceDE w:val="0"/>
      <w:autoSpaceDN w:val="0"/>
    </w:pPr>
    <w:rPr>
      <w:rFonts w:ascii="Trebuchet MS" w:eastAsia="Trebuchet MS" w:hAnsi="Trebuchet MS" w:cs="Trebuchet MS"/>
      <w:sz w:val="20"/>
      <w:szCs w:val="20"/>
    </w:rPr>
  </w:style>
  <w:style w:type="character" w:customStyle="1" w:styleId="BodyTextChar">
    <w:name w:val="Body Text Char"/>
    <w:basedOn w:val="DefaultParagraphFont"/>
    <w:link w:val="BodyText"/>
    <w:uiPriority w:val="1"/>
    <w:rsid w:val="00246E9C"/>
    <w:rPr>
      <w:rFonts w:ascii="Trebuchet MS" w:eastAsia="Trebuchet MS" w:hAnsi="Trebuchet MS" w:cs="Trebuchet MS"/>
      <w:sz w:val="20"/>
      <w:szCs w:val="20"/>
    </w:rPr>
  </w:style>
  <w:style w:type="table" w:styleId="TableGrid">
    <w:name w:val="Table Grid"/>
    <w:basedOn w:val="TableNormal"/>
    <w:uiPriority w:val="39"/>
    <w:rsid w:val="00246E9C"/>
    <w:pPr>
      <w:widowControl w:val="0"/>
      <w:autoSpaceDE w:val="0"/>
      <w:autoSpaceDN w:val="0"/>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5616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2237</Words>
  <Characters>12980</Characters>
  <Application>Microsoft Office Word</Application>
  <DocSecurity>0</DocSecurity>
  <Lines>108</Lines>
  <Paragraphs>30</Paragraphs>
  <ScaleCrop>false</ScaleCrop>
  <Company/>
  <LinksUpToDate>false</LinksUpToDate>
  <CharactersWithSpaces>15187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Radu Gabriel</cp:lastModifiedBy>
  <cp:revision>4</cp:revision>
  <cp:lastPrinted>2026-07-29T08:38:00Z</cp:lastPrinted>
  <dcterms:created xsi:type="dcterms:W3CDTF">2026-07-24T16:16:00Z</dcterms:created>
  <dcterms:modified xsi:type="dcterms:W3CDTF">2026-07-29T09:28:00Z</dcterms:modified>
</cp:coreProperties>
</file>