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AFD28" w14:textId="21A9DF5A" w:rsidR="0004632B" w:rsidRPr="00676A98" w:rsidRDefault="0004632B" w:rsidP="0004632B">
      <w:pPr>
        <w:jc w:val="right"/>
        <w:rPr>
          <w:rFonts w:cs="Times New Roman"/>
          <w:sz w:val="24"/>
          <w:szCs w:val="24"/>
          <w:lang w:val="ro-RO"/>
        </w:rPr>
      </w:pPr>
      <w:r w:rsidRPr="00676A98">
        <w:rPr>
          <w:rFonts w:cs="Times New Roman"/>
          <w:b/>
          <w:sz w:val="24"/>
          <w:szCs w:val="24"/>
          <w:lang w:val="ro-RO"/>
        </w:rPr>
        <w:t xml:space="preserve">ANEXA nr. </w:t>
      </w:r>
      <w:r>
        <w:rPr>
          <w:rFonts w:cs="Times New Roman"/>
          <w:b/>
          <w:sz w:val="24"/>
          <w:szCs w:val="24"/>
          <w:lang w:val="ro-RO"/>
        </w:rPr>
        <w:t>3</w:t>
      </w:r>
      <w:r w:rsidRPr="00676A98">
        <w:rPr>
          <w:rFonts w:cs="Times New Roman"/>
          <w:b/>
          <w:sz w:val="24"/>
          <w:szCs w:val="24"/>
          <w:lang w:val="ro-RO"/>
        </w:rPr>
        <w:t xml:space="preserve"> la HCL nr. </w:t>
      </w:r>
      <w:r w:rsidR="00FD4955">
        <w:rPr>
          <w:rFonts w:cs="Times New Roman"/>
          <w:b/>
          <w:sz w:val="24"/>
          <w:szCs w:val="24"/>
          <w:lang w:val="ro-RO"/>
        </w:rPr>
        <w:t xml:space="preserve">47 </w:t>
      </w:r>
      <w:r w:rsidR="00FE5726">
        <w:rPr>
          <w:rFonts w:cs="Times New Roman"/>
          <w:b/>
          <w:sz w:val="24"/>
          <w:szCs w:val="24"/>
          <w:lang w:val="ro-RO"/>
        </w:rPr>
        <w:t>din 25.09.2026</w:t>
      </w:r>
    </w:p>
    <w:p w14:paraId="461EC2B8" w14:textId="77777777" w:rsidR="0004632B" w:rsidRPr="00676A98" w:rsidRDefault="0004632B" w:rsidP="0004632B">
      <w:pPr>
        <w:jc w:val="center"/>
        <w:rPr>
          <w:rFonts w:cs="Times New Roman"/>
          <w:b/>
          <w:sz w:val="24"/>
          <w:szCs w:val="24"/>
          <w:lang w:val="ro-RO"/>
        </w:rPr>
      </w:pPr>
    </w:p>
    <w:p w14:paraId="2520E8DC" w14:textId="77777777" w:rsidR="0004632B" w:rsidRPr="00676A98" w:rsidRDefault="0004632B" w:rsidP="0004632B">
      <w:pPr>
        <w:jc w:val="center"/>
        <w:rPr>
          <w:rFonts w:cs="Times New Roman"/>
          <w:sz w:val="24"/>
          <w:szCs w:val="24"/>
          <w:lang w:val="ro-RO"/>
        </w:rPr>
      </w:pPr>
      <w:r w:rsidRPr="00676A98">
        <w:rPr>
          <w:rFonts w:cs="Times New Roman"/>
          <w:b/>
          <w:sz w:val="24"/>
          <w:szCs w:val="24"/>
          <w:lang w:val="ro-RO"/>
        </w:rPr>
        <w:t>INDICATORI TEHNICO-ECONOMICI</w:t>
      </w:r>
    </w:p>
    <w:p w14:paraId="7A91F57E" w14:textId="7A112A32" w:rsidR="0004632B" w:rsidRPr="00BC57E7" w:rsidRDefault="0004632B" w:rsidP="0004632B">
      <w:pPr>
        <w:spacing w:after="0" w:line="240" w:lineRule="atLeast"/>
        <w:jc w:val="center"/>
        <w:rPr>
          <w:b/>
          <w:bCs/>
          <w:i/>
          <w:lang w:val="es-ES"/>
        </w:rPr>
      </w:pPr>
      <w:r w:rsidRPr="00676A98">
        <w:rPr>
          <w:rFonts w:cs="Times New Roman"/>
          <w:sz w:val="24"/>
          <w:szCs w:val="24"/>
          <w:lang w:val="ro-RO"/>
        </w:rPr>
        <w:t>pentru obiectivul de investiții „</w:t>
      </w:r>
      <w:r w:rsidRPr="00BC57E7">
        <w:rPr>
          <w:rFonts w:ascii="Times New Roman" w:eastAsia="Arial" w:hAnsi="Times New Roman" w:cs="Times New Roman"/>
          <w:b/>
          <w:bCs/>
          <w:i/>
          <w:sz w:val="24"/>
          <w:szCs w:val="24"/>
          <w:lang w:val="es-ES" w:bidi="en-US"/>
        </w:rPr>
        <w:t xml:space="preserve"> </w:t>
      </w:r>
      <w:r w:rsidRPr="00BC57E7">
        <w:rPr>
          <w:b/>
          <w:bCs/>
          <w:i/>
          <w:lang w:val="es-ES"/>
        </w:rPr>
        <w:t>Sprijinirea investițiilor în dezvoltarea de noi capacități de stocare a energiei electrice produsă din surse regenerabile de energie pentru entități publice comuna Cosâmbești, județul Ialomița”</w:t>
      </w:r>
    </w:p>
    <w:p w14:paraId="4C83DE1B" w14:textId="77777777" w:rsidR="0004632B" w:rsidRPr="00BC57E7" w:rsidRDefault="0004632B" w:rsidP="0004632B">
      <w:pPr>
        <w:spacing w:after="0" w:line="240" w:lineRule="atLeast"/>
        <w:jc w:val="center"/>
        <w:rPr>
          <w:b/>
          <w:bCs/>
          <w:i/>
          <w:lang w:val="es-ES"/>
        </w:rPr>
      </w:pPr>
    </w:p>
    <w:p w14:paraId="79EC8B0C" w14:textId="55BF87B1" w:rsidR="0004632B" w:rsidRPr="00676A98" w:rsidRDefault="0004632B" w:rsidP="0004632B">
      <w:pPr>
        <w:jc w:val="center"/>
        <w:rPr>
          <w:rFonts w:cs="Times New Roman"/>
          <w:sz w:val="24"/>
          <w:szCs w:val="24"/>
          <w:lang w:val="ro-RO"/>
        </w:rPr>
      </w:pPr>
    </w:p>
    <w:p w14:paraId="029F3204" w14:textId="77777777" w:rsidR="0004632B" w:rsidRPr="00676A98" w:rsidRDefault="0004632B" w:rsidP="0004632B">
      <w:pPr>
        <w:rPr>
          <w:rFonts w:cs="Times New Roman"/>
          <w:b/>
          <w:sz w:val="24"/>
          <w:szCs w:val="24"/>
          <w:lang w:val="ro-RO"/>
        </w:rPr>
      </w:pPr>
    </w:p>
    <w:p w14:paraId="304E713C" w14:textId="77777777" w:rsidR="0004632B" w:rsidRPr="00676A98" w:rsidRDefault="0004632B" w:rsidP="0004632B">
      <w:pPr>
        <w:rPr>
          <w:rFonts w:cs="Times New Roman"/>
          <w:sz w:val="24"/>
          <w:szCs w:val="24"/>
          <w:lang w:val="ro-RO"/>
        </w:rPr>
      </w:pPr>
      <w:r w:rsidRPr="00676A98">
        <w:rPr>
          <w:rFonts w:cs="Times New Roman"/>
          <w:b/>
          <w:sz w:val="24"/>
          <w:szCs w:val="24"/>
          <w:lang w:val="ro-RO"/>
        </w:rPr>
        <w:t>A. Indicatori maximali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6"/>
        <w:gridCol w:w="3286"/>
        <w:gridCol w:w="3286"/>
      </w:tblGrid>
      <w:tr w:rsidR="0004632B" w:rsidRPr="00676A98" w14:paraId="0DAE3565" w14:textId="77777777" w:rsidTr="0089704E">
        <w:trPr>
          <w:jc w:val="center"/>
        </w:trPr>
        <w:tc>
          <w:tcPr>
            <w:tcW w:w="3286" w:type="dxa"/>
            <w:shd w:val="clear" w:color="auto" w:fill="D9EAF7"/>
            <w:vAlign w:val="center"/>
          </w:tcPr>
          <w:p w14:paraId="4C5AE3F7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b/>
                <w:sz w:val="24"/>
                <w:szCs w:val="24"/>
                <w:lang w:val="ro-RO"/>
              </w:rPr>
              <w:t>Indicator</w:t>
            </w:r>
          </w:p>
        </w:tc>
        <w:tc>
          <w:tcPr>
            <w:tcW w:w="3286" w:type="dxa"/>
            <w:shd w:val="clear" w:color="auto" w:fill="D9EAF7"/>
            <w:vAlign w:val="center"/>
          </w:tcPr>
          <w:p w14:paraId="55E84B0D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b/>
                <w:sz w:val="24"/>
                <w:szCs w:val="24"/>
                <w:lang w:val="ro-RO"/>
              </w:rPr>
              <w:t>Fără TVA (lei)</w:t>
            </w:r>
          </w:p>
        </w:tc>
        <w:tc>
          <w:tcPr>
            <w:tcW w:w="3286" w:type="dxa"/>
            <w:shd w:val="clear" w:color="auto" w:fill="D9EAF7"/>
            <w:vAlign w:val="center"/>
          </w:tcPr>
          <w:p w14:paraId="4B942723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b/>
                <w:sz w:val="24"/>
                <w:szCs w:val="24"/>
                <w:lang w:val="ro-RO"/>
              </w:rPr>
              <w:t>Cu TVA (lei)</w:t>
            </w:r>
          </w:p>
        </w:tc>
      </w:tr>
      <w:tr w:rsidR="0004632B" w:rsidRPr="00676A98" w14:paraId="0CC896F7" w14:textId="77777777" w:rsidTr="0089704E">
        <w:trPr>
          <w:jc w:val="center"/>
        </w:trPr>
        <w:tc>
          <w:tcPr>
            <w:tcW w:w="3286" w:type="dxa"/>
            <w:vAlign w:val="center"/>
          </w:tcPr>
          <w:p w14:paraId="6F4328B3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Valoarea totală a investiției</w:t>
            </w:r>
          </w:p>
        </w:tc>
        <w:tc>
          <w:tcPr>
            <w:tcW w:w="3286" w:type="dxa"/>
            <w:vAlign w:val="center"/>
          </w:tcPr>
          <w:p w14:paraId="7E7D4007" w14:textId="3C630781" w:rsidR="0004632B" w:rsidRPr="005E5ED6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5E5ED6">
              <w:rPr>
                <w:rFonts w:cs="Times New Roman"/>
                <w:sz w:val="24"/>
                <w:szCs w:val="24"/>
                <w:lang w:val="ro-RO"/>
              </w:rPr>
              <w:t>964.266,39</w:t>
            </w:r>
          </w:p>
        </w:tc>
        <w:tc>
          <w:tcPr>
            <w:tcW w:w="3286" w:type="dxa"/>
            <w:vAlign w:val="center"/>
          </w:tcPr>
          <w:p w14:paraId="260E470D" w14:textId="6F6A33F3" w:rsidR="0004632B" w:rsidRPr="005E5ED6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5E5ED6">
              <w:rPr>
                <w:rFonts w:cs="Times New Roman"/>
                <w:sz w:val="24"/>
                <w:szCs w:val="24"/>
                <w:lang w:val="ro-RO"/>
              </w:rPr>
              <w:t>1.166.457,63</w:t>
            </w:r>
          </w:p>
        </w:tc>
      </w:tr>
      <w:tr w:rsidR="0004632B" w:rsidRPr="00676A98" w14:paraId="4A0C404F" w14:textId="77777777" w:rsidTr="0089704E">
        <w:trPr>
          <w:jc w:val="center"/>
        </w:trPr>
        <w:tc>
          <w:tcPr>
            <w:tcW w:w="3286" w:type="dxa"/>
            <w:vAlign w:val="center"/>
          </w:tcPr>
          <w:p w14:paraId="06544206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din care C+M</w:t>
            </w:r>
          </w:p>
        </w:tc>
        <w:tc>
          <w:tcPr>
            <w:tcW w:w="3286" w:type="dxa"/>
            <w:vAlign w:val="center"/>
          </w:tcPr>
          <w:p w14:paraId="69758DCF" w14:textId="1247ECB9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RO"/>
              </w:rPr>
              <w:t>40.996,37</w:t>
            </w:r>
          </w:p>
        </w:tc>
        <w:tc>
          <w:tcPr>
            <w:tcW w:w="3286" w:type="dxa"/>
            <w:vAlign w:val="center"/>
          </w:tcPr>
          <w:p w14:paraId="5DCE2FCA" w14:textId="785F8753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RO"/>
              </w:rPr>
              <w:t>49.605,61</w:t>
            </w:r>
          </w:p>
        </w:tc>
      </w:tr>
    </w:tbl>
    <w:p w14:paraId="530BEE11" w14:textId="77777777" w:rsidR="0004632B" w:rsidRPr="00676A98" w:rsidRDefault="0004632B" w:rsidP="0004632B">
      <w:pPr>
        <w:rPr>
          <w:rFonts w:cs="Times New Roman"/>
          <w:b/>
          <w:sz w:val="24"/>
          <w:szCs w:val="24"/>
          <w:lang w:val="ro-RO"/>
        </w:rPr>
      </w:pPr>
    </w:p>
    <w:p w14:paraId="0BB8D413" w14:textId="77777777" w:rsidR="0004632B" w:rsidRPr="00676A98" w:rsidRDefault="0004632B" w:rsidP="0004632B">
      <w:pPr>
        <w:rPr>
          <w:rFonts w:cs="Times New Roman"/>
          <w:sz w:val="24"/>
          <w:szCs w:val="24"/>
          <w:lang w:val="ro-RO"/>
        </w:rPr>
      </w:pPr>
      <w:r w:rsidRPr="00676A98">
        <w:rPr>
          <w:rFonts w:cs="Times New Roman"/>
          <w:b/>
          <w:sz w:val="24"/>
          <w:szCs w:val="24"/>
          <w:lang w:val="ro-RO"/>
        </w:rPr>
        <w:t>B. Indicatori obligatorii ai proiectului conform Ghidului solicitantului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4"/>
        <w:gridCol w:w="3936"/>
        <w:gridCol w:w="2465"/>
        <w:gridCol w:w="2465"/>
      </w:tblGrid>
      <w:tr w:rsidR="0004632B" w:rsidRPr="00676A98" w14:paraId="0D72E0A1" w14:textId="77777777" w:rsidTr="0089704E">
        <w:trPr>
          <w:jc w:val="center"/>
        </w:trPr>
        <w:tc>
          <w:tcPr>
            <w:tcW w:w="994" w:type="dxa"/>
            <w:shd w:val="clear" w:color="auto" w:fill="D9EAF7"/>
            <w:vAlign w:val="center"/>
          </w:tcPr>
          <w:p w14:paraId="4CACA4D5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b/>
                <w:sz w:val="24"/>
                <w:szCs w:val="24"/>
                <w:lang w:val="ro-RO"/>
              </w:rPr>
              <w:t>ID</w:t>
            </w:r>
          </w:p>
        </w:tc>
        <w:tc>
          <w:tcPr>
            <w:tcW w:w="3936" w:type="dxa"/>
            <w:shd w:val="clear" w:color="auto" w:fill="D9EAF7"/>
            <w:vAlign w:val="center"/>
          </w:tcPr>
          <w:p w14:paraId="163C679B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b/>
                <w:sz w:val="24"/>
                <w:szCs w:val="24"/>
                <w:lang w:val="ro-RO"/>
              </w:rPr>
              <w:t>Indicator</w:t>
            </w:r>
          </w:p>
        </w:tc>
        <w:tc>
          <w:tcPr>
            <w:tcW w:w="2465" w:type="dxa"/>
            <w:shd w:val="clear" w:color="auto" w:fill="D9EAF7"/>
            <w:vAlign w:val="center"/>
          </w:tcPr>
          <w:p w14:paraId="265F7230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b/>
                <w:sz w:val="24"/>
                <w:szCs w:val="24"/>
                <w:lang w:val="ro-RO"/>
              </w:rPr>
              <w:t>Valoare</w:t>
            </w:r>
          </w:p>
        </w:tc>
        <w:tc>
          <w:tcPr>
            <w:tcW w:w="2465" w:type="dxa"/>
            <w:shd w:val="clear" w:color="auto" w:fill="D9EAF7"/>
            <w:vAlign w:val="center"/>
          </w:tcPr>
          <w:p w14:paraId="36AC5CDA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b/>
                <w:sz w:val="24"/>
                <w:szCs w:val="24"/>
                <w:lang w:val="ro-RO"/>
              </w:rPr>
              <w:t>U.M.</w:t>
            </w:r>
          </w:p>
        </w:tc>
      </w:tr>
      <w:tr w:rsidR="0004632B" w:rsidRPr="00676A98" w14:paraId="676D59B2" w14:textId="77777777" w:rsidTr="0089704E">
        <w:trPr>
          <w:jc w:val="center"/>
        </w:trPr>
        <w:tc>
          <w:tcPr>
            <w:tcW w:w="994" w:type="dxa"/>
            <w:vAlign w:val="center"/>
          </w:tcPr>
          <w:p w14:paraId="0B203444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I.1</w:t>
            </w:r>
          </w:p>
        </w:tc>
        <w:tc>
          <w:tcPr>
            <w:tcW w:w="3936" w:type="dxa"/>
            <w:vAlign w:val="center"/>
          </w:tcPr>
          <w:p w14:paraId="6D81DBE2" w14:textId="77777777" w:rsidR="0004632B" w:rsidRPr="00676A98" w:rsidRDefault="0004632B" w:rsidP="0089704E">
            <w:pPr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Capacitatea nou instalată de stocare a energiei electrice</w:t>
            </w:r>
          </w:p>
        </w:tc>
        <w:tc>
          <w:tcPr>
            <w:tcW w:w="2465" w:type="dxa"/>
            <w:vAlign w:val="center"/>
          </w:tcPr>
          <w:p w14:paraId="29DD5C5F" w14:textId="60E5C899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RO"/>
              </w:rPr>
              <w:t>0,73</w:t>
            </w:r>
          </w:p>
        </w:tc>
        <w:tc>
          <w:tcPr>
            <w:tcW w:w="2465" w:type="dxa"/>
            <w:vAlign w:val="center"/>
          </w:tcPr>
          <w:p w14:paraId="2C2D7850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MWh</w:t>
            </w:r>
          </w:p>
        </w:tc>
      </w:tr>
      <w:tr w:rsidR="0004632B" w:rsidRPr="00676A98" w14:paraId="7A134E56" w14:textId="77777777" w:rsidTr="0089704E">
        <w:trPr>
          <w:jc w:val="center"/>
        </w:trPr>
        <w:tc>
          <w:tcPr>
            <w:tcW w:w="994" w:type="dxa"/>
            <w:vAlign w:val="center"/>
          </w:tcPr>
          <w:p w14:paraId="6916EA30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I.2</w:t>
            </w:r>
          </w:p>
        </w:tc>
        <w:tc>
          <w:tcPr>
            <w:tcW w:w="3936" w:type="dxa"/>
            <w:vAlign w:val="center"/>
          </w:tcPr>
          <w:p w14:paraId="2F231C30" w14:textId="77777777" w:rsidR="0004632B" w:rsidRPr="00676A98" w:rsidRDefault="0004632B" w:rsidP="0089704E">
            <w:pPr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Reducerea emisiilor de CO2</w:t>
            </w:r>
          </w:p>
        </w:tc>
        <w:tc>
          <w:tcPr>
            <w:tcW w:w="2465" w:type="dxa"/>
            <w:vAlign w:val="center"/>
          </w:tcPr>
          <w:p w14:paraId="70FD34BA" w14:textId="65ABC80F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RO"/>
              </w:rPr>
              <w:t>77,69</w:t>
            </w:r>
          </w:p>
        </w:tc>
        <w:tc>
          <w:tcPr>
            <w:tcW w:w="2465" w:type="dxa"/>
            <w:vAlign w:val="center"/>
          </w:tcPr>
          <w:p w14:paraId="3CDCB4DD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tCO₂/an</w:t>
            </w:r>
          </w:p>
        </w:tc>
      </w:tr>
      <w:tr w:rsidR="0004632B" w:rsidRPr="00676A98" w14:paraId="53C84840" w14:textId="77777777" w:rsidTr="0089704E">
        <w:trPr>
          <w:jc w:val="center"/>
        </w:trPr>
        <w:tc>
          <w:tcPr>
            <w:tcW w:w="994" w:type="dxa"/>
            <w:vAlign w:val="center"/>
          </w:tcPr>
          <w:p w14:paraId="51B12118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ST.1</w:t>
            </w:r>
          </w:p>
        </w:tc>
        <w:tc>
          <w:tcPr>
            <w:tcW w:w="3936" w:type="dxa"/>
          </w:tcPr>
          <w:p w14:paraId="134F6645" w14:textId="77777777" w:rsidR="0004632B" w:rsidRPr="00676A98" w:rsidRDefault="0004632B" w:rsidP="0089704E">
            <w:pPr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 xml:space="preserve">Puterea instalată a centralei existente (P_RES) </w:t>
            </w:r>
          </w:p>
        </w:tc>
        <w:tc>
          <w:tcPr>
            <w:tcW w:w="2465" w:type="dxa"/>
            <w:vAlign w:val="center"/>
          </w:tcPr>
          <w:p w14:paraId="681322A8" w14:textId="3765A616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RO"/>
              </w:rPr>
              <w:t>183,93</w:t>
            </w:r>
          </w:p>
        </w:tc>
        <w:tc>
          <w:tcPr>
            <w:tcW w:w="2465" w:type="dxa"/>
            <w:vAlign w:val="center"/>
          </w:tcPr>
          <w:p w14:paraId="41256CB6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kW</w:t>
            </w:r>
          </w:p>
        </w:tc>
      </w:tr>
      <w:tr w:rsidR="0004632B" w:rsidRPr="00676A98" w14:paraId="65D8466D" w14:textId="77777777" w:rsidTr="0089704E">
        <w:trPr>
          <w:jc w:val="center"/>
        </w:trPr>
        <w:tc>
          <w:tcPr>
            <w:tcW w:w="994" w:type="dxa"/>
            <w:vAlign w:val="center"/>
          </w:tcPr>
          <w:p w14:paraId="458899B0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ST.2</w:t>
            </w:r>
          </w:p>
        </w:tc>
        <w:tc>
          <w:tcPr>
            <w:tcW w:w="3936" w:type="dxa"/>
          </w:tcPr>
          <w:p w14:paraId="247CD7FF" w14:textId="77777777" w:rsidR="0004632B" w:rsidRPr="00676A98" w:rsidRDefault="0004632B" w:rsidP="0089704E">
            <w:pPr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 xml:space="preserve">Puterea nominală a stocării (P_stoc) </w:t>
            </w:r>
          </w:p>
        </w:tc>
        <w:tc>
          <w:tcPr>
            <w:tcW w:w="2465" w:type="dxa"/>
            <w:vAlign w:val="center"/>
          </w:tcPr>
          <w:p w14:paraId="64770A0E" w14:textId="21FB816F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RO"/>
              </w:rPr>
              <w:t>350</w:t>
            </w:r>
          </w:p>
        </w:tc>
        <w:tc>
          <w:tcPr>
            <w:tcW w:w="2465" w:type="dxa"/>
            <w:vAlign w:val="center"/>
          </w:tcPr>
          <w:p w14:paraId="45C9B2AC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kW</w:t>
            </w:r>
          </w:p>
        </w:tc>
      </w:tr>
      <w:tr w:rsidR="0004632B" w:rsidRPr="00676A98" w14:paraId="5FD220B5" w14:textId="77777777" w:rsidTr="0089704E">
        <w:trPr>
          <w:jc w:val="center"/>
        </w:trPr>
        <w:tc>
          <w:tcPr>
            <w:tcW w:w="994" w:type="dxa"/>
            <w:vAlign w:val="center"/>
          </w:tcPr>
          <w:p w14:paraId="3512AA8D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ST.3</w:t>
            </w:r>
          </w:p>
        </w:tc>
        <w:tc>
          <w:tcPr>
            <w:tcW w:w="3936" w:type="dxa"/>
          </w:tcPr>
          <w:p w14:paraId="2825ACBB" w14:textId="77777777" w:rsidR="0004632B" w:rsidRPr="00676A98" w:rsidRDefault="0004632B" w:rsidP="0089704E">
            <w:pPr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 xml:space="preserve">Capacitatea nominală a stocării (E_nom) </w:t>
            </w:r>
          </w:p>
        </w:tc>
        <w:tc>
          <w:tcPr>
            <w:tcW w:w="2465" w:type="dxa"/>
            <w:vAlign w:val="center"/>
          </w:tcPr>
          <w:p w14:paraId="48603CAD" w14:textId="631F2BFD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RO"/>
              </w:rPr>
              <w:t>731,20</w:t>
            </w:r>
          </w:p>
        </w:tc>
        <w:tc>
          <w:tcPr>
            <w:tcW w:w="2465" w:type="dxa"/>
            <w:vAlign w:val="center"/>
          </w:tcPr>
          <w:p w14:paraId="2F04A246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kWh</w:t>
            </w:r>
          </w:p>
        </w:tc>
      </w:tr>
      <w:tr w:rsidR="0004632B" w:rsidRPr="00676A98" w14:paraId="70C07B8F" w14:textId="77777777" w:rsidTr="0089704E">
        <w:trPr>
          <w:jc w:val="center"/>
        </w:trPr>
        <w:tc>
          <w:tcPr>
            <w:tcW w:w="994" w:type="dxa"/>
            <w:vAlign w:val="center"/>
          </w:tcPr>
          <w:p w14:paraId="1B3DB252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ST.4</w:t>
            </w:r>
          </w:p>
        </w:tc>
        <w:tc>
          <w:tcPr>
            <w:tcW w:w="3936" w:type="dxa"/>
          </w:tcPr>
          <w:p w14:paraId="28EEC337" w14:textId="77777777" w:rsidR="0004632B" w:rsidRPr="00676A98" w:rsidRDefault="0004632B" w:rsidP="0089704E">
            <w:pPr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 xml:space="preserve">Adâncimea de descărcare utilizabilă (DoD) </w:t>
            </w:r>
          </w:p>
        </w:tc>
        <w:tc>
          <w:tcPr>
            <w:tcW w:w="2465" w:type="dxa"/>
            <w:vAlign w:val="center"/>
          </w:tcPr>
          <w:p w14:paraId="6AC3DD22" w14:textId="3F72194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RO"/>
              </w:rPr>
              <w:t>90%</w:t>
            </w:r>
          </w:p>
        </w:tc>
        <w:tc>
          <w:tcPr>
            <w:tcW w:w="2465" w:type="dxa"/>
            <w:vAlign w:val="center"/>
          </w:tcPr>
          <w:p w14:paraId="77075E7B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-</w:t>
            </w:r>
          </w:p>
        </w:tc>
      </w:tr>
      <w:tr w:rsidR="0004632B" w:rsidRPr="00676A98" w14:paraId="752F506C" w14:textId="77777777" w:rsidTr="0089704E">
        <w:trPr>
          <w:jc w:val="center"/>
        </w:trPr>
        <w:tc>
          <w:tcPr>
            <w:tcW w:w="994" w:type="dxa"/>
            <w:vAlign w:val="center"/>
          </w:tcPr>
          <w:p w14:paraId="235105ED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ST.5</w:t>
            </w:r>
          </w:p>
        </w:tc>
        <w:tc>
          <w:tcPr>
            <w:tcW w:w="3936" w:type="dxa"/>
          </w:tcPr>
          <w:p w14:paraId="765D1B01" w14:textId="77777777" w:rsidR="0004632B" w:rsidRPr="00676A98" w:rsidRDefault="0004632B" w:rsidP="0089704E">
            <w:pPr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 xml:space="preserve">Energia utilizabilă (E_use) </w:t>
            </w:r>
          </w:p>
        </w:tc>
        <w:tc>
          <w:tcPr>
            <w:tcW w:w="2465" w:type="dxa"/>
            <w:vAlign w:val="center"/>
          </w:tcPr>
          <w:p w14:paraId="6CE1E142" w14:textId="21F32FDA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RO"/>
              </w:rPr>
              <w:t>658,08</w:t>
            </w:r>
          </w:p>
        </w:tc>
        <w:tc>
          <w:tcPr>
            <w:tcW w:w="2465" w:type="dxa"/>
            <w:vAlign w:val="center"/>
          </w:tcPr>
          <w:p w14:paraId="308B9065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kWh</w:t>
            </w:r>
          </w:p>
        </w:tc>
      </w:tr>
      <w:tr w:rsidR="0004632B" w:rsidRPr="00676A98" w14:paraId="5E2DA631" w14:textId="77777777" w:rsidTr="0089704E">
        <w:trPr>
          <w:jc w:val="center"/>
        </w:trPr>
        <w:tc>
          <w:tcPr>
            <w:tcW w:w="994" w:type="dxa"/>
            <w:vAlign w:val="center"/>
          </w:tcPr>
          <w:p w14:paraId="332D485B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ST.6</w:t>
            </w:r>
          </w:p>
        </w:tc>
        <w:tc>
          <w:tcPr>
            <w:tcW w:w="3936" w:type="dxa"/>
          </w:tcPr>
          <w:p w14:paraId="6B3D8E1E" w14:textId="77777777" w:rsidR="0004632B" w:rsidRPr="00676A98" w:rsidRDefault="0004632B" w:rsidP="0089704E">
            <w:pPr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Durata de stocare (T)</w:t>
            </w:r>
          </w:p>
        </w:tc>
        <w:tc>
          <w:tcPr>
            <w:tcW w:w="2465" w:type="dxa"/>
            <w:vAlign w:val="center"/>
          </w:tcPr>
          <w:p w14:paraId="3382048B" w14:textId="52FB54E2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RO"/>
              </w:rPr>
              <w:t>3,58</w:t>
            </w:r>
          </w:p>
        </w:tc>
        <w:tc>
          <w:tcPr>
            <w:tcW w:w="2465" w:type="dxa"/>
            <w:vAlign w:val="center"/>
          </w:tcPr>
          <w:p w14:paraId="1DF514DA" w14:textId="77777777" w:rsidR="0004632B" w:rsidRPr="00676A98" w:rsidRDefault="0004632B" w:rsidP="0089704E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  <w:r w:rsidRPr="00676A98">
              <w:rPr>
                <w:rFonts w:cs="Times New Roman"/>
                <w:sz w:val="24"/>
                <w:szCs w:val="24"/>
                <w:lang w:val="ro-RO"/>
              </w:rPr>
              <w:t>h</w:t>
            </w:r>
          </w:p>
        </w:tc>
      </w:tr>
    </w:tbl>
    <w:p w14:paraId="33A3AB93" w14:textId="6094F072" w:rsidR="007B5E3D" w:rsidRPr="0004632B" w:rsidRDefault="007B5E3D" w:rsidP="0004632B"/>
    <w:sectPr w:rsidR="007B5E3D" w:rsidRPr="0004632B" w:rsidSect="00933D52">
      <w:pgSz w:w="12240" w:h="15840"/>
      <w:pgMar w:top="864" w:right="720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81929"/>
    <w:multiLevelType w:val="hybridMultilevel"/>
    <w:tmpl w:val="D4B47B0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7D0A81"/>
    <w:multiLevelType w:val="hybridMultilevel"/>
    <w:tmpl w:val="5C94FF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66BCC"/>
    <w:multiLevelType w:val="hybridMultilevel"/>
    <w:tmpl w:val="0602DF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E07DCC"/>
    <w:multiLevelType w:val="hybridMultilevel"/>
    <w:tmpl w:val="9822C2F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D51F0C"/>
    <w:multiLevelType w:val="hybridMultilevel"/>
    <w:tmpl w:val="A4DAD3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D829F5"/>
    <w:multiLevelType w:val="hybridMultilevel"/>
    <w:tmpl w:val="C20E49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6403446">
    <w:abstractNumId w:val="1"/>
  </w:num>
  <w:num w:numId="2" w16cid:durableId="1658418764">
    <w:abstractNumId w:val="0"/>
  </w:num>
  <w:num w:numId="3" w16cid:durableId="407651390">
    <w:abstractNumId w:val="2"/>
  </w:num>
  <w:num w:numId="4" w16cid:durableId="734472892">
    <w:abstractNumId w:val="5"/>
  </w:num>
  <w:num w:numId="5" w16cid:durableId="638152157">
    <w:abstractNumId w:val="3"/>
  </w:num>
  <w:num w:numId="6" w16cid:durableId="2812299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AF2"/>
    <w:rsid w:val="0004632B"/>
    <w:rsid w:val="000A5812"/>
    <w:rsid w:val="001156C0"/>
    <w:rsid w:val="00182B5E"/>
    <w:rsid w:val="003101FC"/>
    <w:rsid w:val="003E1684"/>
    <w:rsid w:val="004368B5"/>
    <w:rsid w:val="005E5ED6"/>
    <w:rsid w:val="00710599"/>
    <w:rsid w:val="007168FE"/>
    <w:rsid w:val="007B5E3D"/>
    <w:rsid w:val="007E0971"/>
    <w:rsid w:val="00933D52"/>
    <w:rsid w:val="00940816"/>
    <w:rsid w:val="00967B5A"/>
    <w:rsid w:val="00A16AF2"/>
    <w:rsid w:val="00D4700D"/>
    <w:rsid w:val="00E74685"/>
    <w:rsid w:val="00F61906"/>
    <w:rsid w:val="00FD1A97"/>
    <w:rsid w:val="00FD4955"/>
    <w:rsid w:val="00FE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E93D0"/>
  <w15:chartTrackingRefBased/>
  <w15:docId w15:val="{8992CA8E-A8DB-49A4-AB6C-EB960111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599"/>
    <w:pPr>
      <w:ind w:left="720"/>
      <w:contextualSpacing/>
    </w:pPr>
  </w:style>
  <w:style w:type="table" w:styleId="TableGrid">
    <w:name w:val="Table Grid"/>
    <w:basedOn w:val="TableNormal"/>
    <w:uiPriority w:val="59"/>
    <w:rsid w:val="0004632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Popescu Bogdan</dc:creator>
  <cp:keywords/>
  <dc:description/>
  <cp:lastModifiedBy>User</cp:lastModifiedBy>
  <cp:revision>3</cp:revision>
  <dcterms:created xsi:type="dcterms:W3CDTF">2026-09-24T12:45:00Z</dcterms:created>
  <dcterms:modified xsi:type="dcterms:W3CDTF">2026-09-25T06:24:00Z</dcterms:modified>
</cp:coreProperties>
</file>