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369DA3" w14:textId="112FCECB" w:rsidR="00D6411D" w:rsidRDefault="00222FF9" w:rsidP="000B33D6">
      <w:pPr>
        <w:pStyle w:val="Corptext"/>
        <w:tabs>
          <w:tab w:val="left" w:pos="5966"/>
        </w:tabs>
        <w:jc w:val="both"/>
        <w:rPr>
          <w:b/>
        </w:rPr>
      </w:pPr>
      <w:r>
        <w:rPr>
          <w:b/>
        </w:rPr>
        <w:t xml:space="preserve">                                                                                  Anexa la Proiectul de </w:t>
      </w:r>
      <w:proofErr w:type="spellStart"/>
      <w:r>
        <w:rPr>
          <w:b/>
        </w:rPr>
        <w:t>hotarare</w:t>
      </w:r>
      <w:proofErr w:type="spellEnd"/>
      <w:r>
        <w:rPr>
          <w:b/>
        </w:rPr>
        <w:t xml:space="preserve"> nr. 40/03.08.2026</w:t>
      </w:r>
    </w:p>
    <w:p w14:paraId="7FC84954" w14:textId="77777777" w:rsidR="00222FF9" w:rsidRDefault="00222FF9" w:rsidP="000B33D6">
      <w:pPr>
        <w:pStyle w:val="Corptext"/>
        <w:ind w:firstLine="851"/>
        <w:jc w:val="both"/>
        <w:rPr>
          <w:b/>
        </w:rPr>
      </w:pPr>
    </w:p>
    <w:p w14:paraId="75FBEDF3" w14:textId="77777777" w:rsidR="007B44CE" w:rsidRPr="00075AA8" w:rsidRDefault="007B44CE" w:rsidP="000B33D6">
      <w:pPr>
        <w:pStyle w:val="Corptext"/>
        <w:ind w:firstLine="851"/>
        <w:jc w:val="both"/>
        <w:rPr>
          <w:b/>
        </w:rPr>
      </w:pPr>
    </w:p>
    <w:p w14:paraId="1035E98A" w14:textId="77777777" w:rsidR="00DC1AE7" w:rsidRDefault="00DC1AE7" w:rsidP="000B33D6">
      <w:pPr>
        <w:jc w:val="center"/>
        <w:rPr>
          <w:b/>
          <w:bCs/>
          <w:sz w:val="24"/>
          <w:szCs w:val="24"/>
        </w:rPr>
      </w:pPr>
      <w:r w:rsidRPr="00DC1AE7">
        <w:rPr>
          <w:b/>
          <w:bCs/>
          <w:sz w:val="24"/>
          <w:szCs w:val="24"/>
        </w:rPr>
        <w:t xml:space="preserve">Regulament privind promovarea acțiunilor având ca obiect transformarea amenzilor contravenționale și a celor judiciare în muncă </w:t>
      </w:r>
    </w:p>
    <w:p w14:paraId="6A55AD33" w14:textId="6B1142A0" w:rsidR="00DC1AE7" w:rsidRPr="00DC1AE7" w:rsidRDefault="00DC1AE7" w:rsidP="000B33D6">
      <w:pPr>
        <w:jc w:val="center"/>
        <w:rPr>
          <w:b/>
          <w:bCs/>
          <w:sz w:val="24"/>
          <w:szCs w:val="24"/>
        </w:rPr>
      </w:pPr>
      <w:r w:rsidRPr="00DC1AE7">
        <w:rPr>
          <w:b/>
          <w:bCs/>
          <w:sz w:val="24"/>
          <w:szCs w:val="24"/>
        </w:rPr>
        <w:t>neremunerată în folosul comunității</w:t>
      </w:r>
    </w:p>
    <w:p w14:paraId="73E26B25" w14:textId="77777777" w:rsidR="00DC1AE7" w:rsidRDefault="00DC1AE7" w:rsidP="000B33D6">
      <w:pPr>
        <w:rPr>
          <w:b/>
          <w:sz w:val="24"/>
          <w:szCs w:val="24"/>
        </w:rPr>
      </w:pPr>
    </w:p>
    <w:p w14:paraId="5CE48A72" w14:textId="77777777" w:rsidR="007B44CE" w:rsidRDefault="007B44CE" w:rsidP="000B33D6">
      <w:pPr>
        <w:rPr>
          <w:b/>
          <w:sz w:val="24"/>
          <w:szCs w:val="24"/>
        </w:rPr>
      </w:pPr>
    </w:p>
    <w:p w14:paraId="3EC06553" w14:textId="77777777" w:rsidR="007B44CE" w:rsidRPr="00DC1AE7" w:rsidRDefault="007B44CE" w:rsidP="000B33D6">
      <w:pPr>
        <w:rPr>
          <w:b/>
          <w:sz w:val="24"/>
          <w:szCs w:val="24"/>
        </w:rPr>
      </w:pPr>
    </w:p>
    <w:p w14:paraId="15097AEE" w14:textId="2CCF3566" w:rsidR="00DC1AE7" w:rsidRPr="00DC1AE7" w:rsidRDefault="00DC1AE7" w:rsidP="000B33D6">
      <w:pPr>
        <w:jc w:val="center"/>
        <w:rPr>
          <w:b/>
          <w:spacing w:val="-3"/>
          <w:sz w:val="24"/>
        </w:rPr>
      </w:pPr>
      <w:r w:rsidRPr="00DC1AE7">
        <w:rPr>
          <w:b/>
          <w:sz w:val="24"/>
        </w:rPr>
        <w:t>CAPITOLUL</w:t>
      </w:r>
      <w:r w:rsidRPr="00DC1AE7">
        <w:rPr>
          <w:b/>
          <w:spacing w:val="-4"/>
          <w:sz w:val="24"/>
        </w:rPr>
        <w:t xml:space="preserve"> </w:t>
      </w:r>
      <w:r w:rsidRPr="00DC1AE7">
        <w:rPr>
          <w:b/>
          <w:sz w:val="24"/>
        </w:rPr>
        <w:t>I</w:t>
      </w:r>
    </w:p>
    <w:p w14:paraId="503560AD" w14:textId="7F4D1EE2" w:rsidR="00DC1AE7" w:rsidRPr="00DC1AE7" w:rsidRDefault="00DC1AE7" w:rsidP="000B33D6">
      <w:pPr>
        <w:ind w:left="-142" w:firstLine="284"/>
        <w:jc w:val="center"/>
        <w:rPr>
          <w:b/>
          <w:sz w:val="24"/>
        </w:rPr>
      </w:pPr>
      <w:r w:rsidRPr="00DC1AE7">
        <w:rPr>
          <w:b/>
          <w:sz w:val="24"/>
        </w:rPr>
        <w:t>DISPOZIȚII</w:t>
      </w:r>
      <w:r w:rsidRPr="00DC1AE7">
        <w:rPr>
          <w:b/>
          <w:spacing w:val="-2"/>
          <w:sz w:val="24"/>
        </w:rPr>
        <w:t xml:space="preserve"> </w:t>
      </w:r>
      <w:r w:rsidRPr="00DC1AE7">
        <w:rPr>
          <w:b/>
          <w:sz w:val="24"/>
        </w:rPr>
        <w:t>GENERALE</w:t>
      </w:r>
    </w:p>
    <w:p w14:paraId="0F822397" w14:textId="77777777" w:rsidR="00DC1AE7" w:rsidRPr="00DC1AE7" w:rsidRDefault="00DC1AE7" w:rsidP="000B33D6">
      <w:pPr>
        <w:ind w:left="-142" w:firstLine="284"/>
        <w:jc w:val="both"/>
        <w:rPr>
          <w:b/>
          <w:sz w:val="24"/>
          <w:szCs w:val="24"/>
        </w:rPr>
      </w:pPr>
    </w:p>
    <w:p w14:paraId="360FF976" w14:textId="77777777" w:rsidR="00DC1AE7" w:rsidRDefault="00DC1AE7" w:rsidP="000B33D6">
      <w:pPr>
        <w:ind w:left="-142" w:firstLine="284"/>
        <w:jc w:val="both"/>
        <w:rPr>
          <w:b/>
          <w:spacing w:val="1"/>
          <w:sz w:val="24"/>
          <w:szCs w:val="24"/>
        </w:rPr>
      </w:pPr>
      <w:r w:rsidRPr="00DC1AE7">
        <w:rPr>
          <w:b/>
          <w:sz w:val="24"/>
          <w:szCs w:val="24"/>
        </w:rPr>
        <w:t>Art.</w:t>
      </w:r>
      <w:r w:rsidRPr="00DC1AE7">
        <w:rPr>
          <w:b/>
          <w:spacing w:val="1"/>
          <w:sz w:val="24"/>
          <w:szCs w:val="24"/>
        </w:rPr>
        <w:t xml:space="preserve"> </w:t>
      </w:r>
      <w:r w:rsidRPr="00DC1AE7">
        <w:rPr>
          <w:b/>
          <w:sz w:val="24"/>
          <w:szCs w:val="24"/>
        </w:rPr>
        <w:t>1</w:t>
      </w:r>
      <w:r w:rsidRPr="00DC1AE7">
        <w:rPr>
          <w:b/>
          <w:spacing w:val="1"/>
          <w:sz w:val="24"/>
          <w:szCs w:val="24"/>
        </w:rPr>
        <w:t xml:space="preserve"> </w:t>
      </w:r>
    </w:p>
    <w:p w14:paraId="2ACABEF7" w14:textId="75B1B45A" w:rsidR="00DC1AE7" w:rsidRDefault="00DC1AE7" w:rsidP="000B33D6">
      <w:pPr>
        <w:ind w:left="-142" w:firstLine="284"/>
        <w:jc w:val="both"/>
        <w:rPr>
          <w:sz w:val="24"/>
          <w:szCs w:val="24"/>
        </w:rPr>
      </w:pPr>
      <w:r w:rsidRPr="00DC1AE7">
        <w:rPr>
          <w:sz w:val="24"/>
          <w:szCs w:val="24"/>
        </w:rPr>
        <w:t>Dispozițiile</w:t>
      </w:r>
      <w:r w:rsidRPr="00DC1AE7">
        <w:rPr>
          <w:spacing w:val="1"/>
          <w:sz w:val="24"/>
          <w:szCs w:val="24"/>
        </w:rPr>
        <w:t xml:space="preserve"> </w:t>
      </w:r>
      <w:r w:rsidRPr="00DC1AE7">
        <w:rPr>
          <w:sz w:val="24"/>
          <w:szCs w:val="24"/>
        </w:rPr>
        <w:t>prezentului</w:t>
      </w:r>
      <w:r w:rsidRPr="00DC1AE7">
        <w:rPr>
          <w:spacing w:val="1"/>
          <w:sz w:val="24"/>
          <w:szCs w:val="24"/>
        </w:rPr>
        <w:t xml:space="preserve"> </w:t>
      </w:r>
      <w:r w:rsidRPr="00DC1AE7">
        <w:rPr>
          <w:sz w:val="24"/>
          <w:szCs w:val="24"/>
        </w:rPr>
        <w:t>regulament</w:t>
      </w:r>
      <w:r w:rsidRPr="00DC1AE7">
        <w:rPr>
          <w:spacing w:val="1"/>
          <w:sz w:val="24"/>
          <w:szCs w:val="24"/>
        </w:rPr>
        <w:t xml:space="preserve"> </w:t>
      </w:r>
      <w:r w:rsidRPr="00DC1AE7">
        <w:rPr>
          <w:sz w:val="24"/>
          <w:szCs w:val="24"/>
        </w:rPr>
        <w:t>se</w:t>
      </w:r>
      <w:r w:rsidRPr="00DC1AE7">
        <w:rPr>
          <w:spacing w:val="1"/>
          <w:sz w:val="24"/>
          <w:szCs w:val="24"/>
        </w:rPr>
        <w:t xml:space="preserve"> </w:t>
      </w:r>
      <w:r w:rsidRPr="00DC1AE7">
        <w:rPr>
          <w:sz w:val="24"/>
          <w:szCs w:val="24"/>
        </w:rPr>
        <w:t>aplică</w:t>
      </w:r>
      <w:r w:rsidRPr="00DC1AE7">
        <w:rPr>
          <w:spacing w:val="1"/>
          <w:sz w:val="24"/>
          <w:szCs w:val="24"/>
        </w:rPr>
        <w:t xml:space="preserve"> </w:t>
      </w:r>
      <w:r w:rsidRPr="00DC1AE7">
        <w:rPr>
          <w:sz w:val="24"/>
          <w:szCs w:val="24"/>
        </w:rPr>
        <w:t>tuturor</w:t>
      </w:r>
      <w:r w:rsidRPr="00DC1AE7">
        <w:rPr>
          <w:spacing w:val="1"/>
          <w:sz w:val="24"/>
          <w:szCs w:val="24"/>
        </w:rPr>
        <w:t xml:space="preserve"> </w:t>
      </w:r>
      <w:r w:rsidRPr="00DC1AE7">
        <w:rPr>
          <w:sz w:val="24"/>
          <w:szCs w:val="24"/>
        </w:rPr>
        <w:t>persoanelor</w:t>
      </w:r>
      <w:r w:rsidRPr="00DC1AE7">
        <w:rPr>
          <w:spacing w:val="1"/>
          <w:sz w:val="24"/>
          <w:szCs w:val="24"/>
        </w:rPr>
        <w:t xml:space="preserve"> </w:t>
      </w:r>
      <w:r w:rsidRPr="00DC1AE7">
        <w:rPr>
          <w:sz w:val="24"/>
          <w:szCs w:val="24"/>
        </w:rPr>
        <w:t>fizice,</w:t>
      </w:r>
      <w:r w:rsidRPr="00DC1AE7">
        <w:rPr>
          <w:spacing w:val="1"/>
          <w:sz w:val="24"/>
          <w:szCs w:val="24"/>
        </w:rPr>
        <w:t xml:space="preserve"> </w:t>
      </w:r>
      <w:r w:rsidRPr="00DC1AE7">
        <w:rPr>
          <w:sz w:val="24"/>
          <w:szCs w:val="24"/>
        </w:rPr>
        <w:t>având</w:t>
      </w:r>
      <w:r w:rsidRPr="00DC1AE7">
        <w:rPr>
          <w:spacing w:val="1"/>
          <w:sz w:val="24"/>
          <w:szCs w:val="24"/>
        </w:rPr>
        <w:t xml:space="preserve"> </w:t>
      </w:r>
      <w:r w:rsidRPr="00DC1AE7">
        <w:rPr>
          <w:sz w:val="24"/>
          <w:szCs w:val="24"/>
        </w:rPr>
        <w:t xml:space="preserve">domiciliul sau reședința pe raza Comunei </w:t>
      </w:r>
      <w:r w:rsidR="0061652F">
        <w:rPr>
          <w:sz w:val="24"/>
          <w:szCs w:val="24"/>
        </w:rPr>
        <w:t>Carcaliu</w:t>
      </w:r>
      <w:r>
        <w:rPr>
          <w:sz w:val="24"/>
          <w:szCs w:val="24"/>
        </w:rPr>
        <w:t xml:space="preserve"> Județul </w:t>
      </w:r>
      <w:r w:rsidR="0061652F">
        <w:rPr>
          <w:sz w:val="24"/>
          <w:szCs w:val="24"/>
        </w:rPr>
        <w:t>Tulcea</w:t>
      </w:r>
      <w:r w:rsidRPr="00DC1AE7">
        <w:rPr>
          <w:sz w:val="24"/>
          <w:szCs w:val="24"/>
        </w:rPr>
        <w:t>, pentru care instanța de judecată</w:t>
      </w:r>
      <w:r w:rsidRPr="00DC1AE7">
        <w:rPr>
          <w:spacing w:val="1"/>
          <w:sz w:val="24"/>
          <w:szCs w:val="24"/>
        </w:rPr>
        <w:t xml:space="preserve"> </w:t>
      </w:r>
      <w:r w:rsidRPr="00DC1AE7">
        <w:rPr>
          <w:sz w:val="24"/>
          <w:szCs w:val="24"/>
        </w:rPr>
        <w:t>a</w:t>
      </w:r>
      <w:r w:rsidRPr="00DC1AE7">
        <w:rPr>
          <w:spacing w:val="1"/>
          <w:sz w:val="24"/>
          <w:szCs w:val="24"/>
        </w:rPr>
        <w:t xml:space="preserve"> </w:t>
      </w:r>
      <w:r w:rsidRPr="00DC1AE7">
        <w:rPr>
          <w:sz w:val="24"/>
          <w:szCs w:val="24"/>
        </w:rPr>
        <w:t>dispus</w:t>
      </w:r>
      <w:r w:rsidRPr="00DC1AE7">
        <w:rPr>
          <w:spacing w:val="1"/>
          <w:sz w:val="24"/>
          <w:szCs w:val="24"/>
        </w:rPr>
        <w:t xml:space="preserve"> </w:t>
      </w:r>
      <w:r w:rsidRPr="00DC1AE7">
        <w:rPr>
          <w:sz w:val="24"/>
          <w:szCs w:val="24"/>
        </w:rPr>
        <w:t>transformarea</w:t>
      </w:r>
      <w:r w:rsidRPr="00DC1AE7">
        <w:rPr>
          <w:spacing w:val="1"/>
          <w:sz w:val="24"/>
          <w:szCs w:val="24"/>
        </w:rPr>
        <w:t xml:space="preserve"> </w:t>
      </w:r>
      <w:r w:rsidRPr="00DC1AE7">
        <w:rPr>
          <w:sz w:val="24"/>
          <w:szCs w:val="24"/>
        </w:rPr>
        <w:t>amenzilor</w:t>
      </w:r>
      <w:r w:rsidRPr="00DC1AE7">
        <w:rPr>
          <w:spacing w:val="1"/>
          <w:sz w:val="24"/>
          <w:szCs w:val="24"/>
        </w:rPr>
        <w:t xml:space="preserve"> </w:t>
      </w:r>
      <w:r w:rsidRPr="00DC1AE7">
        <w:rPr>
          <w:sz w:val="24"/>
          <w:szCs w:val="24"/>
        </w:rPr>
        <w:t>contravenționale</w:t>
      </w:r>
      <w:r w:rsidRPr="00DC1AE7">
        <w:rPr>
          <w:spacing w:val="1"/>
          <w:sz w:val="24"/>
          <w:szCs w:val="24"/>
        </w:rPr>
        <w:t xml:space="preserve"> </w:t>
      </w:r>
      <w:r w:rsidRPr="00DC1AE7">
        <w:rPr>
          <w:sz w:val="24"/>
          <w:szCs w:val="24"/>
        </w:rPr>
        <w:t>și</w:t>
      </w:r>
      <w:r w:rsidRPr="00DC1AE7">
        <w:rPr>
          <w:spacing w:val="1"/>
          <w:sz w:val="24"/>
          <w:szCs w:val="24"/>
        </w:rPr>
        <w:t xml:space="preserve"> </w:t>
      </w:r>
      <w:r w:rsidRPr="00DC1AE7">
        <w:rPr>
          <w:sz w:val="24"/>
          <w:szCs w:val="24"/>
        </w:rPr>
        <w:t>a</w:t>
      </w:r>
      <w:r w:rsidRPr="00DC1AE7">
        <w:rPr>
          <w:spacing w:val="1"/>
          <w:sz w:val="24"/>
          <w:szCs w:val="24"/>
        </w:rPr>
        <w:t xml:space="preserve"> </w:t>
      </w:r>
      <w:r w:rsidRPr="00DC1AE7">
        <w:rPr>
          <w:sz w:val="24"/>
          <w:szCs w:val="24"/>
        </w:rPr>
        <w:t>celor</w:t>
      </w:r>
      <w:r w:rsidRPr="00DC1AE7">
        <w:rPr>
          <w:spacing w:val="1"/>
          <w:sz w:val="24"/>
          <w:szCs w:val="24"/>
        </w:rPr>
        <w:t xml:space="preserve"> </w:t>
      </w:r>
      <w:r w:rsidRPr="00DC1AE7">
        <w:rPr>
          <w:sz w:val="24"/>
          <w:szCs w:val="24"/>
        </w:rPr>
        <w:t>judiciare</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prestarea</w:t>
      </w:r>
      <w:r w:rsidRPr="00DC1AE7">
        <w:rPr>
          <w:spacing w:val="1"/>
          <w:sz w:val="24"/>
          <w:szCs w:val="24"/>
        </w:rPr>
        <w:t xml:space="preserve"> </w:t>
      </w:r>
      <w:r w:rsidRPr="00DC1AE7">
        <w:rPr>
          <w:sz w:val="24"/>
          <w:szCs w:val="24"/>
        </w:rPr>
        <w:t>unei</w:t>
      </w:r>
      <w:r w:rsidRPr="00DC1AE7">
        <w:rPr>
          <w:spacing w:val="1"/>
          <w:sz w:val="24"/>
          <w:szCs w:val="24"/>
        </w:rPr>
        <w:t xml:space="preserve"> </w:t>
      </w:r>
      <w:r w:rsidRPr="00DC1AE7">
        <w:rPr>
          <w:sz w:val="24"/>
          <w:szCs w:val="24"/>
        </w:rPr>
        <w:t>activități</w:t>
      </w:r>
      <w:r w:rsidRPr="00DC1AE7">
        <w:rPr>
          <w:spacing w:val="-1"/>
          <w:sz w:val="24"/>
          <w:szCs w:val="24"/>
        </w:rPr>
        <w:t xml:space="preserve"> </w:t>
      </w:r>
      <w:r w:rsidRPr="00DC1AE7">
        <w:rPr>
          <w:sz w:val="24"/>
          <w:szCs w:val="24"/>
        </w:rPr>
        <w:t>în folosul comunității.</w:t>
      </w:r>
    </w:p>
    <w:p w14:paraId="7E7FE5A1" w14:textId="77777777" w:rsidR="00DC1AE7" w:rsidRDefault="00DC1AE7" w:rsidP="000B33D6">
      <w:pPr>
        <w:ind w:left="-142" w:firstLine="284"/>
        <w:jc w:val="both"/>
        <w:rPr>
          <w:b/>
          <w:spacing w:val="1"/>
          <w:sz w:val="24"/>
          <w:szCs w:val="24"/>
        </w:rPr>
      </w:pPr>
      <w:r w:rsidRPr="00DC1AE7">
        <w:rPr>
          <w:b/>
          <w:sz w:val="24"/>
          <w:szCs w:val="24"/>
        </w:rPr>
        <w:t>Art. 2</w:t>
      </w:r>
      <w:r w:rsidRPr="00DC1AE7">
        <w:rPr>
          <w:b/>
          <w:spacing w:val="1"/>
          <w:sz w:val="24"/>
          <w:szCs w:val="24"/>
        </w:rPr>
        <w:t xml:space="preserve"> </w:t>
      </w:r>
    </w:p>
    <w:p w14:paraId="3F0CD5B5" w14:textId="2E3D3DFD" w:rsidR="00DC1AE7" w:rsidRPr="00DC1AE7" w:rsidRDefault="00DC1AE7" w:rsidP="000B33D6">
      <w:pPr>
        <w:ind w:left="-142" w:firstLine="284"/>
        <w:jc w:val="both"/>
        <w:rPr>
          <w:sz w:val="24"/>
          <w:szCs w:val="24"/>
        </w:rPr>
      </w:pPr>
      <w:r w:rsidRPr="00DC1AE7">
        <w:rPr>
          <w:sz w:val="24"/>
          <w:szCs w:val="24"/>
        </w:rPr>
        <w:t>Sancțiunea prestării unei activități în folosul comunității poate fi aplicată numai de către instanța de judecată.</w:t>
      </w:r>
    </w:p>
    <w:p w14:paraId="5E01C011" w14:textId="77777777" w:rsidR="00DC1AE7" w:rsidRDefault="00DC1AE7" w:rsidP="000B33D6">
      <w:pPr>
        <w:ind w:left="-142" w:firstLine="284"/>
        <w:jc w:val="both"/>
        <w:outlineLvl w:val="1"/>
        <w:rPr>
          <w:b/>
          <w:bCs/>
          <w:sz w:val="24"/>
          <w:szCs w:val="24"/>
        </w:rPr>
      </w:pPr>
    </w:p>
    <w:p w14:paraId="139B711C" w14:textId="7A306450" w:rsidR="00DC1AE7" w:rsidRDefault="00DC1AE7" w:rsidP="000B33D6">
      <w:pPr>
        <w:ind w:left="-142" w:firstLine="284"/>
        <w:jc w:val="center"/>
        <w:outlineLvl w:val="1"/>
        <w:rPr>
          <w:b/>
          <w:bCs/>
          <w:spacing w:val="-1"/>
          <w:sz w:val="24"/>
          <w:szCs w:val="24"/>
        </w:rPr>
      </w:pPr>
      <w:r w:rsidRPr="00DC1AE7">
        <w:rPr>
          <w:b/>
          <w:bCs/>
          <w:sz w:val="24"/>
          <w:szCs w:val="24"/>
        </w:rPr>
        <w:t>CAPITOLUL</w:t>
      </w:r>
      <w:r w:rsidRPr="00DC1AE7">
        <w:rPr>
          <w:b/>
          <w:bCs/>
          <w:spacing w:val="-1"/>
          <w:sz w:val="24"/>
          <w:szCs w:val="24"/>
        </w:rPr>
        <w:t xml:space="preserve"> </w:t>
      </w:r>
      <w:r w:rsidRPr="00DC1AE7">
        <w:rPr>
          <w:b/>
          <w:bCs/>
          <w:sz w:val="24"/>
          <w:szCs w:val="24"/>
        </w:rPr>
        <w:t>II</w:t>
      </w:r>
    </w:p>
    <w:p w14:paraId="6A6F61A2" w14:textId="04322AAA" w:rsidR="00DC1AE7" w:rsidRDefault="00DC1AE7" w:rsidP="000B33D6">
      <w:pPr>
        <w:ind w:left="-142" w:firstLine="284"/>
        <w:jc w:val="center"/>
        <w:outlineLvl w:val="1"/>
        <w:rPr>
          <w:b/>
          <w:bCs/>
          <w:sz w:val="24"/>
          <w:szCs w:val="24"/>
        </w:rPr>
      </w:pPr>
      <w:r w:rsidRPr="00DC1AE7">
        <w:rPr>
          <w:b/>
          <w:bCs/>
          <w:sz w:val="24"/>
          <w:szCs w:val="24"/>
        </w:rPr>
        <w:t>DOMENIUL</w:t>
      </w:r>
      <w:r w:rsidRPr="00DC1AE7">
        <w:rPr>
          <w:b/>
          <w:bCs/>
          <w:spacing w:val="-1"/>
          <w:sz w:val="24"/>
          <w:szCs w:val="24"/>
        </w:rPr>
        <w:t xml:space="preserve"> </w:t>
      </w:r>
      <w:r w:rsidRPr="00DC1AE7">
        <w:rPr>
          <w:b/>
          <w:bCs/>
          <w:sz w:val="24"/>
          <w:szCs w:val="24"/>
        </w:rPr>
        <w:t>DE</w:t>
      </w:r>
      <w:r w:rsidRPr="00DC1AE7">
        <w:rPr>
          <w:b/>
          <w:bCs/>
          <w:spacing w:val="-1"/>
          <w:sz w:val="24"/>
          <w:szCs w:val="24"/>
        </w:rPr>
        <w:t xml:space="preserve"> </w:t>
      </w:r>
      <w:r w:rsidRPr="00DC1AE7">
        <w:rPr>
          <w:b/>
          <w:bCs/>
          <w:sz w:val="24"/>
          <w:szCs w:val="24"/>
        </w:rPr>
        <w:t>APLICARE</w:t>
      </w:r>
    </w:p>
    <w:p w14:paraId="6D5ABD28" w14:textId="77777777" w:rsidR="00DC1AE7" w:rsidRDefault="00DC1AE7" w:rsidP="000B33D6">
      <w:pPr>
        <w:ind w:left="-142" w:firstLine="284"/>
        <w:jc w:val="both"/>
        <w:rPr>
          <w:b/>
          <w:sz w:val="24"/>
          <w:szCs w:val="24"/>
        </w:rPr>
      </w:pPr>
      <w:r w:rsidRPr="00DC1AE7">
        <w:rPr>
          <w:b/>
          <w:sz w:val="24"/>
          <w:szCs w:val="24"/>
        </w:rPr>
        <w:t xml:space="preserve">Art. 3 </w:t>
      </w:r>
    </w:p>
    <w:p w14:paraId="4E017EBC" w14:textId="486CEBA1" w:rsidR="00DC1AE7" w:rsidRDefault="00DC1AE7" w:rsidP="000B33D6">
      <w:pPr>
        <w:ind w:left="-142" w:firstLine="284"/>
        <w:jc w:val="both"/>
        <w:rPr>
          <w:sz w:val="24"/>
          <w:szCs w:val="24"/>
        </w:rPr>
      </w:pPr>
      <w:r w:rsidRPr="00DC1AE7">
        <w:rPr>
          <w:sz w:val="24"/>
          <w:szCs w:val="24"/>
        </w:rPr>
        <w:t xml:space="preserve">Activitatea în folosul comunității se poate presta pe raza Comunei </w:t>
      </w:r>
      <w:r w:rsidR="0061652F">
        <w:rPr>
          <w:sz w:val="24"/>
          <w:szCs w:val="24"/>
        </w:rPr>
        <w:t>Carcaliu</w:t>
      </w:r>
      <w:r w:rsidR="008A3CB0" w:rsidRPr="008A3CB0">
        <w:rPr>
          <w:sz w:val="24"/>
          <w:szCs w:val="24"/>
        </w:rPr>
        <w:t xml:space="preserve"> Județul </w:t>
      </w:r>
      <w:r w:rsidR="0061652F">
        <w:rPr>
          <w:sz w:val="24"/>
          <w:szCs w:val="24"/>
        </w:rPr>
        <w:t>Tulcea</w:t>
      </w:r>
      <w:r w:rsidR="008A3CB0" w:rsidRPr="008A3CB0">
        <w:rPr>
          <w:sz w:val="24"/>
          <w:szCs w:val="24"/>
        </w:rPr>
        <w:t xml:space="preserve"> </w:t>
      </w:r>
      <w:r w:rsidRPr="00DC1AE7">
        <w:rPr>
          <w:sz w:val="24"/>
          <w:szCs w:val="24"/>
        </w:rPr>
        <w:t>prin transmiterea invitației pentru discutarea termenilor muncii în folosul comunității (Anexa</w:t>
      </w:r>
      <w:r w:rsidRPr="00DC1AE7">
        <w:rPr>
          <w:spacing w:val="1"/>
          <w:sz w:val="24"/>
          <w:szCs w:val="24"/>
        </w:rPr>
        <w:t xml:space="preserve"> </w:t>
      </w:r>
      <w:r w:rsidRPr="00DC1AE7">
        <w:rPr>
          <w:sz w:val="24"/>
          <w:szCs w:val="24"/>
        </w:rPr>
        <w:t xml:space="preserve">nr. 1 la Regulament) și cu </w:t>
      </w:r>
      <w:r w:rsidR="008A3CB0">
        <w:rPr>
          <w:sz w:val="24"/>
          <w:szCs w:val="24"/>
        </w:rPr>
        <w:t>angajamentul</w:t>
      </w:r>
      <w:r w:rsidRPr="00DC1AE7">
        <w:rPr>
          <w:sz w:val="24"/>
          <w:szCs w:val="24"/>
        </w:rPr>
        <w:t xml:space="preserve"> persoanei fizice, prin semnarea Angajamentului</w:t>
      </w:r>
      <w:r w:rsidRPr="00DC1AE7">
        <w:rPr>
          <w:spacing w:val="1"/>
          <w:sz w:val="24"/>
          <w:szCs w:val="24"/>
        </w:rPr>
        <w:t xml:space="preserve"> </w:t>
      </w:r>
      <w:r w:rsidRPr="00DC1AE7">
        <w:rPr>
          <w:sz w:val="24"/>
          <w:szCs w:val="24"/>
        </w:rPr>
        <w:t>privind</w:t>
      </w:r>
      <w:r w:rsidRPr="00DC1AE7">
        <w:rPr>
          <w:spacing w:val="-1"/>
          <w:sz w:val="24"/>
          <w:szCs w:val="24"/>
        </w:rPr>
        <w:t xml:space="preserve"> </w:t>
      </w:r>
      <w:r w:rsidRPr="00DC1AE7">
        <w:rPr>
          <w:sz w:val="24"/>
          <w:szCs w:val="24"/>
        </w:rPr>
        <w:t>munca</w:t>
      </w:r>
      <w:r w:rsidRPr="00DC1AE7">
        <w:rPr>
          <w:spacing w:val="-1"/>
          <w:sz w:val="24"/>
          <w:szCs w:val="24"/>
        </w:rPr>
        <w:t xml:space="preserve"> </w:t>
      </w:r>
      <w:r w:rsidRPr="00DC1AE7">
        <w:rPr>
          <w:sz w:val="24"/>
          <w:szCs w:val="24"/>
        </w:rPr>
        <w:t>în folosul comunității (Anexa</w:t>
      </w:r>
      <w:r w:rsidRPr="00DC1AE7">
        <w:rPr>
          <w:spacing w:val="-1"/>
          <w:sz w:val="24"/>
          <w:szCs w:val="24"/>
        </w:rPr>
        <w:t xml:space="preserve"> </w:t>
      </w:r>
      <w:r w:rsidRPr="00DC1AE7">
        <w:rPr>
          <w:sz w:val="24"/>
          <w:szCs w:val="24"/>
        </w:rPr>
        <w:t>nr. 2</w:t>
      </w:r>
      <w:r w:rsidRPr="00DC1AE7">
        <w:rPr>
          <w:spacing w:val="2"/>
          <w:sz w:val="24"/>
          <w:szCs w:val="24"/>
        </w:rPr>
        <w:t xml:space="preserve"> </w:t>
      </w:r>
      <w:r w:rsidRPr="00DC1AE7">
        <w:rPr>
          <w:sz w:val="24"/>
          <w:szCs w:val="24"/>
        </w:rPr>
        <w:t>la Regulament).</w:t>
      </w:r>
    </w:p>
    <w:p w14:paraId="05225173" w14:textId="77777777" w:rsidR="008A3CB0" w:rsidRDefault="00DC1AE7" w:rsidP="000B33D6">
      <w:pPr>
        <w:ind w:left="-142" w:firstLine="284"/>
        <w:jc w:val="both"/>
        <w:outlineLvl w:val="1"/>
        <w:rPr>
          <w:b/>
          <w:bCs/>
          <w:spacing w:val="-2"/>
          <w:sz w:val="24"/>
          <w:szCs w:val="24"/>
        </w:rPr>
      </w:pPr>
      <w:r w:rsidRPr="00DC1AE7">
        <w:rPr>
          <w:b/>
          <w:bCs/>
          <w:sz w:val="24"/>
          <w:szCs w:val="24"/>
        </w:rPr>
        <w:t>Art.</w:t>
      </w:r>
      <w:r w:rsidRPr="00DC1AE7">
        <w:rPr>
          <w:b/>
          <w:bCs/>
          <w:spacing w:val="-2"/>
          <w:sz w:val="24"/>
          <w:szCs w:val="24"/>
        </w:rPr>
        <w:t xml:space="preserve"> </w:t>
      </w:r>
      <w:r w:rsidRPr="00DC1AE7">
        <w:rPr>
          <w:b/>
          <w:bCs/>
          <w:sz w:val="24"/>
          <w:szCs w:val="24"/>
        </w:rPr>
        <w:t>4</w:t>
      </w:r>
      <w:r w:rsidRPr="00DC1AE7">
        <w:rPr>
          <w:b/>
          <w:bCs/>
          <w:spacing w:val="-2"/>
          <w:sz w:val="24"/>
          <w:szCs w:val="24"/>
        </w:rPr>
        <w:t xml:space="preserve"> </w:t>
      </w:r>
    </w:p>
    <w:p w14:paraId="2A67C7F1" w14:textId="2E657410" w:rsidR="00DC1AE7" w:rsidRDefault="00DC1AE7" w:rsidP="000B33D6">
      <w:pPr>
        <w:ind w:left="-142" w:firstLine="284"/>
        <w:jc w:val="both"/>
        <w:outlineLvl w:val="1"/>
        <w:rPr>
          <w:b/>
          <w:bCs/>
          <w:sz w:val="24"/>
          <w:szCs w:val="24"/>
        </w:rPr>
      </w:pPr>
      <w:r w:rsidRPr="00DC1AE7">
        <w:rPr>
          <w:b/>
          <w:bCs/>
          <w:sz w:val="24"/>
          <w:szCs w:val="24"/>
        </w:rPr>
        <w:t>Domenii</w:t>
      </w:r>
      <w:r w:rsidRPr="00DC1AE7">
        <w:rPr>
          <w:b/>
          <w:bCs/>
          <w:spacing w:val="-1"/>
          <w:sz w:val="24"/>
          <w:szCs w:val="24"/>
        </w:rPr>
        <w:t xml:space="preserve"> </w:t>
      </w:r>
      <w:r w:rsidRPr="00DC1AE7">
        <w:rPr>
          <w:b/>
          <w:bCs/>
          <w:sz w:val="24"/>
          <w:szCs w:val="24"/>
        </w:rPr>
        <w:t>în care</w:t>
      </w:r>
      <w:r w:rsidRPr="00DC1AE7">
        <w:rPr>
          <w:b/>
          <w:bCs/>
          <w:spacing w:val="-3"/>
          <w:sz w:val="24"/>
          <w:szCs w:val="24"/>
        </w:rPr>
        <w:t xml:space="preserve"> </w:t>
      </w:r>
      <w:r w:rsidRPr="00DC1AE7">
        <w:rPr>
          <w:b/>
          <w:bCs/>
          <w:sz w:val="24"/>
          <w:szCs w:val="24"/>
        </w:rPr>
        <w:t>se</w:t>
      </w:r>
      <w:r w:rsidRPr="00DC1AE7">
        <w:rPr>
          <w:b/>
          <w:bCs/>
          <w:spacing w:val="-2"/>
          <w:sz w:val="24"/>
          <w:szCs w:val="24"/>
        </w:rPr>
        <w:t xml:space="preserve"> </w:t>
      </w:r>
      <w:r w:rsidRPr="00DC1AE7">
        <w:rPr>
          <w:b/>
          <w:bCs/>
          <w:sz w:val="24"/>
          <w:szCs w:val="24"/>
        </w:rPr>
        <w:t>pot</w:t>
      </w:r>
      <w:r w:rsidRPr="00DC1AE7">
        <w:rPr>
          <w:b/>
          <w:bCs/>
          <w:spacing w:val="-1"/>
          <w:sz w:val="24"/>
          <w:szCs w:val="24"/>
        </w:rPr>
        <w:t xml:space="preserve"> </w:t>
      </w:r>
      <w:r w:rsidRPr="00DC1AE7">
        <w:rPr>
          <w:b/>
          <w:bCs/>
          <w:sz w:val="24"/>
          <w:szCs w:val="24"/>
        </w:rPr>
        <w:t>presta</w:t>
      </w:r>
      <w:r w:rsidRPr="00DC1AE7">
        <w:rPr>
          <w:b/>
          <w:bCs/>
          <w:spacing w:val="-2"/>
          <w:sz w:val="24"/>
          <w:szCs w:val="24"/>
        </w:rPr>
        <w:t xml:space="preserve"> </w:t>
      </w:r>
      <w:r w:rsidRPr="00DC1AE7">
        <w:rPr>
          <w:b/>
          <w:bCs/>
          <w:sz w:val="24"/>
          <w:szCs w:val="24"/>
        </w:rPr>
        <w:t>activități</w:t>
      </w:r>
      <w:r w:rsidRPr="00DC1AE7">
        <w:rPr>
          <w:b/>
          <w:bCs/>
          <w:spacing w:val="-1"/>
          <w:sz w:val="24"/>
          <w:szCs w:val="24"/>
        </w:rPr>
        <w:t xml:space="preserve"> </w:t>
      </w:r>
      <w:r w:rsidRPr="00DC1AE7">
        <w:rPr>
          <w:b/>
          <w:bCs/>
          <w:sz w:val="24"/>
          <w:szCs w:val="24"/>
        </w:rPr>
        <w:t>în</w:t>
      </w:r>
      <w:r w:rsidRPr="00DC1AE7">
        <w:rPr>
          <w:b/>
          <w:bCs/>
          <w:spacing w:val="-2"/>
          <w:sz w:val="24"/>
          <w:szCs w:val="24"/>
        </w:rPr>
        <w:t xml:space="preserve"> </w:t>
      </w:r>
      <w:r w:rsidRPr="00DC1AE7">
        <w:rPr>
          <w:b/>
          <w:bCs/>
          <w:sz w:val="24"/>
          <w:szCs w:val="24"/>
        </w:rPr>
        <w:t>folosul</w:t>
      </w:r>
      <w:r w:rsidRPr="00DC1AE7">
        <w:rPr>
          <w:b/>
          <w:bCs/>
          <w:spacing w:val="-1"/>
          <w:sz w:val="24"/>
          <w:szCs w:val="24"/>
        </w:rPr>
        <w:t xml:space="preserve"> </w:t>
      </w:r>
      <w:r w:rsidRPr="00DC1AE7">
        <w:rPr>
          <w:b/>
          <w:bCs/>
          <w:sz w:val="24"/>
          <w:szCs w:val="24"/>
        </w:rPr>
        <w:t>comunității:</w:t>
      </w:r>
    </w:p>
    <w:p w14:paraId="776BBEB5" w14:textId="77777777" w:rsidR="008A3CB0" w:rsidRPr="00DC1AE7" w:rsidRDefault="008A3CB0" w:rsidP="00222FF9">
      <w:pPr>
        <w:spacing w:line="360" w:lineRule="auto"/>
        <w:jc w:val="both"/>
        <w:outlineLvl w:val="1"/>
        <w:rPr>
          <w:b/>
          <w:bCs/>
          <w:sz w:val="24"/>
          <w:szCs w:val="24"/>
        </w:rPr>
      </w:pPr>
    </w:p>
    <w:tbl>
      <w:tblPr>
        <w:tblStyle w:val="TableNormal1"/>
        <w:tblW w:w="0" w:type="auto"/>
        <w:tblInd w:w="2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6"/>
        <w:gridCol w:w="5086"/>
        <w:gridCol w:w="2054"/>
      </w:tblGrid>
      <w:tr w:rsidR="00DC1AE7" w:rsidRPr="00DC1AE7" w14:paraId="25C902B9" w14:textId="77777777" w:rsidTr="00AE6C83">
        <w:trPr>
          <w:trHeight w:val="537"/>
        </w:trPr>
        <w:tc>
          <w:tcPr>
            <w:tcW w:w="2146" w:type="dxa"/>
          </w:tcPr>
          <w:p w14:paraId="6A6E33A0" w14:textId="77777777" w:rsidR="00DC1AE7" w:rsidRPr="00DC1AE7" w:rsidRDefault="00DC1AE7" w:rsidP="00222FF9">
            <w:pPr>
              <w:jc w:val="center"/>
              <w:rPr>
                <w:rFonts w:eastAsia="Calibri"/>
                <w:b/>
              </w:rPr>
            </w:pPr>
            <w:r w:rsidRPr="00DC1AE7">
              <w:rPr>
                <w:rFonts w:eastAsia="Calibri"/>
                <w:b/>
              </w:rPr>
              <w:t>Domeniul</w:t>
            </w:r>
            <w:r w:rsidRPr="00DC1AE7">
              <w:rPr>
                <w:rFonts w:eastAsia="Calibri"/>
                <w:b/>
                <w:spacing w:val="-4"/>
              </w:rPr>
              <w:t xml:space="preserve"> </w:t>
            </w:r>
            <w:r w:rsidRPr="00DC1AE7">
              <w:rPr>
                <w:rFonts w:eastAsia="Calibri"/>
                <w:b/>
              </w:rPr>
              <w:t>serviciilor</w:t>
            </w:r>
          </w:p>
          <w:p w14:paraId="20BF817B" w14:textId="77777777" w:rsidR="00DC1AE7" w:rsidRPr="00DC1AE7" w:rsidRDefault="00DC1AE7" w:rsidP="00222FF9">
            <w:pPr>
              <w:jc w:val="center"/>
              <w:rPr>
                <w:rFonts w:eastAsia="Calibri"/>
                <w:b/>
              </w:rPr>
            </w:pPr>
            <w:r w:rsidRPr="00DC1AE7">
              <w:rPr>
                <w:rFonts w:eastAsia="Calibri"/>
                <w:b/>
              </w:rPr>
              <w:t>publice</w:t>
            </w:r>
          </w:p>
        </w:tc>
        <w:tc>
          <w:tcPr>
            <w:tcW w:w="5086" w:type="dxa"/>
          </w:tcPr>
          <w:p w14:paraId="6DD704ED" w14:textId="77777777" w:rsidR="00DC1AE7" w:rsidRPr="00DC1AE7" w:rsidRDefault="00DC1AE7" w:rsidP="00222FF9">
            <w:pPr>
              <w:spacing w:before="133"/>
              <w:jc w:val="center"/>
              <w:rPr>
                <w:rFonts w:eastAsia="Calibri"/>
                <w:b/>
              </w:rPr>
            </w:pPr>
            <w:r w:rsidRPr="00DC1AE7">
              <w:rPr>
                <w:rFonts w:eastAsia="Calibri"/>
                <w:b/>
              </w:rPr>
              <w:t>Activitatea</w:t>
            </w:r>
            <w:r w:rsidRPr="00DC1AE7">
              <w:rPr>
                <w:rFonts w:eastAsia="Calibri"/>
                <w:b/>
                <w:spacing w:val="-4"/>
              </w:rPr>
              <w:t xml:space="preserve"> </w:t>
            </w:r>
            <w:r w:rsidRPr="00DC1AE7">
              <w:rPr>
                <w:rFonts w:eastAsia="Calibri"/>
                <w:b/>
              </w:rPr>
              <w:t>în</w:t>
            </w:r>
            <w:r w:rsidRPr="00DC1AE7">
              <w:rPr>
                <w:rFonts w:eastAsia="Calibri"/>
                <w:b/>
                <w:spacing w:val="-5"/>
              </w:rPr>
              <w:t xml:space="preserve"> </w:t>
            </w:r>
            <w:r w:rsidRPr="00DC1AE7">
              <w:rPr>
                <w:rFonts w:eastAsia="Calibri"/>
                <w:b/>
              </w:rPr>
              <w:t>folosul</w:t>
            </w:r>
            <w:r w:rsidRPr="00DC1AE7">
              <w:rPr>
                <w:rFonts w:eastAsia="Calibri"/>
                <w:b/>
                <w:spacing w:val="-3"/>
              </w:rPr>
              <w:t xml:space="preserve"> </w:t>
            </w:r>
            <w:r w:rsidRPr="00DC1AE7">
              <w:rPr>
                <w:rFonts w:eastAsia="Calibri"/>
                <w:b/>
              </w:rPr>
              <w:t>comunității</w:t>
            </w:r>
          </w:p>
        </w:tc>
        <w:tc>
          <w:tcPr>
            <w:tcW w:w="2054" w:type="dxa"/>
          </w:tcPr>
          <w:p w14:paraId="6CE4EF9B" w14:textId="77777777" w:rsidR="00DC1AE7" w:rsidRPr="00DC1AE7" w:rsidRDefault="00DC1AE7" w:rsidP="00222FF9">
            <w:pPr>
              <w:spacing w:before="133"/>
              <w:jc w:val="center"/>
              <w:rPr>
                <w:rFonts w:eastAsia="Calibri"/>
                <w:b/>
              </w:rPr>
            </w:pPr>
            <w:r w:rsidRPr="00DC1AE7">
              <w:rPr>
                <w:rFonts w:eastAsia="Calibri"/>
                <w:b/>
              </w:rPr>
              <w:t>Locul</w:t>
            </w:r>
            <w:r w:rsidRPr="00DC1AE7">
              <w:rPr>
                <w:rFonts w:eastAsia="Calibri"/>
                <w:b/>
                <w:spacing w:val="-4"/>
              </w:rPr>
              <w:t xml:space="preserve"> </w:t>
            </w:r>
            <w:r w:rsidRPr="00DC1AE7">
              <w:rPr>
                <w:rFonts w:eastAsia="Calibri"/>
                <w:b/>
              </w:rPr>
              <w:t>desfășurării</w:t>
            </w:r>
          </w:p>
        </w:tc>
      </w:tr>
      <w:tr w:rsidR="00DC1AE7" w:rsidRPr="00DC1AE7" w14:paraId="37A04E24" w14:textId="77777777" w:rsidTr="00AE6C83">
        <w:trPr>
          <w:trHeight w:val="5103"/>
        </w:trPr>
        <w:tc>
          <w:tcPr>
            <w:tcW w:w="2146" w:type="dxa"/>
          </w:tcPr>
          <w:p w14:paraId="2B7A3EF6" w14:textId="77777777" w:rsidR="00DC1AE7" w:rsidRPr="00DC1AE7" w:rsidRDefault="00DC1AE7" w:rsidP="00222FF9">
            <w:pPr>
              <w:jc w:val="center"/>
              <w:rPr>
                <w:rFonts w:eastAsia="Calibri"/>
                <w:b/>
              </w:rPr>
            </w:pPr>
          </w:p>
          <w:p w14:paraId="0BCE2F59" w14:textId="77777777" w:rsidR="00DC1AE7" w:rsidRPr="00DC1AE7" w:rsidRDefault="00DC1AE7" w:rsidP="00222FF9">
            <w:pPr>
              <w:jc w:val="center"/>
              <w:rPr>
                <w:rFonts w:eastAsia="Calibri"/>
                <w:b/>
              </w:rPr>
            </w:pPr>
          </w:p>
          <w:p w14:paraId="7FFB23D9" w14:textId="77777777" w:rsidR="00DC1AE7" w:rsidRPr="00DC1AE7" w:rsidRDefault="00DC1AE7" w:rsidP="00222FF9">
            <w:pPr>
              <w:jc w:val="center"/>
              <w:rPr>
                <w:rFonts w:eastAsia="Calibri"/>
                <w:b/>
              </w:rPr>
            </w:pPr>
          </w:p>
          <w:p w14:paraId="609B36B6" w14:textId="77777777" w:rsidR="00DC1AE7" w:rsidRPr="00DC1AE7" w:rsidRDefault="00DC1AE7" w:rsidP="00222FF9">
            <w:pPr>
              <w:jc w:val="center"/>
              <w:rPr>
                <w:rFonts w:eastAsia="Calibri"/>
                <w:b/>
              </w:rPr>
            </w:pPr>
          </w:p>
          <w:p w14:paraId="3D8EE020" w14:textId="77777777" w:rsidR="00DC1AE7" w:rsidRPr="00DC1AE7" w:rsidRDefault="00DC1AE7" w:rsidP="00222FF9">
            <w:pPr>
              <w:jc w:val="center"/>
              <w:rPr>
                <w:rFonts w:eastAsia="Calibri"/>
                <w:b/>
              </w:rPr>
            </w:pPr>
          </w:p>
          <w:p w14:paraId="2D38F6B4" w14:textId="77777777" w:rsidR="00DC1AE7" w:rsidRPr="00DC1AE7" w:rsidRDefault="00DC1AE7" w:rsidP="00222FF9">
            <w:pPr>
              <w:jc w:val="center"/>
              <w:rPr>
                <w:rFonts w:eastAsia="Calibri"/>
                <w:b/>
              </w:rPr>
            </w:pPr>
          </w:p>
          <w:p w14:paraId="7D5D3160" w14:textId="77777777" w:rsidR="00DC1AE7" w:rsidRPr="00DC1AE7" w:rsidRDefault="00DC1AE7" w:rsidP="00222FF9">
            <w:pPr>
              <w:jc w:val="center"/>
              <w:rPr>
                <w:rFonts w:eastAsia="Calibri"/>
                <w:b/>
              </w:rPr>
            </w:pPr>
          </w:p>
          <w:p w14:paraId="7B3C35D8" w14:textId="77777777" w:rsidR="00DC1AE7" w:rsidRPr="00DC1AE7" w:rsidRDefault="00DC1AE7" w:rsidP="00222FF9">
            <w:pPr>
              <w:spacing w:before="8"/>
              <w:jc w:val="center"/>
              <w:rPr>
                <w:rFonts w:eastAsia="Calibri"/>
                <w:b/>
                <w:sz w:val="32"/>
              </w:rPr>
            </w:pPr>
          </w:p>
          <w:p w14:paraId="2B4D3001" w14:textId="77777777" w:rsidR="000B33D6" w:rsidRDefault="00DC1AE7" w:rsidP="00222FF9">
            <w:pPr>
              <w:jc w:val="center"/>
              <w:rPr>
                <w:rFonts w:eastAsia="Calibri"/>
                <w:b/>
                <w:spacing w:val="-47"/>
              </w:rPr>
            </w:pPr>
            <w:r w:rsidRPr="00DC1AE7">
              <w:rPr>
                <w:rFonts w:eastAsia="Calibri"/>
                <w:b/>
              </w:rPr>
              <w:t>Păstrarea curățeniei</w:t>
            </w:r>
            <w:r w:rsidRPr="00DC1AE7">
              <w:rPr>
                <w:rFonts w:eastAsia="Calibri"/>
                <w:b/>
                <w:spacing w:val="-47"/>
              </w:rPr>
              <w:t xml:space="preserve"> </w:t>
            </w:r>
            <w:r w:rsidR="000B33D6">
              <w:rPr>
                <w:rFonts w:eastAsia="Calibri"/>
                <w:b/>
                <w:spacing w:val="-47"/>
              </w:rPr>
              <w:t xml:space="preserve"> </w:t>
            </w:r>
          </w:p>
          <w:p w14:paraId="4FEA96FB" w14:textId="3A2EAA6F" w:rsidR="00DC1AE7" w:rsidRPr="00DC1AE7" w:rsidRDefault="00DC1AE7" w:rsidP="00222FF9">
            <w:pPr>
              <w:jc w:val="center"/>
              <w:rPr>
                <w:rFonts w:eastAsia="Calibri"/>
                <w:b/>
              </w:rPr>
            </w:pPr>
            <w:r w:rsidRPr="00DC1AE7">
              <w:rPr>
                <w:rFonts w:eastAsia="Calibri"/>
                <w:b/>
              </w:rPr>
              <w:t>și</w:t>
            </w:r>
            <w:r w:rsidRPr="00DC1AE7">
              <w:rPr>
                <w:rFonts w:eastAsia="Calibri"/>
                <w:b/>
                <w:spacing w:val="-3"/>
              </w:rPr>
              <w:t xml:space="preserve"> </w:t>
            </w:r>
            <w:r w:rsidRPr="00DC1AE7">
              <w:rPr>
                <w:rFonts w:eastAsia="Calibri"/>
                <w:b/>
              </w:rPr>
              <w:t>igienizarea</w:t>
            </w:r>
          </w:p>
          <w:p w14:paraId="75AEEA3B" w14:textId="77777777" w:rsidR="00DC1AE7" w:rsidRPr="00DC1AE7" w:rsidRDefault="00DC1AE7" w:rsidP="00222FF9">
            <w:pPr>
              <w:spacing w:before="1"/>
              <w:jc w:val="center"/>
              <w:rPr>
                <w:rFonts w:eastAsia="Calibri"/>
                <w:b/>
              </w:rPr>
            </w:pPr>
            <w:r w:rsidRPr="00DC1AE7">
              <w:rPr>
                <w:rFonts w:eastAsia="Calibri"/>
                <w:b/>
              </w:rPr>
              <w:t>localității</w:t>
            </w:r>
          </w:p>
        </w:tc>
        <w:tc>
          <w:tcPr>
            <w:tcW w:w="5086" w:type="dxa"/>
          </w:tcPr>
          <w:p w14:paraId="525CCB79"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Tuns</w:t>
            </w:r>
            <w:r w:rsidRPr="00DC1AE7">
              <w:rPr>
                <w:rFonts w:eastAsia="Calibri"/>
                <w:spacing w:val="-1"/>
              </w:rPr>
              <w:t xml:space="preserve"> </w:t>
            </w:r>
            <w:r w:rsidRPr="00DC1AE7">
              <w:rPr>
                <w:rFonts w:eastAsia="Calibri"/>
              </w:rPr>
              <w:t>iarba</w:t>
            </w:r>
          </w:p>
          <w:p w14:paraId="4CF6CC7B"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Îndepărtare</w:t>
            </w:r>
            <w:r w:rsidRPr="00DC1AE7">
              <w:rPr>
                <w:rFonts w:eastAsia="Calibri"/>
                <w:spacing w:val="-3"/>
              </w:rPr>
              <w:t xml:space="preserve"> </w:t>
            </w:r>
            <w:r w:rsidRPr="00DC1AE7">
              <w:rPr>
                <w:rFonts w:eastAsia="Calibri"/>
              </w:rPr>
              <w:t>resturi</w:t>
            </w:r>
            <w:r w:rsidRPr="00DC1AE7">
              <w:rPr>
                <w:rFonts w:eastAsia="Calibri"/>
                <w:spacing w:val="-5"/>
              </w:rPr>
              <w:t xml:space="preserve"> </w:t>
            </w:r>
            <w:r w:rsidRPr="00DC1AE7">
              <w:rPr>
                <w:rFonts w:eastAsia="Calibri"/>
              </w:rPr>
              <w:t>vegetate</w:t>
            </w:r>
          </w:p>
          <w:p w14:paraId="330F5743" w14:textId="77777777" w:rsidR="00DC1AE7" w:rsidRPr="00DC1AE7" w:rsidRDefault="00DC1AE7" w:rsidP="003D41CC">
            <w:pPr>
              <w:numPr>
                <w:ilvl w:val="0"/>
                <w:numId w:val="2"/>
              </w:numPr>
              <w:tabs>
                <w:tab w:val="left" w:pos="467"/>
                <w:tab w:val="left" w:pos="468"/>
              </w:tabs>
              <w:spacing w:before="1"/>
              <w:ind w:left="107" w:firstLine="0"/>
              <w:rPr>
                <w:rFonts w:eastAsia="Calibri"/>
              </w:rPr>
            </w:pPr>
            <w:r w:rsidRPr="00DC1AE7">
              <w:rPr>
                <w:rFonts w:eastAsia="Calibri"/>
              </w:rPr>
              <w:t>Săpat</w:t>
            </w:r>
            <w:r w:rsidRPr="00DC1AE7">
              <w:rPr>
                <w:rFonts w:eastAsia="Calibri"/>
                <w:spacing w:val="-1"/>
              </w:rPr>
              <w:t xml:space="preserve"> </w:t>
            </w:r>
            <w:r w:rsidRPr="00DC1AE7">
              <w:rPr>
                <w:rFonts w:eastAsia="Calibri"/>
              </w:rPr>
              <w:t>manual</w:t>
            </w:r>
          </w:p>
          <w:p w14:paraId="6E93713D"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Plantare</w:t>
            </w:r>
            <w:r w:rsidRPr="00DC1AE7">
              <w:rPr>
                <w:rFonts w:eastAsia="Calibri"/>
                <w:spacing w:val="-2"/>
              </w:rPr>
              <w:t xml:space="preserve"> </w:t>
            </w:r>
            <w:r w:rsidRPr="00DC1AE7">
              <w:rPr>
                <w:rFonts w:eastAsia="Calibri"/>
              </w:rPr>
              <w:t>arbori,</w:t>
            </w:r>
            <w:r w:rsidRPr="00DC1AE7">
              <w:rPr>
                <w:rFonts w:eastAsia="Calibri"/>
                <w:spacing w:val="-3"/>
              </w:rPr>
              <w:t xml:space="preserve"> </w:t>
            </w:r>
            <w:r w:rsidRPr="00DC1AE7">
              <w:rPr>
                <w:rFonts w:eastAsia="Calibri"/>
              </w:rPr>
              <w:t>arbuști și</w:t>
            </w:r>
            <w:r w:rsidRPr="00DC1AE7">
              <w:rPr>
                <w:rFonts w:eastAsia="Calibri"/>
                <w:spacing w:val="-2"/>
              </w:rPr>
              <w:t xml:space="preserve"> </w:t>
            </w:r>
            <w:r w:rsidRPr="00DC1AE7">
              <w:rPr>
                <w:rFonts w:eastAsia="Calibri"/>
              </w:rPr>
              <w:t>flori</w:t>
            </w:r>
          </w:p>
          <w:p w14:paraId="296C3170"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Defrișare lăstăriș</w:t>
            </w:r>
          </w:p>
          <w:p w14:paraId="36B16E54"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Colectarea</w:t>
            </w:r>
            <w:r w:rsidRPr="00DC1AE7">
              <w:rPr>
                <w:rFonts w:eastAsia="Calibri"/>
                <w:spacing w:val="-4"/>
              </w:rPr>
              <w:t xml:space="preserve"> </w:t>
            </w:r>
            <w:r w:rsidRPr="00DC1AE7">
              <w:rPr>
                <w:rFonts w:eastAsia="Calibri"/>
              </w:rPr>
              <w:t>gunoaielor</w:t>
            </w:r>
            <w:r w:rsidRPr="00DC1AE7">
              <w:rPr>
                <w:rFonts w:eastAsia="Calibri"/>
                <w:spacing w:val="-1"/>
              </w:rPr>
              <w:t xml:space="preserve"> </w:t>
            </w:r>
            <w:r w:rsidRPr="00DC1AE7">
              <w:rPr>
                <w:rFonts w:eastAsia="Calibri"/>
              </w:rPr>
              <w:t>depozitate</w:t>
            </w:r>
            <w:r w:rsidRPr="00DC1AE7">
              <w:rPr>
                <w:rFonts w:eastAsia="Calibri"/>
                <w:spacing w:val="-4"/>
              </w:rPr>
              <w:t xml:space="preserve"> </w:t>
            </w:r>
            <w:r w:rsidRPr="00DC1AE7">
              <w:rPr>
                <w:rFonts w:eastAsia="Calibri"/>
              </w:rPr>
              <w:t>necontrolat</w:t>
            </w:r>
          </w:p>
          <w:p w14:paraId="4FE261C9"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Degajarea</w:t>
            </w:r>
            <w:r w:rsidRPr="00DC1AE7">
              <w:rPr>
                <w:rFonts w:eastAsia="Calibri"/>
                <w:spacing w:val="-1"/>
              </w:rPr>
              <w:t xml:space="preserve"> </w:t>
            </w:r>
            <w:r w:rsidRPr="00DC1AE7">
              <w:rPr>
                <w:rFonts w:eastAsia="Calibri"/>
              </w:rPr>
              <w:t>și</w:t>
            </w:r>
            <w:r w:rsidRPr="00DC1AE7">
              <w:rPr>
                <w:rFonts w:eastAsia="Calibri"/>
                <w:spacing w:val="-1"/>
              </w:rPr>
              <w:t xml:space="preserve"> </w:t>
            </w:r>
            <w:r w:rsidRPr="00DC1AE7">
              <w:rPr>
                <w:rFonts w:eastAsia="Calibri"/>
              </w:rPr>
              <w:t>înlăturarea</w:t>
            </w:r>
            <w:r w:rsidRPr="00DC1AE7">
              <w:rPr>
                <w:rFonts w:eastAsia="Calibri"/>
                <w:spacing w:val="-1"/>
              </w:rPr>
              <w:t xml:space="preserve"> </w:t>
            </w:r>
            <w:r w:rsidRPr="00DC1AE7">
              <w:rPr>
                <w:rFonts w:eastAsia="Calibri"/>
              </w:rPr>
              <w:t>stratului</w:t>
            </w:r>
            <w:r w:rsidRPr="00DC1AE7">
              <w:rPr>
                <w:rFonts w:eastAsia="Calibri"/>
                <w:spacing w:val="-1"/>
              </w:rPr>
              <w:t xml:space="preserve"> </w:t>
            </w:r>
            <w:r w:rsidRPr="00DC1AE7">
              <w:rPr>
                <w:rFonts w:eastAsia="Calibri"/>
              </w:rPr>
              <w:t>de noroi</w:t>
            </w:r>
            <w:r w:rsidRPr="00DC1AE7">
              <w:rPr>
                <w:rFonts w:eastAsia="Calibri"/>
                <w:spacing w:val="-2"/>
              </w:rPr>
              <w:t xml:space="preserve"> </w:t>
            </w:r>
            <w:r w:rsidRPr="00DC1AE7">
              <w:rPr>
                <w:rFonts w:eastAsia="Calibri"/>
              </w:rPr>
              <w:t>de</w:t>
            </w:r>
            <w:r w:rsidRPr="00DC1AE7">
              <w:rPr>
                <w:rFonts w:eastAsia="Calibri"/>
                <w:spacing w:val="-4"/>
              </w:rPr>
              <w:t xml:space="preserve"> </w:t>
            </w:r>
            <w:r w:rsidRPr="00DC1AE7">
              <w:rPr>
                <w:rFonts w:eastAsia="Calibri"/>
              </w:rPr>
              <w:t>pe</w:t>
            </w:r>
          </w:p>
          <w:p w14:paraId="3ACE2A9F" w14:textId="77777777" w:rsidR="00DC1AE7" w:rsidRPr="00DC1AE7" w:rsidRDefault="00DC1AE7" w:rsidP="003D41CC">
            <w:pPr>
              <w:spacing w:before="1"/>
              <w:ind w:left="107"/>
              <w:rPr>
                <w:rFonts w:eastAsia="Calibri"/>
              </w:rPr>
            </w:pPr>
            <w:r w:rsidRPr="00DC1AE7">
              <w:rPr>
                <w:rFonts w:eastAsia="Calibri"/>
              </w:rPr>
              <w:t>străzi</w:t>
            </w:r>
            <w:r w:rsidRPr="00DC1AE7">
              <w:rPr>
                <w:rFonts w:eastAsia="Calibri"/>
                <w:spacing w:val="-2"/>
              </w:rPr>
              <w:t xml:space="preserve"> </w:t>
            </w:r>
            <w:r w:rsidRPr="00DC1AE7">
              <w:rPr>
                <w:rFonts w:eastAsia="Calibri"/>
              </w:rPr>
              <w:t>și</w:t>
            </w:r>
            <w:r w:rsidRPr="00DC1AE7">
              <w:rPr>
                <w:rFonts w:eastAsia="Calibri"/>
                <w:spacing w:val="-1"/>
              </w:rPr>
              <w:t xml:space="preserve"> </w:t>
            </w:r>
            <w:r w:rsidRPr="00DC1AE7">
              <w:rPr>
                <w:rFonts w:eastAsia="Calibri"/>
              </w:rPr>
              <w:t>drumuri</w:t>
            </w:r>
          </w:p>
          <w:p w14:paraId="1245DDFF"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Degajarea</w:t>
            </w:r>
            <w:r w:rsidRPr="00DC1AE7">
              <w:rPr>
                <w:rFonts w:eastAsia="Calibri"/>
                <w:spacing w:val="-2"/>
              </w:rPr>
              <w:t xml:space="preserve"> </w:t>
            </w:r>
            <w:r w:rsidRPr="00DC1AE7">
              <w:rPr>
                <w:rFonts w:eastAsia="Calibri"/>
              </w:rPr>
              <w:t>terenului</w:t>
            </w:r>
            <w:r w:rsidRPr="00DC1AE7">
              <w:rPr>
                <w:rFonts w:eastAsia="Calibri"/>
                <w:spacing w:val="-2"/>
              </w:rPr>
              <w:t xml:space="preserve"> </w:t>
            </w:r>
            <w:r w:rsidRPr="00DC1AE7">
              <w:rPr>
                <w:rFonts w:eastAsia="Calibri"/>
              </w:rPr>
              <w:t>de</w:t>
            </w:r>
            <w:r w:rsidRPr="00DC1AE7">
              <w:rPr>
                <w:rFonts w:eastAsia="Calibri"/>
                <w:spacing w:val="-2"/>
              </w:rPr>
              <w:t xml:space="preserve"> </w:t>
            </w:r>
            <w:r w:rsidRPr="00DC1AE7">
              <w:rPr>
                <w:rFonts w:eastAsia="Calibri"/>
              </w:rPr>
              <w:t>corpuri</w:t>
            </w:r>
            <w:r w:rsidRPr="00DC1AE7">
              <w:rPr>
                <w:rFonts w:eastAsia="Calibri"/>
                <w:spacing w:val="-2"/>
              </w:rPr>
              <w:t xml:space="preserve"> </w:t>
            </w:r>
            <w:r w:rsidRPr="00DC1AE7">
              <w:rPr>
                <w:rFonts w:eastAsia="Calibri"/>
              </w:rPr>
              <w:t>străine</w:t>
            </w:r>
          </w:p>
          <w:p w14:paraId="1D623703"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Întreținerea</w:t>
            </w:r>
            <w:r w:rsidRPr="00DC1AE7">
              <w:rPr>
                <w:rFonts w:eastAsia="Calibri"/>
                <w:spacing w:val="-3"/>
              </w:rPr>
              <w:t xml:space="preserve"> </w:t>
            </w:r>
            <w:r w:rsidRPr="00DC1AE7">
              <w:rPr>
                <w:rFonts w:eastAsia="Calibri"/>
              </w:rPr>
              <w:t>manuală</w:t>
            </w:r>
            <w:r w:rsidRPr="00DC1AE7">
              <w:rPr>
                <w:rFonts w:eastAsia="Calibri"/>
                <w:spacing w:val="-1"/>
              </w:rPr>
              <w:t xml:space="preserve"> </w:t>
            </w:r>
            <w:r w:rsidRPr="00DC1AE7">
              <w:rPr>
                <w:rFonts w:eastAsia="Calibri"/>
              </w:rPr>
              <w:t>a</w:t>
            </w:r>
            <w:r w:rsidRPr="00DC1AE7">
              <w:rPr>
                <w:rFonts w:eastAsia="Calibri"/>
                <w:spacing w:val="-1"/>
              </w:rPr>
              <w:t xml:space="preserve"> </w:t>
            </w:r>
            <w:r w:rsidRPr="00DC1AE7">
              <w:rPr>
                <w:rFonts w:eastAsia="Calibri"/>
              </w:rPr>
              <w:t>rigolelor</w:t>
            </w:r>
          </w:p>
          <w:p w14:paraId="5BE52A7B"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Măturat</w:t>
            </w:r>
            <w:r w:rsidRPr="00DC1AE7">
              <w:rPr>
                <w:rFonts w:eastAsia="Calibri"/>
                <w:spacing w:val="-3"/>
              </w:rPr>
              <w:t xml:space="preserve"> </w:t>
            </w:r>
            <w:r w:rsidRPr="00DC1AE7">
              <w:rPr>
                <w:rFonts w:eastAsia="Calibri"/>
              </w:rPr>
              <w:t>străzi</w:t>
            </w:r>
          </w:p>
          <w:p w14:paraId="019B99F6" w14:textId="29DE8A8D" w:rsidR="00DC1AE7" w:rsidRPr="00DC1AE7" w:rsidRDefault="00DC1AE7" w:rsidP="003D41CC">
            <w:pPr>
              <w:numPr>
                <w:ilvl w:val="0"/>
                <w:numId w:val="2"/>
              </w:numPr>
              <w:tabs>
                <w:tab w:val="left" w:pos="467"/>
                <w:tab w:val="left" w:pos="468"/>
              </w:tabs>
              <w:spacing w:before="1"/>
              <w:ind w:left="107" w:firstLine="0"/>
              <w:rPr>
                <w:rFonts w:eastAsia="Calibri"/>
              </w:rPr>
            </w:pPr>
            <w:r w:rsidRPr="00DC1AE7">
              <w:rPr>
                <w:rFonts w:eastAsia="Calibri"/>
              </w:rPr>
              <w:t>Strângerea vegetației nefolositoare de pe șanțuri</w:t>
            </w:r>
            <w:r w:rsidRPr="00DC1AE7">
              <w:rPr>
                <w:rFonts w:eastAsia="Calibri"/>
                <w:spacing w:val="-47"/>
              </w:rPr>
              <w:t xml:space="preserve"> </w:t>
            </w:r>
            <w:r w:rsidR="003D41CC">
              <w:rPr>
                <w:rFonts w:eastAsia="Calibri"/>
                <w:spacing w:val="-47"/>
              </w:rPr>
              <w:t xml:space="preserve"> </w:t>
            </w:r>
            <w:r w:rsidRPr="00DC1AE7">
              <w:rPr>
                <w:rFonts w:eastAsia="Calibri"/>
              </w:rPr>
              <w:t>și</w:t>
            </w:r>
            <w:r w:rsidRPr="00DC1AE7">
              <w:rPr>
                <w:rFonts w:eastAsia="Calibri"/>
                <w:spacing w:val="-1"/>
              </w:rPr>
              <w:t xml:space="preserve"> </w:t>
            </w:r>
            <w:r w:rsidRPr="00DC1AE7">
              <w:rPr>
                <w:rFonts w:eastAsia="Calibri"/>
              </w:rPr>
              <w:t>margini de</w:t>
            </w:r>
            <w:r w:rsidRPr="00DC1AE7">
              <w:rPr>
                <w:rFonts w:eastAsia="Calibri"/>
                <w:spacing w:val="-3"/>
              </w:rPr>
              <w:t xml:space="preserve"> </w:t>
            </w:r>
            <w:r w:rsidRPr="00DC1AE7">
              <w:rPr>
                <w:rFonts w:eastAsia="Calibri"/>
              </w:rPr>
              <w:t>drum</w:t>
            </w:r>
          </w:p>
          <w:p w14:paraId="496E2DB6" w14:textId="77777777" w:rsidR="00DC1AE7" w:rsidRPr="00DC1AE7" w:rsidRDefault="00DC1AE7" w:rsidP="003D41CC">
            <w:pPr>
              <w:numPr>
                <w:ilvl w:val="0"/>
                <w:numId w:val="2"/>
              </w:numPr>
              <w:tabs>
                <w:tab w:val="left" w:pos="467"/>
                <w:tab w:val="left" w:pos="468"/>
              </w:tabs>
              <w:spacing w:before="1"/>
              <w:ind w:left="107" w:firstLine="0"/>
              <w:rPr>
                <w:rFonts w:eastAsia="Calibri"/>
              </w:rPr>
            </w:pPr>
            <w:r w:rsidRPr="00DC1AE7">
              <w:rPr>
                <w:rFonts w:eastAsia="Calibri"/>
              </w:rPr>
              <w:t>Săpat</w:t>
            </w:r>
            <w:r w:rsidRPr="00DC1AE7">
              <w:rPr>
                <w:rFonts w:eastAsia="Calibri"/>
                <w:spacing w:val="-1"/>
              </w:rPr>
              <w:t xml:space="preserve"> </w:t>
            </w:r>
            <w:r w:rsidRPr="00DC1AE7">
              <w:rPr>
                <w:rFonts w:eastAsia="Calibri"/>
              </w:rPr>
              <w:t>spații</w:t>
            </w:r>
            <w:r w:rsidRPr="00DC1AE7">
              <w:rPr>
                <w:rFonts w:eastAsia="Calibri"/>
                <w:spacing w:val="-3"/>
              </w:rPr>
              <w:t xml:space="preserve"> </w:t>
            </w:r>
            <w:r w:rsidRPr="00DC1AE7">
              <w:rPr>
                <w:rFonts w:eastAsia="Calibri"/>
              </w:rPr>
              <w:t>verzi</w:t>
            </w:r>
          </w:p>
          <w:p w14:paraId="22DC7391"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Cositul</w:t>
            </w:r>
            <w:r w:rsidRPr="00DC1AE7">
              <w:rPr>
                <w:rFonts w:eastAsia="Calibri"/>
                <w:spacing w:val="-4"/>
              </w:rPr>
              <w:t xml:space="preserve"> </w:t>
            </w:r>
            <w:r w:rsidRPr="00DC1AE7">
              <w:rPr>
                <w:rFonts w:eastAsia="Calibri"/>
              </w:rPr>
              <w:t>manual</w:t>
            </w:r>
            <w:r w:rsidRPr="00DC1AE7">
              <w:rPr>
                <w:rFonts w:eastAsia="Calibri"/>
                <w:spacing w:val="-1"/>
              </w:rPr>
              <w:t xml:space="preserve"> </w:t>
            </w:r>
            <w:r w:rsidRPr="00DC1AE7">
              <w:rPr>
                <w:rFonts w:eastAsia="Calibri"/>
              </w:rPr>
              <w:t>și</w:t>
            </w:r>
            <w:r w:rsidRPr="00DC1AE7">
              <w:rPr>
                <w:rFonts w:eastAsia="Calibri"/>
                <w:spacing w:val="-3"/>
              </w:rPr>
              <w:t xml:space="preserve"> </w:t>
            </w:r>
            <w:r w:rsidRPr="00DC1AE7">
              <w:rPr>
                <w:rFonts w:eastAsia="Calibri"/>
              </w:rPr>
              <w:t>cu</w:t>
            </w:r>
            <w:r w:rsidRPr="00DC1AE7">
              <w:rPr>
                <w:rFonts w:eastAsia="Calibri"/>
                <w:spacing w:val="-4"/>
              </w:rPr>
              <w:t xml:space="preserve"> </w:t>
            </w:r>
            <w:r w:rsidRPr="00DC1AE7">
              <w:rPr>
                <w:rFonts w:eastAsia="Calibri"/>
              </w:rPr>
              <w:t>motocositoare</w:t>
            </w:r>
            <w:r w:rsidRPr="00DC1AE7">
              <w:rPr>
                <w:rFonts w:eastAsia="Calibri"/>
                <w:spacing w:val="-2"/>
              </w:rPr>
              <w:t xml:space="preserve"> </w:t>
            </w:r>
            <w:r w:rsidRPr="00DC1AE7">
              <w:rPr>
                <w:rFonts w:eastAsia="Calibri"/>
              </w:rPr>
              <w:t>al</w:t>
            </w:r>
            <w:r w:rsidRPr="00DC1AE7">
              <w:rPr>
                <w:rFonts w:eastAsia="Calibri"/>
                <w:spacing w:val="-1"/>
              </w:rPr>
              <w:t xml:space="preserve"> </w:t>
            </w:r>
            <w:r w:rsidRPr="00DC1AE7">
              <w:rPr>
                <w:rFonts w:eastAsia="Calibri"/>
              </w:rPr>
              <w:t>ierbii</w:t>
            </w:r>
            <w:r w:rsidRPr="00DC1AE7">
              <w:rPr>
                <w:rFonts w:eastAsia="Calibri"/>
                <w:spacing w:val="-2"/>
              </w:rPr>
              <w:t xml:space="preserve"> </w:t>
            </w:r>
            <w:r w:rsidRPr="00DC1AE7">
              <w:rPr>
                <w:rFonts w:eastAsia="Calibri"/>
              </w:rPr>
              <w:t>de</w:t>
            </w:r>
            <w:r w:rsidRPr="00DC1AE7">
              <w:rPr>
                <w:rFonts w:eastAsia="Calibri"/>
                <w:spacing w:val="-3"/>
              </w:rPr>
              <w:t xml:space="preserve"> </w:t>
            </w:r>
            <w:r w:rsidRPr="00DC1AE7">
              <w:rPr>
                <w:rFonts w:eastAsia="Calibri"/>
              </w:rPr>
              <w:t>pe</w:t>
            </w:r>
          </w:p>
          <w:p w14:paraId="7E4A3573" w14:textId="77777777" w:rsidR="00DC1AE7" w:rsidRPr="00DC1AE7" w:rsidRDefault="00DC1AE7" w:rsidP="003D41CC">
            <w:pPr>
              <w:ind w:left="107"/>
              <w:rPr>
                <w:rFonts w:eastAsia="Calibri"/>
              </w:rPr>
            </w:pPr>
            <w:r w:rsidRPr="00DC1AE7">
              <w:rPr>
                <w:rFonts w:eastAsia="Calibri"/>
              </w:rPr>
              <w:t>șanțuri</w:t>
            </w:r>
            <w:r w:rsidRPr="00DC1AE7">
              <w:rPr>
                <w:rFonts w:eastAsia="Calibri"/>
                <w:spacing w:val="-2"/>
              </w:rPr>
              <w:t xml:space="preserve"> </w:t>
            </w:r>
            <w:r w:rsidRPr="00DC1AE7">
              <w:rPr>
                <w:rFonts w:eastAsia="Calibri"/>
              </w:rPr>
              <w:t>și terenuri</w:t>
            </w:r>
          </w:p>
          <w:p w14:paraId="7FF16A52" w14:textId="77777777"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Degajarea</w:t>
            </w:r>
            <w:r w:rsidRPr="00DC1AE7">
              <w:rPr>
                <w:rFonts w:eastAsia="Calibri"/>
                <w:spacing w:val="-1"/>
              </w:rPr>
              <w:t xml:space="preserve"> </w:t>
            </w:r>
            <w:r w:rsidRPr="00DC1AE7">
              <w:rPr>
                <w:rFonts w:eastAsia="Calibri"/>
              </w:rPr>
              <w:t>terenului</w:t>
            </w:r>
            <w:r w:rsidRPr="00DC1AE7">
              <w:rPr>
                <w:rFonts w:eastAsia="Calibri"/>
                <w:spacing w:val="-1"/>
              </w:rPr>
              <w:t xml:space="preserve"> </w:t>
            </w:r>
            <w:r w:rsidRPr="00DC1AE7">
              <w:rPr>
                <w:rFonts w:eastAsia="Calibri"/>
              </w:rPr>
              <w:t>de</w:t>
            </w:r>
            <w:r w:rsidRPr="00DC1AE7">
              <w:rPr>
                <w:rFonts w:eastAsia="Calibri"/>
                <w:spacing w:val="-2"/>
              </w:rPr>
              <w:t xml:space="preserve"> </w:t>
            </w:r>
            <w:r w:rsidRPr="00DC1AE7">
              <w:rPr>
                <w:rFonts w:eastAsia="Calibri"/>
              </w:rPr>
              <w:t>frunze și</w:t>
            </w:r>
            <w:r w:rsidRPr="00DC1AE7">
              <w:rPr>
                <w:rFonts w:eastAsia="Calibri"/>
                <w:spacing w:val="-2"/>
              </w:rPr>
              <w:t xml:space="preserve"> </w:t>
            </w:r>
            <w:r w:rsidRPr="00DC1AE7">
              <w:rPr>
                <w:rFonts w:eastAsia="Calibri"/>
              </w:rPr>
              <w:t>crengi</w:t>
            </w:r>
          </w:p>
          <w:p w14:paraId="6B88BB35" w14:textId="6E2502E2" w:rsidR="00DC1AE7" w:rsidRPr="00DC1AE7" w:rsidRDefault="00DC1AE7" w:rsidP="003D41CC">
            <w:pPr>
              <w:numPr>
                <w:ilvl w:val="0"/>
                <w:numId w:val="2"/>
              </w:numPr>
              <w:tabs>
                <w:tab w:val="left" w:pos="467"/>
                <w:tab w:val="left" w:pos="468"/>
              </w:tabs>
              <w:ind w:left="107" w:firstLine="0"/>
              <w:rPr>
                <w:rFonts w:eastAsia="Calibri"/>
              </w:rPr>
            </w:pPr>
            <w:r w:rsidRPr="00DC1AE7">
              <w:rPr>
                <w:rFonts w:eastAsia="Calibri"/>
              </w:rPr>
              <w:t>Curățarea ma</w:t>
            </w:r>
            <w:r w:rsidR="000B33D6">
              <w:rPr>
                <w:rFonts w:eastAsia="Calibri"/>
              </w:rPr>
              <w:t xml:space="preserve">lului Dunării </w:t>
            </w:r>
            <w:r w:rsidRPr="00DC1AE7">
              <w:rPr>
                <w:rFonts w:eastAsia="Calibri"/>
              </w:rPr>
              <w:t>de gunoaiele</w:t>
            </w:r>
            <w:r w:rsidRPr="00DC1AE7">
              <w:rPr>
                <w:rFonts w:eastAsia="Calibri"/>
                <w:spacing w:val="-3"/>
              </w:rPr>
              <w:t xml:space="preserve"> </w:t>
            </w:r>
            <w:r w:rsidRPr="00DC1AE7">
              <w:rPr>
                <w:rFonts w:eastAsia="Calibri"/>
              </w:rPr>
              <w:t>aruncate</w:t>
            </w:r>
            <w:r w:rsidRPr="00DC1AE7">
              <w:rPr>
                <w:rFonts w:eastAsia="Calibri"/>
                <w:spacing w:val="1"/>
              </w:rPr>
              <w:t xml:space="preserve"> </w:t>
            </w:r>
            <w:r w:rsidRPr="00DC1AE7">
              <w:rPr>
                <w:rFonts w:eastAsia="Calibri"/>
              </w:rPr>
              <w:t>la întâmplare</w:t>
            </w:r>
          </w:p>
        </w:tc>
        <w:tc>
          <w:tcPr>
            <w:tcW w:w="2054" w:type="dxa"/>
          </w:tcPr>
          <w:p w14:paraId="7782BDFC" w14:textId="77777777" w:rsidR="00DC1AE7" w:rsidRPr="00DC1AE7" w:rsidRDefault="00DC1AE7" w:rsidP="00222FF9">
            <w:pPr>
              <w:jc w:val="center"/>
              <w:rPr>
                <w:rFonts w:eastAsia="Calibri"/>
                <w:b/>
              </w:rPr>
            </w:pPr>
          </w:p>
          <w:p w14:paraId="6DBF75BD" w14:textId="77777777" w:rsidR="00DC1AE7" w:rsidRPr="00DC1AE7" w:rsidRDefault="00DC1AE7" w:rsidP="00222FF9">
            <w:pPr>
              <w:jc w:val="center"/>
              <w:rPr>
                <w:rFonts w:eastAsia="Calibri"/>
                <w:b/>
              </w:rPr>
            </w:pPr>
          </w:p>
          <w:p w14:paraId="6514C3FA" w14:textId="77777777" w:rsidR="00DC1AE7" w:rsidRPr="00DC1AE7" w:rsidRDefault="00DC1AE7" w:rsidP="00222FF9">
            <w:pPr>
              <w:jc w:val="center"/>
              <w:rPr>
                <w:rFonts w:eastAsia="Calibri"/>
                <w:b/>
              </w:rPr>
            </w:pPr>
          </w:p>
          <w:p w14:paraId="68AF3272" w14:textId="77777777" w:rsidR="00DC1AE7" w:rsidRPr="00DC1AE7" w:rsidRDefault="00DC1AE7" w:rsidP="00222FF9">
            <w:pPr>
              <w:jc w:val="center"/>
              <w:rPr>
                <w:rFonts w:eastAsia="Calibri"/>
                <w:b/>
              </w:rPr>
            </w:pPr>
          </w:p>
          <w:p w14:paraId="242F3D72" w14:textId="77777777" w:rsidR="00DC1AE7" w:rsidRPr="00DC1AE7" w:rsidRDefault="00DC1AE7" w:rsidP="00222FF9">
            <w:pPr>
              <w:jc w:val="center"/>
              <w:rPr>
                <w:rFonts w:eastAsia="Calibri"/>
                <w:b/>
              </w:rPr>
            </w:pPr>
          </w:p>
          <w:p w14:paraId="435505D2" w14:textId="77777777" w:rsidR="00DC1AE7" w:rsidRPr="00DC1AE7" w:rsidRDefault="00DC1AE7" w:rsidP="00222FF9">
            <w:pPr>
              <w:jc w:val="center"/>
              <w:rPr>
                <w:rFonts w:eastAsia="Calibri"/>
                <w:b/>
              </w:rPr>
            </w:pPr>
          </w:p>
          <w:p w14:paraId="2FCD271A" w14:textId="77777777" w:rsidR="00DC1AE7" w:rsidRPr="00DC1AE7" w:rsidRDefault="00DC1AE7" w:rsidP="00222FF9">
            <w:pPr>
              <w:jc w:val="center"/>
              <w:rPr>
                <w:rFonts w:eastAsia="Calibri"/>
                <w:b/>
              </w:rPr>
            </w:pPr>
          </w:p>
          <w:p w14:paraId="6C61D3CE" w14:textId="77777777" w:rsidR="00DC1AE7" w:rsidRPr="00DC1AE7" w:rsidRDefault="00DC1AE7" w:rsidP="00222FF9">
            <w:pPr>
              <w:spacing w:before="8"/>
              <w:jc w:val="center"/>
              <w:rPr>
                <w:rFonts w:eastAsia="Calibri"/>
                <w:b/>
                <w:sz w:val="32"/>
              </w:rPr>
            </w:pPr>
          </w:p>
          <w:p w14:paraId="00076AFE" w14:textId="636C19FF" w:rsidR="00DC1AE7" w:rsidRPr="00DC1AE7" w:rsidRDefault="00DC1AE7" w:rsidP="003D41CC">
            <w:pPr>
              <w:ind w:left="267" w:right="88"/>
              <w:jc w:val="center"/>
              <w:rPr>
                <w:rFonts w:eastAsia="Calibri"/>
              </w:rPr>
            </w:pPr>
            <w:r w:rsidRPr="00DC1AE7">
              <w:rPr>
                <w:rFonts w:eastAsia="Calibri"/>
              </w:rPr>
              <w:t>Domeni</w:t>
            </w:r>
            <w:r w:rsidR="003D41CC">
              <w:rPr>
                <w:rFonts w:eastAsia="Calibri"/>
              </w:rPr>
              <w:t xml:space="preserve">ul </w:t>
            </w:r>
            <w:r w:rsidRPr="00DC1AE7">
              <w:rPr>
                <w:rFonts w:eastAsia="Calibri"/>
              </w:rPr>
              <w:t xml:space="preserve">public </w:t>
            </w:r>
            <w:r w:rsidR="003D41CC">
              <w:rPr>
                <w:rFonts w:eastAsia="Calibri"/>
              </w:rPr>
              <w:t>ș</w:t>
            </w:r>
            <w:r w:rsidRPr="00DC1AE7">
              <w:rPr>
                <w:rFonts w:eastAsia="Calibri"/>
              </w:rPr>
              <w:t>i</w:t>
            </w:r>
            <w:r w:rsidR="000B33D6">
              <w:rPr>
                <w:rFonts w:eastAsia="Calibri"/>
                <w:spacing w:val="-47"/>
              </w:rPr>
              <w:t xml:space="preserve"> </w:t>
            </w:r>
            <w:r w:rsidRPr="00DC1AE7">
              <w:rPr>
                <w:rFonts w:eastAsia="Calibri"/>
              </w:rPr>
              <w:t>privat al comunei</w:t>
            </w:r>
            <w:r w:rsidRPr="00DC1AE7">
              <w:rPr>
                <w:rFonts w:eastAsia="Calibri"/>
                <w:spacing w:val="-47"/>
              </w:rPr>
              <w:t xml:space="preserve"> </w:t>
            </w:r>
            <w:r w:rsidR="0061652F">
              <w:rPr>
                <w:rFonts w:eastAsia="Calibri"/>
              </w:rPr>
              <w:t>Carcaliu</w:t>
            </w:r>
            <w:r w:rsidR="003D41CC">
              <w:rPr>
                <w:rFonts w:eastAsia="Calibri"/>
              </w:rPr>
              <w:t>, j</w:t>
            </w:r>
            <w:r w:rsidR="008A3CB0" w:rsidRPr="008A3CB0">
              <w:rPr>
                <w:rFonts w:eastAsia="Calibri"/>
              </w:rPr>
              <w:t xml:space="preserve">udețul </w:t>
            </w:r>
            <w:r w:rsidR="0061652F">
              <w:rPr>
                <w:rFonts w:eastAsia="Calibri"/>
              </w:rPr>
              <w:t>Tulcea</w:t>
            </w:r>
          </w:p>
        </w:tc>
      </w:tr>
      <w:tr w:rsidR="00DC1AE7" w:rsidRPr="00DC1AE7" w14:paraId="292B963C" w14:textId="77777777" w:rsidTr="00AE6C83">
        <w:trPr>
          <w:trHeight w:val="2684"/>
        </w:trPr>
        <w:tc>
          <w:tcPr>
            <w:tcW w:w="2146" w:type="dxa"/>
          </w:tcPr>
          <w:p w14:paraId="1BE299F1" w14:textId="77777777" w:rsidR="00DC1AE7" w:rsidRPr="00DC1AE7" w:rsidRDefault="00DC1AE7" w:rsidP="00222FF9">
            <w:pPr>
              <w:jc w:val="center"/>
              <w:rPr>
                <w:rFonts w:eastAsia="Calibri"/>
                <w:b/>
              </w:rPr>
            </w:pPr>
          </w:p>
          <w:p w14:paraId="5F387203" w14:textId="77777777" w:rsidR="00DC1AE7" w:rsidRPr="00DC1AE7" w:rsidRDefault="00DC1AE7" w:rsidP="00222FF9">
            <w:pPr>
              <w:jc w:val="center"/>
              <w:rPr>
                <w:rFonts w:eastAsia="Calibri"/>
                <w:b/>
              </w:rPr>
            </w:pPr>
          </w:p>
          <w:p w14:paraId="137AD787" w14:textId="77777777" w:rsidR="00DC1AE7" w:rsidRPr="00DC1AE7" w:rsidRDefault="00DC1AE7" w:rsidP="00222FF9">
            <w:pPr>
              <w:spacing w:before="164"/>
              <w:jc w:val="center"/>
              <w:rPr>
                <w:rFonts w:eastAsia="Calibri"/>
                <w:b/>
              </w:rPr>
            </w:pPr>
            <w:r w:rsidRPr="00DC1AE7">
              <w:rPr>
                <w:rFonts w:eastAsia="Calibri"/>
                <w:b/>
              </w:rPr>
              <w:t>Întreținerea locurilor</w:t>
            </w:r>
            <w:r w:rsidRPr="00DC1AE7">
              <w:rPr>
                <w:rFonts w:eastAsia="Calibri"/>
                <w:b/>
                <w:spacing w:val="-48"/>
              </w:rPr>
              <w:t xml:space="preserve"> </w:t>
            </w:r>
            <w:r w:rsidRPr="00DC1AE7">
              <w:rPr>
                <w:rFonts w:eastAsia="Calibri"/>
                <w:b/>
              </w:rPr>
              <w:t>de agrement, a</w:t>
            </w:r>
            <w:r w:rsidRPr="00DC1AE7">
              <w:rPr>
                <w:rFonts w:eastAsia="Calibri"/>
                <w:b/>
                <w:spacing w:val="1"/>
              </w:rPr>
              <w:t xml:space="preserve"> </w:t>
            </w:r>
            <w:r w:rsidRPr="00DC1AE7">
              <w:rPr>
                <w:rFonts w:eastAsia="Calibri"/>
                <w:b/>
              </w:rPr>
              <w:t>construcțiilor, a</w:t>
            </w:r>
            <w:r w:rsidRPr="00DC1AE7">
              <w:rPr>
                <w:rFonts w:eastAsia="Calibri"/>
                <w:b/>
                <w:spacing w:val="1"/>
              </w:rPr>
              <w:t xml:space="preserve"> </w:t>
            </w:r>
            <w:r w:rsidRPr="00DC1AE7">
              <w:rPr>
                <w:rFonts w:eastAsia="Calibri"/>
                <w:b/>
              </w:rPr>
              <w:t>parcurilor și a</w:t>
            </w:r>
            <w:r w:rsidRPr="00DC1AE7">
              <w:rPr>
                <w:rFonts w:eastAsia="Calibri"/>
                <w:b/>
                <w:spacing w:val="1"/>
              </w:rPr>
              <w:t xml:space="preserve"> </w:t>
            </w:r>
            <w:r w:rsidRPr="00DC1AE7">
              <w:rPr>
                <w:rFonts w:eastAsia="Calibri"/>
                <w:b/>
              </w:rPr>
              <w:t>drumurilor</w:t>
            </w:r>
          </w:p>
        </w:tc>
        <w:tc>
          <w:tcPr>
            <w:tcW w:w="5086" w:type="dxa"/>
          </w:tcPr>
          <w:p w14:paraId="3D73D22E" w14:textId="68FC0111" w:rsidR="00DC1AE7" w:rsidRPr="000B33D6" w:rsidRDefault="00DC1AE7" w:rsidP="003D41CC">
            <w:pPr>
              <w:numPr>
                <w:ilvl w:val="0"/>
                <w:numId w:val="1"/>
              </w:numPr>
              <w:tabs>
                <w:tab w:val="left" w:pos="468"/>
              </w:tabs>
              <w:ind w:left="107" w:firstLine="0"/>
              <w:rPr>
                <w:rFonts w:eastAsia="Calibri"/>
              </w:rPr>
            </w:pPr>
            <w:r w:rsidRPr="000B33D6">
              <w:rPr>
                <w:rFonts w:eastAsia="Calibri"/>
              </w:rPr>
              <w:t>Deszăpezirea și îndepărtarea întinderilor de</w:t>
            </w:r>
            <w:r w:rsidRPr="000B33D6">
              <w:rPr>
                <w:rFonts w:eastAsia="Calibri"/>
                <w:spacing w:val="-47"/>
              </w:rPr>
              <w:t xml:space="preserve"> </w:t>
            </w:r>
            <w:r w:rsidRPr="000B33D6">
              <w:rPr>
                <w:rFonts w:eastAsia="Calibri"/>
              </w:rPr>
              <w:t>gheață (deszăpezire manuală, împrăștierea</w:t>
            </w:r>
            <w:r w:rsidRPr="000B33D6">
              <w:rPr>
                <w:rFonts w:eastAsia="Calibri"/>
                <w:spacing w:val="1"/>
              </w:rPr>
              <w:t xml:space="preserve"> </w:t>
            </w:r>
            <w:r w:rsidRPr="000B33D6">
              <w:rPr>
                <w:rFonts w:eastAsia="Calibri"/>
              </w:rPr>
              <w:t>manuală</w:t>
            </w:r>
            <w:r w:rsidRPr="000B33D6">
              <w:rPr>
                <w:rFonts w:eastAsia="Calibri"/>
                <w:spacing w:val="-2"/>
              </w:rPr>
              <w:t xml:space="preserve"> </w:t>
            </w:r>
            <w:r w:rsidRPr="000B33D6">
              <w:rPr>
                <w:rFonts w:eastAsia="Calibri"/>
              </w:rPr>
              <w:t>a</w:t>
            </w:r>
            <w:r w:rsidRPr="000B33D6">
              <w:rPr>
                <w:rFonts w:eastAsia="Calibri"/>
                <w:spacing w:val="-2"/>
              </w:rPr>
              <w:t xml:space="preserve"> </w:t>
            </w:r>
            <w:r w:rsidRPr="000B33D6">
              <w:rPr>
                <w:rFonts w:eastAsia="Calibri"/>
              </w:rPr>
              <w:t>materialului antiderapant,</w:t>
            </w:r>
            <w:r w:rsidR="000B33D6">
              <w:rPr>
                <w:rFonts w:eastAsia="Calibri"/>
              </w:rPr>
              <w:t xml:space="preserve"> </w:t>
            </w:r>
            <w:r w:rsidRPr="000B33D6">
              <w:rPr>
                <w:rFonts w:eastAsia="Calibri"/>
              </w:rPr>
              <w:t>îndepărtarea țurțurilor)</w:t>
            </w:r>
          </w:p>
          <w:p w14:paraId="1F530674" w14:textId="77777777" w:rsidR="00DC1AE7" w:rsidRPr="00DC1AE7" w:rsidRDefault="00DC1AE7" w:rsidP="003D41CC">
            <w:pPr>
              <w:numPr>
                <w:ilvl w:val="0"/>
                <w:numId w:val="1"/>
              </w:numPr>
              <w:tabs>
                <w:tab w:val="left" w:pos="468"/>
              </w:tabs>
              <w:ind w:left="107" w:firstLine="0"/>
              <w:rPr>
                <w:rFonts w:eastAsia="Calibri"/>
              </w:rPr>
            </w:pPr>
            <w:r w:rsidRPr="00DC1AE7">
              <w:rPr>
                <w:rFonts w:eastAsia="Calibri"/>
              </w:rPr>
              <w:t>Lucrări</w:t>
            </w:r>
            <w:r w:rsidRPr="00DC1AE7">
              <w:rPr>
                <w:rFonts w:eastAsia="Calibri"/>
                <w:spacing w:val="-1"/>
              </w:rPr>
              <w:t xml:space="preserve"> </w:t>
            </w:r>
            <w:r w:rsidRPr="00DC1AE7">
              <w:rPr>
                <w:rFonts w:eastAsia="Calibri"/>
              </w:rPr>
              <w:t>de reparații</w:t>
            </w:r>
            <w:r w:rsidRPr="00DC1AE7">
              <w:rPr>
                <w:rFonts w:eastAsia="Calibri"/>
                <w:spacing w:val="-3"/>
              </w:rPr>
              <w:t xml:space="preserve"> </w:t>
            </w:r>
            <w:r w:rsidRPr="00DC1AE7">
              <w:rPr>
                <w:rFonts w:eastAsia="Calibri"/>
              </w:rPr>
              <w:t>ce</w:t>
            </w:r>
            <w:r w:rsidRPr="00DC1AE7">
              <w:rPr>
                <w:rFonts w:eastAsia="Calibri"/>
                <w:spacing w:val="1"/>
              </w:rPr>
              <w:t xml:space="preserve"> </w:t>
            </w:r>
            <w:r w:rsidRPr="00DC1AE7">
              <w:rPr>
                <w:rFonts w:eastAsia="Calibri"/>
              </w:rPr>
              <w:t>nu</w:t>
            </w:r>
            <w:r w:rsidRPr="00DC1AE7">
              <w:rPr>
                <w:rFonts w:eastAsia="Calibri"/>
                <w:spacing w:val="-2"/>
              </w:rPr>
              <w:t xml:space="preserve"> </w:t>
            </w:r>
            <w:r w:rsidRPr="00DC1AE7">
              <w:rPr>
                <w:rFonts w:eastAsia="Calibri"/>
              </w:rPr>
              <w:t>necesită</w:t>
            </w:r>
            <w:r w:rsidRPr="00DC1AE7">
              <w:rPr>
                <w:rFonts w:eastAsia="Calibri"/>
                <w:spacing w:val="-5"/>
              </w:rPr>
              <w:t xml:space="preserve"> </w:t>
            </w:r>
            <w:r w:rsidRPr="00DC1AE7">
              <w:rPr>
                <w:rFonts w:eastAsia="Calibri"/>
              </w:rPr>
              <w:t>muncă</w:t>
            </w:r>
          </w:p>
          <w:p w14:paraId="4F2B5E84" w14:textId="77777777" w:rsidR="00DC1AE7" w:rsidRPr="00DC1AE7" w:rsidRDefault="00DC1AE7" w:rsidP="003D41CC">
            <w:pPr>
              <w:ind w:left="107"/>
              <w:rPr>
                <w:rFonts w:eastAsia="Calibri"/>
              </w:rPr>
            </w:pPr>
            <w:r w:rsidRPr="00DC1AE7">
              <w:rPr>
                <w:rFonts w:eastAsia="Calibri"/>
              </w:rPr>
              <w:t>calificată</w:t>
            </w:r>
          </w:p>
          <w:p w14:paraId="4DD5C7A4" w14:textId="77777777" w:rsidR="00DC1AE7" w:rsidRPr="00DC1AE7" w:rsidRDefault="00DC1AE7" w:rsidP="003D41CC">
            <w:pPr>
              <w:numPr>
                <w:ilvl w:val="0"/>
                <w:numId w:val="1"/>
              </w:numPr>
              <w:tabs>
                <w:tab w:val="left" w:pos="467"/>
                <w:tab w:val="left" w:pos="468"/>
              </w:tabs>
              <w:ind w:left="107" w:firstLine="0"/>
              <w:rPr>
                <w:rFonts w:eastAsia="Calibri"/>
              </w:rPr>
            </w:pPr>
            <w:r w:rsidRPr="00DC1AE7">
              <w:rPr>
                <w:rFonts w:eastAsia="Calibri"/>
              </w:rPr>
              <w:t>Desfundarea</w:t>
            </w:r>
            <w:r w:rsidRPr="00DC1AE7">
              <w:rPr>
                <w:rFonts w:eastAsia="Calibri"/>
                <w:spacing w:val="-3"/>
              </w:rPr>
              <w:t xml:space="preserve"> </w:t>
            </w:r>
            <w:r w:rsidRPr="00DC1AE7">
              <w:rPr>
                <w:rFonts w:eastAsia="Calibri"/>
              </w:rPr>
              <w:t>manuală</w:t>
            </w:r>
            <w:r w:rsidRPr="00DC1AE7">
              <w:rPr>
                <w:rFonts w:eastAsia="Calibri"/>
                <w:spacing w:val="-3"/>
              </w:rPr>
              <w:t xml:space="preserve"> </w:t>
            </w:r>
            <w:r w:rsidRPr="00DC1AE7">
              <w:rPr>
                <w:rFonts w:eastAsia="Calibri"/>
              </w:rPr>
              <w:t>a</w:t>
            </w:r>
            <w:r w:rsidRPr="00DC1AE7">
              <w:rPr>
                <w:rFonts w:eastAsia="Calibri"/>
                <w:spacing w:val="1"/>
              </w:rPr>
              <w:t xml:space="preserve"> </w:t>
            </w:r>
            <w:r w:rsidRPr="00DC1AE7">
              <w:rPr>
                <w:rFonts w:eastAsia="Calibri"/>
              </w:rPr>
              <w:t>șanțurilor</w:t>
            </w:r>
          </w:p>
          <w:p w14:paraId="1D58C8AE" w14:textId="77777777" w:rsidR="00DC1AE7" w:rsidRPr="00DC1AE7" w:rsidRDefault="00DC1AE7" w:rsidP="003D41CC">
            <w:pPr>
              <w:numPr>
                <w:ilvl w:val="0"/>
                <w:numId w:val="1"/>
              </w:numPr>
              <w:tabs>
                <w:tab w:val="left" w:pos="467"/>
                <w:tab w:val="left" w:pos="468"/>
              </w:tabs>
              <w:ind w:left="107" w:firstLine="0"/>
              <w:rPr>
                <w:rFonts w:eastAsia="Calibri"/>
              </w:rPr>
            </w:pPr>
            <w:r w:rsidRPr="00DC1AE7">
              <w:rPr>
                <w:rFonts w:eastAsia="Calibri"/>
              </w:rPr>
              <w:t>Săpătură</w:t>
            </w:r>
            <w:r w:rsidRPr="00DC1AE7">
              <w:rPr>
                <w:rFonts w:eastAsia="Calibri"/>
                <w:spacing w:val="-1"/>
              </w:rPr>
              <w:t xml:space="preserve"> </w:t>
            </w:r>
            <w:r w:rsidRPr="00DC1AE7">
              <w:rPr>
                <w:rFonts w:eastAsia="Calibri"/>
              </w:rPr>
              <w:t>manuală</w:t>
            </w:r>
            <w:r w:rsidRPr="00DC1AE7">
              <w:rPr>
                <w:rFonts w:eastAsia="Calibri"/>
                <w:spacing w:val="-2"/>
              </w:rPr>
              <w:t xml:space="preserve"> </w:t>
            </w:r>
            <w:r w:rsidRPr="00DC1AE7">
              <w:rPr>
                <w:rFonts w:eastAsia="Calibri"/>
              </w:rPr>
              <w:t>în</w:t>
            </w:r>
            <w:r w:rsidRPr="00DC1AE7">
              <w:rPr>
                <w:rFonts w:eastAsia="Calibri"/>
                <w:spacing w:val="-4"/>
              </w:rPr>
              <w:t xml:space="preserve"> </w:t>
            </w:r>
            <w:r w:rsidRPr="00DC1AE7">
              <w:rPr>
                <w:rFonts w:eastAsia="Calibri"/>
              </w:rPr>
              <w:t>spații</w:t>
            </w:r>
            <w:r w:rsidRPr="00DC1AE7">
              <w:rPr>
                <w:rFonts w:eastAsia="Calibri"/>
                <w:spacing w:val="-3"/>
              </w:rPr>
              <w:t xml:space="preserve"> </w:t>
            </w:r>
            <w:r w:rsidRPr="00DC1AE7">
              <w:rPr>
                <w:rFonts w:eastAsia="Calibri"/>
              </w:rPr>
              <w:t>limitate (șanțuri)</w:t>
            </w:r>
          </w:p>
          <w:p w14:paraId="7217767A" w14:textId="77777777" w:rsidR="00DC1AE7" w:rsidRPr="00DC1AE7" w:rsidRDefault="00DC1AE7" w:rsidP="003D41CC">
            <w:pPr>
              <w:numPr>
                <w:ilvl w:val="0"/>
                <w:numId w:val="1"/>
              </w:numPr>
              <w:tabs>
                <w:tab w:val="left" w:pos="467"/>
                <w:tab w:val="left" w:pos="468"/>
              </w:tabs>
              <w:ind w:left="107" w:firstLine="0"/>
              <w:rPr>
                <w:rFonts w:eastAsia="Calibri"/>
              </w:rPr>
            </w:pPr>
            <w:r w:rsidRPr="00DC1AE7">
              <w:rPr>
                <w:rFonts w:eastAsia="Calibri"/>
              </w:rPr>
              <w:t>Desfundarea</w:t>
            </w:r>
            <w:r w:rsidRPr="00DC1AE7">
              <w:rPr>
                <w:rFonts w:eastAsia="Calibri"/>
                <w:spacing w:val="-4"/>
              </w:rPr>
              <w:t xml:space="preserve"> </w:t>
            </w:r>
            <w:r w:rsidRPr="00DC1AE7">
              <w:rPr>
                <w:rFonts w:eastAsia="Calibri"/>
              </w:rPr>
              <w:t>și</w:t>
            </w:r>
            <w:r w:rsidRPr="00DC1AE7">
              <w:rPr>
                <w:rFonts w:eastAsia="Calibri"/>
                <w:spacing w:val="-1"/>
              </w:rPr>
              <w:t xml:space="preserve"> </w:t>
            </w:r>
            <w:r w:rsidRPr="00DC1AE7">
              <w:rPr>
                <w:rFonts w:eastAsia="Calibri"/>
              </w:rPr>
              <w:t>degajarea albiei</w:t>
            </w:r>
            <w:r w:rsidRPr="00DC1AE7">
              <w:rPr>
                <w:rFonts w:eastAsia="Calibri"/>
                <w:spacing w:val="-1"/>
              </w:rPr>
              <w:t xml:space="preserve"> </w:t>
            </w:r>
            <w:r w:rsidRPr="00DC1AE7">
              <w:rPr>
                <w:rFonts w:eastAsia="Calibri"/>
              </w:rPr>
              <w:t>sub</w:t>
            </w:r>
            <w:r w:rsidRPr="00DC1AE7">
              <w:rPr>
                <w:rFonts w:eastAsia="Calibri"/>
                <w:spacing w:val="-1"/>
              </w:rPr>
              <w:t xml:space="preserve"> </w:t>
            </w:r>
            <w:r w:rsidRPr="00DC1AE7">
              <w:rPr>
                <w:rFonts w:eastAsia="Calibri"/>
              </w:rPr>
              <w:t>podețe</w:t>
            </w:r>
          </w:p>
          <w:p w14:paraId="09291A2A" w14:textId="77777777" w:rsidR="00DC1AE7" w:rsidRPr="00DC1AE7" w:rsidRDefault="00DC1AE7" w:rsidP="003D41CC">
            <w:pPr>
              <w:numPr>
                <w:ilvl w:val="0"/>
                <w:numId w:val="1"/>
              </w:numPr>
              <w:tabs>
                <w:tab w:val="left" w:pos="467"/>
                <w:tab w:val="left" w:pos="468"/>
              </w:tabs>
              <w:ind w:left="107" w:firstLine="0"/>
              <w:rPr>
                <w:rFonts w:eastAsia="Calibri"/>
              </w:rPr>
            </w:pPr>
            <w:r w:rsidRPr="00DC1AE7">
              <w:rPr>
                <w:rFonts w:eastAsia="Calibri"/>
              </w:rPr>
              <w:t>Lopătarea</w:t>
            </w:r>
            <w:r w:rsidRPr="00DC1AE7">
              <w:rPr>
                <w:rFonts w:eastAsia="Calibri"/>
                <w:spacing w:val="-1"/>
              </w:rPr>
              <w:t xml:space="preserve"> </w:t>
            </w:r>
            <w:r w:rsidRPr="00DC1AE7">
              <w:rPr>
                <w:rFonts w:eastAsia="Calibri"/>
              </w:rPr>
              <w:t>pământului</w:t>
            </w:r>
            <w:r w:rsidRPr="00DC1AE7">
              <w:rPr>
                <w:rFonts w:eastAsia="Calibri"/>
                <w:spacing w:val="-1"/>
              </w:rPr>
              <w:t xml:space="preserve"> </w:t>
            </w:r>
            <w:r w:rsidRPr="00DC1AE7">
              <w:rPr>
                <w:rFonts w:eastAsia="Calibri"/>
              </w:rPr>
              <w:t>pentru</w:t>
            </w:r>
            <w:r w:rsidRPr="00DC1AE7">
              <w:rPr>
                <w:rFonts w:eastAsia="Calibri"/>
                <w:spacing w:val="-2"/>
              </w:rPr>
              <w:t xml:space="preserve"> </w:t>
            </w:r>
            <w:r w:rsidRPr="00DC1AE7">
              <w:rPr>
                <w:rFonts w:eastAsia="Calibri"/>
              </w:rPr>
              <w:t>acoperit</w:t>
            </w:r>
            <w:r w:rsidRPr="00DC1AE7">
              <w:rPr>
                <w:rFonts w:eastAsia="Calibri"/>
                <w:spacing w:val="-1"/>
              </w:rPr>
              <w:t xml:space="preserve"> </w:t>
            </w:r>
            <w:r w:rsidRPr="00DC1AE7">
              <w:rPr>
                <w:rFonts w:eastAsia="Calibri"/>
              </w:rPr>
              <w:t>șanțuri</w:t>
            </w:r>
          </w:p>
        </w:tc>
        <w:tc>
          <w:tcPr>
            <w:tcW w:w="2054" w:type="dxa"/>
          </w:tcPr>
          <w:p w14:paraId="08DD69D8" w14:textId="77777777" w:rsidR="00DC1AE7" w:rsidRPr="00DC1AE7" w:rsidRDefault="00DC1AE7" w:rsidP="00222FF9">
            <w:pPr>
              <w:jc w:val="center"/>
              <w:rPr>
                <w:rFonts w:eastAsia="Calibri"/>
                <w:b/>
              </w:rPr>
            </w:pPr>
          </w:p>
          <w:p w14:paraId="313239DE" w14:textId="77777777" w:rsidR="00DC1AE7" w:rsidRPr="00DC1AE7" w:rsidRDefault="00DC1AE7" w:rsidP="00222FF9">
            <w:pPr>
              <w:jc w:val="center"/>
              <w:rPr>
                <w:rFonts w:eastAsia="Calibri"/>
                <w:b/>
              </w:rPr>
            </w:pPr>
          </w:p>
          <w:p w14:paraId="6EE2CE8A" w14:textId="77777777" w:rsidR="00DC1AE7" w:rsidRPr="00DC1AE7" w:rsidRDefault="00DC1AE7" w:rsidP="00222FF9">
            <w:pPr>
              <w:jc w:val="center"/>
              <w:rPr>
                <w:rFonts w:eastAsia="Calibri"/>
                <w:b/>
              </w:rPr>
            </w:pPr>
          </w:p>
          <w:p w14:paraId="0E1A7C9F" w14:textId="45420F7A" w:rsidR="00DC1AE7" w:rsidRPr="00DC1AE7" w:rsidRDefault="003D41CC" w:rsidP="00222FF9">
            <w:pPr>
              <w:spacing w:before="179"/>
              <w:jc w:val="center"/>
              <w:rPr>
                <w:rFonts w:eastAsia="Calibri"/>
              </w:rPr>
            </w:pPr>
            <w:r w:rsidRPr="00DC1AE7">
              <w:rPr>
                <w:rFonts w:eastAsia="Calibri"/>
              </w:rPr>
              <w:t>Domeni</w:t>
            </w:r>
            <w:r>
              <w:rPr>
                <w:rFonts w:eastAsia="Calibri"/>
              </w:rPr>
              <w:t xml:space="preserve">ul </w:t>
            </w:r>
            <w:r w:rsidRPr="00DC1AE7">
              <w:rPr>
                <w:rFonts w:eastAsia="Calibri"/>
              </w:rPr>
              <w:t xml:space="preserve">public </w:t>
            </w:r>
            <w:r>
              <w:rPr>
                <w:rFonts w:eastAsia="Calibri"/>
              </w:rPr>
              <w:t>ș</w:t>
            </w:r>
            <w:r w:rsidRPr="00DC1AE7">
              <w:rPr>
                <w:rFonts w:eastAsia="Calibri"/>
              </w:rPr>
              <w:t>i</w:t>
            </w:r>
            <w:r w:rsidRPr="00DC1AE7">
              <w:rPr>
                <w:rFonts w:eastAsia="Calibri"/>
                <w:spacing w:val="-47"/>
              </w:rPr>
              <w:t xml:space="preserve"> </w:t>
            </w:r>
            <w:r>
              <w:rPr>
                <w:rFonts w:eastAsia="Calibri"/>
                <w:spacing w:val="-47"/>
              </w:rPr>
              <w:t xml:space="preserve"> </w:t>
            </w:r>
            <w:r w:rsidRPr="00DC1AE7">
              <w:rPr>
                <w:rFonts w:eastAsia="Calibri"/>
              </w:rPr>
              <w:t>privat al comunei</w:t>
            </w:r>
            <w:r w:rsidRPr="00DC1AE7">
              <w:rPr>
                <w:rFonts w:eastAsia="Calibri"/>
                <w:spacing w:val="-47"/>
              </w:rPr>
              <w:t xml:space="preserve"> </w:t>
            </w:r>
            <w:r>
              <w:rPr>
                <w:rFonts w:eastAsia="Calibri"/>
              </w:rPr>
              <w:t>Carcaliu, j</w:t>
            </w:r>
            <w:r w:rsidRPr="008A3CB0">
              <w:rPr>
                <w:rFonts w:eastAsia="Calibri"/>
              </w:rPr>
              <w:t xml:space="preserve">udețul </w:t>
            </w:r>
            <w:r>
              <w:rPr>
                <w:rFonts w:eastAsia="Calibri"/>
              </w:rPr>
              <w:t xml:space="preserve">Tulcea </w:t>
            </w:r>
          </w:p>
        </w:tc>
      </w:tr>
      <w:tr w:rsidR="00DC1AE7" w:rsidRPr="00DC1AE7" w14:paraId="61944441" w14:textId="77777777" w:rsidTr="00AE6C83">
        <w:trPr>
          <w:trHeight w:val="1612"/>
        </w:trPr>
        <w:tc>
          <w:tcPr>
            <w:tcW w:w="2146" w:type="dxa"/>
          </w:tcPr>
          <w:p w14:paraId="6EA4FF61" w14:textId="77777777" w:rsidR="00DC1AE7" w:rsidRPr="00DC1AE7" w:rsidRDefault="00DC1AE7" w:rsidP="00222FF9">
            <w:pPr>
              <w:jc w:val="center"/>
              <w:rPr>
                <w:rFonts w:eastAsia="Calibri"/>
                <w:b/>
              </w:rPr>
            </w:pPr>
            <w:r w:rsidRPr="00DC1AE7">
              <w:rPr>
                <w:rFonts w:eastAsia="Calibri"/>
                <w:b/>
              </w:rPr>
              <w:t>Desfășurarea de</w:t>
            </w:r>
            <w:r w:rsidRPr="00DC1AE7">
              <w:rPr>
                <w:rFonts w:eastAsia="Calibri"/>
                <w:b/>
                <w:spacing w:val="1"/>
              </w:rPr>
              <w:t xml:space="preserve"> </w:t>
            </w:r>
            <w:r w:rsidRPr="00DC1AE7">
              <w:rPr>
                <w:rFonts w:eastAsia="Calibri"/>
                <w:b/>
              </w:rPr>
              <w:t>activități în folosul</w:t>
            </w:r>
            <w:r w:rsidRPr="00DC1AE7">
              <w:rPr>
                <w:rFonts w:eastAsia="Calibri"/>
                <w:b/>
                <w:spacing w:val="1"/>
              </w:rPr>
              <w:t xml:space="preserve"> </w:t>
            </w:r>
            <w:r w:rsidRPr="00DC1AE7">
              <w:rPr>
                <w:rFonts w:eastAsia="Calibri"/>
                <w:b/>
              </w:rPr>
              <w:t>școlilor,</w:t>
            </w:r>
            <w:r w:rsidRPr="00DC1AE7">
              <w:rPr>
                <w:rFonts w:eastAsia="Calibri"/>
                <w:b/>
                <w:spacing w:val="-9"/>
              </w:rPr>
              <w:t xml:space="preserve"> </w:t>
            </w:r>
            <w:r w:rsidRPr="00DC1AE7">
              <w:rPr>
                <w:rFonts w:eastAsia="Calibri"/>
                <w:b/>
              </w:rPr>
              <w:t>grădinițelor</w:t>
            </w:r>
          </w:p>
          <w:p w14:paraId="4AE61955" w14:textId="77777777" w:rsidR="00DC1AE7" w:rsidRPr="00DC1AE7" w:rsidRDefault="00DC1AE7" w:rsidP="00222FF9">
            <w:pPr>
              <w:jc w:val="center"/>
              <w:rPr>
                <w:rFonts w:eastAsia="Calibri"/>
                <w:b/>
              </w:rPr>
            </w:pPr>
            <w:r w:rsidRPr="00DC1AE7">
              <w:rPr>
                <w:rFonts w:eastAsia="Calibri"/>
                <w:b/>
              </w:rPr>
              <w:t>și al altor</w:t>
            </w:r>
            <w:r w:rsidRPr="00DC1AE7">
              <w:rPr>
                <w:rFonts w:eastAsia="Calibri"/>
                <w:b/>
                <w:spacing w:val="1"/>
              </w:rPr>
              <w:t xml:space="preserve"> </w:t>
            </w:r>
            <w:r w:rsidRPr="00DC1AE7">
              <w:rPr>
                <w:rFonts w:eastAsia="Calibri"/>
                <w:b/>
              </w:rPr>
              <w:t>așezăminte social-</w:t>
            </w:r>
            <w:r w:rsidRPr="00DC1AE7">
              <w:rPr>
                <w:rFonts w:eastAsia="Calibri"/>
                <w:b/>
                <w:spacing w:val="-47"/>
              </w:rPr>
              <w:t xml:space="preserve"> </w:t>
            </w:r>
            <w:r w:rsidRPr="00DC1AE7">
              <w:rPr>
                <w:rFonts w:eastAsia="Calibri"/>
                <w:b/>
              </w:rPr>
              <w:t>culturale</w:t>
            </w:r>
          </w:p>
        </w:tc>
        <w:tc>
          <w:tcPr>
            <w:tcW w:w="5086" w:type="dxa"/>
          </w:tcPr>
          <w:p w14:paraId="7866BDB3" w14:textId="77777777" w:rsidR="00DC1AE7" w:rsidRPr="00DC1AE7" w:rsidRDefault="00DC1AE7" w:rsidP="003D41CC">
            <w:pPr>
              <w:tabs>
                <w:tab w:val="left" w:pos="467"/>
              </w:tabs>
              <w:ind w:left="107"/>
              <w:rPr>
                <w:rFonts w:eastAsia="Calibri"/>
              </w:rPr>
            </w:pPr>
            <w:r w:rsidRPr="00DC1AE7">
              <w:rPr>
                <w:rFonts w:eastAsia="Calibri"/>
              </w:rPr>
              <w:t>-</w:t>
            </w:r>
            <w:r w:rsidRPr="00DC1AE7">
              <w:rPr>
                <w:rFonts w:eastAsia="Calibri"/>
              </w:rPr>
              <w:tab/>
              <w:t>Pregătire</w:t>
            </w:r>
            <w:r w:rsidRPr="00DC1AE7">
              <w:rPr>
                <w:rFonts w:eastAsia="Calibri"/>
                <w:spacing w:val="-1"/>
              </w:rPr>
              <w:t xml:space="preserve"> </w:t>
            </w:r>
            <w:r w:rsidRPr="00DC1AE7">
              <w:rPr>
                <w:rFonts w:eastAsia="Calibri"/>
              </w:rPr>
              <w:t>combustibil</w:t>
            </w:r>
            <w:r w:rsidRPr="00DC1AE7">
              <w:rPr>
                <w:rFonts w:eastAsia="Calibri"/>
                <w:spacing w:val="-2"/>
              </w:rPr>
              <w:t xml:space="preserve"> </w:t>
            </w:r>
            <w:r w:rsidRPr="00DC1AE7">
              <w:rPr>
                <w:rFonts w:eastAsia="Calibri"/>
              </w:rPr>
              <w:t>solid</w:t>
            </w:r>
            <w:r w:rsidRPr="00DC1AE7">
              <w:rPr>
                <w:rFonts w:eastAsia="Calibri"/>
                <w:spacing w:val="-4"/>
              </w:rPr>
              <w:t xml:space="preserve"> </w:t>
            </w:r>
            <w:r w:rsidRPr="00DC1AE7">
              <w:rPr>
                <w:rFonts w:eastAsia="Calibri"/>
              </w:rPr>
              <w:t>pentru</w:t>
            </w:r>
            <w:r w:rsidRPr="00DC1AE7">
              <w:rPr>
                <w:rFonts w:eastAsia="Calibri"/>
                <w:spacing w:val="-3"/>
              </w:rPr>
              <w:t xml:space="preserve"> </w:t>
            </w:r>
            <w:r w:rsidRPr="00DC1AE7">
              <w:rPr>
                <w:rFonts w:eastAsia="Calibri"/>
              </w:rPr>
              <w:t>sezonul</w:t>
            </w:r>
            <w:r w:rsidRPr="00DC1AE7">
              <w:rPr>
                <w:rFonts w:eastAsia="Calibri"/>
                <w:spacing w:val="-1"/>
              </w:rPr>
              <w:t xml:space="preserve"> </w:t>
            </w:r>
            <w:r w:rsidRPr="00DC1AE7">
              <w:rPr>
                <w:rFonts w:eastAsia="Calibri"/>
              </w:rPr>
              <w:t>rece</w:t>
            </w:r>
          </w:p>
          <w:p w14:paraId="0376CA76" w14:textId="77777777" w:rsidR="00DC1AE7" w:rsidRDefault="00DC1AE7" w:rsidP="003D41CC">
            <w:pPr>
              <w:ind w:left="107"/>
              <w:rPr>
                <w:rFonts w:eastAsia="Calibri"/>
              </w:rPr>
            </w:pPr>
            <w:r w:rsidRPr="00DC1AE7">
              <w:rPr>
                <w:rFonts w:eastAsia="Calibri"/>
              </w:rPr>
              <w:t>(tăiat,</w:t>
            </w:r>
            <w:r w:rsidRPr="00DC1AE7">
              <w:rPr>
                <w:rFonts w:eastAsia="Calibri"/>
                <w:spacing w:val="-2"/>
              </w:rPr>
              <w:t xml:space="preserve"> </w:t>
            </w:r>
            <w:r w:rsidRPr="00DC1AE7">
              <w:rPr>
                <w:rFonts w:eastAsia="Calibri"/>
              </w:rPr>
              <w:t>spart,</w:t>
            </w:r>
            <w:r w:rsidRPr="00DC1AE7">
              <w:rPr>
                <w:rFonts w:eastAsia="Calibri"/>
                <w:spacing w:val="-1"/>
              </w:rPr>
              <w:t xml:space="preserve"> </w:t>
            </w:r>
            <w:r w:rsidRPr="00DC1AE7">
              <w:rPr>
                <w:rFonts w:eastAsia="Calibri"/>
              </w:rPr>
              <w:t>depozitat)</w:t>
            </w:r>
          </w:p>
          <w:p w14:paraId="74A08164" w14:textId="77777777" w:rsidR="00462553" w:rsidRPr="00462553" w:rsidRDefault="00462553" w:rsidP="003D41CC">
            <w:pPr>
              <w:ind w:left="107"/>
              <w:rPr>
                <w:rFonts w:eastAsia="Calibri"/>
              </w:rPr>
            </w:pPr>
            <w:r w:rsidRPr="00462553">
              <w:rPr>
                <w:rFonts w:eastAsia="Calibri"/>
              </w:rPr>
              <w:t>-</w:t>
            </w:r>
            <w:r w:rsidRPr="00462553">
              <w:rPr>
                <w:rFonts w:eastAsia="Calibri"/>
              </w:rPr>
              <w:tab/>
              <w:t>Tuns iarba</w:t>
            </w:r>
          </w:p>
          <w:p w14:paraId="4C90D0EA" w14:textId="77777777" w:rsidR="00462553" w:rsidRPr="00462553" w:rsidRDefault="00462553" w:rsidP="003D41CC">
            <w:pPr>
              <w:ind w:left="107"/>
              <w:rPr>
                <w:rFonts w:eastAsia="Calibri"/>
              </w:rPr>
            </w:pPr>
            <w:r w:rsidRPr="00462553">
              <w:rPr>
                <w:rFonts w:eastAsia="Calibri"/>
              </w:rPr>
              <w:t>-</w:t>
            </w:r>
            <w:r w:rsidRPr="00462553">
              <w:rPr>
                <w:rFonts w:eastAsia="Calibri"/>
              </w:rPr>
              <w:tab/>
              <w:t>Îndepărtare resturi vegetate</w:t>
            </w:r>
          </w:p>
          <w:p w14:paraId="6AAB76F3" w14:textId="77777777" w:rsidR="00462553" w:rsidRPr="00462553" w:rsidRDefault="00462553" w:rsidP="003D41CC">
            <w:pPr>
              <w:ind w:left="107"/>
              <w:rPr>
                <w:rFonts w:eastAsia="Calibri"/>
              </w:rPr>
            </w:pPr>
            <w:r w:rsidRPr="00462553">
              <w:rPr>
                <w:rFonts w:eastAsia="Calibri"/>
              </w:rPr>
              <w:t>-</w:t>
            </w:r>
            <w:r w:rsidRPr="00462553">
              <w:rPr>
                <w:rFonts w:eastAsia="Calibri"/>
              </w:rPr>
              <w:tab/>
              <w:t>Săpat manual</w:t>
            </w:r>
          </w:p>
          <w:p w14:paraId="4EFF2F3A" w14:textId="77777777" w:rsidR="00462553" w:rsidRPr="00462553" w:rsidRDefault="00462553" w:rsidP="003D41CC">
            <w:pPr>
              <w:ind w:left="107"/>
              <w:rPr>
                <w:rFonts w:eastAsia="Calibri"/>
              </w:rPr>
            </w:pPr>
            <w:r w:rsidRPr="00462553">
              <w:rPr>
                <w:rFonts w:eastAsia="Calibri"/>
              </w:rPr>
              <w:t>-</w:t>
            </w:r>
            <w:r w:rsidRPr="00462553">
              <w:rPr>
                <w:rFonts w:eastAsia="Calibri"/>
              </w:rPr>
              <w:tab/>
              <w:t>Plantare arbori, arbuști și flori</w:t>
            </w:r>
          </w:p>
          <w:p w14:paraId="2EC3B3F1" w14:textId="77777777" w:rsidR="00462553" w:rsidRPr="00462553" w:rsidRDefault="00462553" w:rsidP="003D41CC">
            <w:pPr>
              <w:ind w:left="107"/>
              <w:rPr>
                <w:rFonts w:eastAsia="Calibri"/>
              </w:rPr>
            </w:pPr>
            <w:r w:rsidRPr="00462553">
              <w:rPr>
                <w:rFonts w:eastAsia="Calibri"/>
              </w:rPr>
              <w:t>-</w:t>
            </w:r>
            <w:r w:rsidRPr="00462553">
              <w:rPr>
                <w:rFonts w:eastAsia="Calibri"/>
              </w:rPr>
              <w:tab/>
              <w:t>Defrișare lăstăriș</w:t>
            </w:r>
          </w:p>
          <w:p w14:paraId="1888647B" w14:textId="24DADF4C" w:rsidR="00462553" w:rsidRPr="00DC1AE7" w:rsidRDefault="00462553" w:rsidP="003D41CC">
            <w:pPr>
              <w:ind w:left="107"/>
              <w:rPr>
                <w:rFonts w:eastAsia="Calibri"/>
              </w:rPr>
            </w:pPr>
            <w:r w:rsidRPr="00462553">
              <w:rPr>
                <w:rFonts w:eastAsia="Calibri"/>
              </w:rPr>
              <w:t>-</w:t>
            </w:r>
            <w:r w:rsidRPr="00462553">
              <w:rPr>
                <w:rFonts w:eastAsia="Calibri"/>
              </w:rPr>
              <w:tab/>
              <w:t>Colectarea gunoaielor depozitate necontrolat</w:t>
            </w:r>
          </w:p>
        </w:tc>
        <w:tc>
          <w:tcPr>
            <w:tcW w:w="2054" w:type="dxa"/>
          </w:tcPr>
          <w:p w14:paraId="43837E40" w14:textId="77777777" w:rsidR="00DC1AE7" w:rsidRPr="00DC1AE7" w:rsidRDefault="00DC1AE7" w:rsidP="00222FF9">
            <w:pPr>
              <w:spacing w:before="5"/>
              <w:jc w:val="center"/>
              <w:rPr>
                <w:rFonts w:eastAsia="Calibri"/>
                <w:b/>
              </w:rPr>
            </w:pPr>
          </w:p>
          <w:p w14:paraId="268F469A" w14:textId="454431D0" w:rsidR="00DC1AE7" w:rsidRPr="00DC1AE7" w:rsidRDefault="00DC1AE7" w:rsidP="00222FF9">
            <w:pPr>
              <w:jc w:val="center"/>
              <w:rPr>
                <w:rFonts w:eastAsia="Calibri"/>
              </w:rPr>
            </w:pPr>
            <w:r w:rsidRPr="00DC1AE7">
              <w:rPr>
                <w:rFonts w:eastAsia="Calibri"/>
              </w:rPr>
              <w:t>Sediile instituțiilor</w:t>
            </w:r>
            <w:r w:rsidRPr="00DC1AE7">
              <w:rPr>
                <w:rFonts w:eastAsia="Calibri"/>
                <w:spacing w:val="-47"/>
              </w:rPr>
              <w:t xml:space="preserve"> </w:t>
            </w:r>
            <w:r w:rsidRPr="00DC1AE7">
              <w:rPr>
                <w:rFonts w:eastAsia="Calibri"/>
              </w:rPr>
              <w:t>publice ce aparțin</w:t>
            </w:r>
            <w:r w:rsidRPr="00DC1AE7">
              <w:rPr>
                <w:rFonts w:eastAsia="Calibri"/>
                <w:spacing w:val="-47"/>
              </w:rPr>
              <w:t xml:space="preserve"> </w:t>
            </w:r>
            <w:r w:rsidRPr="00DC1AE7">
              <w:rPr>
                <w:rFonts w:eastAsia="Calibri"/>
              </w:rPr>
              <w:t xml:space="preserve">comunei </w:t>
            </w:r>
            <w:r w:rsidR="0061652F">
              <w:rPr>
                <w:rFonts w:eastAsia="Calibri"/>
              </w:rPr>
              <w:t>Carcaliu</w:t>
            </w:r>
            <w:r w:rsidR="00462553" w:rsidRPr="00462553">
              <w:rPr>
                <w:rFonts w:eastAsia="Calibri"/>
              </w:rPr>
              <w:t xml:space="preserve"> Județul </w:t>
            </w:r>
            <w:r w:rsidR="0061652F">
              <w:rPr>
                <w:rFonts w:eastAsia="Calibri"/>
              </w:rPr>
              <w:t>Tulcea</w:t>
            </w:r>
          </w:p>
        </w:tc>
      </w:tr>
    </w:tbl>
    <w:p w14:paraId="100B684E" w14:textId="77777777" w:rsidR="00DC1AE7" w:rsidRPr="00DC1AE7" w:rsidRDefault="00DC1AE7" w:rsidP="00222FF9">
      <w:pPr>
        <w:spacing w:before="3" w:line="360" w:lineRule="auto"/>
        <w:jc w:val="both"/>
        <w:rPr>
          <w:b/>
          <w:sz w:val="15"/>
          <w:szCs w:val="24"/>
        </w:rPr>
      </w:pPr>
    </w:p>
    <w:p w14:paraId="2E6999F7" w14:textId="7A2F8255" w:rsidR="00462553" w:rsidRDefault="00DC1AE7" w:rsidP="000B33D6">
      <w:pPr>
        <w:ind w:left="-142" w:firstLine="426"/>
        <w:jc w:val="center"/>
        <w:rPr>
          <w:b/>
          <w:spacing w:val="-2"/>
          <w:sz w:val="24"/>
        </w:rPr>
      </w:pPr>
      <w:r w:rsidRPr="00DC1AE7">
        <w:rPr>
          <w:b/>
          <w:sz w:val="24"/>
        </w:rPr>
        <w:t>CAPITOLUL</w:t>
      </w:r>
      <w:r w:rsidRPr="00DC1AE7">
        <w:rPr>
          <w:b/>
          <w:spacing w:val="-3"/>
          <w:sz w:val="24"/>
        </w:rPr>
        <w:t xml:space="preserve"> </w:t>
      </w:r>
      <w:r w:rsidRPr="00DC1AE7">
        <w:rPr>
          <w:b/>
          <w:sz w:val="24"/>
        </w:rPr>
        <w:t>III</w:t>
      </w:r>
    </w:p>
    <w:p w14:paraId="20AD2106" w14:textId="615253E6" w:rsidR="00DC1AE7" w:rsidRPr="00DC1AE7" w:rsidRDefault="00DC1AE7" w:rsidP="000B33D6">
      <w:pPr>
        <w:ind w:left="-142" w:firstLine="426"/>
        <w:jc w:val="center"/>
        <w:rPr>
          <w:b/>
          <w:sz w:val="24"/>
        </w:rPr>
      </w:pPr>
      <w:r w:rsidRPr="00DC1AE7">
        <w:rPr>
          <w:b/>
          <w:sz w:val="24"/>
        </w:rPr>
        <w:t>DREPTURI</w:t>
      </w:r>
      <w:r w:rsidRPr="00DC1AE7">
        <w:rPr>
          <w:b/>
          <w:spacing w:val="-2"/>
          <w:sz w:val="24"/>
        </w:rPr>
        <w:t xml:space="preserve"> </w:t>
      </w:r>
      <w:r w:rsidRPr="00DC1AE7">
        <w:rPr>
          <w:b/>
          <w:sz w:val="24"/>
        </w:rPr>
        <w:t>ȘI</w:t>
      </w:r>
      <w:r w:rsidRPr="00DC1AE7">
        <w:rPr>
          <w:b/>
          <w:spacing w:val="-3"/>
          <w:sz w:val="24"/>
        </w:rPr>
        <w:t xml:space="preserve"> </w:t>
      </w:r>
      <w:r w:rsidRPr="00DC1AE7">
        <w:rPr>
          <w:b/>
          <w:sz w:val="24"/>
        </w:rPr>
        <w:t>OBLIGAȚII</w:t>
      </w:r>
    </w:p>
    <w:p w14:paraId="457F7539" w14:textId="77777777" w:rsidR="00462553" w:rsidRDefault="00DC1AE7" w:rsidP="000B33D6">
      <w:pPr>
        <w:ind w:left="-142" w:firstLine="426"/>
        <w:jc w:val="both"/>
        <w:rPr>
          <w:b/>
          <w:sz w:val="24"/>
          <w:szCs w:val="24"/>
        </w:rPr>
      </w:pPr>
      <w:r w:rsidRPr="00DC1AE7">
        <w:rPr>
          <w:b/>
          <w:sz w:val="24"/>
          <w:szCs w:val="24"/>
        </w:rPr>
        <w:t xml:space="preserve">Art. 5 </w:t>
      </w:r>
    </w:p>
    <w:p w14:paraId="1183FC71" w14:textId="77777777" w:rsidR="00462553" w:rsidRDefault="00DC1AE7" w:rsidP="000B33D6">
      <w:pPr>
        <w:ind w:left="-142" w:firstLine="426"/>
        <w:jc w:val="both"/>
        <w:rPr>
          <w:sz w:val="24"/>
          <w:szCs w:val="24"/>
        </w:rPr>
      </w:pPr>
      <w:r w:rsidRPr="00DC1AE7">
        <w:rPr>
          <w:sz w:val="24"/>
          <w:szCs w:val="24"/>
        </w:rPr>
        <w:t>În cazul în care contravenientul nu a achitat amenda în termen de 30 de zile de la</w:t>
      </w:r>
      <w:r w:rsidRPr="00DC1AE7">
        <w:rPr>
          <w:spacing w:val="1"/>
          <w:sz w:val="24"/>
          <w:szCs w:val="24"/>
        </w:rPr>
        <w:t xml:space="preserve"> </w:t>
      </w:r>
      <w:r w:rsidRPr="00DC1AE7">
        <w:rPr>
          <w:sz w:val="24"/>
          <w:szCs w:val="24"/>
        </w:rPr>
        <w:t>rămânerea definitivă a sancţiunii şi nu există posibilitatea executării silite, organul din care</w:t>
      </w:r>
      <w:r w:rsidRPr="00DC1AE7">
        <w:rPr>
          <w:spacing w:val="1"/>
          <w:sz w:val="24"/>
          <w:szCs w:val="24"/>
        </w:rPr>
        <w:t xml:space="preserve"> </w:t>
      </w:r>
      <w:r w:rsidRPr="00DC1AE7">
        <w:rPr>
          <w:sz w:val="24"/>
          <w:szCs w:val="24"/>
        </w:rPr>
        <w:t>face parte agentul constatator va sesiza instanţa de judecată pe a cărei rază teritorială s-a</w:t>
      </w:r>
      <w:r w:rsidRPr="00DC1AE7">
        <w:rPr>
          <w:spacing w:val="1"/>
          <w:sz w:val="24"/>
          <w:szCs w:val="24"/>
        </w:rPr>
        <w:t xml:space="preserve"> </w:t>
      </w:r>
      <w:r w:rsidRPr="00DC1AE7">
        <w:rPr>
          <w:sz w:val="24"/>
          <w:szCs w:val="24"/>
        </w:rPr>
        <w:t>săvârşit</w:t>
      </w:r>
      <w:r w:rsidRPr="00DC1AE7">
        <w:rPr>
          <w:spacing w:val="1"/>
          <w:sz w:val="24"/>
          <w:szCs w:val="24"/>
        </w:rPr>
        <w:t xml:space="preserve"> </w:t>
      </w:r>
      <w:r w:rsidRPr="00DC1AE7">
        <w:rPr>
          <w:sz w:val="24"/>
          <w:szCs w:val="24"/>
        </w:rPr>
        <w:t>contravenţia,</w:t>
      </w:r>
      <w:r w:rsidRPr="00DC1AE7">
        <w:rPr>
          <w:spacing w:val="1"/>
          <w:sz w:val="24"/>
          <w:szCs w:val="24"/>
        </w:rPr>
        <w:t xml:space="preserve"> </w:t>
      </w:r>
      <w:r w:rsidRPr="00DC1AE7">
        <w:rPr>
          <w:sz w:val="24"/>
          <w:szCs w:val="24"/>
        </w:rPr>
        <w:t>în</w:t>
      </w:r>
      <w:r w:rsidRPr="00DC1AE7">
        <w:rPr>
          <w:spacing w:val="61"/>
          <w:sz w:val="24"/>
          <w:szCs w:val="24"/>
        </w:rPr>
        <w:t xml:space="preserve"> </w:t>
      </w:r>
      <w:r w:rsidRPr="00DC1AE7">
        <w:rPr>
          <w:sz w:val="24"/>
          <w:szCs w:val="24"/>
        </w:rPr>
        <w:t>vederea</w:t>
      </w:r>
      <w:r w:rsidRPr="00DC1AE7">
        <w:rPr>
          <w:spacing w:val="61"/>
          <w:sz w:val="24"/>
          <w:szCs w:val="24"/>
        </w:rPr>
        <w:t xml:space="preserve"> </w:t>
      </w:r>
      <w:r w:rsidRPr="00DC1AE7">
        <w:rPr>
          <w:sz w:val="24"/>
          <w:szCs w:val="24"/>
        </w:rPr>
        <w:t>înlocuirii</w:t>
      </w:r>
      <w:r w:rsidRPr="00DC1AE7">
        <w:rPr>
          <w:spacing w:val="61"/>
          <w:sz w:val="24"/>
          <w:szCs w:val="24"/>
        </w:rPr>
        <w:t xml:space="preserve"> </w:t>
      </w:r>
      <w:r w:rsidRPr="00DC1AE7">
        <w:rPr>
          <w:sz w:val="24"/>
          <w:szCs w:val="24"/>
        </w:rPr>
        <w:t>amenzii</w:t>
      </w:r>
      <w:r w:rsidRPr="00DC1AE7">
        <w:rPr>
          <w:spacing w:val="61"/>
          <w:sz w:val="24"/>
          <w:szCs w:val="24"/>
        </w:rPr>
        <w:t xml:space="preserve"> </w:t>
      </w:r>
      <w:r w:rsidRPr="00DC1AE7">
        <w:rPr>
          <w:sz w:val="24"/>
          <w:szCs w:val="24"/>
        </w:rPr>
        <w:t>cu</w:t>
      </w:r>
      <w:r w:rsidRPr="00DC1AE7">
        <w:rPr>
          <w:spacing w:val="61"/>
          <w:sz w:val="24"/>
          <w:szCs w:val="24"/>
        </w:rPr>
        <w:t xml:space="preserve"> </w:t>
      </w:r>
      <w:r w:rsidRPr="00DC1AE7">
        <w:rPr>
          <w:sz w:val="24"/>
          <w:szCs w:val="24"/>
        </w:rPr>
        <w:t>sancţiunea</w:t>
      </w:r>
      <w:r w:rsidRPr="00DC1AE7">
        <w:rPr>
          <w:spacing w:val="61"/>
          <w:sz w:val="24"/>
          <w:szCs w:val="24"/>
        </w:rPr>
        <w:t xml:space="preserve"> </w:t>
      </w:r>
      <w:r w:rsidRPr="00DC1AE7">
        <w:rPr>
          <w:sz w:val="24"/>
          <w:szCs w:val="24"/>
        </w:rPr>
        <w:t>obligării</w:t>
      </w:r>
      <w:r w:rsidRPr="00DC1AE7">
        <w:rPr>
          <w:spacing w:val="1"/>
          <w:sz w:val="24"/>
          <w:szCs w:val="24"/>
        </w:rPr>
        <w:t xml:space="preserve"> </w:t>
      </w:r>
      <w:r w:rsidRPr="00DC1AE7">
        <w:rPr>
          <w:sz w:val="24"/>
          <w:szCs w:val="24"/>
        </w:rPr>
        <w:t>contravenientului</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prestarea</w:t>
      </w:r>
      <w:r w:rsidRPr="00DC1AE7">
        <w:rPr>
          <w:spacing w:val="1"/>
          <w:sz w:val="24"/>
          <w:szCs w:val="24"/>
        </w:rPr>
        <w:t xml:space="preserve"> </w:t>
      </w:r>
      <w:r w:rsidRPr="00DC1AE7">
        <w:rPr>
          <w:sz w:val="24"/>
          <w:szCs w:val="24"/>
        </w:rPr>
        <w:t>unei</w:t>
      </w:r>
      <w:r w:rsidRPr="00DC1AE7">
        <w:rPr>
          <w:spacing w:val="1"/>
          <w:sz w:val="24"/>
          <w:szCs w:val="24"/>
        </w:rPr>
        <w:t xml:space="preserve"> </w:t>
      </w:r>
      <w:r w:rsidRPr="00DC1AE7">
        <w:rPr>
          <w:sz w:val="24"/>
          <w:szCs w:val="24"/>
        </w:rPr>
        <w:t>activităţi</w:t>
      </w:r>
      <w:r w:rsidRPr="00DC1AE7">
        <w:rPr>
          <w:spacing w:val="60"/>
          <w:sz w:val="24"/>
          <w:szCs w:val="24"/>
        </w:rPr>
        <w:t xml:space="preserve"> </w:t>
      </w:r>
      <w:r w:rsidRPr="00DC1AE7">
        <w:rPr>
          <w:sz w:val="24"/>
          <w:szCs w:val="24"/>
        </w:rPr>
        <w:t>în</w:t>
      </w:r>
      <w:r w:rsidRPr="00DC1AE7">
        <w:rPr>
          <w:spacing w:val="60"/>
          <w:sz w:val="24"/>
          <w:szCs w:val="24"/>
        </w:rPr>
        <w:t xml:space="preserve"> </w:t>
      </w:r>
      <w:r w:rsidRPr="00DC1AE7">
        <w:rPr>
          <w:sz w:val="24"/>
          <w:szCs w:val="24"/>
        </w:rPr>
        <w:t>folosul comunităţii, ţinându-se seama de</w:t>
      </w:r>
      <w:r w:rsidRPr="00DC1AE7">
        <w:rPr>
          <w:spacing w:val="1"/>
          <w:sz w:val="24"/>
          <w:szCs w:val="24"/>
        </w:rPr>
        <w:t xml:space="preserve"> </w:t>
      </w:r>
      <w:r w:rsidRPr="00DC1AE7">
        <w:rPr>
          <w:sz w:val="24"/>
          <w:szCs w:val="24"/>
        </w:rPr>
        <w:t xml:space="preserve">partea din amendă care a fost achitată. </w:t>
      </w:r>
    </w:p>
    <w:p w14:paraId="2CD8AEDC" w14:textId="146C36E0" w:rsidR="00DC1AE7" w:rsidRPr="00DC1AE7" w:rsidRDefault="00DC1AE7" w:rsidP="000B33D6">
      <w:pPr>
        <w:ind w:left="-142" w:firstLine="426"/>
        <w:jc w:val="both"/>
        <w:rPr>
          <w:sz w:val="24"/>
          <w:szCs w:val="24"/>
        </w:rPr>
      </w:pPr>
      <w:r w:rsidRPr="00DC1AE7">
        <w:rPr>
          <w:sz w:val="24"/>
          <w:szCs w:val="24"/>
        </w:rPr>
        <w:t>La primul termen de judecată, instanţa, cu citarea</w:t>
      </w:r>
      <w:r w:rsidRPr="00DC1AE7">
        <w:rPr>
          <w:spacing w:val="1"/>
          <w:sz w:val="24"/>
          <w:szCs w:val="24"/>
        </w:rPr>
        <w:t xml:space="preserve"> </w:t>
      </w:r>
      <w:r w:rsidRPr="00DC1AE7">
        <w:rPr>
          <w:sz w:val="24"/>
          <w:szCs w:val="24"/>
        </w:rPr>
        <w:t>contravenientului,</w:t>
      </w:r>
      <w:r w:rsidRPr="00DC1AE7">
        <w:rPr>
          <w:spacing w:val="1"/>
          <w:sz w:val="24"/>
          <w:szCs w:val="24"/>
        </w:rPr>
        <w:t xml:space="preserve"> </w:t>
      </w:r>
      <w:r w:rsidRPr="00DC1AE7">
        <w:rPr>
          <w:sz w:val="24"/>
          <w:szCs w:val="24"/>
        </w:rPr>
        <w:t>poate</w:t>
      </w:r>
      <w:r w:rsidRPr="00DC1AE7">
        <w:rPr>
          <w:spacing w:val="1"/>
          <w:sz w:val="24"/>
          <w:szCs w:val="24"/>
        </w:rPr>
        <w:t xml:space="preserve"> </w:t>
      </w:r>
      <w:r w:rsidRPr="00DC1AE7">
        <w:rPr>
          <w:sz w:val="24"/>
          <w:szCs w:val="24"/>
        </w:rPr>
        <w:t>acorda</w:t>
      </w:r>
      <w:r w:rsidRPr="00DC1AE7">
        <w:rPr>
          <w:spacing w:val="1"/>
          <w:sz w:val="24"/>
          <w:szCs w:val="24"/>
        </w:rPr>
        <w:t xml:space="preserve"> </w:t>
      </w:r>
      <w:r w:rsidRPr="00DC1AE7">
        <w:rPr>
          <w:sz w:val="24"/>
          <w:szCs w:val="24"/>
        </w:rPr>
        <w:t>acestuia,</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cerere,</w:t>
      </w:r>
      <w:r w:rsidRPr="00DC1AE7">
        <w:rPr>
          <w:spacing w:val="1"/>
          <w:sz w:val="24"/>
          <w:szCs w:val="24"/>
        </w:rPr>
        <w:t xml:space="preserve"> </w:t>
      </w:r>
      <w:r w:rsidRPr="00DC1AE7">
        <w:rPr>
          <w:sz w:val="24"/>
          <w:szCs w:val="24"/>
        </w:rPr>
        <w:t>un</w:t>
      </w:r>
      <w:r w:rsidRPr="00DC1AE7">
        <w:rPr>
          <w:spacing w:val="1"/>
          <w:sz w:val="24"/>
          <w:szCs w:val="24"/>
        </w:rPr>
        <w:t xml:space="preserve"> </w:t>
      </w:r>
      <w:r w:rsidRPr="00DC1AE7">
        <w:rPr>
          <w:sz w:val="24"/>
          <w:szCs w:val="24"/>
        </w:rPr>
        <w:t>termen</w:t>
      </w:r>
      <w:r w:rsidRPr="00DC1AE7">
        <w:rPr>
          <w:spacing w:val="1"/>
          <w:sz w:val="24"/>
          <w:szCs w:val="24"/>
        </w:rPr>
        <w:t xml:space="preserve"> </w:t>
      </w:r>
      <w:r w:rsidRPr="00DC1AE7">
        <w:rPr>
          <w:sz w:val="24"/>
          <w:szCs w:val="24"/>
        </w:rPr>
        <w:t>de</w:t>
      </w:r>
      <w:r w:rsidRPr="00DC1AE7">
        <w:rPr>
          <w:spacing w:val="1"/>
          <w:sz w:val="24"/>
          <w:szCs w:val="24"/>
        </w:rPr>
        <w:t xml:space="preserve"> </w:t>
      </w:r>
      <w:r w:rsidRPr="00DC1AE7">
        <w:rPr>
          <w:sz w:val="24"/>
          <w:szCs w:val="24"/>
        </w:rPr>
        <w:t>30</w:t>
      </w:r>
      <w:r w:rsidRPr="00DC1AE7">
        <w:rPr>
          <w:spacing w:val="1"/>
          <w:sz w:val="24"/>
          <w:szCs w:val="24"/>
        </w:rPr>
        <w:t xml:space="preserve"> </w:t>
      </w:r>
      <w:r w:rsidRPr="00DC1AE7">
        <w:rPr>
          <w:sz w:val="24"/>
          <w:szCs w:val="24"/>
        </w:rPr>
        <w:t>de</w:t>
      </w:r>
      <w:r w:rsidRPr="00DC1AE7">
        <w:rPr>
          <w:spacing w:val="1"/>
          <w:sz w:val="24"/>
          <w:szCs w:val="24"/>
        </w:rPr>
        <w:t xml:space="preserve"> </w:t>
      </w:r>
      <w:r w:rsidRPr="00DC1AE7">
        <w:rPr>
          <w:sz w:val="24"/>
          <w:szCs w:val="24"/>
        </w:rPr>
        <w:t>zile,</w:t>
      </w:r>
      <w:r w:rsidRPr="00DC1AE7">
        <w:rPr>
          <w:spacing w:val="1"/>
          <w:sz w:val="24"/>
          <w:szCs w:val="24"/>
        </w:rPr>
        <w:t xml:space="preserve"> </w:t>
      </w:r>
      <w:r w:rsidRPr="00DC1AE7">
        <w:rPr>
          <w:sz w:val="24"/>
          <w:szCs w:val="24"/>
        </w:rPr>
        <w:t>în</w:t>
      </w:r>
      <w:r w:rsidRPr="00DC1AE7">
        <w:rPr>
          <w:spacing w:val="60"/>
          <w:sz w:val="24"/>
          <w:szCs w:val="24"/>
        </w:rPr>
        <w:t xml:space="preserve"> </w:t>
      </w:r>
      <w:r w:rsidRPr="00DC1AE7">
        <w:rPr>
          <w:sz w:val="24"/>
          <w:szCs w:val="24"/>
        </w:rPr>
        <w:t>vederea</w:t>
      </w:r>
      <w:r w:rsidR="00462553">
        <w:rPr>
          <w:sz w:val="24"/>
          <w:szCs w:val="24"/>
        </w:rPr>
        <w:t xml:space="preserve"> </w:t>
      </w:r>
      <w:r w:rsidRPr="00DC1AE7">
        <w:rPr>
          <w:sz w:val="24"/>
          <w:szCs w:val="24"/>
        </w:rPr>
        <w:t>achitării integrale a amenzii. În cazul în care contravenientul nu achită amenda în termenul</w:t>
      </w:r>
      <w:r w:rsidRPr="00DC1AE7">
        <w:rPr>
          <w:spacing w:val="1"/>
          <w:sz w:val="24"/>
          <w:szCs w:val="24"/>
        </w:rPr>
        <w:t xml:space="preserve"> </w:t>
      </w:r>
      <w:r w:rsidRPr="00DC1AE7">
        <w:rPr>
          <w:sz w:val="24"/>
          <w:szCs w:val="24"/>
        </w:rPr>
        <w:t>prevăzut</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alineatul</w:t>
      </w:r>
      <w:r w:rsidRPr="00DC1AE7">
        <w:rPr>
          <w:spacing w:val="1"/>
          <w:sz w:val="24"/>
          <w:szCs w:val="24"/>
        </w:rPr>
        <w:t xml:space="preserve"> </w:t>
      </w:r>
      <w:r w:rsidRPr="00DC1AE7">
        <w:rPr>
          <w:sz w:val="24"/>
          <w:szCs w:val="24"/>
        </w:rPr>
        <w:t>precedent,</w:t>
      </w:r>
      <w:r w:rsidRPr="00DC1AE7">
        <w:rPr>
          <w:spacing w:val="1"/>
          <w:sz w:val="24"/>
          <w:szCs w:val="24"/>
        </w:rPr>
        <w:t xml:space="preserve"> </w:t>
      </w:r>
      <w:r w:rsidRPr="00DC1AE7">
        <w:rPr>
          <w:sz w:val="24"/>
          <w:szCs w:val="24"/>
        </w:rPr>
        <w:t>instanţa</w:t>
      </w:r>
      <w:r w:rsidRPr="00DC1AE7">
        <w:rPr>
          <w:spacing w:val="1"/>
          <w:sz w:val="24"/>
          <w:szCs w:val="24"/>
        </w:rPr>
        <w:t xml:space="preserve"> </w:t>
      </w:r>
      <w:r w:rsidRPr="00DC1AE7">
        <w:rPr>
          <w:sz w:val="24"/>
          <w:szCs w:val="24"/>
        </w:rPr>
        <w:t>procedează</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înlocuirea</w:t>
      </w:r>
      <w:r w:rsidRPr="00DC1AE7">
        <w:rPr>
          <w:spacing w:val="1"/>
          <w:sz w:val="24"/>
          <w:szCs w:val="24"/>
        </w:rPr>
        <w:t xml:space="preserve"> </w:t>
      </w:r>
      <w:r w:rsidRPr="00DC1AE7">
        <w:rPr>
          <w:sz w:val="24"/>
          <w:szCs w:val="24"/>
        </w:rPr>
        <w:t>amenzii</w:t>
      </w:r>
      <w:r w:rsidRPr="00DC1AE7">
        <w:rPr>
          <w:spacing w:val="1"/>
          <w:sz w:val="24"/>
          <w:szCs w:val="24"/>
        </w:rPr>
        <w:t xml:space="preserve"> </w:t>
      </w:r>
      <w:r w:rsidRPr="00DC1AE7">
        <w:rPr>
          <w:sz w:val="24"/>
          <w:szCs w:val="24"/>
        </w:rPr>
        <w:t>cu</w:t>
      </w:r>
      <w:r w:rsidRPr="00DC1AE7">
        <w:rPr>
          <w:spacing w:val="1"/>
          <w:sz w:val="24"/>
          <w:szCs w:val="24"/>
        </w:rPr>
        <w:t xml:space="preserve"> </w:t>
      </w:r>
      <w:r w:rsidRPr="00DC1AE7">
        <w:rPr>
          <w:sz w:val="24"/>
          <w:szCs w:val="24"/>
        </w:rPr>
        <w:t>sancţiunea</w:t>
      </w:r>
      <w:r w:rsidRPr="00DC1AE7">
        <w:rPr>
          <w:spacing w:val="1"/>
          <w:sz w:val="24"/>
          <w:szCs w:val="24"/>
        </w:rPr>
        <w:t xml:space="preserve"> </w:t>
      </w:r>
      <w:r w:rsidRPr="00DC1AE7">
        <w:rPr>
          <w:sz w:val="24"/>
          <w:szCs w:val="24"/>
        </w:rPr>
        <w:t>obligării</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prestarea</w:t>
      </w:r>
      <w:r w:rsidRPr="00DC1AE7">
        <w:rPr>
          <w:spacing w:val="-1"/>
          <w:sz w:val="24"/>
          <w:szCs w:val="24"/>
        </w:rPr>
        <w:t xml:space="preserve"> </w:t>
      </w:r>
      <w:r w:rsidRPr="00DC1AE7">
        <w:rPr>
          <w:sz w:val="24"/>
          <w:szCs w:val="24"/>
        </w:rPr>
        <w:t>unei</w:t>
      </w:r>
      <w:r w:rsidRPr="00DC1AE7">
        <w:rPr>
          <w:spacing w:val="2"/>
          <w:sz w:val="24"/>
          <w:szCs w:val="24"/>
        </w:rPr>
        <w:t xml:space="preserve"> </w:t>
      </w:r>
      <w:r w:rsidRPr="00DC1AE7">
        <w:rPr>
          <w:sz w:val="24"/>
          <w:szCs w:val="24"/>
        </w:rPr>
        <w:t>activităţi în folosul comunităţii</w:t>
      </w:r>
    </w:p>
    <w:p w14:paraId="1332D0FA" w14:textId="77777777" w:rsidR="00462553" w:rsidRDefault="00DC1AE7" w:rsidP="000B33D6">
      <w:pPr>
        <w:ind w:left="-142" w:firstLine="426"/>
        <w:jc w:val="both"/>
        <w:rPr>
          <w:b/>
          <w:spacing w:val="1"/>
          <w:sz w:val="24"/>
          <w:szCs w:val="24"/>
        </w:rPr>
      </w:pPr>
      <w:r w:rsidRPr="00DC1AE7">
        <w:rPr>
          <w:b/>
          <w:sz w:val="24"/>
          <w:szCs w:val="24"/>
        </w:rPr>
        <w:t>Art.</w:t>
      </w:r>
      <w:r w:rsidRPr="00DC1AE7">
        <w:rPr>
          <w:b/>
          <w:spacing w:val="1"/>
          <w:sz w:val="24"/>
          <w:szCs w:val="24"/>
        </w:rPr>
        <w:t xml:space="preserve"> </w:t>
      </w:r>
      <w:r w:rsidRPr="00DC1AE7">
        <w:rPr>
          <w:b/>
          <w:sz w:val="24"/>
          <w:szCs w:val="24"/>
        </w:rPr>
        <w:t>6</w:t>
      </w:r>
      <w:r w:rsidRPr="00DC1AE7">
        <w:rPr>
          <w:b/>
          <w:spacing w:val="1"/>
          <w:sz w:val="24"/>
          <w:szCs w:val="24"/>
        </w:rPr>
        <w:t xml:space="preserve"> </w:t>
      </w:r>
    </w:p>
    <w:p w14:paraId="0FB8F2EF" w14:textId="1F87CE01" w:rsidR="00DC1AE7" w:rsidRPr="00DC1AE7" w:rsidRDefault="00DC1AE7" w:rsidP="000B33D6">
      <w:pPr>
        <w:ind w:left="-142" w:firstLine="426"/>
        <w:jc w:val="both"/>
        <w:rPr>
          <w:sz w:val="24"/>
          <w:szCs w:val="24"/>
        </w:rPr>
      </w:pPr>
      <w:r w:rsidRPr="00DC1AE7">
        <w:rPr>
          <w:sz w:val="24"/>
          <w:szCs w:val="24"/>
        </w:rPr>
        <w:t xml:space="preserve">Prestarea unei activități în folosul comunității se dispune de către viceprimar în </w:t>
      </w:r>
      <w:r w:rsidR="00462553" w:rsidRPr="00462553">
        <w:rPr>
          <w:sz w:val="24"/>
          <w:szCs w:val="24"/>
        </w:rPr>
        <w:t xml:space="preserve"> </w:t>
      </w:r>
      <w:r w:rsidRPr="00DC1AE7">
        <w:rPr>
          <w:sz w:val="24"/>
          <w:szCs w:val="24"/>
        </w:rPr>
        <w:t>executarea mandatului său prin comunicarea de către instanța de judecată a hotărârii.</w:t>
      </w:r>
    </w:p>
    <w:p w14:paraId="352FCA76" w14:textId="77777777" w:rsidR="00462553" w:rsidRDefault="00DC1AE7" w:rsidP="000B33D6">
      <w:pPr>
        <w:ind w:left="-142" w:firstLine="426"/>
        <w:jc w:val="both"/>
        <w:rPr>
          <w:b/>
          <w:sz w:val="24"/>
          <w:szCs w:val="24"/>
        </w:rPr>
      </w:pPr>
      <w:r w:rsidRPr="00DC1AE7">
        <w:rPr>
          <w:b/>
          <w:sz w:val="24"/>
          <w:szCs w:val="24"/>
        </w:rPr>
        <w:t xml:space="preserve">Art. 7 </w:t>
      </w:r>
    </w:p>
    <w:p w14:paraId="454C7977" w14:textId="6E39A9B1" w:rsidR="00DC1AE7" w:rsidRPr="00DC1AE7" w:rsidRDefault="00DC1AE7" w:rsidP="000B33D6">
      <w:pPr>
        <w:ind w:left="-142" w:firstLine="426"/>
        <w:jc w:val="both"/>
        <w:rPr>
          <w:sz w:val="24"/>
          <w:szCs w:val="24"/>
        </w:rPr>
      </w:pPr>
      <w:r w:rsidRPr="00DC1AE7">
        <w:rPr>
          <w:sz w:val="24"/>
          <w:szCs w:val="24"/>
        </w:rPr>
        <w:t>După primirea hotărârii, viceprimarul stabilește conținutul activității ce urmează să fie</w:t>
      </w:r>
      <w:r w:rsidRPr="00DC1AE7">
        <w:rPr>
          <w:spacing w:val="1"/>
          <w:sz w:val="24"/>
          <w:szCs w:val="24"/>
        </w:rPr>
        <w:t xml:space="preserve"> </w:t>
      </w:r>
      <w:r w:rsidRPr="00DC1AE7">
        <w:rPr>
          <w:sz w:val="24"/>
          <w:szCs w:val="24"/>
        </w:rPr>
        <w:t>prestată de contravenient, condițiile în care acesta execută sancțiunea precum și programul de</w:t>
      </w:r>
      <w:r w:rsidRPr="00DC1AE7">
        <w:rPr>
          <w:spacing w:val="1"/>
          <w:sz w:val="24"/>
          <w:szCs w:val="24"/>
        </w:rPr>
        <w:t xml:space="preserve"> </w:t>
      </w:r>
      <w:r w:rsidRPr="00DC1AE7">
        <w:rPr>
          <w:sz w:val="24"/>
          <w:szCs w:val="24"/>
        </w:rPr>
        <w:t>lucru.</w:t>
      </w:r>
    </w:p>
    <w:p w14:paraId="3C4B081E" w14:textId="77777777" w:rsidR="00462553" w:rsidRDefault="00DC1AE7" w:rsidP="000B33D6">
      <w:pPr>
        <w:ind w:left="-142" w:firstLine="426"/>
        <w:jc w:val="both"/>
        <w:rPr>
          <w:b/>
          <w:sz w:val="24"/>
          <w:szCs w:val="24"/>
        </w:rPr>
      </w:pPr>
      <w:r w:rsidRPr="00DC1AE7">
        <w:rPr>
          <w:b/>
          <w:sz w:val="24"/>
          <w:szCs w:val="24"/>
        </w:rPr>
        <w:t xml:space="preserve">Art. 8 </w:t>
      </w:r>
    </w:p>
    <w:p w14:paraId="21DC9E61" w14:textId="4B3F3A38" w:rsidR="00DC1AE7" w:rsidRPr="00DC1AE7" w:rsidRDefault="00DC1AE7" w:rsidP="000B33D6">
      <w:pPr>
        <w:ind w:left="-142" w:firstLine="426"/>
        <w:jc w:val="both"/>
        <w:rPr>
          <w:sz w:val="24"/>
          <w:szCs w:val="24"/>
        </w:rPr>
      </w:pPr>
      <w:r w:rsidRPr="00DC1AE7">
        <w:rPr>
          <w:sz w:val="24"/>
          <w:szCs w:val="24"/>
        </w:rPr>
        <w:t xml:space="preserve">Supravegherea executării </w:t>
      </w:r>
      <w:r w:rsidR="00462553" w:rsidRPr="00DC1AE7">
        <w:rPr>
          <w:sz w:val="24"/>
          <w:szCs w:val="24"/>
        </w:rPr>
        <w:t>sancțiunii</w:t>
      </w:r>
      <w:r w:rsidRPr="00DC1AE7">
        <w:rPr>
          <w:sz w:val="24"/>
          <w:szCs w:val="24"/>
        </w:rPr>
        <w:t xml:space="preserve"> prestării unei </w:t>
      </w:r>
      <w:r w:rsidR="00462553" w:rsidRPr="00DC1AE7">
        <w:rPr>
          <w:sz w:val="24"/>
          <w:szCs w:val="24"/>
        </w:rPr>
        <w:t>activități</w:t>
      </w:r>
      <w:r w:rsidRPr="00DC1AE7">
        <w:rPr>
          <w:sz w:val="24"/>
          <w:szCs w:val="24"/>
        </w:rPr>
        <w:t xml:space="preserve"> în folosul </w:t>
      </w:r>
      <w:r w:rsidR="00462553" w:rsidRPr="00DC1AE7">
        <w:rPr>
          <w:sz w:val="24"/>
          <w:szCs w:val="24"/>
        </w:rPr>
        <w:t>comunității</w:t>
      </w:r>
      <w:r w:rsidRPr="00DC1AE7">
        <w:rPr>
          <w:sz w:val="24"/>
          <w:szCs w:val="24"/>
        </w:rPr>
        <w:t xml:space="preserve"> se</w:t>
      </w:r>
      <w:r w:rsidRPr="00DC1AE7">
        <w:rPr>
          <w:spacing w:val="1"/>
          <w:sz w:val="24"/>
          <w:szCs w:val="24"/>
        </w:rPr>
        <w:t xml:space="preserve"> </w:t>
      </w:r>
      <w:r w:rsidRPr="00DC1AE7">
        <w:rPr>
          <w:sz w:val="24"/>
          <w:szCs w:val="24"/>
        </w:rPr>
        <w:t>asigură</w:t>
      </w:r>
      <w:r w:rsidRPr="00DC1AE7">
        <w:rPr>
          <w:spacing w:val="-2"/>
          <w:sz w:val="24"/>
          <w:szCs w:val="24"/>
        </w:rPr>
        <w:t xml:space="preserve"> </w:t>
      </w:r>
      <w:r w:rsidRPr="00DC1AE7">
        <w:rPr>
          <w:sz w:val="24"/>
          <w:szCs w:val="24"/>
        </w:rPr>
        <w:t>de către</w:t>
      </w:r>
      <w:r w:rsidRPr="00DC1AE7">
        <w:rPr>
          <w:spacing w:val="-3"/>
          <w:sz w:val="24"/>
          <w:szCs w:val="24"/>
        </w:rPr>
        <w:t xml:space="preserve"> </w:t>
      </w:r>
      <w:r w:rsidRPr="00DC1AE7">
        <w:rPr>
          <w:sz w:val="24"/>
          <w:szCs w:val="24"/>
        </w:rPr>
        <w:t>viceprimar,</w:t>
      </w:r>
      <w:r w:rsidRPr="00DC1AE7">
        <w:rPr>
          <w:spacing w:val="-1"/>
          <w:sz w:val="24"/>
          <w:szCs w:val="24"/>
        </w:rPr>
        <w:t xml:space="preserve"> </w:t>
      </w:r>
      <w:r w:rsidRPr="00DC1AE7">
        <w:rPr>
          <w:sz w:val="24"/>
          <w:szCs w:val="24"/>
        </w:rPr>
        <w:t>cu</w:t>
      </w:r>
      <w:r w:rsidRPr="00DC1AE7">
        <w:rPr>
          <w:spacing w:val="-1"/>
          <w:sz w:val="24"/>
          <w:szCs w:val="24"/>
        </w:rPr>
        <w:t xml:space="preserve"> </w:t>
      </w:r>
      <w:r w:rsidRPr="00DC1AE7">
        <w:rPr>
          <w:sz w:val="24"/>
          <w:szCs w:val="24"/>
        </w:rPr>
        <w:t>sprijinul</w:t>
      </w:r>
      <w:r w:rsidRPr="00DC1AE7">
        <w:rPr>
          <w:spacing w:val="-1"/>
          <w:sz w:val="24"/>
          <w:szCs w:val="24"/>
        </w:rPr>
        <w:t xml:space="preserve"> </w:t>
      </w:r>
      <w:r w:rsidR="00462553" w:rsidRPr="00DC1AE7">
        <w:rPr>
          <w:sz w:val="24"/>
          <w:szCs w:val="24"/>
        </w:rPr>
        <w:t>unității</w:t>
      </w:r>
      <w:r w:rsidRPr="00DC1AE7">
        <w:rPr>
          <w:sz w:val="24"/>
          <w:szCs w:val="24"/>
        </w:rPr>
        <w:t xml:space="preserve"> de</w:t>
      </w:r>
      <w:r w:rsidRPr="00DC1AE7">
        <w:rPr>
          <w:spacing w:val="-2"/>
          <w:sz w:val="24"/>
          <w:szCs w:val="24"/>
        </w:rPr>
        <w:t xml:space="preserve"> </w:t>
      </w:r>
      <w:r w:rsidR="00462553" w:rsidRPr="00DC1AE7">
        <w:rPr>
          <w:sz w:val="24"/>
          <w:szCs w:val="24"/>
        </w:rPr>
        <w:t>politie</w:t>
      </w:r>
      <w:r w:rsidRPr="00DC1AE7">
        <w:rPr>
          <w:spacing w:val="-2"/>
          <w:sz w:val="24"/>
          <w:szCs w:val="24"/>
        </w:rPr>
        <w:t xml:space="preserve"> </w:t>
      </w:r>
      <w:r w:rsidRPr="00DC1AE7">
        <w:rPr>
          <w:sz w:val="24"/>
          <w:szCs w:val="24"/>
        </w:rPr>
        <w:t>din</w:t>
      </w:r>
      <w:r w:rsidRPr="00DC1AE7">
        <w:rPr>
          <w:spacing w:val="-1"/>
          <w:sz w:val="24"/>
          <w:szCs w:val="24"/>
        </w:rPr>
        <w:t xml:space="preserve"> </w:t>
      </w:r>
      <w:r w:rsidRPr="00DC1AE7">
        <w:rPr>
          <w:sz w:val="24"/>
          <w:szCs w:val="24"/>
        </w:rPr>
        <w:t>comuna</w:t>
      </w:r>
      <w:r w:rsidRPr="00DC1AE7">
        <w:rPr>
          <w:spacing w:val="-2"/>
          <w:sz w:val="24"/>
          <w:szCs w:val="24"/>
        </w:rPr>
        <w:t xml:space="preserve"> </w:t>
      </w:r>
      <w:r w:rsidR="0061652F">
        <w:rPr>
          <w:sz w:val="24"/>
          <w:szCs w:val="24"/>
        </w:rPr>
        <w:t>Carcaliu</w:t>
      </w:r>
      <w:r w:rsidR="00462553" w:rsidRPr="00462553">
        <w:rPr>
          <w:sz w:val="24"/>
          <w:szCs w:val="24"/>
        </w:rPr>
        <w:t xml:space="preserve"> Județul </w:t>
      </w:r>
      <w:r w:rsidR="0061652F">
        <w:rPr>
          <w:sz w:val="24"/>
          <w:szCs w:val="24"/>
        </w:rPr>
        <w:t>Tulcea</w:t>
      </w:r>
      <w:r w:rsidRPr="00DC1AE7">
        <w:rPr>
          <w:sz w:val="24"/>
          <w:szCs w:val="24"/>
        </w:rPr>
        <w:t>.</w:t>
      </w:r>
    </w:p>
    <w:p w14:paraId="6F019541" w14:textId="77777777" w:rsidR="00462553" w:rsidRDefault="00DC1AE7" w:rsidP="000B33D6">
      <w:pPr>
        <w:ind w:left="-142" w:firstLine="426"/>
        <w:jc w:val="both"/>
        <w:rPr>
          <w:b/>
          <w:sz w:val="24"/>
          <w:szCs w:val="24"/>
        </w:rPr>
      </w:pPr>
      <w:r w:rsidRPr="00DC1AE7">
        <w:rPr>
          <w:b/>
          <w:sz w:val="24"/>
          <w:szCs w:val="24"/>
        </w:rPr>
        <w:t xml:space="preserve">Art. 9 </w:t>
      </w:r>
    </w:p>
    <w:p w14:paraId="27B4A20B" w14:textId="24A927E4" w:rsidR="00DC1AE7" w:rsidRPr="00DC1AE7" w:rsidRDefault="00DC1AE7" w:rsidP="000B33D6">
      <w:pPr>
        <w:ind w:left="-142" w:firstLine="426"/>
        <w:jc w:val="both"/>
        <w:rPr>
          <w:sz w:val="24"/>
          <w:szCs w:val="24"/>
        </w:rPr>
      </w:pPr>
      <w:r w:rsidRPr="00DC1AE7">
        <w:rPr>
          <w:sz w:val="24"/>
          <w:szCs w:val="24"/>
        </w:rPr>
        <w:t>Repartizarea sarcinilor și coordonarea acțiunilor întreprinse de viceprimar, precum și</w:t>
      </w:r>
      <w:r w:rsidRPr="00DC1AE7">
        <w:rPr>
          <w:spacing w:val="1"/>
          <w:sz w:val="24"/>
          <w:szCs w:val="24"/>
        </w:rPr>
        <w:t xml:space="preserve"> </w:t>
      </w:r>
      <w:r w:rsidRPr="00DC1AE7">
        <w:rPr>
          <w:sz w:val="24"/>
          <w:szCs w:val="24"/>
        </w:rPr>
        <w:t>modalitățile de acordare</w:t>
      </w:r>
      <w:r w:rsidRPr="00DC1AE7">
        <w:rPr>
          <w:spacing w:val="1"/>
          <w:sz w:val="24"/>
          <w:szCs w:val="24"/>
        </w:rPr>
        <w:t xml:space="preserve"> </w:t>
      </w:r>
      <w:r w:rsidRPr="00DC1AE7">
        <w:rPr>
          <w:sz w:val="24"/>
          <w:szCs w:val="24"/>
        </w:rPr>
        <w:t>a sprijinului de către unitățile de poliție în vederea supravegherii</w:t>
      </w:r>
      <w:r w:rsidRPr="00DC1AE7">
        <w:rPr>
          <w:spacing w:val="1"/>
          <w:sz w:val="24"/>
          <w:szCs w:val="24"/>
        </w:rPr>
        <w:t xml:space="preserve"> </w:t>
      </w:r>
      <w:r w:rsidRPr="00DC1AE7">
        <w:rPr>
          <w:sz w:val="24"/>
          <w:szCs w:val="24"/>
        </w:rPr>
        <w:t>executării sancțiunii prestării unei activități în folosul comunității se realizează în baza unui</w:t>
      </w:r>
      <w:r w:rsidRPr="00DC1AE7">
        <w:rPr>
          <w:spacing w:val="1"/>
          <w:sz w:val="24"/>
          <w:szCs w:val="24"/>
        </w:rPr>
        <w:t xml:space="preserve"> </w:t>
      </w:r>
      <w:r w:rsidRPr="00DC1AE7">
        <w:rPr>
          <w:sz w:val="24"/>
          <w:szCs w:val="24"/>
        </w:rPr>
        <w:t>program de supraveghere și control întocmit de viceprimar, cu acordul unității de poliție de pe</w:t>
      </w:r>
      <w:r w:rsidRPr="00DC1AE7">
        <w:rPr>
          <w:spacing w:val="-57"/>
          <w:sz w:val="24"/>
          <w:szCs w:val="24"/>
        </w:rPr>
        <w:t xml:space="preserve"> </w:t>
      </w:r>
      <w:r w:rsidR="00462553">
        <w:rPr>
          <w:spacing w:val="-57"/>
          <w:sz w:val="24"/>
          <w:szCs w:val="24"/>
        </w:rPr>
        <w:t xml:space="preserve">        </w:t>
      </w:r>
      <w:r w:rsidRPr="00DC1AE7">
        <w:rPr>
          <w:sz w:val="24"/>
          <w:szCs w:val="24"/>
        </w:rPr>
        <w:t xml:space="preserve">raza comunei </w:t>
      </w:r>
      <w:r w:rsidR="0061652F">
        <w:rPr>
          <w:sz w:val="24"/>
          <w:szCs w:val="24"/>
        </w:rPr>
        <w:t>Carcaliu</w:t>
      </w:r>
      <w:r w:rsidR="00462553" w:rsidRPr="00462553">
        <w:rPr>
          <w:sz w:val="24"/>
          <w:szCs w:val="24"/>
        </w:rPr>
        <w:t xml:space="preserve"> Județul </w:t>
      </w:r>
      <w:r w:rsidR="0061652F">
        <w:rPr>
          <w:sz w:val="24"/>
          <w:szCs w:val="24"/>
        </w:rPr>
        <w:t>Tulcea</w:t>
      </w:r>
      <w:r w:rsidRPr="00DC1AE7">
        <w:rPr>
          <w:sz w:val="24"/>
          <w:szCs w:val="24"/>
        </w:rPr>
        <w:t>.</w:t>
      </w:r>
    </w:p>
    <w:p w14:paraId="6641CF18" w14:textId="77777777" w:rsidR="00462553" w:rsidRDefault="00DC1AE7" w:rsidP="000B33D6">
      <w:pPr>
        <w:ind w:left="-142" w:firstLine="426"/>
        <w:jc w:val="both"/>
        <w:rPr>
          <w:b/>
          <w:sz w:val="24"/>
          <w:szCs w:val="24"/>
        </w:rPr>
      </w:pPr>
      <w:r w:rsidRPr="00DC1AE7">
        <w:rPr>
          <w:b/>
          <w:sz w:val="24"/>
          <w:szCs w:val="24"/>
        </w:rPr>
        <w:t xml:space="preserve">Art. 10 </w:t>
      </w:r>
    </w:p>
    <w:p w14:paraId="57B93951" w14:textId="1794EAE1" w:rsidR="00DC1AE7" w:rsidRPr="00DC1AE7" w:rsidRDefault="00DC1AE7" w:rsidP="000B33D6">
      <w:pPr>
        <w:ind w:left="-142" w:firstLine="426"/>
        <w:jc w:val="both"/>
        <w:rPr>
          <w:sz w:val="24"/>
          <w:szCs w:val="24"/>
        </w:rPr>
      </w:pPr>
      <w:r w:rsidRPr="00DC1AE7">
        <w:rPr>
          <w:sz w:val="24"/>
          <w:szCs w:val="24"/>
        </w:rPr>
        <w:t>În termen de 3 zile de la primirea Invitației pentru discutarea termenilor muncii în</w:t>
      </w:r>
      <w:r w:rsidRPr="00DC1AE7">
        <w:rPr>
          <w:spacing w:val="1"/>
          <w:sz w:val="24"/>
          <w:szCs w:val="24"/>
        </w:rPr>
        <w:t xml:space="preserve"> </w:t>
      </w:r>
      <w:r w:rsidRPr="00DC1AE7">
        <w:rPr>
          <w:sz w:val="24"/>
          <w:szCs w:val="24"/>
        </w:rPr>
        <w:t xml:space="preserve">folosul comunității (Anexa nr. 1 la Regulament), </w:t>
      </w:r>
      <w:r w:rsidR="00462553" w:rsidRPr="00DC1AE7">
        <w:rPr>
          <w:sz w:val="24"/>
          <w:szCs w:val="24"/>
        </w:rPr>
        <w:t>contravenientul</w:t>
      </w:r>
      <w:r w:rsidRPr="00DC1AE7">
        <w:rPr>
          <w:sz w:val="24"/>
          <w:szCs w:val="24"/>
        </w:rPr>
        <w:t xml:space="preserve"> se va prezenta pentru luarea</w:t>
      </w:r>
      <w:r w:rsidRPr="00DC1AE7">
        <w:rPr>
          <w:spacing w:val="1"/>
          <w:sz w:val="24"/>
          <w:szCs w:val="24"/>
        </w:rPr>
        <w:t xml:space="preserve"> </w:t>
      </w:r>
      <w:r w:rsidRPr="00DC1AE7">
        <w:rPr>
          <w:sz w:val="24"/>
          <w:szCs w:val="24"/>
        </w:rPr>
        <w:t>în evidență și executarea sancțiunii. Contravenientul va semna un angajament privind munca</w:t>
      </w:r>
      <w:r w:rsidRPr="00DC1AE7">
        <w:rPr>
          <w:spacing w:val="1"/>
          <w:sz w:val="24"/>
          <w:szCs w:val="24"/>
        </w:rPr>
        <w:t xml:space="preserve"> </w:t>
      </w:r>
      <w:r w:rsidRPr="00DC1AE7">
        <w:rPr>
          <w:sz w:val="24"/>
          <w:szCs w:val="24"/>
        </w:rPr>
        <w:t>în</w:t>
      </w:r>
      <w:r w:rsidRPr="00DC1AE7">
        <w:rPr>
          <w:spacing w:val="1"/>
          <w:sz w:val="24"/>
          <w:szCs w:val="24"/>
        </w:rPr>
        <w:t xml:space="preserve"> </w:t>
      </w:r>
      <w:r w:rsidRPr="00DC1AE7">
        <w:rPr>
          <w:sz w:val="24"/>
          <w:szCs w:val="24"/>
        </w:rPr>
        <w:t>folosul</w:t>
      </w:r>
      <w:r w:rsidRPr="00DC1AE7">
        <w:rPr>
          <w:spacing w:val="1"/>
          <w:sz w:val="24"/>
          <w:szCs w:val="24"/>
        </w:rPr>
        <w:t xml:space="preserve"> </w:t>
      </w:r>
      <w:r w:rsidRPr="00DC1AE7">
        <w:rPr>
          <w:sz w:val="24"/>
          <w:szCs w:val="24"/>
        </w:rPr>
        <w:t>comunității</w:t>
      </w:r>
      <w:r w:rsidRPr="00DC1AE7">
        <w:rPr>
          <w:spacing w:val="1"/>
          <w:sz w:val="24"/>
          <w:szCs w:val="24"/>
        </w:rPr>
        <w:t xml:space="preserve"> </w:t>
      </w:r>
      <w:r w:rsidRPr="00DC1AE7">
        <w:rPr>
          <w:sz w:val="24"/>
          <w:szCs w:val="24"/>
        </w:rPr>
        <w:t>(Anexa</w:t>
      </w:r>
      <w:r w:rsidRPr="00DC1AE7">
        <w:rPr>
          <w:spacing w:val="1"/>
          <w:sz w:val="24"/>
          <w:szCs w:val="24"/>
        </w:rPr>
        <w:t xml:space="preserve"> </w:t>
      </w:r>
      <w:r w:rsidRPr="00DC1AE7">
        <w:rPr>
          <w:sz w:val="24"/>
          <w:szCs w:val="24"/>
        </w:rPr>
        <w:t>nr.</w:t>
      </w:r>
      <w:r w:rsidRPr="00DC1AE7">
        <w:rPr>
          <w:spacing w:val="1"/>
          <w:sz w:val="24"/>
          <w:szCs w:val="24"/>
        </w:rPr>
        <w:t xml:space="preserve"> </w:t>
      </w:r>
      <w:r w:rsidRPr="00DC1AE7">
        <w:rPr>
          <w:sz w:val="24"/>
          <w:szCs w:val="24"/>
        </w:rPr>
        <w:t>2</w:t>
      </w:r>
      <w:r w:rsidRPr="00DC1AE7">
        <w:rPr>
          <w:spacing w:val="1"/>
          <w:sz w:val="24"/>
          <w:szCs w:val="24"/>
        </w:rPr>
        <w:t xml:space="preserve"> </w:t>
      </w:r>
      <w:r w:rsidRPr="00DC1AE7">
        <w:rPr>
          <w:sz w:val="24"/>
          <w:szCs w:val="24"/>
        </w:rPr>
        <w:t>la</w:t>
      </w:r>
      <w:r w:rsidRPr="00DC1AE7">
        <w:rPr>
          <w:spacing w:val="1"/>
          <w:sz w:val="24"/>
          <w:szCs w:val="24"/>
        </w:rPr>
        <w:t xml:space="preserve"> </w:t>
      </w:r>
      <w:r w:rsidRPr="00DC1AE7">
        <w:rPr>
          <w:sz w:val="24"/>
          <w:szCs w:val="24"/>
        </w:rPr>
        <w:t>Regulament)</w:t>
      </w:r>
      <w:r w:rsidRPr="00DC1AE7">
        <w:rPr>
          <w:spacing w:val="1"/>
          <w:sz w:val="24"/>
          <w:szCs w:val="24"/>
        </w:rPr>
        <w:t xml:space="preserve"> </w:t>
      </w:r>
      <w:r w:rsidRPr="00DC1AE7">
        <w:rPr>
          <w:sz w:val="24"/>
          <w:szCs w:val="24"/>
        </w:rPr>
        <w:t>iar</w:t>
      </w:r>
      <w:r w:rsidRPr="00DC1AE7">
        <w:rPr>
          <w:spacing w:val="1"/>
          <w:sz w:val="24"/>
          <w:szCs w:val="24"/>
        </w:rPr>
        <w:t xml:space="preserve"> </w:t>
      </w:r>
      <w:r w:rsidRPr="00DC1AE7">
        <w:rPr>
          <w:sz w:val="24"/>
          <w:szCs w:val="24"/>
        </w:rPr>
        <w:t>viceprimarul</w:t>
      </w:r>
      <w:r w:rsidRPr="00DC1AE7">
        <w:rPr>
          <w:spacing w:val="1"/>
          <w:sz w:val="24"/>
          <w:szCs w:val="24"/>
        </w:rPr>
        <w:t xml:space="preserve"> </w:t>
      </w:r>
      <w:r w:rsidRPr="00DC1AE7">
        <w:rPr>
          <w:sz w:val="24"/>
          <w:szCs w:val="24"/>
        </w:rPr>
        <w:t>va</w:t>
      </w:r>
      <w:r w:rsidRPr="00DC1AE7">
        <w:rPr>
          <w:spacing w:val="1"/>
          <w:sz w:val="24"/>
          <w:szCs w:val="24"/>
        </w:rPr>
        <w:t xml:space="preserve"> </w:t>
      </w:r>
      <w:r w:rsidRPr="00DC1AE7">
        <w:rPr>
          <w:sz w:val="24"/>
          <w:szCs w:val="24"/>
        </w:rPr>
        <w:t>face</w:t>
      </w:r>
      <w:r w:rsidRPr="00DC1AE7">
        <w:rPr>
          <w:spacing w:val="60"/>
          <w:sz w:val="24"/>
          <w:szCs w:val="24"/>
        </w:rPr>
        <w:t xml:space="preserve"> </w:t>
      </w:r>
      <w:r w:rsidRPr="00DC1AE7">
        <w:rPr>
          <w:sz w:val="24"/>
          <w:szCs w:val="24"/>
        </w:rPr>
        <w:t>instructajul</w:t>
      </w:r>
      <w:r w:rsidRPr="00DC1AE7">
        <w:rPr>
          <w:spacing w:val="-57"/>
          <w:sz w:val="24"/>
          <w:szCs w:val="24"/>
        </w:rPr>
        <w:t xml:space="preserve"> </w:t>
      </w:r>
      <w:r w:rsidR="00462553">
        <w:rPr>
          <w:spacing w:val="-57"/>
          <w:sz w:val="24"/>
          <w:szCs w:val="24"/>
        </w:rPr>
        <w:t xml:space="preserve">                            </w:t>
      </w:r>
      <w:r w:rsidRPr="00DC1AE7">
        <w:rPr>
          <w:sz w:val="24"/>
          <w:szCs w:val="24"/>
        </w:rPr>
        <w:t>privind</w:t>
      </w:r>
      <w:r w:rsidRPr="00DC1AE7">
        <w:rPr>
          <w:spacing w:val="-1"/>
          <w:sz w:val="24"/>
          <w:szCs w:val="24"/>
        </w:rPr>
        <w:t xml:space="preserve"> </w:t>
      </w:r>
      <w:r w:rsidRPr="00DC1AE7">
        <w:rPr>
          <w:sz w:val="24"/>
          <w:szCs w:val="24"/>
        </w:rPr>
        <w:t>protecția</w:t>
      </w:r>
      <w:r w:rsidRPr="00DC1AE7">
        <w:rPr>
          <w:spacing w:val="-1"/>
          <w:sz w:val="24"/>
          <w:szCs w:val="24"/>
        </w:rPr>
        <w:t xml:space="preserve"> </w:t>
      </w:r>
      <w:r w:rsidRPr="00DC1AE7">
        <w:rPr>
          <w:sz w:val="24"/>
          <w:szCs w:val="24"/>
        </w:rPr>
        <w:t>muncii și PSI.</w:t>
      </w:r>
    </w:p>
    <w:p w14:paraId="6970696D" w14:textId="77777777" w:rsidR="00462553" w:rsidRDefault="00DC1AE7" w:rsidP="000B33D6">
      <w:pPr>
        <w:ind w:left="-142" w:firstLine="426"/>
        <w:jc w:val="both"/>
        <w:rPr>
          <w:b/>
          <w:sz w:val="24"/>
          <w:szCs w:val="24"/>
        </w:rPr>
      </w:pPr>
      <w:r w:rsidRPr="00DC1AE7">
        <w:rPr>
          <w:b/>
          <w:sz w:val="24"/>
          <w:szCs w:val="24"/>
        </w:rPr>
        <w:t xml:space="preserve">Art. 11 </w:t>
      </w:r>
    </w:p>
    <w:p w14:paraId="77D8B08A" w14:textId="5B043B32" w:rsidR="00DC1AE7" w:rsidRPr="00DC1AE7" w:rsidRDefault="00DC1AE7" w:rsidP="000B33D6">
      <w:pPr>
        <w:ind w:left="-142" w:firstLine="426"/>
        <w:jc w:val="both"/>
        <w:rPr>
          <w:sz w:val="24"/>
          <w:szCs w:val="24"/>
        </w:rPr>
      </w:pPr>
      <w:r w:rsidRPr="00DC1AE7">
        <w:rPr>
          <w:sz w:val="24"/>
          <w:szCs w:val="24"/>
        </w:rPr>
        <w:t xml:space="preserve">Sancțiunea prestării unei activități în folosul comunității se </w:t>
      </w:r>
      <w:r w:rsidR="00462553" w:rsidRPr="00A81DF9">
        <w:rPr>
          <w:sz w:val="24"/>
          <w:szCs w:val="24"/>
        </w:rPr>
        <w:t>execută</w:t>
      </w:r>
      <w:r w:rsidRPr="00DC1AE7">
        <w:rPr>
          <w:sz w:val="24"/>
          <w:szCs w:val="24"/>
        </w:rPr>
        <w:t xml:space="preserve"> după programul de</w:t>
      </w:r>
      <w:r w:rsidR="00462553" w:rsidRPr="00A81DF9">
        <w:rPr>
          <w:sz w:val="24"/>
          <w:szCs w:val="24"/>
        </w:rPr>
        <w:t xml:space="preserve"> </w:t>
      </w:r>
      <w:r w:rsidRPr="00DC1AE7">
        <w:rPr>
          <w:sz w:val="24"/>
          <w:szCs w:val="24"/>
        </w:rPr>
        <w:t xml:space="preserve"> muncă al </w:t>
      </w:r>
      <w:r w:rsidR="00462553" w:rsidRPr="00A81DF9">
        <w:rPr>
          <w:sz w:val="24"/>
          <w:szCs w:val="24"/>
        </w:rPr>
        <w:t>contravenientului</w:t>
      </w:r>
      <w:r w:rsidRPr="00DC1AE7">
        <w:rPr>
          <w:sz w:val="24"/>
          <w:szCs w:val="24"/>
        </w:rPr>
        <w:t xml:space="preserve">, maxim 3 ore/zi iar în zilele nelucrătoare 6-8 ore/zi, în condițiile în care este posibilă supravegherea activității </w:t>
      </w:r>
      <w:r w:rsidR="00A81DF9" w:rsidRPr="00DC1AE7">
        <w:rPr>
          <w:sz w:val="24"/>
          <w:szCs w:val="24"/>
        </w:rPr>
        <w:t>contravenientului</w:t>
      </w:r>
      <w:r w:rsidRPr="00DC1AE7">
        <w:rPr>
          <w:sz w:val="24"/>
          <w:szCs w:val="24"/>
        </w:rPr>
        <w:t xml:space="preserve">. În cazul în care </w:t>
      </w:r>
      <w:r w:rsidR="00A81DF9" w:rsidRPr="00DC1AE7">
        <w:rPr>
          <w:sz w:val="24"/>
          <w:szCs w:val="24"/>
        </w:rPr>
        <w:t>contravenientul</w:t>
      </w:r>
      <w:r w:rsidRPr="00DC1AE7">
        <w:rPr>
          <w:sz w:val="24"/>
          <w:szCs w:val="24"/>
        </w:rPr>
        <w:t xml:space="preserve"> are posibilitatea să execute sancțiunea </w:t>
      </w:r>
      <w:r w:rsidRPr="00DC1AE7">
        <w:rPr>
          <w:sz w:val="24"/>
          <w:szCs w:val="24"/>
        </w:rPr>
        <w:lastRenderedPageBreak/>
        <w:t>în fiecare zi din cursul săptămânii, cu asigurarea corespunzătoare a supravegherii activității acestuia, durata maximă de lucru nu poate depăși 8 ore/zi.</w:t>
      </w:r>
    </w:p>
    <w:p w14:paraId="149B3DEC" w14:textId="77777777" w:rsidR="00A81DF9" w:rsidRDefault="00DC1AE7" w:rsidP="000B33D6">
      <w:pPr>
        <w:ind w:left="-142" w:firstLine="426"/>
        <w:jc w:val="both"/>
        <w:rPr>
          <w:b/>
          <w:sz w:val="24"/>
          <w:szCs w:val="24"/>
        </w:rPr>
      </w:pPr>
      <w:r w:rsidRPr="00DC1AE7">
        <w:rPr>
          <w:b/>
          <w:sz w:val="24"/>
          <w:szCs w:val="24"/>
        </w:rPr>
        <w:t xml:space="preserve">Art. 12 </w:t>
      </w:r>
    </w:p>
    <w:p w14:paraId="4EF98F59" w14:textId="51613D72" w:rsidR="00DC1AE7" w:rsidRPr="00DC1AE7" w:rsidRDefault="00DC1AE7" w:rsidP="000B33D6">
      <w:pPr>
        <w:ind w:left="-142" w:firstLine="426"/>
        <w:jc w:val="both"/>
        <w:rPr>
          <w:sz w:val="24"/>
          <w:szCs w:val="24"/>
        </w:rPr>
      </w:pPr>
      <w:r w:rsidRPr="00DC1AE7">
        <w:rPr>
          <w:sz w:val="24"/>
          <w:szCs w:val="24"/>
        </w:rPr>
        <w:t xml:space="preserve">Prestarea de activități în folosul comunității poate fi efectuată și de către minori cu vârsta între 16 – 18 ani. Minorul nu poate fi obligat la prestarea unei activități care comportă riscuri sau este susceptibilă să îi afecteze educația ori să îi dăuneze sănătății sau dezvoltării sănătății sau dezvoltării sale fizice, mentale, spirituale, morale sau sociale. Sancțiunea prestării unei activități în folosul comunității se </w:t>
      </w:r>
      <w:r w:rsidR="00A81DF9" w:rsidRPr="00DC1AE7">
        <w:rPr>
          <w:sz w:val="24"/>
          <w:szCs w:val="24"/>
        </w:rPr>
        <w:t>execută</w:t>
      </w:r>
      <w:r w:rsidRPr="00DC1AE7">
        <w:rPr>
          <w:sz w:val="24"/>
          <w:szCs w:val="24"/>
        </w:rPr>
        <w:t xml:space="preserve"> după programul de școală al </w:t>
      </w:r>
      <w:r w:rsidR="00A81DF9" w:rsidRPr="00DC1AE7">
        <w:rPr>
          <w:sz w:val="24"/>
          <w:szCs w:val="24"/>
        </w:rPr>
        <w:t>contravenientului</w:t>
      </w:r>
      <w:r w:rsidRPr="00DC1AE7">
        <w:rPr>
          <w:sz w:val="24"/>
          <w:szCs w:val="24"/>
        </w:rPr>
        <w:t xml:space="preserve"> minor, maxim 3 ore/zi iar în zilele nelucrătoare 6 ore/zi, în condițiile în care este posibilă supravegherea activității </w:t>
      </w:r>
      <w:r w:rsidR="00A81DF9" w:rsidRPr="00DC1AE7">
        <w:rPr>
          <w:sz w:val="24"/>
          <w:szCs w:val="24"/>
        </w:rPr>
        <w:t>contravenientului</w:t>
      </w:r>
      <w:r w:rsidRPr="00DC1AE7">
        <w:rPr>
          <w:sz w:val="24"/>
          <w:szCs w:val="24"/>
        </w:rPr>
        <w:t xml:space="preserve"> minor. </w:t>
      </w:r>
      <w:r w:rsidR="00A81DF9">
        <w:rPr>
          <w:sz w:val="24"/>
          <w:szCs w:val="24"/>
        </w:rPr>
        <w:t xml:space="preserve"> </w:t>
      </w:r>
      <w:r w:rsidRPr="00DC1AE7">
        <w:rPr>
          <w:sz w:val="24"/>
          <w:szCs w:val="24"/>
        </w:rPr>
        <w:t xml:space="preserve">În cazul în care </w:t>
      </w:r>
      <w:r w:rsidR="00A81DF9" w:rsidRPr="00DC1AE7">
        <w:rPr>
          <w:sz w:val="24"/>
          <w:szCs w:val="24"/>
        </w:rPr>
        <w:t>contravenientul</w:t>
      </w:r>
      <w:r w:rsidRPr="00DC1AE7">
        <w:rPr>
          <w:sz w:val="24"/>
          <w:szCs w:val="24"/>
        </w:rPr>
        <w:t xml:space="preserve"> minor are posibilitatea să execute sancțiunea în fiecare zi din cursul săptămânii, cu asigurarea corespunzătoare a supravegherii activității acestuia, durata maximă de lucru nu poate depăși 6 ore/zi.</w:t>
      </w:r>
    </w:p>
    <w:p w14:paraId="56FD34DA" w14:textId="77777777" w:rsidR="00DC1AE7" w:rsidRDefault="00DC1AE7" w:rsidP="000B33D6">
      <w:pPr>
        <w:ind w:left="-142" w:firstLine="426"/>
        <w:jc w:val="both"/>
      </w:pPr>
    </w:p>
    <w:p w14:paraId="3D2D0BA9" w14:textId="77777777" w:rsidR="007B44CE" w:rsidRPr="007B44CE" w:rsidRDefault="007B44CE" w:rsidP="000B33D6">
      <w:pPr>
        <w:ind w:left="-142" w:firstLine="426"/>
        <w:jc w:val="center"/>
        <w:rPr>
          <w:b/>
          <w:bCs/>
        </w:rPr>
      </w:pPr>
      <w:r w:rsidRPr="007B44CE">
        <w:rPr>
          <w:b/>
          <w:bCs/>
        </w:rPr>
        <w:t>CAPITOLUL IV</w:t>
      </w:r>
    </w:p>
    <w:p w14:paraId="12BF15FD" w14:textId="050FBE61" w:rsidR="007B44CE" w:rsidRDefault="007B44CE" w:rsidP="000B33D6">
      <w:pPr>
        <w:ind w:left="-142" w:firstLine="426"/>
        <w:jc w:val="center"/>
        <w:rPr>
          <w:b/>
          <w:bCs/>
        </w:rPr>
      </w:pPr>
      <w:r w:rsidRPr="007B44CE">
        <w:rPr>
          <w:b/>
          <w:bCs/>
        </w:rPr>
        <w:t>SUSTRAGERE DE LA EXECUTAREA SANCȚIUNII</w:t>
      </w:r>
    </w:p>
    <w:p w14:paraId="457D412D" w14:textId="77777777" w:rsidR="007B44CE" w:rsidRPr="007B44CE" w:rsidRDefault="007B44CE" w:rsidP="000B33D6">
      <w:pPr>
        <w:ind w:left="-142" w:firstLine="426"/>
        <w:jc w:val="both"/>
        <w:rPr>
          <w:b/>
          <w:bCs/>
        </w:rPr>
      </w:pPr>
      <w:r w:rsidRPr="007B44CE">
        <w:rPr>
          <w:b/>
          <w:bCs/>
        </w:rPr>
        <w:t xml:space="preserve">Art. 13 </w:t>
      </w:r>
    </w:p>
    <w:p w14:paraId="713A3CFA" w14:textId="77777777" w:rsidR="007B44CE" w:rsidRPr="007B44CE" w:rsidRDefault="007B44CE" w:rsidP="000B33D6">
      <w:pPr>
        <w:ind w:left="-142" w:firstLine="426"/>
        <w:jc w:val="both"/>
        <w:rPr>
          <w:bCs/>
          <w:sz w:val="24"/>
          <w:szCs w:val="24"/>
        </w:rPr>
      </w:pPr>
      <w:r w:rsidRPr="007B44CE">
        <w:rPr>
          <w:bCs/>
          <w:sz w:val="24"/>
          <w:szCs w:val="24"/>
        </w:rPr>
        <w:t>În cazul în care contravenientul se sustrage de la executarea sancțiunii după începerea activității sau nu își îndeplinește îndatoririle ce îi revin la locul de muncă stabilit, Primarul comunei va sesiza instanța de judecată cu privire la neprezentarea contravenientului și imposibilitatea de punere în executare a hotărârii. Acest articol se aplică și în situația lipsei nemotivate de la muncă de 3 ori.</w:t>
      </w:r>
    </w:p>
    <w:p w14:paraId="624236A8" w14:textId="77777777" w:rsidR="007B44CE" w:rsidRPr="007B44CE" w:rsidRDefault="007B44CE" w:rsidP="000B33D6">
      <w:pPr>
        <w:ind w:left="-142" w:firstLine="426"/>
        <w:jc w:val="both"/>
        <w:rPr>
          <w:b/>
          <w:bCs/>
        </w:rPr>
      </w:pPr>
      <w:r w:rsidRPr="007B44CE">
        <w:rPr>
          <w:b/>
          <w:bCs/>
        </w:rPr>
        <w:t xml:space="preserve">Art. 14 </w:t>
      </w:r>
    </w:p>
    <w:p w14:paraId="2137C458" w14:textId="77777777" w:rsidR="007B44CE" w:rsidRPr="007B44CE" w:rsidRDefault="007B44CE" w:rsidP="000B33D6">
      <w:pPr>
        <w:ind w:left="-142" w:firstLine="426"/>
        <w:jc w:val="both"/>
        <w:rPr>
          <w:bCs/>
          <w:sz w:val="24"/>
          <w:szCs w:val="24"/>
        </w:rPr>
      </w:pPr>
      <w:r w:rsidRPr="007B44CE">
        <w:rPr>
          <w:bCs/>
          <w:sz w:val="24"/>
          <w:szCs w:val="24"/>
        </w:rPr>
        <w:t>În cazul întreruperii executării sancțiunii din motive temeinice, durata de executare a acesteia se prelungește cu o perioadă echivalentă numărului de ore neefectuate.</w:t>
      </w:r>
    </w:p>
    <w:p w14:paraId="73741A5D" w14:textId="77777777" w:rsidR="007B44CE" w:rsidRPr="007B44CE" w:rsidRDefault="007B44CE" w:rsidP="000B33D6">
      <w:pPr>
        <w:ind w:left="-142" w:firstLine="426"/>
        <w:jc w:val="both"/>
        <w:rPr>
          <w:b/>
          <w:bCs/>
        </w:rPr>
      </w:pPr>
      <w:r w:rsidRPr="007B44CE">
        <w:rPr>
          <w:b/>
          <w:bCs/>
        </w:rPr>
        <w:t xml:space="preserve">Art. 15 </w:t>
      </w:r>
    </w:p>
    <w:p w14:paraId="48245D0B" w14:textId="77777777" w:rsidR="007B44CE" w:rsidRPr="007B44CE" w:rsidRDefault="007B44CE" w:rsidP="000B33D6">
      <w:pPr>
        <w:ind w:left="-142" w:firstLine="426"/>
        <w:jc w:val="both"/>
        <w:rPr>
          <w:bCs/>
          <w:sz w:val="24"/>
          <w:szCs w:val="24"/>
        </w:rPr>
      </w:pPr>
      <w:r w:rsidRPr="007B44CE">
        <w:rPr>
          <w:bCs/>
          <w:sz w:val="24"/>
          <w:szCs w:val="24"/>
        </w:rPr>
        <w:t>Dacă până la punerea în executare a hotărârii prin care persoana fizică a fost sancționată cu prestarea unei munci în folosul comunității sau în timpul executării sancțiunii intervine o hotărâre definitivă de condamnare la o pedeapsă privativă de libertate, cu executare, sancțiunea contravențională privind munca în folosul comunității nu se mai execută.</w:t>
      </w:r>
    </w:p>
    <w:p w14:paraId="36124132" w14:textId="77777777" w:rsidR="007B44CE" w:rsidRPr="007B44CE" w:rsidRDefault="007B44CE" w:rsidP="000B33D6">
      <w:pPr>
        <w:ind w:left="-142" w:firstLine="426"/>
        <w:jc w:val="both"/>
        <w:rPr>
          <w:b/>
          <w:bCs/>
        </w:rPr>
      </w:pPr>
    </w:p>
    <w:p w14:paraId="755BD89A" w14:textId="2A8786D1" w:rsidR="007B44CE" w:rsidRPr="007B44CE" w:rsidRDefault="007B44CE" w:rsidP="000B33D6">
      <w:pPr>
        <w:ind w:left="-142" w:firstLine="426"/>
        <w:jc w:val="center"/>
        <w:rPr>
          <w:b/>
          <w:bCs/>
        </w:rPr>
      </w:pPr>
      <w:r w:rsidRPr="007B44CE">
        <w:rPr>
          <w:b/>
          <w:bCs/>
        </w:rPr>
        <w:t>CAPITOLUL V</w:t>
      </w:r>
    </w:p>
    <w:p w14:paraId="5F918A0C" w14:textId="77777777" w:rsidR="007B44CE" w:rsidRPr="007B44CE" w:rsidRDefault="007B44CE" w:rsidP="000B33D6">
      <w:pPr>
        <w:ind w:left="-142" w:firstLine="426"/>
        <w:jc w:val="center"/>
        <w:rPr>
          <w:b/>
          <w:bCs/>
        </w:rPr>
      </w:pPr>
      <w:r w:rsidRPr="007B44CE">
        <w:rPr>
          <w:b/>
          <w:bCs/>
        </w:rPr>
        <w:t>DISPOZIȚII FINALE</w:t>
      </w:r>
    </w:p>
    <w:p w14:paraId="6D69E32C" w14:textId="77777777" w:rsidR="007B44CE" w:rsidRPr="007B44CE" w:rsidRDefault="007B44CE" w:rsidP="000B33D6">
      <w:pPr>
        <w:ind w:left="-142" w:firstLine="426"/>
        <w:jc w:val="both"/>
        <w:rPr>
          <w:b/>
          <w:bCs/>
        </w:rPr>
      </w:pPr>
      <w:r w:rsidRPr="007B44CE">
        <w:rPr>
          <w:b/>
          <w:bCs/>
        </w:rPr>
        <w:t xml:space="preserve">Art. 16 </w:t>
      </w:r>
    </w:p>
    <w:p w14:paraId="123CEFA5" w14:textId="77777777" w:rsidR="007B44CE" w:rsidRPr="008638B7" w:rsidRDefault="007B44CE" w:rsidP="000B33D6">
      <w:pPr>
        <w:ind w:left="-142" w:firstLine="426"/>
        <w:jc w:val="both"/>
        <w:rPr>
          <w:bCs/>
          <w:sz w:val="24"/>
          <w:szCs w:val="24"/>
        </w:rPr>
      </w:pPr>
      <w:r w:rsidRPr="008638B7">
        <w:rPr>
          <w:bCs/>
          <w:sz w:val="24"/>
          <w:szCs w:val="24"/>
        </w:rPr>
        <w:t>La finalul executării sancțiunii, viceprimarul va înștiința în scris instanța care a emis hotărârea cu privire la executarea sancțiunii și va elibera contravenientului o dovadă în acest sens.</w:t>
      </w:r>
    </w:p>
    <w:p w14:paraId="46C24CB5" w14:textId="77777777" w:rsidR="007B44CE" w:rsidRPr="007B44CE" w:rsidRDefault="007B44CE" w:rsidP="000B33D6">
      <w:pPr>
        <w:ind w:left="-142" w:firstLine="426"/>
        <w:jc w:val="both"/>
        <w:rPr>
          <w:b/>
          <w:bCs/>
        </w:rPr>
      </w:pPr>
      <w:r w:rsidRPr="007B44CE">
        <w:rPr>
          <w:b/>
          <w:bCs/>
        </w:rPr>
        <w:t xml:space="preserve">Art. 17 </w:t>
      </w:r>
    </w:p>
    <w:p w14:paraId="1C9C3F6A" w14:textId="7263086C" w:rsidR="003D6058" w:rsidRPr="00075AA8" w:rsidRDefault="007B44CE" w:rsidP="000B33D6">
      <w:pPr>
        <w:ind w:left="-142" w:firstLine="426"/>
        <w:jc w:val="both"/>
        <w:rPr>
          <w:sz w:val="24"/>
          <w:szCs w:val="24"/>
        </w:rPr>
      </w:pPr>
      <w:r w:rsidRPr="008638B7">
        <w:rPr>
          <w:bCs/>
          <w:sz w:val="24"/>
          <w:szCs w:val="24"/>
        </w:rPr>
        <w:t>Anexele 1-3 fac parte inte</w:t>
      </w:r>
      <w:r w:rsidR="00C1397A">
        <w:rPr>
          <w:bCs/>
          <w:sz w:val="24"/>
          <w:szCs w:val="24"/>
        </w:rPr>
        <w:t>grantă din prezentul regulament.</w:t>
      </w:r>
    </w:p>
    <w:sectPr w:rsidR="003D6058" w:rsidRPr="00075AA8" w:rsidSect="00222FF9">
      <w:pgSz w:w="12240" w:h="15840"/>
      <w:pgMar w:top="709" w:right="616" w:bottom="426"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C03BB5"/>
    <w:multiLevelType w:val="hybridMultilevel"/>
    <w:tmpl w:val="934C407A"/>
    <w:lvl w:ilvl="0" w:tplc="E3FA6C5C">
      <w:numFmt w:val="bullet"/>
      <w:lvlText w:val="-"/>
      <w:lvlJc w:val="left"/>
      <w:pPr>
        <w:ind w:left="467" w:hanging="360"/>
      </w:pPr>
      <w:rPr>
        <w:rFonts w:ascii="Calibri" w:eastAsia="Calibri" w:hAnsi="Calibri" w:cs="Calibri" w:hint="default"/>
        <w:w w:val="100"/>
        <w:sz w:val="22"/>
        <w:szCs w:val="22"/>
        <w:lang w:val="ro-RO" w:eastAsia="en-US" w:bidi="ar-SA"/>
      </w:rPr>
    </w:lvl>
    <w:lvl w:ilvl="1" w:tplc="61CAF7AC">
      <w:numFmt w:val="bullet"/>
      <w:lvlText w:val="•"/>
      <w:lvlJc w:val="left"/>
      <w:pPr>
        <w:ind w:left="921" w:hanging="360"/>
      </w:pPr>
      <w:rPr>
        <w:rFonts w:hint="default"/>
        <w:lang w:val="ro-RO" w:eastAsia="en-US" w:bidi="ar-SA"/>
      </w:rPr>
    </w:lvl>
    <w:lvl w:ilvl="2" w:tplc="18BC29EC">
      <w:numFmt w:val="bullet"/>
      <w:lvlText w:val="•"/>
      <w:lvlJc w:val="left"/>
      <w:pPr>
        <w:ind w:left="1383" w:hanging="360"/>
      </w:pPr>
      <w:rPr>
        <w:rFonts w:hint="default"/>
        <w:lang w:val="ro-RO" w:eastAsia="en-US" w:bidi="ar-SA"/>
      </w:rPr>
    </w:lvl>
    <w:lvl w:ilvl="3" w:tplc="8CF297D0">
      <w:numFmt w:val="bullet"/>
      <w:lvlText w:val="•"/>
      <w:lvlJc w:val="left"/>
      <w:pPr>
        <w:ind w:left="1844" w:hanging="360"/>
      </w:pPr>
      <w:rPr>
        <w:rFonts w:hint="default"/>
        <w:lang w:val="ro-RO" w:eastAsia="en-US" w:bidi="ar-SA"/>
      </w:rPr>
    </w:lvl>
    <w:lvl w:ilvl="4" w:tplc="A0100C06">
      <w:numFmt w:val="bullet"/>
      <w:lvlText w:val="•"/>
      <w:lvlJc w:val="left"/>
      <w:pPr>
        <w:ind w:left="2306" w:hanging="360"/>
      </w:pPr>
      <w:rPr>
        <w:rFonts w:hint="default"/>
        <w:lang w:val="ro-RO" w:eastAsia="en-US" w:bidi="ar-SA"/>
      </w:rPr>
    </w:lvl>
    <w:lvl w:ilvl="5" w:tplc="A61AB46C">
      <w:numFmt w:val="bullet"/>
      <w:lvlText w:val="•"/>
      <w:lvlJc w:val="left"/>
      <w:pPr>
        <w:ind w:left="2768" w:hanging="360"/>
      </w:pPr>
      <w:rPr>
        <w:rFonts w:hint="default"/>
        <w:lang w:val="ro-RO" w:eastAsia="en-US" w:bidi="ar-SA"/>
      </w:rPr>
    </w:lvl>
    <w:lvl w:ilvl="6" w:tplc="3034B2F0">
      <w:numFmt w:val="bullet"/>
      <w:lvlText w:val="•"/>
      <w:lvlJc w:val="left"/>
      <w:pPr>
        <w:ind w:left="3229" w:hanging="360"/>
      </w:pPr>
      <w:rPr>
        <w:rFonts w:hint="default"/>
        <w:lang w:val="ro-RO" w:eastAsia="en-US" w:bidi="ar-SA"/>
      </w:rPr>
    </w:lvl>
    <w:lvl w:ilvl="7" w:tplc="29AE720C">
      <w:numFmt w:val="bullet"/>
      <w:lvlText w:val="•"/>
      <w:lvlJc w:val="left"/>
      <w:pPr>
        <w:ind w:left="3691" w:hanging="360"/>
      </w:pPr>
      <w:rPr>
        <w:rFonts w:hint="default"/>
        <w:lang w:val="ro-RO" w:eastAsia="en-US" w:bidi="ar-SA"/>
      </w:rPr>
    </w:lvl>
    <w:lvl w:ilvl="8" w:tplc="9BD4A3B4">
      <w:numFmt w:val="bullet"/>
      <w:lvlText w:val="•"/>
      <w:lvlJc w:val="left"/>
      <w:pPr>
        <w:ind w:left="4152" w:hanging="360"/>
      </w:pPr>
      <w:rPr>
        <w:rFonts w:hint="default"/>
        <w:lang w:val="ro-RO" w:eastAsia="en-US" w:bidi="ar-SA"/>
      </w:rPr>
    </w:lvl>
  </w:abstractNum>
  <w:abstractNum w:abstractNumId="1" w15:restartNumberingAfterBreak="0">
    <w:nsid w:val="619141B2"/>
    <w:multiLevelType w:val="hybridMultilevel"/>
    <w:tmpl w:val="1144CDA8"/>
    <w:lvl w:ilvl="0" w:tplc="2B7EED20">
      <w:numFmt w:val="bullet"/>
      <w:lvlText w:val="-"/>
      <w:lvlJc w:val="left"/>
      <w:pPr>
        <w:ind w:left="467" w:hanging="360"/>
      </w:pPr>
      <w:rPr>
        <w:rFonts w:ascii="Calibri" w:eastAsia="Calibri" w:hAnsi="Calibri" w:cs="Calibri" w:hint="default"/>
        <w:w w:val="100"/>
        <w:sz w:val="22"/>
        <w:szCs w:val="22"/>
        <w:lang w:val="ro-RO" w:eastAsia="en-US" w:bidi="ar-SA"/>
      </w:rPr>
    </w:lvl>
    <w:lvl w:ilvl="1" w:tplc="9F98083C">
      <w:numFmt w:val="bullet"/>
      <w:lvlText w:val="•"/>
      <w:lvlJc w:val="left"/>
      <w:pPr>
        <w:ind w:left="921" w:hanging="360"/>
      </w:pPr>
      <w:rPr>
        <w:rFonts w:hint="default"/>
        <w:lang w:val="ro-RO" w:eastAsia="en-US" w:bidi="ar-SA"/>
      </w:rPr>
    </w:lvl>
    <w:lvl w:ilvl="2" w:tplc="54E66E8A">
      <w:numFmt w:val="bullet"/>
      <w:lvlText w:val="•"/>
      <w:lvlJc w:val="left"/>
      <w:pPr>
        <w:ind w:left="1383" w:hanging="360"/>
      </w:pPr>
      <w:rPr>
        <w:rFonts w:hint="default"/>
        <w:lang w:val="ro-RO" w:eastAsia="en-US" w:bidi="ar-SA"/>
      </w:rPr>
    </w:lvl>
    <w:lvl w:ilvl="3" w:tplc="3A9E300C">
      <w:numFmt w:val="bullet"/>
      <w:lvlText w:val="•"/>
      <w:lvlJc w:val="left"/>
      <w:pPr>
        <w:ind w:left="1844" w:hanging="360"/>
      </w:pPr>
      <w:rPr>
        <w:rFonts w:hint="default"/>
        <w:lang w:val="ro-RO" w:eastAsia="en-US" w:bidi="ar-SA"/>
      </w:rPr>
    </w:lvl>
    <w:lvl w:ilvl="4" w:tplc="8ABE2DC6">
      <w:numFmt w:val="bullet"/>
      <w:lvlText w:val="•"/>
      <w:lvlJc w:val="left"/>
      <w:pPr>
        <w:ind w:left="2306" w:hanging="360"/>
      </w:pPr>
      <w:rPr>
        <w:rFonts w:hint="default"/>
        <w:lang w:val="ro-RO" w:eastAsia="en-US" w:bidi="ar-SA"/>
      </w:rPr>
    </w:lvl>
    <w:lvl w:ilvl="5" w:tplc="622C9A3E">
      <w:numFmt w:val="bullet"/>
      <w:lvlText w:val="•"/>
      <w:lvlJc w:val="left"/>
      <w:pPr>
        <w:ind w:left="2768" w:hanging="360"/>
      </w:pPr>
      <w:rPr>
        <w:rFonts w:hint="default"/>
        <w:lang w:val="ro-RO" w:eastAsia="en-US" w:bidi="ar-SA"/>
      </w:rPr>
    </w:lvl>
    <w:lvl w:ilvl="6" w:tplc="DBF2840A">
      <w:numFmt w:val="bullet"/>
      <w:lvlText w:val="•"/>
      <w:lvlJc w:val="left"/>
      <w:pPr>
        <w:ind w:left="3229" w:hanging="360"/>
      </w:pPr>
      <w:rPr>
        <w:rFonts w:hint="default"/>
        <w:lang w:val="ro-RO" w:eastAsia="en-US" w:bidi="ar-SA"/>
      </w:rPr>
    </w:lvl>
    <w:lvl w:ilvl="7" w:tplc="D6088FFA">
      <w:numFmt w:val="bullet"/>
      <w:lvlText w:val="•"/>
      <w:lvlJc w:val="left"/>
      <w:pPr>
        <w:ind w:left="3691" w:hanging="360"/>
      </w:pPr>
      <w:rPr>
        <w:rFonts w:hint="default"/>
        <w:lang w:val="ro-RO" w:eastAsia="en-US" w:bidi="ar-SA"/>
      </w:rPr>
    </w:lvl>
    <w:lvl w:ilvl="8" w:tplc="081A4A42">
      <w:numFmt w:val="bullet"/>
      <w:lvlText w:val="•"/>
      <w:lvlJc w:val="left"/>
      <w:pPr>
        <w:ind w:left="4152" w:hanging="360"/>
      </w:pPr>
      <w:rPr>
        <w:rFonts w:hint="default"/>
        <w:lang w:val="ro-RO" w:eastAsia="en-US" w:bidi="ar-SA"/>
      </w:rPr>
    </w:lvl>
  </w:abstractNum>
  <w:num w:numId="1" w16cid:durableId="4940491">
    <w:abstractNumId w:val="1"/>
  </w:num>
  <w:num w:numId="2" w16cid:durableId="1560633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4E8"/>
    <w:rsid w:val="00061BC1"/>
    <w:rsid w:val="00075AA8"/>
    <w:rsid w:val="000B33D6"/>
    <w:rsid w:val="000C3EEB"/>
    <w:rsid w:val="00121E43"/>
    <w:rsid w:val="00211FDD"/>
    <w:rsid w:val="00222FF9"/>
    <w:rsid w:val="0024252F"/>
    <w:rsid w:val="0024479A"/>
    <w:rsid w:val="0033045C"/>
    <w:rsid w:val="003904E8"/>
    <w:rsid w:val="003A4887"/>
    <w:rsid w:val="003D41CC"/>
    <w:rsid w:val="003D6058"/>
    <w:rsid w:val="00462553"/>
    <w:rsid w:val="00542004"/>
    <w:rsid w:val="0061652F"/>
    <w:rsid w:val="006405A7"/>
    <w:rsid w:val="007B44CE"/>
    <w:rsid w:val="008638B7"/>
    <w:rsid w:val="008A3CB0"/>
    <w:rsid w:val="00A81DF9"/>
    <w:rsid w:val="00BD62E2"/>
    <w:rsid w:val="00C1397A"/>
    <w:rsid w:val="00C1533D"/>
    <w:rsid w:val="00CA4014"/>
    <w:rsid w:val="00D03800"/>
    <w:rsid w:val="00D6411D"/>
    <w:rsid w:val="00DC1AE7"/>
    <w:rsid w:val="00DC635A"/>
    <w:rsid w:val="00E030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52DD0"/>
  <w15:chartTrackingRefBased/>
  <w15:docId w15:val="{B3B3D8A0-3063-40B9-81E9-4F2A6A89D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11D"/>
    <w:pPr>
      <w:widowControl w:val="0"/>
      <w:autoSpaceDE w:val="0"/>
      <w:autoSpaceDN w:val="0"/>
      <w:spacing w:after="0" w:line="240" w:lineRule="auto"/>
    </w:pPr>
    <w:rPr>
      <w:rFonts w:ascii="Times New Roman" w:eastAsia="Times New Roman" w:hAnsi="Times New Roman" w:cs="Times New Roman"/>
      <w:kern w:val="0"/>
      <w:lang w:val="ro-RO"/>
      <w14:ligatures w14:val="none"/>
    </w:rPr>
  </w:style>
  <w:style w:type="paragraph" w:styleId="Titlu2">
    <w:name w:val="heading 2"/>
    <w:basedOn w:val="Normal"/>
    <w:link w:val="Titlu2Caracter"/>
    <w:uiPriority w:val="9"/>
    <w:unhideWhenUsed/>
    <w:qFormat/>
    <w:rsid w:val="00D6411D"/>
    <w:pPr>
      <w:ind w:left="398"/>
      <w:outlineLvl w:val="1"/>
    </w:pPr>
    <w:rPr>
      <w:b/>
      <w:bCs/>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
    <w:rsid w:val="00D6411D"/>
    <w:rPr>
      <w:rFonts w:ascii="Times New Roman" w:eastAsia="Times New Roman" w:hAnsi="Times New Roman" w:cs="Times New Roman"/>
      <w:b/>
      <w:bCs/>
      <w:kern w:val="0"/>
      <w:sz w:val="24"/>
      <w:szCs w:val="24"/>
      <w:lang w:val="ro-RO"/>
      <w14:ligatures w14:val="none"/>
    </w:rPr>
  </w:style>
  <w:style w:type="paragraph" w:styleId="Corptext">
    <w:name w:val="Body Text"/>
    <w:basedOn w:val="Normal"/>
    <w:link w:val="CorptextCaracter"/>
    <w:uiPriority w:val="1"/>
    <w:qFormat/>
    <w:rsid w:val="00D6411D"/>
    <w:rPr>
      <w:sz w:val="24"/>
      <w:szCs w:val="24"/>
    </w:rPr>
  </w:style>
  <w:style w:type="character" w:customStyle="1" w:styleId="CorptextCaracter">
    <w:name w:val="Corp text Caracter"/>
    <w:basedOn w:val="Fontdeparagrafimplicit"/>
    <w:link w:val="Corptext"/>
    <w:uiPriority w:val="1"/>
    <w:rsid w:val="00D6411D"/>
    <w:rPr>
      <w:rFonts w:ascii="Times New Roman" w:eastAsia="Times New Roman" w:hAnsi="Times New Roman" w:cs="Times New Roman"/>
      <w:kern w:val="0"/>
      <w:sz w:val="24"/>
      <w:szCs w:val="24"/>
      <w:lang w:val="ro-RO"/>
      <w14:ligatures w14:val="none"/>
    </w:rPr>
  </w:style>
  <w:style w:type="table" w:customStyle="1" w:styleId="TableNormal1">
    <w:name w:val="Table Normal1"/>
    <w:uiPriority w:val="2"/>
    <w:semiHidden/>
    <w:unhideWhenUsed/>
    <w:qFormat/>
    <w:rsid w:val="00DC1AE7"/>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1169</Words>
  <Characters>6783</Characters>
  <Application>Microsoft Office Word</Application>
  <DocSecurity>0</DocSecurity>
  <Lines>56</Lines>
  <Paragraphs>15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Vizinteanu</dc:creator>
  <cp:keywords/>
  <dc:description/>
  <cp:lastModifiedBy>Elisabeta Dutu</cp:lastModifiedBy>
  <cp:revision>13</cp:revision>
  <dcterms:created xsi:type="dcterms:W3CDTF">2024-02-29T20:43:00Z</dcterms:created>
  <dcterms:modified xsi:type="dcterms:W3CDTF">2026-08-28T07:57:00Z</dcterms:modified>
</cp:coreProperties>
</file>