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A47DBA3" w14:textId="77777777" w:rsidR="00242798" w:rsidRDefault="00242798" w:rsidP="00242798">
      <w:pPr>
        <w:pStyle w:val="Corptext"/>
        <w:spacing w:line="430" w:lineRule="atLeast"/>
        <w:ind w:left="0"/>
        <w:jc w:val="right"/>
      </w:pPr>
      <w:r>
        <w:t>Anexa</w:t>
      </w:r>
      <w:r>
        <w:rPr>
          <w:spacing w:val="-14"/>
        </w:rPr>
        <w:t xml:space="preserve"> </w:t>
      </w:r>
      <w:r>
        <w:t>nr.15 la</w:t>
      </w:r>
      <w:r>
        <w:rPr>
          <w:spacing w:val="-7"/>
        </w:rPr>
        <w:t xml:space="preserve"> </w:t>
      </w:r>
      <w:r>
        <w:t>Procedura</w:t>
      </w:r>
      <w:r>
        <w:rPr>
          <w:spacing w:val="-6"/>
        </w:rPr>
        <w:t xml:space="preserve"> </w:t>
      </w:r>
      <w:r>
        <w:t>de</w:t>
      </w:r>
      <w:r>
        <w:rPr>
          <w:spacing w:val="-4"/>
        </w:rPr>
        <w:t xml:space="preserve"> </w:t>
      </w:r>
      <w:r>
        <w:t>acordare</w:t>
      </w:r>
      <w:r>
        <w:rPr>
          <w:spacing w:val="-6"/>
        </w:rPr>
        <w:t xml:space="preserve"> </w:t>
      </w:r>
      <w:r>
        <w:t>a</w:t>
      </w:r>
      <w:r>
        <w:rPr>
          <w:spacing w:val="-6"/>
        </w:rPr>
        <w:t xml:space="preserve"> </w:t>
      </w:r>
      <w:r>
        <w:t>eșalonării</w:t>
      </w:r>
      <w:r>
        <w:rPr>
          <w:spacing w:val="-3"/>
        </w:rPr>
        <w:t xml:space="preserve"> </w:t>
      </w:r>
      <w:r>
        <w:t>la</w:t>
      </w:r>
      <w:r>
        <w:rPr>
          <w:spacing w:val="-4"/>
        </w:rPr>
        <w:t xml:space="preserve"> </w:t>
      </w:r>
      <w:r>
        <w:t>plată</w:t>
      </w:r>
      <w:r>
        <w:rPr>
          <w:spacing w:val="-6"/>
        </w:rPr>
        <w:t xml:space="preserve"> </w:t>
      </w:r>
      <w:r>
        <w:t>a</w:t>
      </w:r>
      <w:r>
        <w:rPr>
          <w:spacing w:val="-4"/>
        </w:rPr>
        <w:t xml:space="preserve"> </w:t>
      </w:r>
      <w:r>
        <w:t>impozitelor,</w:t>
      </w:r>
      <w:r>
        <w:rPr>
          <w:spacing w:val="-7"/>
        </w:rPr>
        <w:t xml:space="preserve"> </w:t>
      </w:r>
      <w:r>
        <w:t>taxelor</w:t>
      </w:r>
      <w:r>
        <w:rPr>
          <w:spacing w:val="-4"/>
        </w:rPr>
        <w:t xml:space="preserve"> </w:t>
      </w:r>
      <w:r>
        <w:t>și</w:t>
      </w:r>
      <w:r>
        <w:rPr>
          <w:spacing w:val="-3"/>
        </w:rPr>
        <w:t xml:space="preserve"> </w:t>
      </w:r>
      <w:r>
        <w:t>altor</w:t>
      </w:r>
      <w:r>
        <w:rPr>
          <w:spacing w:val="-4"/>
        </w:rPr>
        <w:t xml:space="preserve"> </w:t>
      </w:r>
      <w:r>
        <w:t>obligații</w:t>
      </w:r>
      <w:r>
        <w:rPr>
          <w:spacing w:val="-3"/>
        </w:rPr>
        <w:t xml:space="preserve"> </w:t>
      </w:r>
      <w:r>
        <w:rPr>
          <w:spacing w:val="-2"/>
        </w:rPr>
        <w:t>fiscale/bugetare,</w:t>
      </w:r>
    </w:p>
    <w:p w14:paraId="31C1FA65" w14:textId="17386612" w:rsidR="00242798" w:rsidRDefault="00242798" w:rsidP="00242798">
      <w:pPr>
        <w:pStyle w:val="Corptext"/>
        <w:spacing w:before="24"/>
        <w:ind w:left="0"/>
        <w:jc w:val="right"/>
      </w:pPr>
      <w:r>
        <w:t>datorate</w:t>
      </w:r>
      <w:r>
        <w:rPr>
          <w:spacing w:val="-4"/>
        </w:rPr>
        <w:t xml:space="preserve"> </w:t>
      </w:r>
      <w:r>
        <w:t>bugetului</w:t>
      </w:r>
      <w:r>
        <w:rPr>
          <w:spacing w:val="-3"/>
        </w:rPr>
        <w:t xml:space="preserve"> </w:t>
      </w:r>
      <w:r>
        <w:t>local</w:t>
      </w:r>
      <w:r>
        <w:rPr>
          <w:spacing w:val="-3"/>
        </w:rPr>
        <w:t xml:space="preserve"> </w:t>
      </w:r>
      <w:r>
        <w:t>al</w:t>
      </w:r>
      <w:r>
        <w:rPr>
          <w:spacing w:val="-8"/>
        </w:rPr>
        <w:t xml:space="preserve"> </w:t>
      </w:r>
      <w:r>
        <w:t>Comunei</w:t>
      </w:r>
      <w:r>
        <w:rPr>
          <w:spacing w:val="-2"/>
        </w:rPr>
        <w:t xml:space="preserve"> </w:t>
      </w:r>
      <w:r>
        <w:rPr>
          <w:spacing w:val="-2"/>
        </w:rPr>
        <w:t>...............................</w:t>
      </w:r>
    </w:p>
    <w:p w14:paraId="79AFCA08" w14:textId="77777777" w:rsidR="00242798" w:rsidRDefault="00242798" w:rsidP="00242798">
      <w:pPr>
        <w:pStyle w:val="Corptext"/>
        <w:ind w:left="0"/>
      </w:pPr>
    </w:p>
    <w:p w14:paraId="67E690D6" w14:textId="77777777" w:rsidR="00242798" w:rsidRDefault="00242798" w:rsidP="00242798">
      <w:pPr>
        <w:pStyle w:val="Corptext"/>
        <w:spacing w:before="104"/>
        <w:ind w:left="0"/>
      </w:pPr>
    </w:p>
    <w:p w14:paraId="134F4C5E" w14:textId="77777777" w:rsidR="00242798" w:rsidRDefault="00242798" w:rsidP="00242798">
      <w:pPr>
        <w:pStyle w:val="Corptext"/>
        <w:spacing w:before="1" w:line="252" w:lineRule="exact"/>
        <w:ind w:left="0"/>
      </w:pPr>
      <w:r>
        <w:t>Nr.</w:t>
      </w:r>
      <w:r>
        <w:rPr>
          <w:spacing w:val="-2"/>
        </w:rPr>
        <w:t xml:space="preserve"> ......./..........</w:t>
      </w:r>
    </w:p>
    <w:p w14:paraId="643177D4" w14:textId="77777777" w:rsidR="00242798" w:rsidRDefault="00242798" w:rsidP="00242798">
      <w:pPr>
        <w:pStyle w:val="Corptext"/>
        <w:spacing w:line="252" w:lineRule="exact"/>
        <w:ind w:left="0"/>
        <w:jc w:val="center"/>
      </w:pPr>
      <w:r>
        <w:rPr>
          <w:spacing w:val="-2"/>
        </w:rPr>
        <w:t>ÎNŞTIINŢARE</w:t>
      </w:r>
    </w:p>
    <w:p w14:paraId="58CEFD5F" w14:textId="77777777" w:rsidR="00242798" w:rsidRDefault="00242798" w:rsidP="00242798">
      <w:pPr>
        <w:pStyle w:val="Corptext"/>
        <w:ind w:left="0"/>
      </w:pPr>
      <w:r>
        <w:t>privind stabilirea valorii garanţiei în vederea</w:t>
      </w:r>
      <w:r>
        <w:rPr>
          <w:spacing w:val="-9"/>
        </w:rPr>
        <w:t xml:space="preserve"> </w:t>
      </w:r>
      <w:r>
        <w:t>înlocuirii</w:t>
      </w:r>
      <w:r>
        <w:rPr>
          <w:spacing w:val="-6"/>
        </w:rPr>
        <w:t xml:space="preserve"> </w:t>
      </w:r>
      <w:r>
        <w:t>sau</w:t>
      </w:r>
      <w:r>
        <w:rPr>
          <w:spacing w:val="-7"/>
        </w:rPr>
        <w:t xml:space="preserve"> </w:t>
      </w:r>
      <w:r>
        <w:t>redimensionării</w:t>
      </w:r>
      <w:r>
        <w:rPr>
          <w:spacing w:val="-9"/>
        </w:rPr>
        <w:t xml:space="preserve"> </w:t>
      </w:r>
      <w:r>
        <w:t>acesteia</w:t>
      </w:r>
    </w:p>
    <w:p w14:paraId="17DAFAEF" w14:textId="77777777" w:rsidR="00242798" w:rsidRDefault="00242798" w:rsidP="00242798">
      <w:pPr>
        <w:pStyle w:val="Corptext"/>
        <w:ind w:left="0"/>
      </w:pPr>
    </w:p>
    <w:p w14:paraId="46D958FF" w14:textId="77777777" w:rsidR="00242798" w:rsidRDefault="00242798" w:rsidP="00242798">
      <w:pPr>
        <w:pStyle w:val="Corptext"/>
        <w:spacing w:before="2"/>
        <w:ind w:left="0"/>
      </w:pPr>
    </w:p>
    <w:p w14:paraId="1B3814FE" w14:textId="77777777" w:rsidR="00242798" w:rsidRDefault="00242798" w:rsidP="00242798">
      <w:pPr>
        <w:pStyle w:val="Corptext"/>
        <w:ind w:left="0"/>
      </w:pPr>
      <w:r>
        <w:t>Datele</w:t>
      </w:r>
      <w:r>
        <w:rPr>
          <w:spacing w:val="-4"/>
        </w:rPr>
        <w:t xml:space="preserve"> </w:t>
      </w:r>
      <w:r>
        <w:t>de</w:t>
      </w:r>
      <w:r>
        <w:rPr>
          <w:spacing w:val="-5"/>
        </w:rPr>
        <w:t xml:space="preserve"> </w:t>
      </w:r>
      <w:r>
        <w:t>identificare</w:t>
      </w:r>
      <w:r>
        <w:rPr>
          <w:spacing w:val="-3"/>
        </w:rPr>
        <w:t xml:space="preserve"> </w:t>
      </w:r>
      <w:r>
        <w:t>ale</w:t>
      </w:r>
      <w:r>
        <w:rPr>
          <w:spacing w:val="-5"/>
        </w:rPr>
        <w:t xml:space="preserve"> </w:t>
      </w:r>
      <w:r>
        <w:rPr>
          <w:spacing w:val="-2"/>
        </w:rPr>
        <w:t>contribuabilului:</w:t>
      </w:r>
    </w:p>
    <w:p w14:paraId="518A0C65" w14:textId="77777777" w:rsidR="00242798" w:rsidRDefault="00242798" w:rsidP="00242798">
      <w:pPr>
        <w:pStyle w:val="Corptext"/>
        <w:spacing w:before="16"/>
        <w:ind w:left="0"/>
      </w:pPr>
      <w:r>
        <w:t>Denumire</w:t>
      </w:r>
      <w:r>
        <w:rPr>
          <w:spacing w:val="-8"/>
        </w:rPr>
        <w:t xml:space="preserve"> </w:t>
      </w:r>
      <w:r>
        <w:t>societate/Numele</w:t>
      </w:r>
      <w:r>
        <w:rPr>
          <w:spacing w:val="-6"/>
        </w:rPr>
        <w:t xml:space="preserve"> </w:t>
      </w:r>
      <w:r>
        <w:t>și</w:t>
      </w:r>
      <w:r>
        <w:rPr>
          <w:spacing w:val="-5"/>
        </w:rPr>
        <w:t xml:space="preserve"> </w:t>
      </w:r>
      <w:r>
        <w:rPr>
          <w:spacing w:val="-2"/>
        </w:rPr>
        <w:t>prenumele</w:t>
      </w:r>
    </w:p>
    <w:p w14:paraId="380A5A68" w14:textId="77777777" w:rsidR="00242798" w:rsidRDefault="00242798" w:rsidP="00242798">
      <w:pPr>
        <w:spacing w:before="19"/>
      </w:pPr>
      <w:r>
        <w:rPr>
          <w:spacing w:val="-2"/>
        </w:rPr>
        <w:t>......................................................................................................................................................</w:t>
      </w:r>
    </w:p>
    <w:p w14:paraId="003B07D9" w14:textId="77777777" w:rsidR="00242798" w:rsidRDefault="00242798" w:rsidP="00242798">
      <w:pPr>
        <w:pStyle w:val="Corptext"/>
        <w:spacing w:before="16"/>
        <w:ind w:left="0"/>
      </w:pPr>
      <w:r>
        <w:rPr>
          <w:spacing w:val="-2"/>
        </w:rPr>
        <w:t>CUI/CNP</w:t>
      </w:r>
      <w:r>
        <w:rPr>
          <w:spacing w:val="64"/>
        </w:rPr>
        <w:t xml:space="preserve"> </w:t>
      </w:r>
      <w:r>
        <w:rPr>
          <w:spacing w:val="-2"/>
        </w:rPr>
        <w:t>.....................................................................................................................................</w:t>
      </w:r>
    </w:p>
    <w:p w14:paraId="73A8CEEB" w14:textId="77777777" w:rsidR="00242798" w:rsidRDefault="00242798" w:rsidP="00242798">
      <w:pPr>
        <w:pStyle w:val="Corptext"/>
        <w:spacing w:before="15"/>
        <w:ind w:left="0"/>
      </w:pPr>
      <w:r>
        <w:t>Sediul/Domiciliul fiscal</w:t>
      </w:r>
      <w:r>
        <w:rPr>
          <w:spacing w:val="5"/>
        </w:rPr>
        <w:t xml:space="preserve"> </w:t>
      </w:r>
      <w:r>
        <w:rPr>
          <w:spacing w:val="-2"/>
        </w:rPr>
        <w:t>...............................................................................................................</w:t>
      </w:r>
    </w:p>
    <w:p w14:paraId="2E170B54" w14:textId="77777777" w:rsidR="00242798" w:rsidRDefault="00242798" w:rsidP="00242798">
      <w:pPr>
        <w:pStyle w:val="Corptext"/>
        <w:spacing w:before="3"/>
        <w:ind w:left="0"/>
        <w:rPr>
          <w:sz w:val="20"/>
        </w:rPr>
      </w:pPr>
      <w:r>
        <w:rPr>
          <w:noProof/>
          <w:sz w:val="20"/>
        </w:rPr>
        <mc:AlternateContent>
          <mc:Choice Requires="wps">
            <w:drawing>
              <wp:anchor distT="0" distB="0" distL="0" distR="0" simplePos="0" relativeHeight="251659264" behindDoc="1" locked="0" layoutInCell="1" allowOverlap="1" wp14:anchorId="79011D81" wp14:editId="3AD5E7A8">
                <wp:simplePos x="0" y="0"/>
                <wp:positionH relativeFrom="page">
                  <wp:posOffset>1323975</wp:posOffset>
                </wp:positionH>
                <wp:positionV relativeFrom="paragraph">
                  <wp:posOffset>163688</wp:posOffset>
                </wp:positionV>
                <wp:extent cx="5842635" cy="1270"/>
                <wp:effectExtent l="0" t="0" r="0" b="0"/>
                <wp:wrapTopAndBottom/>
                <wp:docPr id="69" name="Graphic 6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842635" cy="1270"/>
                        </a:xfrm>
                        <a:custGeom>
                          <a:avLst/>
                          <a:gdLst/>
                          <a:ahLst/>
                          <a:cxnLst/>
                          <a:rect l="l" t="t" r="r" b="b"/>
                          <a:pathLst>
                            <a:path w="5842635">
                              <a:moveTo>
                                <a:pt x="0" y="0"/>
                              </a:moveTo>
                              <a:lnTo>
                                <a:pt x="5842634" y="0"/>
                              </a:lnTo>
                            </a:path>
                          </a:pathLst>
                        </a:custGeom>
                        <a:ln w="6096">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4C56051A" id="Graphic 69" o:spid="_x0000_s1026" style="position:absolute;margin-left:104.25pt;margin-top:12.9pt;width:460.05pt;height:.1pt;z-index:-251657216;visibility:visible;mso-wrap-style:square;mso-wrap-distance-left:0;mso-wrap-distance-top:0;mso-wrap-distance-right:0;mso-wrap-distance-bottom:0;mso-position-horizontal:absolute;mso-position-horizontal-relative:page;mso-position-vertical:absolute;mso-position-vertical-relative:text;v-text-anchor:top" coordsize="584263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" path="m,l5842634,e" filled="f" strokeweight=".48pt">
                <v:path arrowok="t"/>
                <w10:wrap type="topAndBottom" anchorx="page"/>
              </v:shape>
            </w:pict>
          </mc:Fallback>
        </mc:AlternateContent>
      </w:r>
    </w:p>
    <w:p w14:paraId="451A646A" w14:textId="77777777" w:rsidR="00242798" w:rsidRDefault="00242798" w:rsidP="00242798">
      <w:pPr>
        <w:pStyle w:val="Corptext"/>
        <w:spacing w:before="23"/>
        <w:ind w:left="0"/>
      </w:pPr>
      <w:r>
        <w:t>Datele</w:t>
      </w:r>
      <w:r>
        <w:rPr>
          <w:spacing w:val="-4"/>
        </w:rPr>
        <w:t xml:space="preserve"> </w:t>
      </w:r>
      <w:r>
        <w:t>de</w:t>
      </w:r>
      <w:r>
        <w:rPr>
          <w:spacing w:val="-5"/>
        </w:rPr>
        <w:t xml:space="preserve"> </w:t>
      </w:r>
      <w:r>
        <w:t>identificare</w:t>
      </w:r>
      <w:r>
        <w:rPr>
          <w:spacing w:val="-3"/>
        </w:rPr>
        <w:t xml:space="preserve"> </w:t>
      </w:r>
      <w:r>
        <w:t>ale</w:t>
      </w:r>
      <w:r>
        <w:rPr>
          <w:spacing w:val="-5"/>
        </w:rPr>
        <w:t xml:space="preserve"> </w:t>
      </w:r>
      <w:r>
        <w:rPr>
          <w:spacing w:val="-2"/>
        </w:rPr>
        <w:t>împuternicitului:</w:t>
      </w:r>
    </w:p>
    <w:p w14:paraId="208B1A9D" w14:textId="77777777" w:rsidR="00242798" w:rsidRDefault="00242798" w:rsidP="00242798">
      <w:pPr>
        <w:pStyle w:val="Corptext"/>
        <w:spacing w:before="18"/>
        <w:ind w:left="0"/>
      </w:pPr>
      <w:r>
        <w:t>Numele</w:t>
      </w:r>
      <w:r>
        <w:rPr>
          <w:spacing w:val="6"/>
        </w:rPr>
        <w:t xml:space="preserve"> </w:t>
      </w:r>
      <w:r>
        <w:t>și</w:t>
      </w:r>
      <w:r>
        <w:rPr>
          <w:spacing w:val="7"/>
        </w:rPr>
        <w:t xml:space="preserve"> </w:t>
      </w:r>
      <w:r>
        <w:t>prenumele</w:t>
      </w:r>
      <w:r>
        <w:rPr>
          <w:spacing w:val="6"/>
        </w:rPr>
        <w:t xml:space="preserve"> </w:t>
      </w:r>
      <w:r>
        <w:rPr>
          <w:spacing w:val="-2"/>
        </w:rPr>
        <w:t>..................................................................................................................</w:t>
      </w:r>
    </w:p>
    <w:p w14:paraId="1388C64A" w14:textId="77777777" w:rsidR="00242798" w:rsidRDefault="00242798" w:rsidP="00242798">
      <w:pPr>
        <w:pStyle w:val="Corptext"/>
        <w:spacing w:before="16"/>
        <w:ind w:left="0"/>
      </w:pPr>
      <w:r>
        <w:t>CNP</w:t>
      </w:r>
      <w:r>
        <w:rPr>
          <w:spacing w:val="68"/>
        </w:rPr>
        <w:t xml:space="preserve"> </w:t>
      </w:r>
      <w:r>
        <w:rPr>
          <w:spacing w:val="-2"/>
        </w:rPr>
        <w:t>.............................................................................................................................................</w:t>
      </w:r>
    </w:p>
    <w:p w14:paraId="012BC2C7" w14:textId="77777777" w:rsidR="00242798" w:rsidRDefault="00242798" w:rsidP="00242798">
      <w:pPr>
        <w:pStyle w:val="Corptext"/>
        <w:spacing w:before="15"/>
        <w:ind w:left="0"/>
      </w:pPr>
      <w:r>
        <w:t>Domiciliul</w:t>
      </w:r>
      <w:r>
        <w:rPr>
          <w:spacing w:val="14"/>
        </w:rPr>
        <w:t xml:space="preserve"> </w:t>
      </w:r>
      <w:r>
        <w:t>fiscal</w:t>
      </w:r>
      <w:r>
        <w:rPr>
          <w:spacing w:val="16"/>
        </w:rPr>
        <w:t xml:space="preserve"> </w:t>
      </w:r>
      <w:r>
        <w:rPr>
          <w:spacing w:val="-2"/>
        </w:rPr>
        <w:t>..........................................................................................................................</w:t>
      </w:r>
    </w:p>
    <w:p w14:paraId="06DC011F" w14:textId="77777777" w:rsidR="00242798" w:rsidRDefault="00242798" w:rsidP="00242798">
      <w:pPr>
        <w:pStyle w:val="Corptext"/>
        <w:ind w:left="0"/>
      </w:pPr>
    </w:p>
    <w:p w14:paraId="4123B7E9" w14:textId="77777777" w:rsidR="00242798" w:rsidRDefault="00242798" w:rsidP="00242798">
      <w:pPr>
        <w:pStyle w:val="Corptext"/>
        <w:spacing w:before="16"/>
        <w:ind w:left="0"/>
      </w:pPr>
    </w:p>
    <w:p w14:paraId="12534D16" w14:textId="77777777" w:rsidR="00242798" w:rsidRDefault="00242798" w:rsidP="00242798">
      <w:pPr>
        <w:pStyle w:val="Corptext"/>
        <w:spacing w:before="1" w:line="259" w:lineRule="auto"/>
        <w:ind w:left="0"/>
        <w:jc w:val="both"/>
      </w:pPr>
      <w:r>
        <w:t>În</w:t>
      </w:r>
      <w:r>
        <w:rPr>
          <w:spacing w:val="-6"/>
        </w:rPr>
        <w:t xml:space="preserve"> </w:t>
      </w:r>
      <w:r>
        <w:t>temeiul</w:t>
      </w:r>
      <w:r>
        <w:rPr>
          <w:spacing w:val="-5"/>
        </w:rPr>
        <w:t xml:space="preserve"> </w:t>
      </w:r>
      <w:r>
        <w:t>prevederilor</w:t>
      </w:r>
      <w:r>
        <w:rPr>
          <w:spacing w:val="-3"/>
        </w:rPr>
        <w:t xml:space="preserve"> </w:t>
      </w:r>
      <w:r>
        <w:rPr>
          <w:u w:val="single"/>
        </w:rPr>
        <w:t>art.</w:t>
      </w:r>
      <w:r>
        <w:rPr>
          <w:spacing w:val="-9"/>
          <w:u w:val="single"/>
        </w:rPr>
        <w:t xml:space="preserve"> </w:t>
      </w:r>
      <w:r>
        <w:rPr>
          <w:u w:val="single"/>
        </w:rPr>
        <w:t>193</w:t>
      </w:r>
      <w:r>
        <w:rPr>
          <w:spacing w:val="-6"/>
          <w:u w:val="single"/>
        </w:rPr>
        <w:t xml:space="preserve"> </w:t>
      </w:r>
      <w:r>
        <w:rPr>
          <w:u w:val="single"/>
        </w:rPr>
        <w:t>alin.</w:t>
      </w:r>
      <w:r>
        <w:rPr>
          <w:spacing w:val="-6"/>
          <w:u w:val="single"/>
        </w:rPr>
        <w:t xml:space="preserve"> </w:t>
      </w:r>
      <w:r>
        <w:rPr>
          <w:u w:val="single"/>
        </w:rPr>
        <w:t>(18)</w:t>
      </w:r>
      <w:r>
        <w:rPr>
          <w:spacing w:val="-4"/>
        </w:rPr>
        <w:t xml:space="preserve"> </w:t>
      </w:r>
      <w:r>
        <w:t>din</w:t>
      </w:r>
      <w:r>
        <w:rPr>
          <w:spacing w:val="-6"/>
        </w:rPr>
        <w:t xml:space="preserve"> </w:t>
      </w:r>
      <w:r>
        <w:rPr>
          <w:u w:val="single"/>
        </w:rPr>
        <w:t>Legea</w:t>
      </w:r>
      <w:r>
        <w:rPr>
          <w:spacing w:val="-6"/>
          <w:u w:val="single"/>
        </w:rPr>
        <w:t xml:space="preserve"> </w:t>
      </w:r>
      <w:r>
        <w:rPr>
          <w:u w:val="single"/>
        </w:rPr>
        <w:t>nr.</w:t>
      </w:r>
      <w:r>
        <w:rPr>
          <w:spacing w:val="-9"/>
          <w:u w:val="single"/>
        </w:rPr>
        <w:t xml:space="preserve"> </w:t>
      </w:r>
      <w:r>
        <w:rPr>
          <w:u w:val="single"/>
        </w:rPr>
        <w:t>207/2015</w:t>
      </w:r>
      <w:r>
        <w:rPr>
          <w:spacing w:val="-6"/>
          <w:u w:val="single"/>
        </w:rPr>
        <w:t xml:space="preserve"> </w:t>
      </w:r>
      <w:r>
        <w:rPr>
          <w:u w:val="single"/>
        </w:rPr>
        <w:t>privind</w:t>
      </w:r>
      <w:r>
        <w:rPr>
          <w:spacing w:val="-6"/>
          <w:u w:val="single"/>
        </w:rPr>
        <w:t xml:space="preserve"> </w:t>
      </w:r>
      <w:r>
        <w:rPr>
          <w:u w:val="single"/>
        </w:rPr>
        <w:t>Codul</w:t>
      </w:r>
      <w:r>
        <w:rPr>
          <w:spacing w:val="-5"/>
          <w:u w:val="single"/>
        </w:rPr>
        <w:t xml:space="preserve"> </w:t>
      </w:r>
      <w:r>
        <w:rPr>
          <w:u w:val="single"/>
        </w:rPr>
        <w:t>de</w:t>
      </w:r>
      <w:r>
        <w:rPr>
          <w:spacing w:val="-8"/>
          <w:u w:val="single"/>
        </w:rPr>
        <w:t xml:space="preserve"> </w:t>
      </w:r>
      <w:r>
        <w:rPr>
          <w:u w:val="single"/>
        </w:rPr>
        <w:t>procedură</w:t>
      </w:r>
      <w:r>
        <w:rPr>
          <w:spacing w:val="-6"/>
          <w:u w:val="single"/>
        </w:rPr>
        <w:t xml:space="preserve"> </w:t>
      </w:r>
      <w:r>
        <w:rPr>
          <w:u w:val="single"/>
        </w:rPr>
        <w:t>fiscală</w:t>
      </w:r>
      <w:r>
        <w:t>,</w:t>
      </w:r>
      <w:r>
        <w:rPr>
          <w:spacing w:val="-6"/>
        </w:rPr>
        <w:t xml:space="preserve"> </w:t>
      </w:r>
      <w:r>
        <w:t>cu modificările</w:t>
      </w:r>
      <w:r>
        <w:rPr>
          <w:spacing w:val="-14"/>
        </w:rPr>
        <w:t xml:space="preserve"> </w:t>
      </w:r>
      <w:r>
        <w:t>şi</w:t>
      </w:r>
      <w:r>
        <w:rPr>
          <w:spacing w:val="-14"/>
        </w:rPr>
        <w:t xml:space="preserve"> </w:t>
      </w:r>
      <w:r>
        <w:t>completările</w:t>
      </w:r>
      <w:r>
        <w:rPr>
          <w:spacing w:val="-14"/>
        </w:rPr>
        <w:t xml:space="preserve"> </w:t>
      </w:r>
      <w:r>
        <w:t>ulterioare,</w:t>
      </w:r>
      <w:r>
        <w:rPr>
          <w:spacing w:val="-13"/>
        </w:rPr>
        <w:t xml:space="preserve"> </w:t>
      </w:r>
      <w:r>
        <w:t>şi</w:t>
      </w:r>
      <w:r>
        <w:rPr>
          <w:spacing w:val="-13"/>
        </w:rPr>
        <w:t xml:space="preserve"> </w:t>
      </w:r>
      <w:r>
        <w:t>ale</w:t>
      </w:r>
      <w:r>
        <w:rPr>
          <w:spacing w:val="-9"/>
        </w:rPr>
        <w:t xml:space="preserve"> </w:t>
      </w:r>
      <w:r>
        <w:rPr>
          <w:u w:val="single"/>
        </w:rPr>
        <w:t>Ordinului</w:t>
      </w:r>
      <w:r>
        <w:rPr>
          <w:spacing w:val="-14"/>
          <w:u w:val="single"/>
        </w:rPr>
        <w:t xml:space="preserve"> </w:t>
      </w:r>
      <w:r>
        <w:rPr>
          <w:u w:val="single"/>
        </w:rPr>
        <w:t>preşedintelui</w:t>
      </w:r>
      <w:r>
        <w:rPr>
          <w:spacing w:val="-11"/>
          <w:u w:val="single"/>
        </w:rPr>
        <w:t xml:space="preserve"> </w:t>
      </w:r>
      <w:r>
        <w:rPr>
          <w:u w:val="single"/>
        </w:rPr>
        <w:t>Agenţiei</w:t>
      </w:r>
      <w:r>
        <w:rPr>
          <w:spacing w:val="-11"/>
          <w:u w:val="single"/>
        </w:rPr>
        <w:t xml:space="preserve"> </w:t>
      </w:r>
      <w:r>
        <w:rPr>
          <w:u w:val="single"/>
        </w:rPr>
        <w:t>Naţionale</w:t>
      </w:r>
      <w:r>
        <w:rPr>
          <w:spacing w:val="-14"/>
          <w:u w:val="single"/>
        </w:rPr>
        <w:t xml:space="preserve"> </w:t>
      </w:r>
      <w:r>
        <w:rPr>
          <w:u w:val="single"/>
        </w:rPr>
        <w:t>de</w:t>
      </w:r>
      <w:r>
        <w:rPr>
          <w:spacing w:val="-12"/>
          <w:u w:val="single"/>
        </w:rPr>
        <w:t xml:space="preserve"> </w:t>
      </w:r>
      <w:r>
        <w:rPr>
          <w:u w:val="single"/>
        </w:rPr>
        <w:t>Administrare</w:t>
      </w:r>
      <w:r>
        <w:t xml:space="preserve"> </w:t>
      </w:r>
      <w:r>
        <w:rPr>
          <w:u w:val="single"/>
        </w:rPr>
        <w:t>Fiscală nr. 90/2016</w:t>
      </w:r>
      <w:r>
        <w:t xml:space="preserve"> pentru aprobarea conţinutului cererii de acordare a eşalonării la plată şi a documentelor justificative anexate acesteia, precum şi a </w:t>
      </w:r>
      <w:r>
        <w:rPr>
          <w:u w:val="single"/>
        </w:rPr>
        <w:t>Procedurii</w:t>
      </w:r>
      <w:r>
        <w:t xml:space="preserve"> de aplicare a acordării eşalonării la plată de către organul fiscal central,</w:t>
      </w:r>
    </w:p>
    <w:p w14:paraId="20C10249" w14:textId="77777777" w:rsidR="00242798" w:rsidRDefault="00242798" w:rsidP="00242798">
      <w:pPr>
        <w:pStyle w:val="Corptext"/>
        <w:tabs>
          <w:tab w:val="left" w:leader="dot" w:pos="6491"/>
        </w:tabs>
        <w:spacing w:before="158" w:line="252" w:lineRule="exact"/>
        <w:ind w:left="0"/>
      </w:pPr>
      <w:r>
        <w:t>având</w:t>
      </w:r>
      <w:r>
        <w:rPr>
          <w:spacing w:val="1"/>
        </w:rPr>
        <w:t xml:space="preserve"> </w:t>
      </w:r>
      <w:r>
        <w:t>în</w:t>
      </w:r>
      <w:r>
        <w:rPr>
          <w:spacing w:val="4"/>
        </w:rPr>
        <w:t xml:space="preserve"> </w:t>
      </w:r>
      <w:r>
        <w:t>vedere</w:t>
      </w:r>
      <w:r>
        <w:rPr>
          <w:spacing w:val="4"/>
        </w:rPr>
        <w:t xml:space="preserve"> </w:t>
      </w:r>
      <w:r>
        <w:t>cererea</w:t>
      </w:r>
      <w:r>
        <w:rPr>
          <w:spacing w:val="3"/>
        </w:rPr>
        <w:t xml:space="preserve"> </w:t>
      </w:r>
      <w:r>
        <w:t>dumneavoastră</w:t>
      </w:r>
      <w:r>
        <w:rPr>
          <w:spacing w:val="4"/>
        </w:rPr>
        <w:t xml:space="preserve"> </w:t>
      </w:r>
      <w:r>
        <w:t>nr.</w:t>
      </w:r>
      <w:r>
        <w:rPr>
          <w:spacing w:val="4"/>
        </w:rPr>
        <w:t xml:space="preserve"> </w:t>
      </w:r>
      <w:r>
        <w:t>.......</w:t>
      </w:r>
      <w:r>
        <w:rPr>
          <w:spacing w:val="1"/>
        </w:rPr>
        <w:t xml:space="preserve"> </w:t>
      </w:r>
      <w:r>
        <w:t>din</w:t>
      </w:r>
      <w:r>
        <w:rPr>
          <w:spacing w:val="2"/>
        </w:rPr>
        <w:t xml:space="preserve"> </w:t>
      </w:r>
      <w:r>
        <w:t>data</w:t>
      </w:r>
      <w:r>
        <w:rPr>
          <w:spacing w:val="4"/>
        </w:rPr>
        <w:t xml:space="preserve"> </w:t>
      </w:r>
      <w:r>
        <w:rPr>
          <w:spacing w:val="-5"/>
        </w:rPr>
        <w:t>de</w:t>
      </w:r>
      <w:r>
        <w:tab/>
        <w:t>,</w:t>
      </w:r>
      <w:r>
        <w:rPr>
          <w:spacing w:val="-2"/>
        </w:rPr>
        <w:t xml:space="preserve"> </w:t>
      </w:r>
      <w:r>
        <w:t>înregistrată</w:t>
      </w:r>
      <w:r>
        <w:rPr>
          <w:spacing w:val="4"/>
        </w:rPr>
        <w:t xml:space="preserve"> </w:t>
      </w:r>
      <w:r>
        <w:t>la</w:t>
      </w:r>
      <w:r>
        <w:rPr>
          <w:spacing w:val="4"/>
        </w:rPr>
        <w:t xml:space="preserve"> </w:t>
      </w:r>
      <w:r>
        <w:t>organul</w:t>
      </w:r>
      <w:r>
        <w:rPr>
          <w:spacing w:val="3"/>
        </w:rPr>
        <w:t xml:space="preserve"> </w:t>
      </w:r>
      <w:r>
        <w:t>fiscal</w:t>
      </w:r>
      <w:r>
        <w:rPr>
          <w:spacing w:val="2"/>
        </w:rPr>
        <w:t xml:space="preserve"> </w:t>
      </w:r>
      <w:r>
        <w:rPr>
          <w:spacing w:val="-5"/>
        </w:rPr>
        <w:t>sub</w:t>
      </w:r>
    </w:p>
    <w:p w14:paraId="27817453" w14:textId="77777777" w:rsidR="00242798" w:rsidRDefault="00242798" w:rsidP="00242798">
      <w:pPr>
        <w:pStyle w:val="Corptext"/>
        <w:tabs>
          <w:tab w:val="left" w:leader="dot" w:pos="3287"/>
        </w:tabs>
        <w:spacing w:line="252" w:lineRule="exact"/>
        <w:ind w:left="0"/>
      </w:pPr>
      <w:r>
        <w:t>nr.</w:t>
      </w:r>
      <w:r>
        <w:rPr>
          <w:spacing w:val="-2"/>
        </w:rPr>
        <w:t xml:space="preserve"> </w:t>
      </w:r>
      <w:r>
        <w:t>..........</w:t>
      </w:r>
      <w:r>
        <w:rPr>
          <w:spacing w:val="-2"/>
        </w:rPr>
        <w:t xml:space="preserve"> </w:t>
      </w:r>
      <w:r>
        <w:t>din</w:t>
      </w:r>
      <w:r>
        <w:rPr>
          <w:spacing w:val="-2"/>
        </w:rPr>
        <w:t xml:space="preserve"> </w:t>
      </w:r>
      <w:r>
        <w:t>data</w:t>
      </w:r>
      <w:r>
        <w:rPr>
          <w:spacing w:val="-1"/>
        </w:rPr>
        <w:t xml:space="preserve"> </w:t>
      </w:r>
      <w:r>
        <w:rPr>
          <w:spacing w:val="-5"/>
        </w:rPr>
        <w:t>de</w:t>
      </w:r>
      <w:r>
        <w:tab/>
      </w:r>
      <w:r>
        <w:rPr>
          <w:spacing w:val="-10"/>
        </w:rPr>
        <w:t>,</w:t>
      </w:r>
    </w:p>
    <w:p w14:paraId="2C586AC5" w14:textId="77777777" w:rsidR="00242798" w:rsidRDefault="00242798" w:rsidP="00242798">
      <w:pPr>
        <w:pStyle w:val="Corptext"/>
        <w:spacing w:line="252" w:lineRule="exact"/>
        <w:ind w:left="0"/>
      </w:pPr>
      <w:r>
        <w:t>vă</w:t>
      </w:r>
      <w:r>
        <w:rPr>
          <w:spacing w:val="-4"/>
        </w:rPr>
        <w:t xml:space="preserve"> </w:t>
      </w:r>
      <w:r>
        <w:t>comunicăm</w:t>
      </w:r>
      <w:r>
        <w:rPr>
          <w:spacing w:val="-2"/>
        </w:rPr>
        <w:t xml:space="preserve"> următoarele:</w:t>
      </w:r>
    </w:p>
    <w:p w14:paraId="5704E081" w14:textId="77777777" w:rsidR="00242798" w:rsidRDefault="00242798" w:rsidP="00242798">
      <w:pPr>
        <w:pStyle w:val="Listparagraf"/>
        <w:numPr>
          <w:ilvl w:val="0"/>
          <w:numId w:val="15"/>
        </w:numPr>
        <w:tabs>
          <w:tab w:val="left" w:pos="591"/>
        </w:tabs>
        <w:spacing w:before="4"/>
        <w:ind w:left="0" w:firstLine="0"/>
        <w:contextualSpacing w:val="0"/>
      </w:pPr>
      <w:r>
        <w:t>Sumele</w:t>
      </w:r>
      <w:r>
        <w:rPr>
          <w:spacing w:val="-7"/>
        </w:rPr>
        <w:t xml:space="preserve"> </w:t>
      </w:r>
      <w:r>
        <w:t>rămase</w:t>
      </w:r>
      <w:r>
        <w:rPr>
          <w:spacing w:val="-2"/>
        </w:rPr>
        <w:t xml:space="preserve"> </w:t>
      </w:r>
      <w:r>
        <w:t>de</w:t>
      </w:r>
      <w:r>
        <w:rPr>
          <w:spacing w:val="-4"/>
        </w:rPr>
        <w:t xml:space="preserve"> </w:t>
      </w:r>
      <w:r>
        <w:t>plată</w:t>
      </w:r>
      <w:r>
        <w:rPr>
          <w:spacing w:val="-5"/>
        </w:rPr>
        <w:t xml:space="preserve"> </w:t>
      </w:r>
      <w:r>
        <w:t>din</w:t>
      </w:r>
      <w:r>
        <w:rPr>
          <w:spacing w:val="-2"/>
        </w:rPr>
        <w:t xml:space="preserve"> </w:t>
      </w:r>
      <w:r>
        <w:t>înlesnirile</w:t>
      </w:r>
      <w:r>
        <w:rPr>
          <w:spacing w:val="-4"/>
        </w:rPr>
        <w:t xml:space="preserve"> </w:t>
      </w:r>
      <w:r>
        <w:t>la</w:t>
      </w:r>
      <w:r>
        <w:rPr>
          <w:spacing w:val="-3"/>
        </w:rPr>
        <w:t xml:space="preserve"> </w:t>
      </w:r>
      <w:r>
        <w:t>plată</w:t>
      </w:r>
      <w:r>
        <w:rPr>
          <w:spacing w:val="-4"/>
        </w:rPr>
        <w:t xml:space="preserve"> </w:t>
      </w:r>
      <w:r>
        <w:t>acordate</w:t>
      </w:r>
      <w:r>
        <w:rPr>
          <w:spacing w:val="-4"/>
        </w:rPr>
        <w:t xml:space="preserve"> </w:t>
      </w:r>
      <w:r>
        <w:t>sunt</w:t>
      </w:r>
      <w:r>
        <w:rPr>
          <w:spacing w:val="-3"/>
        </w:rPr>
        <w:t xml:space="preserve"> </w:t>
      </w:r>
      <w:r>
        <w:rPr>
          <w:spacing w:val="-2"/>
        </w:rPr>
        <w:t>următoarele:</w:t>
      </w:r>
    </w:p>
    <w:p w14:paraId="7125A601" w14:textId="77777777" w:rsidR="00242798" w:rsidRDefault="00242798" w:rsidP="00242798">
      <w:pPr>
        <w:pStyle w:val="Listparagraf"/>
        <w:numPr>
          <w:ilvl w:val="1"/>
          <w:numId w:val="15"/>
        </w:numPr>
        <w:tabs>
          <w:tab w:val="left" w:pos="554"/>
          <w:tab w:val="left" w:leader="dot" w:pos="7738"/>
        </w:tabs>
        <w:spacing w:before="179"/>
        <w:ind w:left="0" w:firstLine="0"/>
        <w:contextualSpacing w:val="0"/>
      </w:pPr>
      <w:r>
        <w:t>sume</w:t>
      </w:r>
      <w:r>
        <w:rPr>
          <w:spacing w:val="-6"/>
        </w:rPr>
        <w:t xml:space="preserve"> </w:t>
      </w:r>
      <w:r>
        <w:t>rămase</w:t>
      </w:r>
      <w:r>
        <w:rPr>
          <w:spacing w:val="-4"/>
        </w:rPr>
        <w:t xml:space="preserve"> </w:t>
      </w:r>
      <w:r>
        <w:t>din</w:t>
      </w:r>
      <w:r>
        <w:rPr>
          <w:spacing w:val="-3"/>
        </w:rPr>
        <w:t xml:space="preserve"> </w:t>
      </w:r>
      <w:r>
        <w:t>eşalonarea</w:t>
      </w:r>
      <w:r>
        <w:rPr>
          <w:spacing w:val="-4"/>
        </w:rPr>
        <w:t xml:space="preserve"> </w:t>
      </w:r>
      <w:r>
        <w:t>la</w:t>
      </w:r>
      <w:r>
        <w:rPr>
          <w:spacing w:val="-3"/>
        </w:rPr>
        <w:t xml:space="preserve"> </w:t>
      </w:r>
      <w:r>
        <w:t>plată</w:t>
      </w:r>
      <w:r>
        <w:rPr>
          <w:spacing w:val="-6"/>
        </w:rPr>
        <w:t xml:space="preserve"> </w:t>
      </w:r>
      <w:r>
        <w:t>a</w:t>
      </w:r>
      <w:r>
        <w:rPr>
          <w:spacing w:val="-4"/>
        </w:rPr>
        <w:t xml:space="preserve"> </w:t>
      </w:r>
      <w:r>
        <w:t>obligaţiilor</w:t>
      </w:r>
      <w:r>
        <w:rPr>
          <w:spacing w:val="-3"/>
        </w:rPr>
        <w:t xml:space="preserve"> </w:t>
      </w:r>
      <w:r>
        <w:t>fiscale,</w:t>
      </w:r>
      <w:r>
        <w:rPr>
          <w:spacing w:val="-6"/>
        </w:rPr>
        <w:t xml:space="preserve"> </w:t>
      </w:r>
      <w:r>
        <w:t>în</w:t>
      </w:r>
      <w:r>
        <w:rPr>
          <w:spacing w:val="-3"/>
        </w:rPr>
        <w:t xml:space="preserve"> </w:t>
      </w:r>
      <w:r>
        <w:t>sumă</w:t>
      </w:r>
      <w:r>
        <w:rPr>
          <w:spacing w:val="-4"/>
        </w:rPr>
        <w:t xml:space="preserve"> </w:t>
      </w:r>
      <w:r>
        <w:t>totală</w:t>
      </w:r>
      <w:r>
        <w:rPr>
          <w:spacing w:val="-3"/>
        </w:rPr>
        <w:t xml:space="preserve"> </w:t>
      </w:r>
      <w:r>
        <w:rPr>
          <w:spacing w:val="-5"/>
        </w:rPr>
        <w:t>de</w:t>
      </w:r>
      <w:r>
        <w:tab/>
        <w:t>,</w:t>
      </w:r>
      <w:r>
        <w:rPr>
          <w:spacing w:val="-2"/>
        </w:rPr>
        <w:t xml:space="preserve"> reprezentând:</w:t>
      </w:r>
    </w:p>
    <w:p w14:paraId="4C5E58D7" w14:textId="77777777" w:rsidR="00242798" w:rsidRDefault="00242798" w:rsidP="00242798">
      <w:pPr>
        <w:pStyle w:val="Corptext"/>
        <w:spacing w:before="8"/>
        <w:ind w:left="0"/>
        <w:rPr>
          <w:sz w:val="15"/>
        </w:rPr>
      </w:pPr>
    </w:p>
    <w:tbl>
      <w:tblPr>
        <w:tblStyle w:val="TableNormal"/>
        <w:tblW w:w="0" w:type="auto"/>
        <w:tblInd w:w="386"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442"/>
        <w:gridCol w:w="1609"/>
        <w:gridCol w:w="1040"/>
        <w:gridCol w:w="1508"/>
        <w:gridCol w:w="1674"/>
        <w:gridCol w:w="1311"/>
        <w:gridCol w:w="1496"/>
      </w:tblGrid>
      <w:tr w:rsidR="00242798" w14:paraId="7379F40B" w14:textId="77777777" w:rsidTr="00EF2CBD">
        <w:trPr>
          <w:trHeight w:val="251"/>
        </w:trPr>
        <w:tc>
          <w:tcPr>
            <w:tcW w:w="9080" w:type="dxa"/>
            <w:gridSpan w:val="7"/>
          </w:tcPr>
          <w:p w14:paraId="5A832046" w14:textId="77777777" w:rsidR="00242798" w:rsidRDefault="00242798" w:rsidP="00EF2CBD">
            <w:pPr>
              <w:pStyle w:val="TableParagraph"/>
              <w:spacing w:line="232" w:lineRule="exact"/>
            </w:pPr>
            <w:r>
              <w:t>-</w:t>
            </w:r>
            <w:r>
              <w:rPr>
                <w:spacing w:val="-2"/>
              </w:rPr>
              <w:t xml:space="preserve"> </w:t>
            </w:r>
            <w:r>
              <w:t>lei</w:t>
            </w:r>
            <w:r>
              <w:rPr>
                <w:spacing w:val="1"/>
              </w:rPr>
              <w:t xml:space="preserve"> </w:t>
            </w:r>
            <w:r>
              <w:rPr>
                <w:spacing w:val="-10"/>
              </w:rPr>
              <w:t>-</w:t>
            </w:r>
          </w:p>
        </w:tc>
      </w:tr>
      <w:tr w:rsidR="00242798" w14:paraId="58A1CEB6" w14:textId="77777777" w:rsidTr="00EF2CBD">
        <w:trPr>
          <w:trHeight w:val="253"/>
        </w:trPr>
        <w:tc>
          <w:tcPr>
            <w:tcW w:w="442" w:type="dxa"/>
            <w:vMerge w:val="restart"/>
          </w:tcPr>
          <w:p w14:paraId="2894494D" w14:textId="77777777" w:rsidR="00242798" w:rsidRDefault="00242798" w:rsidP="00EF2CBD">
            <w:pPr>
              <w:pStyle w:val="TableParagraph"/>
              <w:spacing w:before="141"/>
            </w:pPr>
          </w:p>
          <w:p w14:paraId="5BCCD9D3" w14:textId="77777777" w:rsidR="00242798" w:rsidRDefault="00242798" w:rsidP="00EF2CBD">
            <w:pPr>
              <w:pStyle w:val="TableParagraph"/>
            </w:pPr>
            <w:r>
              <w:rPr>
                <w:spacing w:val="-4"/>
              </w:rPr>
              <w:t>Nr. crt.</w:t>
            </w:r>
          </w:p>
        </w:tc>
        <w:tc>
          <w:tcPr>
            <w:tcW w:w="1609" w:type="dxa"/>
            <w:vMerge w:val="restart"/>
          </w:tcPr>
          <w:p w14:paraId="5CCD5F19" w14:textId="77777777" w:rsidR="00242798" w:rsidRDefault="00242798" w:rsidP="00EF2CBD">
            <w:pPr>
              <w:pStyle w:val="TableParagraph"/>
              <w:spacing w:before="141"/>
            </w:pPr>
          </w:p>
          <w:p w14:paraId="4DC62E0E" w14:textId="77777777" w:rsidR="00242798" w:rsidRDefault="00242798" w:rsidP="00EF2CBD">
            <w:pPr>
              <w:pStyle w:val="TableParagraph"/>
            </w:pPr>
            <w:r>
              <w:rPr>
                <w:spacing w:val="-2"/>
              </w:rPr>
              <w:t xml:space="preserve">Denumirea </w:t>
            </w:r>
            <w:r>
              <w:t>obligației</w:t>
            </w:r>
            <w:r>
              <w:rPr>
                <w:spacing w:val="-14"/>
              </w:rPr>
              <w:t xml:space="preserve"> </w:t>
            </w:r>
            <w:r>
              <w:t>fiscale</w:t>
            </w:r>
          </w:p>
        </w:tc>
        <w:tc>
          <w:tcPr>
            <w:tcW w:w="7029" w:type="dxa"/>
            <w:gridSpan w:val="5"/>
          </w:tcPr>
          <w:p w14:paraId="46E19F1C" w14:textId="77777777" w:rsidR="00242798" w:rsidRDefault="00242798" w:rsidP="00EF2CBD">
            <w:pPr>
              <w:pStyle w:val="TableParagraph"/>
              <w:spacing w:line="233" w:lineRule="exact"/>
            </w:pPr>
            <w:r>
              <w:t>Obligația</w:t>
            </w:r>
            <w:r>
              <w:rPr>
                <w:spacing w:val="-6"/>
              </w:rPr>
              <w:t xml:space="preserve"> </w:t>
            </w:r>
            <w:r>
              <w:rPr>
                <w:spacing w:val="-2"/>
              </w:rPr>
              <w:t>fiscală</w:t>
            </w:r>
          </w:p>
        </w:tc>
      </w:tr>
      <w:tr w:rsidR="00242798" w14:paraId="260FE61F" w14:textId="77777777" w:rsidTr="00EF2CBD">
        <w:trPr>
          <w:trHeight w:val="253"/>
        </w:trPr>
        <w:tc>
          <w:tcPr>
            <w:tcW w:w="442" w:type="dxa"/>
            <w:vMerge/>
            <w:tcBorders>
              <w:top w:val="nil"/>
            </w:tcBorders>
          </w:tcPr>
          <w:p w14:paraId="5283F847" w14:textId="77777777" w:rsidR="00242798" w:rsidRDefault="00242798" w:rsidP="00EF2CBD">
            <w:pPr>
              <w:rPr>
                <w:sz w:val="2"/>
                <w:szCs w:val="2"/>
              </w:rPr>
            </w:pPr>
          </w:p>
        </w:tc>
        <w:tc>
          <w:tcPr>
            <w:tcW w:w="1609" w:type="dxa"/>
            <w:vMerge/>
            <w:tcBorders>
              <w:top w:val="nil"/>
            </w:tcBorders>
          </w:tcPr>
          <w:p w14:paraId="2BD8A5AB" w14:textId="77777777" w:rsidR="00242798" w:rsidRDefault="00242798" w:rsidP="00EF2CBD">
            <w:pPr>
              <w:rPr>
                <w:sz w:val="2"/>
                <w:szCs w:val="2"/>
              </w:rPr>
            </w:pPr>
          </w:p>
        </w:tc>
        <w:tc>
          <w:tcPr>
            <w:tcW w:w="1040" w:type="dxa"/>
            <w:vMerge w:val="restart"/>
          </w:tcPr>
          <w:p w14:paraId="31585DD9" w14:textId="77777777" w:rsidR="00242798" w:rsidRDefault="00242798" w:rsidP="00EF2CBD">
            <w:pPr>
              <w:pStyle w:val="TableParagraph"/>
              <w:spacing w:before="6"/>
            </w:pPr>
          </w:p>
          <w:p w14:paraId="261527AC" w14:textId="77777777" w:rsidR="00242798" w:rsidRDefault="00242798" w:rsidP="00EF2CBD">
            <w:pPr>
              <w:pStyle w:val="TableParagraph"/>
              <w:tabs>
                <w:tab w:val="left" w:pos="749"/>
              </w:tabs>
              <w:spacing w:before="1"/>
            </w:pPr>
            <w:r>
              <w:rPr>
                <w:spacing w:val="-2"/>
              </w:rPr>
              <w:t>Total,</w:t>
            </w:r>
            <w:r>
              <w:tab/>
            </w:r>
            <w:r>
              <w:rPr>
                <w:spacing w:val="-4"/>
              </w:rPr>
              <w:t xml:space="preserve">din </w:t>
            </w:r>
            <w:r>
              <w:rPr>
                <w:spacing w:val="-2"/>
              </w:rPr>
              <w:t>care:</w:t>
            </w:r>
          </w:p>
        </w:tc>
        <w:tc>
          <w:tcPr>
            <w:tcW w:w="1508" w:type="dxa"/>
            <w:vMerge w:val="restart"/>
          </w:tcPr>
          <w:p w14:paraId="149FC329" w14:textId="77777777" w:rsidR="00242798" w:rsidRDefault="00242798" w:rsidP="00EF2CBD">
            <w:pPr>
              <w:pStyle w:val="TableParagraph"/>
              <w:spacing w:before="6"/>
            </w:pPr>
          </w:p>
          <w:p w14:paraId="500EAEEC" w14:textId="77777777" w:rsidR="00242798" w:rsidRDefault="00242798" w:rsidP="00EF2CBD">
            <w:pPr>
              <w:pStyle w:val="TableParagraph"/>
              <w:spacing w:before="1"/>
            </w:pPr>
            <w:r>
              <w:t>Obligație</w:t>
            </w:r>
            <w:r>
              <w:rPr>
                <w:spacing w:val="15"/>
              </w:rPr>
              <w:t xml:space="preserve"> </w:t>
            </w:r>
            <w:r>
              <w:t xml:space="preserve">fiscală </w:t>
            </w:r>
            <w:r>
              <w:rPr>
                <w:spacing w:val="-2"/>
              </w:rPr>
              <w:t>principală</w:t>
            </w:r>
          </w:p>
        </w:tc>
        <w:tc>
          <w:tcPr>
            <w:tcW w:w="4481" w:type="dxa"/>
            <w:gridSpan w:val="3"/>
          </w:tcPr>
          <w:p w14:paraId="5E5961F5" w14:textId="77777777" w:rsidR="00242798" w:rsidRDefault="00242798" w:rsidP="00EF2CBD">
            <w:pPr>
              <w:pStyle w:val="TableParagraph"/>
              <w:spacing w:line="234" w:lineRule="exact"/>
            </w:pPr>
            <w:r>
              <w:t>Obligații</w:t>
            </w:r>
            <w:r>
              <w:rPr>
                <w:spacing w:val="-8"/>
              </w:rPr>
              <w:t xml:space="preserve"> </w:t>
            </w:r>
            <w:r>
              <w:t>fiscale</w:t>
            </w:r>
            <w:r>
              <w:rPr>
                <w:spacing w:val="-5"/>
              </w:rPr>
              <w:t xml:space="preserve"> </w:t>
            </w:r>
            <w:r>
              <w:rPr>
                <w:spacing w:val="-2"/>
              </w:rPr>
              <w:t>accesorii</w:t>
            </w:r>
          </w:p>
        </w:tc>
      </w:tr>
      <w:tr w:rsidR="00242798" w14:paraId="5A84E12D" w14:textId="77777777" w:rsidTr="00EF2CBD">
        <w:trPr>
          <w:trHeight w:val="757"/>
        </w:trPr>
        <w:tc>
          <w:tcPr>
            <w:tcW w:w="442" w:type="dxa"/>
            <w:vMerge/>
            <w:tcBorders>
              <w:top w:val="nil"/>
            </w:tcBorders>
          </w:tcPr>
          <w:p w14:paraId="4AFBFF3D" w14:textId="77777777" w:rsidR="00242798" w:rsidRDefault="00242798" w:rsidP="00EF2CBD">
            <w:pPr>
              <w:rPr>
                <w:sz w:val="2"/>
                <w:szCs w:val="2"/>
              </w:rPr>
            </w:pPr>
          </w:p>
        </w:tc>
        <w:tc>
          <w:tcPr>
            <w:tcW w:w="1609" w:type="dxa"/>
            <w:vMerge/>
            <w:tcBorders>
              <w:top w:val="nil"/>
            </w:tcBorders>
          </w:tcPr>
          <w:p w14:paraId="407BA80B" w14:textId="77777777" w:rsidR="00242798" w:rsidRDefault="00242798" w:rsidP="00EF2CBD">
            <w:pPr>
              <w:rPr>
                <w:sz w:val="2"/>
                <w:szCs w:val="2"/>
              </w:rPr>
            </w:pPr>
          </w:p>
        </w:tc>
        <w:tc>
          <w:tcPr>
            <w:tcW w:w="1040" w:type="dxa"/>
            <w:vMerge/>
            <w:tcBorders>
              <w:top w:val="nil"/>
            </w:tcBorders>
          </w:tcPr>
          <w:p w14:paraId="62EA8283" w14:textId="77777777" w:rsidR="00242798" w:rsidRDefault="00242798" w:rsidP="00EF2CBD">
            <w:pPr>
              <w:rPr>
                <w:sz w:val="2"/>
                <w:szCs w:val="2"/>
              </w:rPr>
            </w:pPr>
          </w:p>
        </w:tc>
        <w:tc>
          <w:tcPr>
            <w:tcW w:w="1508" w:type="dxa"/>
            <w:vMerge/>
            <w:tcBorders>
              <w:top w:val="nil"/>
            </w:tcBorders>
          </w:tcPr>
          <w:p w14:paraId="599DD798" w14:textId="77777777" w:rsidR="00242798" w:rsidRDefault="00242798" w:rsidP="00EF2CBD">
            <w:pPr>
              <w:rPr>
                <w:sz w:val="2"/>
                <w:szCs w:val="2"/>
              </w:rPr>
            </w:pPr>
          </w:p>
        </w:tc>
        <w:tc>
          <w:tcPr>
            <w:tcW w:w="1674" w:type="dxa"/>
          </w:tcPr>
          <w:p w14:paraId="1764D3AA" w14:textId="77777777" w:rsidR="00242798" w:rsidRDefault="00242798" w:rsidP="00EF2CBD">
            <w:pPr>
              <w:pStyle w:val="TableParagraph"/>
              <w:tabs>
                <w:tab w:val="left" w:pos="1453"/>
              </w:tabs>
            </w:pPr>
            <w:r>
              <w:rPr>
                <w:spacing w:val="-2"/>
              </w:rPr>
              <w:t>Majorări</w:t>
            </w:r>
            <w:r>
              <w:tab/>
            </w:r>
            <w:r>
              <w:rPr>
                <w:spacing w:val="-6"/>
              </w:rPr>
              <w:t xml:space="preserve">de </w:t>
            </w:r>
            <w:r>
              <w:rPr>
                <w:spacing w:val="-2"/>
              </w:rPr>
              <w:t>întârziere/</w:t>
            </w:r>
          </w:p>
          <w:p w14:paraId="1218D463" w14:textId="77777777" w:rsidR="00242798" w:rsidRDefault="00242798" w:rsidP="00EF2CBD">
            <w:pPr>
              <w:pStyle w:val="TableParagraph"/>
              <w:spacing w:line="233" w:lineRule="exact"/>
            </w:pPr>
            <w:r>
              <w:rPr>
                <w:spacing w:val="-2"/>
              </w:rPr>
              <w:t>Dobânzi</w:t>
            </w:r>
          </w:p>
        </w:tc>
        <w:tc>
          <w:tcPr>
            <w:tcW w:w="1311" w:type="dxa"/>
          </w:tcPr>
          <w:p w14:paraId="5D989335" w14:textId="77777777" w:rsidR="00242798" w:rsidRDefault="00242798" w:rsidP="00EF2CBD">
            <w:pPr>
              <w:pStyle w:val="TableParagraph"/>
              <w:tabs>
                <w:tab w:val="left" w:pos="1093"/>
              </w:tabs>
              <w:spacing w:before="125"/>
            </w:pPr>
            <w:r>
              <w:rPr>
                <w:spacing w:val="-2"/>
              </w:rPr>
              <w:t>Penalități</w:t>
            </w:r>
            <w:r>
              <w:tab/>
            </w:r>
            <w:r>
              <w:rPr>
                <w:spacing w:val="-6"/>
              </w:rPr>
              <w:t xml:space="preserve">de </w:t>
            </w:r>
            <w:r>
              <w:rPr>
                <w:spacing w:val="-2"/>
              </w:rPr>
              <w:t>întârziere</w:t>
            </w:r>
          </w:p>
        </w:tc>
        <w:tc>
          <w:tcPr>
            <w:tcW w:w="1496" w:type="dxa"/>
          </w:tcPr>
          <w:p w14:paraId="41544FC4" w14:textId="77777777" w:rsidR="00242798" w:rsidRDefault="00242798" w:rsidP="00EF2CBD">
            <w:pPr>
              <w:pStyle w:val="TableParagraph"/>
              <w:tabs>
                <w:tab w:val="left" w:pos="1277"/>
              </w:tabs>
              <w:spacing w:before="125"/>
            </w:pPr>
            <w:r>
              <w:rPr>
                <w:spacing w:val="-2"/>
              </w:rPr>
              <w:t>Penalități</w:t>
            </w:r>
            <w:r>
              <w:tab/>
            </w:r>
            <w:r>
              <w:rPr>
                <w:spacing w:val="-6"/>
              </w:rPr>
              <w:t xml:space="preserve">de </w:t>
            </w:r>
            <w:r>
              <w:rPr>
                <w:spacing w:val="-2"/>
              </w:rPr>
              <w:t>nedeclarare</w:t>
            </w:r>
          </w:p>
        </w:tc>
      </w:tr>
      <w:tr w:rsidR="00242798" w14:paraId="04D7E9DF" w14:textId="77777777" w:rsidTr="00EF2CBD">
        <w:trPr>
          <w:trHeight w:val="505"/>
        </w:trPr>
        <w:tc>
          <w:tcPr>
            <w:tcW w:w="442" w:type="dxa"/>
          </w:tcPr>
          <w:p w14:paraId="2606026A" w14:textId="77777777" w:rsidR="00242798" w:rsidRDefault="00242798" w:rsidP="00EF2CBD">
            <w:pPr>
              <w:pStyle w:val="TableParagraph"/>
              <w:spacing w:before="125"/>
            </w:pPr>
            <w:r>
              <w:rPr>
                <w:spacing w:val="-10"/>
              </w:rPr>
              <w:t>0</w:t>
            </w:r>
          </w:p>
        </w:tc>
        <w:tc>
          <w:tcPr>
            <w:tcW w:w="1609" w:type="dxa"/>
          </w:tcPr>
          <w:p w14:paraId="4F97742C" w14:textId="77777777" w:rsidR="00242798" w:rsidRDefault="00242798" w:rsidP="00EF2CBD">
            <w:pPr>
              <w:pStyle w:val="TableParagraph"/>
              <w:spacing w:before="125"/>
            </w:pPr>
            <w:r>
              <w:rPr>
                <w:spacing w:val="-10"/>
              </w:rPr>
              <w:t>1</w:t>
            </w:r>
          </w:p>
        </w:tc>
        <w:tc>
          <w:tcPr>
            <w:tcW w:w="1040" w:type="dxa"/>
          </w:tcPr>
          <w:p w14:paraId="0050A9C2" w14:textId="77777777" w:rsidR="00242798" w:rsidRDefault="00242798" w:rsidP="00EF2CBD">
            <w:pPr>
              <w:pStyle w:val="TableParagraph"/>
              <w:tabs>
                <w:tab w:val="left" w:pos="905"/>
              </w:tabs>
              <w:spacing w:line="251" w:lineRule="exact"/>
            </w:pPr>
            <w:r>
              <w:rPr>
                <w:spacing w:val="-10"/>
              </w:rPr>
              <w:t>2</w:t>
            </w:r>
            <w:r>
              <w:tab/>
            </w:r>
            <w:r>
              <w:rPr>
                <w:spacing w:val="-10"/>
              </w:rPr>
              <w:t>=</w:t>
            </w:r>
          </w:p>
          <w:p w14:paraId="318D2EED" w14:textId="77777777" w:rsidR="00242798" w:rsidRDefault="00242798" w:rsidP="00EF2CBD">
            <w:pPr>
              <w:pStyle w:val="TableParagraph"/>
              <w:spacing w:before="1" w:line="233" w:lineRule="exact"/>
            </w:pPr>
            <w:r>
              <w:rPr>
                <w:spacing w:val="-2"/>
              </w:rPr>
              <w:t>3+4+5+6</w:t>
            </w:r>
          </w:p>
        </w:tc>
        <w:tc>
          <w:tcPr>
            <w:tcW w:w="1508" w:type="dxa"/>
          </w:tcPr>
          <w:p w14:paraId="104DFD77" w14:textId="77777777" w:rsidR="00242798" w:rsidRDefault="00242798" w:rsidP="00EF2CBD">
            <w:pPr>
              <w:pStyle w:val="TableParagraph"/>
              <w:spacing w:before="125"/>
            </w:pPr>
            <w:r>
              <w:rPr>
                <w:spacing w:val="-10"/>
              </w:rPr>
              <w:t>3</w:t>
            </w:r>
          </w:p>
        </w:tc>
        <w:tc>
          <w:tcPr>
            <w:tcW w:w="1674" w:type="dxa"/>
          </w:tcPr>
          <w:p w14:paraId="1B01650C" w14:textId="77777777" w:rsidR="00242798" w:rsidRDefault="00242798" w:rsidP="00EF2CBD">
            <w:pPr>
              <w:pStyle w:val="TableParagraph"/>
              <w:spacing w:before="125"/>
            </w:pPr>
            <w:r>
              <w:rPr>
                <w:spacing w:val="-10"/>
              </w:rPr>
              <w:t>4</w:t>
            </w:r>
          </w:p>
        </w:tc>
        <w:tc>
          <w:tcPr>
            <w:tcW w:w="1311" w:type="dxa"/>
          </w:tcPr>
          <w:p w14:paraId="1F8E3449" w14:textId="77777777" w:rsidR="00242798" w:rsidRDefault="00242798" w:rsidP="00EF2CBD">
            <w:pPr>
              <w:pStyle w:val="TableParagraph"/>
              <w:spacing w:before="125"/>
            </w:pPr>
            <w:r>
              <w:rPr>
                <w:spacing w:val="-10"/>
              </w:rPr>
              <w:t>5</w:t>
            </w:r>
          </w:p>
        </w:tc>
        <w:tc>
          <w:tcPr>
            <w:tcW w:w="1496" w:type="dxa"/>
          </w:tcPr>
          <w:p w14:paraId="2D788D77" w14:textId="77777777" w:rsidR="00242798" w:rsidRDefault="00242798" w:rsidP="00EF2CBD">
            <w:pPr>
              <w:pStyle w:val="TableParagraph"/>
              <w:spacing w:before="125"/>
            </w:pPr>
            <w:r>
              <w:rPr>
                <w:spacing w:val="-10"/>
              </w:rPr>
              <w:t>6</w:t>
            </w:r>
          </w:p>
        </w:tc>
      </w:tr>
      <w:tr w:rsidR="00242798" w14:paraId="4A9D52C3" w14:textId="77777777" w:rsidTr="00EF2CBD">
        <w:trPr>
          <w:trHeight w:val="253"/>
        </w:trPr>
        <w:tc>
          <w:tcPr>
            <w:tcW w:w="442" w:type="dxa"/>
          </w:tcPr>
          <w:p w14:paraId="6A33C91B" w14:textId="77777777" w:rsidR="00242798" w:rsidRDefault="00242798" w:rsidP="00EF2CBD">
            <w:pPr>
              <w:pStyle w:val="TableParagraph"/>
              <w:spacing w:line="234" w:lineRule="exact"/>
            </w:pPr>
            <w:r>
              <w:rPr>
                <w:spacing w:val="-5"/>
              </w:rPr>
              <w:t>1.</w:t>
            </w:r>
          </w:p>
        </w:tc>
        <w:tc>
          <w:tcPr>
            <w:tcW w:w="1609" w:type="dxa"/>
          </w:tcPr>
          <w:p w14:paraId="5FB6FA62" w14:textId="77777777" w:rsidR="00242798" w:rsidRDefault="00242798" w:rsidP="00EF2CBD">
            <w:pPr>
              <w:pStyle w:val="TableParagraph"/>
              <w:rPr>
                <w:sz w:val="18"/>
              </w:rPr>
            </w:pPr>
          </w:p>
        </w:tc>
        <w:tc>
          <w:tcPr>
            <w:tcW w:w="1040" w:type="dxa"/>
          </w:tcPr>
          <w:p w14:paraId="09B058D2" w14:textId="77777777" w:rsidR="00242798" w:rsidRDefault="00242798" w:rsidP="00EF2CBD">
            <w:pPr>
              <w:pStyle w:val="TableParagraph"/>
              <w:rPr>
                <w:sz w:val="18"/>
              </w:rPr>
            </w:pPr>
          </w:p>
        </w:tc>
        <w:tc>
          <w:tcPr>
            <w:tcW w:w="1508" w:type="dxa"/>
          </w:tcPr>
          <w:p w14:paraId="4D4C3440" w14:textId="77777777" w:rsidR="00242798" w:rsidRDefault="00242798" w:rsidP="00EF2CBD">
            <w:pPr>
              <w:pStyle w:val="TableParagraph"/>
              <w:rPr>
                <w:sz w:val="18"/>
              </w:rPr>
            </w:pPr>
          </w:p>
        </w:tc>
        <w:tc>
          <w:tcPr>
            <w:tcW w:w="1674" w:type="dxa"/>
          </w:tcPr>
          <w:p w14:paraId="7F7D4B6B" w14:textId="77777777" w:rsidR="00242798" w:rsidRDefault="00242798" w:rsidP="00EF2CBD">
            <w:pPr>
              <w:pStyle w:val="TableParagraph"/>
              <w:rPr>
                <w:sz w:val="18"/>
              </w:rPr>
            </w:pPr>
          </w:p>
        </w:tc>
        <w:tc>
          <w:tcPr>
            <w:tcW w:w="1311" w:type="dxa"/>
          </w:tcPr>
          <w:p w14:paraId="04C355B7" w14:textId="77777777" w:rsidR="00242798" w:rsidRDefault="00242798" w:rsidP="00EF2CBD">
            <w:pPr>
              <w:pStyle w:val="TableParagraph"/>
              <w:rPr>
                <w:sz w:val="18"/>
              </w:rPr>
            </w:pPr>
          </w:p>
        </w:tc>
        <w:tc>
          <w:tcPr>
            <w:tcW w:w="1496" w:type="dxa"/>
          </w:tcPr>
          <w:p w14:paraId="54BBFB1C" w14:textId="77777777" w:rsidR="00242798" w:rsidRDefault="00242798" w:rsidP="00EF2CBD">
            <w:pPr>
              <w:pStyle w:val="TableParagraph"/>
              <w:rPr>
                <w:sz w:val="18"/>
              </w:rPr>
            </w:pPr>
          </w:p>
        </w:tc>
      </w:tr>
      <w:tr w:rsidR="00242798" w14:paraId="10D0B6F8" w14:textId="77777777" w:rsidTr="00EF2CBD">
        <w:trPr>
          <w:trHeight w:val="251"/>
        </w:trPr>
        <w:tc>
          <w:tcPr>
            <w:tcW w:w="442" w:type="dxa"/>
          </w:tcPr>
          <w:p w14:paraId="107CEAC5" w14:textId="77777777" w:rsidR="00242798" w:rsidRDefault="00242798" w:rsidP="00EF2CBD">
            <w:pPr>
              <w:pStyle w:val="TableParagraph"/>
              <w:spacing w:line="231" w:lineRule="exact"/>
            </w:pPr>
            <w:r>
              <w:rPr>
                <w:spacing w:val="-5"/>
              </w:rPr>
              <w:t>2.</w:t>
            </w:r>
          </w:p>
        </w:tc>
        <w:tc>
          <w:tcPr>
            <w:tcW w:w="1609" w:type="dxa"/>
          </w:tcPr>
          <w:p w14:paraId="23473892" w14:textId="77777777" w:rsidR="00242798" w:rsidRDefault="00242798" w:rsidP="00EF2CBD">
            <w:pPr>
              <w:pStyle w:val="TableParagraph"/>
              <w:rPr>
                <w:sz w:val="18"/>
              </w:rPr>
            </w:pPr>
          </w:p>
        </w:tc>
        <w:tc>
          <w:tcPr>
            <w:tcW w:w="1040" w:type="dxa"/>
          </w:tcPr>
          <w:p w14:paraId="7E520AEF" w14:textId="77777777" w:rsidR="00242798" w:rsidRDefault="00242798" w:rsidP="00EF2CBD">
            <w:pPr>
              <w:pStyle w:val="TableParagraph"/>
              <w:rPr>
                <w:sz w:val="18"/>
              </w:rPr>
            </w:pPr>
          </w:p>
        </w:tc>
        <w:tc>
          <w:tcPr>
            <w:tcW w:w="1508" w:type="dxa"/>
          </w:tcPr>
          <w:p w14:paraId="2C7A611F" w14:textId="77777777" w:rsidR="00242798" w:rsidRDefault="00242798" w:rsidP="00EF2CBD">
            <w:pPr>
              <w:pStyle w:val="TableParagraph"/>
              <w:rPr>
                <w:sz w:val="18"/>
              </w:rPr>
            </w:pPr>
          </w:p>
        </w:tc>
        <w:tc>
          <w:tcPr>
            <w:tcW w:w="1674" w:type="dxa"/>
          </w:tcPr>
          <w:p w14:paraId="6DECA41F" w14:textId="77777777" w:rsidR="00242798" w:rsidRDefault="00242798" w:rsidP="00EF2CBD">
            <w:pPr>
              <w:pStyle w:val="TableParagraph"/>
              <w:rPr>
                <w:sz w:val="18"/>
              </w:rPr>
            </w:pPr>
          </w:p>
        </w:tc>
        <w:tc>
          <w:tcPr>
            <w:tcW w:w="1311" w:type="dxa"/>
          </w:tcPr>
          <w:p w14:paraId="2A612C81" w14:textId="77777777" w:rsidR="00242798" w:rsidRDefault="00242798" w:rsidP="00EF2CBD">
            <w:pPr>
              <w:pStyle w:val="TableParagraph"/>
              <w:rPr>
                <w:sz w:val="18"/>
              </w:rPr>
            </w:pPr>
          </w:p>
        </w:tc>
        <w:tc>
          <w:tcPr>
            <w:tcW w:w="1496" w:type="dxa"/>
          </w:tcPr>
          <w:p w14:paraId="6CF5126C" w14:textId="77777777" w:rsidR="00242798" w:rsidRDefault="00242798" w:rsidP="00EF2CBD">
            <w:pPr>
              <w:pStyle w:val="TableParagraph"/>
              <w:rPr>
                <w:sz w:val="18"/>
              </w:rPr>
            </w:pPr>
          </w:p>
        </w:tc>
      </w:tr>
      <w:tr w:rsidR="00242798" w14:paraId="1E7C75C0" w14:textId="77777777" w:rsidTr="00EF2CBD">
        <w:trPr>
          <w:trHeight w:val="253"/>
        </w:trPr>
        <w:tc>
          <w:tcPr>
            <w:tcW w:w="442" w:type="dxa"/>
          </w:tcPr>
          <w:p w14:paraId="3207F3C7" w14:textId="77777777" w:rsidR="00242798" w:rsidRDefault="00242798" w:rsidP="00EF2CBD">
            <w:pPr>
              <w:pStyle w:val="TableParagraph"/>
              <w:spacing w:line="233" w:lineRule="exact"/>
            </w:pPr>
            <w:r>
              <w:rPr>
                <w:spacing w:val="-5"/>
              </w:rPr>
              <w:t>3.</w:t>
            </w:r>
          </w:p>
        </w:tc>
        <w:tc>
          <w:tcPr>
            <w:tcW w:w="1609" w:type="dxa"/>
          </w:tcPr>
          <w:p w14:paraId="761FEF28" w14:textId="77777777" w:rsidR="00242798" w:rsidRDefault="00242798" w:rsidP="00EF2CBD">
            <w:pPr>
              <w:pStyle w:val="TableParagraph"/>
              <w:rPr>
                <w:sz w:val="18"/>
              </w:rPr>
            </w:pPr>
          </w:p>
        </w:tc>
        <w:tc>
          <w:tcPr>
            <w:tcW w:w="1040" w:type="dxa"/>
          </w:tcPr>
          <w:p w14:paraId="4226D7E1" w14:textId="77777777" w:rsidR="00242798" w:rsidRDefault="00242798" w:rsidP="00EF2CBD">
            <w:pPr>
              <w:pStyle w:val="TableParagraph"/>
              <w:rPr>
                <w:sz w:val="18"/>
              </w:rPr>
            </w:pPr>
          </w:p>
        </w:tc>
        <w:tc>
          <w:tcPr>
            <w:tcW w:w="1508" w:type="dxa"/>
          </w:tcPr>
          <w:p w14:paraId="6734A070" w14:textId="77777777" w:rsidR="00242798" w:rsidRDefault="00242798" w:rsidP="00EF2CBD">
            <w:pPr>
              <w:pStyle w:val="TableParagraph"/>
              <w:rPr>
                <w:sz w:val="18"/>
              </w:rPr>
            </w:pPr>
          </w:p>
        </w:tc>
        <w:tc>
          <w:tcPr>
            <w:tcW w:w="1674" w:type="dxa"/>
          </w:tcPr>
          <w:p w14:paraId="68FBD063" w14:textId="77777777" w:rsidR="00242798" w:rsidRDefault="00242798" w:rsidP="00EF2CBD">
            <w:pPr>
              <w:pStyle w:val="TableParagraph"/>
              <w:rPr>
                <w:sz w:val="18"/>
              </w:rPr>
            </w:pPr>
          </w:p>
        </w:tc>
        <w:tc>
          <w:tcPr>
            <w:tcW w:w="1311" w:type="dxa"/>
          </w:tcPr>
          <w:p w14:paraId="1F764ECB" w14:textId="77777777" w:rsidR="00242798" w:rsidRDefault="00242798" w:rsidP="00EF2CBD">
            <w:pPr>
              <w:pStyle w:val="TableParagraph"/>
              <w:rPr>
                <w:sz w:val="18"/>
              </w:rPr>
            </w:pPr>
          </w:p>
        </w:tc>
        <w:tc>
          <w:tcPr>
            <w:tcW w:w="1496" w:type="dxa"/>
          </w:tcPr>
          <w:p w14:paraId="18B979A5" w14:textId="77777777" w:rsidR="00242798" w:rsidRDefault="00242798" w:rsidP="00EF2CBD">
            <w:pPr>
              <w:pStyle w:val="TableParagraph"/>
              <w:rPr>
                <w:sz w:val="18"/>
              </w:rPr>
            </w:pPr>
          </w:p>
        </w:tc>
      </w:tr>
      <w:tr w:rsidR="00242798" w14:paraId="4724696D" w14:textId="77777777" w:rsidTr="00EF2CBD">
        <w:trPr>
          <w:trHeight w:val="253"/>
        </w:trPr>
        <w:tc>
          <w:tcPr>
            <w:tcW w:w="442" w:type="dxa"/>
          </w:tcPr>
          <w:p w14:paraId="27BE132E" w14:textId="77777777" w:rsidR="00242798" w:rsidRDefault="00242798" w:rsidP="00EF2CBD">
            <w:pPr>
              <w:pStyle w:val="TableParagraph"/>
              <w:spacing w:line="234" w:lineRule="exact"/>
            </w:pPr>
            <w:r>
              <w:rPr>
                <w:spacing w:val="-5"/>
              </w:rPr>
              <w:t>4.</w:t>
            </w:r>
          </w:p>
        </w:tc>
        <w:tc>
          <w:tcPr>
            <w:tcW w:w="1609" w:type="dxa"/>
          </w:tcPr>
          <w:p w14:paraId="41F289AD" w14:textId="77777777" w:rsidR="00242798" w:rsidRDefault="00242798" w:rsidP="00EF2CBD">
            <w:pPr>
              <w:pStyle w:val="TableParagraph"/>
              <w:rPr>
                <w:sz w:val="18"/>
              </w:rPr>
            </w:pPr>
          </w:p>
        </w:tc>
        <w:tc>
          <w:tcPr>
            <w:tcW w:w="1040" w:type="dxa"/>
          </w:tcPr>
          <w:p w14:paraId="10989402" w14:textId="77777777" w:rsidR="00242798" w:rsidRDefault="00242798" w:rsidP="00EF2CBD">
            <w:pPr>
              <w:pStyle w:val="TableParagraph"/>
              <w:rPr>
                <w:sz w:val="18"/>
              </w:rPr>
            </w:pPr>
          </w:p>
        </w:tc>
        <w:tc>
          <w:tcPr>
            <w:tcW w:w="1508" w:type="dxa"/>
          </w:tcPr>
          <w:p w14:paraId="4872C241" w14:textId="77777777" w:rsidR="00242798" w:rsidRDefault="00242798" w:rsidP="00EF2CBD">
            <w:pPr>
              <w:pStyle w:val="TableParagraph"/>
              <w:rPr>
                <w:sz w:val="18"/>
              </w:rPr>
            </w:pPr>
          </w:p>
        </w:tc>
        <w:tc>
          <w:tcPr>
            <w:tcW w:w="1674" w:type="dxa"/>
          </w:tcPr>
          <w:p w14:paraId="759313EC" w14:textId="77777777" w:rsidR="00242798" w:rsidRDefault="00242798" w:rsidP="00EF2CBD">
            <w:pPr>
              <w:pStyle w:val="TableParagraph"/>
              <w:rPr>
                <w:sz w:val="18"/>
              </w:rPr>
            </w:pPr>
          </w:p>
        </w:tc>
        <w:tc>
          <w:tcPr>
            <w:tcW w:w="1311" w:type="dxa"/>
          </w:tcPr>
          <w:p w14:paraId="26703C8C" w14:textId="77777777" w:rsidR="00242798" w:rsidRDefault="00242798" w:rsidP="00EF2CBD">
            <w:pPr>
              <w:pStyle w:val="TableParagraph"/>
              <w:rPr>
                <w:sz w:val="18"/>
              </w:rPr>
            </w:pPr>
          </w:p>
        </w:tc>
        <w:tc>
          <w:tcPr>
            <w:tcW w:w="1496" w:type="dxa"/>
          </w:tcPr>
          <w:p w14:paraId="3ACF8B6B" w14:textId="77777777" w:rsidR="00242798" w:rsidRDefault="00242798" w:rsidP="00EF2CBD">
            <w:pPr>
              <w:pStyle w:val="TableParagraph"/>
              <w:rPr>
                <w:sz w:val="18"/>
              </w:rPr>
            </w:pPr>
          </w:p>
        </w:tc>
      </w:tr>
      <w:tr w:rsidR="00242798" w14:paraId="2E043D23" w14:textId="77777777" w:rsidTr="00EF2CBD">
        <w:trPr>
          <w:trHeight w:val="252"/>
        </w:trPr>
        <w:tc>
          <w:tcPr>
            <w:tcW w:w="442" w:type="dxa"/>
          </w:tcPr>
          <w:p w14:paraId="5AED6778" w14:textId="77777777" w:rsidR="00242798" w:rsidRDefault="00242798" w:rsidP="00EF2CBD">
            <w:pPr>
              <w:pStyle w:val="TableParagraph"/>
              <w:spacing w:line="232" w:lineRule="exact"/>
            </w:pPr>
            <w:r>
              <w:t xml:space="preserve">. . </w:t>
            </w:r>
            <w:r>
              <w:rPr>
                <w:spacing w:val="-10"/>
              </w:rPr>
              <w:t>.</w:t>
            </w:r>
          </w:p>
        </w:tc>
        <w:tc>
          <w:tcPr>
            <w:tcW w:w="1609" w:type="dxa"/>
          </w:tcPr>
          <w:p w14:paraId="60A73D82" w14:textId="77777777" w:rsidR="00242798" w:rsidRDefault="00242798" w:rsidP="00EF2CBD">
            <w:pPr>
              <w:pStyle w:val="TableParagraph"/>
              <w:rPr>
                <w:sz w:val="18"/>
              </w:rPr>
            </w:pPr>
          </w:p>
        </w:tc>
        <w:tc>
          <w:tcPr>
            <w:tcW w:w="1040" w:type="dxa"/>
          </w:tcPr>
          <w:p w14:paraId="0AEF990B" w14:textId="77777777" w:rsidR="00242798" w:rsidRDefault="00242798" w:rsidP="00EF2CBD">
            <w:pPr>
              <w:pStyle w:val="TableParagraph"/>
              <w:rPr>
                <w:sz w:val="18"/>
              </w:rPr>
            </w:pPr>
          </w:p>
        </w:tc>
        <w:tc>
          <w:tcPr>
            <w:tcW w:w="1508" w:type="dxa"/>
          </w:tcPr>
          <w:p w14:paraId="24CEF54B" w14:textId="77777777" w:rsidR="00242798" w:rsidRDefault="00242798" w:rsidP="00EF2CBD">
            <w:pPr>
              <w:pStyle w:val="TableParagraph"/>
              <w:rPr>
                <w:sz w:val="18"/>
              </w:rPr>
            </w:pPr>
          </w:p>
        </w:tc>
        <w:tc>
          <w:tcPr>
            <w:tcW w:w="1674" w:type="dxa"/>
          </w:tcPr>
          <w:p w14:paraId="32A4FDDD" w14:textId="77777777" w:rsidR="00242798" w:rsidRDefault="00242798" w:rsidP="00EF2CBD">
            <w:pPr>
              <w:pStyle w:val="TableParagraph"/>
              <w:rPr>
                <w:sz w:val="18"/>
              </w:rPr>
            </w:pPr>
          </w:p>
        </w:tc>
        <w:tc>
          <w:tcPr>
            <w:tcW w:w="1311" w:type="dxa"/>
          </w:tcPr>
          <w:p w14:paraId="7EABC2ED" w14:textId="77777777" w:rsidR="00242798" w:rsidRDefault="00242798" w:rsidP="00EF2CBD">
            <w:pPr>
              <w:pStyle w:val="TableParagraph"/>
              <w:rPr>
                <w:sz w:val="18"/>
              </w:rPr>
            </w:pPr>
          </w:p>
        </w:tc>
        <w:tc>
          <w:tcPr>
            <w:tcW w:w="1496" w:type="dxa"/>
          </w:tcPr>
          <w:p w14:paraId="1E61EE6B" w14:textId="77777777" w:rsidR="00242798" w:rsidRDefault="00242798" w:rsidP="00EF2CBD">
            <w:pPr>
              <w:pStyle w:val="TableParagraph"/>
              <w:rPr>
                <w:sz w:val="18"/>
              </w:rPr>
            </w:pPr>
          </w:p>
        </w:tc>
      </w:tr>
      <w:tr w:rsidR="00242798" w14:paraId="18C6C1E0" w14:textId="77777777" w:rsidTr="00EF2CBD">
        <w:trPr>
          <w:trHeight w:val="253"/>
        </w:trPr>
        <w:tc>
          <w:tcPr>
            <w:tcW w:w="2051" w:type="dxa"/>
            <w:gridSpan w:val="2"/>
          </w:tcPr>
          <w:p w14:paraId="73AA3F61" w14:textId="77777777" w:rsidR="00242798" w:rsidRDefault="00242798" w:rsidP="00EF2CBD">
            <w:pPr>
              <w:pStyle w:val="TableParagraph"/>
              <w:spacing w:line="233" w:lineRule="exact"/>
            </w:pPr>
            <w:r>
              <w:t>Total</w:t>
            </w:r>
            <w:r>
              <w:rPr>
                <w:spacing w:val="-3"/>
              </w:rPr>
              <w:t xml:space="preserve"> </w:t>
            </w:r>
            <w:r>
              <w:rPr>
                <w:spacing w:val="-2"/>
              </w:rPr>
              <w:t>general</w:t>
            </w:r>
          </w:p>
        </w:tc>
        <w:tc>
          <w:tcPr>
            <w:tcW w:w="1040" w:type="dxa"/>
          </w:tcPr>
          <w:p w14:paraId="654E5A02" w14:textId="77777777" w:rsidR="00242798" w:rsidRDefault="00242798" w:rsidP="00EF2CBD">
            <w:pPr>
              <w:pStyle w:val="TableParagraph"/>
              <w:rPr>
                <w:sz w:val="18"/>
              </w:rPr>
            </w:pPr>
          </w:p>
        </w:tc>
        <w:tc>
          <w:tcPr>
            <w:tcW w:w="1508" w:type="dxa"/>
          </w:tcPr>
          <w:p w14:paraId="09DFDC9E" w14:textId="77777777" w:rsidR="00242798" w:rsidRDefault="00242798" w:rsidP="00EF2CBD">
            <w:pPr>
              <w:pStyle w:val="TableParagraph"/>
              <w:rPr>
                <w:sz w:val="18"/>
              </w:rPr>
            </w:pPr>
          </w:p>
        </w:tc>
        <w:tc>
          <w:tcPr>
            <w:tcW w:w="1674" w:type="dxa"/>
          </w:tcPr>
          <w:p w14:paraId="6C1F3D5D" w14:textId="77777777" w:rsidR="00242798" w:rsidRDefault="00242798" w:rsidP="00EF2CBD">
            <w:pPr>
              <w:pStyle w:val="TableParagraph"/>
              <w:rPr>
                <w:sz w:val="18"/>
              </w:rPr>
            </w:pPr>
          </w:p>
        </w:tc>
        <w:tc>
          <w:tcPr>
            <w:tcW w:w="1311" w:type="dxa"/>
          </w:tcPr>
          <w:p w14:paraId="0581F9D2" w14:textId="77777777" w:rsidR="00242798" w:rsidRDefault="00242798" w:rsidP="00EF2CBD">
            <w:pPr>
              <w:pStyle w:val="TableParagraph"/>
              <w:rPr>
                <w:sz w:val="18"/>
              </w:rPr>
            </w:pPr>
          </w:p>
        </w:tc>
        <w:tc>
          <w:tcPr>
            <w:tcW w:w="1496" w:type="dxa"/>
          </w:tcPr>
          <w:p w14:paraId="6659A974" w14:textId="77777777" w:rsidR="00242798" w:rsidRDefault="00242798" w:rsidP="00EF2CBD">
            <w:pPr>
              <w:pStyle w:val="TableParagraph"/>
              <w:rPr>
                <w:sz w:val="18"/>
              </w:rPr>
            </w:pPr>
          </w:p>
        </w:tc>
      </w:tr>
    </w:tbl>
    <w:p w14:paraId="1C087615" w14:textId="77777777" w:rsidR="00242798" w:rsidRDefault="00242798" w:rsidP="00242798">
      <w:pPr>
        <w:pStyle w:val="Listparagraf"/>
        <w:numPr>
          <w:ilvl w:val="1"/>
          <w:numId w:val="15"/>
        </w:numPr>
        <w:tabs>
          <w:tab w:val="left" w:pos="566"/>
        </w:tabs>
        <w:spacing w:before="5"/>
        <w:ind w:left="0" w:firstLine="0"/>
        <w:contextualSpacing w:val="0"/>
        <w:jc w:val="both"/>
      </w:pPr>
      <w:r>
        <w:t>sume</w:t>
      </w:r>
      <w:r>
        <w:rPr>
          <w:spacing w:val="-4"/>
        </w:rPr>
        <w:t xml:space="preserve"> </w:t>
      </w:r>
      <w:r>
        <w:t>amânate</w:t>
      </w:r>
      <w:r>
        <w:rPr>
          <w:spacing w:val="-2"/>
        </w:rPr>
        <w:t xml:space="preserve"> </w:t>
      </w:r>
      <w:r>
        <w:t>la</w:t>
      </w:r>
      <w:r>
        <w:rPr>
          <w:spacing w:val="-2"/>
        </w:rPr>
        <w:t xml:space="preserve"> </w:t>
      </w:r>
      <w:r>
        <w:t>plată</w:t>
      </w:r>
      <w:r>
        <w:rPr>
          <w:spacing w:val="-2"/>
        </w:rPr>
        <w:t xml:space="preserve"> </w:t>
      </w:r>
      <w:r>
        <w:t>a</w:t>
      </w:r>
      <w:r>
        <w:rPr>
          <w:spacing w:val="-4"/>
        </w:rPr>
        <w:t xml:space="preserve"> </w:t>
      </w:r>
      <w:r>
        <w:t>obligaţiilor</w:t>
      </w:r>
      <w:r>
        <w:rPr>
          <w:spacing w:val="-2"/>
        </w:rPr>
        <w:t xml:space="preserve"> </w:t>
      </w:r>
      <w:r>
        <w:t>fiscale</w:t>
      </w:r>
      <w:r>
        <w:rPr>
          <w:spacing w:val="-4"/>
        </w:rPr>
        <w:t xml:space="preserve"> </w:t>
      </w:r>
      <w:r>
        <w:t>accesorii,</w:t>
      </w:r>
      <w:r>
        <w:rPr>
          <w:spacing w:val="-1"/>
        </w:rPr>
        <w:t xml:space="preserve"> </w:t>
      </w:r>
      <w:r>
        <w:t>în</w:t>
      </w:r>
      <w:r>
        <w:rPr>
          <w:spacing w:val="-2"/>
        </w:rPr>
        <w:t xml:space="preserve"> </w:t>
      </w:r>
      <w:r>
        <w:t>sumă</w:t>
      </w:r>
      <w:r>
        <w:rPr>
          <w:spacing w:val="-4"/>
        </w:rPr>
        <w:t xml:space="preserve"> </w:t>
      </w:r>
      <w:r>
        <w:t>totală</w:t>
      </w:r>
      <w:r>
        <w:rPr>
          <w:spacing w:val="-2"/>
        </w:rPr>
        <w:t xml:space="preserve"> </w:t>
      </w:r>
      <w:r>
        <w:t>de</w:t>
      </w:r>
      <w:r>
        <w:rPr>
          <w:spacing w:val="63"/>
          <w:w w:val="150"/>
        </w:rPr>
        <w:t xml:space="preserve">    </w:t>
      </w:r>
      <w:r>
        <w:t>,</w:t>
      </w:r>
      <w:r>
        <w:rPr>
          <w:spacing w:val="-2"/>
        </w:rPr>
        <w:t xml:space="preserve"> reprezentând:</w:t>
      </w:r>
    </w:p>
    <w:p w14:paraId="0BA6D6F4" w14:textId="77777777" w:rsidR="00242798" w:rsidRDefault="00242798" w:rsidP="00242798">
      <w:pPr>
        <w:pStyle w:val="Corptext"/>
        <w:spacing w:before="7"/>
        <w:ind w:left="0"/>
        <w:rPr>
          <w:sz w:val="15"/>
        </w:rPr>
      </w:pPr>
    </w:p>
    <w:tbl>
      <w:tblPr>
        <w:tblStyle w:val="TableNormal"/>
        <w:tblW w:w="0" w:type="auto"/>
        <w:tblInd w:w="386"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646"/>
        <w:gridCol w:w="2509"/>
        <w:gridCol w:w="762"/>
        <w:gridCol w:w="2291"/>
        <w:gridCol w:w="2471"/>
      </w:tblGrid>
      <w:tr w:rsidR="00242798" w14:paraId="47F40B9B" w14:textId="77777777" w:rsidTr="00EF2CBD">
        <w:trPr>
          <w:trHeight w:val="251"/>
        </w:trPr>
        <w:tc>
          <w:tcPr>
            <w:tcW w:w="8679" w:type="dxa"/>
            <w:gridSpan w:val="5"/>
          </w:tcPr>
          <w:p w14:paraId="1A910185" w14:textId="77777777" w:rsidR="00242798" w:rsidRDefault="00242798" w:rsidP="00EF2CBD">
            <w:pPr>
              <w:pStyle w:val="TableParagraph"/>
              <w:spacing w:line="231" w:lineRule="exact"/>
            </w:pPr>
            <w:r>
              <w:t>-</w:t>
            </w:r>
            <w:r>
              <w:rPr>
                <w:spacing w:val="-2"/>
              </w:rPr>
              <w:t xml:space="preserve"> </w:t>
            </w:r>
            <w:r>
              <w:t>lei</w:t>
            </w:r>
            <w:r>
              <w:rPr>
                <w:spacing w:val="1"/>
              </w:rPr>
              <w:t xml:space="preserve"> </w:t>
            </w:r>
            <w:r>
              <w:rPr>
                <w:spacing w:val="-10"/>
              </w:rPr>
              <w:t>-</w:t>
            </w:r>
          </w:p>
        </w:tc>
      </w:tr>
      <w:tr w:rsidR="00242798" w14:paraId="4BFF347B" w14:textId="77777777" w:rsidTr="00EF2CBD">
        <w:trPr>
          <w:trHeight w:val="253"/>
        </w:trPr>
        <w:tc>
          <w:tcPr>
            <w:tcW w:w="646" w:type="dxa"/>
          </w:tcPr>
          <w:p w14:paraId="786E0D4D" w14:textId="77777777" w:rsidR="00242798" w:rsidRDefault="00242798" w:rsidP="00EF2CBD">
            <w:pPr>
              <w:pStyle w:val="TableParagraph"/>
              <w:spacing w:line="233" w:lineRule="exact"/>
            </w:pPr>
            <w:r>
              <w:t>Nr.</w:t>
            </w:r>
            <w:r>
              <w:rPr>
                <w:spacing w:val="-2"/>
              </w:rPr>
              <w:t xml:space="preserve"> </w:t>
            </w:r>
            <w:r>
              <w:rPr>
                <w:spacing w:val="-4"/>
              </w:rPr>
              <w:t>crt.</w:t>
            </w:r>
          </w:p>
        </w:tc>
        <w:tc>
          <w:tcPr>
            <w:tcW w:w="2509" w:type="dxa"/>
          </w:tcPr>
          <w:p w14:paraId="31013491" w14:textId="77777777" w:rsidR="00242798" w:rsidRDefault="00242798" w:rsidP="00EF2CBD">
            <w:pPr>
              <w:pStyle w:val="TableParagraph"/>
              <w:spacing w:line="233" w:lineRule="exact"/>
            </w:pPr>
            <w:r>
              <w:t>Denumirea</w:t>
            </w:r>
            <w:r>
              <w:rPr>
                <w:spacing w:val="-8"/>
              </w:rPr>
              <w:t xml:space="preserve"> </w:t>
            </w:r>
            <w:r>
              <w:t>obligației</w:t>
            </w:r>
            <w:r>
              <w:rPr>
                <w:spacing w:val="-6"/>
              </w:rPr>
              <w:t xml:space="preserve"> </w:t>
            </w:r>
            <w:r>
              <w:rPr>
                <w:spacing w:val="-2"/>
              </w:rPr>
              <w:t>fiscale</w:t>
            </w:r>
          </w:p>
        </w:tc>
        <w:tc>
          <w:tcPr>
            <w:tcW w:w="762" w:type="dxa"/>
          </w:tcPr>
          <w:p w14:paraId="164A603E" w14:textId="77777777" w:rsidR="00242798" w:rsidRDefault="00242798" w:rsidP="00EF2CBD">
            <w:pPr>
              <w:pStyle w:val="TableParagraph"/>
              <w:spacing w:line="233" w:lineRule="exact"/>
            </w:pPr>
            <w:r>
              <w:rPr>
                <w:spacing w:val="-2"/>
              </w:rPr>
              <w:t>Dobânzi</w:t>
            </w:r>
          </w:p>
        </w:tc>
        <w:tc>
          <w:tcPr>
            <w:tcW w:w="2291" w:type="dxa"/>
          </w:tcPr>
          <w:p w14:paraId="3E5ADB87" w14:textId="0C769E48" w:rsidR="00242798" w:rsidRDefault="00242798" w:rsidP="00EF2CBD">
            <w:pPr>
              <w:pStyle w:val="TableParagraph"/>
              <w:spacing w:line="233" w:lineRule="exact"/>
            </w:pPr>
            <w:r>
              <w:t>Penalități</w:t>
            </w:r>
            <w:r>
              <w:rPr>
                <w:spacing w:val="-3"/>
              </w:rPr>
              <w:t xml:space="preserve"> </w:t>
            </w:r>
            <w:r>
              <w:t>de</w:t>
            </w:r>
            <w:r>
              <w:rPr>
                <w:spacing w:val="-4"/>
              </w:rPr>
              <w:t xml:space="preserve"> </w:t>
            </w:r>
            <w:r>
              <w:rPr>
                <w:spacing w:val="-2"/>
              </w:rPr>
              <w:t>întârziere*</w:t>
            </w:r>
            <w:r w:rsidR="00481629">
              <w:rPr>
                <w:spacing w:val="-2"/>
              </w:rPr>
              <w:t>1</w:t>
            </w:r>
            <w:r>
              <w:rPr>
                <w:spacing w:val="-2"/>
              </w:rPr>
              <w:t>)</w:t>
            </w:r>
          </w:p>
        </w:tc>
        <w:tc>
          <w:tcPr>
            <w:tcW w:w="2471" w:type="dxa"/>
          </w:tcPr>
          <w:p w14:paraId="3EA49BF1" w14:textId="2B37A438" w:rsidR="00242798" w:rsidRDefault="00242798" w:rsidP="00EF2CBD">
            <w:pPr>
              <w:pStyle w:val="TableParagraph"/>
              <w:spacing w:line="233" w:lineRule="exact"/>
            </w:pPr>
            <w:r>
              <w:t>Penalități</w:t>
            </w:r>
            <w:r>
              <w:rPr>
                <w:spacing w:val="-3"/>
              </w:rPr>
              <w:t xml:space="preserve"> </w:t>
            </w:r>
            <w:r>
              <w:t>de</w:t>
            </w:r>
            <w:r>
              <w:rPr>
                <w:spacing w:val="-4"/>
              </w:rPr>
              <w:t xml:space="preserve"> </w:t>
            </w:r>
            <w:r>
              <w:rPr>
                <w:spacing w:val="-2"/>
              </w:rPr>
              <w:t>nedeclarare*</w:t>
            </w:r>
            <w:r w:rsidR="00481629">
              <w:rPr>
                <w:spacing w:val="-2"/>
              </w:rPr>
              <w:t>1</w:t>
            </w:r>
            <w:r>
              <w:rPr>
                <w:spacing w:val="-2"/>
              </w:rPr>
              <w:t>)</w:t>
            </w:r>
          </w:p>
        </w:tc>
      </w:tr>
      <w:tr w:rsidR="00242798" w14:paraId="48CD2CFD" w14:textId="77777777" w:rsidTr="00EF2CBD">
        <w:trPr>
          <w:trHeight w:val="253"/>
        </w:trPr>
        <w:tc>
          <w:tcPr>
            <w:tcW w:w="646" w:type="dxa"/>
          </w:tcPr>
          <w:p w14:paraId="188D3AE9" w14:textId="77777777" w:rsidR="00242798" w:rsidRDefault="00242798" w:rsidP="00EF2CBD">
            <w:pPr>
              <w:pStyle w:val="TableParagraph"/>
              <w:spacing w:line="234" w:lineRule="exact"/>
            </w:pPr>
            <w:r>
              <w:rPr>
                <w:spacing w:val="-10"/>
              </w:rPr>
              <w:t>0</w:t>
            </w:r>
          </w:p>
        </w:tc>
        <w:tc>
          <w:tcPr>
            <w:tcW w:w="2509" w:type="dxa"/>
          </w:tcPr>
          <w:p w14:paraId="7D19C984" w14:textId="77777777" w:rsidR="00242798" w:rsidRDefault="00242798" w:rsidP="00EF2CBD">
            <w:pPr>
              <w:pStyle w:val="TableParagraph"/>
              <w:spacing w:line="234" w:lineRule="exact"/>
            </w:pPr>
            <w:r>
              <w:rPr>
                <w:spacing w:val="-10"/>
              </w:rPr>
              <w:t>1</w:t>
            </w:r>
          </w:p>
        </w:tc>
        <w:tc>
          <w:tcPr>
            <w:tcW w:w="762" w:type="dxa"/>
          </w:tcPr>
          <w:p w14:paraId="6154DB17" w14:textId="77777777" w:rsidR="00242798" w:rsidRDefault="00242798" w:rsidP="00EF2CBD">
            <w:pPr>
              <w:pStyle w:val="TableParagraph"/>
              <w:spacing w:line="234" w:lineRule="exact"/>
            </w:pPr>
            <w:r>
              <w:rPr>
                <w:spacing w:val="-10"/>
              </w:rPr>
              <w:t>2</w:t>
            </w:r>
          </w:p>
        </w:tc>
        <w:tc>
          <w:tcPr>
            <w:tcW w:w="2291" w:type="dxa"/>
          </w:tcPr>
          <w:p w14:paraId="0F65F13A" w14:textId="77777777" w:rsidR="00242798" w:rsidRDefault="00242798" w:rsidP="00EF2CBD">
            <w:pPr>
              <w:pStyle w:val="TableParagraph"/>
              <w:spacing w:line="234" w:lineRule="exact"/>
            </w:pPr>
            <w:r>
              <w:rPr>
                <w:spacing w:val="-10"/>
              </w:rPr>
              <w:t>3</w:t>
            </w:r>
          </w:p>
        </w:tc>
        <w:tc>
          <w:tcPr>
            <w:tcW w:w="2471" w:type="dxa"/>
          </w:tcPr>
          <w:p w14:paraId="54E3F8D0" w14:textId="77777777" w:rsidR="00242798" w:rsidRDefault="00242798" w:rsidP="00EF2CBD">
            <w:pPr>
              <w:pStyle w:val="TableParagraph"/>
              <w:spacing w:line="234" w:lineRule="exact"/>
            </w:pPr>
            <w:r>
              <w:rPr>
                <w:spacing w:val="-10"/>
              </w:rPr>
              <w:t>4</w:t>
            </w:r>
          </w:p>
        </w:tc>
      </w:tr>
      <w:tr w:rsidR="00242798" w14:paraId="77D51DC1" w14:textId="77777777" w:rsidTr="00EF2CBD">
        <w:trPr>
          <w:trHeight w:val="251"/>
        </w:trPr>
        <w:tc>
          <w:tcPr>
            <w:tcW w:w="646" w:type="dxa"/>
          </w:tcPr>
          <w:p w14:paraId="0243AF32" w14:textId="77777777" w:rsidR="00242798" w:rsidRDefault="00242798" w:rsidP="00EF2CBD">
            <w:pPr>
              <w:pStyle w:val="TableParagraph"/>
              <w:spacing w:line="231" w:lineRule="exact"/>
            </w:pPr>
            <w:r>
              <w:rPr>
                <w:spacing w:val="-5"/>
              </w:rPr>
              <w:t>1.</w:t>
            </w:r>
          </w:p>
        </w:tc>
        <w:tc>
          <w:tcPr>
            <w:tcW w:w="2509" w:type="dxa"/>
          </w:tcPr>
          <w:p w14:paraId="79A4B700" w14:textId="77777777" w:rsidR="00242798" w:rsidRDefault="00242798" w:rsidP="00EF2CBD">
            <w:pPr>
              <w:pStyle w:val="TableParagraph"/>
              <w:rPr>
                <w:sz w:val="18"/>
              </w:rPr>
            </w:pPr>
          </w:p>
        </w:tc>
        <w:tc>
          <w:tcPr>
            <w:tcW w:w="762" w:type="dxa"/>
          </w:tcPr>
          <w:p w14:paraId="3F0D70CA" w14:textId="77777777" w:rsidR="00242798" w:rsidRDefault="00242798" w:rsidP="00EF2CBD">
            <w:pPr>
              <w:pStyle w:val="TableParagraph"/>
              <w:rPr>
                <w:sz w:val="18"/>
              </w:rPr>
            </w:pPr>
          </w:p>
        </w:tc>
        <w:tc>
          <w:tcPr>
            <w:tcW w:w="2291" w:type="dxa"/>
          </w:tcPr>
          <w:p w14:paraId="01ACD49F" w14:textId="77777777" w:rsidR="00242798" w:rsidRDefault="00242798" w:rsidP="00EF2CBD">
            <w:pPr>
              <w:pStyle w:val="TableParagraph"/>
              <w:rPr>
                <w:sz w:val="18"/>
              </w:rPr>
            </w:pPr>
          </w:p>
        </w:tc>
        <w:tc>
          <w:tcPr>
            <w:tcW w:w="2471" w:type="dxa"/>
          </w:tcPr>
          <w:p w14:paraId="5E658611" w14:textId="77777777" w:rsidR="00242798" w:rsidRDefault="00242798" w:rsidP="00EF2CBD">
            <w:pPr>
              <w:pStyle w:val="TableParagraph"/>
              <w:rPr>
                <w:sz w:val="18"/>
              </w:rPr>
            </w:pPr>
          </w:p>
        </w:tc>
      </w:tr>
      <w:tr w:rsidR="00242798" w14:paraId="6FC5E45C" w14:textId="77777777" w:rsidTr="00EF2CBD">
        <w:trPr>
          <w:trHeight w:val="253"/>
        </w:trPr>
        <w:tc>
          <w:tcPr>
            <w:tcW w:w="646" w:type="dxa"/>
          </w:tcPr>
          <w:p w14:paraId="45E37551" w14:textId="77777777" w:rsidR="00242798" w:rsidRDefault="00242798" w:rsidP="00EF2CBD">
            <w:pPr>
              <w:pStyle w:val="TableParagraph"/>
              <w:spacing w:line="233" w:lineRule="exact"/>
            </w:pPr>
            <w:r>
              <w:rPr>
                <w:spacing w:val="-5"/>
              </w:rPr>
              <w:lastRenderedPageBreak/>
              <w:t>2.</w:t>
            </w:r>
          </w:p>
        </w:tc>
        <w:tc>
          <w:tcPr>
            <w:tcW w:w="2509" w:type="dxa"/>
          </w:tcPr>
          <w:p w14:paraId="4218762C" w14:textId="77777777" w:rsidR="00242798" w:rsidRDefault="00242798" w:rsidP="00EF2CBD">
            <w:pPr>
              <w:pStyle w:val="TableParagraph"/>
              <w:rPr>
                <w:sz w:val="18"/>
              </w:rPr>
            </w:pPr>
          </w:p>
        </w:tc>
        <w:tc>
          <w:tcPr>
            <w:tcW w:w="762" w:type="dxa"/>
          </w:tcPr>
          <w:p w14:paraId="3F7A5658" w14:textId="77777777" w:rsidR="00242798" w:rsidRDefault="00242798" w:rsidP="00EF2CBD">
            <w:pPr>
              <w:pStyle w:val="TableParagraph"/>
              <w:rPr>
                <w:sz w:val="18"/>
              </w:rPr>
            </w:pPr>
          </w:p>
        </w:tc>
        <w:tc>
          <w:tcPr>
            <w:tcW w:w="2291" w:type="dxa"/>
          </w:tcPr>
          <w:p w14:paraId="534F3812" w14:textId="77777777" w:rsidR="00242798" w:rsidRDefault="00242798" w:rsidP="00EF2CBD">
            <w:pPr>
              <w:pStyle w:val="TableParagraph"/>
              <w:rPr>
                <w:sz w:val="18"/>
              </w:rPr>
            </w:pPr>
          </w:p>
        </w:tc>
        <w:tc>
          <w:tcPr>
            <w:tcW w:w="2471" w:type="dxa"/>
          </w:tcPr>
          <w:p w14:paraId="2126FD08" w14:textId="77777777" w:rsidR="00242798" w:rsidRDefault="00242798" w:rsidP="00EF2CBD">
            <w:pPr>
              <w:pStyle w:val="TableParagraph"/>
              <w:rPr>
                <w:sz w:val="18"/>
              </w:rPr>
            </w:pPr>
          </w:p>
        </w:tc>
      </w:tr>
      <w:tr w:rsidR="00242798" w14:paraId="5081C2CD" w14:textId="77777777" w:rsidTr="00EF2CBD">
        <w:trPr>
          <w:trHeight w:val="253"/>
        </w:trPr>
        <w:tc>
          <w:tcPr>
            <w:tcW w:w="646" w:type="dxa"/>
          </w:tcPr>
          <w:p w14:paraId="15D69011" w14:textId="77777777" w:rsidR="00242798" w:rsidRDefault="00242798" w:rsidP="00EF2CBD">
            <w:pPr>
              <w:pStyle w:val="TableParagraph"/>
              <w:spacing w:line="234" w:lineRule="exact"/>
            </w:pPr>
            <w:r>
              <w:rPr>
                <w:spacing w:val="-5"/>
              </w:rPr>
              <w:t>3.</w:t>
            </w:r>
          </w:p>
        </w:tc>
        <w:tc>
          <w:tcPr>
            <w:tcW w:w="2509" w:type="dxa"/>
          </w:tcPr>
          <w:p w14:paraId="63618C5A" w14:textId="77777777" w:rsidR="00242798" w:rsidRDefault="00242798" w:rsidP="00EF2CBD">
            <w:pPr>
              <w:pStyle w:val="TableParagraph"/>
              <w:rPr>
                <w:sz w:val="18"/>
              </w:rPr>
            </w:pPr>
          </w:p>
        </w:tc>
        <w:tc>
          <w:tcPr>
            <w:tcW w:w="762" w:type="dxa"/>
          </w:tcPr>
          <w:p w14:paraId="30525108" w14:textId="77777777" w:rsidR="00242798" w:rsidRDefault="00242798" w:rsidP="00EF2CBD">
            <w:pPr>
              <w:pStyle w:val="TableParagraph"/>
              <w:rPr>
                <w:sz w:val="18"/>
              </w:rPr>
            </w:pPr>
          </w:p>
        </w:tc>
        <w:tc>
          <w:tcPr>
            <w:tcW w:w="2291" w:type="dxa"/>
          </w:tcPr>
          <w:p w14:paraId="60FB6ECE" w14:textId="77777777" w:rsidR="00242798" w:rsidRDefault="00242798" w:rsidP="00EF2CBD">
            <w:pPr>
              <w:pStyle w:val="TableParagraph"/>
              <w:rPr>
                <w:sz w:val="18"/>
              </w:rPr>
            </w:pPr>
          </w:p>
        </w:tc>
        <w:tc>
          <w:tcPr>
            <w:tcW w:w="2471" w:type="dxa"/>
          </w:tcPr>
          <w:p w14:paraId="28D6B8F1" w14:textId="77777777" w:rsidR="00242798" w:rsidRDefault="00242798" w:rsidP="00EF2CBD">
            <w:pPr>
              <w:pStyle w:val="TableParagraph"/>
              <w:rPr>
                <w:sz w:val="18"/>
              </w:rPr>
            </w:pPr>
          </w:p>
        </w:tc>
      </w:tr>
      <w:tr w:rsidR="00242798" w14:paraId="2A576F10" w14:textId="77777777" w:rsidTr="00EF2CBD">
        <w:trPr>
          <w:trHeight w:val="251"/>
        </w:trPr>
        <w:tc>
          <w:tcPr>
            <w:tcW w:w="646" w:type="dxa"/>
          </w:tcPr>
          <w:p w14:paraId="1D1B16BB" w14:textId="77777777" w:rsidR="00242798" w:rsidRDefault="00242798" w:rsidP="00EF2CBD">
            <w:pPr>
              <w:pStyle w:val="TableParagraph"/>
              <w:spacing w:line="231" w:lineRule="exact"/>
            </w:pPr>
            <w:r>
              <w:rPr>
                <w:spacing w:val="-5"/>
              </w:rPr>
              <w:t>4.</w:t>
            </w:r>
          </w:p>
        </w:tc>
        <w:tc>
          <w:tcPr>
            <w:tcW w:w="2509" w:type="dxa"/>
          </w:tcPr>
          <w:p w14:paraId="3343B8C2" w14:textId="77777777" w:rsidR="00242798" w:rsidRDefault="00242798" w:rsidP="00EF2CBD">
            <w:pPr>
              <w:pStyle w:val="TableParagraph"/>
              <w:rPr>
                <w:sz w:val="18"/>
              </w:rPr>
            </w:pPr>
          </w:p>
        </w:tc>
        <w:tc>
          <w:tcPr>
            <w:tcW w:w="762" w:type="dxa"/>
          </w:tcPr>
          <w:p w14:paraId="4813C67D" w14:textId="77777777" w:rsidR="00242798" w:rsidRDefault="00242798" w:rsidP="00EF2CBD">
            <w:pPr>
              <w:pStyle w:val="TableParagraph"/>
              <w:rPr>
                <w:sz w:val="18"/>
              </w:rPr>
            </w:pPr>
          </w:p>
        </w:tc>
        <w:tc>
          <w:tcPr>
            <w:tcW w:w="2291" w:type="dxa"/>
          </w:tcPr>
          <w:p w14:paraId="39B28559" w14:textId="77777777" w:rsidR="00242798" w:rsidRDefault="00242798" w:rsidP="00EF2CBD">
            <w:pPr>
              <w:pStyle w:val="TableParagraph"/>
              <w:rPr>
                <w:sz w:val="18"/>
              </w:rPr>
            </w:pPr>
          </w:p>
        </w:tc>
        <w:tc>
          <w:tcPr>
            <w:tcW w:w="2471" w:type="dxa"/>
          </w:tcPr>
          <w:p w14:paraId="10B27C4E" w14:textId="77777777" w:rsidR="00242798" w:rsidRDefault="00242798" w:rsidP="00EF2CBD">
            <w:pPr>
              <w:pStyle w:val="TableParagraph"/>
              <w:rPr>
                <w:sz w:val="18"/>
              </w:rPr>
            </w:pPr>
          </w:p>
        </w:tc>
      </w:tr>
      <w:tr w:rsidR="00242798" w14:paraId="64C2C24A" w14:textId="77777777" w:rsidTr="00EF2CBD">
        <w:trPr>
          <w:trHeight w:val="254"/>
        </w:trPr>
        <w:tc>
          <w:tcPr>
            <w:tcW w:w="646" w:type="dxa"/>
          </w:tcPr>
          <w:p w14:paraId="774C9186" w14:textId="77777777" w:rsidR="00242798" w:rsidRDefault="00242798" w:rsidP="00EF2CBD">
            <w:pPr>
              <w:pStyle w:val="TableParagraph"/>
              <w:spacing w:line="233" w:lineRule="exact"/>
            </w:pPr>
            <w:r>
              <w:t xml:space="preserve">. . </w:t>
            </w:r>
            <w:r>
              <w:rPr>
                <w:spacing w:val="-10"/>
              </w:rPr>
              <w:t>.</w:t>
            </w:r>
          </w:p>
        </w:tc>
        <w:tc>
          <w:tcPr>
            <w:tcW w:w="2509" w:type="dxa"/>
          </w:tcPr>
          <w:p w14:paraId="4F77C447" w14:textId="77777777" w:rsidR="00242798" w:rsidRDefault="00242798" w:rsidP="00EF2CBD">
            <w:pPr>
              <w:pStyle w:val="TableParagraph"/>
              <w:rPr>
                <w:sz w:val="18"/>
              </w:rPr>
            </w:pPr>
          </w:p>
        </w:tc>
        <w:tc>
          <w:tcPr>
            <w:tcW w:w="762" w:type="dxa"/>
          </w:tcPr>
          <w:p w14:paraId="40B1C8B6" w14:textId="77777777" w:rsidR="00242798" w:rsidRDefault="00242798" w:rsidP="00EF2CBD">
            <w:pPr>
              <w:pStyle w:val="TableParagraph"/>
              <w:rPr>
                <w:sz w:val="18"/>
              </w:rPr>
            </w:pPr>
          </w:p>
        </w:tc>
        <w:tc>
          <w:tcPr>
            <w:tcW w:w="2291" w:type="dxa"/>
          </w:tcPr>
          <w:p w14:paraId="7F6DBDB0" w14:textId="77777777" w:rsidR="00242798" w:rsidRDefault="00242798" w:rsidP="00EF2CBD">
            <w:pPr>
              <w:pStyle w:val="TableParagraph"/>
              <w:rPr>
                <w:sz w:val="18"/>
              </w:rPr>
            </w:pPr>
          </w:p>
        </w:tc>
        <w:tc>
          <w:tcPr>
            <w:tcW w:w="2471" w:type="dxa"/>
          </w:tcPr>
          <w:p w14:paraId="30130565" w14:textId="77777777" w:rsidR="00242798" w:rsidRDefault="00242798" w:rsidP="00EF2CBD">
            <w:pPr>
              <w:pStyle w:val="TableParagraph"/>
              <w:rPr>
                <w:sz w:val="18"/>
              </w:rPr>
            </w:pPr>
          </w:p>
        </w:tc>
      </w:tr>
      <w:tr w:rsidR="00242798" w14:paraId="0328E7F3" w14:textId="77777777" w:rsidTr="00EF2CBD">
        <w:trPr>
          <w:trHeight w:val="253"/>
        </w:trPr>
        <w:tc>
          <w:tcPr>
            <w:tcW w:w="3155" w:type="dxa"/>
            <w:gridSpan w:val="2"/>
          </w:tcPr>
          <w:p w14:paraId="1EA47F7B" w14:textId="77777777" w:rsidR="00242798" w:rsidRDefault="00242798" w:rsidP="00EF2CBD">
            <w:pPr>
              <w:pStyle w:val="TableParagraph"/>
              <w:spacing w:line="234" w:lineRule="exact"/>
            </w:pPr>
            <w:r>
              <w:t>Total</w:t>
            </w:r>
            <w:r>
              <w:rPr>
                <w:spacing w:val="-3"/>
              </w:rPr>
              <w:t xml:space="preserve"> </w:t>
            </w:r>
            <w:r>
              <w:rPr>
                <w:spacing w:val="-2"/>
              </w:rPr>
              <w:t>general</w:t>
            </w:r>
          </w:p>
        </w:tc>
        <w:tc>
          <w:tcPr>
            <w:tcW w:w="762" w:type="dxa"/>
          </w:tcPr>
          <w:p w14:paraId="27BB490F" w14:textId="77777777" w:rsidR="00242798" w:rsidRDefault="00242798" w:rsidP="00EF2CBD">
            <w:pPr>
              <w:pStyle w:val="TableParagraph"/>
              <w:rPr>
                <w:sz w:val="18"/>
              </w:rPr>
            </w:pPr>
          </w:p>
        </w:tc>
        <w:tc>
          <w:tcPr>
            <w:tcW w:w="2291" w:type="dxa"/>
          </w:tcPr>
          <w:p w14:paraId="56EE80D7" w14:textId="77777777" w:rsidR="00242798" w:rsidRDefault="00242798" w:rsidP="00EF2CBD">
            <w:pPr>
              <w:pStyle w:val="TableParagraph"/>
              <w:rPr>
                <w:sz w:val="18"/>
              </w:rPr>
            </w:pPr>
          </w:p>
        </w:tc>
        <w:tc>
          <w:tcPr>
            <w:tcW w:w="2471" w:type="dxa"/>
          </w:tcPr>
          <w:p w14:paraId="16D1A162" w14:textId="77777777" w:rsidR="00242798" w:rsidRDefault="00242798" w:rsidP="00EF2CBD">
            <w:pPr>
              <w:pStyle w:val="TableParagraph"/>
              <w:rPr>
                <w:sz w:val="18"/>
              </w:rPr>
            </w:pPr>
          </w:p>
        </w:tc>
      </w:tr>
    </w:tbl>
    <w:p w14:paraId="5357035B" w14:textId="73061D52" w:rsidR="00242798" w:rsidRDefault="00242798" w:rsidP="00242798">
      <w:pPr>
        <w:pStyle w:val="Corptext"/>
        <w:spacing w:before="6" w:line="259" w:lineRule="auto"/>
        <w:ind w:left="0"/>
        <w:jc w:val="both"/>
      </w:pPr>
      <w:r>
        <w:t>*</w:t>
      </w:r>
      <w:r w:rsidR="00481629">
        <w:t>1</w:t>
      </w:r>
      <w:r>
        <w:t xml:space="preserve">) se menţionează în situaţia aplicării </w:t>
      </w:r>
      <w:r>
        <w:rPr>
          <w:u w:val="single"/>
        </w:rPr>
        <w:t>art. 206</w:t>
      </w:r>
      <w:r>
        <w:t xml:space="preserve"> din </w:t>
      </w:r>
      <w:r>
        <w:rPr>
          <w:u w:val="single"/>
        </w:rPr>
        <w:t>Legea nr. 207/2015 privind Codul de procedură</w:t>
      </w:r>
      <w:r>
        <w:t xml:space="preserve"> </w:t>
      </w:r>
      <w:r>
        <w:rPr>
          <w:u w:val="single"/>
        </w:rPr>
        <w:t>fiscală</w:t>
      </w:r>
      <w:r>
        <w:t>, cu modificările şi completările ulterioare.</w:t>
      </w:r>
    </w:p>
    <w:p w14:paraId="4C28AF19" w14:textId="77777777" w:rsidR="00242798" w:rsidRDefault="00242798" w:rsidP="00242798">
      <w:pPr>
        <w:pStyle w:val="Listparagraf"/>
        <w:numPr>
          <w:ilvl w:val="0"/>
          <w:numId w:val="15"/>
        </w:numPr>
        <w:tabs>
          <w:tab w:val="left" w:pos="591"/>
          <w:tab w:val="left" w:leader="dot" w:pos="5374"/>
        </w:tabs>
        <w:spacing w:before="159"/>
        <w:ind w:left="0" w:firstLine="0"/>
        <w:contextualSpacing w:val="0"/>
        <w:jc w:val="both"/>
      </w:pPr>
      <w:r>
        <w:t>Perioada</w:t>
      </w:r>
      <w:r>
        <w:rPr>
          <w:spacing w:val="-4"/>
        </w:rPr>
        <w:t xml:space="preserve"> </w:t>
      </w:r>
      <w:r>
        <w:t>rămasă</w:t>
      </w:r>
      <w:r>
        <w:rPr>
          <w:spacing w:val="-4"/>
        </w:rPr>
        <w:t xml:space="preserve"> </w:t>
      </w:r>
      <w:r>
        <w:t>din</w:t>
      </w:r>
      <w:r>
        <w:rPr>
          <w:spacing w:val="-4"/>
        </w:rPr>
        <w:t xml:space="preserve"> </w:t>
      </w:r>
      <w:r>
        <w:t>eşalonarea</w:t>
      </w:r>
      <w:r>
        <w:rPr>
          <w:spacing w:val="-3"/>
        </w:rPr>
        <w:t xml:space="preserve"> </w:t>
      </w:r>
      <w:r>
        <w:t>la</w:t>
      </w:r>
      <w:r>
        <w:rPr>
          <w:spacing w:val="-4"/>
        </w:rPr>
        <w:t xml:space="preserve"> </w:t>
      </w:r>
      <w:r>
        <w:t>plată</w:t>
      </w:r>
      <w:r>
        <w:rPr>
          <w:spacing w:val="-4"/>
        </w:rPr>
        <w:t xml:space="preserve"> </w:t>
      </w:r>
      <w:r>
        <w:t>este</w:t>
      </w:r>
      <w:r>
        <w:rPr>
          <w:spacing w:val="-3"/>
        </w:rPr>
        <w:t xml:space="preserve"> </w:t>
      </w:r>
      <w:r>
        <w:rPr>
          <w:spacing w:val="-5"/>
        </w:rPr>
        <w:t>de</w:t>
      </w:r>
      <w:r>
        <w:tab/>
      </w:r>
      <w:r>
        <w:rPr>
          <w:spacing w:val="-2"/>
        </w:rPr>
        <w:t>luni.</w:t>
      </w:r>
    </w:p>
    <w:p w14:paraId="4FD23849" w14:textId="77777777" w:rsidR="00242798" w:rsidRDefault="00242798" w:rsidP="00242798">
      <w:pPr>
        <w:pStyle w:val="Listparagraf"/>
        <w:numPr>
          <w:ilvl w:val="0"/>
          <w:numId w:val="15"/>
        </w:numPr>
        <w:tabs>
          <w:tab w:val="left" w:pos="593"/>
        </w:tabs>
        <w:spacing w:before="179" w:line="259" w:lineRule="auto"/>
        <w:ind w:left="0" w:firstLine="0"/>
        <w:contextualSpacing w:val="0"/>
        <w:jc w:val="both"/>
      </w:pPr>
      <w:r>
        <w:t>Valoarea garanţiei</w:t>
      </w:r>
      <w:r>
        <w:rPr>
          <w:spacing w:val="-1"/>
        </w:rPr>
        <w:t xml:space="preserve"> </w:t>
      </w:r>
      <w:r>
        <w:t>în</w:t>
      </w:r>
      <w:r>
        <w:rPr>
          <w:spacing w:val="-2"/>
        </w:rPr>
        <w:t xml:space="preserve"> </w:t>
      </w:r>
      <w:r>
        <w:t>vederea</w:t>
      </w:r>
      <w:r>
        <w:rPr>
          <w:spacing w:val="-2"/>
        </w:rPr>
        <w:t xml:space="preserve"> </w:t>
      </w:r>
      <w:r>
        <w:t xml:space="preserve">înlocuirii sau redimensionării conform </w:t>
      </w:r>
      <w:r>
        <w:rPr>
          <w:u w:val="single"/>
        </w:rPr>
        <w:t>art. 193 alin. (18)</w:t>
      </w:r>
      <w:r>
        <w:t xml:space="preserve"> din </w:t>
      </w:r>
      <w:r>
        <w:rPr>
          <w:u w:val="single"/>
        </w:rPr>
        <w:t>Legea</w:t>
      </w:r>
      <w:r>
        <w:rPr>
          <w:spacing w:val="-2"/>
          <w:u w:val="single"/>
        </w:rPr>
        <w:t xml:space="preserve"> </w:t>
      </w:r>
      <w:r>
        <w:rPr>
          <w:u w:val="single"/>
        </w:rPr>
        <w:t>nr.</w:t>
      </w:r>
      <w:r>
        <w:t xml:space="preserve"> </w:t>
      </w:r>
      <w:r>
        <w:rPr>
          <w:u w:val="single"/>
        </w:rPr>
        <w:t>207/2015 privind Codul de procedură fiscală</w:t>
      </w:r>
      <w:r>
        <w:t>, cu modificările şi completările ulterioare, este:</w:t>
      </w:r>
    </w:p>
    <w:p w14:paraId="4EC61911" w14:textId="77777777" w:rsidR="00242798" w:rsidRDefault="00242798" w:rsidP="00242798">
      <w:pPr>
        <w:pStyle w:val="Listparagraf"/>
        <w:numPr>
          <w:ilvl w:val="1"/>
          <w:numId w:val="15"/>
        </w:numPr>
        <w:tabs>
          <w:tab w:val="left" w:pos="554"/>
        </w:tabs>
        <w:spacing w:before="161" w:line="259" w:lineRule="auto"/>
        <w:ind w:left="0" w:firstLine="0"/>
        <w:contextualSpacing w:val="0"/>
        <w:jc w:val="both"/>
      </w:pPr>
      <w:r>
        <w:t>în</w:t>
      </w:r>
      <w:r>
        <w:rPr>
          <w:spacing w:val="-5"/>
        </w:rPr>
        <w:t xml:space="preserve"> </w:t>
      </w:r>
      <w:r>
        <w:t>situaţia</w:t>
      </w:r>
      <w:r>
        <w:rPr>
          <w:spacing w:val="-4"/>
        </w:rPr>
        <w:t xml:space="preserve"> </w:t>
      </w:r>
      <w:r>
        <w:t>în</w:t>
      </w:r>
      <w:r>
        <w:rPr>
          <w:spacing w:val="-2"/>
        </w:rPr>
        <w:t xml:space="preserve"> </w:t>
      </w:r>
      <w:r>
        <w:t>care</w:t>
      </w:r>
      <w:r>
        <w:rPr>
          <w:spacing w:val="-4"/>
        </w:rPr>
        <w:t xml:space="preserve"> </w:t>
      </w:r>
      <w:r>
        <w:t>garanţiile</w:t>
      </w:r>
      <w:r>
        <w:rPr>
          <w:spacing w:val="-2"/>
        </w:rPr>
        <w:t xml:space="preserve"> </w:t>
      </w:r>
      <w:r>
        <w:t>sunt</w:t>
      </w:r>
      <w:r>
        <w:rPr>
          <w:spacing w:val="-4"/>
        </w:rPr>
        <w:t xml:space="preserve"> </w:t>
      </w:r>
      <w:r>
        <w:t>numai</w:t>
      </w:r>
      <w:r>
        <w:rPr>
          <w:spacing w:val="-3"/>
        </w:rPr>
        <w:t xml:space="preserve"> </w:t>
      </w:r>
      <w:r>
        <w:t>sub</w:t>
      </w:r>
      <w:r>
        <w:rPr>
          <w:spacing w:val="-4"/>
        </w:rPr>
        <w:t xml:space="preserve"> </w:t>
      </w:r>
      <w:r>
        <w:t>formă</w:t>
      </w:r>
      <w:r>
        <w:rPr>
          <w:spacing w:val="-2"/>
        </w:rPr>
        <w:t xml:space="preserve"> </w:t>
      </w:r>
      <w:r>
        <w:t>de</w:t>
      </w:r>
      <w:r>
        <w:rPr>
          <w:spacing w:val="-4"/>
        </w:rPr>
        <w:t xml:space="preserve"> </w:t>
      </w:r>
      <w:r>
        <w:t>scrisoare</w:t>
      </w:r>
      <w:r>
        <w:rPr>
          <w:spacing w:val="-4"/>
        </w:rPr>
        <w:t xml:space="preserve"> </w:t>
      </w:r>
      <w:r>
        <w:t>de</w:t>
      </w:r>
      <w:r>
        <w:rPr>
          <w:spacing w:val="-2"/>
        </w:rPr>
        <w:t xml:space="preserve"> </w:t>
      </w:r>
      <w:r>
        <w:t>garanţie</w:t>
      </w:r>
      <w:r>
        <w:rPr>
          <w:spacing w:val="-2"/>
        </w:rPr>
        <w:t xml:space="preserve"> </w:t>
      </w:r>
      <w:r>
        <w:t>bancară/poliţă</w:t>
      </w:r>
      <w:r>
        <w:rPr>
          <w:spacing w:val="-2"/>
        </w:rPr>
        <w:t xml:space="preserve"> </w:t>
      </w:r>
      <w:r>
        <w:t>de</w:t>
      </w:r>
      <w:r>
        <w:rPr>
          <w:spacing w:val="-2"/>
        </w:rPr>
        <w:t xml:space="preserve"> </w:t>
      </w:r>
      <w:r>
        <w:t>asigurare de garanţie sau mijloace băneşti consemnate pe numele contribuabilului la dispoziţia organului fiscal competent,</w:t>
      </w:r>
      <w:r>
        <w:rPr>
          <w:spacing w:val="-9"/>
        </w:rPr>
        <w:t xml:space="preserve"> </w:t>
      </w:r>
      <w:r>
        <w:t>la</w:t>
      </w:r>
      <w:r>
        <w:rPr>
          <w:spacing w:val="-8"/>
        </w:rPr>
        <w:t xml:space="preserve"> </w:t>
      </w:r>
      <w:r>
        <w:t>o</w:t>
      </w:r>
      <w:r>
        <w:rPr>
          <w:spacing w:val="-9"/>
        </w:rPr>
        <w:t xml:space="preserve"> </w:t>
      </w:r>
      <w:r>
        <w:t>unitate</w:t>
      </w:r>
      <w:r>
        <w:rPr>
          <w:spacing w:val="-8"/>
        </w:rPr>
        <w:t xml:space="preserve"> </w:t>
      </w:r>
      <w:r>
        <w:t>a</w:t>
      </w:r>
      <w:r>
        <w:rPr>
          <w:spacing w:val="-8"/>
        </w:rPr>
        <w:t xml:space="preserve"> </w:t>
      </w:r>
      <w:r>
        <w:t>Trezoreriei</w:t>
      </w:r>
      <w:r>
        <w:rPr>
          <w:spacing w:val="-7"/>
        </w:rPr>
        <w:t xml:space="preserve"> </w:t>
      </w:r>
      <w:r>
        <w:t>Statului,</w:t>
      </w:r>
      <w:r>
        <w:rPr>
          <w:spacing w:val="-9"/>
        </w:rPr>
        <w:t xml:space="preserve"> </w:t>
      </w:r>
      <w:r>
        <w:t>dobânda</w:t>
      </w:r>
      <w:r>
        <w:rPr>
          <w:spacing w:val="-11"/>
        </w:rPr>
        <w:t xml:space="preserve"> </w:t>
      </w:r>
      <w:r>
        <w:t>datorată</w:t>
      </w:r>
      <w:r>
        <w:rPr>
          <w:spacing w:val="-8"/>
        </w:rPr>
        <w:t xml:space="preserve"> </w:t>
      </w:r>
      <w:r>
        <w:t>pe</w:t>
      </w:r>
      <w:r>
        <w:rPr>
          <w:spacing w:val="-8"/>
        </w:rPr>
        <w:t xml:space="preserve"> </w:t>
      </w:r>
      <w:r>
        <w:t>perioada</w:t>
      </w:r>
      <w:r>
        <w:rPr>
          <w:spacing w:val="-8"/>
        </w:rPr>
        <w:t xml:space="preserve"> </w:t>
      </w:r>
      <w:r>
        <w:t>rămasă</w:t>
      </w:r>
      <w:r>
        <w:rPr>
          <w:spacing w:val="-10"/>
        </w:rPr>
        <w:t xml:space="preserve"> </w:t>
      </w:r>
      <w:r>
        <w:t>din</w:t>
      </w:r>
      <w:r>
        <w:rPr>
          <w:spacing w:val="-9"/>
        </w:rPr>
        <w:t xml:space="preserve"> </w:t>
      </w:r>
      <w:r>
        <w:t>eşalonare</w:t>
      </w:r>
      <w:r>
        <w:rPr>
          <w:spacing w:val="-8"/>
        </w:rPr>
        <w:t xml:space="preserve"> </w:t>
      </w:r>
      <w:r>
        <w:t>este</w:t>
      </w:r>
      <w:r>
        <w:rPr>
          <w:spacing w:val="-8"/>
        </w:rPr>
        <w:t xml:space="preserve"> </w:t>
      </w:r>
      <w:r>
        <w:t>de</w:t>
      </w:r>
    </w:p>
    <w:p w14:paraId="20BC8522" w14:textId="77777777" w:rsidR="00242798" w:rsidRDefault="00242798" w:rsidP="00242798">
      <w:pPr>
        <w:pStyle w:val="Corptext"/>
        <w:tabs>
          <w:tab w:val="left" w:leader="dot" w:pos="5508"/>
        </w:tabs>
        <w:spacing w:line="252" w:lineRule="exact"/>
        <w:ind w:left="0"/>
        <w:jc w:val="both"/>
      </w:pPr>
      <w:r>
        <w:t>..........</w:t>
      </w:r>
      <w:r>
        <w:rPr>
          <w:spacing w:val="-4"/>
        </w:rPr>
        <w:t xml:space="preserve"> </w:t>
      </w:r>
      <w:r>
        <w:t>lei,</w:t>
      </w:r>
      <w:r>
        <w:rPr>
          <w:spacing w:val="-5"/>
        </w:rPr>
        <w:t xml:space="preserve"> </w:t>
      </w:r>
      <w:r>
        <w:t>iar</w:t>
      </w:r>
      <w:r>
        <w:rPr>
          <w:spacing w:val="-3"/>
        </w:rPr>
        <w:t xml:space="preserve"> </w:t>
      </w:r>
      <w:r>
        <w:t>garanţiile</w:t>
      </w:r>
      <w:r>
        <w:rPr>
          <w:spacing w:val="-3"/>
        </w:rPr>
        <w:t xml:space="preserve"> </w:t>
      </w:r>
      <w:r>
        <w:t>trebuie</w:t>
      </w:r>
      <w:r>
        <w:rPr>
          <w:spacing w:val="-3"/>
        </w:rPr>
        <w:t xml:space="preserve"> </w:t>
      </w:r>
      <w:r>
        <w:t>să</w:t>
      </w:r>
      <w:r>
        <w:rPr>
          <w:spacing w:val="-4"/>
        </w:rPr>
        <w:t xml:space="preserve"> </w:t>
      </w:r>
      <w:r>
        <w:t>acopere</w:t>
      </w:r>
      <w:r>
        <w:rPr>
          <w:spacing w:val="-3"/>
        </w:rPr>
        <w:t xml:space="preserve"> </w:t>
      </w:r>
      <w:r>
        <w:t>suma</w:t>
      </w:r>
      <w:r>
        <w:rPr>
          <w:spacing w:val="-4"/>
        </w:rPr>
        <w:t xml:space="preserve"> </w:t>
      </w:r>
      <w:r>
        <w:rPr>
          <w:spacing w:val="-5"/>
        </w:rPr>
        <w:t>de</w:t>
      </w:r>
      <w:r>
        <w:tab/>
      </w:r>
      <w:r>
        <w:rPr>
          <w:spacing w:val="-4"/>
        </w:rPr>
        <w:t>lei;</w:t>
      </w:r>
    </w:p>
    <w:p w14:paraId="33C0EE41" w14:textId="4727060A" w:rsidR="00242798" w:rsidRDefault="00242798" w:rsidP="00242798">
      <w:pPr>
        <w:pStyle w:val="Listparagraf"/>
        <w:numPr>
          <w:ilvl w:val="1"/>
          <w:numId w:val="15"/>
        </w:numPr>
        <w:tabs>
          <w:tab w:val="left" w:pos="566"/>
          <w:tab w:val="left" w:leader="dot" w:pos="2496"/>
          <w:tab w:val="left" w:leader="dot" w:pos="7106"/>
        </w:tabs>
        <w:spacing w:before="179" w:line="252" w:lineRule="exact"/>
        <w:ind w:left="0" w:firstLine="0"/>
        <w:contextualSpacing w:val="0"/>
        <w:jc w:val="both"/>
      </w:pPr>
      <w:r>
        <w:t>în situaţia în care garanţiile sunt sub forma sechestrului asigurătoriu asupra bunurilor proprietate a contribuabilului sau contract de ipotecă sau gaj în favoarea organului fiscal competent în vederea executării</w:t>
      </w:r>
      <w:r w:rsidRPr="00481629">
        <w:rPr>
          <w:spacing w:val="-9"/>
        </w:rPr>
        <w:t xml:space="preserve"> </w:t>
      </w:r>
      <w:r>
        <w:t>obligaţiilor</w:t>
      </w:r>
      <w:r w:rsidRPr="00481629">
        <w:rPr>
          <w:spacing w:val="-11"/>
        </w:rPr>
        <w:t xml:space="preserve"> </w:t>
      </w:r>
      <w:r>
        <w:t>fiscale</w:t>
      </w:r>
      <w:r w:rsidRPr="00481629">
        <w:rPr>
          <w:spacing w:val="-9"/>
        </w:rPr>
        <w:t xml:space="preserve"> </w:t>
      </w:r>
      <w:r>
        <w:t>ale</w:t>
      </w:r>
      <w:r w:rsidRPr="00481629">
        <w:rPr>
          <w:spacing w:val="-12"/>
        </w:rPr>
        <w:t xml:space="preserve"> </w:t>
      </w:r>
      <w:r>
        <w:t>contribuabilului</w:t>
      </w:r>
      <w:r w:rsidRPr="00481629">
        <w:rPr>
          <w:spacing w:val="-11"/>
        </w:rPr>
        <w:t xml:space="preserve"> </w:t>
      </w:r>
      <w:r>
        <w:t>pentru</w:t>
      </w:r>
      <w:r w:rsidRPr="00481629">
        <w:rPr>
          <w:spacing w:val="-10"/>
        </w:rPr>
        <w:t xml:space="preserve"> </w:t>
      </w:r>
      <w:r>
        <w:t>care</w:t>
      </w:r>
      <w:r w:rsidRPr="00481629">
        <w:rPr>
          <w:spacing w:val="-12"/>
        </w:rPr>
        <w:t xml:space="preserve"> </w:t>
      </w:r>
      <w:r>
        <w:t>există</w:t>
      </w:r>
      <w:r w:rsidRPr="00481629">
        <w:rPr>
          <w:spacing w:val="-9"/>
        </w:rPr>
        <w:t xml:space="preserve"> </w:t>
      </w:r>
      <w:r>
        <w:t>un</w:t>
      </w:r>
      <w:r w:rsidRPr="00481629">
        <w:rPr>
          <w:spacing w:val="-10"/>
        </w:rPr>
        <w:t xml:space="preserve"> </w:t>
      </w:r>
      <w:r>
        <w:t>acord</w:t>
      </w:r>
      <w:r w:rsidRPr="00481629">
        <w:rPr>
          <w:spacing w:val="-10"/>
        </w:rPr>
        <w:t xml:space="preserve"> </w:t>
      </w:r>
      <w:r>
        <w:t>de</w:t>
      </w:r>
      <w:r w:rsidRPr="00481629">
        <w:rPr>
          <w:spacing w:val="-9"/>
        </w:rPr>
        <w:t xml:space="preserve"> </w:t>
      </w:r>
      <w:r>
        <w:t>eşalonare</w:t>
      </w:r>
      <w:r w:rsidRPr="00481629">
        <w:rPr>
          <w:spacing w:val="-12"/>
        </w:rPr>
        <w:t xml:space="preserve"> </w:t>
      </w:r>
      <w:r>
        <w:t>la</w:t>
      </w:r>
      <w:r w:rsidRPr="00481629">
        <w:rPr>
          <w:spacing w:val="-9"/>
        </w:rPr>
        <w:t xml:space="preserve"> </w:t>
      </w:r>
      <w:r>
        <w:t>plată,</w:t>
      </w:r>
      <w:r w:rsidRPr="00481629">
        <w:rPr>
          <w:spacing w:val="-12"/>
        </w:rPr>
        <w:t xml:space="preserve"> </w:t>
      </w:r>
      <w:r>
        <w:t xml:space="preserve">având ca obiect bunuri proprietate a unei terţe persoane, libere de orice sarcini, cu excepţia cazului în care acestea sunt sechestrate exclusiv de către organul fiscal competent din cadrul Agenţiei Naţionale de Administrare Fiscală, cu respectarea limitelor prevăzute la </w:t>
      </w:r>
      <w:r w:rsidRPr="00481629">
        <w:rPr>
          <w:u w:val="single"/>
        </w:rPr>
        <w:t>art. 193 alin. (16)</w:t>
      </w:r>
      <w:r>
        <w:t xml:space="preserve"> din </w:t>
      </w:r>
      <w:r w:rsidRPr="00481629">
        <w:rPr>
          <w:u w:val="single"/>
        </w:rPr>
        <w:t>Legea nr. 207/2015</w:t>
      </w:r>
      <w:r>
        <w:t xml:space="preserve"> </w:t>
      </w:r>
      <w:r w:rsidRPr="00481629">
        <w:rPr>
          <w:u w:val="single"/>
        </w:rPr>
        <w:t>privind Codul de procedură fiscală</w:t>
      </w:r>
      <w:r>
        <w:t xml:space="preserve">, cu modificările şi completările ulterioare, ori o combinare a garanţiilor menţionate anterior cu cele prevăzute la </w:t>
      </w:r>
      <w:r w:rsidRPr="00481629">
        <w:rPr>
          <w:u w:val="single"/>
        </w:rPr>
        <w:t>lit. a)</w:t>
      </w:r>
      <w:r>
        <w:t xml:space="preserve">, dobânda datorată pe perioada eşalonării este de .......... lei, procentul stabilit potrivit </w:t>
      </w:r>
      <w:r w:rsidRPr="00481629">
        <w:rPr>
          <w:u w:val="single"/>
        </w:rPr>
        <w:t>art. 193 alin. (13)</w:t>
      </w:r>
      <w:r>
        <w:t xml:space="preserve"> din </w:t>
      </w:r>
      <w:r w:rsidRPr="00481629">
        <w:rPr>
          <w:u w:val="single"/>
        </w:rPr>
        <w:t>Legea nr. 207/2015 privind Codul de</w:t>
      </w:r>
      <w:r>
        <w:t xml:space="preserve"> </w:t>
      </w:r>
      <w:r w:rsidRPr="00481629">
        <w:rPr>
          <w:u w:val="single"/>
        </w:rPr>
        <w:t>procedură</w:t>
      </w:r>
      <w:r w:rsidRPr="00481629">
        <w:rPr>
          <w:spacing w:val="2"/>
          <w:u w:val="single"/>
        </w:rPr>
        <w:t xml:space="preserve"> </w:t>
      </w:r>
      <w:r w:rsidRPr="00481629">
        <w:rPr>
          <w:u w:val="single"/>
        </w:rPr>
        <w:t>fiscală</w:t>
      </w:r>
      <w:r>
        <w:t>,</w:t>
      </w:r>
      <w:r w:rsidRPr="00481629">
        <w:rPr>
          <w:spacing w:val="2"/>
        </w:rPr>
        <w:t xml:space="preserve"> </w:t>
      </w:r>
      <w:r>
        <w:t>cu</w:t>
      </w:r>
      <w:r w:rsidRPr="00481629">
        <w:rPr>
          <w:spacing w:val="2"/>
        </w:rPr>
        <w:t xml:space="preserve"> </w:t>
      </w:r>
      <w:r>
        <w:t>modificările</w:t>
      </w:r>
      <w:r w:rsidRPr="00481629">
        <w:rPr>
          <w:spacing w:val="5"/>
        </w:rPr>
        <w:t xml:space="preserve"> </w:t>
      </w:r>
      <w:r>
        <w:t>şi</w:t>
      </w:r>
      <w:r w:rsidRPr="00481629">
        <w:rPr>
          <w:spacing w:val="5"/>
        </w:rPr>
        <w:t xml:space="preserve"> </w:t>
      </w:r>
      <w:r>
        <w:t>completările</w:t>
      </w:r>
      <w:r w:rsidRPr="00481629">
        <w:rPr>
          <w:spacing w:val="4"/>
        </w:rPr>
        <w:t xml:space="preserve"> </w:t>
      </w:r>
      <w:r>
        <w:t>ulterioare,</w:t>
      </w:r>
      <w:r w:rsidRPr="00481629">
        <w:rPr>
          <w:spacing w:val="2"/>
        </w:rPr>
        <w:t xml:space="preserve"> </w:t>
      </w:r>
      <w:r>
        <w:t>este</w:t>
      </w:r>
      <w:r w:rsidRPr="00481629">
        <w:rPr>
          <w:spacing w:val="5"/>
        </w:rPr>
        <w:t xml:space="preserve"> </w:t>
      </w:r>
      <w:r w:rsidRPr="00481629">
        <w:rPr>
          <w:spacing w:val="-5"/>
        </w:rPr>
        <w:t>de</w:t>
      </w:r>
      <w:r>
        <w:tab/>
        <w:t>%,</w:t>
      </w:r>
      <w:r w:rsidRPr="00481629">
        <w:rPr>
          <w:spacing w:val="2"/>
        </w:rPr>
        <w:t xml:space="preserve"> </w:t>
      </w:r>
      <w:r>
        <w:t>iar</w:t>
      </w:r>
      <w:r w:rsidRPr="00481629">
        <w:rPr>
          <w:spacing w:val="4"/>
        </w:rPr>
        <w:t xml:space="preserve"> </w:t>
      </w:r>
      <w:r>
        <w:t>garanţiile</w:t>
      </w:r>
      <w:r w:rsidRPr="00481629">
        <w:rPr>
          <w:spacing w:val="6"/>
        </w:rPr>
        <w:t xml:space="preserve"> </w:t>
      </w:r>
      <w:r>
        <w:t>trebuie</w:t>
      </w:r>
      <w:r w:rsidRPr="00481629">
        <w:rPr>
          <w:spacing w:val="5"/>
        </w:rPr>
        <w:t xml:space="preserve"> </w:t>
      </w:r>
      <w:r w:rsidRPr="00481629">
        <w:rPr>
          <w:spacing w:val="-5"/>
        </w:rPr>
        <w:t>să</w:t>
      </w:r>
      <w:r w:rsidR="00481629">
        <w:rPr>
          <w:spacing w:val="-5"/>
        </w:rPr>
        <w:t xml:space="preserve"> </w:t>
      </w:r>
      <w:r>
        <w:t>acopere</w:t>
      </w:r>
      <w:r w:rsidRPr="00481629">
        <w:rPr>
          <w:spacing w:val="-5"/>
        </w:rPr>
        <w:t xml:space="preserve"> </w:t>
      </w:r>
      <w:r>
        <w:t>suma</w:t>
      </w:r>
      <w:r w:rsidRPr="00481629">
        <w:rPr>
          <w:spacing w:val="-3"/>
        </w:rPr>
        <w:t xml:space="preserve"> </w:t>
      </w:r>
      <w:r w:rsidRPr="00481629">
        <w:rPr>
          <w:spacing w:val="-5"/>
        </w:rPr>
        <w:t>de</w:t>
      </w:r>
      <w:r>
        <w:tab/>
      </w:r>
      <w:r w:rsidRPr="00481629">
        <w:rPr>
          <w:spacing w:val="-4"/>
        </w:rPr>
        <w:t>lei.</w:t>
      </w:r>
    </w:p>
    <w:p w14:paraId="0333A091" w14:textId="08B147EA" w:rsidR="00242798" w:rsidRDefault="00242798" w:rsidP="00242798">
      <w:pPr>
        <w:pStyle w:val="Listparagraf"/>
        <w:numPr>
          <w:ilvl w:val="0"/>
          <w:numId w:val="15"/>
        </w:numPr>
        <w:tabs>
          <w:tab w:val="left" w:pos="608"/>
        </w:tabs>
        <w:spacing w:before="24" w:line="259" w:lineRule="auto"/>
        <w:ind w:left="0" w:firstLine="0"/>
        <w:contextualSpacing w:val="0"/>
        <w:jc w:val="both"/>
      </w:pPr>
      <w:r>
        <w:t xml:space="preserve">În situaţia în care constituiţi garanţii conform </w:t>
      </w:r>
      <w:r w:rsidRPr="00481629">
        <w:rPr>
          <w:u w:val="single"/>
        </w:rPr>
        <w:t>art. 193 alin. (6) lit. c)</w:t>
      </w:r>
      <w:r>
        <w:t xml:space="preserve"> şi </w:t>
      </w:r>
      <w:r w:rsidRPr="00481629">
        <w:rPr>
          <w:u w:val="single"/>
        </w:rPr>
        <w:t>d)</w:t>
      </w:r>
      <w:r>
        <w:t xml:space="preserve"> din </w:t>
      </w:r>
      <w:r w:rsidRPr="00481629">
        <w:rPr>
          <w:u w:val="single"/>
        </w:rPr>
        <w:t>Legea nr. 207/2015</w:t>
      </w:r>
      <w:r>
        <w:t xml:space="preserve"> </w:t>
      </w:r>
      <w:r w:rsidRPr="00481629">
        <w:rPr>
          <w:u w:val="single"/>
        </w:rPr>
        <w:t>privind</w:t>
      </w:r>
      <w:r w:rsidRPr="00481629">
        <w:rPr>
          <w:spacing w:val="-8"/>
          <w:u w:val="single"/>
        </w:rPr>
        <w:t xml:space="preserve"> </w:t>
      </w:r>
      <w:r w:rsidRPr="00481629">
        <w:rPr>
          <w:u w:val="single"/>
        </w:rPr>
        <w:t>Codul</w:t>
      </w:r>
      <w:r w:rsidRPr="00481629">
        <w:rPr>
          <w:spacing w:val="-8"/>
          <w:u w:val="single"/>
        </w:rPr>
        <w:t xml:space="preserve"> </w:t>
      </w:r>
      <w:r w:rsidRPr="00481629">
        <w:rPr>
          <w:u w:val="single"/>
        </w:rPr>
        <w:t>de</w:t>
      </w:r>
      <w:r w:rsidRPr="00481629">
        <w:rPr>
          <w:spacing w:val="-8"/>
          <w:u w:val="single"/>
        </w:rPr>
        <w:t xml:space="preserve"> </w:t>
      </w:r>
      <w:r w:rsidRPr="00481629">
        <w:rPr>
          <w:u w:val="single"/>
        </w:rPr>
        <w:t>procedură</w:t>
      </w:r>
      <w:r w:rsidRPr="00481629">
        <w:rPr>
          <w:spacing w:val="-11"/>
          <w:u w:val="single"/>
        </w:rPr>
        <w:t xml:space="preserve"> </w:t>
      </w:r>
      <w:r w:rsidRPr="00481629">
        <w:rPr>
          <w:u w:val="single"/>
        </w:rPr>
        <w:t>fiscală</w:t>
      </w:r>
      <w:r>
        <w:t>,</w:t>
      </w:r>
      <w:r w:rsidRPr="00481629">
        <w:rPr>
          <w:spacing w:val="-9"/>
        </w:rPr>
        <w:t xml:space="preserve"> </w:t>
      </w:r>
      <w:r>
        <w:t>cu</w:t>
      </w:r>
      <w:r w:rsidRPr="00481629">
        <w:rPr>
          <w:spacing w:val="-8"/>
        </w:rPr>
        <w:t xml:space="preserve"> </w:t>
      </w:r>
      <w:r>
        <w:t>modificările</w:t>
      </w:r>
      <w:r w:rsidRPr="00481629">
        <w:rPr>
          <w:spacing w:val="-8"/>
        </w:rPr>
        <w:t xml:space="preserve"> </w:t>
      </w:r>
      <w:r>
        <w:t>şi</w:t>
      </w:r>
      <w:r w:rsidRPr="00481629">
        <w:rPr>
          <w:spacing w:val="-7"/>
        </w:rPr>
        <w:t xml:space="preserve"> </w:t>
      </w:r>
      <w:r>
        <w:t>completările</w:t>
      </w:r>
      <w:r w:rsidRPr="00481629">
        <w:rPr>
          <w:spacing w:val="-8"/>
        </w:rPr>
        <w:t xml:space="preserve"> </w:t>
      </w:r>
      <w:r>
        <w:t>ulterioare,</w:t>
      </w:r>
      <w:r w:rsidRPr="00481629">
        <w:rPr>
          <w:spacing w:val="-8"/>
        </w:rPr>
        <w:t xml:space="preserve"> </w:t>
      </w:r>
      <w:r>
        <w:t>aveţi</w:t>
      </w:r>
      <w:r w:rsidRPr="00481629">
        <w:rPr>
          <w:spacing w:val="-10"/>
        </w:rPr>
        <w:t xml:space="preserve"> </w:t>
      </w:r>
      <w:r>
        <w:t>obligaţia</w:t>
      </w:r>
      <w:r w:rsidRPr="00481629">
        <w:rPr>
          <w:spacing w:val="-8"/>
        </w:rPr>
        <w:t xml:space="preserve"> </w:t>
      </w:r>
      <w:r>
        <w:t>să</w:t>
      </w:r>
      <w:r w:rsidRPr="00481629">
        <w:rPr>
          <w:spacing w:val="-8"/>
        </w:rPr>
        <w:t xml:space="preserve"> </w:t>
      </w:r>
      <w:r>
        <w:t xml:space="preserve">depuneţi la organul fiscal competent raportul de evaluare şi alte documente stabilite prin </w:t>
      </w:r>
      <w:r w:rsidRPr="00481629">
        <w:rPr>
          <w:u w:val="single"/>
        </w:rPr>
        <w:t>Ordinul preşedintelui</w:t>
      </w:r>
      <w:r>
        <w:t xml:space="preserve"> </w:t>
      </w:r>
      <w:r w:rsidRPr="00481629">
        <w:rPr>
          <w:u w:val="single"/>
        </w:rPr>
        <w:t>Agenţiei</w:t>
      </w:r>
      <w:r w:rsidRPr="00481629">
        <w:rPr>
          <w:spacing w:val="-14"/>
          <w:u w:val="single"/>
        </w:rPr>
        <w:t xml:space="preserve"> </w:t>
      </w:r>
      <w:r w:rsidRPr="00481629">
        <w:rPr>
          <w:u w:val="single"/>
        </w:rPr>
        <w:t>Naţionale</w:t>
      </w:r>
      <w:r w:rsidRPr="00481629">
        <w:rPr>
          <w:spacing w:val="-14"/>
          <w:u w:val="single"/>
        </w:rPr>
        <w:t xml:space="preserve"> </w:t>
      </w:r>
      <w:r w:rsidRPr="00481629">
        <w:rPr>
          <w:u w:val="single"/>
        </w:rPr>
        <w:t>de</w:t>
      </w:r>
      <w:r w:rsidRPr="00481629">
        <w:rPr>
          <w:spacing w:val="-14"/>
          <w:u w:val="single"/>
        </w:rPr>
        <w:t xml:space="preserve"> </w:t>
      </w:r>
      <w:r w:rsidRPr="00481629">
        <w:rPr>
          <w:u w:val="single"/>
        </w:rPr>
        <w:t>Administrare</w:t>
      </w:r>
      <w:r w:rsidRPr="00481629">
        <w:rPr>
          <w:spacing w:val="-14"/>
          <w:u w:val="single"/>
        </w:rPr>
        <w:t xml:space="preserve"> </w:t>
      </w:r>
      <w:r w:rsidRPr="00481629">
        <w:rPr>
          <w:u w:val="single"/>
        </w:rPr>
        <w:t>Fiscală</w:t>
      </w:r>
      <w:r w:rsidRPr="00481629">
        <w:rPr>
          <w:spacing w:val="-14"/>
          <w:u w:val="single"/>
        </w:rPr>
        <w:t xml:space="preserve"> </w:t>
      </w:r>
      <w:r w:rsidRPr="00481629">
        <w:rPr>
          <w:u w:val="single"/>
        </w:rPr>
        <w:t>nr.</w:t>
      </w:r>
      <w:r w:rsidRPr="00481629">
        <w:rPr>
          <w:spacing w:val="-14"/>
          <w:u w:val="single"/>
        </w:rPr>
        <w:t xml:space="preserve"> </w:t>
      </w:r>
      <w:r w:rsidRPr="00481629">
        <w:rPr>
          <w:u w:val="single"/>
        </w:rPr>
        <w:t>90/2016</w:t>
      </w:r>
      <w:r w:rsidRPr="00481629">
        <w:rPr>
          <w:spacing w:val="-13"/>
        </w:rPr>
        <w:t xml:space="preserve"> </w:t>
      </w:r>
      <w:r>
        <w:t>pentru</w:t>
      </w:r>
      <w:r w:rsidRPr="00481629">
        <w:rPr>
          <w:spacing w:val="-14"/>
        </w:rPr>
        <w:t xml:space="preserve"> </w:t>
      </w:r>
      <w:r>
        <w:t>aprobarea</w:t>
      </w:r>
      <w:r w:rsidRPr="00481629">
        <w:rPr>
          <w:spacing w:val="-14"/>
        </w:rPr>
        <w:t xml:space="preserve"> </w:t>
      </w:r>
      <w:r>
        <w:t>conţinutului</w:t>
      </w:r>
      <w:r w:rsidRPr="00481629">
        <w:rPr>
          <w:spacing w:val="-14"/>
        </w:rPr>
        <w:t xml:space="preserve"> </w:t>
      </w:r>
      <w:r>
        <w:t>cererii</w:t>
      </w:r>
      <w:r w:rsidRPr="00481629">
        <w:rPr>
          <w:spacing w:val="-14"/>
        </w:rPr>
        <w:t xml:space="preserve"> </w:t>
      </w:r>
      <w:r>
        <w:t>de</w:t>
      </w:r>
      <w:r w:rsidRPr="00481629">
        <w:rPr>
          <w:spacing w:val="-14"/>
        </w:rPr>
        <w:t xml:space="preserve"> </w:t>
      </w:r>
      <w:r>
        <w:t>acordare</w:t>
      </w:r>
      <w:r w:rsidR="00481629">
        <w:t xml:space="preserve"> </w:t>
      </w:r>
      <w:r>
        <w:t xml:space="preserve">a eşalonării la plată şi a documentelor justificative anexate acesteia, precum şi a </w:t>
      </w:r>
      <w:r w:rsidRPr="00481629">
        <w:rPr>
          <w:u w:val="single"/>
        </w:rPr>
        <w:t>Procedurii</w:t>
      </w:r>
      <w:r>
        <w:t xml:space="preserve"> de aplicare a acordării eşalonării la plată de către organul fiscal central.</w:t>
      </w:r>
    </w:p>
    <w:p w14:paraId="534831A5" w14:textId="77777777" w:rsidR="00481629" w:rsidRDefault="00242798" w:rsidP="00242798">
      <w:pPr>
        <w:pStyle w:val="Listparagraf"/>
        <w:numPr>
          <w:ilvl w:val="0"/>
          <w:numId w:val="15"/>
        </w:numPr>
        <w:tabs>
          <w:tab w:val="left" w:pos="581"/>
          <w:tab w:val="left" w:leader="dot" w:pos="4378"/>
        </w:tabs>
        <w:spacing w:before="159" w:line="259" w:lineRule="auto"/>
        <w:ind w:left="0" w:firstLine="0"/>
        <w:contextualSpacing w:val="0"/>
        <w:jc w:val="both"/>
      </w:pPr>
      <w:r>
        <w:t>În</w:t>
      </w:r>
      <w:r>
        <w:rPr>
          <w:spacing w:val="-12"/>
        </w:rPr>
        <w:t xml:space="preserve"> </w:t>
      </w:r>
      <w:r>
        <w:t>situaţia</w:t>
      </w:r>
      <w:r>
        <w:rPr>
          <w:spacing w:val="-13"/>
        </w:rPr>
        <w:t xml:space="preserve"> </w:t>
      </w:r>
      <w:r>
        <w:t>în</w:t>
      </w:r>
      <w:r>
        <w:rPr>
          <w:spacing w:val="-13"/>
        </w:rPr>
        <w:t xml:space="preserve"> </w:t>
      </w:r>
      <w:r>
        <w:t>care</w:t>
      </w:r>
      <w:r>
        <w:rPr>
          <w:spacing w:val="-11"/>
        </w:rPr>
        <w:t xml:space="preserve"> </w:t>
      </w:r>
      <w:r>
        <w:t>beneficiaţi</w:t>
      </w:r>
      <w:r>
        <w:rPr>
          <w:spacing w:val="-12"/>
        </w:rPr>
        <w:t xml:space="preserve"> </w:t>
      </w:r>
      <w:r>
        <w:t>de</w:t>
      </w:r>
      <w:r>
        <w:rPr>
          <w:spacing w:val="-13"/>
        </w:rPr>
        <w:t xml:space="preserve"> </w:t>
      </w:r>
      <w:r>
        <w:t>înlesnirile</w:t>
      </w:r>
      <w:r>
        <w:rPr>
          <w:spacing w:val="-11"/>
        </w:rPr>
        <w:t xml:space="preserve"> </w:t>
      </w:r>
      <w:r>
        <w:t>la</w:t>
      </w:r>
      <w:r>
        <w:rPr>
          <w:spacing w:val="-11"/>
        </w:rPr>
        <w:t xml:space="preserve"> </w:t>
      </w:r>
      <w:r>
        <w:t>plată</w:t>
      </w:r>
      <w:r>
        <w:rPr>
          <w:spacing w:val="-11"/>
        </w:rPr>
        <w:t xml:space="preserve"> </w:t>
      </w:r>
      <w:r>
        <w:t>prevăzute</w:t>
      </w:r>
      <w:r>
        <w:rPr>
          <w:spacing w:val="-13"/>
        </w:rPr>
        <w:t xml:space="preserve"> </w:t>
      </w:r>
      <w:r>
        <w:t>la</w:t>
      </w:r>
      <w:r>
        <w:rPr>
          <w:spacing w:val="-7"/>
        </w:rPr>
        <w:t xml:space="preserve"> </w:t>
      </w:r>
      <w:r>
        <w:rPr>
          <w:u w:val="single"/>
        </w:rPr>
        <w:t>art.</w:t>
      </w:r>
      <w:r>
        <w:rPr>
          <w:spacing w:val="-13"/>
          <w:u w:val="single"/>
        </w:rPr>
        <w:t xml:space="preserve"> </w:t>
      </w:r>
      <w:r>
        <w:rPr>
          <w:u w:val="single"/>
        </w:rPr>
        <w:t>206</w:t>
      </w:r>
      <w:r>
        <w:rPr>
          <w:spacing w:val="-10"/>
        </w:rPr>
        <w:t xml:space="preserve"> </w:t>
      </w:r>
      <w:r>
        <w:t>din</w:t>
      </w:r>
      <w:r>
        <w:rPr>
          <w:spacing w:val="-11"/>
        </w:rPr>
        <w:t xml:space="preserve"> </w:t>
      </w:r>
      <w:r>
        <w:rPr>
          <w:u w:val="single"/>
        </w:rPr>
        <w:t>Legea</w:t>
      </w:r>
      <w:r>
        <w:rPr>
          <w:spacing w:val="-14"/>
          <w:u w:val="single"/>
        </w:rPr>
        <w:t xml:space="preserve"> </w:t>
      </w:r>
      <w:r>
        <w:rPr>
          <w:u w:val="single"/>
        </w:rPr>
        <w:t>nr.</w:t>
      </w:r>
      <w:r>
        <w:rPr>
          <w:spacing w:val="-11"/>
          <w:u w:val="single"/>
        </w:rPr>
        <w:t xml:space="preserve"> </w:t>
      </w:r>
      <w:r>
        <w:rPr>
          <w:u w:val="single"/>
        </w:rPr>
        <w:t>207/2015</w:t>
      </w:r>
      <w:r>
        <w:rPr>
          <w:spacing w:val="-11"/>
          <w:u w:val="single"/>
        </w:rPr>
        <w:t xml:space="preserve"> </w:t>
      </w:r>
      <w:r>
        <w:rPr>
          <w:u w:val="single"/>
        </w:rPr>
        <w:t>privind</w:t>
      </w:r>
      <w:r>
        <w:t xml:space="preserve"> </w:t>
      </w:r>
      <w:r>
        <w:rPr>
          <w:u w:val="single"/>
        </w:rPr>
        <w:t>Codul de procedură fiscală</w:t>
      </w:r>
      <w:r>
        <w:t>, cu modificările şi completările ulterioare, trebuie să constituiţi garanţii în valoare</w:t>
      </w:r>
      <w:r>
        <w:rPr>
          <w:spacing w:val="-14"/>
        </w:rPr>
        <w:t xml:space="preserve"> </w:t>
      </w:r>
      <w:r>
        <w:t>de</w:t>
      </w:r>
      <w:r>
        <w:rPr>
          <w:spacing w:val="-14"/>
        </w:rPr>
        <w:t xml:space="preserve"> </w:t>
      </w:r>
      <w:r>
        <w:t>minimum</w:t>
      </w:r>
      <w:r>
        <w:rPr>
          <w:spacing w:val="-14"/>
        </w:rPr>
        <w:t xml:space="preserve"> </w:t>
      </w:r>
      <w:r>
        <w:t>20%</w:t>
      </w:r>
      <w:r>
        <w:rPr>
          <w:spacing w:val="-13"/>
        </w:rPr>
        <w:t xml:space="preserve"> </w:t>
      </w:r>
      <w:r>
        <w:t>din</w:t>
      </w:r>
      <w:r>
        <w:rPr>
          <w:spacing w:val="-14"/>
        </w:rPr>
        <w:t xml:space="preserve"> </w:t>
      </w:r>
      <w:r>
        <w:t>sumele</w:t>
      </w:r>
      <w:r>
        <w:rPr>
          <w:spacing w:val="-14"/>
        </w:rPr>
        <w:t xml:space="preserve"> </w:t>
      </w:r>
      <w:r>
        <w:t>rămase</w:t>
      </w:r>
      <w:r>
        <w:rPr>
          <w:spacing w:val="-14"/>
        </w:rPr>
        <w:t xml:space="preserve"> </w:t>
      </w:r>
      <w:r>
        <w:t>din</w:t>
      </w:r>
      <w:r>
        <w:rPr>
          <w:spacing w:val="-13"/>
        </w:rPr>
        <w:t xml:space="preserve"> </w:t>
      </w:r>
      <w:r>
        <w:t>eşalonare</w:t>
      </w:r>
      <w:r>
        <w:rPr>
          <w:spacing w:val="-14"/>
        </w:rPr>
        <w:t xml:space="preserve"> </w:t>
      </w:r>
      <w:r>
        <w:t>la</w:t>
      </w:r>
      <w:r>
        <w:rPr>
          <w:spacing w:val="-14"/>
        </w:rPr>
        <w:t xml:space="preserve"> </w:t>
      </w:r>
      <w:r>
        <w:t>plată,</w:t>
      </w:r>
      <w:r>
        <w:rPr>
          <w:spacing w:val="-13"/>
        </w:rPr>
        <w:t xml:space="preserve"> </w:t>
      </w:r>
      <w:r>
        <w:t>precum</w:t>
      </w:r>
      <w:r>
        <w:rPr>
          <w:spacing w:val="-12"/>
        </w:rPr>
        <w:t xml:space="preserve"> </w:t>
      </w:r>
      <w:r>
        <w:t>şi</w:t>
      </w:r>
      <w:r>
        <w:rPr>
          <w:spacing w:val="-12"/>
        </w:rPr>
        <w:t xml:space="preserve"> </w:t>
      </w:r>
      <w:r>
        <w:t>a</w:t>
      </w:r>
      <w:r>
        <w:rPr>
          <w:spacing w:val="-13"/>
        </w:rPr>
        <w:t xml:space="preserve"> </w:t>
      </w:r>
      <w:r>
        <w:t>penalităţilor</w:t>
      </w:r>
      <w:r>
        <w:rPr>
          <w:spacing w:val="-14"/>
        </w:rPr>
        <w:t xml:space="preserve"> </w:t>
      </w:r>
      <w:r>
        <w:t>de</w:t>
      </w:r>
      <w:r>
        <w:rPr>
          <w:spacing w:val="-13"/>
        </w:rPr>
        <w:t xml:space="preserve"> </w:t>
      </w:r>
      <w:r>
        <w:t>întârziere amânate la plată, respectiv în sumă de</w:t>
      </w:r>
      <w:r w:rsidR="00481629">
        <w:t>...............</w:t>
      </w:r>
      <w:r>
        <w:tab/>
        <w:t xml:space="preserve">lei.*2) </w:t>
      </w:r>
    </w:p>
    <w:p w14:paraId="14071A8B" w14:textId="48E0BCF3" w:rsidR="00242798" w:rsidRDefault="00242798" w:rsidP="00481629">
      <w:pPr>
        <w:pStyle w:val="Listparagraf"/>
        <w:tabs>
          <w:tab w:val="left" w:pos="581"/>
          <w:tab w:val="left" w:leader="dot" w:pos="4378"/>
        </w:tabs>
        <w:spacing w:before="159" w:line="259" w:lineRule="auto"/>
        <w:ind w:left="0"/>
        <w:contextualSpacing w:val="0"/>
        <w:jc w:val="both"/>
      </w:pPr>
      <w:r>
        <w:t>*2)</w:t>
      </w:r>
      <w:r>
        <w:rPr>
          <w:spacing w:val="-3"/>
        </w:rPr>
        <w:t xml:space="preserve"> </w:t>
      </w:r>
      <w:r>
        <w:t>se</w:t>
      </w:r>
      <w:r>
        <w:rPr>
          <w:spacing w:val="-3"/>
        </w:rPr>
        <w:t xml:space="preserve"> </w:t>
      </w:r>
      <w:r>
        <w:t>menţionează</w:t>
      </w:r>
      <w:r>
        <w:rPr>
          <w:spacing w:val="-5"/>
        </w:rPr>
        <w:t xml:space="preserve"> </w:t>
      </w:r>
      <w:r>
        <w:t>în</w:t>
      </w:r>
      <w:r>
        <w:rPr>
          <w:spacing w:val="-3"/>
        </w:rPr>
        <w:t xml:space="preserve"> </w:t>
      </w:r>
      <w:r>
        <w:t>situaţia</w:t>
      </w:r>
      <w:r>
        <w:rPr>
          <w:spacing w:val="-5"/>
        </w:rPr>
        <w:t xml:space="preserve"> </w:t>
      </w:r>
      <w:r>
        <w:t xml:space="preserve">aplicării </w:t>
      </w:r>
      <w:r>
        <w:rPr>
          <w:u w:val="single"/>
        </w:rPr>
        <w:t>art.</w:t>
      </w:r>
      <w:r>
        <w:rPr>
          <w:spacing w:val="-3"/>
          <w:u w:val="single"/>
        </w:rPr>
        <w:t xml:space="preserve"> </w:t>
      </w:r>
      <w:r>
        <w:rPr>
          <w:u w:val="single"/>
        </w:rPr>
        <w:t>206</w:t>
      </w:r>
      <w:r>
        <w:rPr>
          <w:spacing w:val="-3"/>
        </w:rPr>
        <w:t xml:space="preserve"> </w:t>
      </w:r>
      <w:r>
        <w:t>din</w:t>
      </w:r>
      <w:r w:rsidR="00481629">
        <w:t xml:space="preserve"> </w:t>
      </w:r>
      <w:r>
        <w:rPr>
          <w:u w:val="single"/>
        </w:rPr>
        <w:t>Legea</w:t>
      </w:r>
      <w:r>
        <w:rPr>
          <w:spacing w:val="-6"/>
          <w:u w:val="single"/>
        </w:rPr>
        <w:t xml:space="preserve"> </w:t>
      </w:r>
      <w:r>
        <w:rPr>
          <w:u w:val="single"/>
        </w:rPr>
        <w:t>nr.</w:t>
      </w:r>
      <w:r>
        <w:rPr>
          <w:spacing w:val="-4"/>
          <w:u w:val="single"/>
        </w:rPr>
        <w:t xml:space="preserve"> </w:t>
      </w:r>
      <w:r>
        <w:rPr>
          <w:u w:val="single"/>
        </w:rPr>
        <w:t>207/2015</w:t>
      </w:r>
      <w:r>
        <w:rPr>
          <w:spacing w:val="-4"/>
          <w:u w:val="single"/>
        </w:rPr>
        <w:t xml:space="preserve"> </w:t>
      </w:r>
      <w:r>
        <w:rPr>
          <w:u w:val="single"/>
        </w:rPr>
        <w:t>privind</w:t>
      </w:r>
      <w:r>
        <w:rPr>
          <w:spacing w:val="-7"/>
          <w:u w:val="single"/>
        </w:rPr>
        <w:t xml:space="preserve"> </w:t>
      </w:r>
      <w:r>
        <w:rPr>
          <w:u w:val="single"/>
        </w:rPr>
        <w:t>Codul</w:t>
      </w:r>
      <w:r>
        <w:rPr>
          <w:spacing w:val="-3"/>
          <w:u w:val="single"/>
        </w:rPr>
        <w:t xml:space="preserve"> </w:t>
      </w:r>
      <w:r>
        <w:rPr>
          <w:u w:val="single"/>
        </w:rPr>
        <w:t>de</w:t>
      </w:r>
      <w:r>
        <w:rPr>
          <w:spacing w:val="-3"/>
          <w:u w:val="single"/>
        </w:rPr>
        <w:t xml:space="preserve"> </w:t>
      </w:r>
      <w:r>
        <w:rPr>
          <w:u w:val="single"/>
        </w:rPr>
        <w:t>procedură</w:t>
      </w:r>
      <w:r>
        <w:rPr>
          <w:spacing w:val="-6"/>
          <w:u w:val="single"/>
        </w:rPr>
        <w:t xml:space="preserve"> </w:t>
      </w:r>
      <w:r>
        <w:rPr>
          <w:u w:val="single"/>
        </w:rPr>
        <w:t>fiscală</w:t>
      </w:r>
      <w:r>
        <w:t>,</w:t>
      </w:r>
      <w:r>
        <w:rPr>
          <w:spacing w:val="-4"/>
        </w:rPr>
        <w:t xml:space="preserve"> </w:t>
      </w:r>
      <w:r>
        <w:t>cu</w:t>
      </w:r>
      <w:r>
        <w:rPr>
          <w:spacing w:val="-4"/>
        </w:rPr>
        <w:t xml:space="preserve"> </w:t>
      </w:r>
      <w:r>
        <w:t>modificările</w:t>
      </w:r>
      <w:r>
        <w:rPr>
          <w:spacing w:val="-4"/>
        </w:rPr>
        <w:t xml:space="preserve"> </w:t>
      </w:r>
      <w:r>
        <w:t>şi</w:t>
      </w:r>
      <w:r>
        <w:rPr>
          <w:spacing w:val="-3"/>
        </w:rPr>
        <w:t xml:space="preserve"> </w:t>
      </w:r>
      <w:r>
        <w:t>completările</w:t>
      </w:r>
      <w:r>
        <w:rPr>
          <w:spacing w:val="-1"/>
        </w:rPr>
        <w:t xml:space="preserve"> </w:t>
      </w:r>
      <w:r>
        <w:rPr>
          <w:spacing w:val="-2"/>
        </w:rPr>
        <w:t>ulterioare.</w:t>
      </w:r>
    </w:p>
    <w:p w14:paraId="6F920103" w14:textId="77777777" w:rsidR="00242798" w:rsidRDefault="00242798" w:rsidP="00242798">
      <w:pPr>
        <w:pStyle w:val="Listparagraf"/>
        <w:numPr>
          <w:ilvl w:val="0"/>
          <w:numId w:val="15"/>
        </w:numPr>
        <w:tabs>
          <w:tab w:val="left" w:pos="586"/>
        </w:tabs>
        <w:spacing w:before="181" w:line="259" w:lineRule="auto"/>
        <w:ind w:left="0" w:firstLine="0"/>
        <w:contextualSpacing w:val="0"/>
        <w:jc w:val="both"/>
      </w:pPr>
      <w:r>
        <w:t>În</w:t>
      </w:r>
      <w:r>
        <w:rPr>
          <w:spacing w:val="-7"/>
        </w:rPr>
        <w:t xml:space="preserve"> </w:t>
      </w:r>
      <w:r>
        <w:t>situaţia</w:t>
      </w:r>
      <w:r>
        <w:rPr>
          <w:spacing w:val="-7"/>
        </w:rPr>
        <w:t xml:space="preserve"> </w:t>
      </w:r>
      <w:r>
        <w:t>în</w:t>
      </w:r>
      <w:r>
        <w:rPr>
          <w:spacing w:val="-7"/>
        </w:rPr>
        <w:t xml:space="preserve"> </w:t>
      </w:r>
      <w:r>
        <w:t>care</w:t>
      </w:r>
      <w:r>
        <w:rPr>
          <w:spacing w:val="-9"/>
        </w:rPr>
        <w:t xml:space="preserve"> </w:t>
      </w:r>
      <w:r>
        <w:t>constituiţi</w:t>
      </w:r>
      <w:r>
        <w:rPr>
          <w:spacing w:val="-6"/>
        </w:rPr>
        <w:t xml:space="preserve"> </w:t>
      </w:r>
      <w:r>
        <w:t>garanţii</w:t>
      </w:r>
      <w:r>
        <w:rPr>
          <w:spacing w:val="-6"/>
        </w:rPr>
        <w:t xml:space="preserve"> </w:t>
      </w:r>
      <w:r>
        <w:t>sub</w:t>
      </w:r>
      <w:r>
        <w:rPr>
          <w:spacing w:val="-6"/>
        </w:rPr>
        <w:t xml:space="preserve"> </w:t>
      </w:r>
      <w:r>
        <w:t>formă</w:t>
      </w:r>
      <w:r>
        <w:rPr>
          <w:spacing w:val="-7"/>
        </w:rPr>
        <w:t xml:space="preserve"> </w:t>
      </w:r>
      <w:r>
        <w:t>de</w:t>
      </w:r>
      <w:r>
        <w:rPr>
          <w:spacing w:val="-7"/>
        </w:rPr>
        <w:t xml:space="preserve"> </w:t>
      </w:r>
      <w:r>
        <w:t>scrisoare</w:t>
      </w:r>
      <w:r>
        <w:rPr>
          <w:spacing w:val="-7"/>
        </w:rPr>
        <w:t xml:space="preserve"> </w:t>
      </w:r>
      <w:r>
        <w:t>de</w:t>
      </w:r>
      <w:r>
        <w:rPr>
          <w:spacing w:val="-7"/>
        </w:rPr>
        <w:t xml:space="preserve"> </w:t>
      </w:r>
      <w:r>
        <w:t>garanţie</w:t>
      </w:r>
      <w:r>
        <w:rPr>
          <w:spacing w:val="-7"/>
        </w:rPr>
        <w:t xml:space="preserve"> </w:t>
      </w:r>
      <w:r>
        <w:t>bancară/poliţă</w:t>
      </w:r>
      <w:r>
        <w:rPr>
          <w:spacing w:val="-7"/>
        </w:rPr>
        <w:t xml:space="preserve"> </w:t>
      </w:r>
      <w:r>
        <w:t>de</w:t>
      </w:r>
      <w:r>
        <w:rPr>
          <w:spacing w:val="-7"/>
        </w:rPr>
        <w:t xml:space="preserve"> </w:t>
      </w:r>
      <w:r>
        <w:t>asigurare</w:t>
      </w:r>
      <w:r>
        <w:rPr>
          <w:spacing w:val="-7"/>
        </w:rPr>
        <w:t xml:space="preserve"> </w:t>
      </w:r>
      <w:r>
        <w:t>de garanţie, perioada de valabilitate a scrisorii de garanţie bancară/poliţei de asigurare de garanţie trebuie să fie cu cel puţin 3 luni mai mare decât scadenţa ultimei rate din eşalonarea la plată, respectiv data de</w:t>
      </w:r>
    </w:p>
    <w:p w14:paraId="4F3DCAF9" w14:textId="77777777" w:rsidR="00242798" w:rsidRDefault="00242798" w:rsidP="00242798">
      <w:pPr>
        <w:spacing w:line="252" w:lineRule="exact"/>
      </w:pPr>
      <w:r>
        <w:rPr>
          <w:spacing w:val="-2"/>
        </w:rPr>
        <w:t>..........</w:t>
      </w:r>
    </w:p>
    <w:p w14:paraId="10DDCDCF" w14:textId="77777777" w:rsidR="00242798" w:rsidRDefault="00242798" w:rsidP="00242798">
      <w:pPr>
        <w:pStyle w:val="Corptext"/>
        <w:spacing w:before="34"/>
        <w:ind w:left="0"/>
      </w:pPr>
    </w:p>
    <w:p w14:paraId="282D3007" w14:textId="77777777" w:rsidR="00242798" w:rsidRDefault="00242798" w:rsidP="00242798">
      <w:pPr>
        <w:pStyle w:val="Corptext"/>
        <w:ind w:left="0"/>
      </w:pPr>
      <w:r>
        <w:t>Membrii</w:t>
      </w:r>
      <w:r>
        <w:rPr>
          <w:spacing w:val="-3"/>
        </w:rPr>
        <w:t xml:space="preserve"> </w:t>
      </w:r>
      <w:r>
        <w:rPr>
          <w:spacing w:val="-2"/>
        </w:rPr>
        <w:t>Comisiei:</w:t>
      </w:r>
    </w:p>
    <w:p w14:paraId="68984E5D" w14:textId="77777777" w:rsidR="00242798" w:rsidRDefault="00242798" w:rsidP="00242798">
      <w:pPr>
        <w:pStyle w:val="Listparagraf"/>
        <w:numPr>
          <w:ilvl w:val="0"/>
          <w:numId w:val="14"/>
        </w:numPr>
        <w:tabs>
          <w:tab w:val="left" w:pos="591"/>
        </w:tabs>
        <w:spacing w:before="182"/>
        <w:ind w:left="0" w:firstLine="0"/>
        <w:contextualSpacing w:val="0"/>
      </w:pPr>
      <w:r>
        <w:t>Nume</w:t>
      </w:r>
      <w:r>
        <w:rPr>
          <w:spacing w:val="-3"/>
        </w:rPr>
        <w:t xml:space="preserve"> </w:t>
      </w:r>
      <w:r>
        <w:t xml:space="preserve">și </w:t>
      </w:r>
      <w:r>
        <w:rPr>
          <w:spacing w:val="-2"/>
        </w:rPr>
        <w:t>prenume...........................</w:t>
      </w:r>
    </w:p>
    <w:p w14:paraId="36032D1D" w14:textId="77777777" w:rsidR="00242798" w:rsidRDefault="00242798" w:rsidP="00242798">
      <w:pPr>
        <w:pStyle w:val="Listparagraf"/>
        <w:numPr>
          <w:ilvl w:val="0"/>
          <w:numId w:val="14"/>
        </w:numPr>
        <w:tabs>
          <w:tab w:val="left" w:pos="591"/>
        </w:tabs>
        <w:spacing w:before="179"/>
        <w:ind w:left="0" w:firstLine="0"/>
        <w:contextualSpacing w:val="0"/>
      </w:pPr>
      <w:r>
        <w:t>Nume</w:t>
      </w:r>
      <w:r>
        <w:rPr>
          <w:spacing w:val="-3"/>
        </w:rPr>
        <w:t xml:space="preserve"> </w:t>
      </w:r>
      <w:r>
        <w:t xml:space="preserve">și </w:t>
      </w:r>
      <w:r>
        <w:rPr>
          <w:spacing w:val="-2"/>
        </w:rPr>
        <w:t>prenume...........................</w:t>
      </w:r>
    </w:p>
    <w:p w14:paraId="32E67785" w14:textId="77777777" w:rsidR="00242798" w:rsidRDefault="00242798" w:rsidP="00242798">
      <w:pPr>
        <w:pStyle w:val="Listparagraf"/>
        <w:numPr>
          <w:ilvl w:val="0"/>
          <w:numId w:val="14"/>
        </w:numPr>
        <w:tabs>
          <w:tab w:val="left" w:pos="591"/>
        </w:tabs>
        <w:spacing w:before="179"/>
        <w:ind w:left="0" w:firstLine="0"/>
        <w:contextualSpacing w:val="0"/>
      </w:pPr>
      <w:r>
        <w:t>Nume</w:t>
      </w:r>
      <w:r>
        <w:rPr>
          <w:spacing w:val="-3"/>
        </w:rPr>
        <w:t xml:space="preserve"> </w:t>
      </w:r>
      <w:r>
        <w:t xml:space="preserve">și </w:t>
      </w:r>
      <w:r>
        <w:rPr>
          <w:spacing w:val="-2"/>
        </w:rPr>
        <w:t>prenume...........................</w:t>
      </w:r>
    </w:p>
    <w:p w14:paraId="4E83F5D1" w14:textId="77777777" w:rsidR="00242798" w:rsidRDefault="00242798" w:rsidP="00242798">
      <w:pPr>
        <w:pStyle w:val="Corptext"/>
        <w:ind w:left="0"/>
      </w:pPr>
    </w:p>
    <w:p w14:paraId="377A3E39" w14:textId="77777777" w:rsidR="00242798" w:rsidRDefault="00242798" w:rsidP="00242798">
      <w:pPr>
        <w:pStyle w:val="Corptext"/>
        <w:spacing w:before="107"/>
        <w:ind w:left="0"/>
      </w:pPr>
    </w:p>
    <w:p w14:paraId="67B1EEBD" w14:textId="77777777" w:rsidR="00242798" w:rsidRDefault="00242798" w:rsidP="00242798">
      <w:pPr>
        <w:pStyle w:val="Corptext"/>
        <w:ind w:left="0"/>
      </w:pPr>
      <w:r>
        <w:rPr>
          <w:spacing w:val="-2"/>
        </w:rPr>
        <w:t>Primar,</w:t>
      </w:r>
    </w:p>
    <w:p w14:paraId="3020C74A" w14:textId="77777777" w:rsidR="00242798" w:rsidRDefault="00242798" w:rsidP="00242798">
      <w:pPr>
        <w:pStyle w:val="Corptext"/>
        <w:spacing w:before="182"/>
        <w:ind w:left="0"/>
      </w:pPr>
      <w:r>
        <w:t>Nume</w:t>
      </w:r>
      <w:r>
        <w:rPr>
          <w:spacing w:val="-2"/>
        </w:rPr>
        <w:t xml:space="preserve"> </w:t>
      </w:r>
      <w:r>
        <w:t>și</w:t>
      </w:r>
      <w:r>
        <w:rPr>
          <w:spacing w:val="-1"/>
        </w:rPr>
        <w:t xml:space="preserve"> </w:t>
      </w:r>
      <w:r>
        <w:rPr>
          <w:spacing w:val="-2"/>
        </w:rPr>
        <w:t>prenume................................</w:t>
      </w:r>
    </w:p>
    <w:p w14:paraId="748A3AAC" w14:textId="77777777" w:rsidR="00242798" w:rsidRDefault="00242798" w:rsidP="00242798">
      <w:pPr>
        <w:pStyle w:val="Corptext"/>
        <w:spacing w:before="179"/>
        <w:ind w:left="0"/>
      </w:pPr>
      <w:r>
        <w:t>Semnătura</w:t>
      </w:r>
      <w:r>
        <w:rPr>
          <w:spacing w:val="-6"/>
        </w:rPr>
        <w:t xml:space="preserve"> </w:t>
      </w:r>
      <w:r>
        <w:t>și</w:t>
      </w:r>
      <w:r>
        <w:rPr>
          <w:spacing w:val="-4"/>
        </w:rPr>
        <w:t xml:space="preserve"> </w:t>
      </w:r>
      <w:r>
        <w:t>stampila</w:t>
      </w:r>
      <w:r>
        <w:rPr>
          <w:spacing w:val="-6"/>
        </w:rPr>
        <w:t xml:space="preserve"> </w:t>
      </w:r>
      <w:r>
        <w:rPr>
          <w:spacing w:val="-2"/>
        </w:rPr>
        <w:t>unității.............</w:t>
      </w:r>
    </w:p>
    <w:p w14:paraId="75F9BBB0" w14:textId="77777777" w:rsidR="00242798" w:rsidRDefault="00242798" w:rsidP="00242798">
      <w:pPr>
        <w:pStyle w:val="Corptext"/>
        <w:ind w:left="0"/>
      </w:pPr>
    </w:p>
    <w:p w14:paraId="08A23BAA" w14:textId="77777777" w:rsidR="00242798" w:rsidRDefault="00242798" w:rsidP="00242798">
      <w:pPr>
        <w:pStyle w:val="Corptext"/>
        <w:spacing w:before="107"/>
        <w:ind w:left="0"/>
      </w:pPr>
    </w:p>
    <w:p w14:paraId="52D78B73" w14:textId="77777777" w:rsidR="00242798" w:rsidRDefault="00242798" w:rsidP="00242798">
      <w:pPr>
        <w:pStyle w:val="Corptext"/>
        <w:spacing w:before="1"/>
        <w:ind w:left="0"/>
      </w:pPr>
      <w:r>
        <w:t>Am</w:t>
      </w:r>
      <w:r>
        <w:rPr>
          <w:spacing w:val="-3"/>
        </w:rPr>
        <w:t xml:space="preserve"> </w:t>
      </w:r>
      <w:r>
        <w:t>luat</w:t>
      </w:r>
      <w:r>
        <w:rPr>
          <w:spacing w:val="-4"/>
        </w:rPr>
        <w:t xml:space="preserve"> </w:t>
      </w:r>
      <w:r>
        <w:t>la</w:t>
      </w:r>
      <w:r>
        <w:rPr>
          <w:spacing w:val="-1"/>
        </w:rPr>
        <w:t xml:space="preserve"> </w:t>
      </w:r>
      <w:r>
        <w:rPr>
          <w:spacing w:val="-2"/>
        </w:rPr>
        <w:t>cunoştinţă</w:t>
      </w:r>
    </w:p>
    <w:p w14:paraId="35EF424F" w14:textId="77777777" w:rsidR="00481629" w:rsidRDefault="00242798" w:rsidP="00242798">
      <w:pPr>
        <w:pStyle w:val="Corptext"/>
        <w:spacing w:before="179" w:line="410" w:lineRule="auto"/>
        <w:ind w:left="0"/>
      </w:pPr>
      <w:r>
        <w:t>Nume</w:t>
      </w:r>
      <w:r>
        <w:rPr>
          <w:spacing w:val="-10"/>
        </w:rPr>
        <w:t xml:space="preserve"> </w:t>
      </w:r>
      <w:r>
        <w:t>și</w:t>
      </w:r>
      <w:r>
        <w:rPr>
          <w:spacing w:val="-9"/>
        </w:rPr>
        <w:t xml:space="preserve"> </w:t>
      </w:r>
      <w:r>
        <w:t>prenume</w:t>
      </w:r>
      <w:r>
        <w:rPr>
          <w:spacing w:val="-12"/>
        </w:rPr>
        <w:t xml:space="preserve"> </w:t>
      </w:r>
      <w:r>
        <w:t>…………………………………………………………………</w:t>
      </w:r>
    </w:p>
    <w:p w14:paraId="61D7E589" w14:textId="77777777" w:rsidR="00481629" w:rsidRDefault="00242798" w:rsidP="00242798">
      <w:pPr>
        <w:pStyle w:val="Corptext"/>
        <w:spacing w:before="179" w:line="410" w:lineRule="auto"/>
        <w:ind w:left="0"/>
      </w:pPr>
      <w:r>
        <w:t xml:space="preserve">Reprezentant legal/fiscal/împuternicit al contribuabilului ………………………. </w:t>
      </w:r>
    </w:p>
    <w:p w14:paraId="7BFC1F51" w14:textId="77777777" w:rsidR="00481629" w:rsidRDefault="00242798" w:rsidP="00242798">
      <w:pPr>
        <w:pStyle w:val="Corptext"/>
        <w:spacing w:before="179" w:line="410" w:lineRule="auto"/>
        <w:ind w:left="0"/>
      </w:pPr>
      <w:r>
        <w:t>Funcția</w:t>
      </w:r>
      <w:r>
        <w:rPr>
          <w:spacing w:val="-7"/>
        </w:rPr>
        <w:t xml:space="preserve"> </w:t>
      </w:r>
      <w:r>
        <w:t xml:space="preserve">…………………………………………………………………………… </w:t>
      </w:r>
    </w:p>
    <w:p w14:paraId="4833C422" w14:textId="77777777" w:rsidR="00481629" w:rsidRDefault="00242798" w:rsidP="00242798">
      <w:pPr>
        <w:pStyle w:val="Corptext"/>
        <w:spacing w:before="179" w:line="410" w:lineRule="auto"/>
        <w:ind w:left="0"/>
      </w:pPr>
      <w:r>
        <w:t xml:space="preserve">Semnătura ……………………………………………………………………….. </w:t>
      </w:r>
    </w:p>
    <w:p w14:paraId="320D9870" w14:textId="124A51E0" w:rsidR="00242798" w:rsidRDefault="00242798" w:rsidP="00242798">
      <w:pPr>
        <w:pStyle w:val="Corptext"/>
        <w:spacing w:before="179" w:line="410" w:lineRule="auto"/>
        <w:ind w:left="0"/>
      </w:pPr>
      <w:r>
        <w:t>Data ………………………………………………………………………………</w:t>
      </w:r>
    </w:p>
    <w:p w14:paraId="3F7C105C" w14:textId="77777777" w:rsidR="00481629" w:rsidRDefault="00481629" w:rsidP="00242798">
      <w:pPr>
        <w:pStyle w:val="Corptext"/>
        <w:spacing w:before="1"/>
        <w:ind w:left="0"/>
      </w:pPr>
    </w:p>
    <w:p w14:paraId="44174E00" w14:textId="04F82A51" w:rsidR="00326C79" w:rsidRDefault="00242798" w:rsidP="00242798">
      <w:pPr>
        <w:pStyle w:val="Corptext"/>
        <w:spacing w:before="1"/>
        <w:ind w:left="0"/>
      </w:pPr>
      <w:r>
        <w:t>Document</w:t>
      </w:r>
      <w:r>
        <w:rPr>
          <w:spacing w:val="-5"/>
        </w:rPr>
        <w:t xml:space="preserve"> </w:t>
      </w:r>
      <w:r>
        <w:t>care</w:t>
      </w:r>
      <w:r>
        <w:rPr>
          <w:spacing w:val="-3"/>
        </w:rPr>
        <w:t xml:space="preserve"> </w:t>
      </w:r>
      <w:r>
        <w:t>conține</w:t>
      </w:r>
      <w:r>
        <w:rPr>
          <w:spacing w:val="-3"/>
        </w:rPr>
        <w:t xml:space="preserve"> </w:t>
      </w:r>
      <w:r>
        <w:t>date</w:t>
      </w:r>
      <w:r>
        <w:rPr>
          <w:spacing w:val="-3"/>
        </w:rPr>
        <w:t xml:space="preserve"> </w:t>
      </w:r>
      <w:r>
        <w:t>cu</w:t>
      </w:r>
      <w:r>
        <w:rPr>
          <w:spacing w:val="-3"/>
        </w:rPr>
        <w:t xml:space="preserve"> </w:t>
      </w:r>
      <w:r>
        <w:t>caracter</w:t>
      </w:r>
      <w:r>
        <w:rPr>
          <w:spacing w:val="-2"/>
        </w:rPr>
        <w:t xml:space="preserve"> </w:t>
      </w:r>
      <w:r>
        <w:t>personal</w:t>
      </w:r>
      <w:r>
        <w:rPr>
          <w:spacing w:val="-4"/>
        </w:rPr>
        <w:t xml:space="preserve"> </w:t>
      </w:r>
      <w:r>
        <w:t>protejate</w:t>
      </w:r>
      <w:r>
        <w:rPr>
          <w:spacing w:val="-3"/>
        </w:rPr>
        <w:t xml:space="preserve"> </w:t>
      </w:r>
      <w:r>
        <w:t>de</w:t>
      </w:r>
      <w:r>
        <w:rPr>
          <w:spacing w:val="-3"/>
        </w:rPr>
        <w:t xml:space="preserve"> </w:t>
      </w:r>
      <w:r>
        <w:t>prevederile</w:t>
      </w:r>
      <w:r>
        <w:rPr>
          <w:spacing w:val="-3"/>
        </w:rPr>
        <w:t xml:space="preserve"> </w:t>
      </w:r>
      <w:r>
        <w:t>Regulamentului</w:t>
      </w:r>
      <w:r>
        <w:rPr>
          <w:spacing w:val="-5"/>
        </w:rPr>
        <w:t xml:space="preserve"> </w:t>
      </w:r>
      <w:r>
        <w:t xml:space="preserve">(UE) </w:t>
      </w:r>
      <w:r>
        <w:rPr>
          <w:spacing w:val="-2"/>
        </w:rPr>
        <w:t>2016/679</w:t>
      </w:r>
    </w:p>
    <w:p w14:paraId="4535C9C1" w14:textId="5B04301C" w:rsidR="00044DD0" w:rsidRPr="00031EF4" w:rsidRDefault="00044DD0" w:rsidP="00031EF4">
      <w:pPr>
        <w:jc w:val="both"/>
      </w:pPr>
    </w:p>
    <w:sectPr w:rsidR="00044DD0" w:rsidRPr="00031EF4" w:rsidSect="000974EC">
      <w:headerReference w:type="default" r:id="rId7"/>
      <w:footerReference w:type="default" r:id="rId8"/>
      <w:pgSz w:w="12240" w:h="15840"/>
      <w:pgMar w:top="568" w:right="900" w:bottom="567"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718D5E9" w14:textId="77777777" w:rsidR="00CC5DE3" w:rsidRDefault="00CC5DE3">
      <w:r>
        <w:separator/>
      </w:r>
    </w:p>
  </w:endnote>
  <w:endnote w:type="continuationSeparator" w:id="0">
    <w:p w14:paraId="6F475D4B" w14:textId="77777777" w:rsidR="00CC5DE3" w:rsidRDefault="00CC5DE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BED2D4" w14:textId="77777777" w:rsidR="00E06789" w:rsidRDefault="00E06789">
    <w:pPr>
      <w:pStyle w:val="Corptext"/>
      <w:spacing w:line="14" w:lineRule="auto"/>
      <w:ind w:left="0"/>
      <w:rPr>
        <w:sz w:val="20"/>
      </w:rPr>
    </w:pPr>
    <w:r>
      <w:rPr>
        <w:noProof/>
        <w:sz w:val="20"/>
      </w:rPr>
      <mc:AlternateContent>
        <mc:Choice Requires="wps">
          <w:drawing>
            <wp:anchor distT="0" distB="0" distL="0" distR="0" simplePos="0" relativeHeight="251659264" behindDoc="1" locked="0" layoutInCell="1" allowOverlap="1" wp14:anchorId="1680B017" wp14:editId="61F02CFB">
              <wp:simplePos x="0" y="0"/>
              <wp:positionH relativeFrom="page">
                <wp:posOffset>6883907</wp:posOffset>
              </wp:positionH>
              <wp:positionV relativeFrom="page">
                <wp:posOffset>10167450</wp:posOffset>
              </wp:positionV>
              <wp:extent cx="241300" cy="194310"/>
              <wp:effectExtent l="0" t="0" r="0" b="0"/>
              <wp:wrapNone/>
              <wp:docPr id="58" name="Textbox 5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41300" cy="194310"/>
                      </a:xfrm>
                      <a:prstGeom prst="rect">
                        <a:avLst/>
                      </a:prstGeom>
                    </wps:spPr>
                    <wps:txbx>
                      <w:txbxContent>
                        <w:p w14:paraId="6D483959" w14:textId="77777777" w:rsidR="00E06789" w:rsidRDefault="00E06789">
                          <w:pPr>
                            <w:spacing w:before="10"/>
                            <w:ind w:left="60"/>
                            <w:rPr>
                              <w:sz w:val="24"/>
                            </w:rPr>
                          </w:pPr>
                          <w:r>
                            <w:rPr>
                              <w:spacing w:val="-5"/>
                              <w:sz w:val="24"/>
                            </w:rPr>
                            <w:fldChar w:fldCharType="begin"/>
                          </w:r>
                          <w:r>
                            <w:rPr>
                              <w:spacing w:val="-5"/>
                              <w:sz w:val="24"/>
                            </w:rPr>
                            <w:instrText xml:space="preserve"> PAGE </w:instrText>
                          </w:r>
                          <w:r>
                            <w:rPr>
                              <w:spacing w:val="-5"/>
                              <w:sz w:val="24"/>
                            </w:rPr>
                            <w:fldChar w:fldCharType="separate"/>
                          </w:r>
                          <w:r>
                            <w:rPr>
                              <w:spacing w:val="-5"/>
                              <w:sz w:val="24"/>
                            </w:rPr>
                            <w:t>26</w:t>
                          </w:r>
                          <w:r>
                            <w:rPr>
                              <w:spacing w:val="-5"/>
                              <w:sz w:val="24"/>
                            </w:rPr>
                            <w:fldChar w:fldCharType="end"/>
                          </w:r>
                        </w:p>
                      </w:txbxContent>
                    </wps:txbx>
                    <wps:bodyPr wrap="square" lIns="0" tIns="0" rIns="0" bIns="0" rtlCol="0">
                      <a:noAutofit/>
                    </wps:bodyPr>
                  </wps:wsp>
                </a:graphicData>
              </a:graphic>
            </wp:anchor>
          </w:drawing>
        </mc:Choice>
        <mc:Fallback>
          <w:pict>
            <v:shapetype w14:anchorId="1680B017" id="_x0000_t202" coordsize="21600,21600" o:spt="202" path="m,l,21600r21600,l21600,xe">
              <v:stroke joinstyle="miter"/>
              <v:path gradientshapeok="t" o:connecttype="rect"/>
            </v:shapetype>
            <v:shape id="Textbox 58" o:spid="_x0000_s1026" type="#_x0000_t202" style="position:absolute;margin-left:542.05pt;margin-top:800.6pt;width:19pt;height:15.3pt;z-index:-25165721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" filled="f" stroked="f">
              <v:textbox inset="0,0,0,0">
                <w:txbxContent>
                  <w:p w14:paraId="6D483959" w14:textId="77777777" w:rsidR="00E06789" w:rsidRDefault="00E06789">
                    <w:pPr>
                      <w:spacing w:before="10"/>
                      <w:ind w:left="60"/>
                      <w:rPr>
                        <w:sz w:val="24"/>
                      </w:rPr>
                    </w:pPr>
                    <w:r>
                      <w:rPr>
                        <w:spacing w:val="-5"/>
                        <w:sz w:val="24"/>
                      </w:rPr>
                      <w:fldChar w:fldCharType="begin"/>
                    </w:r>
                    <w:r>
                      <w:rPr>
                        <w:spacing w:val="-5"/>
                        <w:sz w:val="24"/>
                      </w:rPr>
                      <w:instrText xml:space="preserve"> PAGE </w:instrText>
                    </w:r>
                    <w:r>
                      <w:rPr>
                        <w:spacing w:val="-5"/>
                        <w:sz w:val="24"/>
                      </w:rPr>
                      <w:fldChar w:fldCharType="separate"/>
                    </w:r>
                    <w:r>
                      <w:rPr>
                        <w:spacing w:val="-5"/>
                        <w:sz w:val="24"/>
                      </w:rPr>
                      <w:t>26</w:t>
                    </w:r>
                    <w:r>
                      <w:rPr>
                        <w:spacing w:val="-5"/>
                        <w:sz w:val="24"/>
                      </w:rP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8D52DDC" w14:textId="77777777" w:rsidR="00CC5DE3" w:rsidRDefault="00CC5DE3">
      <w:r>
        <w:separator/>
      </w:r>
    </w:p>
  </w:footnote>
  <w:footnote w:type="continuationSeparator" w:id="0">
    <w:p w14:paraId="39942D5C" w14:textId="77777777" w:rsidR="00CC5DE3" w:rsidRDefault="00CC5DE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73F494" w14:textId="77777777" w:rsidR="00E06789" w:rsidRPr="00382DEF" w:rsidRDefault="00E06789" w:rsidP="00382DEF">
    <w:pPr>
      <w:pStyle w:val="Ante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9F3660"/>
    <w:multiLevelType w:val="hybridMultilevel"/>
    <w:tmpl w:val="65B2D99E"/>
    <w:lvl w:ilvl="0" w:tplc="0734D644">
      <w:start w:val="1"/>
      <w:numFmt w:val="decimal"/>
      <w:lvlText w:val="%1."/>
      <w:lvlJc w:val="left"/>
      <w:pPr>
        <w:ind w:left="592" w:hanging="221"/>
        <w:jc w:val="left"/>
      </w:pPr>
      <w:rPr>
        <w:rFonts w:ascii="Times New Roman" w:eastAsia="Times New Roman" w:hAnsi="Times New Roman" w:cs="Times New Roman" w:hint="default"/>
        <w:b w:val="0"/>
        <w:bCs w:val="0"/>
        <w:i w:val="0"/>
        <w:iCs w:val="0"/>
        <w:spacing w:val="0"/>
        <w:w w:val="100"/>
        <w:sz w:val="22"/>
        <w:szCs w:val="22"/>
        <w:lang w:val="ro-RO" w:eastAsia="en-US" w:bidi="ar-SA"/>
      </w:rPr>
    </w:lvl>
    <w:lvl w:ilvl="1" w:tplc="7C46EE26">
      <w:numFmt w:val="bullet"/>
      <w:lvlText w:val="•"/>
      <w:lvlJc w:val="left"/>
      <w:pPr>
        <w:ind w:left="1561" w:hanging="221"/>
      </w:pPr>
      <w:rPr>
        <w:rFonts w:hint="default"/>
        <w:lang w:val="ro-RO" w:eastAsia="en-US" w:bidi="ar-SA"/>
      </w:rPr>
    </w:lvl>
    <w:lvl w:ilvl="2" w:tplc="A67C899E">
      <w:numFmt w:val="bullet"/>
      <w:lvlText w:val="•"/>
      <w:lvlJc w:val="left"/>
      <w:pPr>
        <w:ind w:left="2522" w:hanging="221"/>
      </w:pPr>
      <w:rPr>
        <w:rFonts w:hint="default"/>
        <w:lang w:val="ro-RO" w:eastAsia="en-US" w:bidi="ar-SA"/>
      </w:rPr>
    </w:lvl>
    <w:lvl w:ilvl="3" w:tplc="DF1CB498">
      <w:numFmt w:val="bullet"/>
      <w:lvlText w:val="•"/>
      <w:lvlJc w:val="left"/>
      <w:pPr>
        <w:ind w:left="3484" w:hanging="221"/>
      </w:pPr>
      <w:rPr>
        <w:rFonts w:hint="default"/>
        <w:lang w:val="ro-RO" w:eastAsia="en-US" w:bidi="ar-SA"/>
      </w:rPr>
    </w:lvl>
    <w:lvl w:ilvl="4" w:tplc="A4EA44B4">
      <w:numFmt w:val="bullet"/>
      <w:lvlText w:val="•"/>
      <w:lvlJc w:val="left"/>
      <w:pPr>
        <w:ind w:left="4445" w:hanging="221"/>
      </w:pPr>
      <w:rPr>
        <w:rFonts w:hint="default"/>
        <w:lang w:val="ro-RO" w:eastAsia="en-US" w:bidi="ar-SA"/>
      </w:rPr>
    </w:lvl>
    <w:lvl w:ilvl="5" w:tplc="3DB49DFA">
      <w:numFmt w:val="bullet"/>
      <w:lvlText w:val="•"/>
      <w:lvlJc w:val="left"/>
      <w:pPr>
        <w:ind w:left="5406" w:hanging="221"/>
      </w:pPr>
      <w:rPr>
        <w:rFonts w:hint="default"/>
        <w:lang w:val="ro-RO" w:eastAsia="en-US" w:bidi="ar-SA"/>
      </w:rPr>
    </w:lvl>
    <w:lvl w:ilvl="6" w:tplc="013E0724">
      <w:numFmt w:val="bullet"/>
      <w:lvlText w:val="•"/>
      <w:lvlJc w:val="left"/>
      <w:pPr>
        <w:ind w:left="6368" w:hanging="221"/>
      </w:pPr>
      <w:rPr>
        <w:rFonts w:hint="default"/>
        <w:lang w:val="ro-RO" w:eastAsia="en-US" w:bidi="ar-SA"/>
      </w:rPr>
    </w:lvl>
    <w:lvl w:ilvl="7" w:tplc="2E7829D8">
      <w:numFmt w:val="bullet"/>
      <w:lvlText w:val="•"/>
      <w:lvlJc w:val="left"/>
      <w:pPr>
        <w:ind w:left="7329" w:hanging="221"/>
      </w:pPr>
      <w:rPr>
        <w:rFonts w:hint="default"/>
        <w:lang w:val="ro-RO" w:eastAsia="en-US" w:bidi="ar-SA"/>
      </w:rPr>
    </w:lvl>
    <w:lvl w:ilvl="8" w:tplc="97621C94">
      <w:numFmt w:val="bullet"/>
      <w:lvlText w:val="•"/>
      <w:lvlJc w:val="left"/>
      <w:pPr>
        <w:ind w:left="8290" w:hanging="221"/>
      </w:pPr>
      <w:rPr>
        <w:rFonts w:hint="default"/>
        <w:lang w:val="ro-RO" w:eastAsia="en-US" w:bidi="ar-SA"/>
      </w:rPr>
    </w:lvl>
  </w:abstractNum>
  <w:abstractNum w:abstractNumId="1" w15:restartNumberingAfterBreak="0">
    <w:nsid w:val="0BA14950"/>
    <w:multiLevelType w:val="hybridMultilevel"/>
    <w:tmpl w:val="8AEE68D4"/>
    <w:lvl w:ilvl="0" w:tplc="F56A75DE">
      <w:start w:val="1"/>
      <w:numFmt w:val="decimal"/>
      <w:lvlText w:val="%1."/>
      <w:lvlJc w:val="left"/>
      <w:pPr>
        <w:ind w:left="599" w:hanging="228"/>
        <w:jc w:val="left"/>
      </w:pPr>
      <w:rPr>
        <w:rFonts w:ascii="Times New Roman" w:eastAsia="Times New Roman" w:hAnsi="Times New Roman" w:cs="Times New Roman" w:hint="default"/>
        <w:b w:val="0"/>
        <w:bCs w:val="0"/>
        <w:i w:val="0"/>
        <w:iCs w:val="0"/>
        <w:spacing w:val="0"/>
        <w:w w:val="100"/>
        <w:sz w:val="22"/>
        <w:szCs w:val="22"/>
        <w:lang w:val="ro-RO" w:eastAsia="en-US" w:bidi="ar-SA"/>
      </w:rPr>
    </w:lvl>
    <w:lvl w:ilvl="1" w:tplc="582879C8">
      <w:numFmt w:val="bullet"/>
      <w:lvlText w:val="•"/>
      <w:lvlJc w:val="left"/>
      <w:pPr>
        <w:ind w:left="1561" w:hanging="228"/>
      </w:pPr>
      <w:rPr>
        <w:rFonts w:hint="default"/>
        <w:lang w:val="ro-RO" w:eastAsia="en-US" w:bidi="ar-SA"/>
      </w:rPr>
    </w:lvl>
    <w:lvl w:ilvl="2" w:tplc="74AC442C">
      <w:numFmt w:val="bullet"/>
      <w:lvlText w:val="•"/>
      <w:lvlJc w:val="left"/>
      <w:pPr>
        <w:ind w:left="2522" w:hanging="228"/>
      </w:pPr>
      <w:rPr>
        <w:rFonts w:hint="default"/>
        <w:lang w:val="ro-RO" w:eastAsia="en-US" w:bidi="ar-SA"/>
      </w:rPr>
    </w:lvl>
    <w:lvl w:ilvl="3" w:tplc="B628AB72">
      <w:numFmt w:val="bullet"/>
      <w:lvlText w:val="•"/>
      <w:lvlJc w:val="left"/>
      <w:pPr>
        <w:ind w:left="3484" w:hanging="228"/>
      </w:pPr>
      <w:rPr>
        <w:rFonts w:hint="default"/>
        <w:lang w:val="ro-RO" w:eastAsia="en-US" w:bidi="ar-SA"/>
      </w:rPr>
    </w:lvl>
    <w:lvl w:ilvl="4" w:tplc="E5BA9B28">
      <w:numFmt w:val="bullet"/>
      <w:lvlText w:val="•"/>
      <w:lvlJc w:val="left"/>
      <w:pPr>
        <w:ind w:left="4445" w:hanging="228"/>
      </w:pPr>
      <w:rPr>
        <w:rFonts w:hint="default"/>
        <w:lang w:val="ro-RO" w:eastAsia="en-US" w:bidi="ar-SA"/>
      </w:rPr>
    </w:lvl>
    <w:lvl w:ilvl="5" w:tplc="F9C8FD4C">
      <w:numFmt w:val="bullet"/>
      <w:lvlText w:val="•"/>
      <w:lvlJc w:val="left"/>
      <w:pPr>
        <w:ind w:left="5406" w:hanging="228"/>
      </w:pPr>
      <w:rPr>
        <w:rFonts w:hint="default"/>
        <w:lang w:val="ro-RO" w:eastAsia="en-US" w:bidi="ar-SA"/>
      </w:rPr>
    </w:lvl>
    <w:lvl w:ilvl="6" w:tplc="EBEA0532">
      <w:numFmt w:val="bullet"/>
      <w:lvlText w:val="•"/>
      <w:lvlJc w:val="left"/>
      <w:pPr>
        <w:ind w:left="6368" w:hanging="228"/>
      </w:pPr>
      <w:rPr>
        <w:rFonts w:hint="default"/>
        <w:lang w:val="ro-RO" w:eastAsia="en-US" w:bidi="ar-SA"/>
      </w:rPr>
    </w:lvl>
    <w:lvl w:ilvl="7" w:tplc="BC965EC2">
      <w:numFmt w:val="bullet"/>
      <w:lvlText w:val="•"/>
      <w:lvlJc w:val="left"/>
      <w:pPr>
        <w:ind w:left="7329" w:hanging="228"/>
      </w:pPr>
      <w:rPr>
        <w:rFonts w:hint="default"/>
        <w:lang w:val="ro-RO" w:eastAsia="en-US" w:bidi="ar-SA"/>
      </w:rPr>
    </w:lvl>
    <w:lvl w:ilvl="8" w:tplc="C5644930">
      <w:numFmt w:val="bullet"/>
      <w:lvlText w:val="•"/>
      <w:lvlJc w:val="left"/>
      <w:pPr>
        <w:ind w:left="8290" w:hanging="228"/>
      </w:pPr>
      <w:rPr>
        <w:rFonts w:hint="default"/>
        <w:lang w:val="ro-RO" w:eastAsia="en-US" w:bidi="ar-SA"/>
      </w:rPr>
    </w:lvl>
  </w:abstractNum>
  <w:abstractNum w:abstractNumId="2" w15:restartNumberingAfterBreak="0">
    <w:nsid w:val="0FFF5BAF"/>
    <w:multiLevelType w:val="hybridMultilevel"/>
    <w:tmpl w:val="0526CED6"/>
    <w:lvl w:ilvl="0" w:tplc="9EFE2640">
      <w:start w:val="1"/>
      <w:numFmt w:val="decimal"/>
      <w:lvlText w:val="%1."/>
      <w:lvlJc w:val="left"/>
      <w:pPr>
        <w:ind w:left="592" w:hanging="221"/>
        <w:jc w:val="left"/>
      </w:pPr>
      <w:rPr>
        <w:rFonts w:ascii="Times New Roman" w:eastAsia="Times New Roman" w:hAnsi="Times New Roman" w:cs="Times New Roman" w:hint="default"/>
        <w:b w:val="0"/>
        <w:bCs w:val="0"/>
        <w:i w:val="0"/>
        <w:iCs w:val="0"/>
        <w:spacing w:val="0"/>
        <w:w w:val="100"/>
        <w:sz w:val="22"/>
        <w:szCs w:val="22"/>
        <w:lang w:val="ro-RO" w:eastAsia="en-US" w:bidi="ar-SA"/>
      </w:rPr>
    </w:lvl>
    <w:lvl w:ilvl="1" w:tplc="E0F6F1A8">
      <w:start w:val="1"/>
      <w:numFmt w:val="lowerLetter"/>
      <w:lvlText w:val="%2)"/>
      <w:lvlJc w:val="left"/>
      <w:pPr>
        <w:ind w:left="371" w:hanging="264"/>
        <w:jc w:val="left"/>
      </w:pPr>
      <w:rPr>
        <w:rFonts w:ascii="Times New Roman" w:eastAsia="Times New Roman" w:hAnsi="Times New Roman" w:cs="Times New Roman" w:hint="default"/>
        <w:b w:val="0"/>
        <w:bCs w:val="0"/>
        <w:i w:val="0"/>
        <w:iCs w:val="0"/>
        <w:spacing w:val="0"/>
        <w:w w:val="100"/>
        <w:sz w:val="22"/>
        <w:szCs w:val="22"/>
        <w:lang w:val="ro-RO" w:eastAsia="en-US" w:bidi="ar-SA"/>
      </w:rPr>
    </w:lvl>
    <w:lvl w:ilvl="2" w:tplc="5BFC44E4">
      <w:numFmt w:val="bullet"/>
      <w:lvlText w:val="•"/>
      <w:lvlJc w:val="left"/>
      <w:pPr>
        <w:ind w:left="1668" w:hanging="264"/>
      </w:pPr>
      <w:rPr>
        <w:rFonts w:hint="default"/>
        <w:lang w:val="ro-RO" w:eastAsia="en-US" w:bidi="ar-SA"/>
      </w:rPr>
    </w:lvl>
    <w:lvl w:ilvl="3" w:tplc="5968414C">
      <w:numFmt w:val="bullet"/>
      <w:lvlText w:val="•"/>
      <w:lvlJc w:val="left"/>
      <w:pPr>
        <w:ind w:left="2736" w:hanging="264"/>
      </w:pPr>
      <w:rPr>
        <w:rFonts w:hint="default"/>
        <w:lang w:val="ro-RO" w:eastAsia="en-US" w:bidi="ar-SA"/>
      </w:rPr>
    </w:lvl>
    <w:lvl w:ilvl="4" w:tplc="6952D098">
      <w:numFmt w:val="bullet"/>
      <w:lvlText w:val="•"/>
      <w:lvlJc w:val="left"/>
      <w:pPr>
        <w:ind w:left="3804" w:hanging="264"/>
      </w:pPr>
      <w:rPr>
        <w:rFonts w:hint="default"/>
        <w:lang w:val="ro-RO" w:eastAsia="en-US" w:bidi="ar-SA"/>
      </w:rPr>
    </w:lvl>
    <w:lvl w:ilvl="5" w:tplc="00EE1D80">
      <w:numFmt w:val="bullet"/>
      <w:lvlText w:val="•"/>
      <w:lvlJc w:val="left"/>
      <w:pPr>
        <w:ind w:left="4872" w:hanging="264"/>
      </w:pPr>
      <w:rPr>
        <w:rFonts w:hint="default"/>
        <w:lang w:val="ro-RO" w:eastAsia="en-US" w:bidi="ar-SA"/>
      </w:rPr>
    </w:lvl>
    <w:lvl w:ilvl="6" w:tplc="1ABC0134">
      <w:numFmt w:val="bullet"/>
      <w:lvlText w:val="•"/>
      <w:lvlJc w:val="left"/>
      <w:pPr>
        <w:ind w:left="5940" w:hanging="264"/>
      </w:pPr>
      <w:rPr>
        <w:rFonts w:hint="default"/>
        <w:lang w:val="ro-RO" w:eastAsia="en-US" w:bidi="ar-SA"/>
      </w:rPr>
    </w:lvl>
    <w:lvl w:ilvl="7" w:tplc="A6DCD84E">
      <w:numFmt w:val="bullet"/>
      <w:lvlText w:val="•"/>
      <w:lvlJc w:val="left"/>
      <w:pPr>
        <w:ind w:left="7009" w:hanging="264"/>
      </w:pPr>
      <w:rPr>
        <w:rFonts w:hint="default"/>
        <w:lang w:val="ro-RO" w:eastAsia="en-US" w:bidi="ar-SA"/>
      </w:rPr>
    </w:lvl>
    <w:lvl w:ilvl="8" w:tplc="C73CC468">
      <w:numFmt w:val="bullet"/>
      <w:lvlText w:val="•"/>
      <w:lvlJc w:val="left"/>
      <w:pPr>
        <w:ind w:left="8077" w:hanging="264"/>
      </w:pPr>
      <w:rPr>
        <w:rFonts w:hint="default"/>
        <w:lang w:val="ro-RO" w:eastAsia="en-US" w:bidi="ar-SA"/>
      </w:rPr>
    </w:lvl>
  </w:abstractNum>
  <w:abstractNum w:abstractNumId="3" w15:restartNumberingAfterBreak="0">
    <w:nsid w:val="12020F7C"/>
    <w:multiLevelType w:val="hybridMultilevel"/>
    <w:tmpl w:val="8ECA7418"/>
    <w:lvl w:ilvl="0" w:tplc="1EA27EE6">
      <w:start w:val="1"/>
      <w:numFmt w:val="decimal"/>
      <w:lvlText w:val="%1."/>
      <w:lvlJc w:val="left"/>
      <w:pPr>
        <w:ind w:left="592" w:hanging="221"/>
        <w:jc w:val="left"/>
      </w:pPr>
      <w:rPr>
        <w:rFonts w:ascii="Times New Roman" w:eastAsia="Times New Roman" w:hAnsi="Times New Roman" w:cs="Times New Roman" w:hint="default"/>
        <w:b w:val="0"/>
        <w:bCs w:val="0"/>
        <w:i w:val="0"/>
        <w:iCs w:val="0"/>
        <w:spacing w:val="0"/>
        <w:w w:val="100"/>
        <w:sz w:val="22"/>
        <w:szCs w:val="22"/>
        <w:lang w:val="ro-RO" w:eastAsia="en-US" w:bidi="ar-SA"/>
      </w:rPr>
    </w:lvl>
    <w:lvl w:ilvl="1" w:tplc="E4FE74BE">
      <w:numFmt w:val="bullet"/>
      <w:lvlText w:val="•"/>
      <w:lvlJc w:val="left"/>
      <w:pPr>
        <w:ind w:left="1561" w:hanging="221"/>
      </w:pPr>
      <w:rPr>
        <w:rFonts w:hint="default"/>
        <w:lang w:val="ro-RO" w:eastAsia="en-US" w:bidi="ar-SA"/>
      </w:rPr>
    </w:lvl>
    <w:lvl w:ilvl="2" w:tplc="2E7CB864">
      <w:numFmt w:val="bullet"/>
      <w:lvlText w:val="•"/>
      <w:lvlJc w:val="left"/>
      <w:pPr>
        <w:ind w:left="2522" w:hanging="221"/>
      </w:pPr>
      <w:rPr>
        <w:rFonts w:hint="default"/>
        <w:lang w:val="ro-RO" w:eastAsia="en-US" w:bidi="ar-SA"/>
      </w:rPr>
    </w:lvl>
    <w:lvl w:ilvl="3" w:tplc="4A2CD996">
      <w:numFmt w:val="bullet"/>
      <w:lvlText w:val="•"/>
      <w:lvlJc w:val="left"/>
      <w:pPr>
        <w:ind w:left="3484" w:hanging="221"/>
      </w:pPr>
      <w:rPr>
        <w:rFonts w:hint="default"/>
        <w:lang w:val="ro-RO" w:eastAsia="en-US" w:bidi="ar-SA"/>
      </w:rPr>
    </w:lvl>
    <w:lvl w:ilvl="4" w:tplc="E80CC048">
      <w:numFmt w:val="bullet"/>
      <w:lvlText w:val="•"/>
      <w:lvlJc w:val="left"/>
      <w:pPr>
        <w:ind w:left="4445" w:hanging="221"/>
      </w:pPr>
      <w:rPr>
        <w:rFonts w:hint="default"/>
        <w:lang w:val="ro-RO" w:eastAsia="en-US" w:bidi="ar-SA"/>
      </w:rPr>
    </w:lvl>
    <w:lvl w:ilvl="5" w:tplc="442E27D0">
      <w:numFmt w:val="bullet"/>
      <w:lvlText w:val="•"/>
      <w:lvlJc w:val="left"/>
      <w:pPr>
        <w:ind w:left="5406" w:hanging="221"/>
      </w:pPr>
      <w:rPr>
        <w:rFonts w:hint="default"/>
        <w:lang w:val="ro-RO" w:eastAsia="en-US" w:bidi="ar-SA"/>
      </w:rPr>
    </w:lvl>
    <w:lvl w:ilvl="6" w:tplc="9C4C99E6">
      <w:numFmt w:val="bullet"/>
      <w:lvlText w:val="•"/>
      <w:lvlJc w:val="left"/>
      <w:pPr>
        <w:ind w:left="6368" w:hanging="221"/>
      </w:pPr>
      <w:rPr>
        <w:rFonts w:hint="default"/>
        <w:lang w:val="ro-RO" w:eastAsia="en-US" w:bidi="ar-SA"/>
      </w:rPr>
    </w:lvl>
    <w:lvl w:ilvl="7" w:tplc="B5E8FA42">
      <w:numFmt w:val="bullet"/>
      <w:lvlText w:val="•"/>
      <w:lvlJc w:val="left"/>
      <w:pPr>
        <w:ind w:left="7329" w:hanging="221"/>
      </w:pPr>
      <w:rPr>
        <w:rFonts w:hint="default"/>
        <w:lang w:val="ro-RO" w:eastAsia="en-US" w:bidi="ar-SA"/>
      </w:rPr>
    </w:lvl>
    <w:lvl w:ilvl="8" w:tplc="642C6CF4">
      <w:numFmt w:val="bullet"/>
      <w:lvlText w:val="•"/>
      <w:lvlJc w:val="left"/>
      <w:pPr>
        <w:ind w:left="8290" w:hanging="221"/>
      </w:pPr>
      <w:rPr>
        <w:rFonts w:hint="default"/>
        <w:lang w:val="ro-RO" w:eastAsia="en-US" w:bidi="ar-SA"/>
      </w:rPr>
    </w:lvl>
  </w:abstractNum>
  <w:abstractNum w:abstractNumId="4" w15:restartNumberingAfterBreak="0">
    <w:nsid w:val="16F03228"/>
    <w:multiLevelType w:val="hybridMultilevel"/>
    <w:tmpl w:val="C08E7790"/>
    <w:lvl w:ilvl="0" w:tplc="53FEA0EA">
      <w:start w:val="1"/>
      <w:numFmt w:val="lowerLetter"/>
      <w:lvlText w:val="%1)"/>
      <w:lvlJc w:val="left"/>
      <w:pPr>
        <w:ind w:left="544" w:hanging="173"/>
        <w:jc w:val="left"/>
      </w:pPr>
      <w:rPr>
        <w:rFonts w:ascii="Times New Roman" w:eastAsia="Times New Roman" w:hAnsi="Times New Roman" w:cs="Times New Roman" w:hint="default"/>
        <w:b w:val="0"/>
        <w:bCs w:val="0"/>
        <w:i w:val="0"/>
        <w:iCs w:val="0"/>
        <w:spacing w:val="0"/>
        <w:w w:val="97"/>
        <w:sz w:val="20"/>
        <w:szCs w:val="20"/>
        <w:lang w:val="ro-RO" w:eastAsia="en-US" w:bidi="ar-SA"/>
      </w:rPr>
    </w:lvl>
    <w:lvl w:ilvl="1" w:tplc="B52A9FA0">
      <w:numFmt w:val="bullet"/>
      <w:lvlText w:val="•"/>
      <w:lvlJc w:val="left"/>
      <w:pPr>
        <w:ind w:left="1507" w:hanging="173"/>
      </w:pPr>
      <w:rPr>
        <w:rFonts w:hint="default"/>
        <w:lang w:val="ro-RO" w:eastAsia="en-US" w:bidi="ar-SA"/>
      </w:rPr>
    </w:lvl>
    <w:lvl w:ilvl="2" w:tplc="640A3B10">
      <w:numFmt w:val="bullet"/>
      <w:lvlText w:val="•"/>
      <w:lvlJc w:val="left"/>
      <w:pPr>
        <w:ind w:left="2474" w:hanging="173"/>
      </w:pPr>
      <w:rPr>
        <w:rFonts w:hint="default"/>
        <w:lang w:val="ro-RO" w:eastAsia="en-US" w:bidi="ar-SA"/>
      </w:rPr>
    </w:lvl>
    <w:lvl w:ilvl="3" w:tplc="1E8AEF96">
      <w:numFmt w:val="bullet"/>
      <w:lvlText w:val="•"/>
      <w:lvlJc w:val="left"/>
      <w:pPr>
        <w:ind w:left="3442" w:hanging="173"/>
      </w:pPr>
      <w:rPr>
        <w:rFonts w:hint="default"/>
        <w:lang w:val="ro-RO" w:eastAsia="en-US" w:bidi="ar-SA"/>
      </w:rPr>
    </w:lvl>
    <w:lvl w:ilvl="4" w:tplc="CC44CF16">
      <w:numFmt w:val="bullet"/>
      <w:lvlText w:val="•"/>
      <w:lvlJc w:val="left"/>
      <w:pPr>
        <w:ind w:left="4409" w:hanging="173"/>
      </w:pPr>
      <w:rPr>
        <w:rFonts w:hint="default"/>
        <w:lang w:val="ro-RO" w:eastAsia="en-US" w:bidi="ar-SA"/>
      </w:rPr>
    </w:lvl>
    <w:lvl w:ilvl="5" w:tplc="19E6D410">
      <w:numFmt w:val="bullet"/>
      <w:lvlText w:val="•"/>
      <w:lvlJc w:val="left"/>
      <w:pPr>
        <w:ind w:left="5376" w:hanging="173"/>
      </w:pPr>
      <w:rPr>
        <w:rFonts w:hint="default"/>
        <w:lang w:val="ro-RO" w:eastAsia="en-US" w:bidi="ar-SA"/>
      </w:rPr>
    </w:lvl>
    <w:lvl w:ilvl="6" w:tplc="DF7C145C">
      <w:numFmt w:val="bullet"/>
      <w:lvlText w:val="•"/>
      <w:lvlJc w:val="left"/>
      <w:pPr>
        <w:ind w:left="6344" w:hanging="173"/>
      </w:pPr>
      <w:rPr>
        <w:rFonts w:hint="default"/>
        <w:lang w:val="ro-RO" w:eastAsia="en-US" w:bidi="ar-SA"/>
      </w:rPr>
    </w:lvl>
    <w:lvl w:ilvl="7" w:tplc="68B0BE7A">
      <w:numFmt w:val="bullet"/>
      <w:lvlText w:val="•"/>
      <w:lvlJc w:val="left"/>
      <w:pPr>
        <w:ind w:left="7311" w:hanging="173"/>
      </w:pPr>
      <w:rPr>
        <w:rFonts w:hint="default"/>
        <w:lang w:val="ro-RO" w:eastAsia="en-US" w:bidi="ar-SA"/>
      </w:rPr>
    </w:lvl>
    <w:lvl w:ilvl="8" w:tplc="EE90C00E">
      <w:numFmt w:val="bullet"/>
      <w:lvlText w:val="•"/>
      <w:lvlJc w:val="left"/>
      <w:pPr>
        <w:ind w:left="8278" w:hanging="173"/>
      </w:pPr>
      <w:rPr>
        <w:rFonts w:hint="default"/>
        <w:lang w:val="ro-RO" w:eastAsia="en-US" w:bidi="ar-SA"/>
      </w:rPr>
    </w:lvl>
  </w:abstractNum>
  <w:abstractNum w:abstractNumId="5" w15:restartNumberingAfterBreak="0">
    <w:nsid w:val="24296980"/>
    <w:multiLevelType w:val="hybridMultilevel"/>
    <w:tmpl w:val="3D9E2B26"/>
    <w:lvl w:ilvl="0" w:tplc="B51A3BFA">
      <w:numFmt w:val="bullet"/>
      <w:lvlText w:val="-"/>
      <w:lvlJc w:val="left"/>
      <w:pPr>
        <w:ind w:left="498" w:hanging="128"/>
      </w:pPr>
      <w:rPr>
        <w:rFonts w:ascii="Times New Roman" w:eastAsia="Times New Roman" w:hAnsi="Times New Roman" w:cs="Times New Roman" w:hint="default"/>
        <w:b w:val="0"/>
        <w:bCs w:val="0"/>
        <w:i w:val="0"/>
        <w:iCs w:val="0"/>
        <w:spacing w:val="0"/>
        <w:w w:val="100"/>
        <w:sz w:val="22"/>
        <w:szCs w:val="22"/>
        <w:lang w:val="ro-RO" w:eastAsia="en-US" w:bidi="ar-SA"/>
      </w:rPr>
    </w:lvl>
    <w:lvl w:ilvl="1" w:tplc="6AFE2C34">
      <w:numFmt w:val="bullet"/>
      <w:lvlText w:val="•"/>
      <w:lvlJc w:val="left"/>
      <w:pPr>
        <w:ind w:left="1471" w:hanging="128"/>
      </w:pPr>
      <w:rPr>
        <w:rFonts w:hint="default"/>
        <w:lang w:val="ro-RO" w:eastAsia="en-US" w:bidi="ar-SA"/>
      </w:rPr>
    </w:lvl>
    <w:lvl w:ilvl="2" w:tplc="32322324">
      <w:numFmt w:val="bullet"/>
      <w:lvlText w:val="•"/>
      <w:lvlJc w:val="left"/>
      <w:pPr>
        <w:ind w:left="2442" w:hanging="128"/>
      </w:pPr>
      <w:rPr>
        <w:rFonts w:hint="default"/>
        <w:lang w:val="ro-RO" w:eastAsia="en-US" w:bidi="ar-SA"/>
      </w:rPr>
    </w:lvl>
    <w:lvl w:ilvl="3" w:tplc="98043ABC">
      <w:numFmt w:val="bullet"/>
      <w:lvlText w:val="•"/>
      <w:lvlJc w:val="left"/>
      <w:pPr>
        <w:ind w:left="3414" w:hanging="128"/>
      </w:pPr>
      <w:rPr>
        <w:rFonts w:hint="default"/>
        <w:lang w:val="ro-RO" w:eastAsia="en-US" w:bidi="ar-SA"/>
      </w:rPr>
    </w:lvl>
    <w:lvl w:ilvl="4" w:tplc="94305D96">
      <w:numFmt w:val="bullet"/>
      <w:lvlText w:val="•"/>
      <w:lvlJc w:val="left"/>
      <w:pPr>
        <w:ind w:left="4385" w:hanging="128"/>
      </w:pPr>
      <w:rPr>
        <w:rFonts w:hint="default"/>
        <w:lang w:val="ro-RO" w:eastAsia="en-US" w:bidi="ar-SA"/>
      </w:rPr>
    </w:lvl>
    <w:lvl w:ilvl="5" w:tplc="B5F8701C">
      <w:numFmt w:val="bullet"/>
      <w:lvlText w:val="•"/>
      <w:lvlJc w:val="left"/>
      <w:pPr>
        <w:ind w:left="5356" w:hanging="128"/>
      </w:pPr>
      <w:rPr>
        <w:rFonts w:hint="default"/>
        <w:lang w:val="ro-RO" w:eastAsia="en-US" w:bidi="ar-SA"/>
      </w:rPr>
    </w:lvl>
    <w:lvl w:ilvl="6" w:tplc="3C6439A0">
      <w:numFmt w:val="bullet"/>
      <w:lvlText w:val="•"/>
      <w:lvlJc w:val="left"/>
      <w:pPr>
        <w:ind w:left="6328" w:hanging="128"/>
      </w:pPr>
      <w:rPr>
        <w:rFonts w:hint="default"/>
        <w:lang w:val="ro-RO" w:eastAsia="en-US" w:bidi="ar-SA"/>
      </w:rPr>
    </w:lvl>
    <w:lvl w:ilvl="7" w:tplc="28BAAF26">
      <w:numFmt w:val="bullet"/>
      <w:lvlText w:val="•"/>
      <w:lvlJc w:val="left"/>
      <w:pPr>
        <w:ind w:left="7299" w:hanging="128"/>
      </w:pPr>
      <w:rPr>
        <w:rFonts w:hint="default"/>
        <w:lang w:val="ro-RO" w:eastAsia="en-US" w:bidi="ar-SA"/>
      </w:rPr>
    </w:lvl>
    <w:lvl w:ilvl="8" w:tplc="DA6CF086">
      <w:numFmt w:val="bullet"/>
      <w:lvlText w:val="•"/>
      <w:lvlJc w:val="left"/>
      <w:pPr>
        <w:ind w:left="8270" w:hanging="128"/>
      </w:pPr>
      <w:rPr>
        <w:rFonts w:hint="default"/>
        <w:lang w:val="ro-RO" w:eastAsia="en-US" w:bidi="ar-SA"/>
      </w:rPr>
    </w:lvl>
  </w:abstractNum>
  <w:abstractNum w:abstractNumId="6" w15:restartNumberingAfterBreak="0">
    <w:nsid w:val="28092C48"/>
    <w:multiLevelType w:val="hybridMultilevel"/>
    <w:tmpl w:val="0A0A7CA4"/>
    <w:lvl w:ilvl="0" w:tplc="0DE0B9C4">
      <w:start w:val="1"/>
      <w:numFmt w:val="decimal"/>
      <w:lvlText w:val="%1."/>
      <w:lvlJc w:val="left"/>
      <w:pPr>
        <w:ind w:left="592" w:hanging="221"/>
        <w:jc w:val="left"/>
      </w:pPr>
      <w:rPr>
        <w:rFonts w:ascii="Times New Roman" w:eastAsia="Times New Roman" w:hAnsi="Times New Roman" w:cs="Times New Roman" w:hint="default"/>
        <w:b w:val="0"/>
        <w:bCs w:val="0"/>
        <w:i w:val="0"/>
        <w:iCs w:val="0"/>
        <w:spacing w:val="0"/>
        <w:w w:val="100"/>
        <w:sz w:val="22"/>
        <w:szCs w:val="22"/>
        <w:lang w:val="ro-RO" w:eastAsia="en-US" w:bidi="ar-SA"/>
      </w:rPr>
    </w:lvl>
    <w:lvl w:ilvl="1" w:tplc="0CA67DAA">
      <w:numFmt w:val="bullet"/>
      <w:lvlText w:val="•"/>
      <w:lvlJc w:val="left"/>
      <w:pPr>
        <w:ind w:left="1561" w:hanging="221"/>
      </w:pPr>
      <w:rPr>
        <w:rFonts w:hint="default"/>
        <w:lang w:val="ro-RO" w:eastAsia="en-US" w:bidi="ar-SA"/>
      </w:rPr>
    </w:lvl>
    <w:lvl w:ilvl="2" w:tplc="4588F146">
      <w:numFmt w:val="bullet"/>
      <w:lvlText w:val="•"/>
      <w:lvlJc w:val="left"/>
      <w:pPr>
        <w:ind w:left="2522" w:hanging="221"/>
      </w:pPr>
      <w:rPr>
        <w:rFonts w:hint="default"/>
        <w:lang w:val="ro-RO" w:eastAsia="en-US" w:bidi="ar-SA"/>
      </w:rPr>
    </w:lvl>
    <w:lvl w:ilvl="3" w:tplc="CF301F82">
      <w:numFmt w:val="bullet"/>
      <w:lvlText w:val="•"/>
      <w:lvlJc w:val="left"/>
      <w:pPr>
        <w:ind w:left="3484" w:hanging="221"/>
      </w:pPr>
      <w:rPr>
        <w:rFonts w:hint="default"/>
        <w:lang w:val="ro-RO" w:eastAsia="en-US" w:bidi="ar-SA"/>
      </w:rPr>
    </w:lvl>
    <w:lvl w:ilvl="4" w:tplc="33663FFA">
      <w:numFmt w:val="bullet"/>
      <w:lvlText w:val="•"/>
      <w:lvlJc w:val="left"/>
      <w:pPr>
        <w:ind w:left="4445" w:hanging="221"/>
      </w:pPr>
      <w:rPr>
        <w:rFonts w:hint="default"/>
        <w:lang w:val="ro-RO" w:eastAsia="en-US" w:bidi="ar-SA"/>
      </w:rPr>
    </w:lvl>
    <w:lvl w:ilvl="5" w:tplc="DADCD9AA">
      <w:numFmt w:val="bullet"/>
      <w:lvlText w:val="•"/>
      <w:lvlJc w:val="left"/>
      <w:pPr>
        <w:ind w:left="5406" w:hanging="221"/>
      </w:pPr>
      <w:rPr>
        <w:rFonts w:hint="default"/>
        <w:lang w:val="ro-RO" w:eastAsia="en-US" w:bidi="ar-SA"/>
      </w:rPr>
    </w:lvl>
    <w:lvl w:ilvl="6" w:tplc="F842B9DE">
      <w:numFmt w:val="bullet"/>
      <w:lvlText w:val="•"/>
      <w:lvlJc w:val="left"/>
      <w:pPr>
        <w:ind w:left="6368" w:hanging="221"/>
      </w:pPr>
      <w:rPr>
        <w:rFonts w:hint="default"/>
        <w:lang w:val="ro-RO" w:eastAsia="en-US" w:bidi="ar-SA"/>
      </w:rPr>
    </w:lvl>
    <w:lvl w:ilvl="7" w:tplc="F3627E90">
      <w:numFmt w:val="bullet"/>
      <w:lvlText w:val="•"/>
      <w:lvlJc w:val="left"/>
      <w:pPr>
        <w:ind w:left="7329" w:hanging="221"/>
      </w:pPr>
      <w:rPr>
        <w:rFonts w:hint="default"/>
        <w:lang w:val="ro-RO" w:eastAsia="en-US" w:bidi="ar-SA"/>
      </w:rPr>
    </w:lvl>
    <w:lvl w:ilvl="8" w:tplc="D01404D6">
      <w:numFmt w:val="bullet"/>
      <w:lvlText w:val="•"/>
      <w:lvlJc w:val="left"/>
      <w:pPr>
        <w:ind w:left="8290" w:hanging="221"/>
      </w:pPr>
      <w:rPr>
        <w:rFonts w:hint="default"/>
        <w:lang w:val="ro-RO" w:eastAsia="en-US" w:bidi="ar-SA"/>
      </w:rPr>
    </w:lvl>
  </w:abstractNum>
  <w:abstractNum w:abstractNumId="7" w15:restartNumberingAfterBreak="0">
    <w:nsid w:val="32006962"/>
    <w:multiLevelType w:val="hybridMultilevel"/>
    <w:tmpl w:val="3B4890BA"/>
    <w:lvl w:ilvl="0" w:tplc="C308B10E">
      <w:start w:val="1"/>
      <w:numFmt w:val="decimal"/>
      <w:lvlText w:val="%1."/>
      <w:lvlJc w:val="left"/>
      <w:pPr>
        <w:ind w:left="592" w:hanging="221"/>
        <w:jc w:val="left"/>
      </w:pPr>
      <w:rPr>
        <w:rFonts w:ascii="Times New Roman" w:eastAsia="Times New Roman" w:hAnsi="Times New Roman" w:cs="Times New Roman" w:hint="default"/>
        <w:b w:val="0"/>
        <w:bCs w:val="0"/>
        <w:i w:val="0"/>
        <w:iCs w:val="0"/>
        <w:spacing w:val="0"/>
        <w:w w:val="100"/>
        <w:sz w:val="22"/>
        <w:szCs w:val="22"/>
        <w:lang w:val="ro-RO" w:eastAsia="en-US" w:bidi="ar-SA"/>
      </w:rPr>
    </w:lvl>
    <w:lvl w:ilvl="1" w:tplc="1CBEFD28">
      <w:numFmt w:val="bullet"/>
      <w:lvlText w:val="•"/>
      <w:lvlJc w:val="left"/>
      <w:pPr>
        <w:ind w:left="1561" w:hanging="221"/>
      </w:pPr>
      <w:rPr>
        <w:rFonts w:hint="default"/>
        <w:lang w:val="ro-RO" w:eastAsia="en-US" w:bidi="ar-SA"/>
      </w:rPr>
    </w:lvl>
    <w:lvl w:ilvl="2" w:tplc="97F058E8">
      <w:numFmt w:val="bullet"/>
      <w:lvlText w:val="•"/>
      <w:lvlJc w:val="left"/>
      <w:pPr>
        <w:ind w:left="2522" w:hanging="221"/>
      </w:pPr>
      <w:rPr>
        <w:rFonts w:hint="default"/>
        <w:lang w:val="ro-RO" w:eastAsia="en-US" w:bidi="ar-SA"/>
      </w:rPr>
    </w:lvl>
    <w:lvl w:ilvl="3" w:tplc="463A763C">
      <w:numFmt w:val="bullet"/>
      <w:lvlText w:val="•"/>
      <w:lvlJc w:val="left"/>
      <w:pPr>
        <w:ind w:left="3484" w:hanging="221"/>
      </w:pPr>
      <w:rPr>
        <w:rFonts w:hint="default"/>
        <w:lang w:val="ro-RO" w:eastAsia="en-US" w:bidi="ar-SA"/>
      </w:rPr>
    </w:lvl>
    <w:lvl w:ilvl="4" w:tplc="7A685F10">
      <w:numFmt w:val="bullet"/>
      <w:lvlText w:val="•"/>
      <w:lvlJc w:val="left"/>
      <w:pPr>
        <w:ind w:left="4445" w:hanging="221"/>
      </w:pPr>
      <w:rPr>
        <w:rFonts w:hint="default"/>
        <w:lang w:val="ro-RO" w:eastAsia="en-US" w:bidi="ar-SA"/>
      </w:rPr>
    </w:lvl>
    <w:lvl w:ilvl="5" w:tplc="75C48404">
      <w:numFmt w:val="bullet"/>
      <w:lvlText w:val="•"/>
      <w:lvlJc w:val="left"/>
      <w:pPr>
        <w:ind w:left="5406" w:hanging="221"/>
      </w:pPr>
      <w:rPr>
        <w:rFonts w:hint="default"/>
        <w:lang w:val="ro-RO" w:eastAsia="en-US" w:bidi="ar-SA"/>
      </w:rPr>
    </w:lvl>
    <w:lvl w:ilvl="6" w:tplc="F3DE517E">
      <w:numFmt w:val="bullet"/>
      <w:lvlText w:val="•"/>
      <w:lvlJc w:val="left"/>
      <w:pPr>
        <w:ind w:left="6368" w:hanging="221"/>
      </w:pPr>
      <w:rPr>
        <w:rFonts w:hint="default"/>
        <w:lang w:val="ro-RO" w:eastAsia="en-US" w:bidi="ar-SA"/>
      </w:rPr>
    </w:lvl>
    <w:lvl w:ilvl="7" w:tplc="CDB08CA4">
      <w:numFmt w:val="bullet"/>
      <w:lvlText w:val="•"/>
      <w:lvlJc w:val="left"/>
      <w:pPr>
        <w:ind w:left="7329" w:hanging="221"/>
      </w:pPr>
      <w:rPr>
        <w:rFonts w:hint="default"/>
        <w:lang w:val="ro-RO" w:eastAsia="en-US" w:bidi="ar-SA"/>
      </w:rPr>
    </w:lvl>
    <w:lvl w:ilvl="8" w:tplc="066A922C">
      <w:numFmt w:val="bullet"/>
      <w:lvlText w:val="•"/>
      <w:lvlJc w:val="left"/>
      <w:pPr>
        <w:ind w:left="8290" w:hanging="221"/>
      </w:pPr>
      <w:rPr>
        <w:rFonts w:hint="default"/>
        <w:lang w:val="ro-RO" w:eastAsia="en-US" w:bidi="ar-SA"/>
      </w:rPr>
    </w:lvl>
  </w:abstractNum>
  <w:abstractNum w:abstractNumId="8" w15:restartNumberingAfterBreak="0">
    <w:nsid w:val="344747EF"/>
    <w:multiLevelType w:val="hybridMultilevel"/>
    <w:tmpl w:val="D26C1A8E"/>
    <w:lvl w:ilvl="0" w:tplc="17FC697C">
      <w:numFmt w:val="bullet"/>
      <w:lvlText w:val="-"/>
      <w:lvlJc w:val="left"/>
      <w:pPr>
        <w:ind w:left="498" w:hanging="128"/>
      </w:pPr>
      <w:rPr>
        <w:rFonts w:ascii="Times New Roman" w:eastAsia="Times New Roman" w:hAnsi="Times New Roman" w:cs="Times New Roman" w:hint="default"/>
        <w:b w:val="0"/>
        <w:bCs w:val="0"/>
        <w:i w:val="0"/>
        <w:iCs w:val="0"/>
        <w:spacing w:val="0"/>
        <w:w w:val="100"/>
        <w:sz w:val="22"/>
        <w:szCs w:val="22"/>
        <w:lang w:val="ro-RO" w:eastAsia="en-US" w:bidi="ar-SA"/>
      </w:rPr>
    </w:lvl>
    <w:lvl w:ilvl="1" w:tplc="26A29A2C">
      <w:numFmt w:val="bullet"/>
      <w:lvlText w:val="•"/>
      <w:lvlJc w:val="left"/>
      <w:pPr>
        <w:ind w:left="1471" w:hanging="128"/>
      </w:pPr>
      <w:rPr>
        <w:rFonts w:hint="default"/>
        <w:lang w:val="ro-RO" w:eastAsia="en-US" w:bidi="ar-SA"/>
      </w:rPr>
    </w:lvl>
    <w:lvl w:ilvl="2" w:tplc="F8CE95FC">
      <w:numFmt w:val="bullet"/>
      <w:lvlText w:val="•"/>
      <w:lvlJc w:val="left"/>
      <w:pPr>
        <w:ind w:left="2442" w:hanging="128"/>
      </w:pPr>
      <w:rPr>
        <w:rFonts w:hint="default"/>
        <w:lang w:val="ro-RO" w:eastAsia="en-US" w:bidi="ar-SA"/>
      </w:rPr>
    </w:lvl>
    <w:lvl w:ilvl="3" w:tplc="7C5C5C96">
      <w:numFmt w:val="bullet"/>
      <w:lvlText w:val="•"/>
      <w:lvlJc w:val="left"/>
      <w:pPr>
        <w:ind w:left="3414" w:hanging="128"/>
      </w:pPr>
      <w:rPr>
        <w:rFonts w:hint="default"/>
        <w:lang w:val="ro-RO" w:eastAsia="en-US" w:bidi="ar-SA"/>
      </w:rPr>
    </w:lvl>
    <w:lvl w:ilvl="4" w:tplc="7DB4C880">
      <w:numFmt w:val="bullet"/>
      <w:lvlText w:val="•"/>
      <w:lvlJc w:val="left"/>
      <w:pPr>
        <w:ind w:left="4385" w:hanging="128"/>
      </w:pPr>
      <w:rPr>
        <w:rFonts w:hint="default"/>
        <w:lang w:val="ro-RO" w:eastAsia="en-US" w:bidi="ar-SA"/>
      </w:rPr>
    </w:lvl>
    <w:lvl w:ilvl="5" w:tplc="8C066228">
      <w:numFmt w:val="bullet"/>
      <w:lvlText w:val="•"/>
      <w:lvlJc w:val="left"/>
      <w:pPr>
        <w:ind w:left="5356" w:hanging="128"/>
      </w:pPr>
      <w:rPr>
        <w:rFonts w:hint="default"/>
        <w:lang w:val="ro-RO" w:eastAsia="en-US" w:bidi="ar-SA"/>
      </w:rPr>
    </w:lvl>
    <w:lvl w:ilvl="6" w:tplc="2E56EDC0">
      <w:numFmt w:val="bullet"/>
      <w:lvlText w:val="•"/>
      <w:lvlJc w:val="left"/>
      <w:pPr>
        <w:ind w:left="6328" w:hanging="128"/>
      </w:pPr>
      <w:rPr>
        <w:rFonts w:hint="default"/>
        <w:lang w:val="ro-RO" w:eastAsia="en-US" w:bidi="ar-SA"/>
      </w:rPr>
    </w:lvl>
    <w:lvl w:ilvl="7" w:tplc="73AE7292">
      <w:numFmt w:val="bullet"/>
      <w:lvlText w:val="•"/>
      <w:lvlJc w:val="left"/>
      <w:pPr>
        <w:ind w:left="7299" w:hanging="128"/>
      </w:pPr>
      <w:rPr>
        <w:rFonts w:hint="default"/>
        <w:lang w:val="ro-RO" w:eastAsia="en-US" w:bidi="ar-SA"/>
      </w:rPr>
    </w:lvl>
    <w:lvl w:ilvl="8" w:tplc="BC5486F4">
      <w:numFmt w:val="bullet"/>
      <w:lvlText w:val="•"/>
      <w:lvlJc w:val="left"/>
      <w:pPr>
        <w:ind w:left="8270" w:hanging="128"/>
      </w:pPr>
      <w:rPr>
        <w:rFonts w:hint="default"/>
        <w:lang w:val="ro-RO" w:eastAsia="en-US" w:bidi="ar-SA"/>
      </w:rPr>
    </w:lvl>
  </w:abstractNum>
  <w:abstractNum w:abstractNumId="9" w15:restartNumberingAfterBreak="0">
    <w:nsid w:val="379A521F"/>
    <w:multiLevelType w:val="hybridMultilevel"/>
    <w:tmpl w:val="5B16D298"/>
    <w:lvl w:ilvl="0" w:tplc="A82E57AE">
      <w:start w:val="1"/>
      <w:numFmt w:val="decimal"/>
      <w:lvlText w:val="%1."/>
      <w:lvlJc w:val="left"/>
      <w:pPr>
        <w:ind w:left="592" w:hanging="221"/>
        <w:jc w:val="left"/>
      </w:pPr>
      <w:rPr>
        <w:rFonts w:ascii="Times New Roman" w:eastAsia="Times New Roman" w:hAnsi="Times New Roman" w:cs="Times New Roman" w:hint="default"/>
        <w:b w:val="0"/>
        <w:bCs w:val="0"/>
        <w:i w:val="0"/>
        <w:iCs w:val="0"/>
        <w:spacing w:val="0"/>
        <w:w w:val="100"/>
        <w:sz w:val="22"/>
        <w:szCs w:val="22"/>
        <w:lang w:val="ro-RO" w:eastAsia="en-US" w:bidi="ar-SA"/>
      </w:rPr>
    </w:lvl>
    <w:lvl w:ilvl="1" w:tplc="3D3207B2">
      <w:start w:val="1"/>
      <w:numFmt w:val="decimal"/>
      <w:lvlText w:val="%2."/>
      <w:lvlJc w:val="left"/>
      <w:pPr>
        <w:ind w:left="818" w:hanging="221"/>
        <w:jc w:val="left"/>
      </w:pPr>
      <w:rPr>
        <w:rFonts w:ascii="Times New Roman" w:eastAsia="Times New Roman" w:hAnsi="Times New Roman" w:cs="Times New Roman" w:hint="default"/>
        <w:b w:val="0"/>
        <w:bCs w:val="0"/>
        <w:i w:val="0"/>
        <w:iCs w:val="0"/>
        <w:spacing w:val="0"/>
        <w:w w:val="100"/>
        <w:sz w:val="22"/>
        <w:szCs w:val="22"/>
        <w:lang w:val="ro-RO" w:eastAsia="en-US" w:bidi="ar-SA"/>
      </w:rPr>
    </w:lvl>
    <w:lvl w:ilvl="2" w:tplc="8B465E24">
      <w:numFmt w:val="bullet"/>
      <w:lvlText w:val="•"/>
      <w:lvlJc w:val="left"/>
      <w:pPr>
        <w:ind w:left="1863" w:hanging="221"/>
      </w:pPr>
      <w:rPr>
        <w:rFonts w:hint="default"/>
        <w:lang w:val="ro-RO" w:eastAsia="en-US" w:bidi="ar-SA"/>
      </w:rPr>
    </w:lvl>
    <w:lvl w:ilvl="3" w:tplc="F4C49518">
      <w:numFmt w:val="bullet"/>
      <w:lvlText w:val="•"/>
      <w:lvlJc w:val="left"/>
      <w:pPr>
        <w:ind w:left="2907" w:hanging="221"/>
      </w:pPr>
      <w:rPr>
        <w:rFonts w:hint="default"/>
        <w:lang w:val="ro-RO" w:eastAsia="en-US" w:bidi="ar-SA"/>
      </w:rPr>
    </w:lvl>
    <w:lvl w:ilvl="4" w:tplc="23ACEB68">
      <w:numFmt w:val="bullet"/>
      <w:lvlText w:val="•"/>
      <w:lvlJc w:val="left"/>
      <w:pPr>
        <w:ind w:left="3951" w:hanging="221"/>
      </w:pPr>
      <w:rPr>
        <w:rFonts w:hint="default"/>
        <w:lang w:val="ro-RO" w:eastAsia="en-US" w:bidi="ar-SA"/>
      </w:rPr>
    </w:lvl>
    <w:lvl w:ilvl="5" w:tplc="984AD4C6">
      <w:numFmt w:val="bullet"/>
      <w:lvlText w:val="•"/>
      <w:lvlJc w:val="left"/>
      <w:pPr>
        <w:ind w:left="4994" w:hanging="221"/>
      </w:pPr>
      <w:rPr>
        <w:rFonts w:hint="default"/>
        <w:lang w:val="ro-RO" w:eastAsia="en-US" w:bidi="ar-SA"/>
      </w:rPr>
    </w:lvl>
    <w:lvl w:ilvl="6" w:tplc="44607EDE">
      <w:numFmt w:val="bullet"/>
      <w:lvlText w:val="•"/>
      <w:lvlJc w:val="left"/>
      <w:pPr>
        <w:ind w:left="6038" w:hanging="221"/>
      </w:pPr>
      <w:rPr>
        <w:rFonts w:hint="default"/>
        <w:lang w:val="ro-RO" w:eastAsia="en-US" w:bidi="ar-SA"/>
      </w:rPr>
    </w:lvl>
    <w:lvl w:ilvl="7" w:tplc="79FC1E26">
      <w:numFmt w:val="bullet"/>
      <w:lvlText w:val="•"/>
      <w:lvlJc w:val="left"/>
      <w:pPr>
        <w:ind w:left="7082" w:hanging="221"/>
      </w:pPr>
      <w:rPr>
        <w:rFonts w:hint="default"/>
        <w:lang w:val="ro-RO" w:eastAsia="en-US" w:bidi="ar-SA"/>
      </w:rPr>
    </w:lvl>
    <w:lvl w:ilvl="8" w:tplc="1CBCDE06">
      <w:numFmt w:val="bullet"/>
      <w:lvlText w:val="•"/>
      <w:lvlJc w:val="left"/>
      <w:pPr>
        <w:ind w:left="8126" w:hanging="221"/>
      </w:pPr>
      <w:rPr>
        <w:rFonts w:hint="default"/>
        <w:lang w:val="ro-RO" w:eastAsia="en-US" w:bidi="ar-SA"/>
      </w:rPr>
    </w:lvl>
  </w:abstractNum>
  <w:abstractNum w:abstractNumId="10" w15:restartNumberingAfterBreak="0">
    <w:nsid w:val="39E24CFF"/>
    <w:multiLevelType w:val="hybridMultilevel"/>
    <w:tmpl w:val="4BF43EFE"/>
    <w:lvl w:ilvl="0" w:tplc="17BE3FBA">
      <w:start w:val="1"/>
      <w:numFmt w:val="decimal"/>
      <w:lvlText w:val="%1."/>
      <w:lvlJc w:val="left"/>
      <w:pPr>
        <w:ind w:left="592" w:hanging="221"/>
        <w:jc w:val="left"/>
      </w:pPr>
      <w:rPr>
        <w:rFonts w:ascii="Times New Roman" w:eastAsia="Times New Roman" w:hAnsi="Times New Roman" w:cs="Times New Roman" w:hint="default"/>
        <w:b/>
        <w:bCs/>
        <w:i w:val="0"/>
        <w:iCs w:val="0"/>
        <w:spacing w:val="0"/>
        <w:w w:val="100"/>
        <w:sz w:val="22"/>
        <w:szCs w:val="22"/>
        <w:lang w:val="ro-RO" w:eastAsia="en-US" w:bidi="ar-SA"/>
      </w:rPr>
    </w:lvl>
    <w:lvl w:ilvl="1" w:tplc="30B04CEA">
      <w:start w:val="1"/>
      <w:numFmt w:val="lowerLetter"/>
      <w:lvlText w:val="%2)"/>
      <w:lvlJc w:val="left"/>
      <w:pPr>
        <w:ind w:left="556" w:hanging="185"/>
        <w:jc w:val="left"/>
      </w:pPr>
      <w:rPr>
        <w:rFonts w:ascii="Times New Roman" w:eastAsia="Times New Roman" w:hAnsi="Times New Roman" w:cs="Times New Roman" w:hint="default"/>
        <w:b/>
        <w:bCs/>
        <w:i w:val="0"/>
        <w:iCs w:val="0"/>
        <w:spacing w:val="0"/>
        <w:w w:val="98"/>
        <w:sz w:val="20"/>
        <w:szCs w:val="20"/>
        <w:lang w:val="ro-RO" w:eastAsia="en-US" w:bidi="ar-SA"/>
      </w:rPr>
    </w:lvl>
    <w:lvl w:ilvl="2" w:tplc="006C6CEC">
      <w:numFmt w:val="bullet"/>
      <w:lvlText w:val="•"/>
      <w:lvlJc w:val="left"/>
      <w:pPr>
        <w:ind w:left="600" w:hanging="185"/>
      </w:pPr>
      <w:rPr>
        <w:rFonts w:hint="default"/>
        <w:lang w:val="ro-RO" w:eastAsia="en-US" w:bidi="ar-SA"/>
      </w:rPr>
    </w:lvl>
    <w:lvl w:ilvl="3" w:tplc="1D24754A">
      <w:numFmt w:val="bullet"/>
      <w:lvlText w:val="•"/>
      <w:lvlJc w:val="left"/>
      <w:pPr>
        <w:ind w:left="1801" w:hanging="185"/>
      </w:pPr>
      <w:rPr>
        <w:rFonts w:hint="default"/>
        <w:lang w:val="ro-RO" w:eastAsia="en-US" w:bidi="ar-SA"/>
      </w:rPr>
    </w:lvl>
    <w:lvl w:ilvl="4" w:tplc="3724D688">
      <w:numFmt w:val="bullet"/>
      <w:lvlText w:val="•"/>
      <w:lvlJc w:val="left"/>
      <w:pPr>
        <w:ind w:left="3003" w:hanging="185"/>
      </w:pPr>
      <w:rPr>
        <w:rFonts w:hint="default"/>
        <w:lang w:val="ro-RO" w:eastAsia="en-US" w:bidi="ar-SA"/>
      </w:rPr>
    </w:lvl>
    <w:lvl w:ilvl="5" w:tplc="B6CC34E8">
      <w:numFmt w:val="bullet"/>
      <w:lvlText w:val="•"/>
      <w:lvlJc w:val="left"/>
      <w:pPr>
        <w:ind w:left="4205" w:hanging="185"/>
      </w:pPr>
      <w:rPr>
        <w:rFonts w:hint="default"/>
        <w:lang w:val="ro-RO" w:eastAsia="en-US" w:bidi="ar-SA"/>
      </w:rPr>
    </w:lvl>
    <w:lvl w:ilvl="6" w:tplc="19B22416">
      <w:numFmt w:val="bullet"/>
      <w:lvlText w:val="•"/>
      <w:lvlJc w:val="left"/>
      <w:pPr>
        <w:ind w:left="5406" w:hanging="185"/>
      </w:pPr>
      <w:rPr>
        <w:rFonts w:hint="default"/>
        <w:lang w:val="ro-RO" w:eastAsia="en-US" w:bidi="ar-SA"/>
      </w:rPr>
    </w:lvl>
    <w:lvl w:ilvl="7" w:tplc="CE6CC370">
      <w:numFmt w:val="bullet"/>
      <w:lvlText w:val="•"/>
      <w:lvlJc w:val="left"/>
      <w:pPr>
        <w:ind w:left="6608" w:hanging="185"/>
      </w:pPr>
      <w:rPr>
        <w:rFonts w:hint="default"/>
        <w:lang w:val="ro-RO" w:eastAsia="en-US" w:bidi="ar-SA"/>
      </w:rPr>
    </w:lvl>
    <w:lvl w:ilvl="8" w:tplc="5C0810BC">
      <w:numFmt w:val="bullet"/>
      <w:lvlText w:val="•"/>
      <w:lvlJc w:val="left"/>
      <w:pPr>
        <w:ind w:left="7810" w:hanging="185"/>
      </w:pPr>
      <w:rPr>
        <w:rFonts w:hint="default"/>
        <w:lang w:val="ro-RO" w:eastAsia="en-US" w:bidi="ar-SA"/>
      </w:rPr>
    </w:lvl>
  </w:abstractNum>
  <w:abstractNum w:abstractNumId="11" w15:restartNumberingAfterBreak="0">
    <w:nsid w:val="58690CC5"/>
    <w:multiLevelType w:val="hybridMultilevel"/>
    <w:tmpl w:val="0D7E174C"/>
    <w:lvl w:ilvl="0" w:tplc="09A42D00">
      <w:start w:val="1"/>
      <w:numFmt w:val="decimal"/>
      <w:lvlText w:val="%1."/>
      <w:lvlJc w:val="left"/>
      <w:pPr>
        <w:ind w:left="592" w:hanging="221"/>
        <w:jc w:val="left"/>
      </w:pPr>
      <w:rPr>
        <w:rFonts w:ascii="Times New Roman" w:eastAsia="Times New Roman" w:hAnsi="Times New Roman" w:cs="Times New Roman" w:hint="default"/>
        <w:b w:val="0"/>
        <w:bCs w:val="0"/>
        <w:i w:val="0"/>
        <w:iCs w:val="0"/>
        <w:spacing w:val="0"/>
        <w:w w:val="100"/>
        <w:sz w:val="22"/>
        <w:szCs w:val="22"/>
        <w:lang w:val="ro-RO" w:eastAsia="en-US" w:bidi="ar-SA"/>
      </w:rPr>
    </w:lvl>
    <w:lvl w:ilvl="1" w:tplc="B4A2451E">
      <w:numFmt w:val="bullet"/>
      <w:lvlText w:val="•"/>
      <w:lvlJc w:val="left"/>
      <w:pPr>
        <w:ind w:left="1561" w:hanging="221"/>
      </w:pPr>
      <w:rPr>
        <w:rFonts w:hint="default"/>
        <w:lang w:val="ro-RO" w:eastAsia="en-US" w:bidi="ar-SA"/>
      </w:rPr>
    </w:lvl>
    <w:lvl w:ilvl="2" w:tplc="0D32B254">
      <w:numFmt w:val="bullet"/>
      <w:lvlText w:val="•"/>
      <w:lvlJc w:val="left"/>
      <w:pPr>
        <w:ind w:left="2522" w:hanging="221"/>
      </w:pPr>
      <w:rPr>
        <w:rFonts w:hint="default"/>
        <w:lang w:val="ro-RO" w:eastAsia="en-US" w:bidi="ar-SA"/>
      </w:rPr>
    </w:lvl>
    <w:lvl w:ilvl="3" w:tplc="C83A0A2C">
      <w:numFmt w:val="bullet"/>
      <w:lvlText w:val="•"/>
      <w:lvlJc w:val="left"/>
      <w:pPr>
        <w:ind w:left="3484" w:hanging="221"/>
      </w:pPr>
      <w:rPr>
        <w:rFonts w:hint="default"/>
        <w:lang w:val="ro-RO" w:eastAsia="en-US" w:bidi="ar-SA"/>
      </w:rPr>
    </w:lvl>
    <w:lvl w:ilvl="4" w:tplc="B13270B8">
      <w:numFmt w:val="bullet"/>
      <w:lvlText w:val="•"/>
      <w:lvlJc w:val="left"/>
      <w:pPr>
        <w:ind w:left="4445" w:hanging="221"/>
      </w:pPr>
      <w:rPr>
        <w:rFonts w:hint="default"/>
        <w:lang w:val="ro-RO" w:eastAsia="en-US" w:bidi="ar-SA"/>
      </w:rPr>
    </w:lvl>
    <w:lvl w:ilvl="5" w:tplc="D1FA1B40">
      <w:numFmt w:val="bullet"/>
      <w:lvlText w:val="•"/>
      <w:lvlJc w:val="left"/>
      <w:pPr>
        <w:ind w:left="5406" w:hanging="221"/>
      </w:pPr>
      <w:rPr>
        <w:rFonts w:hint="default"/>
        <w:lang w:val="ro-RO" w:eastAsia="en-US" w:bidi="ar-SA"/>
      </w:rPr>
    </w:lvl>
    <w:lvl w:ilvl="6" w:tplc="C38A2CC2">
      <w:numFmt w:val="bullet"/>
      <w:lvlText w:val="•"/>
      <w:lvlJc w:val="left"/>
      <w:pPr>
        <w:ind w:left="6368" w:hanging="221"/>
      </w:pPr>
      <w:rPr>
        <w:rFonts w:hint="default"/>
        <w:lang w:val="ro-RO" w:eastAsia="en-US" w:bidi="ar-SA"/>
      </w:rPr>
    </w:lvl>
    <w:lvl w:ilvl="7" w:tplc="685E6090">
      <w:numFmt w:val="bullet"/>
      <w:lvlText w:val="•"/>
      <w:lvlJc w:val="left"/>
      <w:pPr>
        <w:ind w:left="7329" w:hanging="221"/>
      </w:pPr>
      <w:rPr>
        <w:rFonts w:hint="default"/>
        <w:lang w:val="ro-RO" w:eastAsia="en-US" w:bidi="ar-SA"/>
      </w:rPr>
    </w:lvl>
    <w:lvl w:ilvl="8" w:tplc="EC82B868">
      <w:numFmt w:val="bullet"/>
      <w:lvlText w:val="•"/>
      <w:lvlJc w:val="left"/>
      <w:pPr>
        <w:ind w:left="8290" w:hanging="221"/>
      </w:pPr>
      <w:rPr>
        <w:rFonts w:hint="default"/>
        <w:lang w:val="ro-RO" w:eastAsia="en-US" w:bidi="ar-SA"/>
      </w:rPr>
    </w:lvl>
  </w:abstractNum>
  <w:abstractNum w:abstractNumId="12" w15:restartNumberingAfterBreak="0">
    <w:nsid w:val="5E7874C8"/>
    <w:multiLevelType w:val="hybridMultilevel"/>
    <w:tmpl w:val="C450E79A"/>
    <w:lvl w:ilvl="0" w:tplc="91AC030C">
      <w:start w:val="1"/>
      <w:numFmt w:val="decimal"/>
      <w:lvlText w:val="%1."/>
      <w:lvlJc w:val="left"/>
      <w:pPr>
        <w:ind w:left="592" w:hanging="221"/>
        <w:jc w:val="left"/>
      </w:pPr>
      <w:rPr>
        <w:rFonts w:ascii="Times New Roman" w:eastAsia="Times New Roman" w:hAnsi="Times New Roman" w:cs="Times New Roman" w:hint="default"/>
        <w:b w:val="0"/>
        <w:bCs w:val="0"/>
        <w:i w:val="0"/>
        <w:iCs w:val="0"/>
        <w:spacing w:val="0"/>
        <w:w w:val="100"/>
        <w:sz w:val="22"/>
        <w:szCs w:val="22"/>
        <w:lang w:val="ro-RO" w:eastAsia="en-US" w:bidi="ar-SA"/>
      </w:rPr>
    </w:lvl>
    <w:lvl w:ilvl="1" w:tplc="58C88BB6">
      <w:numFmt w:val="bullet"/>
      <w:lvlText w:val="•"/>
      <w:lvlJc w:val="left"/>
      <w:pPr>
        <w:ind w:left="1561" w:hanging="221"/>
      </w:pPr>
      <w:rPr>
        <w:rFonts w:hint="default"/>
        <w:lang w:val="ro-RO" w:eastAsia="en-US" w:bidi="ar-SA"/>
      </w:rPr>
    </w:lvl>
    <w:lvl w:ilvl="2" w:tplc="5D04B6F4">
      <w:numFmt w:val="bullet"/>
      <w:lvlText w:val="•"/>
      <w:lvlJc w:val="left"/>
      <w:pPr>
        <w:ind w:left="2522" w:hanging="221"/>
      </w:pPr>
      <w:rPr>
        <w:rFonts w:hint="default"/>
        <w:lang w:val="ro-RO" w:eastAsia="en-US" w:bidi="ar-SA"/>
      </w:rPr>
    </w:lvl>
    <w:lvl w:ilvl="3" w:tplc="39AA89A8">
      <w:numFmt w:val="bullet"/>
      <w:lvlText w:val="•"/>
      <w:lvlJc w:val="left"/>
      <w:pPr>
        <w:ind w:left="3484" w:hanging="221"/>
      </w:pPr>
      <w:rPr>
        <w:rFonts w:hint="default"/>
        <w:lang w:val="ro-RO" w:eastAsia="en-US" w:bidi="ar-SA"/>
      </w:rPr>
    </w:lvl>
    <w:lvl w:ilvl="4" w:tplc="723CE1A0">
      <w:numFmt w:val="bullet"/>
      <w:lvlText w:val="•"/>
      <w:lvlJc w:val="left"/>
      <w:pPr>
        <w:ind w:left="4445" w:hanging="221"/>
      </w:pPr>
      <w:rPr>
        <w:rFonts w:hint="default"/>
        <w:lang w:val="ro-RO" w:eastAsia="en-US" w:bidi="ar-SA"/>
      </w:rPr>
    </w:lvl>
    <w:lvl w:ilvl="5" w:tplc="621E71E6">
      <w:numFmt w:val="bullet"/>
      <w:lvlText w:val="•"/>
      <w:lvlJc w:val="left"/>
      <w:pPr>
        <w:ind w:left="5406" w:hanging="221"/>
      </w:pPr>
      <w:rPr>
        <w:rFonts w:hint="default"/>
        <w:lang w:val="ro-RO" w:eastAsia="en-US" w:bidi="ar-SA"/>
      </w:rPr>
    </w:lvl>
    <w:lvl w:ilvl="6" w:tplc="F3209AEC">
      <w:numFmt w:val="bullet"/>
      <w:lvlText w:val="•"/>
      <w:lvlJc w:val="left"/>
      <w:pPr>
        <w:ind w:left="6368" w:hanging="221"/>
      </w:pPr>
      <w:rPr>
        <w:rFonts w:hint="default"/>
        <w:lang w:val="ro-RO" w:eastAsia="en-US" w:bidi="ar-SA"/>
      </w:rPr>
    </w:lvl>
    <w:lvl w:ilvl="7" w:tplc="B74A05A8">
      <w:numFmt w:val="bullet"/>
      <w:lvlText w:val="•"/>
      <w:lvlJc w:val="left"/>
      <w:pPr>
        <w:ind w:left="7329" w:hanging="221"/>
      </w:pPr>
      <w:rPr>
        <w:rFonts w:hint="default"/>
        <w:lang w:val="ro-RO" w:eastAsia="en-US" w:bidi="ar-SA"/>
      </w:rPr>
    </w:lvl>
    <w:lvl w:ilvl="8" w:tplc="67EC5098">
      <w:numFmt w:val="bullet"/>
      <w:lvlText w:val="•"/>
      <w:lvlJc w:val="left"/>
      <w:pPr>
        <w:ind w:left="8290" w:hanging="221"/>
      </w:pPr>
      <w:rPr>
        <w:rFonts w:hint="default"/>
        <w:lang w:val="ro-RO" w:eastAsia="en-US" w:bidi="ar-SA"/>
      </w:rPr>
    </w:lvl>
  </w:abstractNum>
  <w:abstractNum w:abstractNumId="13" w15:restartNumberingAfterBreak="0">
    <w:nsid w:val="640673C4"/>
    <w:multiLevelType w:val="hybridMultilevel"/>
    <w:tmpl w:val="F140BB7C"/>
    <w:lvl w:ilvl="0" w:tplc="1F58F89C">
      <w:start w:val="1"/>
      <w:numFmt w:val="decimal"/>
      <w:lvlText w:val="%1."/>
      <w:lvlJc w:val="left"/>
      <w:pPr>
        <w:ind w:left="592" w:hanging="221"/>
        <w:jc w:val="left"/>
      </w:pPr>
      <w:rPr>
        <w:rFonts w:ascii="Times New Roman" w:eastAsia="Times New Roman" w:hAnsi="Times New Roman" w:cs="Times New Roman" w:hint="default"/>
        <w:b w:val="0"/>
        <w:bCs w:val="0"/>
        <w:i w:val="0"/>
        <w:iCs w:val="0"/>
        <w:spacing w:val="0"/>
        <w:w w:val="100"/>
        <w:sz w:val="22"/>
        <w:szCs w:val="22"/>
        <w:lang w:val="ro-RO" w:eastAsia="en-US" w:bidi="ar-SA"/>
      </w:rPr>
    </w:lvl>
    <w:lvl w:ilvl="1" w:tplc="225215BE">
      <w:start w:val="1"/>
      <w:numFmt w:val="lowerLetter"/>
      <w:lvlText w:val="%2)"/>
      <w:lvlJc w:val="left"/>
      <w:pPr>
        <w:ind w:left="544" w:hanging="173"/>
        <w:jc w:val="left"/>
      </w:pPr>
      <w:rPr>
        <w:rFonts w:ascii="Times New Roman" w:eastAsia="Times New Roman" w:hAnsi="Times New Roman" w:cs="Times New Roman" w:hint="default"/>
        <w:b w:val="0"/>
        <w:bCs w:val="0"/>
        <w:i w:val="0"/>
        <w:iCs w:val="0"/>
        <w:spacing w:val="0"/>
        <w:w w:val="97"/>
        <w:sz w:val="20"/>
        <w:szCs w:val="20"/>
        <w:lang w:val="ro-RO" w:eastAsia="en-US" w:bidi="ar-SA"/>
      </w:rPr>
    </w:lvl>
    <w:lvl w:ilvl="2" w:tplc="A05EA288">
      <w:numFmt w:val="bullet"/>
      <w:lvlText w:val="•"/>
      <w:lvlJc w:val="left"/>
      <w:pPr>
        <w:ind w:left="1668" w:hanging="173"/>
      </w:pPr>
      <w:rPr>
        <w:rFonts w:hint="default"/>
        <w:lang w:val="ro-RO" w:eastAsia="en-US" w:bidi="ar-SA"/>
      </w:rPr>
    </w:lvl>
    <w:lvl w:ilvl="3" w:tplc="C3808C60">
      <w:numFmt w:val="bullet"/>
      <w:lvlText w:val="•"/>
      <w:lvlJc w:val="left"/>
      <w:pPr>
        <w:ind w:left="2736" w:hanging="173"/>
      </w:pPr>
      <w:rPr>
        <w:rFonts w:hint="default"/>
        <w:lang w:val="ro-RO" w:eastAsia="en-US" w:bidi="ar-SA"/>
      </w:rPr>
    </w:lvl>
    <w:lvl w:ilvl="4" w:tplc="A300A78C">
      <w:numFmt w:val="bullet"/>
      <w:lvlText w:val="•"/>
      <w:lvlJc w:val="left"/>
      <w:pPr>
        <w:ind w:left="3804" w:hanging="173"/>
      </w:pPr>
      <w:rPr>
        <w:rFonts w:hint="default"/>
        <w:lang w:val="ro-RO" w:eastAsia="en-US" w:bidi="ar-SA"/>
      </w:rPr>
    </w:lvl>
    <w:lvl w:ilvl="5" w:tplc="4258B76C">
      <w:numFmt w:val="bullet"/>
      <w:lvlText w:val="•"/>
      <w:lvlJc w:val="left"/>
      <w:pPr>
        <w:ind w:left="4872" w:hanging="173"/>
      </w:pPr>
      <w:rPr>
        <w:rFonts w:hint="default"/>
        <w:lang w:val="ro-RO" w:eastAsia="en-US" w:bidi="ar-SA"/>
      </w:rPr>
    </w:lvl>
    <w:lvl w:ilvl="6" w:tplc="350A4B68">
      <w:numFmt w:val="bullet"/>
      <w:lvlText w:val="•"/>
      <w:lvlJc w:val="left"/>
      <w:pPr>
        <w:ind w:left="5940" w:hanging="173"/>
      </w:pPr>
      <w:rPr>
        <w:rFonts w:hint="default"/>
        <w:lang w:val="ro-RO" w:eastAsia="en-US" w:bidi="ar-SA"/>
      </w:rPr>
    </w:lvl>
    <w:lvl w:ilvl="7" w:tplc="4B788972">
      <w:numFmt w:val="bullet"/>
      <w:lvlText w:val="•"/>
      <w:lvlJc w:val="left"/>
      <w:pPr>
        <w:ind w:left="7009" w:hanging="173"/>
      </w:pPr>
      <w:rPr>
        <w:rFonts w:hint="default"/>
        <w:lang w:val="ro-RO" w:eastAsia="en-US" w:bidi="ar-SA"/>
      </w:rPr>
    </w:lvl>
    <w:lvl w:ilvl="8" w:tplc="7A36C886">
      <w:numFmt w:val="bullet"/>
      <w:lvlText w:val="•"/>
      <w:lvlJc w:val="left"/>
      <w:pPr>
        <w:ind w:left="8077" w:hanging="173"/>
      </w:pPr>
      <w:rPr>
        <w:rFonts w:hint="default"/>
        <w:lang w:val="ro-RO" w:eastAsia="en-US" w:bidi="ar-SA"/>
      </w:rPr>
    </w:lvl>
  </w:abstractNum>
  <w:abstractNum w:abstractNumId="14" w15:restartNumberingAfterBreak="0">
    <w:nsid w:val="653D1286"/>
    <w:multiLevelType w:val="hybridMultilevel"/>
    <w:tmpl w:val="C33ED822"/>
    <w:lvl w:ilvl="0" w:tplc="38349E92">
      <w:start w:val="1"/>
      <w:numFmt w:val="decimal"/>
      <w:lvlText w:val="%1."/>
      <w:lvlJc w:val="left"/>
      <w:pPr>
        <w:ind w:left="592" w:hanging="221"/>
        <w:jc w:val="left"/>
      </w:pPr>
      <w:rPr>
        <w:rFonts w:ascii="Times New Roman" w:eastAsia="Times New Roman" w:hAnsi="Times New Roman" w:cs="Times New Roman" w:hint="default"/>
        <w:b w:val="0"/>
        <w:bCs w:val="0"/>
        <w:i w:val="0"/>
        <w:iCs w:val="0"/>
        <w:spacing w:val="0"/>
        <w:w w:val="100"/>
        <w:sz w:val="22"/>
        <w:szCs w:val="22"/>
        <w:lang w:val="ro-RO" w:eastAsia="en-US" w:bidi="ar-SA"/>
      </w:rPr>
    </w:lvl>
    <w:lvl w:ilvl="1" w:tplc="C48CA1BC">
      <w:numFmt w:val="bullet"/>
      <w:lvlText w:val="•"/>
      <w:lvlJc w:val="left"/>
      <w:pPr>
        <w:ind w:left="1561" w:hanging="221"/>
      </w:pPr>
      <w:rPr>
        <w:rFonts w:hint="default"/>
        <w:lang w:val="ro-RO" w:eastAsia="en-US" w:bidi="ar-SA"/>
      </w:rPr>
    </w:lvl>
    <w:lvl w:ilvl="2" w:tplc="1ABC21EA">
      <w:numFmt w:val="bullet"/>
      <w:lvlText w:val="•"/>
      <w:lvlJc w:val="left"/>
      <w:pPr>
        <w:ind w:left="2522" w:hanging="221"/>
      </w:pPr>
      <w:rPr>
        <w:rFonts w:hint="default"/>
        <w:lang w:val="ro-RO" w:eastAsia="en-US" w:bidi="ar-SA"/>
      </w:rPr>
    </w:lvl>
    <w:lvl w:ilvl="3" w:tplc="823818BA">
      <w:numFmt w:val="bullet"/>
      <w:lvlText w:val="•"/>
      <w:lvlJc w:val="left"/>
      <w:pPr>
        <w:ind w:left="3484" w:hanging="221"/>
      </w:pPr>
      <w:rPr>
        <w:rFonts w:hint="default"/>
        <w:lang w:val="ro-RO" w:eastAsia="en-US" w:bidi="ar-SA"/>
      </w:rPr>
    </w:lvl>
    <w:lvl w:ilvl="4" w:tplc="1D628B22">
      <w:numFmt w:val="bullet"/>
      <w:lvlText w:val="•"/>
      <w:lvlJc w:val="left"/>
      <w:pPr>
        <w:ind w:left="4445" w:hanging="221"/>
      </w:pPr>
      <w:rPr>
        <w:rFonts w:hint="default"/>
        <w:lang w:val="ro-RO" w:eastAsia="en-US" w:bidi="ar-SA"/>
      </w:rPr>
    </w:lvl>
    <w:lvl w:ilvl="5" w:tplc="1B8E6FE4">
      <w:numFmt w:val="bullet"/>
      <w:lvlText w:val="•"/>
      <w:lvlJc w:val="left"/>
      <w:pPr>
        <w:ind w:left="5406" w:hanging="221"/>
      </w:pPr>
      <w:rPr>
        <w:rFonts w:hint="default"/>
        <w:lang w:val="ro-RO" w:eastAsia="en-US" w:bidi="ar-SA"/>
      </w:rPr>
    </w:lvl>
    <w:lvl w:ilvl="6" w:tplc="0DBE8F10">
      <w:numFmt w:val="bullet"/>
      <w:lvlText w:val="•"/>
      <w:lvlJc w:val="left"/>
      <w:pPr>
        <w:ind w:left="6368" w:hanging="221"/>
      </w:pPr>
      <w:rPr>
        <w:rFonts w:hint="default"/>
        <w:lang w:val="ro-RO" w:eastAsia="en-US" w:bidi="ar-SA"/>
      </w:rPr>
    </w:lvl>
    <w:lvl w:ilvl="7" w:tplc="BA9ED6D8">
      <w:numFmt w:val="bullet"/>
      <w:lvlText w:val="•"/>
      <w:lvlJc w:val="left"/>
      <w:pPr>
        <w:ind w:left="7329" w:hanging="221"/>
      </w:pPr>
      <w:rPr>
        <w:rFonts w:hint="default"/>
        <w:lang w:val="ro-RO" w:eastAsia="en-US" w:bidi="ar-SA"/>
      </w:rPr>
    </w:lvl>
    <w:lvl w:ilvl="8" w:tplc="DEF86A24">
      <w:numFmt w:val="bullet"/>
      <w:lvlText w:val="•"/>
      <w:lvlJc w:val="left"/>
      <w:pPr>
        <w:ind w:left="8290" w:hanging="221"/>
      </w:pPr>
      <w:rPr>
        <w:rFonts w:hint="default"/>
        <w:lang w:val="ro-RO" w:eastAsia="en-US" w:bidi="ar-SA"/>
      </w:rPr>
    </w:lvl>
  </w:abstractNum>
  <w:num w:numId="1" w16cid:durableId="441386080">
    <w:abstractNumId w:val="13"/>
  </w:num>
  <w:num w:numId="2" w16cid:durableId="1472673503">
    <w:abstractNumId w:val="3"/>
  </w:num>
  <w:num w:numId="3" w16cid:durableId="226767937">
    <w:abstractNumId w:val="5"/>
  </w:num>
  <w:num w:numId="4" w16cid:durableId="676690567">
    <w:abstractNumId w:val="12"/>
  </w:num>
  <w:num w:numId="5" w16cid:durableId="1815876812">
    <w:abstractNumId w:val="2"/>
  </w:num>
  <w:num w:numId="6" w16cid:durableId="1637763217">
    <w:abstractNumId w:val="7"/>
  </w:num>
  <w:num w:numId="7" w16cid:durableId="671954721">
    <w:abstractNumId w:val="4"/>
  </w:num>
  <w:num w:numId="8" w16cid:durableId="713164883">
    <w:abstractNumId w:val="8"/>
  </w:num>
  <w:num w:numId="9" w16cid:durableId="912475201">
    <w:abstractNumId w:val="11"/>
  </w:num>
  <w:num w:numId="10" w16cid:durableId="1252471564">
    <w:abstractNumId w:val="0"/>
  </w:num>
  <w:num w:numId="11" w16cid:durableId="770927916">
    <w:abstractNumId w:val="9"/>
  </w:num>
  <w:num w:numId="12" w16cid:durableId="817385180">
    <w:abstractNumId w:val="1"/>
  </w:num>
  <w:num w:numId="13" w16cid:durableId="1287858992">
    <w:abstractNumId w:val="14"/>
  </w:num>
  <w:num w:numId="14" w16cid:durableId="523785440">
    <w:abstractNumId w:val="6"/>
  </w:num>
  <w:num w:numId="15" w16cid:durableId="1111701313">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404C5"/>
    <w:rsid w:val="00031EF4"/>
    <w:rsid w:val="00044DD0"/>
    <w:rsid w:val="000974EC"/>
    <w:rsid w:val="000C19CE"/>
    <w:rsid w:val="000D0CF5"/>
    <w:rsid w:val="001A3610"/>
    <w:rsid w:val="00202633"/>
    <w:rsid w:val="00242798"/>
    <w:rsid w:val="002E32FA"/>
    <w:rsid w:val="00326C79"/>
    <w:rsid w:val="003555DD"/>
    <w:rsid w:val="00481629"/>
    <w:rsid w:val="00545B7C"/>
    <w:rsid w:val="00682111"/>
    <w:rsid w:val="00693D41"/>
    <w:rsid w:val="006F26F8"/>
    <w:rsid w:val="006F55C5"/>
    <w:rsid w:val="007A351A"/>
    <w:rsid w:val="007A3FF1"/>
    <w:rsid w:val="007D443E"/>
    <w:rsid w:val="008A01FE"/>
    <w:rsid w:val="009404C5"/>
    <w:rsid w:val="009C7952"/>
    <w:rsid w:val="00A04CA7"/>
    <w:rsid w:val="00BF7A6C"/>
    <w:rsid w:val="00CA6FBD"/>
    <w:rsid w:val="00CC5DE3"/>
    <w:rsid w:val="00CD6B80"/>
    <w:rsid w:val="00D32A3F"/>
    <w:rsid w:val="00D45378"/>
    <w:rsid w:val="00DA2212"/>
    <w:rsid w:val="00E06789"/>
    <w:rsid w:val="00E150DA"/>
    <w:rsid w:val="00E26821"/>
    <w:rsid w:val="00F9029B"/>
    <w:rsid w:val="00FB23AE"/>
    <w:rsid w:val="00FC376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7F59F5D"/>
  <w15:chartTrackingRefBased/>
  <w15:docId w15:val="{031BD238-726D-4BE3-8486-C77D546F0D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06789"/>
    <w:pPr>
      <w:widowControl w:val="0"/>
      <w:autoSpaceDE w:val="0"/>
      <w:autoSpaceDN w:val="0"/>
      <w:spacing w:after="0" w:line="240" w:lineRule="auto"/>
    </w:pPr>
    <w:rPr>
      <w:rFonts w:ascii="Times New Roman" w:eastAsia="Times New Roman" w:hAnsi="Times New Roman" w:cs="Times New Roman"/>
      <w:kern w:val="0"/>
      <w:sz w:val="22"/>
      <w:szCs w:val="22"/>
      <w:lang w:val="ro-RO"/>
      <w14:ligatures w14:val="none"/>
    </w:rPr>
  </w:style>
  <w:style w:type="paragraph" w:styleId="Titlu1">
    <w:name w:val="heading 1"/>
    <w:basedOn w:val="Normal"/>
    <w:next w:val="Normal"/>
    <w:link w:val="Titlu1Caracter"/>
    <w:uiPriority w:val="9"/>
    <w:qFormat/>
    <w:rsid w:val="009404C5"/>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Titlu2">
    <w:name w:val="heading 2"/>
    <w:basedOn w:val="Normal"/>
    <w:next w:val="Normal"/>
    <w:link w:val="Titlu2Caracter"/>
    <w:uiPriority w:val="9"/>
    <w:semiHidden/>
    <w:unhideWhenUsed/>
    <w:qFormat/>
    <w:rsid w:val="009404C5"/>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Titlu3">
    <w:name w:val="heading 3"/>
    <w:basedOn w:val="Normal"/>
    <w:next w:val="Normal"/>
    <w:link w:val="Titlu3Caracter"/>
    <w:uiPriority w:val="9"/>
    <w:semiHidden/>
    <w:unhideWhenUsed/>
    <w:qFormat/>
    <w:rsid w:val="009404C5"/>
    <w:pPr>
      <w:keepNext/>
      <w:keepLines/>
      <w:spacing w:before="160" w:after="80"/>
      <w:outlineLvl w:val="2"/>
    </w:pPr>
    <w:rPr>
      <w:rFonts w:eastAsiaTheme="majorEastAsia" w:cstheme="majorBidi"/>
      <w:color w:val="2F5496" w:themeColor="accent1" w:themeShade="BF"/>
      <w:sz w:val="28"/>
      <w:szCs w:val="28"/>
    </w:rPr>
  </w:style>
  <w:style w:type="paragraph" w:styleId="Titlu4">
    <w:name w:val="heading 4"/>
    <w:basedOn w:val="Normal"/>
    <w:next w:val="Normal"/>
    <w:link w:val="Titlu4Caracter"/>
    <w:uiPriority w:val="9"/>
    <w:semiHidden/>
    <w:unhideWhenUsed/>
    <w:qFormat/>
    <w:rsid w:val="009404C5"/>
    <w:pPr>
      <w:keepNext/>
      <w:keepLines/>
      <w:spacing w:before="80" w:after="40"/>
      <w:outlineLvl w:val="3"/>
    </w:pPr>
    <w:rPr>
      <w:rFonts w:eastAsiaTheme="majorEastAsia" w:cstheme="majorBidi"/>
      <w:i/>
      <w:iCs/>
      <w:color w:val="2F5496" w:themeColor="accent1" w:themeShade="BF"/>
    </w:rPr>
  </w:style>
  <w:style w:type="paragraph" w:styleId="Titlu5">
    <w:name w:val="heading 5"/>
    <w:basedOn w:val="Normal"/>
    <w:next w:val="Normal"/>
    <w:link w:val="Titlu5Caracter"/>
    <w:uiPriority w:val="9"/>
    <w:semiHidden/>
    <w:unhideWhenUsed/>
    <w:qFormat/>
    <w:rsid w:val="009404C5"/>
    <w:pPr>
      <w:keepNext/>
      <w:keepLines/>
      <w:spacing w:before="80" w:after="40"/>
      <w:outlineLvl w:val="4"/>
    </w:pPr>
    <w:rPr>
      <w:rFonts w:eastAsiaTheme="majorEastAsia" w:cstheme="majorBidi"/>
      <w:color w:val="2F5496" w:themeColor="accent1" w:themeShade="BF"/>
    </w:rPr>
  </w:style>
  <w:style w:type="paragraph" w:styleId="Titlu6">
    <w:name w:val="heading 6"/>
    <w:basedOn w:val="Normal"/>
    <w:next w:val="Normal"/>
    <w:link w:val="Titlu6Caracter"/>
    <w:uiPriority w:val="9"/>
    <w:semiHidden/>
    <w:unhideWhenUsed/>
    <w:qFormat/>
    <w:rsid w:val="009404C5"/>
    <w:pPr>
      <w:keepNext/>
      <w:keepLines/>
      <w:spacing w:before="40"/>
      <w:outlineLvl w:val="5"/>
    </w:pPr>
    <w:rPr>
      <w:rFonts w:eastAsiaTheme="majorEastAsia" w:cstheme="majorBidi"/>
      <w:i/>
      <w:iCs/>
      <w:color w:val="595959" w:themeColor="text1" w:themeTint="A6"/>
    </w:rPr>
  </w:style>
  <w:style w:type="paragraph" w:styleId="Titlu7">
    <w:name w:val="heading 7"/>
    <w:basedOn w:val="Normal"/>
    <w:next w:val="Normal"/>
    <w:link w:val="Titlu7Caracter"/>
    <w:uiPriority w:val="9"/>
    <w:semiHidden/>
    <w:unhideWhenUsed/>
    <w:qFormat/>
    <w:rsid w:val="009404C5"/>
    <w:pPr>
      <w:keepNext/>
      <w:keepLines/>
      <w:spacing w:before="40"/>
      <w:outlineLvl w:val="6"/>
    </w:pPr>
    <w:rPr>
      <w:rFonts w:eastAsiaTheme="majorEastAsia" w:cstheme="majorBidi"/>
      <w:color w:val="595959" w:themeColor="text1" w:themeTint="A6"/>
    </w:rPr>
  </w:style>
  <w:style w:type="paragraph" w:styleId="Titlu8">
    <w:name w:val="heading 8"/>
    <w:basedOn w:val="Normal"/>
    <w:next w:val="Normal"/>
    <w:link w:val="Titlu8Caracter"/>
    <w:uiPriority w:val="9"/>
    <w:semiHidden/>
    <w:unhideWhenUsed/>
    <w:qFormat/>
    <w:rsid w:val="009404C5"/>
    <w:pPr>
      <w:keepNext/>
      <w:keepLines/>
      <w:outlineLvl w:val="7"/>
    </w:pPr>
    <w:rPr>
      <w:rFonts w:eastAsiaTheme="majorEastAsia" w:cstheme="majorBidi"/>
      <w:i/>
      <w:iCs/>
      <w:color w:val="272727" w:themeColor="text1" w:themeTint="D8"/>
    </w:rPr>
  </w:style>
  <w:style w:type="paragraph" w:styleId="Titlu9">
    <w:name w:val="heading 9"/>
    <w:basedOn w:val="Normal"/>
    <w:next w:val="Normal"/>
    <w:link w:val="Titlu9Caracter"/>
    <w:uiPriority w:val="9"/>
    <w:semiHidden/>
    <w:unhideWhenUsed/>
    <w:qFormat/>
    <w:rsid w:val="009404C5"/>
    <w:pPr>
      <w:keepNext/>
      <w:keepLines/>
      <w:outlineLvl w:val="8"/>
    </w:pPr>
    <w:rPr>
      <w:rFonts w:eastAsiaTheme="majorEastAsia" w:cstheme="majorBidi"/>
      <w:color w:val="272727" w:themeColor="text1" w:themeTint="D8"/>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character" w:customStyle="1" w:styleId="Titlu1Caracter">
    <w:name w:val="Titlu 1 Caracter"/>
    <w:basedOn w:val="Fontdeparagrafimplicit"/>
    <w:link w:val="Titlu1"/>
    <w:uiPriority w:val="9"/>
    <w:rsid w:val="009404C5"/>
    <w:rPr>
      <w:rFonts w:asciiTheme="majorHAnsi" w:eastAsiaTheme="majorEastAsia" w:hAnsiTheme="majorHAnsi" w:cstheme="majorBidi"/>
      <w:color w:val="2F5496" w:themeColor="accent1" w:themeShade="BF"/>
      <w:sz w:val="40"/>
      <w:szCs w:val="40"/>
    </w:rPr>
  </w:style>
  <w:style w:type="character" w:customStyle="1" w:styleId="Titlu2Caracter">
    <w:name w:val="Titlu 2 Caracter"/>
    <w:basedOn w:val="Fontdeparagrafimplicit"/>
    <w:link w:val="Titlu2"/>
    <w:uiPriority w:val="9"/>
    <w:semiHidden/>
    <w:rsid w:val="009404C5"/>
    <w:rPr>
      <w:rFonts w:asciiTheme="majorHAnsi" w:eastAsiaTheme="majorEastAsia" w:hAnsiTheme="majorHAnsi" w:cstheme="majorBidi"/>
      <w:color w:val="2F5496" w:themeColor="accent1" w:themeShade="BF"/>
      <w:sz w:val="32"/>
      <w:szCs w:val="32"/>
    </w:rPr>
  </w:style>
  <w:style w:type="character" w:customStyle="1" w:styleId="Titlu3Caracter">
    <w:name w:val="Titlu 3 Caracter"/>
    <w:basedOn w:val="Fontdeparagrafimplicit"/>
    <w:link w:val="Titlu3"/>
    <w:uiPriority w:val="9"/>
    <w:semiHidden/>
    <w:rsid w:val="009404C5"/>
    <w:rPr>
      <w:rFonts w:eastAsiaTheme="majorEastAsia" w:cstheme="majorBidi"/>
      <w:color w:val="2F5496" w:themeColor="accent1" w:themeShade="BF"/>
      <w:sz w:val="28"/>
      <w:szCs w:val="28"/>
    </w:rPr>
  </w:style>
  <w:style w:type="character" w:customStyle="1" w:styleId="Titlu4Caracter">
    <w:name w:val="Titlu 4 Caracter"/>
    <w:basedOn w:val="Fontdeparagrafimplicit"/>
    <w:link w:val="Titlu4"/>
    <w:uiPriority w:val="9"/>
    <w:semiHidden/>
    <w:rsid w:val="009404C5"/>
    <w:rPr>
      <w:rFonts w:eastAsiaTheme="majorEastAsia" w:cstheme="majorBidi"/>
      <w:i/>
      <w:iCs/>
      <w:color w:val="2F5496" w:themeColor="accent1" w:themeShade="BF"/>
    </w:rPr>
  </w:style>
  <w:style w:type="character" w:customStyle="1" w:styleId="Titlu5Caracter">
    <w:name w:val="Titlu 5 Caracter"/>
    <w:basedOn w:val="Fontdeparagrafimplicit"/>
    <w:link w:val="Titlu5"/>
    <w:uiPriority w:val="9"/>
    <w:semiHidden/>
    <w:rsid w:val="009404C5"/>
    <w:rPr>
      <w:rFonts w:eastAsiaTheme="majorEastAsia" w:cstheme="majorBidi"/>
      <w:color w:val="2F5496" w:themeColor="accent1" w:themeShade="BF"/>
    </w:rPr>
  </w:style>
  <w:style w:type="character" w:customStyle="1" w:styleId="Titlu6Caracter">
    <w:name w:val="Titlu 6 Caracter"/>
    <w:basedOn w:val="Fontdeparagrafimplicit"/>
    <w:link w:val="Titlu6"/>
    <w:uiPriority w:val="9"/>
    <w:semiHidden/>
    <w:rsid w:val="009404C5"/>
    <w:rPr>
      <w:rFonts w:eastAsiaTheme="majorEastAsia" w:cstheme="majorBidi"/>
      <w:i/>
      <w:iCs/>
      <w:color w:val="595959" w:themeColor="text1" w:themeTint="A6"/>
    </w:rPr>
  </w:style>
  <w:style w:type="character" w:customStyle="1" w:styleId="Titlu7Caracter">
    <w:name w:val="Titlu 7 Caracter"/>
    <w:basedOn w:val="Fontdeparagrafimplicit"/>
    <w:link w:val="Titlu7"/>
    <w:uiPriority w:val="9"/>
    <w:semiHidden/>
    <w:rsid w:val="009404C5"/>
    <w:rPr>
      <w:rFonts w:eastAsiaTheme="majorEastAsia" w:cstheme="majorBidi"/>
      <w:color w:val="595959" w:themeColor="text1" w:themeTint="A6"/>
    </w:rPr>
  </w:style>
  <w:style w:type="character" w:customStyle="1" w:styleId="Titlu8Caracter">
    <w:name w:val="Titlu 8 Caracter"/>
    <w:basedOn w:val="Fontdeparagrafimplicit"/>
    <w:link w:val="Titlu8"/>
    <w:uiPriority w:val="9"/>
    <w:semiHidden/>
    <w:rsid w:val="009404C5"/>
    <w:rPr>
      <w:rFonts w:eastAsiaTheme="majorEastAsia" w:cstheme="majorBidi"/>
      <w:i/>
      <w:iCs/>
      <w:color w:val="272727" w:themeColor="text1" w:themeTint="D8"/>
    </w:rPr>
  </w:style>
  <w:style w:type="character" w:customStyle="1" w:styleId="Titlu9Caracter">
    <w:name w:val="Titlu 9 Caracter"/>
    <w:basedOn w:val="Fontdeparagrafimplicit"/>
    <w:link w:val="Titlu9"/>
    <w:uiPriority w:val="9"/>
    <w:semiHidden/>
    <w:rsid w:val="009404C5"/>
    <w:rPr>
      <w:rFonts w:eastAsiaTheme="majorEastAsia" w:cstheme="majorBidi"/>
      <w:color w:val="272727" w:themeColor="text1" w:themeTint="D8"/>
    </w:rPr>
  </w:style>
  <w:style w:type="paragraph" w:styleId="Titlu">
    <w:name w:val="Title"/>
    <w:basedOn w:val="Normal"/>
    <w:next w:val="Normal"/>
    <w:link w:val="TitluCaracter"/>
    <w:uiPriority w:val="10"/>
    <w:qFormat/>
    <w:rsid w:val="009404C5"/>
    <w:pPr>
      <w:spacing w:after="80"/>
      <w:contextualSpacing/>
    </w:pPr>
    <w:rPr>
      <w:rFonts w:asciiTheme="majorHAnsi" w:eastAsiaTheme="majorEastAsia" w:hAnsiTheme="majorHAnsi" w:cstheme="majorBidi"/>
      <w:spacing w:val="-10"/>
      <w:kern w:val="28"/>
      <w:sz w:val="56"/>
      <w:szCs w:val="56"/>
    </w:rPr>
  </w:style>
  <w:style w:type="character" w:customStyle="1" w:styleId="TitluCaracter">
    <w:name w:val="Titlu Caracter"/>
    <w:basedOn w:val="Fontdeparagrafimplicit"/>
    <w:link w:val="Titlu"/>
    <w:uiPriority w:val="10"/>
    <w:rsid w:val="009404C5"/>
    <w:rPr>
      <w:rFonts w:asciiTheme="majorHAnsi" w:eastAsiaTheme="majorEastAsia" w:hAnsiTheme="majorHAnsi" w:cstheme="majorBidi"/>
      <w:spacing w:val="-10"/>
      <w:kern w:val="28"/>
      <w:sz w:val="56"/>
      <w:szCs w:val="56"/>
    </w:rPr>
  </w:style>
  <w:style w:type="paragraph" w:styleId="Subtitlu">
    <w:name w:val="Subtitle"/>
    <w:basedOn w:val="Normal"/>
    <w:next w:val="Normal"/>
    <w:link w:val="SubtitluCaracter"/>
    <w:uiPriority w:val="11"/>
    <w:qFormat/>
    <w:rsid w:val="009404C5"/>
    <w:pPr>
      <w:numPr>
        <w:ilvl w:val="1"/>
      </w:numPr>
    </w:pPr>
    <w:rPr>
      <w:rFonts w:eastAsiaTheme="majorEastAsia" w:cstheme="majorBidi"/>
      <w:color w:val="595959" w:themeColor="text1" w:themeTint="A6"/>
      <w:spacing w:val="15"/>
      <w:sz w:val="28"/>
      <w:szCs w:val="28"/>
    </w:rPr>
  </w:style>
  <w:style w:type="character" w:customStyle="1" w:styleId="SubtitluCaracter">
    <w:name w:val="Subtitlu Caracter"/>
    <w:basedOn w:val="Fontdeparagrafimplicit"/>
    <w:link w:val="Subtitlu"/>
    <w:uiPriority w:val="11"/>
    <w:rsid w:val="009404C5"/>
    <w:rPr>
      <w:rFonts w:eastAsiaTheme="majorEastAsia" w:cstheme="majorBidi"/>
      <w:color w:val="595959" w:themeColor="text1" w:themeTint="A6"/>
      <w:spacing w:val="15"/>
      <w:sz w:val="28"/>
      <w:szCs w:val="28"/>
    </w:rPr>
  </w:style>
  <w:style w:type="paragraph" w:styleId="Citat">
    <w:name w:val="Quote"/>
    <w:basedOn w:val="Normal"/>
    <w:next w:val="Normal"/>
    <w:link w:val="CitatCaracter"/>
    <w:uiPriority w:val="29"/>
    <w:qFormat/>
    <w:rsid w:val="009404C5"/>
    <w:pPr>
      <w:spacing w:before="160"/>
      <w:jc w:val="center"/>
    </w:pPr>
    <w:rPr>
      <w:i/>
      <w:iCs/>
      <w:color w:val="404040" w:themeColor="text1" w:themeTint="BF"/>
    </w:rPr>
  </w:style>
  <w:style w:type="character" w:customStyle="1" w:styleId="CitatCaracter">
    <w:name w:val="Citat Caracter"/>
    <w:basedOn w:val="Fontdeparagrafimplicit"/>
    <w:link w:val="Citat"/>
    <w:uiPriority w:val="29"/>
    <w:rsid w:val="009404C5"/>
    <w:rPr>
      <w:i/>
      <w:iCs/>
      <w:color w:val="404040" w:themeColor="text1" w:themeTint="BF"/>
    </w:rPr>
  </w:style>
  <w:style w:type="paragraph" w:styleId="Listparagraf">
    <w:name w:val="List Paragraph"/>
    <w:basedOn w:val="Normal"/>
    <w:uiPriority w:val="1"/>
    <w:qFormat/>
    <w:rsid w:val="009404C5"/>
    <w:pPr>
      <w:ind w:left="720"/>
      <w:contextualSpacing/>
    </w:pPr>
  </w:style>
  <w:style w:type="character" w:styleId="Accentuareintens">
    <w:name w:val="Intense Emphasis"/>
    <w:basedOn w:val="Fontdeparagrafimplicit"/>
    <w:uiPriority w:val="21"/>
    <w:qFormat/>
    <w:rsid w:val="009404C5"/>
    <w:rPr>
      <w:i/>
      <w:iCs/>
      <w:color w:val="2F5496" w:themeColor="accent1" w:themeShade="BF"/>
    </w:rPr>
  </w:style>
  <w:style w:type="paragraph" w:styleId="Citatintens">
    <w:name w:val="Intense Quote"/>
    <w:basedOn w:val="Normal"/>
    <w:next w:val="Normal"/>
    <w:link w:val="CitatintensCaracter"/>
    <w:uiPriority w:val="30"/>
    <w:qFormat/>
    <w:rsid w:val="009404C5"/>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itatintensCaracter">
    <w:name w:val="Citat intens Caracter"/>
    <w:basedOn w:val="Fontdeparagrafimplicit"/>
    <w:link w:val="Citatintens"/>
    <w:uiPriority w:val="30"/>
    <w:rsid w:val="009404C5"/>
    <w:rPr>
      <w:i/>
      <w:iCs/>
      <w:color w:val="2F5496" w:themeColor="accent1" w:themeShade="BF"/>
    </w:rPr>
  </w:style>
  <w:style w:type="character" w:styleId="Referireintens">
    <w:name w:val="Intense Reference"/>
    <w:basedOn w:val="Fontdeparagrafimplicit"/>
    <w:uiPriority w:val="32"/>
    <w:qFormat/>
    <w:rsid w:val="009404C5"/>
    <w:rPr>
      <w:b/>
      <w:bCs/>
      <w:smallCaps/>
      <w:color w:val="2F5496" w:themeColor="accent1" w:themeShade="BF"/>
      <w:spacing w:val="5"/>
    </w:rPr>
  </w:style>
  <w:style w:type="table" w:customStyle="1" w:styleId="TableNormal">
    <w:name w:val="Table Normal"/>
    <w:uiPriority w:val="2"/>
    <w:semiHidden/>
    <w:unhideWhenUsed/>
    <w:qFormat/>
    <w:rsid w:val="00E06789"/>
    <w:pPr>
      <w:widowControl w:val="0"/>
      <w:autoSpaceDE w:val="0"/>
      <w:autoSpaceDN w:val="0"/>
      <w:spacing w:after="0" w:line="240" w:lineRule="auto"/>
    </w:pPr>
    <w:rPr>
      <w:kern w:val="0"/>
      <w:sz w:val="22"/>
      <w:szCs w:val="22"/>
      <w14:ligatures w14:val="none"/>
    </w:rPr>
    <w:tblPr>
      <w:tblInd w:w="0" w:type="dxa"/>
      <w:tblCellMar>
        <w:top w:w="0" w:type="dxa"/>
        <w:left w:w="0" w:type="dxa"/>
        <w:bottom w:w="0" w:type="dxa"/>
        <w:right w:w="0" w:type="dxa"/>
      </w:tblCellMar>
    </w:tblPr>
  </w:style>
  <w:style w:type="paragraph" w:styleId="Corptext">
    <w:name w:val="Body Text"/>
    <w:basedOn w:val="Normal"/>
    <w:link w:val="CorptextCaracter"/>
    <w:uiPriority w:val="1"/>
    <w:qFormat/>
    <w:rsid w:val="00E06789"/>
    <w:pPr>
      <w:ind w:left="371"/>
    </w:pPr>
  </w:style>
  <w:style w:type="character" w:customStyle="1" w:styleId="CorptextCaracter">
    <w:name w:val="Corp text Caracter"/>
    <w:basedOn w:val="Fontdeparagrafimplicit"/>
    <w:link w:val="Corptext"/>
    <w:uiPriority w:val="1"/>
    <w:rsid w:val="00E06789"/>
    <w:rPr>
      <w:rFonts w:ascii="Times New Roman" w:eastAsia="Times New Roman" w:hAnsi="Times New Roman" w:cs="Times New Roman"/>
      <w:kern w:val="0"/>
      <w:sz w:val="22"/>
      <w:szCs w:val="22"/>
      <w:lang w:val="ro-RO"/>
      <w14:ligatures w14:val="none"/>
    </w:rPr>
  </w:style>
  <w:style w:type="paragraph" w:customStyle="1" w:styleId="TableParagraph">
    <w:name w:val="Table Paragraph"/>
    <w:basedOn w:val="Normal"/>
    <w:uiPriority w:val="1"/>
    <w:qFormat/>
    <w:rsid w:val="00E06789"/>
  </w:style>
  <w:style w:type="paragraph" w:styleId="Antet">
    <w:name w:val="header"/>
    <w:basedOn w:val="Normal"/>
    <w:link w:val="AntetCaracter"/>
    <w:uiPriority w:val="99"/>
    <w:unhideWhenUsed/>
    <w:rsid w:val="00E06789"/>
    <w:pPr>
      <w:tabs>
        <w:tab w:val="center" w:pos="4680"/>
        <w:tab w:val="right" w:pos="9360"/>
      </w:tabs>
    </w:pPr>
  </w:style>
  <w:style w:type="character" w:customStyle="1" w:styleId="AntetCaracter">
    <w:name w:val="Antet Caracter"/>
    <w:basedOn w:val="Fontdeparagrafimplicit"/>
    <w:link w:val="Antet"/>
    <w:uiPriority w:val="99"/>
    <w:rsid w:val="00E06789"/>
    <w:rPr>
      <w:rFonts w:ascii="Times New Roman" w:eastAsia="Times New Roman" w:hAnsi="Times New Roman" w:cs="Times New Roman"/>
      <w:kern w:val="0"/>
      <w:sz w:val="22"/>
      <w:szCs w:val="22"/>
      <w:lang w:val="ro-RO"/>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Temă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3</Pages>
  <Words>984</Words>
  <Characters>5612</Characters>
  <Application>Microsoft Office Word</Application>
  <DocSecurity>0</DocSecurity>
  <Lines>46</Lines>
  <Paragraphs>13</Paragraphs>
  <ScaleCrop>false</ScaleCrop>
  <HeadingPairs>
    <vt:vector size="2" baseType="variant">
      <vt:variant>
        <vt:lpstr>Titlu</vt:lpstr>
      </vt:variant>
      <vt:variant>
        <vt:i4>1</vt:i4>
      </vt:variant>
    </vt:vector>
  </HeadingPairs>
  <TitlesOfParts>
    <vt:vector size="1" baseType="lpstr">
      <vt:lpstr/>
    </vt:vector>
  </TitlesOfParts>
  <Company/>
  <LinksUpToDate>false</LinksUpToDate>
  <CharactersWithSpaces>6583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Daniel Vizinteanu</dc:creator>
  <cp:keywords/>
  <dc:description/>
  <cp:lastModifiedBy>Daniel Vizinteanu</cp:lastModifiedBy>
  <cp:revision>3</cp:revision>
  <dcterms:created xsi:type="dcterms:W3CDTF">2025-12-21T18:00:00Z</dcterms:created>
  <dcterms:modified xsi:type="dcterms:W3CDTF">2025-12-21T18:03:00Z</dcterms:modified>
</cp:coreProperties>
</file>