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BD2A2" w14:textId="77777777" w:rsidR="006725B1" w:rsidRDefault="006725B1" w:rsidP="006725B1">
      <w:pPr>
        <w:pStyle w:val="Corptext"/>
        <w:spacing w:before="17" w:line="434" w:lineRule="exac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nr.16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5C6C41A1" w14:textId="50A8728D" w:rsidR="006725B1" w:rsidRDefault="006725B1" w:rsidP="006725B1">
      <w:pPr>
        <w:pStyle w:val="Corptext"/>
        <w:spacing w:line="232" w:lineRule="exact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 w:rsidR="005238B5">
        <w:rPr>
          <w:spacing w:val="-2"/>
        </w:rPr>
        <w:t>........................</w:t>
      </w:r>
    </w:p>
    <w:p w14:paraId="401EA0D8" w14:textId="77777777" w:rsidR="006725B1" w:rsidRDefault="006725B1" w:rsidP="006725B1">
      <w:pPr>
        <w:pStyle w:val="Corptext"/>
        <w:ind w:left="0"/>
      </w:pPr>
    </w:p>
    <w:p w14:paraId="720D52C3" w14:textId="77777777" w:rsidR="006725B1" w:rsidRDefault="006725B1" w:rsidP="006725B1">
      <w:pPr>
        <w:pStyle w:val="Corptext"/>
        <w:spacing w:before="106"/>
        <w:ind w:left="0"/>
      </w:pPr>
    </w:p>
    <w:p w14:paraId="042CE9F2" w14:textId="77777777" w:rsidR="006725B1" w:rsidRDefault="006725B1" w:rsidP="006725B1">
      <w:pPr>
        <w:pStyle w:val="Corptex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4A1799FE" w14:textId="77777777" w:rsidR="006725B1" w:rsidRDefault="006725B1" w:rsidP="006725B1">
      <w:pPr>
        <w:pStyle w:val="Corptext"/>
        <w:spacing w:before="1" w:line="252" w:lineRule="exact"/>
        <w:ind w:left="0"/>
        <w:jc w:val="center"/>
      </w:pPr>
      <w:r>
        <w:rPr>
          <w:spacing w:val="-2"/>
        </w:rPr>
        <w:t>DECIZIE</w:t>
      </w:r>
    </w:p>
    <w:p w14:paraId="067B7E24" w14:textId="77777777" w:rsidR="006725B1" w:rsidRDefault="006725B1" w:rsidP="006725B1">
      <w:pPr>
        <w:pStyle w:val="Corptext"/>
        <w:ind w:left="0"/>
        <w:jc w:val="center"/>
      </w:pPr>
      <w:r>
        <w:t xml:space="preserve">referitoare la </w:t>
      </w:r>
      <w:proofErr w:type="spellStart"/>
      <w:r>
        <w:t>obligaţiile</w:t>
      </w:r>
      <w:proofErr w:type="spellEnd"/>
      <w:r>
        <w:t xml:space="preserve"> de plată accesorii reprezentând</w:t>
      </w:r>
      <w:r>
        <w:rPr>
          <w:spacing w:val="-8"/>
        </w:rPr>
        <w:t xml:space="preserve"> </w:t>
      </w:r>
      <w:r>
        <w:t>dobânzi</w:t>
      </w:r>
      <w:r>
        <w:rPr>
          <w:spacing w:val="-8"/>
        </w:rPr>
        <w:t xml:space="preserve"> </w:t>
      </w:r>
      <w:proofErr w:type="spellStart"/>
      <w:r>
        <w:t>şi</w:t>
      </w:r>
      <w:proofErr w:type="spellEnd"/>
      <w:r>
        <w:t>/sau</w:t>
      </w:r>
      <w:r>
        <w:rPr>
          <w:spacing w:val="-10"/>
        </w:rPr>
        <w:t xml:space="preserve"> </w:t>
      </w:r>
      <w:proofErr w:type="spellStart"/>
      <w:r>
        <w:t>penalităţi</w:t>
      </w:r>
      <w:proofErr w:type="spellEnd"/>
      <w:r>
        <w:rPr>
          <w:spacing w:val="-8"/>
        </w:rPr>
        <w:t xml:space="preserve"> </w:t>
      </w:r>
      <w:r>
        <w:t xml:space="preserve">datorate în cazul </w:t>
      </w:r>
      <w:proofErr w:type="spellStart"/>
      <w:r>
        <w:t>eşalonărilor</w:t>
      </w:r>
      <w:proofErr w:type="spellEnd"/>
      <w:r>
        <w:t xml:space="preserve"> la plată</w:t>
      </w:r>
    </w:p>
    <w:p w14:paraId="4AA2EEE3" w14:textId="77777777" w:rsidR="006725B1" w:rsidRDefault="006725B1" w:rsidP="006725B1">
      <w:pPr>
        <w:pStyle w:val="Corptext"/>
        <w:ind w:left="0"/>
      </w:pPr>
    </w:p>
    <w:p w14:paraId="67B36310" w14:textId="77777777" w:rsidR="006725B1" w:rsidRDefault="006725B1" w:rsidP="006725B1">
      <w:pPr>
        <w:pStyle w:val="Corptext"/>
        <w:spacing w:before="2"/>
        <w:ind w:left="0"/>
      </w:pPr>
    </w:p>
    <w:p w14:paraId="248E8912" w14:textId="485C28F2" w:rsidR="006725B1" w:rsidRDefault="006725B1" w:rsidP="005238B5">
      <w:pPr>
        <w:pStyle w:val="Corptext"/>
        <w:tabs>
          <w:tab w:val="left" w:leader="dot" w:pos="8876"/>
        </w:tabs>
        <w:spacing w:line="259" w:lineRule="auto"/>
        <w:ind w:left="0"/>
        <w:jc w:val="both"/>
      </w:pPr>
      <w:r>
        <w:t xml:space="preserve">În temeiul </w:t>
      </w:r>
      <w:r>
        <w:rPr>
          <w:u w:val="single"/>
        </w:rPr>
        <w:t>art. 197 alin. (3)</w:t>
      </w:r>
      <w:r>
        <w:t xml:space="preserve">, </w:t>
      </w:r>
      <w:r>
        <w:rPr>
          <w:u w:val="single"/>
        </w:rPr>
        <w:t>art. 198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199 alin. (3)</w:t>
      </w:r>
      <w:r>
        <w:t xml:space="preserve"> din </w:t>
      </w:r>
      <w:r>
        <w:rPr>
          <w:u w:val="single"/>
        </w:rPr>
        <w:t>Legea nr. 207/2015 privind Codul de</w:t>
      </w:r>
      <w:r>
        <w:t xml:space="preserve"> </w:t>
      </w:r>
      <w:r>
        <w:rPr>
          <w:u w:val="single"/>
        </w:rPr>
        <w:t>procedură</w:t>
      </w:r>
      <w:r>
        <w:rPr>
          <w:spacing w:val="-2"/>
          <w:u w:val="single"/>
        </w:rPr>
        <w:t xml:space="preserve"> </w:t>
      </w:r>
      <w:r>
        <w:rPr>
          <w:u w:val="single"/>
        </w:rPr>
        <w:t>fiscală</w:t>
      </w:r>
      <w:r>
        <w:t>,</w:t>
      </w:r>
      <w:r>
        <w:rPr>
          <w:spacing w:val="-4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modificările</w:t>
      </w:r>
      <w:r>
        <w:rPr>
          <w:spacing w:val="-1"/>
        </w:rPr>
        <w:t xml:space="preserve"> </w:t>
      </w:r>
      <w:proofErr w:type="spellStart"/>
      <w:r>
        <w:t>şi</w:t>
      </w:r>
      <w:proofErr w:type="spellEnd"/>
      <w:r>
        <w:rPr>
          <w:spacing w:val="-1"/>
        </w:rPr>
        <w:t xml:space="preserve"> </w:t>
      </w:r>
      <w:r>
        <w:t>completările</w:t>
      </w:r>
      <w:r>
        <w:rPr>
          <w:spacing w:val="-2"/>
        </w:rPr>
        <w:t xml:space="preserve"> </w:t>
      </w:r>
      <w:r>
        <w:t>ulterioare</w:t>
      </w:r>
      <w:r>
        <w:rPr>
          <w:spacing w:val="-3"/>
        </w:rPr>
        <w:t xml:space="preserve"> </w:t>
      </w:r>
      <w:proofErr w:type="spellStart"/>
      <w:r>
        <w:t>şi</w:t>
      </w:r>
      <w:proofErr w:type="spellEnd"/>
      <w:r>
        <w:t xml:space="preserve"> având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vedere</w:t>
      </w:r>
      <w:r>
        <w:rPr>
          <w:spacing w:val="-1"/>
        </w:rPr>
        <w:t xml:space="preserve"> </w:t>
      </w:r>
      <w:r>
        <w:rPr>
          <w:spacing w:val="-2"/>
        </w:rPr>
        <w:t>Decizia</w:t>
      </w:r>
      <w:r>
        <w:tab/>
        <w:t>*</w:t>
      </w:r>
      <w:r w:rsidR="005238B5">
        <w:t>1</w:t>
      </w:r>
      <w:r>
        <w:t xml:space="preserve">) </w:t>
      </w:r>
      <w:r>
        <w:rPr>
          <w:spacing w:val="-5"/>
        </w:rPr>
        <w:t>nr.</w:t>
      </w:r>
      <w:r w:rsidR="005238B5">
        <w:rPr>
          <w:spacing w:val="-5"/>
        </w:rPr>
        <w:t xml:space="preserve"> </w:t>
      </w:r>
      <w:r>
        <w:t>..........,</w:t>
      </w:r>
      <w:r>
        <w:rPr>
          <w:spacing w:val="7"/>
        </w:rPr>
        <w:t xml:space="preserve"> </w:t>
      </w:r>
      <w:r>
        <w:t>din</w:t>
      </w:r>
      <w:r>
        <w:rPr>
          <w:spacing w:val="9"/>
        </w:rPr>
        <w:t xml:space="preserve"> </w:t>
      </w:r>
      <w:r>
        <w:t>data</w:t>
      </w:r>
      <w:r>
        <w:rPr>
          <w:spacing w:val="11"/>
        </w:rPr>
        <w:t xml:space="preserve"> </w:t>
      </w:r>
      <w:r>
        <w:rPr>
          <w:spacing w:val="-5"/>
        </w:rPr>
        <w:t>de</w:t>
      </w:r>
      <w:r w:rsidR="005238B5">
        <w:rPr>
          <w:spacing w:val="-5"/>
        </w:rPr>
        <w:t>......................</w:t>
      </w:r>
      <w:r>
        <w:rPr>
          <w:spacing w:val="5"/>
        </w:rPr>
        <w:t xml:space="preserve"> </w:t>
      </w:r>
      <w:r>
        <w:t>pentru</w:t>
      </w:r>
      <w:r>
        <w:rPr>
          <w:spacing w:val="7"/>
        </w:rPr>
        <w:t xml:space="preserve"> </w:t>
      </w:r>
      <w:r>
        <w:t>rata</w:t>
      </w:r>
      <w:r>
        <w:rPr>
          <w:spacing w:val="8"/>
        </w:rPr>
        <w:t xml:space="preserve"> </w:t>
      </w:r>
      <w:r>
        <w:t>de</w:t>
      </w:r>
      <w:r>
        <w:rPr>
          <w:spacing w:val="8"/>
        </w:rPr>
        <w:t xml:space="preserve"> </w:t>
      </w:r>
      <w:proofErr w:type="spellStart"/>
      <w:r>
        <w:t>eşalonare</w:t>
      </w:r>
      <w:proofErr w:type="spellEnd"/>
      <w:r>
        <w:rPr>
          <w:spacing w:val="6"/>
        </w:rPr>
        <w:t xml:space="preserve"> </w:t>
      </w:r>
      <w:r>
        <w:t>achitată</w:t>
      </w:r>
      <w:r>
        <w:rPr>
          <w:spacing w:val="8"/>
        </w:rPr>
        <w:t xml:space="preserve"> </w:t>
      </w:r>
      <w:r>
        <w:t>cu</w:t>
      </w:r>
      <w:r>
        <w:rPr>
          <w:spacing w:val="5"/>
        </w:rPr>
        <w:t xml:space="preserve"> </w:t>
      </w:r>
      <w:r>
        <w:t>întârziere/</w:t>
      </w:r>
      <w:proofErr w:type="spellStart"/>
      <w:r>
        <w:t>diferenţele</w:t>
      </w:r>
      <w:proofErr w:type="spellEnd"/>
      <w:r>
        <w:rPr>
          <w:spacing w:val="8"/>
        </w:rPr>
        <w:t xml:space="preserve"> </w:t>
      </w:r>
      <w:r>
        <w:t>de</w:t>
      </w:r>
      <w:r>
        <w:rPr>
          <w:spacing w:val="9"/>
        </w:rPr>
        <w:t xml:space="preserve"> </w:t>
      </w:r>
      <w:proofErr w:type="spellStart"/>
      <w:r>
        <w:rPr>
          <w:spacing w:val="-2"/>
        </w:rPr>
        <w:t>obligaţii</w:t>
      </w:r>
      <w:proofErr w:type="spellEnd"/>
      <w:r w:rsidR="005238B5">
        <w:rPr>
          <w:spacing w:val="-2"/>
        </w:rPr>
        <w:t xml:space="preserve"> </w:t>
      </w:r>
      <w:r>
        <w:t xml:space="preserve">marcate </w:t>
      </w:r>
      <w:proofErr w:type="spellStart"/>
      <w:r>
        <w:t>şi</w:t>
      </w:r>
      <w:proofErr w:type="spellEnd"/>
      <w:r>
        <w:t xml:space="preserve"> rămase nestinse după </w:t>
      </w:r>
      <w:proofErr w:type="spellStart"/>
      <w:r>
        <w:t>soluţionarea</w:t>
      </w:r>
      <w:proofErr w:type="spellEnd"/>
      <w:r>
        <w:t xml:space="preserve"> deconturilor cu sumă negativă de TVA cu </w:t>
      </w:r>
      <w:proofErr w:type="spellStart"/>
      <w:r>
        <w:t>opţiune</w:t>
      </w:r>
      <w:proofErr w:type="spellEnd"/>
      <w:r>
        <w:t xml:space="preserve"> de rambursare/pentru sumele rămase de plată din </w:t>
      </w:r>
      <w:proofErr w:type="spellStart"/>
      <w:r>
        <w:t>eşalonarea</w:t>
      </w:r>
      <w:proofErr w:type="spellEnd"/>
      <w:r>
        <w:t xml:space="preserve"> acordată, în cazul pierderii </w:t>
      </w:r>
      <w:proofErr w:type="spellStart"/>
      <w:r>
        <w:t>valabilităţii</w:t>
      </w:r>
      <w:proofErr w:type="spellEnd"/>
      <w:r>
        <w:t xml:space="preserve"> </w:t>
      </w:r>
      <w:proofErr w:type="spellStart"/>
      <w:r>
        <w:t>eşalonării</w:t>
      </w:r>
      <w:proofErr w:type="spellEnd"/>
      <w:r>
        <w:t xml:space="preserve"> la plată s-au calculat următoarele </w:t>
      </w:r>
      <w:proofErr w:type="spellStart"/>
      <w:r>
        <w:t>obligaţii</w:t>
      </w:r>
      <w:proofErr w:type="spellEnd"/>
      <w:r>
        <w:t xml:space="preserve"> fiscale accesorii:</w:t>
      </w:r>
    </w:p>
    <w:p w14:paraId="0B2D4026" w14:textId="36005F87" w:rsidR="006725B1" w:rsidRDefault="006725B1" w:rsidP="006725B1">
      <w:pPr>
        <w:pStyle w:val="Corptext"/>
        <w:spacing w:before="158"/>
        <w:ind w:left="0"/>
        <w:jc w:val="both"/>
      </w:pPr>
      <w:r>
        <w:t>*</w:t>
      </w:r>
      <w:r w:rsidR="005238B5">
        <w:t>1</w:t>
      </w:r>
      <w:r>
        <w:t xml:space="preserve">) se va </w:t>
      </w:r>
      <w:proofErr w:type="spellStart"/>
      <w:r>
        <w:t>menţiona</w:t>
      </w:r>
      <w:proofErr w:type="spellEnd"/>
      <w:r>
        <w:t xml:space="preserve"> unul dintre următoarele documente, care este ultimul emis, respectiv: decizia de </w:t>
      </w:r>
      <w:proofErr w:type="spellStart"/>
      <w:r>
        <w:t>eşalonare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fiscale/decizia de modificare a deciziei de </w:t>
      </w:r>
      <w:proofErr w:type="spellStart"/>
      <w:r>
        <w:t>eşalonare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fiscale/decizia de </w:t>
      </w:r>
      <w:proofErr w:type="spellStart"/>
      <w:r>
        <w:t>menţinere</w:t>
      </w:r>
      <w:proofErr w:type="spellEnd"/>
      <w:r>
        <w:t xml:space="preserve"> a </w:t>
      </w:r>
      <w:proofErr w:type="spellStart"/>
      <w:r>
        <w:t>valabilităţii</w:t>
      </w:r>
      <w:proofErr w:type="spellEnd"/>
      <w:r>
        <w:t xml:space="preserve"> </w:t>
      </w:r>
      <w:proofErr w:type="spellStart"/>
      <w:r>
        <w:t>eşalonării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fiscale/decizia de constatare a pierderii </w:t>
      </w:r>
      <w:proofErr w:type="spellStart"/>
      <w:r>
        <w:t>valabilităţii</w:t>
      </w:r>
      <w:proofErr w:type="spellEnd"/>
      <w:r>
        <w:t xml:space="preserve"> </w:t>
      </w:r>
      <w:proofErr w:type="spellStart"/>
      <w:r>
        <w:t>eşalonării</w:t>
      </w:r>
      <w:proofErr w:type="spellEnd"/>
      <w:r>
        <w:t xml:space="preserve"> la plată/decizia de pierdere a </w:t>
      </w:r>
      <w:proofErr w:type="spellStart"/>
      <w:r>
        <w:t>valabilităţii</w:t>
      </w:r>
      <w:proofErr w:type="spellEnd"/>
      <w:r>
        <w:t xml:space="preserve"> amânării la plată.</w:t>
      </w:r>
    </w:p>
    <w:p w14:paraId="6C760C53" w14:textId="77777777" w:rsidR="005238B5" w:rsidRDefault="005238B5" w:rsidP="006725B1">
      <w:pPr>
        <w:pStyle w:val="Corptext"/>
        <w:spacing w:before="158"/>
        <w:ind w:left="0"/>
        <w:jc w:val="both"/>
      </w:pP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4139"/>
        <w:gridCol w:w="1969"/>
        <w:gridCol w:w="2293"/>
      </w:tblGrid>
      <w:tr w:rsidR="006725B1" w14:paraId="1A99EC2F" w14:textId="77777777" w:rsidTr="00EF2CBD">
        <w:trPr>
          <w:trHeight w:val="253"/>
        </w:trPr>
        <w:tc>
          <w:tcPr>
            <w:tcW w:w="9078" w:type="dxa"/>
            <w:gridSpan w:val="4"/>
          </w:tcPr>
          <w:p w14:paraId="6202A5A7" w14:textId="77777777" w:rsidR="006725B1" w:rsidRDefault="006725B1" w:rsidP="00EF2CBD">
            <w:pPr>
              <w:pStyle w:val="TableParagraph"/>
              <w:spacing w:line="233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6725B1" w14:paraId="66EEC735" w14:textId="77777777" w:rsidTr="00EF2CBD">
        <w:trPr>
          <w:trHeight w:val="484"/>
        </w:trPr>
        <w:tc>
          <w:tcPr>
            <w:tcW w:w="677" w:type="dxa"/>
            <w:tcBorders>
              <w:bottom w:val="double" w:sz="12" w:space="0" w:color="000000"/>
            </w:tcBorders>
          </w:tcPr>
          <w:p w14:paraId="1E068BDC" w14:textId="795C00A7" w:rsidR="006725B1" w:rsidRDefault="006725B1" w:rsidP="00EF2CBD">
            <w:pPr>
              <w:pStyle w:val="TableParagraph"/>
              <w:spacing w:before="125"/>
            </w:pPr>
            <w:r>
              <w:rPr>
                <w:spacing w:val="-2"/>
              </w:rPr>
              <w:t>Cod*</w:t>
            </w:r>
            <w:r w:rsidR="005238B5">
              <w:rPr>
                <w:spacing w:val="-2"/>
              </w:rPr>
              <w:t>2</w:t>
            </w:r>
            <w:r>
              <w:rPr>
                <w:spacing w:val="-2"/>
              </w:rPr>
              <w:t>)</w:t>
            </w:r>
          </w:p>
        </w:tc>
        <w:tc>
          <w:tcPr>
            <w:tcW w:w="4139" w:type="dxa"/>
            <w:tcBorders>
              <w:bottom w:val="double" w:sz="12" w:space="0" w:color="000000"/>
            </w:tcBorders>
          </w:tcPr>
          <w:p w14:paraId="7C304704" w14:textId="77777777" w:rsidR="006725B1" w:rsidRDefault="006725B1" w:rsidP="00EF2CBD">
            <w:pPr>
              <w:pStyle w:val="TableParagraph"/>
              <w:spacing w:line="251" w:lineRule="exact"/>
            </w:pPr>
            <w:r>
              <w:t>Documentul</w:t>
            </w:r>
            <w:r>
              <w:rPr>
                <w:spacing w:val="17"/>
              </w:rPr>
              <w:t xml:space="preserve"> </w:t>
            </w:r>
            <w:r>
              <w:t>prin</w:t>
            </w:r>
            <w:r>
              <w:rPr>
                <w:spacing w:val="17"/>
              </w:rPr>
              <w:t xml:space="preserve"> </w:t>
            </w:r>
            <w:r>
              <w:t>care</w:t>
            </w:r>
            <w:r>
              <w:rPr>
                <w:spacing w:val="17"/>
              </w:rPr>
              <w:t xml:space="preserve"> </w:t>
            </w:r>
            <w:r>
              <w:t>s-a</w:t>
            </w:r>
            <w:r>
              <w:rPr>
                <w:spacing w:val="17"/>
              </w:rPr>
              <w:t xml:space="preserve"> </w:t>
            </w:r>
            <w:r>
              <w:t>individualizat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suma</w:t>
            </w:r>
          </w:p>
          <w:p w14:paraId="63216B52" w14:textId="3B611D3D" w:rsidR="006725B1" w:rsidRDefault="006725B1" w:rsidP="00EF2CBD">
            <w:pPr>
              <w:pStyle w:val="TableParagraph"/>
              <w:spacing w:before="2" w:line="211" w:lineRule="exact"/>
            </w:pPr>
            <w:r>
              <w:t>de</w:t>
            </w:r>
            <w:r>
              <w:rPr>
                <w:spacing w:val="-2"/>
              </w:rPr>
              <w:t xml:space="preserve"> plată*</w:t>
            </w:r>
            <w:r w:rsidR="005238B5">
              <w:rPr>
                <w:spacing w:val="-2"/>
              </w:rPr>
              <w:t>3</w:t>
            </w:r>
            <w:r>
              <w:rPr>
                <w:spacing w:val="-2"/>
              </w:rPr>
              <w:t>)</w:t>
            </w:r>
          </w:p>
        </w:tc>
        <w:tc>
          <w:tcPr>
            <w:tcW w:w="1969" w:type="dxa"/>
            <w:tcBorders>
              <w:bottom w:val="double" w:sz="12" w:space="0" w:color="000000"/>
            </w:tcBorders>
          </w:tcPr>
          <w:p w14:paraId="141F2732" w14:textId="77777777" w:rsidR="006725B1" w:rsidRDefault="006725B1" w:rsidP="00EF2CBD">
            <w:pPr>
              <w:pStyle w:val="TableParagraph"/>
              <w:tabs>
                <w:tab w:val="left" w:pos="1128"/>
              </w:tabs>
              <w:spacing w:line="251" w:lineRule="exact"/>
            </w:pPr>
            <w:r>
              <w:rPr>
                <w:spacing w:val="-2"/>
              </w:rPr>
              <w:t>Natura</w:t>
            </w:r>
            <w:r>
              <w:tab/>
            </w:r>
            <w:r>
              <w:rPr>
                <w:spacing w:val="-2"/>
              </w:rPr>
              <w:t>obligației</w:t>
            </w:r>
          </w:p>
          <w:p w14:paraId="0A2F6D0D" w14:textId="27FFB859" w:rsidR="006725B1" w:rsidRDefault="006725B1" w:rsidP="00EF2CBD">
            <w:pPr>
              <w:pStyle w:val="TableParagraph"/>
              <w:spacing w:before="2" w:line="211" w:lineRule="exact"/>
            </w:pPr>
            <w:r>
              <w:rPr>
                <w:spacing w:val="-2"/>
              </w:rPr>
              <w:t>fiscal*</w:t>
            </w:r>
            <w:r w:rsidR="005238B5">
              <w:rPr>
                <w:spacing w:val="-2"/>
              </w:rPr>
              <w:t>4</w:t>
            </w:r>
            <w:r>
              <w:rPr>
                <w:spacing w:val="-2"/>
              </w:rPr>
              <w:t>)</w:t>
            </w:r>
          </w:p>
        </w:tc>
        <w:tc>
          <w:tcPr>
            <w:tcW w:w="2293" w:type="dxa"/>
            <w:tcBorders>
              <w:bottom w:val="double" w:sz="12" w:space="0" w:color="000000"/>
            </w:tcBorders>
          </w:tcPr>
          <w:p w14:paraId="587754ED" w14:textId="77777777" w:rsidR="006725B1" w:rsidRDefault="006725B1" w:rsidP="00EF2CBD">
            <w:pPr>
              <w:pStyle w:val="TableParagraph"/>
              <w:tabs>
                <w:tab w:val="left" w:pos="739"/>
                <w:tab w:val="left" w:pos="1709"/>
              </w:tabs>
              <w:spacing w:line="251" w:lineRule="exact"/>
            </w:pPr>
            <w:r>
              <w:rPr>
                <w:spacing w:val="-4"/>
              </w:rPr>
              <w:t>Sumă</w:t>
            </w:r>
            <w:r>
              <w:tab/>
            </w:r>
            <w:r>
              <w:rPr>
                <w:spacing w:val="-2"/>
              </w:rPr>
              <w:t>obligații</w:t>
            </w:r>
            <w:r>
              <w:tab/>
            </w:r>
            <w:r>
              <w:rPr>
                <w:spacing w:val="-2"/>
              </w:rPr>
              <w:t>fiscale</w:t>
            </w:r>
          </w:p>
          <w:p w14:paraId="7501F3B1" w14:textId="77777777" w:rsidR="006725B1" w:rsidRDefault="006725B1" w:rsidP="00EF2CBD">
            <w:pPr>
              <w:pStyle w:val="TableParagraph"/>
              <w:spacing w:before="2" w:line="211" w:lineRule="exact"/>
            </w:pPr>
            <w:r>
              <w:rPr>
                <w:spacing w:val="-2"/>
              </w:rPr>
              <w:t>accesorii</w:t>
            </w:r>
          </w:p>
        </w:tc>
      </w:tr>
      <w:tr w:rsidR="006725B1" w14:paraId="2FF32021" w14:textId="77777777" w:rsidTr="00EF2CBD">
        <w:trPr>
          <w:trHeight w:val="450"/>
        </w:trPr>
        <w:tc>
          <w:tcPr>
            <w:tcW w:w="6785" w:type="dxa"/>
            <w:gridSpan w:val="3"/>
            <w:tcBorders>
              <w:top w:val="double" w:sz="12" w:space="0" w:color="000000"/>
            </w:tcBorders>
          </w:tcPr>
          <w:p w14:paraId="715D2A79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293" w:type="dxa"/>
            <w:tcBorders>
              <w:top w:val="double" w:sz="12" w:space="0" w:color="000000"/>
            </w:tcBorders>
          </w:tcPr>
          <w:p w14:paraId="1E33453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3C52C02E" w14:textId="77777777" w:rsidTr="00EF2CBD">
        <w:trPr>
          <w:trHeight w:val="457"/>
        </w:trPr>
        <w:tc>
          <w:tcPr>
            <w:tcW w:w="6785" w:type="dxa"/>
            <w:gridSpan w:val="3"/>
          </w:tcPr>
          <w:p w14:paraId="1D2460F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293" w:type="dxa"/>
          </w:tcPr>
          <w:p w14:paraId="17A8A871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336F92D6" w14:textId="77777777" w:rsidTr="00EF2CBD">
        <w:trPr>
          <w:trHeight w:val="457"/>
        </w:trPr>
        <w:tc>
          <w:tcPr>
            <w:tcW w:w="6785" w:type="dxa"/>
            <w:gridSpan w:val="3"/>
          </w:tcPr>
          <w:p w14:paraId="4DA3895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293" w:type="dxa"/>
          </w:tcPr>
          <w:p w14:paraId="15D8A64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59034C11" w14:textId="77777777" w:rsidTr="00EF2CBD">
        <w:trPr>
          <w:trHeight w:val="457"/>
        </w:trPr>
        <w:tc>
          <w:tcPr>
            <w:tcW w:w="6785" w:type="dxa"/>
            <w:gridSpan w:val="3"/>
          </w:tcPr>
          <w:p w14:paraId="5A60F98D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293" w:type="dxa"/>
          </w:tcPr>
          <w:p w14:paraId="55527FF2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7AEA95FC" w14:textId="77777777" w:rsidTr="00EF2CBD">
        <w:trPr>
          <w:trHeight w:val="457"/>
        </w:trPr>
        <w:tc>
          <w:tcPr>
            <w:tcW w:w="6785" w:type="dxa"/>
            <w:gridSpan w:val="3"/>
          </w:tcPr>
          <w:p w14:paraId="6E8A0A41" w14:textId="77777777" w:rsidR="006725B1" w:rsidRDefault="006725B1" w:rsidP="00EF2CBD">
            <w:pPr>
              <w:pStyle w:val="TableParagraph"/>
              <w:spacing w:before="101"/>
            </w:pPr>
            <w:r>
              <w:t>Total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general</w:t>
            </w:r>
          </w:p>
        </w:tc>
        <w:tc>
          <w:tcPr>
            <w:tcW w:w="2293" w:type="dxa"/>
          </w:tcPr>
          <w:p w14:paraId="40B856E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</w:tbl>
    <w:p w14:paraId="1488DBFC" w14:textId="51A2D03E" w:rsidR="006725B1" w:rsidRDefault="006725B1" w:rsidP="006725B1">
      <w:pPr>
        <w:pStyle w:val="Corptext"/>
        <w:spacing w:before="3"/>
        <w:ind w:left="0"/>
        <w:jc w:val="both"/>
      </w:pPr>
      <w:r>
        <w:t>*</w:t>
      </w:r>
      <w:r w:rsidR="005238B5">
        <w:t>2</w:t>
      </w:r>
      <w:r>
        <w:t>) se va</w:t>
      </w:r>
      <w:r>
        <w:rPr>
          <w:spacing w:val="-2"/>
        </w:rPr>
        <w:t xml:space="preserve"> </w:t>
      </w:r>
      <w:proofErr w:type="spellStart"/>
      <w:r>
        <w:t>menţiona</w:t>
      </w:r>
      <w:proofErr w:type="spellEnd"/>
      <w:r>
        <w:t xml:space="preserve"> codul</w:t>
      </w:r>
      <w:r>
        <w:rPr>
          <w:spacing w:val="-1"/>
        </w:rPr>
        <w:t xml:space="preserve"> </w:t>
      </w:r>
      <w:r>
        <w:t>existent în nomenclatorul</w:t>
      </w:r>
      <w:r>
        <w:rPr>
          <w:spacing w:val="-1"/>
        </w:rPr>
        <w:t xml:space="preserve"> </w:t>
      </w:r>
      <w:proofErr w:type="spellStart"/>
      <w:r>
        <w:t>aplicaţiilor</w:t>
      </w:r>
      <w:proofErr w:type="spellEnd"/>
      <w:r>
        <w:rPr>
          <w:spacing w:val="-2"/>
        </w:rPr>
        <w:t xml:space="preserve"> </w:t>
      </w:r>
      <w:r>
        <w:t>informatice</w:t>
      </w:r>
      <w:r>
        <w:rPr>
          <w:spacing w:val="-2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care se emit,</w:t>
      </w:r>
      <w:r>
        <w:rPr>
          <w:spacing w:val="-3"/>
        </w:rPr>
        <w:t xml:space="preserve"> </w:t>
      </w:r>
      <w:r>
        <w:t>publicat pe portalul ANAF.</w:t>
      </w:r>
    </w:p>
    <w:p w14:paraId="616C1AB3" w14:textId="5133D335" w:rsidR="006725B1" w:rsidRDefault="006725B1" w:rsidP="006725B1">
      <w:pPr>
        <w:pStyle w:val="Corptext"/>
        <w:ind w:left="0"/>
        <w:jc w:val="both"/>
      </w:pPr>
      <w:r>
        <w:t>*</w:t>
      </w:r>
      <w:r w:rsidR="005238B5">
        <w:t>3</w:t>
      </w:r>
      <w:r>
        <w:t xml:space="preserve">) se vor </w:t>
      </w:r>
      <w:proofErr w:type="spellStart"/>
      <w:r>
        <w:t>menţiona</w:t>
      </w:r>
      <w:proofErr w:type="spellEnd"/>
      <w:r>
        <w:t xml:space="preserve"> numărul, data </w:t>
      </w:r>
      <w:proofErr w:type="spellStart"/>
      <w:r>
        <w:t>şi</w:t>
      </w:r>
      <w:proofErr w:type="spellEnd"/>
      <w:r>
        <w:t xml:space="preserve"> denumirea documentului care constituie titlu de </w:t>
      </w:r>
      <w:proofErr w:type="spellStart"/>
      <w:r>
        <w:t>creanţă</w:t>
      </w:r>
      <w:proofErr w:type="spellEnd"/>
      <w:r>
        <w:t xml:space="preserve">, respectiv decizia de </w:t>
      </w:r>
      <w:proofErr w:type="spellStart"/>
      <w:r>
        <w:t>eşalonare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fiscale, decizia de modificare a deciziei de </w:t>
      </w:r>
      <w:proofErr w:type="spellStart"/>
      <w:r>
        <w:t>eşalonare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fiscale, decizia de </w:t>
      </w:r>
      <w:proofErr w:type="spellStart"/>
      <w:r>
        <w:t>menţinere</w:t>
      </w:r>
      <w:proofErr w:type="spellEnd"/>
      <w:r>
        <w:t xml:space="preserve"> a </w:t>
      </w:r>
      <w:proofErr w:type="spellStart"/>
      <w:r>
        <w:t>valabilităţii</w:t>
      </w:r>
      <w:proofErr w:type="spellEnd"/>
      <w:r>
        <w:t xml:space="preserve"> </w:t>
      </w:r>
      <w:proofErr w:type="spellStart"/>
      <w:r>
        <w:t>eşalonării</w:t>
      </w:r>
      <w:proofErr w:type="spellEnd"/>
      <w:r>
        <w:t xml:space="preserve"> la plată a </w:t>
      </w:r>
      <w:proofErr w:type="spellStart"/>
      <w:r>
        <w:t>obligaţiilor</w:t>
      </w:r>
      <w:proofErr w:type="spellEnd"/>
      <w:r>
        <w:t xml:space="preserve"> fiscale, prin care s-a individualizat rata, </w:t>
      </w:r>
      <w:proofErr w:type="spellStart"/>
      <w:r>
        <w:t>şi</w:t>
      </w:r>
      <w:proofErr w:type="spellEnd"/>
      <w:r>
        <w:t xml:space="preserve">/sau </w:t>
      </w:r>
      <w:proofErr w:type="spellStart"/>
      <w:r>
        <w:t>înştiinţarea</w:t>
      </w:r>
      <w:proofErr w:type="spellEnd"/>
      <w:r>
        <w:t xml:space="preserve"> de plată, decizia de constatare a pierderii </w:t>
      </w:r>
      <w:proofErr w:type="spellStart"/>
      <w:r>
        <w:t>valabilităţii</w:t>
      </w:r>
      <w:proofErr w:type="spellEnd"/>
      <w:r>
        <w:t xml:space="preserve">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decizia de pierdere a </w:t>
      </w:r>
      <w:proofErr w:type="spellStart"/>
      <w:r>
        <w:t>valabilităţii</w:t>
      </w:r>
      <w:proofErr w:type="spellEnd"/>
      <w:r>
        <w:t xml:space="preserve"> amânării la plată, după </w:t>
      </w:r>
      <w:r>
        <w:rPr>
          <w:spacing w:val="-4"/>
        </w:rPr>
        <w:t>caz.</w:t>
      </w:r>
    </w:p>
    <w:p w14:paraId="6F3681AE" w14:textId="7AD00206" w:rsidR="006725B1" w:rsidRDefault="006725B1" w:rsidP="006725B1">
      <w:pPr>
        <w:pStyle w:val="Corptext"/>
        <w:ind w:left="0"/>
        <w:jc w:val="both"/>
      </w:pPr>
      <w:r>
        <w:t>*</w:t>
      </w:r>
      <w:r w:rsidR="005238B5">
        <w:t>4</w:t>
      </w:r>
      <w:r>
        <w:t>) în cazul</w:t>
      </w:r>
      <w:r>
        <w:rPr>
          <w:spacing w:val="-1"/>
        </w:rPr>
        <w:t xml:space="preserve"> </w:t>
      </w:r>
      <w:r>
        <w:t>dobânzilor</w:t>
      </w:r>
      <w:r>
        <w:rPr>
          <w:spacing w:val="-2"/>
        </w:rPr>
        <w:t xml:space="preserve"> </w:t>
      </w:r>
      <w:r>
        <w:t xml:space="preserve">se vor </w:t>
      </w:r>
      <w:proofErr w:type="spellStart"/>
      <w:r>
        <w:t>menţiona</w:t>
      </w:r>
      <w:proofErr w:type="spellEnd"/>
      <w:r>
        <w:t xml:space="preserve"> dobânzile</w:t>
      </w:r>
      <w:r>
        <w:rPr>
          <w:spacing w:val="-2"/>
        </w:rPr>
        <w:t xml:space="preserve"> </w:t>
      </w:r>
      <w:r>
        <w:t xml:space="preserve">pe fiecare tip de </w:t>
      </w:r>
      <w:proofErr w:type="spellStart"/>
      <w:r>
        <w:t>obligaţie</w:t>
      </w:r>
      <w:proofErr w:type="spellEnd"/>
      <w:r>
        <w:t xml:space="preserve"> fiscală principală,</w:t>
      </w:r>
      <w:r>
        <w:rPr>
          <w:spacing w:val="-2"/>
        </w:rPr>
        <w:t xml:space="preserve"> </w:t>
      </w:r>
      <w:r>
        <w:t>iar</w:t>
      </w:r>
      <w:r>
        <w:rPr>
          <w:spacing w:val="-1"/>
        </w:rPr>
        <w:t xml:space="preserve"> </w:t>
      </w:r>
      <w:r>
        <w:t xml:space="preserve">în cazul </w:t>
      </w:r>
      <w:proofErr w:type="spellStart"/>
      <w:r>
        <w:t>penalităţilor</w:t>
      </w:r>
      <w:proofErr w:type="spellEnd"/>
      <w:r>
        <w:t xml:space="preserve"> se vor </w:t>
      </w:r>
      <w:proofErr w:type="spellStart"/>
      <w:r>
        <w:t>menţiona</w:t>
      </w:r>
      <w:proofErr w:type="spellEnd"/>
      <w:r>
        <w:t xml:space="preserve"> "</w:t>
      </w:r>
      <w:proofErr w:type="spellStart"/>
      <w:r>
        <w:t>Penalităţi</w:t>
      </w:r>
      <w:proofErr w:type="spellEnd"/>
      <w:r>
        <w:t xml:space="preserve"> datorate în cazul </w:t>
      </w:r>
      <w:proofErr w:type="spellStart"/>
      <w:r>
        <w:t>eşalonărilor</w:t>
      </w:r>
      <w:proofErr w:type="spellEnd"/>
      <w:r>
        <w:t xml:space="preserve"> la plată</w:t>
      </w:r>
    </w:p>
    <w:p w14:paraId="7A90B2EF" w14:textId="77777777" w:rsidR="005238B5" w:rsidRDefault="005238B5" w:rsidP="006725B1">
      <w:pPr>
        <w:pStyle w:val="Corptext"/>
        <w:spacing w:before="3" w:line="259" w:lineRule="auto"/>
        <w:ind w:left="0"/>
        <w:jc w:val="both"/>
      </w:pPr>
    </w:p>
    <w:p w14:paraId="1919D571" w14:textId="18EA9632" w:rsidR="006725B1" w:rsidRDefault="006725B1" w:rsidP="006725B1">
      <w:pPr>
        <w:pStyle w:val="Corptext"/>
        <w:spacing w:before="3" w:line="259" w:lineRule="auto"/>
        <w:ind w:left="0"/>
        <w:jc w:val="both"/>
      </w:pPr>
      <w:r>
        <w:t xml:space="preserve">Vă invităm ca, în termenul prevăzut la </w:t>
      </w:r>
      <w:r>
        <w:rPr>
          <w:u w:val="single"/>
        </w:rPr>
        <w:t>art. 156 alin. (1)</w:t>
      </w:r>
      <w:r>
        <w:t xml:space="preserve"> din </w:t>
      </w:r>
      <w:r>
        <w:rPr>
          <w:u w:val="single"/>
        </w:rPr>
        <w:t>Legea nr. 207/2015 privind Codul de</w:t>
      </w:r>
      <w:r>
        <w:t xml:space="preserve"> </w:t>
      </w:r>
      <w:r>
        <w:rPr>
          <w:u w:val="single"/>
        </w:rPr>
        <w:t>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să </w:t>
      </w:r>
      <w:proofErr w:type="spellStart"/>
      <w:r>
        <w:t>achitaţi</w:t>
      </w:r>
      <w:proofErr w:type="spellEnd"/>
      <w:r>
        <w:t xml:space="preserve"> sumele </w:t>
      </w:r>
      <w:proofErr w:type="spellStart"/>
      <w:r>
        <w:t>menţionate</w:t>
      </w:r>
      <w:proofErr w:type="spellEnd"/>
      <w:r>
        <w:t xml:space="preserve"> în prezenta decizie.</w:t>
      </w:r>
      <w:r>
        <w:rPr>
          <w:spacing w:val="-7"/>
        </w:rPr>
        <w:t xml:space="preserve"> </w:t>
      </w:r>
      <w:r>
        <w:t>Sumele</w:t>
      </w:r>
      <w:r>
        <w:rPr>
          <w:spacing w:val="-7"/>
        </w:rPr>
        <w:t xml:space="preserve"> </w:t>
      </w:r>
      <w:r>
        <w:t>reprezentând</w:t>
      </w:r>
      <w:r>
        <w:rPr>
          <w:spacing w:val="-7"/>
        </w:rPr>
        <w:t xml:space="preserve"> </w:t>
      </w:r>
      <w:proofErr w:type="spellStart"/>
      <w:r>
        <w:t>penalităţi</w:t>
      </w:r>
      <w:proofErr w:type="spellEnd"/>
      <w:r>
        <w:rPr>
          <w:spacing w:val="-6"/>
        </w:rPr>
        <w:t xml:space="preserve"> </w:t>
      </w:r>
      <w:r>
        <w:t>vor</w:t>
      </w:r>
      <w:r>
        <w:rPr>
          <w:spacing w:val="-6"/>
        </w:rPr>
        <w:t xml:space="preserve"> </w:t>
      </w:r>
      <w:r>
        <w:t>fi</w:t>
      </w:r>
      <w:r>
        <w:rPr>
          <w:spacing w:val="-6"/>
        </w:rPr>
        <w:t xml:space="preserve"> </w:t>
      </w:r>
      <w:r>
        <w:t>achitate</w:t>
      </w:r>
      <w:r>
        <w:rPr>
          <w:spacing w:val="-9"/>
        </w:rPr>
        <w:t xml:space="preserve"> </w:t>
      </w:r>
      <w:r>
        <w:t>în</w:t>
      </w:r>
      <w:r>
        <w:rPr>
          <w:spacing w:val="-7"/>
        </w:rPr>
        <w:t xml:space="preserve"> </w:t>
      </w:r>
      <w:r>
        <w:t>contul</w:t>
      </w:r>
      <w:r>
        <w:rPr>
          <w:spacing w:val="-6"/>
        </w:rPr>
        <w:t xml:space="preserve"> </w:t>
      </w:r>
      <w:r>
        <w:t>20.35.01.07</w:t>
      </w:r>
      <w:r>
        <w:rPr>
          <w:spacing w:val="-10"/>
        </w:rPr>
        <w:t xml:space="preserve"> </w:t>
      </w:r>
      <w:r>
        <w:t>"</w:t>
      </w:r>
      <w:proofErr w:type="spellStart"/>
      <w:r>
        <w:t>Penalităţi</w:t>
      </w:r>
      <w:proofErr w:type="spellEnd"/>
      <w:r>
        <w:rPr>
          <w:spacing w:val="-6"/>
        </w:rPr>
        <w:t xml:space="preserve"> </w:t>
      </w:r>
      <w:r>
        <w:t>datorate</w:t>
      </w:r>
      <w:r>
        <w:rPr>
          <w:spacing w:val="-7"/>
        </w:rPr>
        <w:t xml:space="preserve"> </w:t>
      </w:r>
      <w:r>
        <w:t>în</w:t>
      </w:r>
      <w:r>
        <w:rPr>
          <w:spacing w:val="-10"/>
        </w:rPr>
        <w:t xml:space="preserve"> </w:t>
      </w:r>
      <w:r>
        <w:t xml:space="preserve">cazul </w:t>
      </w:r>
      <w:proofErr w:type="spellStart"/>
      <w:r>
        <w:t>eşalonărilor</w:t>
      </w:r>
      <w:proofErr w:type="spellEnd"/>
      <w:r>
        <w:rPr>
          <w:spacing w:val="-2"/>
        </w:rPr>
        <w:t xml:space="preserve"> </w:t>
      </w:r>
      <w:r>
        <w:t xml:space="preserve">la plată". Împotriva prezentei decizii se poate formula </w:t>
      </w:r>
      <w:proofErr w:type="spellStart"/>
      <w:r>
        <w:t>contestaţie</w:t>
      </w:r>
      <w:proofErr w:type="spellEnd"/>
      <w:r>
        <w:t xml:space="preserve">, potrivit prevederilor </w:t>
      </w:r>
      <w:r>
        <w:rPr>
          <w:u w:val="single"/>
        </w:rPr>
        <w:t>art.</w:t>
      </w:r>
      <w:r>
        <w:t xml:space="preserve"> </w:t>
      </w:r>
      <w:r>
        <w:rPr>
          <w:u w:val="single"/>
        </w:rPr>
        <w:t>268</w:t>
      </w:r>
      <w:r>
        <w:rPr>
          <w:spacing w:val="-14"/>
        </w:rPr>
        <w:t xml:space="preserve"> </w:t>
      </w:r>
      <w:proofErr w:type="spellStart"/>
      <w:r>
        <w:t>şi</w:t>
      </w:r>
      <w:proofErr w:type="spellEnd"/>
      <w:r>
        <w:rPr>
          <w:spacing w:val="-14"/>
        </w:rPr>
        <w:t xml:space="preserve"> </w:t>
      </w:r>
      <w:r>
        <w:rPr>
          <w:u w:val="single"/>
        </w:rPr>
        <w:t>art.</w:t>
      </w:r>
      <w:r>
        <w:rPr>
          <w:spacing w:val="-14"/>
          <w:u w:val="single"/>
        </w:rPr>
        <w:t xml:space="preserve"> </w:t>
      </w:r>
      <w:r>
        <w:rPr>
          <w:u w:val="single"/>
        </w:rPr>
        <w:t>269</w:t>
      </w:r>
      <w:r>
        <w:rPr>
          <w:spacing w:val="-13"/>
        </w:rPr>
        <w:t xml:space="preserve"> </w:t>
      </w:r>
      <w:r>
        <w:t>din</w:t>
      </w:r>
      <w:r>
        <w:rPr>
          <w:spacing w:val="-14"/>
        </w:rPr>
        <w:t xml:space="preserve"> </w:t>
      </w:r>
      <w:r>
        <w:rPr>
          <w:u w:val="single"/>
        </w:rPr>
        <w:t>Legea</w:t>
      </w:r>
      <w:r>
        <w:rPr>
          <w:spacing w:val="-14"/>
          <w:u w:val="single"/>
        </w:rPr>
        <w:t xml:space="preserve"> </w:t>
      </w:r>
      <w:r>
        <w:rPr>
          <w:u w:val="single"/>
        </w:rPr>
        <w:t>nr.</w:t>
      </w:r>
      <w:r>
        <w:rPr>
          <w:spacing w:val="-14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-13"/>
          <w:u w:val="single"/>
        </w:rPr>
        <w:t xml:space="preserve"> </w:t>
      </w:r>
      <w:r>
        <w:rPr>
          <w:u w:val="single"/>
        </w:rPr>
        <w:t>privind</w:t>
      </w:r>
      <w:r>
        <w:rPr>
          <w:spacing w:val="-14"/>
          <w:u w:val="single"/>
        </w:rPr>
        <w:t xml:space="preserve"> </w:t>
      </w:r>
      <w:r>
        <w:rPr>
          <w:u w:val="single"/>
        </w:rPr>
        <w:t>Codul</w:t>
      </w:r>
      <w:r>
        <w:rPr>
          <w:spacing w:val="-11"/>
          <w:u w:val="single"/>
        </w:rPr>
        <w:t xml:space="preserve"> </w:t>
      </w:r>
      <w:r>
        <w:rPr>
          <w:u w:val="single"/>
        </w:rPr>
        <w:t>de</w:t>
      </w:r>
      <w:r>
        <w:rPr>
          <w:spacing w:val="-14"/>
          <w:u w:val="single"/>
        </w:rPr>
        <w:t xml:space="preserve"> </w:t>
      </w:r>
      <w:r>
        <w:rPr>
          <w:u w:val="single"/>
        </w:rPr>
        <w:t>procedură</w:t>
      </w:r>
      <w:r>
        <w:rPr>
          <w:spacing w:val="-12"/>
          <w:u w:val="single"/>
        </w:rPr>
        <w:t xml:space="preserve"> </w:t>
      </w:r>
      <w:r>
        <w:rPr>
          <w:u w:val="single"/>
        </w:rPr>
        <w:t>fiscală</w:t>
      </w:r>
      <w:r>
        <w:t>,</w:t>
      </w:r>
      <w:r>
        <w:rPr>
          <w:spacing w:val="-14"/>
        </w:rPr>
        <w:t xml:space="preserve"> </w:t>
      </w:r>
      <w:r>
        <w:t>cu</w:t>
      </w:r>
      <w:r>
        <w:rPr>
          <w:spacing w:val="-14"/>
        </w:rPr>
        <w:t xml:space="preserve"> </w:t>
      </w:r>
      <w:r>
        <w:t>modificările</w:t>
      </w:r>
      <w:r>
        <w:rPr>
          <w:spacing w:val="-14"/>
        </w:rPr>
        <w:t xml:space="preserve"> </w:t>
      </w:r>
      <w:proofErr w:type="spellStart"/>
      <w:r>
        <w:t>şi</w:t>
      </w:r>
      <w:proofErr w:type="spellEnd"/>
      <w:r>
        <w:rPr>
          <w:spacing w:val="-13"/>
        </w:rPr>
        <w:t xml:space="preserve"> </w:t>
      </w:r>
      <w:r>
        <w:t xml:space="preserve">completările ulterioare, în termenul prevăzut de </w:t>
      </w:r>
      <w:r>
        <w:rPr>
          <w:u w:val="single"/>
        </w:rPr>
        <w:t xml:space="preserve">art. 270 al </w:t>
      </w:r>
      <w:proofErr w:type="spellStart"/>
      <w:r>
        <w:rPr>
          <w:u w:val="single"/>
        </w:rPr>
        <w:t>aceluiaşi</w:t>
      </w:r>
      <w:proofErr w:type="spellEnd"/>
      <w:r>
        <w:rPr>
          <w:u w:val="single"/>
        </w:rPr>
        <w:t xml:space="preserve"> act normativ</w:t>
      </w:r>
      <w:r>
        <w:t xml:space="preserve">, sub </w:t>
      </w:r>
      <w:proofErr w:type="spellStart"/>
      <w:r>
        <w:t>sancţiunea</w:t>
      </w:r>
      <w:proofErr w:type="spellEnd"/>
      <w:r>
        <w:t xml:space="preserve"> decăderii. </w:t>
      </w:r>
      <w:proofErr w:type="spellStart"/>
      <w:r>
        <w:t>Contestaţia</w:t>
      </w:r>
      <w:proofErr w:type="spellEnd"/>
      <w:r>
        <w:t xml:space="preserve"> se depune la organul fiscal emitent al deciziei.</w:t>
      </w:r>
    </w:p>
    <w:p w14:paraId="0F1E12D1" w14:textId="77777777" w:rsidR="006725B1" w:rsidRDefault="006725B1" w:rsidP="006725B1">
      <w:pPr>
        <w:pStyle w:val="Corptext"/>
        <w:spacing w:before="157"/>
        <w:ind w:left="0"/>
        <w:jc w:val="both"/>
      </w:pPr>
      <w:r>
        <w:t xml:space="preserve">Detaliile referitoare la modul de calcul al sumelor reprezentând </w:t>
      </w:r>
      <w:proofErr w:type="spellStart"/>
      <w:r>
        <w:t>obligaţii</w:t>
      </w:r>
      <w:proofErr w:type="spellEnd"/>
      <w:r>
        <w:t xml:space="preserve"> fiscale accesorii se află în </w:t>
      </w:r>
      <w:r>
        <w:rPr>
          <w:spacing w:val="-2"/>
        </w:rPr>
        <w:t>anexă.</w:t>
      </w:r>
    </w:p>
    <w:p w14:paraId="0FC48956" w14:textId="77777777" w:rsidR="006725B1" w:rsidRDefault="006725B1" w:rsidP="006725B1">
      <w:pPr>
        <w:pStyle w:val="Corptext"/>
        <w:ind w:left="0"/>
      </w:pPr>
    </w:p>
    <w:p w14:paraId="7199AE99" w14:textId="77777777" w:rsidR="006725B1" w:rsidRDefault="006725B1" w:rsidP="006725B1">
      <w:pPr>
        <w:pStyle w:val="Corptext"/>
        <w:ind w:left="0"/>
      </w:pPr>
      <w:r>
        <w:lastRenderedPageBreak/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2FCC2031" w14:textId="77777777" w:rsidR="006725B1" w:rsidRDefault="006725B1" w:rsidP="006725B1">
      <w:pPr>
        <w:pStyle w:val="Listparagraf"/>
        <w:numPr>
          <w:ilvl w:val="0"/>
          <w:numId w:val="17"/>
        </w:numPr>
        <w:tabs>
          <w:tab w:val="left" w:pos="591"/>
        </w:tabs>
        <w:spacing w:before="18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4FBC4E7" w14:textId="77777777" w:rsidR="006725B1" w:rsidRDefault="006725B1" w:rsidP="006725B1">
      <w:pPr>
        <w:pStyle w:val="Listparagraf"/>
        <w:numPr>
          <w:ilvl w:val="0"/>
          <w:numId w:val="17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09BDA83D" w14:textId="77777777" w:rsidR="006725B1" w:rsidRDefault="006725B1" w:rsidP="006725B1">
      <w:pPr>
        <w:pStyle w:val="Listparagraf"/>
        <w:numPr>
          <w:ilvl w:val="0"/>
          <w:numId w:val="17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BEBE93A" w14:textId="77777777" w:rsidR="006725B1" w:rsidRDefault="006725B1" w:rsidP="006725B1">
      <w:pPr>
        <w:pStyle w:val="Corptext"/>
        <w:ind w:left="0"/>
      </w:pPr>
    </w:p>
    <w:p w14:paraId="345F3156" w14:textId="77777777" w:rsidR="006725B1" w:rsidRDefault="006725B1" w:rsidP="006725B1">
      <w:pPr>
        <w:pStyle w:val="Corptext"/>
        <w:spacing w:before="105"/>
        <w:ind w:left="0"/>
      </w:pPr>
    </w:p>
    <w:p w14:paraId="42F46CDC" w14:textId="77777777" w:rsidR="006725B1" w:rsidRDefault="006725B1" w:rsidP="006725B1">
      <w:pPr>
        <w:pStyle w:val="Corptext"/>
        <w:ind w:left="0"/>
      </w:pPr>
      <w:r>
        <w:rPr>
          <w:spacing w:val="-2"/>
        </w:rPr>
        <w:t>Primar,</w:t>
      </w:r>
    </w:p>
    <w:p w14:paraId="36010BBD" w14:textId="77777777" w:rsidR="006725B1" w:rsidRDefault="006725B1" w:rsidP="006725B1">
      <w:pPr>
        <w:pStyle w:val="Corptext"/>
        <w:spacing w:before="182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612C2700" w14:textId="77777777" w:rsidR="006725B1" w:rsidRDefault="006725B1" w:rsidP="006725B1">
      <w:pPr>
        <w:pStyle w:val="Corptext"/>
        <w:spacing w:before="179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75E126EE" w14:textId="77777777" w:rsidR="006725B1" w:rsidRDefault="006725B1" w:rsidP="006725B1">
      <w:pPr>
        <w:pStyle w:val="Corptext"/>
        <w:ind w:left="0"/>
      </w:pPr>
    </w:p>
    <w:p w14:paraId="599F62EF" w14:textId="77777777" w:rsidR="006725B1" w:rsidRDefault="006725B1" w:rsidP="006725B1">
      <w:pPr>
        <w:pStyle w:val="Corptext"/>
        <w:spacing w:before="107"/>
        <w:ind w:left="0"/>
      </w:pPr>
    </w:p>
    <w:p w14:paraId="52A34902" w14:textId="77777777" w:rsidR="006725B1" w:rsidRDefault="006725B1" w:rsidP="006725B1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1690BBFB" w14:textId="77777777" w:rsidR="005238B5" w:rsidRDefault="006725B1" w:rsidP="006725B1">
      <w:pPr>
        <w:pStyle w:val="Corptext"/>
        <w:spacing w:before="182" w:line="410" w:lineRule="auto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1"/>
        </w:rPr>
        <w:t xml:space="preserve"> </w:t>
      </w:r>
      <w:r>
        <w:t xml:space="preserve">………………………………………………………………… </w:t>
      </w:r>
    </w:p>
    <w:p w14:paraId="0DD0879C" w14:textId="77777777" w:rsidR="005238B5" w:rsidRDefault="006725B1" w:rsidP="006725B1">
      <w:pPr>
        <w:pStyle w:val="Corptext"/>
        <w:spacing w:before="182" w:line="410" w:lineRule="auto"/>
        <w:ind w:left="0"/>
      </w:pPr>
      <w:r>
        <w:t xml:space="preserve">Reprezentant legal/fiscal/împuternicit al contribuabilului ………………………. </w:t>
      </w:r>
    </w:p>
    <w:p w14:paraId="57B024CB" w14:textId="77777777" w:rsidR="005238B5" w:rsidRDefault="006725B1" w:rsidP="006725B1">
      <w:pPr>
        <w:pStyle w:val="Corptext"/>
        <w:spacing w:before="182" w:line="410" w:lineRule="auto"/>
        <w:ind w:left="0"/>
      </w:pPr>
      <w:r>
        <w:t>Funcția</w:t>
      </w:r>
      <w:r>
        <w:rPr>
          <w:spacing w:val="-5"/>
        </w:rPr>
        <w:t xml:space="preserve"> </w:t>
      </w:r>
      <w:r>
        <w:t xml:space="preserve">…………………………………………………………………………… </w:t>
      </w:r>
    </w:p>
    <w:p w14:paraId="296099FB" w14:textId="77777777" w:rsidR="005238B5" w:rsidRDefault="006725B1" w:rsidP="006725B1">
      <w:pPr>
        <w:pStyle w:val="Corptext"/>
        <w:spacing w:before="182" w:line="410" w:lineRule="auto"/>
        <w:ind w:left="0"/>
      </w:pPr>
      <w:r>
        <w:t xml:space="preserve">Semnătura ……………………………………………………………………….. </w:t>
      </w:r>
    </w:p>
    <w:p w14:paraId="5D34B7ED" w14:textId="1B80704A" w:rsidR="006725B1" w:rsidRDefault="006725B1" w:rsidP="006725B1">
      <w:pPr>
        <w:pStyle w:val="Corptext"/>
        <w:spacing w:before="182" w:line="410" w:lineRule="auto"/>
        <w:ind w:left="0"/>
      </w:pPr>
      <w:r>
        <w:t>Data ………………………………………………………………………………</w:t>
      </w:r>
    </w:p>
    <w:p w14:paraId="22F08EE4" w14:textId="77777777" w:rsidR="006725B1" w:rsidRDefault="006725B1" w:rsidP="006725B1">
      <w:pPr>
        <w:pStyle w:val="Corptext"/>
        <w:spacing w:before="20"/>
        <w:ind w:left="0"/>
      </w:pPr>
    </w:p>
    <w:p w14:paraId="01A686F7" w14:textId="77777777" w:rsidR="006725B1" w:rsidRDefault="006725B1" w:rsidP="006725B1">
      <w:pPr>
        <w:pStyle w:val="Corptext"/>
        <w:ind w:left="0"/>
        <w:jc w:val="both"/>
      </w:pPr>
      <w:r>
        <w:t xml:space="preserve">Document care </w:t>
      </w:r>
      <w:proofErr w:type="spellStart"/>
      <w:r>
        <w:t>conţine</w:t>
      </w:r>
      <w:proofErr w:type="spellEnd"/>
      <w:r>
        <w:t xml:space="preserve"> date cu caracter personal protejate de prevederile Regulamentului (UE) nr. </w:t>
      </w:r>
      <w:r>
        <w:rPr>
          <w:spacing w:val="-2"/>
        </w:rPr>
        <w:t>2016/679</w:t>
      </w:r>
    </w:p>
    <w:p w14:paraId="6C9465CE" w14:textId="77777777" w:rsidR="006725B1" w:rsidRDefault="006725B1" w:rsidP="006725B1">
      <w:pPr>
        <w:pStyle w:val="Corptext"/>
        <w:ind w:left="0"/>
      </w:pPr>
    </w:p>
    <w:p w14:paraId="141272E5" w14:textId="77777777" w:rsidR="006725B1" w:rsidRDefault="006725B1" w:rsidP="006725B1">
      <w:pPr>
        <w:pStyle w:val="Corptext"/>
        <w:spacing w:before="1"/>
        <w:ind w:left="0"/>
      </w:pPr>
    </w:p>
    <w:p w14:paraId="22CE7F27" w14:textId="77777777" w:rsidR="006725B1" w:rsidRDefault="006725B1" w:rsidP="006725B1">
      <w:pPr>
        <w:pStyle w:val="Corptext"/>
        <w:ind w:left="0"/>
        <w:jc w:val="both"/>
      </w:pPr>
      <w:r>
        <w:t>Anexa</w:t>
      </w:r>
      <w:r>
        <w:rPr>
          <w:spacing w:val="-5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Decizia</w:t>
      </w:r>
      <w:r>
        <w:rPr>
          <w:spacing w:val="-2"/>
        </w:rPr>
        <w:t xml:space="preserve"> </w:t>
      </w:r>
      <w:r>
        <w:t>nr.</w:t>
      </w:r>
      <w:r>
        <w:rPr>
          <w:spacing w:val="-3"/>
        </w:rPr>
        <w:t xml:space="preserve"> </w:t>
      </w:r>
      <w:r>
        <w:t>.......</w:t>
      </w:r>
      <w:r>
        <w:rPr>
          <w:spacing w:val="-5"/>
        </w:rPr>
        <w:t xml:space="preserve"> </w:t>
      </w:r>
      <w:r>
        <w:t>din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..............</w:t>
      </w:r>
    </w:p>
    <w:tbl>
      <w:tblPr>
        <w:tblStyle w:val="TableNormal"/>
        <w:tblW w:w="0" w:type="auto"/>
        <w:tblInd w:w="3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"/>
        <w:gridCol w:w="2650"/>
        <w:gridCol w:w="1183"/>
        <w:gridCol w:w="787"/>
        <w:gridCol w:w="1337"/>
        <w:gridCol w:w="369"/>
        <w:gridCol w:w="722"/>
        <w:gridCol w:w="1642"/>
      </w:tblGrid>
      <w:tr w:rsidR="006725B1" w14:paraId="3EB5B015" w14:textId="77777777" w:rsidTr="00EF2CBD">
        <w:trPr>
          <w:trHeight w:val="254"/>
        </w:trPr>
        <w:tc>
          <w:tcPr>
            <w:tcW w:w="9074" w:type="dxa"/>
            <w:gridSpan w:val="8"/>
          </w:tcPr>
          <w:p w14:paraId="66F0CB57" w14:textId="77777777" w:rsidR="006725B1" w:rsidRDefault="006725B1" w:rsidP="00EF2CBD">
            <w:pPr>
              <w:pStyle w:val="TableParagraph"/>
              <w:spacing w:line="234" w:lineRule="exact"/>
            </w:pPr>
            <w:r>
              <w:t>-</w:t>
            </w:r>
            <w:r>
              <w:rPr>
                <w:spacing w:val="-2"/>
              </w:rPr>
              <w:t xml:space="preserve"> </w:t>
            </w:r>
            <w:r>
              <w:t>lei</w:t>
            </w:r>
            <w:r>
              <w:rPr>
                <w:spacing w:val="1"/>
              </w:rPr>
              <w:t xml:space="preserve"> </w:t>
            </w:r>
            <w:r>
              <w:rPr>
                <w:spacing w:val="-10"/>
              </w:rPr>
              <w:t>-</w:t>
            </w:r>
          </w:p>
        </w:tc>
      </w:tr>
      <w:tr w:rsidR="006725B1" w14:paraId="33948515" w14:textId="77777777" w:rsidTr="00EF2CBD">
        <w:trPr>
          <w:trHeight w:val="1065"/>
        </w:trPr>
        <w:tc>
          <w:tcPr>
            <w:tcW w:w="384" w:type="dxa"/>
          </w:tcPr>
          <w:p w14:paraId="5B30E98C" w14:textId="77777777" w:rsidR="006725B1" w:rsidRDefault="006725B1" w:rsidP="00EF2CBD">
            <w:pPr>
              <w:pStyle w:val="TableParagraph"/>
              <w:spacing w:before="147"/>
            </w:pPr>
          </w:p>
          <w:p w14:paraId="7E7C8A7B" w14:textId="77777777" w:rsidR="006725B1" w:rsidRDefault="006725B1" w:rsidP="00EF2CBD">
            <w:pPr>
              <w:pStyle w:val="TableParagraph"/>
            </w:pPr>
            <w:r>
              <w:rPr>
                <w:spacing w:val="-5"/>
              </w:rPr>
              <w:t>Cod</w:t>
            </w:r>
          </w:p>
        </w:tc>
        <w:tc>
          <w:tcPr>
            <w:tcW w:w="2650" w:type="dxa"/>
          </w:tcPr>
          <w:p w14:paraId="0AD97CBC" w14:textId="77777777" w:rsidR="006725B1" w:rsidRDefault="006725B1" w:rsidP="00EF2CBD">
            <w:pPr>
              <w:pStyle w:val="TableParagraph"/>
              <w:spacing w:before="19"/>
            </w:pPr>
          </w:p>
          <w:p w14:paraId="5492E913" w14:textId="77777777" w:rsidR="006725B1" w:rsidRDefault="006725B1" w:rsidP="00EF2CBD">
            <w:pPr>
              <w:pStyle w:val="TableParagraph"/>
              <w:spacing w:before="1"/>
            </w:pPr>
            <w:r>
              <w:t>Documentul</w:t>
            </w:r>
            <w:r>
              <w:rPr>
                <w:spacing w:val="80"/>
              </w:rPr>
              <w:t xml:space="preserve"> </w:t>
            </w:r>
            <w:r>
              <w:t>prin</w:t>
            </w:r>
            <w:r>
              <w:rPr>
                <w:spacing w:val="80"/>
              </w:rPr>
              <w:t xml:space="preserve"> </w:t>
            </w:r>
            <w:r>
              <w:t>care</w:t>
            </w:r>
            <w:r>
              <w:rPr>
                <w:spacing w:val="80"/>
              </w:rPr>
              <w:t xml:space="preserve"> </w:t>
            </w:r>
            <w:r>
              <w:t>s-a individualizat suma de plată</w:t>
            </w:r>
          </w:p>
        </w:tc>
        <w:tc>
          <w:tcPr>
            <w:tcW w:w="1183" w:type="dxa"/>
          </w:tcPr>
          <w:p w14:paraId="23046142" w14:textId="77777777" w:rsidR="006725B1" w:rsidRDefault="006725B1" w:rsidP="00EF2CBD">
            <w:pPr>
              <w:pStyle w:val="TableParagraph"/>
              <w:spacing w:before="19"/>
            </w:pPr>
          </w:p>
          <w:p w14:paraId="7A13F545" w14:textId="77777777" w:rsidR="006725B1" w:rsidRDefault="006725B1" w:rsidP="00EF2CBD">
            <w:pPr>
              <w:pStyle w:val="TableParagraph"/>
              <w:spacing w:before="1"/>
            </w:pPr>
            <w:r>
              <w:t>Categoria</w:t>
            </w:r>
            <w:r>
              <w:rPr>
                <w:spacing w:val="20"/>
              </w:rPr>
              <w:t xml:space="preserve"> </w:t>
            </w:r>
            <w:r>
              <w:t xml:space="preserve">de </w:t>
            </w:r>
            <w:r>
              <w:rPr>
                <w:spacing w:val="-4"/>
              </w:rPr>
              <w:t>sumă</w:t>
            </w:r>
          </w:p>
        </w:tc>
        <w:tc>
          <w:tcPr>
            <w:tcW w:w="787" w:type="dxa"/>
          </w:tcPr>
          <w:p w14:paraId="6AB53F2A" w14:textId="77777777" w:rsidR="006725B1" w:rsidRDefault="006725B1" w:rsidP="00EF2CBD">
            <w:pPr>
              <w:pStyle w:val="TableParagraph"/>
              <w:spacing w:before="147"/>
            </w:pPr>
          </w:p>
          <w:p w14:paraId="46452C10" w14:textId="77777777" w:rsidR="006725B1" w:rsidRDefault="006725B1" w:rsidP="00EF2CBD">
            <w:pPr>
              <w:pStyle w:val="TableParagraph"/>
            </w:pPr>
            <w:r>
              <w:rPr>
                <w:spacing w:val="-2"/>
              </w:rPr>
              <w:t>Perioada</w:t>
            </w:r>
          </w:p>
        </w:tc>
        <w:tc>
          <w:tcPr>
            <w:tcW w:w="1337" w:type="dxa"/>
          </w:tcPr>
          <w:p w14:paraId="66B83AAD" w14:textId="77777777" w:rsidR="006725B1" w:rsidRDefault="006725B1" w:rsidP="00EF2CBD">
            <w:pPr>
              <w:pStyle w:val="TableParagraph"/>
              <w:spacing w:before="19"/>
            </w:pPr>
          </w:p>
          <w:p w14:paraId="44AFE905" w14:textId="77777777" w:rsidR="006725B1" w:rsidRDefault="006725B1" w:rsidP="00EF2CBD">
            <w:pPr>
              <w:pStyle w:val="TableParagraph"/>
              <w:spacing w:before="1"/>
            </w:pPr>
            <w:r>
              <w:t>Suma</w:t>
            </w:r>
            <w:r>
              <w:rPr>
                <w:spacing w:val="80"/>
              </w:rPr>
              <w:t xml:space="preserve"> </w:t>
            </w:r>
            <w:r>
              <w:t>rămasă de plată*1)</w:t>
            </w:r>
          </w:p>
        </w:tc>
        <w:tc>
          <w:tcPr>
            <w:tcW w:w="369" w:type="dxa"/>
          </w:tcPr>
          <w:p w14:paraId="2B8B4D6B" w14:textId="77777777" w:rsidR="006725B1" w:rsidRDefault="006725B1" w:rsidP="00EF2CBD">
            <w:pPr>
              <w:pStyle w:val="TableParagraph"/>
              <w:spacing w:before="147"/>
            </w:pPr>
          </w:p>
          <w:p w14:paraId="1A25CB3B" w14:textId="77777777" w:rsidR="006725B1" w:rsidRDefault="006725B1" w:rsidP="00EF2CBD">
            <w:pPr>
              <w:pStyle w:val="TableParagraph"/>
            </w:pPr>
            <w:r>
              <w:rPr>
                <w:spacing w:val="-4"/>
              </w:rPr>
              <w:t>Zile</w:t>
            </w:r>
          </w:p>
        </w:tc>
        <w:tc>
          <w:tcPr>
            <w:tcW w:w="722" w:type="dxa"/>
          </w:tcPr>
          <w:p w14:paraId="36F2433E" w14:textId="77777777" w:rsidR="006725B1" w:rsidRDefault="006725B1" w:rsidP="00EF2CBD">
            <w:pPr>
              <w:pStyle w:val="TableParagraph"/>
              <w:spacing w:before="147"/>
            </w:pPr>
          </w:p>
          <w:p w14:paraId="070A6CD5" w14:textId="77777777" w:rsidR="006725B1" w:rsidRDefault="006725B1" w:rsidP="00EF2CBD">
            <w:pPr>
              <w:pStyle w:val="TableParagraph"/>
            </w:pPr>
            <w:r>
              <w:rPr>
                <w:spacing w:val="-2"/>
              </w:rPr>
              <w:t>Cota*2)</w:t>
            </w:r>
          </w:p>
        </w:tc>
        <w:tc>
          <w:tcPr>
            <w:tcW w:w="1642" w:type="dxa"/>
          </w:tcPr>
          <w:p w14:paraId="35FDC98C" w14:textId="77777777" w:rsidR="006725B1" w:rsidRDefault="006725B1" w:rsidP="00EF2CBD">
            <w:pPr>
              <w:pStyle w:val="TableParagraph"/>
              <w:spacing w:before="19"/>
            </w:pPr>
          </w:p>
          <w:p w14:paraId="6429D31A" w14:textId="77777777" w:rsidR="006725B1" w:rsidRDefault="006725B1" w:rsidP="00EF2CBD">
            <w:pPr>
              <w:pStyle w:val="TableParagraph"/>
              <w:tabs>
                <w:tab w:val="left" w:pos="868"/>
              </w:tabs>
              <w:spacing w:before="1"/>
            </w:pPr>
            <w:r>
              <w:rPr>
                <w:spacing w:val="-4"/>
              </w:rPr>
              <w:t>Suma</w:t>
            </w:r>
            <w:r>
              <w:tab/>
            </w:r>
            <w:r>
              <w:rPr>
                <w:spacing w:val="-2"/>
              </w:rPr>
              <w:t xml:space="preserve">obligație </w:t>
            </w:r>
            <w:r>
              <w:t>fiscală accesorie</w:t>
            </w:r>
          </w:p>
        </w:tc>
      </w:tr>
      <w:tr w:rsidR="006725B1" w14:paraId="6913E5B6" w14:textId="77777777" w:rsidTr="00EF2CBD">
        <w:trPr>
          <w:trHeight w:val="390"/>
        </w:trPr>
        <w:tc>
          <w:tcPr>
            <w:tcW w:w="384" w:type="dxa"/>
          </w:tcPr>
          <w:p w14:paraId="63C23B09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 w14:paraId="2D5FC241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183" w:type="dxa"/>
          </w:tcPr>
          <w:p w14:paraId="4DAC065D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5B7CF3F4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63A7AD22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32A9D4DC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22" w:type="dxa"/>
          </w:tcPr>
          <w:p w14:paraId="3857B7CA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</w:tcPr>
          <w:p w14:paraId="18329F3F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75DD7870" w14:textId="77777777" w:rsidTr="00EF2CBD">
        <w:trPr>
          <w:trHeight w:val="390"/>
        </w:trPr>
        <w:tc>
          <w:tcPr>
            <w:tcW w:w="384" w:type="dxa"/>
          </w:tcPr>
          <w:p w14:paraId="3B606F4E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 w14:paraId="7D9AC44C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183" w:type="dxa"/>
          </w:tcPr>
          <w:p w14:paraId="356983F5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2BF81AA8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682371E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32D580B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22" w:type="dxa"/>
          </w:tcPr>
          <w:p w14:paraId="43B79F22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</w:tcPr>
          <w:p w14:paraId="7660AD18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5BE83102" w14:textId="77777777" w:rsidTr="00EF2CBD">
        <w:trPr>
          <w:trHeight w:val="388"/>
        </w:trPr>
        <w:tc>
          <w:tcPr>
            <w:tcW w:w="384" w:type="dxa"/>
          </w:tcPr>
          <w:p w14:paraId="4C62514E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</w:tcPr>
          <w:p w14:paraId="72D5F779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183" w:type="dxa"/>
          </w:tcPr>
          <w:p w14:paraId="1583CA81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</w:tcPr>
          <w:p w14:paraId="7BFC7FEA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20C43809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</w:tcPr>
          <w:p w14:paraId="22A666D8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22" w:type="dxa"/>
          </w:tcPr>
          <w:p w14:paraId="64C4416F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</w:tcPr>
          <w:p w14:paraId="580F3EC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  <w:tr w:rsidR="006725B1" w14:paraId="1B818475" w14:textId="77777777" w:rsidTr="00EF2CBD">
        <w:trPr>
          <w:trHeight w:val="368"/>
        </w:trPr>
        <w:tc>
          <w:tcPr>
            <w:tcW w:w="384" w:type="dxa"/>
            <w:tcBorders>
              <w:bottom w:val="double" w:sz="12" w:space="0" w:color="000000"/>
            </w:tcBorders>
          </w:tcPr>
          <w:p w14:paraId="75ACF5F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2650" w:type="dxa"/>
            <w:tcBorders>
              <w:bottom w:val="double" w:sz="12" w:space="0" w:color="000000"/>
            </w:tcBorders>
          </w:tcPr>
          <w:p w14:paraId="0764CF3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183" w:type="dxa"/>
            <w:tcBorders>
              <w:bottom w:val="double" w:sz="12" w:space="0" w:color="000000"/>
            </w:tcBorders>
          </w:tcPr>
          <w:p w14:paraId="416E135F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87" w:type="dxa"/>
            <w:tcBorders>
              <w:bottom w:val="double" w:sz="12" w:space="0" w:color="000000"/>
            </w:tcBorders>
          </w:tcPr>
          <w:p w14:paraId="36EA0BAA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  <w:tcBorders>
              <w:bottom w:val="double" w:sz="12" w:space="0" w:color="000000"/>
            </w:tcBorders>
          </w:tcPr>
          <w:p w14:paraId="4BCE3EAA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369" w:type="dxa"/>
            <w:tcBorders>
              <w:bottom w:val="double" w:sz="12" w:space="0" w:color="000000"/>
            </w:tcBorders>
          </w:tcPr>
          <w:p w14:paraId="4246EBA8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722" w:type="dxa"/>
            <w:tcBorders>
              <w:bottom w:val="double" w:sz="12" w:space="0" w:color="000000"/>
            </w:tcBorders>
          </w:tcPr>
          <w:p w14:paraId="35CB5516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  <w:tcBorders>
              <w:bottom w:val="double" w:sz="12" w:space="0" w:color="000000"/>
            </w:tcBorders>
          </w:tcPr>
          <w:p w14:paraId="548C0AA7" w14:textId="77777777" w:rsidR="006725B1" w:rsidRDefault="006725B1" w:rsidP="00EF2CBD">
            <w:pPr>
              <w:pStyle w:val="TableParagraph"/>
              <w:rPr>
                <w:sz w:val="20"/>
              </w:rPr>
            </w:pPr>
          </w:p>
        </w:tc>
      </w:tr>
    </w:tbl>
    <w:p w14:paraId="52C34389" w14:textId="77777777" w:rsidR="006725B1" w:rsidRDefault="006725B1" w:rsidP="006725B1">
      <w:pPr>
        <w:pStyle w:val="Corptext"/>
        <w:spacing w:before="248"/>
        <w:ind w:left="0"/>
        <w:jc w:val="both"/>
      </w:pPr>
      <w:r>
        <w:t xml:space="preserve">*1) vor </w:t>
      </w:r>
      <w:proofErr w:type="spellStart"/>
      <w:r>
        <w:t>menţiona</w:t>
      </w:r>
      <w:proofErr w:type="spellEnd"/>
      <w:r>
        <w:t xml:space="preserve"> sumele din rata de </w:t>
      </w:r>
      <w:proofErr w:type="spellStart"/>
      <w:r>
        <w:t>eşalonare</w:t>
      </w:r>
      <w:proofErr w:type="spellEnd"/>
      <w:r>
        <w:t xml:space="preserve"> achitată cu întârziere/sumele din </w:t>
      </w:r>
      <w:proofErr w:type="spellStart"/>
      <w:r>
        <w:t>înştiinţarea</w:t>
      </w:r>
      <w:proofErr w:type="spellEnd"/>
      <w:r>
        <w:t xml:space="preserve"> de plată/sumele rămase de plată din </w:t>
      </w:r>
      <w:proofErr w:type="spellStart"/>
      <w:r>
        <w:t>eşalonarea</w:t>
      </w:r>
      <w:proofErr w:type="spellEnd"/>
      <w:r>
        <w:t xml:space="preserve"> acordată în cazul pierderii </w:t>
      </w:r>
      <w:proofErr w:type="spellStart"/>
      <w:r>
        <w:t>valabilităţii</w:t>
      </w:r>
      <w:proofErr w:type="spellEnd"/>
      <w:r>
        <w:t xml:space="preserve"> acesteia;</w:t>
      </w:r>
    </w:p>
    <w:p w14:paraId="2802C01A" w14:textId="77777777" w:rsidR="006725B1" w:rsidRDefault="006725B1" w:rsidP="006725B1">
      <w:pPr>
        <w:pStyle w:val="Corptext"/>
        <w:spacing w:before="1" w:line="259" w:lineRule="auto"/>
        <w:ind w:left="0"/>
        <w:jc w:val="both"/>
      </w:pPr>
      <w:r>
        <w:t xml:space="preserve">*2) nivelul </w:t>
      </w:r>
      <w:proofErr w:type="spellStart"/>
      <w:r>
        <w:t>penalităţii</w:t>
      </w:r>
      <w:proofErr w:type="spellEnd"/>
      <w:r>
        <w:t xml:space="preserve"> se </w:t>
      </w:r>
      <w:proofErr w:type="spellStart"/>
      <w:r>
        <w:t>stabileşte</w:t>
      </w:r>
      <w:proofErr w:type="spellEnd"/>
      <w:r>
        <w:t xml:space="preserve"> conform </w:t>
      </w:r>
      <w:r>
        <w:rPr>
          <w:u w:val="single"/>
        </w:rPr>
        <w:t>art. 198 alin. (2)</w:t>
      </w:r>
      <w:r>
        <w:t xml:space="preserve"> sau </w:t>
      </w:r>
      <w:r>
        <w:rPr>
          <w:u w:val="single"/>
        </w:rPr>
        <w:t>art. 199 alin. (3)</w:t>
      </w:r>
      <w:r>
        <w:t xml:space="preserve">, după caz, din </w:t>
      </w:r>
      <w:r>
        <w:rPr>
          <w:u w:val="single"/>
        </w:rPr>
        <w:t>Legea</w:t>
      </w:r>
      <w:r>
        <w:t xml:space="preserve"> </w:t>
      </w:r>
      <w:r>
        <w:rPr>
          <w:u w:val="single"/>
        </w:rPr>
        <w:t>nr. 207/2015 privind Codul 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iar nivelul dobânzii se </w:t>
      </w:r>
      <w:proofErr w:type="spellStart"/>
      <w:r>
        <w:t>stabileşte</w:t>
      </w:r>
      <w:proofErr w:type="spellEnd"/>
      <w:r>
        <w:t xml:space="preserve"> potrivit </w:t>
      </w:r>
      <w:r>
        <w:rPr>
          <w:u w:val="single"/>
        </w:rPr>
        <w:t xml:space="preserve">art. 174 din </w:t>
      </w:r>
      <w:proofErr w:type="spellStart"/>
      <w:r>
        <w:rPr>
          <w:u w:val="single"/>
        </w:rPr>
        <w:t>acelaşi</w:t>
      </w:r>
      <w:proofErr w:type="spellEnd"/>
      <w:r>
        <w:rPr>
          <w:u w:val="single"/>
        </w:rPr>
        <w:t xml:space="preserve"> act normativ</w:t>
      </w:r>
      <w:r>
        <w:t>.</w:t>
      </w:r>
    </w:p>
    <w:p w14:paraId="0C907D6A" w14:textId="77777777" w:rsidR="006725B1" w:rsidRDefault="006725B1" w:rsidP="006725B1">
      <w:pPr>
        <w:pStyle w:val="Corptext"/>
        <w:ind w:left="0"/>
      </w:pPr>
    </w:p>
    <w:p w14:paraId="1E28086D" w14:textId="77777777" w:rsidR="006725B1" w:rsidRDefault="006725B1" w:rsidP="006725B1">
      <w:pPr>
        <w:pStyle w:val="Corptext"/>
        <w:spacing w:before="88"/>
        <w:ind w:left="0"/>
      </w:pPr>
    </w:p>
    <w:p w14:paraId="00D80AEE" w14:textId="77777777" w:rsidR="006725B1" w:rsidRDefault="006725B1" w:rsidP="006725B1">
      <w:pPr>
        <w:pStyle w:val="Corptex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7B27EAF4" w14:textId="77777777" w:rsidR="006725B1" w:rsidRDefault="006725B1" w:rsidP="006725B1">
      <w:pPr>
        <w:pStyle w:val="Listparagraf"/>
        <w:numPr>
          <w:ilvl w:val="0"/>
          <w:numId w:val="16"/>
        </w:numPr>
        <w:tabs>
          <w:tab w:val="left" w:pos="591"/>
        </w:tabs>
        <w:spacing w:before="179"/>
        <w:ind w:left="0" w:firstLine="0"/>
        <w:contextualSpacing w:val="0"/>
      </w:pPr>
      <w:r>
        <w:lastRenderedPageBreak/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456D9012" w14:textId="77777777" w:rsidR="006725B1" w:rsidRDefault="006725B1" w:rsidP="006725B1">
      <w:pPr>
        <w:pStyle w:val="Listparagraf"/>
        <w:numPr>
          <w:ilvl w:val="0"/>
          <w:numId w:val="16"/>
        </w:numPr>
        <w:tabs>
          <w:tab w:val="left" w:pos="591"/>
        </w:tabs>
        <w:spacing w:before="182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73CEA78" w14:textId="77777777" w:rsidR="006725B1" w:rsidRDefault="006725B1" w:rsidP="006725B1">
      <w:pPr>
        <w:pStyle w:val="Listparagraf"/>
        <w:numPr>
          <w:ilvl w:val="0"/>
          <w:numId w:val="16"/>
        </w:numPr>
        <w:tabs>
          <w:tab w:val="left" w:pos="591"/>
        </w:tabs>
        <w:spacing w:before="179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16FBAE9A" w14:textId="77777777" w:rsidR="006725B1" w:rsidRDefault="006725B1" w:rsidP="006725B1">
      <w:pPr>
        <w:pStyle w:val="Corptext"/>
        <w:ind w:left="0"/>
      </w:pPr>
    </w:p>
    <w:p w14:paraId="5065F57A" w14:textId="77777777" w:rsidR="006725B1" w:rsidRDefault="006725B1" w:rsidP="006725B1">
      <w:pPr>
        <w:pStyle w:val="Corptext"/>
        <w:spacing w:before="107"/>
        <w:ind w:left="0"/>
      </w:pPr>
    </w:p>
    <w:p w14:paraId="7287379D" w14:textId="77777777" w:rsidR="006725B1" w:rsidRDefault="006725B1" w:rsidP="006725B1">
      <w:pPr>
        <w:pStyle w:val="Corptext"/>
        <w:ind w:left="0"/>
      </w:pPr>
      <w:r>
        <w:rPr>
          <w:spacing w:val="-2"/>
        </w:rPr>
        <w:t>Primar,</w:t>
      </w:r>
    </w:p>
    <w:p w14:paraId="486D6A43" w14:textId="77777777" w:rsidR="006725B1" w:rsidRDefault="006725B1" w:rsidP="006725B1">
      <w:pPr>
        <w:pStyle w:val="Corptext"/>
        <w:spacing w:before="179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2892594B" w14:textId="77777777" w:rsidR="006725B1" w:rsidRDefault="006725B1" w:rsidP="006725B1">
      <w:pPr>
        <w:pStyle w:val="Corptext"/>
        <w:spacing w:before="182"/>
        <w:ind w:left="0"/>
      </w:pPr>
      <w:r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11785AA1" w14:textId="77777777" w:rsidR="006725B1" w:rsidRDefault="006725B1" w:rsidP="006725B1">
      <w:pPr>
        <w:pStyle w:val="Corptext"/>
        <w:ind w:left="0"/>
      </w:pPr>
    </w:p>
    <w:p w14:paraId="513997CC" w14:textId="77777777" w:rsidR="006725B1" w:rsidRDefault="006725B1" w:rsidP="006725B1">
      <w:pPr>
        <w:pStyle w:val="Corptext"/>
        <w:spacing w:before="105"/>
        <w:ind w:left="0"/>
      </w:pPr>
    </w:p>
    <w:p w14:paraId="298147A0" w14:textId="77777777" w:rsidR="006725B1" w:rsidRDefault="006725B1" w:rsidP="006725B1">
      <w:pPr>
        <w:pStyle w:val="Corptext"/>
        <w:ind w:left="0"/>
        <w:jc w:val="both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6BA118F7" w14:textId="77777777" w:rsidR="005238B5" w:rsidRDefault="006725B1" w:rsidP="006725B1">
      <w:pPr>
        <w:pStyle w:val="Corptext"/>
        <w:spacing w:before="182" w:line="410" w:lineRule="auto"/>
        <w:ind w:left="0"/>
        <w:jc w:val="both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3FF91D78" w14:textId="77777777" w:rsidR="005238B5" w:rsidRDefault="006725B1" w:rsidP="006725B1">
      <w:pPr>
        <w:pStyle w:val="Corptext"/>
        <w:spacing w:before="182" w:line="410" w:lineRule="auto"/>
        <w:ind w:left="0"/>
        <w:jc w:val="both"/>
      </w:pPr>
      <w:r>
        <w:t xml:space="preserve">Reprezentant legal/fiscal/împuternicit al contribuabilului ………………………. </w:t>
      </w:r>
    </w:p>
    <w:p w14:paraId="5FA588C9" w14:textId="1E47B50B" w:rsidR="006725B1" w:rsidRDefault="006725B1" w:rsidP="006725B1">
      <w:pPr>
        <w:pStyle w:val="Corptext"/>
        <w:spacing w:before="182" w:line="410" w:lineRule="auto"/>
        <w:ind w:left="0"/>
        <w:jc w:val="both"/>
      </w:pPr>
      <w:r>
        <w:t>Funcția</w:t>
      </w:r>
      <w:r>
        <w:rPr>
          <w:spacing w:val="-2"/>
        </w:rPr>
        <w:t xml:space="preserve"> ……………………………………………………………………………</w:t>
      </w:r>
    </w:p>
    <w:p w14:paraId="513D3681" w14:textId="77777777" w:rsidR="005238B5" w:rsidRDefault="006725B1" w:rsidP="006725B1">
      <w:pPr>
        <w:pStyle w:val="Corptext"/>
        <w:spacing w:line="410" w:lineRule="auto"/>
        <w:ind w:left="0"/>
      </w:pPr>
      <w:r>
        <w:t>Semnătura</w:t>
      </w:r>
      <w:r>
        <w:rPr>
          <w:spacing w:val="-6"/>
        </w:rPr>
        <w:t xml:space="preserve"> </w:t>
      </w:r>
      <w:r>
        <w:t xml:space="preserve">……………………………………………………………………….. </w:t>
      </w:r>
    </w:p>
    <w:p w14:paraId="61F2927B" w14:textId="52EC6074" w:rsidR="006725B1" w:rsidRDefault="006725B1" w:rsidP="006725B1">
      <w:pPr>
        <w:pStyle w:val="Corptext"/>
        <w:spacing w:line="410" w:lineRule="auto"/>
        <w:ind w:left="0"/>
      </w:pPr>
      <w:r>
        <w:t>Data</w:t>
      </w:r>
      <w:r>
        <w:rPr>
          <w:spacing w:val="-1"/>
        </w:rPr>
        <w:t xml:space="preserve"> </w:t>
      </w:r>
      <w:r>
        <w:rPr>
          <w:spacing w:val="-2"/>
        </w:rPr>
        <w:t>………………………………………………………………………………</w:t>
      </w:r>
    </w:p>
    <w:p w14:paraId="31EA5200" w14:textId="77777777" w:rsidR="006725B1" w:rsidRDefault="006725B1" w:rsidP="006725B1">
      <w:pPr>
        <w:pStyle w:val="Corptext"/>
        <w:ind w:left="0"/>
      </w:pPr>
    </w:p>
    <w:p w14:paraId="05589143" w14:textId="77777777" w:rsidR="006725B1" w:rsidRDefault="006725B1" w:rsidP="006725B1">
      <w:pPr>
        <w:pStyle w:val="Corptext"/>
        <w:ind w:left="0"/>
      </w:pPr>
    </w:p>
    <w:p w14:paraId="31C960DA" w14:textId="77777777" w:rsidR="006725B1" w:rsidRDefault="006725B1" w:rsidP="006725B1">
      <w:pPr>
        <w:pStyle w:val="Corptext"/>
        <w:spacing w:before="109"/>
        <w:ind w:left="0"/>
      </w:pPr>
    </w:p>
    <w:p w14:paraId="44174E00" w14:textId="159556CD" w:rsidR="00326C79" w:rsidRDefault="006725B1" w:rsidP="006725B1">
      <w:pPr>
        <w:pStyle w:val="Corptext"/>
        <w:spacing w:before="1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7"/>
      <w:footerReference w:type="default" r:id="rId8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68E13" w14:textId="77777777" w:rsidR="00D13A94" w:rsidRDefault="00D13A94">
      <w:r>
        <w:separator/>
      </w:r>
    </w:p>
  </w:endnote>
  <w:endnote w:type="continuationSeparator" w:id="0">
    <w:p w14:paraId="30A09A11" w14:textId="77777777" w:rsidR="00D13A94" w:rsidRDefault="00D13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E34CA" w14:textId="77777777" w:rsidR="00D13A94" w:rsidRDefault="00D13A94">
      <w:r>
        <w:separator/>
      </w:r>
    </w:p>
  </w:footnote>
  <w:footnote w:type="continuationSeparator" w:id="0">
    <w:p w14:paraId="70DDCB6E" w14:textId="77777777" w:rsidR="00D13A94" w:rsidRDefault="00D13A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4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7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8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9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10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12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3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4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14"/>
  </w:num>
  <w:num w:numId="2" w16cid:durableId="1472673503">
    <w:abstractNumId w:val="4"/>
  </w:num>
  <w:num w:numId="3" w16cid:durableId="226767937">
    <w:abstractNumId w:val="6"/>
  </w:num>
  <w:num w:numId="4" w16cid:durableId="676690567">
    <w:abstractNumId w:val="13"/>
  </w:num>
  <w:num w:numId="5" w16cid:durableId="1815876812">
    <w:abstractNumId w:val="3"/>
  </w:num>
  <w:num w:numId="6" w16cid:durableId="1637763217">
    <w:abstractNumId w:val="8"/>
  </w:num>
  <w:num w:numId="7" w16cid:durableId="671954721">
    <w:abstractNumId w:val="5"/>
  </w:num>
  <w:num w:numId="8" w16cid:durableId="713164883">
    <w:abstractNumId w:val="9"/>
  </w:num>
  <w:num w:numId="9" w16cid:durableId="912475201">
    <w:abstractNumId w:val="12"/>
  </w:num>
  <w:num w:numId="10" w16cid:durableId="1252471564">
    <w:abstractNumId w:val="1"/>
  </w:num>
  <w:num w:numId="11" w16cid:durableId="770927916">
    <w:abstractNumId w:val="10"/>
  </w:num>
  <w:num w:numId="12" w16cid:durableId="817385180">
    <w:abstractNumId w:val="2"/>
  </w:num>
  <w:num w:numId="13" w16cid:durableId="1287858992">
    <w:abstractNumId w:val="15"/>
  </w:num>
  <w:num w:numId="14" w16cid:durableId="523785440">
    <w:abstractNumId w:val="7"/>
  </w:num>
  <w:num w:numId="15" w16cid:durableId="1111701313">
    <w:abstractNumId w:val="11"/>
  </w:num>
  <w:num w:numId="16" w16cid:durableId="794569512">
    <w:abstractNumId w:val="16"/>
  </w:num>
  <w:num w:numId="17" w16cid:durableId="192606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31EF4"/>
    <w:rsid w:val="00044DD0"/>
    <w:rsid w:val="00071812"/>
    <w:rsid w:val="000974EC"/>
    <w:rsid w:val="000C19CE"/>
    <w:rsid w:val="000D0CF5"/>
    <w:rsid w:val="001A3610"/>
    <w:rsid w:val="00202633"/>
    <w:rsid w:val="00242798"/>
    <w:rsid w:val="002E32FA"/>
    <w:rsid w:val="00326C79"/>
    <w:rsid w:val="003555DD"/>
    <w:rsid w:val="00480402"/>
    <w:rsid w:val="00481629"/>
    <w:rsid w:val="005238B5"/>
    <w:rsid w:val="00545B7C"/>
    <w:rsid w:val="006725B1"/>
    <w:rsid w:val="00682111"/>
    <w:rsid w:val="00693D41"/>
    <w:rsid w:val="006F26F8"/>
    <w:rsid w:val="006F55C5"/>
    <w:rsid w:val="007A351A"/>
    <w:rsid w:val="007A3FF1"/>
    <w:rsid w:val="007D443E"/>
    <w:rsid w:val="008A01FE"/>
    <w:rsid w:val="009404C5"/>
    <w:rsid w:val="009C7952"/>
    <w:rsid w:val="00A04CA7"/>
    <w:rsid w:val="00BF7A6C"/>
    <w:rsid w:val="00CA6FBD"/>
    <w:rsid w:val="00CD6B80"/>
    <w:rsid w:val="00D13A94"/>
    <w:rsid w:val="00D32A3F"/>
    <w:rsid w:val="00D45378"/>
    <w:rsid w:val="00DA2212"/>
    <w:rsid w:val="00E06789"/>
    <w:rsid w:val="00E150DA"/>
    <w:rsid w:val="00E26821"/>
    <w:rsid w:val="00F9029B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2025-12-21T18:04:00Z</dcterms:created>
  <dcterms:modified xsi:type="dcterms:W3CDTF">2025-12-21T18:07:00Z</dcterms:modified>
</cp:coreProperties>
</file>