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D230" w14:textId="3775B02A" w:rsidR="00A375B7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11714679"/>
      <w:r w:rsidRPr="00626EB5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626EB5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AE4895" w:rsidRPr="00626EB5">
        <w:rPr>
          <w:rFonts w:ascii="Calibri" w:hAnsi="Calibri" w:cs="Calibri"/>
          <w:b/>
          <w:bCs/>
          <w:sz w:val="22"/>
          <w:szCs w:val="22"/>
        </w:rPr>
        <w:t>1</w:t>
      </w:r>
    </w:p>
    <w:p w14:paraId="3BBBF980" w14:textId="4A523F1F" w:rsidR="00865CF9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 w:rsidR="00C54026">
        <w:rPr>
          <w:rFonts w:ascii="Calibri" w:hAnsi="Calibri" w:cs="Calibri"/>
          <w:sz w:val="22"/>
          <w:szCs w:val="22"/>
        </w:rPr>
        <w:t>H</w:t>
      </w:r>
      <w:r w:rsidRPr="00626EB5">
        <w:rPr>
          <w:rFonts w:ascii="Calibri" w:hAnsi="Calibri" w:cs="Calibri"/>
          <w:sz w:val="22"/>
          <w:szCs w:val="22"/>
        </w:rPr>
        <w:t>otărâre</w:t>
      </w:r>
      <w:r w:rsidR="00C54026">
        <w:rPr>
          <w:rFonts w:ascii="Calibri" w:hAnsi="Calibri" w:cs="Calibri"/>
          <w:sz w:val="22"/>
          <w:szCs w:val="22"/>
        </w:rPr>
        <w:t xml:space="preserve">a Consiliului Local al Comunei Șoldanu </w:t>
      </w:r>
      <w:r w:rsidRPr="00626EB5">
        <w:rPr>
          <w:rFonts w:ascii="Calibri" w:hAnsi="Calibri" w:cs="Calibri"/>
          <w:sz w:val="22"/>
          <w:szCs w:val="22"/>
        </w:rPr>
        <w:t xml:space="preserve">nr. </w:t>
      </w:r>
      <w:r w:rsidR="00626EB5">
        <w:rPr>
          <w:rFonts w:ascii="Calibri" w:hAnsi="Calibri" w:cs="Calibri"/>
          <w:sz w:val="22"/>
          <w:szCs w:val="22"/>
        </w:rPr>
        <w:t>5</w:t>
      </w:r>
      <w:r w:rsidR="00C54026">
        <w:rPr>
          <w:rFonts w:ascii="Calibri" w:hAnsi="Calibri" w:cs="Calibri"/>
          <w:sz w:val="22"/>
          <w:szCs w:val="22"/>
        </w:rPr>
        <w:t>4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 w:rsidR="00C54026">
        <w:rPr>
          <w:rFonts w:ascii="Calibri" w:hAnsi="Calibri" w:cs="Calibri"/>
          <w:sz w:val="22"/>
          <w:szCs w:val="22"/>
        </w:rPr>
        <w:t>25</w:t>
      </w:r>
      <w:r w:rsidRPr="00626EB5">
        <w:rPr>
          <w:rFonts w:ascii="Calibri" w:hAnsi="Calibri" w:cs="Calibri"/>
          <w:sz w:val="22"/>
          <w:szCs w:val="22"/>
        </w:rPr>
        <w:t>.0</w:t>
      </w:r>
      <w:r w:rsidR="00626EB5">
        <w:rPr>
          <w:rFonts w:ascii="Calibri" w:hAnsi="Calibri" w:cs="Calibri"/>
          <w:sz w:val="22"/>
          <w:szCs w:val="22"/>
        </w:rPr>
        <w:t>8</w:t>
      </w:r>
      <w:r w:rsidRPr="00626EB5">
        <w:rPr>
          <w:rFonts w:ascii="Calibri" w:hAnsi="Calibri" w:cs="Calibri"/>
          <w:sz w:val="22"/>
          <w:szCs w:val="22"/>
        </w:rPr>
        <w:t>.2022</w:t>
      </w:r>
    </w:p>
    <w:bookmarkEnd w:id="0"/>
    <w:p w14:paraId="355F80C9" w14:textId="77777777" w:rsidR="007D3B83" w:rsidRPr="00626EB5" w:rsidRDefault="007D3B83" w:rsidP="00E00A2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570DD85" w14:textId="77777777" w:rsidR="004D1F18" w:rsidRPr="00626EB5" w:rsidRDefault="004D1F18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9681F82" w14:textId="504F7739" w:rsidR="002778D6" w:rsidRPr="00626EB5" w:rsidRDefault="002778D6" w:rsidP="00626E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26EB5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>Principalii indicatori tehnico-economici aferenți obiectivului de</w:t>
      </w:r>
      <w:r w:rsidR="00626EB5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 xml:space="preserve"> </w:t>
      </w:r>
      <w:r w:rsidRPr="00626EB5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>investiții</w:t>
      </w:r>
      <w:r w:rsidRPr="00626EB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413DC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626EB5" w:rsidRPr="00626EB5">
        <w:rPr>
          <w:rFonts w:asciiTheme="minorHAnsi" w:hAnsiTheme="minorHAnsi" w:cstheme="minorHAnsi"/>
          <w:b/>
          <w:bCs/>
          <w:sz w:val="28"/>
          <w:szCs w:val="28"/>
        </w:rPr>
        <w:t>Construire împrejmuire parțială la obiectivul Parc, Satul</w:t>
      </w:r>
      <w:r w:rsidR="00626EB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6EB5" w:rsidRPr="00626EB5">
        <w:rPr>
          <w:rFonts w:asciiTheme="minorHAnsi" w:hAnsiTheme="minorHAnsi" w:cstheme="minorHAnsi"/>
          <w:b/>
          <w:bCs/>
          <w:sz w:val="28"/>
          <w:szCs w:val="28"/>
        </w:rPr>
        <w:t>Negoești”, în Comuna Șoldanu, Satul Negoești, Județul Călărași</w:t>
      </w:r>
    </w:p>
    <w:p w14:paraId="20E0833B" w14:textId="5A8DAB19" w:rsidR="002778D6" w:rsidRPr="00626EB5" w:rsidRDefault="002778D6" w:rsidP="002778D6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8"/>
          <w:szCs w:val="28"/>
          <w:lang w:eastAsia="ro-RO"/>
        </w:rPr>
      </w:pPr>
    </w:p>
    <w:p w14:paraId="748D6876" w14:textId="0DCF67D5" w:rsidR="002778D6" w:rsidRPr="00626EB5" w:rsidRDefault="00FC3925" w:rsidP="00FC3925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>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ndicatori maximali, respectiv valoarea totală a obiectului de </w:t>
      </w:r>
      <w:r w:rsidR="004F1292" w:rsidRPr="00626EB5">
        <w:rPr>
          <w:rFonts w:asciiTheme="minorHAnsi" w:hAnsiTheme="minorHAnsi" w:cstheme="minorHAnsi"/>
          <w:color w:val="000000"/>
          <w:lang w:eastAsia="ro-RO"/>
        </w:rPr>
        <w:t>investiții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,</w:t>
      </w:r>
      <w:r w:rsidR="004F1292" w:rsidRPr="00626EB5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exprimată în lei, cu TVA </w:t>
      </w:r>
      <w:r w:rsidR="004F1292" w:rsidRPr="00626EB5">
        <w:rPr>
          <w:rFonts w:asciiTheme="minorHAnsi" w:hAnsiTheme="minorHAnsi" w:cstheme="minorHAnsi"/>
          <w:color w:val="000000"/>
          <w:lang w:eastAsia="ro-RO"/>
        </w:rPr>
        <w:t>și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, respectiv, fără TVA, din care </w:t>
      </w:r>
      <w:r w:rsidR="004F1292" w:rsidRPr="00626EB5">
        <w:rPr>
          <w:rFonts w:asciiTheme="minorHAnsi" w:hAnsiTheme="minorHAnsi" w:cstheme="minorHAnsi"/>
          <w:color w:val="000000"/>
          <w:lang w:eastAsia="ro-RO"/>
        </w:rPr>
        <w:t>construcții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-montaj</w:t>
      </w:r>
      <w:r w:rsidR="004F1292" w:rsidRPr="00626EB5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(C+M), în conformitate cu devizul general</w:t>
      </w:r>
      <w:r w:rsidR="004F1292" w:rsidRPr="00626EB5">
        <w:rPr>
          <w:rFonts w:asciiTheme="minorHAnsi" w:hAnsiTheme="minorHAnsi" w:cstheme="minorHAnsi"/>
          <w:color w:val="000000"/>
          <w:lang w:eastAsia="ro-RO"/>
        </w:rPr>
        <w:t>:</w:t>
      </w:r>
    </w:p>
    <w:p w14:paraId="3E65CCEF" w14:textId="2811F937" w:rsidR="009566AB" w:rsidRPr="00626EB5" w:rsidRDefault="0006276D" w:rsidP="00FC3925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>V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aloare totală (INV), inclusiv TVA</w:t>
      </w:r>
      <w:r w:rsidR="00237576">
        <w:rPr>
          <w:rFonts w:asciiTheme="minorHAnsi" w:hAnsiTheme="minorHAnsi" w:cstheme="minorHAnsi"/>
          <w:color w:val="000000"/>
          <w:lang w:eastAsia="ro-RO"/>
        </w:rPr>
        <w:t>: 84.792,653</w:t>
      </w:r>
      <w:r w:rsidR="00DB1D85" w:rsidRPr="00626EB5">
        <w:rPr>
          <w:rFonts w:asciiTheme="minorHAnsi" w:hAnsiTheme="minorHAnsi" w:cstheme="minorHAnsi"/>
          <w:color w:val="000000"/>
          <w:lang w:eastAsia="ro-RO"/>
        </w:rPr>
        <w:t xml:space="preserve"> lei</w:t>
      </w:r>
    </w:p>
    <w:p w14:paraId="00B6650E" w14:textId="77CEABF2" w:rsidR="002778D6" w:rsidRPr="00626EB5" w:rsidRDefault="009566AB" w:rsidP="00FC3925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 xml:space="preserve">Valoare totală (INV), </w:t>
      </w:r>
      <w:r w:rsidR="0006276D" w:rsidRPr="00626EB5">
        <w:rPr>
          <w:rFonts w:asciiTheme="minorHAnsi" w:hAnsiTheme="minorHAnsi" w:cstheme="minorHAnsi"/>
          <w:color w:val="000000"/>
          <w:lang w:eastAsia="ro-RO"/>
        </w:rPr>
        <w:t xml:space="preserve">fără TVA: </w:t>
      </w:r>
      <w:r w:rsidR="00237576">
        <w:rPr>
          <w:rFonts w:asciiTheme="minorHAnsi" w:hAnsiTheme="minorHAnsi" w:cstheme="minorHAnsi"/>
          <w:color w:val="000000"/>
          <w:lang w:eastAsia="ro-RO"/>
        </w:rPr>
        <w:t>71.360,926</w:t>
      </w:r>
      <w:r w:rsidR="00FC3925" w:rsidRPr="00626EB5">
        <w:rPr>
          <w:rFonts w:asciiTheme="minorHAnsi" w:hAnsiTheme="minorHAnsi" w:cstheme="minorHAnsi"/>
          <w:color w:val="000000"/>
          <w:lang w:eastAsia="ro-RO"/>
        </w:rPr>
        <w:t xml:space="preserve"> lei,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din care:</w:t>
      </w:r>
    </w:p>
    <w:p w14:paraId="704F6BE0" w14:textId="371F8123" w:rsidR="002778D6" w:rsidRPr="00626EB5" w:rsidRDefault="0006276D" w:rsidP="00DB1D85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>Valoare construcți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i-montaj (C+M)</w:t>
      </w:r>
      <w:r w:rsidR="00DB1D85" w:rsidRPr="00626EB5">
        <w:rPr>
          <w:rFonts w:asciiTheme="minorHAnsi" w:hAnsiTheme="minorHAnsi" w:cstheme="minorHAnsi"/>
          <w:color w:val="000000"/>
          <w:lang w:eastAsia="ro-RO"/>
        </w:rPr>
        <w:t>:</w:t>
      </w:r>
    </w:p>
    <w:p w14:paraId="5D588725" w14:textId="355EDCBA" w:rsidR="00DB1D85" w:rsidRPr="00626EB5" w:rsidRDefault="00237576" w:rsidP="00DB1D85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>
        <w:rPr>
          <w:rFonts w:asciiTheme="minorHAnsi" w:hAnsiTheme="minorHAnsi" w:cstheme="minorHAnsi"/>
          <w:color w:val="000000"/>
          <w:lang w:eastAsia="ro-RO"/>
        </w:rPr>
        <w:t>72.225,027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lei inclusiv TVA, </w:t>
      </w:r>
    </w:p>
    <w:p w14:paraId="31EA6D82" w14:textId="51E435FC" w:rsidR="002778D6" w:rsidRPr="00626EB5" w:rsidRDefault="00114112" w:rsidP="00DB1D85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>
        <w:rPr>
          <w:rFonts w:asciiTheme="minorHAnsi" w:hAnsiTheme="minorHAnsi" w:cstheme="minorHAnsi"/>
          <w:color w:val="000000"/>
          <w:lang w:eastAsia="ro-RO"/>
        </w:rPr>
        <w:t>60.693,300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lei </w:t>
      </w:r>
      <w:r w:rsidR="00DB1D85" w:rsidRPr="00626EB5">
        <w:rPr>
          <w:rFonts w:asciiTheme="minorHAnsi" w:hAnsiTheme="minorHAnsi" w:cstheme="minorHAnsi"/>
          <w:color w:val="000000"/>
          <w:lang w:eastAsia="ro-RO"/>
        </w:rPr>
        <w:t>fără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TVA</w:t>
      </w:r>
    </w:p>
    <w:p w14:paraId="5CAB849F" w14:textId="180F4DF9" w:rsidR="002778D6" w:rsidRPr="00626EB5" w:rsidRDefault="00ED7C7A" w:rsidP="00C63388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>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ndicatori minimali, respectiv indicatori de </w:t>
      </w:r>
      <w:r w:rsidRPr="00626EB5">
        <w:rPr>
          <w:rFonts w:asciiTheme="minorHAnsi" w:hAnsiTheme="minorHAnsi" w:cstheme="minorHAnsi"/>
          <w:color w:val="000000"/>
          <w:lang w:eastAsia="ro-RO"/>
        </w:rPr>
        <w:t>performanță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Pr="00626EB5">
        <w:rPr>
          <w:rFonts w:asciiTheme="minorHAnsi" w:hAnsiTheme="minorHAnsi" w:cstheme="minorHAnsi"/>
          <w:color w:val="000000"/>
          <w:lang w:eastAsia="ro-RO"/>
        </w:rPr>
        <w:t>–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elemente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fizice/</w:t>
      </w:r>
      <w:r w:rsidRPr="00626EB5">
        <w:rPr>
          <w:rFonts w:asciiTheme="minorHAnsi" w:hAnsiTheme="minorHAnsi" w:cstheme="minorHAnsi"/>
          <w:color w:val="000000"/>
          <w:lang w:eastAsia="ro-RO"/>
        </w:rPr>
        <w:t>capacități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fizice care să indice atingerea </w:t>
      </w:r>
      <w:r w:rsidRPr="00626EB5">
        <w:rPr>
          <w:rFonts w:asciiTheme="minorHAnsi" w:hAnsiTheme="minorHAnsi" w:cstheme="minorHAnsi"/>
          <w:color w:val="000000"/>
          <w:lang w:eastAsia="ro-RO"/>
        </w:rPr>
        <w:t>țintei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 obiectivului de 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investiții 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- </w:t>
      </w:r>
      <w:r w:rsidRPr="00626EB5">
        <w:rPr>
          <w:rFonts w:asciiTheme="minorHAnsi" w:hAnsiTheme="minorHAnsi" w:cstheme="minorHAnsi"/>
          <w:color w:val="000000"/>
          <w:lang w:eastAsia="ro-RO"/>
        </w:rPr>
        <w:t>și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, după caz, calitativi, în conformitate cu standardele, normativele </w:t>
      </w:r>
      <w:r w:rsidR="001225ED" w:rsidRPr="00626EB5">
        <w:rPr>
          <w:rFonts w:asciiTheme="minorHAnsi" w:hAnsiTheme="minorHAnsi" w:cstheme="minorHAnsi"/>
          <w:color w:val="000000"/>
          <w:lang w:eastAsia="ro-RO"/>
        </w:rPr>
        <w:t>și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>reglementările tehnice în vigoare</w:t>
      </w:r>
      <w:r w:rsidRPr="00626EB5">
        <w:rPr>
          <w:rFonts w:asciiTheme="minorHAnsi" w:hAnsiTheme="minorHAnsi" w:cstheme="minorHAnsi"/>
          <w:color w:val="000000"/>
          <w:lang w:eastAsia="ro-RO"/>
        </w:rPr>
        <w:t>:</w:t>
      </w:r>
    </w:p>
    <w:p w14:paraId="3B0BB5AF" w14:textId="4444B4B2" w:rsidR="002778D6" w:rsidRPr="00626EB5" w:rsidRDefault="001A2AAC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>Funcțiune</w:t>
      </w:r>
      <w:r w:rsidR="002778D6" w:rsidRPr="00626EB5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="00486B0E">
        <w:rPr>
          <w:rFonts w:asciiTheme="minorHAnsi" w:hAnsiTheme="minorHAnsi" w:cstheme="minorHAnsi"/>
          <w:b/>
          <w:bCs/>
          <w:color w:val="000000"/>
          <w:lang w:eastAsia="ro-RO"/>
        </w:rPr>
        <w:t>Împrejmuire teren</w:t>
      </w:r>
    </w:p>
    <w:p w14:paraId="4B45CB6C" w14:textId="46E2F977" w:rsidR="002778D6" w:rsidRDefault="00486B0E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color w:val="000000"/>
          <w:lang w:eastAsia="ro-RO"/>
        </w:rPr>
      </w:pPr>
      <w:r>
        <w:rPr>
          <w:rFonts w:asciiTheme="minorHAnsi" w:hAnsiTheme="minorHAnsi" w:cstheme="minorHAnsi"/>
          <w:b/>
          <w:bCs/>
          <w:color w:val="000000"/>
          <w:lang w:eastAsia="ro-RO"/>
        </w:rPr>
        <w:t>Lungime împrejmuire</w:t>
      </w:r>
      <w:r w:rsidR="002778D6" w:rsidRPr="00626EB5">
        <w:rPr>
          <w:rFonts w:asciiTheme="minorHAnsi" w:hAnsiTheme="minorHAnsi" w:cstheme="minorHAnsi"/>
          <w:b/>
          <w:bCs/>
          <w:color w:val="000000"/>
          <w:lang w:eastAsia="ro-RO"/>
        </w:rPr>
        <w:t xml:space="preserve">: </w:t>
      </w:r>
      <w:r>
        <w:rPr>
          <w:rFonts w:asciiTheme="minorHAnsi" w:hAnsiTheme="minorHAnsi" w:cstheme="minorHAnsi"/>
          <w:b/>
          <w:bCs/>
          <w:color w:val="000000"/>
          <w:lang w:eastAsia="ro-RO"/>
        </w:rPr>
        <w:t xml:space="preserve">91,6 </w:t>
      </w:r>
      <w:r w:rsidR="002778D6" w:rsidRPr="00626EB5">
        <w:rPr>
          <w:rFonts w:asciiTheme="minorHAnsi" w:hAnsiTheme="minorHAnsi" w:cstheme="minorHAnsi"/>
          <w:b/>
          <w:bCs/>
          <w:color w:val="000000"/>
          <w:lang w:eastAsia="ro-RO"/>
        </w:rPr>
        <w:t>m</w:t>
      </w:r>
    </w:p>
    <w:p w14:paraId="4C3C9C25" w14:textId="5433F45F" w:rsidR="00486B0E" w:rsidRPr="00626EB5" w:rsidRDefault="00486B0E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color w:val="000000"/>
          <w:lang w:eastAsia="ro-RO"/>
        </w:rPr>
      </w:pPr>
      <w:r>
        <w:rPr>
          <w:rFonts w:asciiTheme="minorHAnsi" w:hAnsiTheme="minorHAnsi" w:cstheme="minorHAnsi"/>
          <w:b/>
          <w:bCs/>
          <w:color w:val="000000"/>
          <w:lang w:eastAsia="ro-RO"/>
        </w:rPr>
        <w:t>Înălțime împrejmuire</w:t>
      </w:r>
      <w:r w:rsidR="004B5A25">
        <w:rPr>
          <w:rFonts w:asciiTheme="minorHAnsi" w:hAnsiTheme="minorHAnsi" w:cstheme="minorHAnsi"/>
          <w:b/>
          <w:bCs/>
          <w:color w:val="000000"/>
          <w:lang w:eastAsia="ro-RO"/>
        </w:rPr>
        <w:t>: 2,25 m</w:t>
      </w:r>
    </w:p>
    <w:p w14:paraId="268A2FB8" w14:textId="115B665F" w:rsidR="001A2AAC" w:rsidRPr="00626EB5" w:rsidRDefault="001A2AAC" w:rsidP="00D342A4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bookmarkStart w:id="1" w:name="_Hlk61876351"/>
      <w:r w:rsidRPr="00626EB5">
        <w:rPr>
          <w:rFonts w:asciiTheme="minorHAnsi" w:hAnsiTheme="minorHAnsi" w:cstheme="minorHAnsi"/>
          <w:color w:val="000000"/>
          <w:lang w:eastAsia="ro-RO"/>
        </w:rPr>
        <w:t xml:space="preserve">Indicatori financiari, 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>social-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economici, de impact, de rezultat/operare, 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>stabiliți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în 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>funcție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de specificul 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>și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>ținta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fiecărui obiectiv de 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>investiții</w:t>
      </w:r>
      <w:r w:rsidR="00EE78CE" w:rsidRPr="00626EB5">
        <w:rPr>
          <w:rFonts w:asciiTheme="minorHAnsi" w:hAnsiTheme="minorHAnsi" w:cstheme="minorHAnsi"/>
          <w:color w:val="000000"/>
          <w:lang w:eastAsia="ro-RO"/>
        </w:rPr>
        <w:t>:</w:t>
      </w:r>
    </w:p>
    <w:p w14:paraId="1E556E9A" w14:textId="01F6BAD5" w:rsidR="001A2AAC" w:rsidRPr="00626EB5" w:rsidRDefault="00AB1704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color w:val="000000"/>
          <w:lang w:eastAsia="ro-RO"/>
        </w:rPr>
      </w:pPr>
      <w:r w:rsidRPr="00626EB5">
        <w:rPr>
          <w:rFonts w:asciiTheme="minorHAnsi" w:hAnsiTheme="minorHAnsi" w:cstheme="minorHAnsi"/>
          <w:b/>
          <w:bCs/>
          <w:color w:val="000000"/>
          <w:lang w:eastAsia="ro-RO"/>
        </w:rPr>
        <w:t>Eșalonarea</w:t>
      </w:r>
      <w:r w:rsidR="001A2AAC" w:rsidRPr="00626EB5">
        <w:rPr>
          <w:rFonts w:asciiTheme="minorHAnsi" w:hAnsiTheme="minorHAnsi" w:cstheme="minorHAnsi"/>
          <w:b/>
          <w:bCs/>
          <w:color w:val="000000"/>
          <w:lang w:eastAsia="ro-RO"/>
        </w:rPr>
        <w:t xml:space="preserve"> </w:t>
      </w:r>
      <w:r w:rsidRPr="00626EB5">
        <w:rPr>
          <w:rFonts w:asciiTheme="minorHAnsi" w:hAnsiTheme="minorHAnsi" w:cstheme="minorHAnsi"/>
          <w:b/>
          <w:bCs/>
          <w:color w:val="000000"/>
          <w:lang w:eastAsia="ro-RO"/>
        </w:rPr>
        <w:t>investiției</w:t>
      </w:r>
      <w:r w:rsidR="001A2AAC" w:rsidRPr="00626EB5">
        <w:rPr>
          <w:rFonts w:asciiTheme="minorHAnsi" w:hAnsiTheme="minorHAnsi" w:cstheme="minorHAnsi"/>
          <w:b/>
          <w:bCs/>
          <w:color w:val="000000"/>
          <w:lang w:eastAsia="ro-RO"/>
        </w:rPr>
        <w:t xml:space="preserve"> (INV/C+M):</w:t>
      </w:r>
    </w:p>
    <w:p w14:paraId="3E14B135" w14:textId="11E26F16" w:rsidR="001A2AAC" w:rsidRPr="00626EB5" w:rsidRDefault="001A2AAC" w:rsidP="00EE78C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>- anul I</w:t>
      </w:r>
      <w:r w:rsidR="00AB1704" w:rsidRPr="00626EB5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="004B5A25" w:rsidRPr="004B5A25">
        <w:rPr>
          <w:rFonts w:asciiTheme="minorHAnsi" w:hAnsiTheme="minorHAnsi" w:cstheme="minorHAnsi"/>
          <w:b/>
          <w:bCs/>
          <w:color w:val="000000"/>
          <w:lang w:eastAsia="ro-RO"/>
        </w:rPr>
        <w:t>72.225,027 lei inclusiv TVA</w:t>
      </w:r>
    </w:p>
    <w:p w14:paraId="18A12571" w14:textId="201A2BFD" w:rsidR="001A2AAC" w:rsidRPr="00626EB5" w:rsidRDefault="001A2AAC" w:rsidP="00EE78CE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ro-RO"/>
        </w:rPr>
      </w:pPr>
      <w:r w:rsidRPr="00626EB5">
        <w:rPr>
          <w:rFonts w:asciiTheme="minorHAnsi" w:hAnsiTheme="minorHAnsi" w:cstheme="minorHAnsi"/>
          <w:color w:val="000000"/>
          <w:lang w:eastAsia="ro-RO"/>
        </w:rPr>
        <w:t xml:space="preserve">durata estimată de </w:t>
      </w:r>
      <w:r w:rsidR="00EE78CE" w:rsidRPr="00626EB5">
        <w:rPr>
          <w:rFonts w:asciiTheme="minorHAnsi" w:hAnsiTheme="minorHAnsi" w:cstheme="minorHAnsi"/>
          <w:color w:val="000000"/>
          <w:lang w:eastAsia="ro-RO"/>
        </w:rPr>
        <w:t>execuție</w:t>
      </w:r>
      <w:r w:rsidRPr="00626EB5">
        <w:rPr>
          <w:rFonts w:asciiTheme="minorHAnsi" w:hAnsiTheme="minorHAnsi" w:cstheme="minorHAnsi"/>
          <w:color w:val="000000"/>
          <w:lang w:eastAsia="ro-RO"/>
        </w:rPr>
        <w:t xml:space="preserve"> a obiectivului de </w:t>
      </w:r>
      <w:r w:rsidR="00EE78CE" w:rsidRPr="00626EB5">
        <w:rPr>
          <w:rFonts w:asciiTheme="minorHAnsi" w:hAnsiTheme="minorHAnsi" w:cstheme="minorHAnsi"/>
          <w:color w:val="000000"/>
          <w:lang w:eastAsia="ro-RO"/>
        </w:rPr>
        <w:t>investiții</w:t>
      </w:r>
      <w:r w:rsidRPr="00626EB5">
        <w:rPr>
          <w:rFonts w:asciiTheme="minorHAnsi" w:hAnsiTheme="minorHAnsi" w:cstheme="minorHAnsi"/>
          <w:color w:val="000000"/>
          <w:lang w:eastAsia="ro-RO"/>
        </w:rPr>
        <w:t>, exprimată în luni</w:t>
      </w:r>
      <w:r w:rsidR="00EE78CE" w:rsidRPr="00626EB5">
        <w:rPr>
          <w:rFonts w:asciiTheme="minorHAnsi" w:hAnsiTheme="minorHAnsi" w:cstheme="minorHAnsi"/>
          <w:color w:val="000000"/>
          <w:lang w:eastAsia="ro-RO"/>
        </w:rPr>
        <w:t xml:space="preserve">: </w:t>
      </w:r>
      <w:r w:rsidRPr="00626EB5">
        <w:rPr>
          <w:rFonts w:asciiTheme="minorHAnsi" w:hAnsiTheme="minorHAnsi" w:cstheme="minorHAnsi"/>
          <w:color w:val="000000"/>
          <w:lang w:eastAsia="ro-RO"/>
        </w:rPr>
        <w:t>4 luni conform graficului.</w:t>
      </w:r>
    </w:p>
    <w:p w14:paraId="3EB79BB1" w14:textId="101CBAA2" w:rsidR="00EE78CE" w:rsidRPr="00626EB5" w:rsidRDefault="00EE78CE" w:rsidP="001A2AA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  <w:lang w:eastAsia="ro-RO"/>
        </w:rPr>
      </w:pP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6799"/>
        <w:gridCol w:w="3162"/>
      </w:tblGrid>
      <w:tr w:rsidR="00F35763" w:rsidRPr="00626EB5" w14:paraId="322FF390" w14:textId="77777777" w:rsidTr="00196A15">
        <w:tc>
          <w:tcPr>
            <w:tcW w:w="3413" w:type="pct"/>
            <w:vMerge w:val="restart"/>
          </w:tcPr>
          <w:p w14:paraId="27E863E3" w14:textId="5690876E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Specificație</w:t>
            </w:r>
          </w:p>
        </w:tc>
        <w:tc>
          <w:tcPr>
            <w:tcW w:w="1587" w:type="pct"/>
          </w:tcPr>
          <w:p w14:paraId="194CCBB7" w14:textId="077220D6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Perioada</w:t>
            </w:r>
          </w:p>
        </w:tc>
      </w:tr>
      <w:tr w:rsidR="00F35763" w:rsidRPr="00626EB5" w14:paraId="02352626" w14:textId="77777777" w:rsidTr="00196A15">
        <w:tc>
          <w:tcPr>
            <w:tcW w:w="3413" w:type="pct"/>
            <w:vMerge/>
          </w:tcPr>
          <w:p w14:paraId="749FAB1C" w14:textId="77777777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587" w:type="pct"/>
          </w:tcPr>
          <w:p w14:paraId="2C743C2C" w14:textId="34824649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Anul 1: </w:t>
            </w:r>
            <w:r w:rsidR="00773D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  <w:r w:rsidRPr="00626E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luni</w:t>
            </w:r>
          </w:p>
        </w:tc>
      </w:tr>
      <w:tr w:rsidR="00F35763" w:rsidRPr="00626EB5" w14:paraId="403A5FA6" w14:textId="77777777" w:rsidTr="00196A15">
        <w:tc>
          <w:tcPr>
            <w:tcW w:w="3413" w:type="pct"/>
          </w:tcPr>
          <w:p w14:paraId="4C054231" w14:textId="7D9A5D1A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Faza de lucru + Proiectare fazele SF+PAC+PTE</w:t>
            </w:r>
          </w:p>
        </w:tc>
        <w:tc>
          <w:tcPr>
            <w:tcW w:w="1587" w:type="pct"/>
          </w:tcPr>
          <w:p w14:paraId="00C92919" w14:textId="1773624E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Luna 1</w:t>
            </w:r>
          </w:p>
        </w:tc>
      </w:tr>
      <w:tr w:rsidR="00F35763" w:rsidRPr="00626EB5" w14:paraId="707F4B81" w14:textId="77777777" w:rsidTr="00196A15">
        <w:tc>
          <w:tcPr>
            <w:tcW w:w="3413" w:type="pct"/>
          </w:tcPr>
          <w:p w14:paraId="1A744CA8" w14:textId="378178B5" w:rsidR="00F35763" w:rsidRPr="00626EB5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Obținere</w:t>
            </w:r>
            <w:r w:rsidR="00F35763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 avize</w:t>
            </w:r>
          </w:p>
        </w:tc>
        <w:tc>
          <w:tcPr>
            <w:tcW w:w="1587" w:type="pct"/>
          </w:tcPr>
          <w:p w14:paraId="7AAD96CE" w14:textId="408F16EA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1-2</w:t>
            </w:r>
          </w:p>
        </w:tc>
      </w:tr>
      <w:tr w:rsidR="00F35763" w:rsidRPr="00626EB5" w14:paraId="1B1FD71D" w14:textId="77777777" w:rsidTr="00196A15">
        <w:tc>
          <w:tcPr>
            <w:tcW w:w="3413" w:type="pct"/>
          </w:tcPr>
          <w:p w14:paraId="5E8078A4" w14:textId="1B345681" w:rsidR="00F35763" w:rsidRPr="00626EB5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Achiziție</w:t>
            </w:r>
            <w:r w:rsidR="00F35763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 lucrări</w:t>
            </w:r>
          </w:p>
        </w:tc>
        <w:tc>
          <w:tcPr>
            <w:tcW w:w="1587" w:type="pct"/>
          </w:tcPr>
          <w:p w14:paraId="01A11143" w14:textId="4C6EDAE9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2-3</w:t>
            </w:r>
          </w:p>
        </w:tc>
      </w:tr>
      <w:tr w:rsidR="00F35763" w:rsidRPr="00626EB5" w14:paraId="41D5F081" w14:textId="77777777" w:rsidTr="00196A15">
        <w:tc>
          <w:tcPr>
            <w:tcW w:w="3413" w:type="pct"/>
          </w:tcPr>
          <w:p w14:paraId="2F8C279D" w14:textId="5692131C" w:rsidR="00F35763" w:rsidRPr="00626EB5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Execuție</w:t>
            </w:r>
            <w:r w:rsidR="00F35763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 lucrări</w:t>
            </w:r>
          </w:p>
        </w:tc>
        <w:tc>
          <w:tcPr>
            <w:tcW w:w="1587" w:type="pct"/>
          </w:tcPr>
          <w:p w14:paraId="2ED87A3B" w14:textId="2EAB1D3E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Lunile </w:t>
            </w:r>
            <w:r w:rsidR="00196A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4-6</w:t>
            </w:r>
          </w:p>
        </w:tc>
      </w:tr>
      <w:tr w:rsidR="00F35763" w:rsidRPr="00626EB5" w14:paraId="526E113D" w14:textId="77777777" w:rsidTr="00196A15">
        <w:tc>
          <w:tcPr>
            <w:tcW w:w="3413" w:type="pct"/>
          </w:tcPr>
          <w:p w14:paraId="4778567F" w14:textId="22697726" w:rsidR="00F35763" w:rsidRPr="00626EB5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Achiziție</w:t>
            </w:r>
            <w:r w:rsidR="00F35763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 serviciu asistenta tehnică – </w:t>
            </w: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dirigenție</w:t>
            </w:r>
            <w:r w:rsidR="00F35763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 de </w:t>
            </w: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șantier</w:t>
            </w:r>
          </w:p>
        </w:tc>
        <w:tc>
          <w:tcPr>
            <w:tcW w:w="1587" w:type="pct"/>
          </w:tcPr>
          <w:p w14:paraId="6E9B2F2F" w14:textId="128FA498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Lunile 2-3</w:t>
            </w:r>
          </w:p>
        </w:tc>
      </w:tr>
      <w:tr w:rsidR="00F35763" w:rsidRPr="00626EB5" w14:paraId="4168EE79" w14:textId="77777777" w:rsidTr="00196A15">
        <w:tc>
          <w:tcPr>
            <w:tcW w:w="3413" w:type="pct"/>
          </w:tcPr>
          <w:p w14:paraId="70331EBA" w14:textId="713957AC" w:rsidR="00F35763" w:rsidRPr="00626EB5" w:rsidRDefault="00F35763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Prestare serviciu asistenta tehnică – </w:t>
            </w:r>
            <w:r w:rsidR="00F6313C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dirigenție</w:t>
            </w: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 de </w:t>
            </w:r>
            <w:r w:rsidR="00F6313C"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șantier</w:t>
            </w:r>
          </w:p>
        </w:tc>
        <w:tc>
          <w:tcPr>
            <w:tcW w:w="1587" w:type="pct"/>
          </w:tcPr>
          <w:p w14:paraId="742EC5D8" w14:textId="2FD11532" w:rsidR="00F35763" w:rsidRPr="00626EB5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Lunile </w:t>
            </w:r>
            <w:r w:rsidR="00196A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4-6</w:t>
            </w:r>
          </w:p>
        </w:tc>
      </w:tr>
      <w:tr w:rsidR="00F35763" w:rsidRPr="00626EB5" w14:paraId="6B3883D4" w14:textId="77777777" w:rsidTr="00196A15">
        <w:tc>
          <w:tcPr>
            <w:tcW w:w="3413" w:type="pct"/>
          </w:tcPr>
          <w:p w14:paraId="6CBDB0C1" w14:textId="3FAD8FBE" w:rsidR="00F35763" w:rsidRPr="00626EB5" w:rsidRDefault="00F6313C" w:rsidP="001A2A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Finalizare si recepție lucrări</w:t>
            </w:r>
          </w:p>
        </w:tc>
        <w:tc>
          <w:tcPr>
            <w:tcW w:w="1587" w:type="pct"/>
          </w:tcPr>
          <w:p w14:paraId="4432C83C" w14:textId="085C765A" w:rsidR="00F35763" w:rsidRPr="00626EB5" w:rsidRDefault="00F6313C" w:rsidP="00196A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ro-RO"/>
              </w:rPr>
            </w:pPr>
            <w:r w:rsidRPr="00626EB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 xml:space="preserve">Luna </w:t>
            </w:r>
            <w:r w:rsidR="00196A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</w:tbl>
    <w:p w14:paraId="1C790A1C" w14:textId="77777777" w:rsidR="00773DEB" w:rsidRDefault="00773DEB" w:rsidP="00773DEB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</w:p>
    <w:p w14:paraId="611515BC" w14:textId="7680ADE0" w:rsidR="00773DEB" w:rsidRDefault="00C54026" w:rsidP="00773DEB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 w:rsidRPr="00C54026">
        <w:rPr>
          <w:rFonts w:ascii="OpenSans-Regular" w:hAnsi="OpenSans-Regular" w:cs="OpenSans-Regular"/>
          <w:b/>
          <w:bCs/>
          <w:sz w:val="20"/>
          <w:szCs w:val="20"/>
          <w:lang w:eastAsia="ro-RO"/>
        </w:rPr>
        <w:t>PREȘEDINTELE DE ȘEDINȚĂ</w:t>
      </w:r>
      <w:r w:rsidR="00773DEB">
        <w:rPr>
          <w:rFonts w:ascii="OpenSans-Regular" w:hAnsi="OpenSans-Regular" w:cs="OpenSans-Regular"/>
          <w:sz w:val="20"/>
          <w:szCs w:val="20"/>
          <w:lang w:eastAsia="ro-RO"/>
        </w:rPr>
        <w:t>:</w:t>
      </w:r>
    </w:p>
    <w:p w14:paraId="072D8165" w14:textId="2833881B" w:rsidR="00773DEB" w:rsidRPr="00626EB5" w:rsidRDefault="00C54026" w:rsidP="00C5402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>Consilier local</w:t>
      </w:r>
      <w:r w:rsidR="00773DEB">
        <w:rPr>
          <w:rFonts w:ascii="OpenSans-Regular" w:hAnsi="OpenSans-Regular" w:cs="OpenSans-Regular"/>
          <w:sz w:val="20"/>
          <w:szCs w:val="20"/>
          <w:lang w:eastAsia="ro-RO"/>
        </w:rPr>
        <w:t>,</w:t>
      </w:r>
      <w:r>
        <w:rPr>
          <w:rFonts w:ascii="OpenSans-Regular" w:hAnsi="OpenSans-Regular" w:cs="OpenSans-Regular"/>
          <w:sz w:val="20"/>
          <w:szCs w:val="20"/>
          <w:lang w:eastAsia="ro-RO"/>
        </w:rPr>
        <w:t xml:space="preserve"> </w:t>
      </w:r>
      <w:r w:rsidRPr="00910D60">
        <w:rPr>
          <w:rFonts w:ascii="OpenSans-SemiBold" w:hAnsi="OpenSans-SemiBold" w:cs="OpenSans-SemiBold"/>
          <w:sz w:val="22"/>
          <w:szCs w:val="22"/>
          <w:lang w:eastAsia="ro-RO"/>
        </w:rPr>
        <w:t>Vasilică STANCU-MARINCIU</w:t>
      </w:r>
    </w:p>
    <w:p w14:paraId="07AC6F42" w14:textId="77C9C260" w:rsidR="001225ED" w:rsidRPr="00626EB5" w:rsidRDefault="001225ED">
      <w:pPr>
        <w:rPr>
          <w:rFonts w:ascii="Calibri" w:hAnsi="Calibri" w:cs="Calibri"/>
          <w:sz w:val="20"/>
          <w:szCs w:val="20"/>
          <w:lang w:eastAsia="ro-RO"/>
        </w:rPr>
      </w:pPr>
    </w:p>
    <w:bookmarkEnd w:id="1"/>
    <w:sectPr w:rsidR="001225ED" w:rsidRPr="00626EB5" w:rsidSect="00116789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F26517"/>
    <w:multiLevelType w:val="hybridMultilevel"/>
    <w:tmpl w:val="AE1AB310"/>
    <w:lvl w:ilvl="0" w:tplc="23862F8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5672D"/>
    <w:multiLevelType w:val="hybridMultilevel"/>
    <w:tmpl w:val="16447C90"/>
    <w:lvl w:ilvl="0" w:tplc="35C8C0BA">
      <w:start w:val="1"/>
      <w:numFmt w:val="lowerLetter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4"/>
  </w:num>
  <w:num w:numId="2" w16cid:durableId="1972705153">
    <w:abstractNumId w:val="3"/>
  </w:num>
  <w:num w:numId="3" w16cid:durableId="1832256577">
    <w:abstractNumId w:val="1"/>
  </w:num>
  <w:num w:numId="4" w16cid:durableId="1279995896">
    <w:abstractNumId w:val="0"/>
  </w:num>
  <w:num w:numId="5" w16cid:durableId="362637573">
    <w:abstractNumId w:val="12"/>
  </w:num>
  <w:num w:numId="6" w16cid:durableId="860321889">
    <w:abstractNumId w:val="16"/>
  </w:num>
  <w:num w:numId="7" w16cid:durableId="255525365">
    <w:abstractNumId w:val="9"/>
  </w:num>
  <w:num w:numId="8" w16cid:durableId="1724865767">
    <w:abstractNumId w:val="10"/>
  </w:num>
  <w:num w:numId="9" w16cid:durableId="1483885032">
    <w:abstractNumId w:val="8"/>
  </w:num>
  <w:num w:numId="10" w16cid:durableId="1790278977">
    <w:abstractNumId w:val="15"/>
  </w:num>
  <w:num w:numId="11" w16cid:durableId="2045056378">
    <w:abstractNumId w:val="2"/>
  </w:num>
  <w:num w:numId="12" w16cid:durableId="1293826212">
    <w:abstractNumId w:val="4"/>
  </w:num>
  <w:num w:numId="13" w16cid:durableId="2021857103">
    <w:abstractNumId w:val="13"/>
  </w:num>
  <w:num w:numId="14" w16cid:durableId="1545947162">
    <w:abstractNumId w:val="11"/>
  </w:num>
  <w:num w:numId="15" w16cid:durableId="1164200114">
    <w:abstractNumId w:val="6"/>
  </w:num>
  <w:num w:numId="16" w16cid:durableId="1941452808">
    <w:abstractNumId w:val="5"/>
  </w:num>
  <w:num w:numId="17" w16cid:durableId="2099279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33F6D"/>
    <w:rsid w:val="00042F10"/>
    <w:rsid w:val="000511EF"/>
    <w:rsid w:val="00056F1B"/>
    <w:rsid w:val="0006276D"/>
    <w:rsid w:val="000A1D31"/>
    <w:rsid w:val="000B228F"/>
    <w:rsid w:val="000D76D4"/>
    <w:rsid w:val="000E2C3D"/>
    <w:rsid w:val="00114112"/>
    <w:rsid w:val="00116789"/>
    <w:rsid w:val="001225ED"/>
    <w:rsid w:val="001424B5"/>
    <w:rsid w:val="001536ED"/>
    <w:rsid w:val="00156AAD"/>
    <w:rsid w:val="001951A4"/>
    <w:rsid w:val="0019642B"/>
    <w:rsid w:val="00196A15"/>
    <w:rsid w:val="001A2AAC"/>
    <w:rsid w:val="001E2529"/>
    <w:rsid w:val="00237576"/>
    <w:rsid w:val="00246AC5"/>
    <w:rsid w:val="00251A51"/>
    <w:rsid w:val="00253D59"/>
    <w:rsid w:val="002550C1"/>
    <w:rsid w:val="00262673"/>
    <w:rsid w:val="002628D1"/>
    <w:rsid w:val="00277675"/>
    <w:rsid w:val="002778D6"/>
    <w:rsid w:val="002B0707"/>
    <w:rsid w:val="003217BA"/>
    <w:rsid w:val="0034689A"/>
    <w:rsid w:val="003663C4"/>
    <w:rsid w:val="00391C6C"/>
    <w:rsid w:val="00425C6E"/>
    <w:rsid w:val="00472B14"/>
    <w:rsid w:val="004811A2"/>
    <w:rsid w:val="0048153A"/>
    <w:rsid w:val="004822C5"/>
    <w:rsid w:val="00486B0E"/>
    <w:rsid w:val="00494597"/>
    <w:rsid w:val="0049796C"/>
    <w:rsid w:val="004B5A25"/>
    <w:rsid w:val="004B6798"/>
    <w:rsid w:val="004D1F18"/>
    <w:rsid w:val="004F0252"/>
    <w:rsid w:val="004F1292"/>
    <w:rsid w:val="0050381B"/>
    <w:rsid w:val="0051643F"/>
    <w:rsid w:val="00522DFC"/>
    <w:rsid w:val="005C23A5"/>
    <w:rsid w:val="005F21B2"/>
    <w:rsid w:val="006141E4"/>
    <w:rsid w:val="00626EB5"/>
    <w:rsid w:val="00632A6E"/>
    <w:rsid w:val="006363C9"/>
    <w:rsid w:val="00651C3C"/>
    <w:rsid w:val="00661798"/>
    <w:rsid w:val="00666398"/>
    <w:rsid w:val="00670ADB"/>
    <w:rsid w:val="00677EA8"/>
    <w:rsid w:val="00681D3C"/>
    <w:rsid w:val="006A691F"/>
    <w:rsid w:val="006D20F7"/>
    <w:rsid w:val="006E3C81"/>
    <w:rsid w:val="007044B2"/>
    <w:rsid w:val="00714EC6"/>
    <w:rsid w:val="00736260"/>
    <w:rsid w:val="007413DC"/>
    <w:rsid w:val="00741D69"/>
    <w:rsid w:val="00744F09"/>
    <w:rsid w:val="00773DEB"/>
    <w:rsid w:val="00775060"/>
    <w:rsid w:val="007D3B83"/>
    <w:rsid w:val="007E6240"/>
    <w:rsid w:val="00803309"/>
    <w:rsid w:val="00850E38"/>
    <w:rsid w:val="00865CF9"/>
    <w:rsid w:val="0089493E"/>
    <w:rsid w:val="008A4562"/>
    <w:rsid w:val="008E1BF4"/>
    <w:rsid w:val="00901C27"/>
    <w:rsid w:val="00910D60"/>
    <w:rsid w:val="0091632C"/>
    <w:rsid w:val="0094428E"/>
    <w:rsid w:val="009566AB"/>
    <w:rsid w:val="00980266"/>
    <w:rsid w:val="00980DEB"/>
    <w:rsid w:val="009A3F09"/>
    <w:rsid w:val="009F46B8"/>
    <w:rsid w:val="00A116A6"/>
    <w:rsid w:val="00A375B7"/>
    <w:rsid w:val="00AB1704"/>
    <w:rsid w:val="00AC5432"/>
    <w:rsid w:val="00AE4895"/>
    <w:rsid w:val="00B0393B"/>
    <w:rsid w:val="00BA484D"/>
    <w:rsid w:val="00BD5DAC"/>
    <w:rsid w:val="00BE662A"/>
    <w:rsid w:val="00BF04EB"/>
    <w:rsid w:val="00C10D37"/>
    <w:rsid w:val="00C241CD"/>
    <w:rsid w:val="00C44685"/>
    <w:rsid w:val="00C54026"/>
    <w:rsid w:val="00CB217D"/>
    <w:rsid w:val="00D11941"/>
    <w:rsid w:val="00D120DE"/>
    <w:rsid w:val="00D13603"/>
    <w:rsid w:val="00D64992"/>
    <w:rsid w:val="00D7332A"/>
    <w:rsid w:val="00DB1D85"/>
    <w:rsid w:val="00DB3BAA"/>
    <w:rsid w:val="00E00A2A"/>
    <w:rsid w:val="00E24434"/>
    <w:rsid w:val="00E26711"/>
    <w:rsid w:val="00E5763A"/>
    <w:rsid w:val="00E74E57"/>
    <w:rsid w:val="00E853EA"/>
    <w:rsid w:val="00E85A72"/>
    <w:rsid w:val="00E962E2"/>
    <w:rsid w:val="00E9703E"/>
    <w:rsid w:val="00E97ED6"/>
    <w:rsid w:val="00EC2B0C"/>
    <w:rsid w:val="00EC4EA6"/>
    <w:rsid w:val="00ED7C7A"/>
    <w:rsid w:val="00EE155B"/>
    <w:rsid w:val="00EE78CE"/>
    <w:rsid w:val="00EF78E3"/>
    <w:rsid w:val="00F35763"/>
    <w:rsid w:val="00F43E3C"/>
    <w:rsid w:val="00F507B9"/>
    <w:rsid w:val="00F60A09"/>
    <w:rsid w:val="00F6313C"/>
    <w:rsid w:val="00F913DA"/>
    <w:rsid w:val="00F94455"/>
    <w:rsid w:val="00F9464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3</cp:revision>
  <cp:lastPrinted>2022-05-18T15:06:00Z</cp:lastPrinted>
  <dcterms:created xsi:type="dcterms:W3CDTF">2022-08-29T05:45:00Z</dcterms:created>
  <dcterms:modified xsi:type="dcterms:W3CDTF">2022-08-29T05:47:00Z</dcterms:modified>
</cp:coreProperties>
</file>