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55" w:rsidRDefault="007D3BEE">
      <w:pPr>
        <w:spacing w:line="396" w:lineRule="auto"/>
      </w:pPr>
      <w:r>
        <w:t xml:space="preserve">                                                                            </w:t>
      </w:r>
      <w:bookmarkStart w:id="0" w:name="_GoBack"/>
      <w:bookmarkEnd w:id="0"/>
      <w:r>
        <w:t xml:space="preserve"> Anexa  nr. 1 la   P.H nr.  </w:t>
      </w:r>
      <w:r>
        <w:rPr>
          <w:lang w:val="ro-RO"/>
        </w:rPr>
        <w:t>_</w:t>
      </w:r>
      <w:r>
        <w:t xml:space="preserve">  din  </w:t>
      </w:r>
      <w:r>
        <w:rPr>
          <w:lang w:val="ro-RO"/>
        </w:rPr>
        <w:t>___</w:t>
      </w:r>
      <w:r>
        <w:t xml:space="preserve">.2022     </w:t>
      </w:r>
    </w:p>
    <w:p w:rsidR="000C0D55" w:rsidRDefault="007D3BEE">
      <w:pPr>
        <w:tabs>
          <w:tab w:val="center" w:pos="3833"/>
        </w:tabs>
        <w:spacing w:after="154"/>
        <w:ind w:left="0" w:firstLine="0"/>
        <w:jc w:val="left"/>
      </w:pPr>
      <w:r>
        <w:t xml:space="preserve"> </w:t>
      </w:r>
      <w:r>
        <w:tab/>
        <w:t xml:space="preserve">                 RAPORT     </w:t>
      </w:r>
    </w:p>
    <w:p w:rsidR="000C0D55" w:rsidRDefault="007D3BEE">
      <w:pPr>
        <w:spacing w:after="147"/>
      </w:pPr>
      <w:r>
        <w:t xml:space="preserve">                                 privind stadiul de înscriere a datelor în registrul agricol  </w:t>
      </w:r>
    </w:p>
    <w:p w:rsidR="000C0D55" w:rsidRDefault="007D3BEE">
      <w:pPr>
        <w:spacing w:after="139"/>
      </w:pPr>
      <w:r>
        <w:t xml:space="preserve">   În trimestrul</w:t>
      </w:r>
      <w:r>
        <w:rPr>
          <w:lang w:val="ro-RO"/>
        </w:rPr>
        <w:t xml:space="preserve"> I și II </w:t>
      </w:r>
      <w:r>
        <w:t xml:space="preserve">  (ianuarie </w:t>
      </w:r>
      <w:r>
        <w:rPr>
          <w:lang w:val="ro-RO"/>
        </w:rPr>
        <w:t xml:space="preserve">- iunie </w:t>
      </w:r>
      <w:r>
        <w:t xml:space="preserve">) al anului 2022 au fost solutionate în urma cererilor următoarele : </w:t>
      </w:r>
    </w:p>
    <w:p w:rsidR="000C0D55" w:rsidRDefault="007D3BEE">
      <w:pPr>
        <w:numPr>
          <w:ilvl w:val="0"/>
          <w:numId w:val="1"/>
        </w:numPr>
        <w:ind w:hanging="480"/>
      </w:pPr>
      <w:r>
        <w:t>s- au  eliberat  un nr. de</w:t>
      </w:r>
      <w:r>
        <w:rPr>
          <w:b/>
        </w:rPr>
        <w:t xml:space="preserve">  </w:t>
      </w:r>
      <w:r>
        <w:rPr>
          <w:b/>
          <w:lang w:val="ro-RO"/>
        </w:rPr>
        <w:t>2</w:t>
      </w:r>
      <w:r>
        <w:rPr>
          <w:b/>
        </w:rPr>
        <w:t xml:space="preserve">2 </w:t>
      </w:r>
      <w:r>
        <w:t xml:space="preserve"> Atestate de producător pentru care am solicitat avizul Directiei Agricole Judetene Timis ;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s-au eliberat un nr. de </w:t>
      </w:r>
      <w:r>
        <w:rPr>
          <w:b/>
          <w:bCs/>
          <w:lang w:val="ro-RO"/>
        </w:rPr>
        <w:t>29</w:t>
      </w:r>
      <w:r>
        <w:rPr>
          <w:b/>
        </w:rPr>
        <w:t xml:space="preserve"> </w:t>
      </w:r>
      <w:r>
        <w:t xml:space="preserve"> Carnete de comercializare  ;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s-au eliberat un nr. de </w:t>
      </w:r>
      <w:r>
        <w:rPr>
          <w:b/>
        </w:rPr>
        <w:t>1</w:t>
      </w:r>
      <w:r>
        <w:rPr>
          <w:b/>
          <w:lang w:val="ro-RO"/>
        </w:rPr>
        <w:t xml:space="preserve">70 </w:t>
      </w:r>
      <w:r>
        <w:t xml:space="preserve"> Adeverinte necesare la A.P.IA Timis .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s- au eliberat un nr. de   </w:t>
      </w:r>
      <w:r>
        <w:rPr>
          <w:b/>
          <w:bCs/>
          <w:lang w:val="ro-RO"/>
        </w:rPr>
        <w:t>1</w:t>
      </w:r>
      <w:r>
        <w:rPr>
          <w:b/>
          <w:bCs/>
        </w:rPr>
        <w:t>8</w:t>
      </w:r>
      <w:r>
        <w:rPr>
          <w:b/>
          <w:lang w:val="ro-RO"/>
        </w:rPr>
        <w:t>8</w:t>
      </w:r>
      <w:r>
        <w:rPr>
          <w:b/>
        </w:rPr>
        <w:t xml:space="preserve"> </w:t>
      </w:r>
      <w:r>
        <w:t xml:space="preserve"> Adeverinte pe baza datelor înscrise în registrul agricol necesare la evidenta populatiei  ;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s- au eliberat un nr. de </w:t>
      </w:r>
      <w:r>
        <w:rPr>
          <w:b/>
          <w:bCs/>
          <w:lang w:val="ro-RO"/>
        </w:rPr>
        <w:t>84</w:t>
      </w:r>
      <w:r>
        <w:rPr>
          <w:b/>
        </w:rPr>
        <w:t xml:space="preserve"> </w:t>
      </w:r>
      <w:r>
        <w:t xml:space="preserve"> de Adeverinte   pe baza datelor înscrise în registrul agricol necesare la diverse institutii ;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s- au înregistrat un nr. de </w:t>
      </w:r>
      <w:r>
        <w:rPr>
          <w:b/>
        </w:rPr>
        <w:t xml:space="preserve"> </w:t>
      </w:r>
      <w:r>
        <w:rPr>
          <w:b/>
          <w:lang w:val="ro-RO"/>
        </w:rPr>
        <w:t>30</w:t>
      </w:r>
      <w:r>
        <w:t xml:space="preserve"> de cereri conform Legii nr. 17/2014 privind unele măsuri de reglementare a vânzării – cumpărării terenurilor agricole situate în extravilan , ceea ce presupune întocmirea unui dosar cuprinzând cererea pentru afisarea ofertei de vânzare a terenului , oferta de vânzare , lista preemtorilor , documentelor de proprietate ale terenului , cartea funciară, procesele verbale pentru fiecare etapă în parte , eliberarea adeverintelor si a adreselor , precum si corespondenta cu Directia pentru Agriculturâ Judeteana Timis,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s- au înregistrat un nr.de </w:t>
      </w:r>
      <w:r>
        <w:rPr>
          <w:b/>
          <w:bCs/>
          <w:lang w:val="ro-RO"/>
        </w:rPr>
        <w:t>9</w:t>
      </w:r>
      <w:r>
        <w:rPr>
          <w:b/>
        </w:rPr>
        <w:t xml:space="preserve">6 </w:t>
      </w:r>
      <w:r>
        <w:t xml:space="preserve">  Contracte de arend</w:t>
      </w:r>
      <w:r>
        <w:rPr>
          <w:lang w:val="ro-RO"/>
        </w:rPr>
        <w:t>are</w:t>
      </w:r>
      <w:r>
        <w:t xml:space="preserve">  înregistrate în registru de evidentă  </w:t>
      </w:r>
    </w:p>
    <w:p w:rsidR="000C0D55" w:rsidRDefault="000C0D55">
      <w:pPr>
        <w:ind w:left="0" w:firstLine="0"/>
      </w:pPr>
    </w:p>
    <w:p w:rsidR="000C0D55" w:rsidRDefault="007D3BEE">
      <w:pPr>
        <w:numPr>
          <w:ilvl w:val="0"/>
          <w:numId w:val="1"/>
        </w:numPr>
        <w:spacing w:after="53"/>
        <w:ind w:hanging="480"/>
      </w:pPr>
      <w:r>
        <w:t xml:space="preserve">s- au operat un numar de </w:t>
      </w:r>
      <w:r>
        <w:rPr>
          <w:b/>
        </w:rPr>
        <w:t xml:space="preserve">4 </w:t>
      </w:r>
      <w:r>
        <w:t xml:space="preserve"> de cereri privind modificarea înscrisurilor în registrul agricol </w:t>
      </w:r>
    </w:p>
    <w:p w:rsidR="000C0D55" w:rsidRDefault="007D3BEE">
      <w:pPr>
        <w:numPr>
          <w:ilvl w:val="0"/>
          <w:numId w:val="1"/>
        </w:numPr>
        <w:spacing w:after="61"/>
        <w:ind w:hanging="480"/>
      </w:pPr>
      <w:r>
        <w:t xml:space="preserve">răspunsuri la adrese, notificări primite de la diferite institutii;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în urma cererilor depuse la Primaria Comunei </w:t>
      </w:r>
      <w:r>
        <w:rPr>
          <w:lang w:val="ro-RO"/>
        </w:rPr>
        <w:t xml:space="preserve">LIEBLING </w:t>
      </w:r>
      <w:r>
        <w:t xml:space="preserve"> de cetăteni pentru constituirea comisiei pentru constatare a pagubelor produse la anumite culturi am întocmit adrese si transmis la Directia Agricolă Judeteană solicitări pentru solutionarea cererilor, pentru care am întocmit procese verbale de constatare a pagubelor în urma verificărilor făcute în teren împreună cu comisia si inginerul specialist desemnat de către Directia pentru  Agricultură Judeteană Timis; </w:t>
      </w:r>
    </w:p>
    <w:p w:rsidR="000C0D55" w:rsidRDefault="007D3BEE">
      <w:pPr>
        <w:numPr>
          <w:ilvl w:val="0"/>
          <w:numId w:val="1"/>
        </w:numPr>
        <w:ind w:hanging="480"/>
      </w:pPr>
      <w:r>
        <w:t xml:space="preserve">în perioada mai sus mentionată s-a efectuat concordanta între Compartimentul Agricol si Compartimentul de Taxe si Impozite. </w:t>
      </w:r>
    </w:p>
    <w:p w:rsidR="000C0D55" w:rsidRDefault="007D3BEE">
      <w:pPr>
        <w:spacing w:after="16" w:line="259" w:lineRule="auto"/>
        <w:ind w:left="926" w:firstLine="0"/>
        <w:jc w:val="left"/>
      </w:pPr>
      <w:r>
        <w:t xml:space="preserve"> </w:t>
      </w:r>
    </w:p>
    <w:p w:rsidR="000C0D55" w:rsidRDefault="000C0D55">
      <w:pPr>
        <w:spacing w:after="0" w:line="259" w:lineRule="auto"/>
        <w:ind w:left="926" w:firstLine="0"/>
        <w:jc w:val="center"/>
      </w:pPr>
    </w:p>
    <w:p w:rsidR="000C0D55" w:rsidRDefault="007D3BEE">
      <w:pPr>
        <w:tabs>
          <w:tab w:val="center" w:pos="926"/>
          <w:tab w:val="center" w:pos="5022"/>
        </w:tabs>
        <w:spacing w:after="12" w:line="259" w:lineRule="auto"/>
        <w:ind w:left="0" w:firstLine="0"/>
        <w:jc w:val="center"/>
        <w:rPr>
          <w:sz w:val="20"/>
        </w:rPr>
      </w:pPr>
      <w:r>
        <w:rPr>
          <w:sz w:val="20"/>
          <w:lang w:val="ro-RO"/>
        </w:rPr>
        <w:t xml:space="preserve">              </w:t>
      </w:r>
      <w:r>
        <w:rPr>
          <w:sz w:val="20"/>
        </w:rPr>
        <w:t>ÎNTOCMIT</w:t>
      </w:r>
    </w:p>
    <w:p w:rsidR="000C0D55" w:rsidRDefault="000C0D55">
      <w:pPr>
        <w:tabs>
          <w:tab w:val="center" w:pos="926"/>
          <w:tab w:val="center" w:pos="5022"/>
        </w:tabs>
        <w:spacing w:after="12" w:line="259" w:lineRule="auto"/>
        <w:ind w:left="0" w:firstLine="0"/>
        <w:jc w:val="center"/>
        <w:rPr>
          <w:sz w:val="20"/>
        </w:rPr>
      </w:pPr>
    </w:p>
    <w:p w:rsidR="000C0D55" w:rsidRDefault="007D3BEE">
      <w:pPr>
        <w:spacing w:after="214" w:line="259" w:lineRule="auto"/>
        <w:ind w:left="921"/>
        <w:jc w:val="center"/>
        <w:rPr>
          <w:sz w:val="20"/>
        </w:rPr>
      </w:pPr>
      <w:r>
        <w:rPr>
          <w:sz w:val="20"/>
        </w:rPr>
        <w:t>REF</w:t>
      </w:r>
      <w:r>
        <w:rPr>
          <w:sz w:val="20"/>
          <w:lang w:val="ro-RO"/>
        </w:rPr>
        <w:t xml:space="preserve">ERENT  </w:t>
      </w:r>
      <w:r>
        <w:rPr>
          <w:sz w:val="20"/>
        </w:rPr>
        <w:t>SUPERIOR</w:t>
      </w:r>
    </w:p>
    <w:p w:rsidR="000C0D55" w:rsidRDefault="007D3BEE">
      <w:pPr>
        <w:spacing w:after="214" w:line="259" w:lineRule="auto"/>
        <w:ind w:leftChars="539" w:left="1294" w:firstLineChars="1493" w:firstLine="2986"/>
      </w:pPr>
      <w:r>
        <w:rPr>
          <w:sz w:val="20"/>
          <w:lang w:val="ro-RO"/>
        </w:rPr>
        <w:t>AMBROZIE  Maria</w:t>
      </w:r>
    </w:p>
    <w:p w:rsidR="000C0D55" w:rsidRDefault="007D3BEE">
      <w:pPr>
        <w:spacing w:after="0" w:line="259" w:lineRule="auto"/>
        <w:ind w:left="0" w:firstLine="0"/>
        <w:jc w:val="left"/>
        <w:rPr>
          <w:lang w:val="ro-RO"/>
        </w:rPr>
      </w:pPr>
      <w:r>
        <w:rPr>
          <w:lang w:val="ro-RO"/>
        </w:rPr>
        <w:t xml:space="preserve"> </w:t>
      </w:r>
    </w:p>
    <w:sectPr w:rsidR="000C0D55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55" w:rsidRDefault="007D3BEE">
      <w:pPr>
        <w:spacing w:line="240" w:lineRule="auto"/>
      </w:pPr>
      <w:r>
        <w:separator/>
      </w:r>
    </w:p>
  </w:endnote>
  <w:endnote w:type="continuationSeparator" w:id="0">
    <w:p w:rsidR="000C0D55" w:rsidRDefault="007D3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55" w:rsidRDefault="007D3BEE">
      <w:pPr>
        <w:spacing w:after="0"/>
      </w:pPr>
      <w:r>
        <w:separator/>
      </w:r>
    </w:p>
  </w:footnote>
  <w:footnote w:type="continuationSeparator" w:id="0">
    <w:p w:rsidR="000C0D55" w:rsidRDefault="007D3B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F7"/>
    <w:rsid w:val="000C0D55"/>
    <w:rsid w:val="007D3BEE"/>
    <w:rsid w:val="008B184F"/>
    <w:rsid w:val="00CD07F7"/>
    <w:rsid w:val="00DB5862"/>
    <w:rsid w:val="00F62930"/>
    <w:rsid w:val="034E6F62"/>
    <w:rsid w:val="23DE0CD4"/>
    <w:rsid w:val="4D9C5D37"/>
    <w:rsid w:val="53CE035E"/>
    <w:rsid w:val="54DA6D97"/>
    <w:rsid w:val="70032CC0"/>
    <w:rsid w:val="71BA5F94"/>
    <w:rsid w:val="7AE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4D33C-9B95-4644-A457-4C83512D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Juridic</cp:lastModifiedBy>
  <cp:revision>2</cp:revision>
  <cp:lastPrinted>2022-09-16T12:48:00Z</cp:lastPrinted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C06D5B347CF5405998D7CC79DC45D72E</vt:lpwstr>
  </property>
</Properties>
</file>