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619FED1B" w:rsidR="002B6DE1" w:rsidRPr="00034E00" w:rsidRDefault="00113674" w:rsidP="002B6DE1">
      <w:pPr>
        <w:widowControl w:val="0"/>
        <w:spacing w:after="0" w:line="240" w:lineRule="auto"/>
        <w:ind w:left="5040"/>
        <w:jc w:val="center"/>
        <w:rPr>
          <w:rFonts w:cstheme="minorHAnsi"/>
          <w:b/>
          <w:bCs/>
          <w:sz w:val="24"/>
          <w:szCs w:val="24"/>
          <w:lang w:val="ro-RO"/>
        </w:rPr>
      </w:pPr>
      <w:r w:rsidRPr="00034E00">
        <w:rPr>
          <w:rFonts w:cstheme="minorHAnsi"/>
          <w:b/>
          <w:bCs/>
          <w:sz w:val="24"/>
          <w:szCs w:val="24"/>
          <w:lang w:val="ro-RO"/>
        </w:rPr>
        <w:t>Anex</w:t>
      </w:r>
      <w:r w:rsidR="002B6DE1" w:rsidRPr="00034E00">
        <w:rPr>
          <w:rFonts w:cstheme="minorHAnsi"/>
          <w:b/>
          <w:bCs/>
          <w:sz w:val="24"/>
          <w:szCs w:val="24"/>
          <w:lang w:val="ro-RO"/>
        </w:rPr>
        <w:t>a</w:t>
      </w:r>
      <w:r w:rsidR="0082592D" w:rsidRPr="00034E00">
        <w:rPr>
          <w:rFonts w:cstheme="minorHAnsi"/>
          <w:b/>
          <w:bCs/>
          <w:sz w:val="24"/>
          <w:szCs w:val="24"/>
          <w:lang w:val="ro-RO"/>
        </w:rPr>
        <w:t xml:space="preserve"> nr.1</w:t>
      </w:r>
    </w:p>
    <w:p w14:paraId="6F8A8EA3" w14:textId="73BE9A93" w:rsidR="00113674" w:rsidRPr="00034E00"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la </w:t>
      </w:r>
      <w:r w:rsidR="009C44DC">
        <w:rPr>
          <w:rFonts w:cstheme="minorHAnsi"/>
          <w:sz w:val="24"/>
          <w:szCs w:val="24"/>
          <w:lang w:val="ro-RO"/>
        </w:rPr>
        <w:t>Hotărârea Consiliului local al Comunei Șoldanu nr. 75</w:t>
      </w:r>
      <w:r w:rsidR="001C08A0" w:rsidRPr="00034E00">
        <w:rPr>
          <w:rFonts w:cstheme="minorHAnsi"/>
          <w:sz w:val="24"/>
          <w:szCs w:val="24"/>
          <w:lang w:val="ro-RO"/>
        </w:rPr>
        <w:t xml:space="preserve"> d</w:t>
      </w:r>
      <w:r w:rsidR="002B6DE1" w:rsidRPr="00034E00">
        <w:rPr>
          <w:rFonts w:cstheme="minorHAnsi"/>
          <w:sz w:val="24"/>
          <w:szCs w:val="24"/>
          <w:lang w:val="ro-RO"/>
        </w:rPr>
        <w:t xml:space="preserve">in </w:t>
      </w:r>
      <w:r w:rsidR="007957E6">
        <w:rPr>
          <w:rFonts w:cstheme="minorHAnsi"/>
          <w:sz w:val="24"/>
          <w:szCs w:val="24"/>
          <w:lang w:val="ro-RO"/>
        </w:rPr>
        <w:t>2</w:t>
      </w:r>
      <w:r w:rsidR="009C44DC">
        <w:rPr>
          <w:rFonts w:cstheme="minorHAnsi"/>
          <w:sz w:val="24"/>
          <w:szCs w:val="24"/>
          <w:lang w:val="ro-RO"/>
        </w:rPr>
        <w:t>7</w:t>
      </w:r>
      <w:r w:rsidR="000C5961" w:rsidRPr="00034E00">
        <w:rPr>
          <w:rFonts w:cstheme="minorHAnsi"/>
          <w:sz w:val="24"/>
          <w:szCs w:val="24"/>
          <w:lang w:val="ro-RO"/>
        </w:rPr>
        <w:t>.</w:t>
      </w:r>
      <w:r w:rsidR="007957E6">
        <w:rPr>
          <w:rFonts w:cstheme="minorHAnsi"/>
          <w:sz w:val="24"/>
          <w:szCs w:val="24"/>
          <w:lang w:val="ro-RO"/>
        </w:rPr>
        <w:t>1</w:t>
      </w:r>
      <w:r w:rsidR="001C08A0" w:rsidRPr="00034E00">
        <w:rPr>
          <w:rFonts w:cstheme="minorHAnsi"/>
          <w:sz w:val="24"/>
          <w:szCs w:val="24"/>
          <w:lang w:val="ro-RO"/>
        </w:rPr>
        <w:t>0</w:t>
      </w:r>
      <w:r w:rsidR="000C5961" w:rsidRPr="00034E00">
        <w:rPr>
          <w:rFonts w:cstheme="minorHAnsi"/>
          <w:sz w:val="24"/>
          <w:szCs w:val="24"/>
          <w:lang w:val="ro-RO"/>
        </w:rPr>
        <w:t>.</w:t>
      </w:r>
      <w:r w:rsidR="001C08A0" w:rsidRPr="00034E00">
        <w:rPr>
          <w:rFonts w:cstheme="minorHAnsi"/>
          <w:sz w:val="24"/>
          <w:szCs w:val="24"/>
          <w:lang w:val="ro-RO"/>
        </w:rPr>
        <w:t>2022</w:t>
      </w:r>
    </w:p>
    <w:p w14:paraId="318EEB24" w14:textId="77777777" w:rsidR="00CE690D" w:rsidRPr="00034E00" w:rsidRDefault="00CE690D" w:rsidP="00CE690D">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2DF9B85" w14:textId="72DC6574" w:rsidR="00CE690D" w:rsidRPr="00C143D1" w:rsidRDefault="00CE690D" w:rsidP="00CE690D">
      <w:pPr>
        <w:spacing w:after="0" w:line="240" w:lineRule="auto"/>
        <w:jc w:val="center"/>
        <w:rPr>
          <w:rFonts w:cstheme="minorHAnsi"/>
          <w:b/>
          <w:bCs/>
          <w:sz w:val="23"/>
          <w:szCs w:val="23"/>
          <w:lang w:val="ro-RO"/>
        </w:rPr>
      </w:pPr>
      <w:r w:rsidRPr="00C143D1">
        <w:rPr>
          <w:rFonts w:cstheme="minorHAnsi"/>
          <w:b/>
          <w:bCs/>
          <w:sz w:val="23"/>
          <w:szCs w:val="23"/>
          <w:lang w:val="ro-RO"/>
        </w:rPr>
        <w:t xml:space="preserve">privind stadiul </w:t>
      </w:r>
      <w:r w:rsidR="003D1652" w:rsidRPr="00C143D1">
        <w:rPr>
          <w:rFonts w:cstheme="minorHAnsi"/>
          <w:b/>
          <w:bCs/>
          <w:sz w:val="23"/>
          <w:szCs w:val="23"/>
          <w:lang w:val="ro-RO"/>
        </w:rPr>
        <w:t>înscrierii</w:t>
      </w:r>
      <w:r w:rsidRPr="00C143D1">
        <w:rPr>
          <w:rFonts w:cstheme="minorHAnsi"/>
          <w:b/>
          <w:bCs/>
          <w:sz w:val="23"/>
          <w:szCs w:val="23"/>
          <w:lang w:val="ro-RO"/>
        </w:rPr>
        <w:t xml:space="preserve"> datelor în registrul a</w:t>
      </w:r>
      <w:r w:rsidR="003D1652" w:rsidRPr="00C143D1">
        <w:rPr>
          <w:rFonts w:cstheme="minorHAnsi"/>
          <w:b/>
          <w:bCs/>
          <w:sz w:val="23"/>
          <w:szCs w:val="23"/>
          <w:lang w:val="ro-RO"/>
        </w:rPr>
        <w:t>g</w:t>
      </w:r>
      <w:r w:rsidRPr="00C143D1">
        <w:rPr>
          <w:rFonts w:cstheme="minorHAnsi"/>
          <w:b/>
          <w:bCs/>
          <w:sz w:val="23"/>
          <w:szCs w:val="23"/>
          <w:lang w:val="ro-RO"/>
        </w:rPr>
        <w:t xml:space="preserve">ricol pe </w:t>
      </w:r>
      <w:r w:rsidR="002B6DE1" w:rsidRPr="00C143D1">
        <w:rPr>
          <w:rFonts w:cstheme="minorHAnsi"/>
          <w:b/>
          <w:bCs/>
          <w:sz w:val="23"/>
          <w:szCs w:val="23"/>
          <w:lang w:val="ro-RO"/>
        </w:rPr>
        <w:t>trim</w:t>
      </w:r>
      <w:r w:rsidRPr="00C143D1">
        <w:rPr>
          <w:rFonts w:cstheme="minorHAnsi"/>
          <w:b/>
          <w:bCs/>
          <w:sz w:val="23"/>
          <w:szCs w:val="23"/>
          <w:lang w:val="ro-RO"/>
        </w:rPr>
        <w:t xml:space="preserve">estrul </w:t>
      </w:r>
      <w:r w:rsidR="00E50C94" w:rsidRPr="00C143D1">
        <w:rPr>
          <w:rFonts w:cstheme="minorHAnsi"/>
          <w:b/>
          <w:bCs/>
          <w:sz w:val="23"/>
          <w:szCs w:val="23"/>
          <w:lang w:val="ro-RO"/>
        </w:rPr>
        <w:t>al I</w:t>
      </w:r>
      <w:r w:rsidR="003D1652" w:rsidRPr="00C143D1">
        <w:rPr>
          <w:rFonts w:cstheme="minorHAnsi"/>
          <w:b/>
          <w:bCs/>
          <w:sz w:val="23"/>
          <w:szCs w:val="23"/>
          <w:lang w:val="ro-RO"/>
        </w:rPr>
        <w:t>I</w:t>
      </w:r>
      <w:r w:rsidRPr="00C143D1">
        <w:rPr>
          <w:rFonts w:cstheme="minorHAnsi"/>
          <w:b/>
          <w:bCs/>
          <w:sz w:val="23"/>
          <w:szCs w:val="23"/>
          <w:lang w:val="ro-RO"/>
        </w:rPr>
        <w:t>I</w:t>
      </w:r>
      <w:r w:rsidR="00E50C94" w:rsidRPr="00C143D1">
        <w:rPr>
          <w:rFonts w:cstheme="minorHAnsi"/>
          <w:b/>
          <w:bCs/>
          <w:sz w:val="23"/>
          <w:szCs w:val="23"/>
          <w:lang w:val="ro-RO"/>
        </w:rPr>
        <w:t xml:space="preserve">-lea al </w:t>
      </w:r>
      <w:r w:rsidRPr="00C143D1">
        <w:rPr>
          <w:rFonts w:cstheme="minorHAnsi"/>
          <w:b/>
          <w:bCs/>
          <w:sz w:val="23"/>
          <w:szCs w:val="23"/>
          <w:lang w:val="ro-RO"/>
        </w:rPr>
        <w:t>anul</w:t>
      </w:r>
      <w:r w:rsidR="00E50C94" w:rsidRPr="00C143D1">
        <w:rPr>
          <w:rFonts w:cstheme="minorHAnsi"/>
          <w:b/>
          <w:bCs/>
          <w:sz w:val="23"/>
          <w:szCs w:val="23"/>
          <w:lang w:val="ro-RO"/>
        </w:rPr>
        <w:t>ui</w:t>
      </w:r>
      <w:r w:rsidRPr="00C143D1">
        <w:rPr>
          <w:rFonts w:cstheme="minorHAnsi"/>
          <w:b/>
          <w:bCs/>
          <w:sz w:val="23"/>
          <w:szCs w:val="23"/>
          <w:lang w:val="ro-RO"/>
        </w:rPr>
        <w:t xml:space="preserve"> 20</w:t>
      </w:r>
      <w:r w:rsidR="0082592D" w:rsidRPr="00C143D1">
        <w:rPr>
          <w:rFonts w:cstheme="minorHAnsi"/>
          <w:b/>
          <w:bCs/>
          <w:sz w:val="23"/>
          <w:szCs w:val="23"/>
          <w:lang w:val="ro-RO"/>
        </w:rPr>
        <w:t>2</w:t>
      </w:r>
      <w:r w:rsidR="00733D56" w:rsidRPr="00C143D1">
        <w:rPr>
          <w:rFonts w:cstheme="minorHAnsi"/>
          <w:b/>
          <w:bCs/>
          <w:sz w:val="23"/>
          <w:szCs w:val="23"/>
          <w:lang w:val="ro-RO"/>
        </w:rPr>
        <w:t>2</w:t>
      </w:r>
    </w:p>
    <w:p w14:paraId="675E162E" w14:textId="77777777" w:rsidR="00CE690D" w:rsidRPr="00C143D1" w:rsidRDefault="00CE690D" w:rsidP="00CE690D">
      <w:pPr>
        <w:spacing w:after="0" w:line="240" w:lineRule="auto"/>
        <w:jc w:val="center"/>
        <w:rPr>
          <w:rFonts w:cstheme="minorHAnsi"/>
          <w:sz w:val="23"/>
          <w:szCs w:val="23"/>
          <w:lang w:val="ro-RO"/>
        </w:rPr>
      </w:pPr>
    </w:p>
    <w:p w14:paraId="43E4E25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Compartimentul registrul agricol al Aparatului de specialitate al Primarului Comunei Șoldanu funcționează în subordinea directă a acestuia și, indirectă, a Secretarului general al comunei.</w:t>
      </w:r>
    </w:p>
    <w:p w14:paraId="3ECC5EDA" w14:textId="5CC7B42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Activitatea compartimentului este asigurată</w:t>
      </w:r>
      <w:r w:rsidR="003D1652" w:rsidRPr="00C143D1">
        <w:rPr>
          <w:rFonts w:cstheme="minorHAnsi"/>
          <w:sz w:val="23"/>
          <w:szCs w:val="23"/>
          <w:lang w:val="ro-RO"/>
        </w:rPr>
        <w:t xml:space="preserve"> </w:t>
      </w:r>
      <w:r w:rsidRPr="00C143D1">
        <w:rPr>
          <w:rFonts w:cstheme="minorHAnsi"/>
          <w:sz w:val="23"/>
          <w:szCs w:val="23"/>
          <w:lang w:val="ro-RO"/>
        </w:rPr>
        <w:t>de 2 funcționari publici în funcții de execuție:</w:t>
      </w:r>
    </w:p>
    <w:p w14:paraId="415FA7F6"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Ion ȚUȚULEA,</w:t>
      </w:r>
    </w:p>
    <w:p w14:paraId="0DBB6F3F"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Iuliana-Ioana ȚUȚULEA.</w:t>
      </w:r>
    </w:p>
    <w:p w14:paraId="6AA7866C"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b/>
        <w:t>Principalele activități desfășurate de angajații din cadrul Compartimentului registrul agricol constau în:</w:t>
      </w:r>
    </w:p>
    <w:p w14:paraId="37DCC277" w14:textId="66B842D7" w:rsidR="00034E00" w:rsidRPr="00C143D1" w:rsidRDefault="008D29B4"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Ț</w:t>
      </w:r>
      <w:r w:rsidR="00034E00" w:rsidRPr="00C143D1">
        <w:rPr>
          <w:rFonts w:cstheme="minorHAnsi"/>
          <w:sz w:val="23"/>
          <w:szCs w:val="23"/>
          <w:lang w:val="ro-RO"/>
        </w:rPr>
        <w:t>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2B1D11E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 - componența gospodăriei - nume ș prenume, cod numeric personal, gradul de rudenie, data nașterii, mențiuni;</w:t>
      </w:r>
    </w:p>
    <w:p w14:paraId="1545312D"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A7C45C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III- modul de utilizare a suprafețelor agricole situate pe raza localității, pe fiecare an în parte;</w:t>
      </w:r>
    </w:p>
    <w:p w14:paraId="2C8E4A4C"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9C51F5F" w14:textId="3ADA59BD"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V-Numărul pomilor răzleți, suprafața plantațiilor pomicole și numărul pomilor, alte plantații pomicole aflate în teren agricol, vii, pepiniere viticole și hămei</w:t>
      </w:r>
      <w:r w:rsidR="00D1256E" w:rsidRPr="00C143D1">
        <w:rPr>
          <w:rFonts w:cstheme="minorHAnsi"/>
          <w:sz w:val="23"/>
          <w:szCs w:val="23"/>
          <w:lang w:val="ro-RO"/>
        </w:rPr>
        <w:t>ș</w:t>
      </w:r>
      <w:r w:rsidRPr="00C143D1">
        <w:rPr>
          <w:rFonts w:cstheme="minorHAnsi"/>
          <w:sz w:val="23"/>
          <w:szCs w:val="23"/>
          <w:lang w:val="ro-RO"/>
        </w:rPr>
        <w:t>ti situate pe raza localității, pe fiecare an în parte;</w:t>
      </w:r>
    </w:p>
    <w:p w14:paraId="4A51709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VI-Suprafețe efectiv irigate în câmp pe raza localității, pe fiecare an în parte;</w:t>
      </w:r>
    </w:p>
    <w:p w14:paraId="3158BB4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 Animale domestice și/sau animale sălbatice crescute în captivitate, în condițiile legii - situația la începutul semestrului, pe fiecare an în parte;</w:t>
      </w:r>
    </w:p>
    <w:p w14:paraId="341560A5"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VIII- evoluția efectivelor de animale, în cursul anului, aflate în proprietate, pe fiecare an în parte;</w:t>
      </w:r>
    </w:p>
    <w:p w14:paraId="33296937" w14:textId="0FBBF421"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IX- utilaje, instalații pentru agricultură, mijloace de transport cu tracțiune animală și mecanică existente la începutul anului,</w:t>
      </w:r>
      <w:r w:rsidR="008D29B4" w:rsidRPr="00C143D1">
        <w:rPr>
          <w:rFonts w:cstheme="minorHAnsi"/>
          <w:sz w:val="23"/>
          <w:szCs w:val="23"/>
          <w:lang w:val="ro-RO"/>
        </w:rPr>
        <w:t xml:space="preserve"> </w:t>
      </w:r>
      <w:r w:rsidRPr="00C143D1">
        <w:rPr>
          <w:rFonts w:cstheme="minorHAnsi"/>
          <w:sz w:val="23"/>
          <w:szCs w:val="23"/>
          <w:lang w:val="ro-RO"/>
        </w:rPr>
        <w:t>pe fiecare an în parte;</w:t>
      </w:r>
    </w:p>
    <w:p w14:paraId="56B6439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294ACA53" w14:textId="0BA8F276" w:rsidR="00034E00" w:rsidRPr="00C143D1" w:rsidRDefault="008D29B4"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w:t>
      </w:r>
      <w:r w:rsidR="00034E00" w:rsidRPr="00C143D1">
        <w:rPr>
          <w:rFonts w:cstheme="minorHAnsi"/>
          <w:sz w:val="23"/>
          <w:szCs w:val="23"/>
          <w:lang w:val="ro-RO"/>
        </w:rPr>
        <w:t xml:space="preserve"> XI- Clădiri existente la începutul anului pe raza localit</w:t>
      </w:r>
      <w:r w:rsidRPr="00C143D1">
        <w:rPr>
          <w:rFonts w:cstheme="minorHAnsi"/>
          <w:sz w:val="23"/>
          <w:szCs w:val="23"/>
          <w:lang w:val="ro-RO"/>
        </w:rPr>
        <w:t>ăț</w:t>
      </w:r>
      <w:r w:rsidR="00034E00" w:rsidRPr="00C143D1">
        <w:rPr>
          <w:rFonts w:cstheme="minorHAnsi"/>
          <w:sz w:val="23"/>
          <w:szCs w:val="23"/>
          <w:lang w:val="ro-RO"/>
        </w:rPr>
        <w:t>ii,</w:t>
      </w:r>
      <w:r w:rsidRPr="00C143D1">
        <w:rPr>
          <w:rFonts w:cstheme="minorHAnsi"/>
          <w:sz w:val="23"/>
          <w:szCs w:val="23"/>
          <w:lang w:val="ro-RO"/>
        </w:rPr>
        <w:t xml:space="preserve"> </w:t>
      </w:r>
      <w:r w:rsidR="00034E00" w:rsidRPr="00C143D1">
        <w:rPr>
          <w:rFonts w:cstheme="minorHAnsi"/>
          <w:sz w:val="23"/>
          <w:szCs w:val="23"/>
          <w:lang w:val="ro-RO"/>
        </w:rPr>
        <w:t>pe fiecare an în parte;</w:t>
      </w:r>
    </w:p>
    <w:p w14:paraId="354091EB" w14:textId="25914A64"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lastRenderedPageBreak/>
        <w:t xml:space="preserve">Capitolul XII - Atestate de </w:t>
      </w:r>
      <w:r w:rsidR="008D29B4" w:rsidRPr="00C143D1">
        <w:rPr>
          <w:rFonts w:cstheme="minorHAnsi"/>
          <w:sz w:val="23"/>
          <w:szCs w:val="23"/>
          <w:lang w:val="ro-RO"/>
        </w:rPr>
        <w:t>producător</w:t>
      </w:r>
      <w:r w:rsidRPr="00C143D1">
        <w:rPr>
          <w:rFonts w:cstheme="minorHAnsi"/>
          <w:sz w:val="23"/>
          <w:szCs w:val="23"/>
          <w:lang w:val="ro-RO"/>
        </w:rPr>
        <w:t xml:space="preserve"> și carnete de </w:t>
      </w:r>
      <w:r w:rsidR="008D29B4" w:rsidRPr="00C143D1">
        <w:rPr>
          <w:rFonts w:cstheme="minorHAnsi"/>
          <w:sz w:val="23"/>
          <w:szCs w:val="23"/>
          <w:lang w:val="ro-RO"/>
        </w:rPr>
        <w:t>comercializare</w:t>
      </w:r>
      <w:r w:rsidRPr="00C143D1">
        <w:rPr>
          <w:rFonts w:cstheme="minorHAnsi"/>
          <w:sz w:val="23"/>
          <w:szCs w:val="23"/>
          <w:lang w:val="ro-RO"/>
        </w:rPr>
        <w:t xml:space="preserve"> eliberate/vizate;</w:t>
      </w:r>
    </w:p>
    <w:p w14:paraId="092AADF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XIII - Mențiuni cu privire la sesizările/cererile pentru deschiderea procedurilor succesorale înaintate notarilor publici;</w:t>
      </w:r>
    </w:p>
    <w:p w14:paraId="45602B5A" w14:textId="2A91A238"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 xml:space="preserve">Capitolul XIV - Înregistrări privind exercitarea dreptului de </w:t>
      </w:r>
      <w:r w:rsidR="008D29B4" w:rsidRPr="00C143D1">
        <w:rPr>
          <w:rFonts w:cstheme="minorHAnsi"/>
          <w:sz w:val="23"/>
          <w:szCs w:val="23"/>
          <w:lang w:val="ro-RO"/>
        </w:rPr>
        <w:t>preemțiune</w:t>
      </w:r>
      <w:r w:rsidRPr="00C143D1">
        <w:rPr>
          <w:rFonts w:cstheme="minorHAnsi"/>
          <w:sz w:val="23"/>
          <w:szCs w:val="23"/>
          <w:lang w:val="ro-RO"/>
        </w:rPr>
        <w:t>;</w:t>
      </w:r>
    </w:p>
    <w:p w14:paraId="156C010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 - Înregistrări privind contractele de arendare, înregistrări privind contractele de concesiune;</w:t>
      </w:r>
    </w:p>
    <w:p w14:paraId="6B6F26A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XVI - Mențiuni speciale-se înregistrează toate actele de proprietate, titluri de proprietate, certificate de moștenitor, acte de vânzare cumpărare, acte de donație, sentințe civile, hotărâri judecătorești.</w:t>
      </w:r>
    </w:p>
    <w:p w14:paraId="222AC3B7" w14:textId="766DDCD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Furnizarea de date, rapoarte, situații către </w:t>
      </w:r>
      <w:r w:rsidR="00FF04F3" w:rsidRPr="00C143D1">
        <w:rPr>
          <w:rFonts w:cstheme="minorHAnsi"/>
          <w:sz w:val="23"/>
          <w:szCs w:val="23"/>
          <w:lang w:val="ro-RO"/>
        </w:rPr>
        <w:t>Direcția</w:t>
      </w:r>
      <w:r w:rsidRPr="00C143D1">
        <w:rPr>
          <w:rFonts w:cstheme="minorHAnsi"/>
          <w:sz w:val="23"/>
          <w:szCs w:val="23"/>
          <w:lang w:val="ro-RO"/>
        </w:rPr>
        <w:t xml:space="preserve"> Județeana de Statistică și Direcția pentru Agricultură Călărași.</w:t>
      </w:r>
    </w:p>
    <w:p w14:paraId="5DA2FE73"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Întocmirea și eliberarea de atestate de producător și carnete de comercializare a produselor din sectorul agricol;</w:t>
      </w:r>
    </w:p>
    <w:p w14:paraId="510859B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Afișarea la avizierul instituției a listelor cuprinzând producătorii agricoli cărora li s-au întocmit și eliberat atestate și carnete de comercializare a produselor din sectorul agricol;</w:t>
      </w:r>
    </w:p>
    <w:p w14:paraId="4867B14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Eliberarea adeverințelor cu privire la datele înscrise în registrele agricole sau cu privire la alte date existente în baza de date a compartimentului registrul agricol;</w:t>
      </w:r>
    </w:p>
    <w:p w14:paraId="4D09CAA9"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Înregistrarea contractelor de arendare și a actelor adiționale, încheiate între arendatori și arendași pentru bunurile agricole aflate pe raza comunei Șoldanu;</w:t>
      </w:r>
    </w:p>
    <w:p w14:paraId="0BB0A09F"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Efectuarea de activități privind relații cu publicul, consiliere, acordare de sprijin celor care se adresează cu diferite probleme agricole;</w:t>
      </w:r>
    </w:p>
    <w:p w14:paraId="120EA478"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56C8459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Preluarea lunară a informațiilor de la compartimentul de Stare civilă - privind persoanele născute ori decedate și înregistrarea lor în registrele agricole.</w:t>
      </w:r>
    </w:p>
    <w:p w14:paraId="5C2396D0" w14:textId="305AAAB8" w:rsidR="00034E00" w:rsidRPr="00C143D1" w:rsidRDefault="00C612AC"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Având</w:t>
      </w:r>
      <w:r w:rsidR="00034E00" w:rsidRPr="00C143D1">
        <w:rPr>
          <w:rFonts w:cstheme="minorHAnsi"/>
          <w:sz w:val="23"/>
          <w:szCs w:val="23"/>
          <w:lang w:val="ro-RO"/>
        </w:rPr>
        <w:t xml:space="preserve">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2022.</w:t>
      </w:r>
    </w:p>
    <w:p w14:paraId="5C5D904A" w14:textId="0EDEC20D"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În anul 2022, trimestrul </w:t>
      </w:r>
      <w:r w:rsidR="00D70355" w:rsidRPr="00C143D1">
        <w:rPr>
          <w:rFonts w:cstheme="minorHAnsi"/>
          <w:sz w:val="23"/>
          <w:szCs w:val="23"/>
          <w:lang w:val="ro-RO"/>
        </w:rPr>
        <w:t>al I</w:t>
      </w:r>
      <w:r w:rsidRPr="00C143D1">
        <w:rPr>
          <w:rFonts w:cstheme="minorHAnsi"/>
          <w:sz w:val="23"/>
          <w:szCs w:val="23"/>
          <w:lang w:val="ro-RO"/>
        </w:rPr>
        <w:t>I</w:t>
      </w:r>
      <w:r w:rsidR="00C612AC" w:rsidRPr="00C143D1">
        <w:rPr>
          <w:rFonts w:cstheme="minorHAnsi"/>
          <w:sz w:val="23"/>
          <w:szCs w:val="23"/>
          <w:lang w:val="ro-RO"/>
        </w:rPr>
        <w:t>I</w:t>
      </w:r>
      <w:r w:rsidR="00D70355" w:rsidRPr="00C143D1">
        <w:rPr>
          <w:rFonts w:cstheme="minorHAnsi"/>
          <w:sz w:val="23"/>
          <w:szCs w:val="23"/>
          <w:lang w:val="ro-RO"/>
        </w:rPr>
        <w:t>-lea</w:t>
      </w:r>
      <w:r w:rsidRPr="00C143D1">
        <w:rPr>
          <w:rFonts w:cstheme="minorHAnsi"/>
          <w:sz w:val="23"/>
          <w:szCs w:val="23"/>
          <w:lang w:val="ro-RO"/>
        </w:rPr>
        <w:t>, stadiul activității desfășurate la registrul agricol este următorul:</w:t>
      </w:r>
    </w:p>
    <w:p w14:paraId="0C7541D9" w14:textId="77777777"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Ținerea la zi a tuturor pozițiilor din registrele agricole, operațiune ce presupune înscrierea, completarea și efectuarea operațiunilor de modificare a datelor și informațiilor;</w:t>
      </w:r>
    </w:p>
    <w:p w14:paraId="096BE8F1" w14:textId="7A64EAA1"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Având în vedere că registrul agricol, atât cel pe suport de hârtie, cât și cel în format electronic, se deschide pe o perioadă de 5 ani (2020-2024), s-au completat pe suport de hârtie un </w:t>
      </w:r>
      <w:r w:rsidR="00D70355" w:rsidRPr="00C143D1">
        <w:rPr>
          <w:rFonts w:cstheme="minorHAnsi"/>
          <w:sz w:val="23"/>
          <w:szCs w:val="23"/>
          <w:lang w:val="ro-RO"/>
        </w:rPr>
        <w:t>număr</w:t>
      </w:r>
      <w:r w:rsidRPr="00C143D1">
        <w:rPr>
          <w:rFonts w:cstheme="minorHAnsi"/>
          <w:sz w:val="23"/>
          <w:szCs w:val="23"/>
          <w:lang w:val="ro-RO"/>
        </w:rPr>
        <w:t xml:space="preserve"> de:</w:t>
      </w:r>
    </w:p>
    <w:p w14:paraId="0BD4277E" w14:textId="10D7EE55"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72</w:t>
      </w:r>
      <w:r w:rsidR="00C612AC" w:rsidRPr="00C143D1">
        <w:rPr>
          <w:rFonts w:cstheme="minorHAnsi"/>
          <w:sz w:val="23"/>
          <w:szCs w:val="23"/>
          <w:lang w:val="ro-RO"/>
        </w:rPr>
        <w:t>6</w:t>
      </w:r>
      <w:r w:rsidRPr="00C143D1">
        <w:rPr>
          <w:rFonts w:cstheme="minorHAnsi"/>
          <w:sz w:val="23"/>
          <w:szCs w:val="23"/>
          <w:lang w:val="ro-RO"/>
        </w:rPr>
        <w:t xml:space="preserve"> poziții RA tip I Șoldanu;</w:t>
      </w:r>
    </w:p>
    <w:p w14:paraId="64FBBA41" w14:textId="2A2834A3"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35</w:t>
      </w:r>
      <w:r w:rsidR="00D70355" w:rsidRPr="00C143D1">
        <w:rPr>
          <w:rFonts w:cstheme="minorHAnsi"/>
          <w:sz w:val="23"/>
          <w:szCs w:val="23"/>
          <w:lang w:val="ro-RO"/>
        </w:rPr>
        <w:t>4</w:t>
      </w:r>
      <w:r w:rsidRPr="00C143D1">
        <w:rPr>
          <w:rFonts w:cstheme="minorHAnsi"/>
          <w:sz w:val="23"/>
          <w:szCs w:val="23"/>
          <w:lang w:val="ro-RO"/>
        </w:rPr>
        <w:t xml:space="preserve"> poziții RA tip I Negoești;</w:t>
      </w:r>
    </w:p>
    <w:p w14:paraId="28253345" w14:textId="4EA9AC1C"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w:t>
      </w:r>
      <w:r w:rsidR="00D70355" w:rsidRPr="00C143D1">
        <w:rPr>
          <w:rFonts w:cstheme="minorHAnsi"/>
          <w:sz w:val="23"/>
          <w:szCs w:val="23"/>
          <w:lang w:val="ro-RO"/>
        </w:rPr>
        <w:t>56</w:t>
      </w:r>
      <w:r w:rsidRPr="00C143D1">
        <w:rPr>
          <w:rFonts w:cstheme="minorHAnsi"/>
          <w:sz w:val="23"/>
          <w:szCs w:val="23"/>
          <w:lang w:val="ro-RO"/>
        </w:rPr>
        <w:t xml:space="preserve"> poziții RA tip II; </w:t>
      </w:r>
    </w:p>
    <w:p w14:paraId="362CA7DF" w14:textId="5154E29E"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D70355" w:rsidRPr="00C143D1">
        <w:rPr>
          <w:rFonts w:cstheme="minorHAnsi"/>
          <w:sz w:val="23"/>
          <w:szCs w:val="23"/>
          <w:lang w:val="ro-RO"/>
        </w:rPr>
        <w:t>5</w:t>
      </w:r>
      <w:r w:rsidRPr="00C143D1">
        <w:rPr>
          <w:rFonts w:cstheme="minorHAnsi"/>
          <w:sz w:val="23"/>
          <w:szCs w:val="23"/>
          <w:lang w:val="ro-RO"/>
        </w:rPr>
        <w:t xml:space="preserve"> poziții RA tip III; </w:t>
      </w:r>
    </w:p>
    <w:p w14:paraId="6A30ECA0" w14:textId="77777777"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27 poziții RA tip IV.</w:t>
      </w:r>
    </w:p>
    <w:p w14:paraId="71F2B56D"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Registrul agricol în format electronic:</w:t>
      </w:r>
    </w:p>
    <w:p w14:paraId="072707BE" w14:textId="1680E4A9" w:rsidR="00034E00" w:rsidRPr="00C143D1" w:rsidRDefault="00034E0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În ceea ce privește registrul agricol în format electronic, începând cu anul 2020 a fost achiziționată o nouă aplicație </w:t>
      </w:r>
      <w:r w:rsidR="00AA422F" w:rsidRPr="00C143D1">
        <w:rPr>
          <w:rFonts w:cstheme="minorHAnsi"/>
          <w:sz w:val="23"/>
          <w:szCs w:val="23"/>
          <w:lang w:val="ro-RO"/>
        </w:rPr>
        <w:t>ș</w:t>
      </w:r>
      <w:r w:rsidRPr="00C143D1">
        <w:rPr>
          <w:rFonts w:cstheme="minorHAnsi"/>
          <w:sz w:val="23"/>
          <w:szCs w:val="23"/>
          <w:lang w:val="ro-RO"/>
        </w:rPr>
        <w:t xml:space="preserve">i de la achiziționarea aplicației și până la sfârșitul trimestrului </w:t>
      </w:r>
      <w:r w:rsidR="00AA422F" w:rsidRPr="00C143D1">
        <w:rPr>
          <w:rFonts w:cstheme="minorHAnsi"/>
          <w:sz w:val="23"/>
          <w:szCs w:val="23"/>
          <w:lang w:val="ro-RO"/>
        </w:rPr>
        <w:t>al II</w:t>
      </w:r>
      <w:r w:rsidRPr="00C143D1">
        <w:rPr>
          <w:rFonts w:cstheme="minorHAnsi"/>
          <w:sz w:val="23"/>
          <w:szCs w:val="23"/>
          <w:lang w:val="ro-RO"/>
        </w:rPr>
        <w:t>I</w:t>
      </w:r>
      <w:r w:rsidR="00AA422F" w:rsidRPr="00C143D1">
        <w:rPr>
          <w:rFonts w:cstheme="minorHAnsi"/>
          <w:sz w:val="23"/>
          <w:szCs w:val="23"/>
          <w:lang w:val="ro-RO"/>
        </w:rPr>
        <w:t>-ea</w:t>
      </w:r>
      <w:r w:rsidRPr="00C143D1">
        <w:rPr>
          <w:rFonts w:cstheme="minorHAnsi"/>
          <w:sz w:val="23"/>
          <w:szCs w:val="23"/>
          <w:lang w:val="ro-RO"/>
        </w:rPr>
        <w:t xml:space="preserve"> 2022 au fost deschise un număr de 10 gospodării.</w:t>
      </w:r>
    </w:p>
    <w:p w14:paraId="69D0E522" w14:textId="3A80E5EC" w:rsidR="00AA422F" w:rsidRPr="00C143D1" w:rsidRDefault="00C75CA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Având în vedere faptul că, începând cu luna iunie a anului 2022, Iuliana-Ioana ȚUȚULEA  exercită și atribuțiile de ofițer de stare civilă în cadrul Primăriei Comunei Șoldanu, activitatea acesteia la compartimentul registrul agricol s-a redus semnificativ, motiv pentru care completarea în format electronic a fost una minimă</w:t>
      </w:r>
    </w:p>
    <w:p w14:paraId="7F60C249" w14:textId="6A452BE3" w:rsidR="00034E00" w:rsidRPr="00C143D1" w:rsidRDefault="00C75CA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De asemenea</w:t>
      </w:r>
      <w:r w:rsidR="00034E00" w:rsidRPr="00C143D1">
        <w:rPr>
          <w:rFonts w:cstheme="minorHAnsi"/>
          <w:sz w:val="23"/>
          <w:szCs w:val="23"/>
          <w:lang w:val="ro-RO"/>
        </w:rPr>
        <w:t xml:space="preserve">, </w:t>
      </w:r>
      <w:r w:rsidR="00E041CF" w:rsidRPr="00C143D1">
        <w:rPr>
          <w:rFonts w:cstheme="minorHAnsi"/>
          <w:sz w:val="23"/>
          <w:szCs w:val="23"/>
          <w:lang w:val="ro-RO"/>
        </w:rPr>
        <w:t xml:space="preserve">în trimestrul </w:t>
      </w:r>
      <w:r w:rsidRPr="00C143D1">
        <w:rPr>
          <w:rFonts w:cstheme="minorHAnsi"/>
          <w:sz w:val="23"/>
          <w:szCs w:val="23"/>
          <w:lang w:val="ro-RO"/>
        </w:rPr>
        <w:t>al I</w:t>
      </w:r>
      <w:r w:rsidR="00E041CF" w:rsidRPr="00C143D1">
        <w:rPr>
          <w:rFonts w:cstheme="minorHAnsi"/>
          <w:sz w:val="23"/>
          <w:szCs w:val="23"/>
          <w:lang w:val="ro-RO"/>
        </w:rPr>
        <w:t>II</w:t>
      </w:r>
      <w:r w:rsidRPr="00C143D1">
        <w:rPr>
          <w:rFonts w:cstheme="minorHAnsi"/>
          <w:sz w:val="23"/>
          <w:szCs w:val="23"/>
          <w:lang w:val="ro-RO"/>
        </w:rPr>
        <w:t>-lea</w:t>
      </w:r>
      <w:r w:rsidR="00E041CF" w:rsidRPr="00C143D1">
        <w:rPr>
          <w:rFonts w:cstheme="minorHAnsi"/>
          <w:sz w:val="23"/>
          <w:szCs w:val="23"/>
          <w:lang w:val="ro-RO"/>
        </w:rPr>
        <w:t xml:space="preserve"> </w:t>
      </w:r>
      <w:r w:rsidR="00034E00" w:rsidRPr="00C143D1">
        <w:rPr>
          <w:rFonts w:cstheme="minorHAnsi"/>
          <w:sz w:val="23"/>
          <w:szCs w:val="23"/>
          <w:lang w:val="ro-RO"/>
        </w:rPr>
        <w:t>s-au eliberat de la compartimentul registrul agricol următoarele documente:</w:t>
      </w:r>
    </w:p>
    <w:p w14:paraId="3E0A688D" w14:textId="4B104D85" w:rsidR="00034E00" w:rsidRPr="00C143D1" w:rsidRDefault="00AD600F"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2</w:t>
      </w:r>
      <w:r w:rsidR="009A195C" w:rsidRPr="00C143D1">
        <w:rPr>
          <w:rFonts w:cstheme="minorHAnsi"/>
          <w:sz w:val="23"/>
          <w:szCs w:val="23"/>
          <w:lang w:val="ro-RO"/>
        </w:rPr>
        <w:t>9</w:t>
      </w:r>
      <w:r w:rsidRPr="00C143D1">
        <w:rPr>
          <w:rFonts w:cstheme="minorHAnsi"/>
          <w:sz w:val="23"/>
          <w:szCs w:val="23"/>
          <w:lang w:val="ro-RO"/>
        </w:rPr>
        <w:t>0</w:t>
      </w:r>
      <w:r w:rsidR="00034E00" w:rsidRPr="00C143D1">
        <w:rPr>
          <w:rFonts w:cstheme="minorHAnsi"/>
          <w:sz w:val="23"/>
          <w:szCs w:val="23"/>
          <w:lang w:val="ro-RO"/>
        </w:rPr>
        <w:t xml:space="preserve"> adeverințe, adrese, răspunsuri și corespondență;</w:t>
      </w:r>
    </w:p>
    <w:p w14:paraId="3059B0C8" w14:textId="0F65994C"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24</w:t>
      </w:r>
      <w:r w:rsidR="00034E00" w:rsidRPr="00C143D1">
        <w:rPr>
          <w:rFonts w:cstheme="minorHAnsi"/>
          <w:sz w:val="23"/>
          <w:szCs w:val="23"/>
          <w:lang w:val="ro-RO"/>
        </w:rPr>
        <w:t xml:space="preserve"> carnete de comercializare a produselor din sectorul agricol;</w:t>
      </w:r>
    </w:p>
    <w:p w14:paraId="7BDFAE09" w14:textId="403CA299"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65</w:t>
      </w:r>
      <w:r w:rsidR="00034E00" w:rsidRPr="00C143D1">
        <w:rPr>
          <w:rFonts w:cstheme="minorHAnsi"/>
          <w:sz w:val="23"/>
          <w:szCs w:val="23"/>
          <w:lang w:val="ro-RO"/>
        </w:rPr>
        <w:t xml:space="preserve"> oferte de vânzare teren arabil extravilan Legea 17/2014;</w:t>
      </w:r>
    </w:p>
    <w:p w14:paraId="4F24971D" w14:textId="7136A850"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199</w:t>
      </w:r>
      <w:r w:rsidR="00034E00" w:rsidRPr="00C143D1">
        <w:rPr>
          <w:rFonts w:cstheme="minorHAnsi"/>
          <w:sz w:val="23"/>
          <w:szCs w:val="23"/>
          <w:lang w:val="ro-RO"/>
        </w:rPr>
        <w:t xml:space="preserve"> contracte de arendare înregistrate;</w:t>
      </w:r>
    </w:p>
    <w:p w14:paraId="49C61983" w14:textId="58E3F202"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19</w:t>
      </w:r>
      <w:r w:rsidR="00034E00" w:rsidRPr="00C143D1">
        <w:rPr>
          <w:rFonts w:cstheme="minorHAnsi"/>
          <w:sz w:val="23"/>
          <w:szCs w:val="23"/>
          <w:lang w:val="ro-RO"/>
        </w:rPr>
        <w:t xml:space="preserve"> declarații de luare în spațiu persoane;</w:t>
      </w:r>
    </w:p>
    <w:p w14:paraId="4FCD9898" w14:textId="4B7ADA87" w:rsidR="00034E00" w:rsidRPr="00C143D1" w:rsidRDefault="00FF04F3"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9A195C" w:rsidRPr="00C143D1">
        <w:rPr>
          <w:rFonts w:cstheme="minorHAnsi"/>
          <w:sz w:val="23"/>
          <w:szCs w:val="23"/>
          <w:lang w:val="ro-RO"/>
        </w:rPr>
        <w:t>6</w:t>
      </w:r>
      <w:r w:rsidR="00034E00" w:rsidRPr="00C143D1">
        <w:rPr>
          <w:rFonts w:cstheme="minorHAnsi"/>
          <w:sz w:val="23"/>
          <w:szCs w:val="23"/>
          <w:lang w:val="ro-RO"/>
        </w:rPr>
        <w:t xml:space="preserve"> declarații date în fața secretarului general privind clădirile și terenurile deținute de cetățeni pe raza localității.</w:t>
      </w:r>
    </w:p>
    <w:p w14:paraId="1D63EF8A" w14:textId="1300B24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Colaborăm cu </w:t>
      </w:r>
      <w:r w:rsidR="006E3246" w:rsidRPr="00C143D1">
        <w:rPr>
          <w:rFonts w:cstheme="minorHAnsi"/>
          <w:sz w:val="23"/>
          <w:szCs w:val="23"/>
          <w:lang w:val="ro-RO"/>
        </w:rPr>
        <w:t xml:space="preserve">Compartimentul stare civilă </w:t>
      </w:r>
      <w:r w:rsidRPr="00C143D1">
        <w:rPr>
          <w:rFonts w:cstheme="minorHAnsi"/>
          <w:sz w:val="23"/>
          <w:szCs w:val="23"/>
          <w:lang w:val="ro-RO"/>
        </w:rPr>
        <w:t>la verificarea și completarea documentației necesare întocmirii Anexei 24.</w:t>
      </w:r>
    </w:p>
    <w:p w14:paraId="1DE93F53"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trimestrul IV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182F23D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Toate aceste solicitări ale cetățenilor au fost soluționate cu promptitudine și în termenele prevăzute de legislația în vigoare și regulamentul in teren.</w:t>
      </w:r>
    </w:p>
    <w:p w14:paraId="637F2DB9"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Alte activități conexe prind registrul agricol:</w:t>
      </w:r>
    </w:p>
    <w:p w14:paraId="2109EFA5" w14:textId="2125D538" w:rsidR="00034E00"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Completarea rubricilor din registrul agricol, prin copierea datelor înregistrate în anii anteriori, pentru persoanele fizice și jurid</w:t>
      </w:r>
      <w:r w:rsidR="00FF04F3" w:rsidRPr="00C143D1">
        <w:rPr>
          <w:rFonts w:cstheme="minorHAnsi"/>
          <w:sz w:val="23"/>
          <w:szCs w:val="23"/>
          <w:lang w:val="ro-RO"/>
        </w:rPr>
        <w:t>i</w:t>
      </w:r>
      <w:r w:rsidRPr="00C143D1">
        <w:rPr>
          <w:rFonts w:cstheme="minorHAnsi"/>
          <w:sz w:val="23"/>
          <w:szCs w:val="23"/>
          <w:lang w:val="ro-RO"/>
        </w:rPr>
        <w:t>ce care nu s-au prezentat să declare datele în registrul agricol în perioadele 5 ianuarie – 1 martie 2022.</w:t>
      </w:r>
    </w:p>
    <w:p w14:paraId="12FDF497" w14:textId="153B53D4" w:rsidR="000C15A9"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C143D1">
        <w:rPr>
          <w:rFonts w:cstheme="minorHAnsi"/>
          <w:sz w:val="23"/>
          <w:szCs w:val="23"/>
          <w:lang w:val="ro-RO"/>
        </w:rPr>
        <w:t>.</w:t>
      </w:r>
    </w:p>
    <w:p w14:paraId="0A6D25BB" w14:textId="77777777" w:rsidR="00FC105C" w:rsidRPr="00034E00" w:rsidRDefault="00FC105C" w:rsidP="00690AB6">
      <w:pPr>
        <w:overflowPunct w:val="0"/>
        <w:autoSpaceDE w:val="0"/>
        <w:autoSpaceDN w:val="0"/>
        <w:adjustRightInd w:val="0"/>
        <w:spacing w:before="120" w:after="0" w:line="240" w:lineRule="auto"/>
        <w:jc w:val="center"/>
        <w:textAlignment w:val="baseline"/>
        <w:rPr>
          <w:rFonts w:cstheme="minorHAnsi"/>
          <w:sz w:val="20"/>
          <w:szCs w:val="20"/>
          <w:lang w:val="ro-RO"/>
        </w:rPr>
      </w:pPr>
    </w:p>
    <w:p w14:paraId="184D2671" w14:textId="25767C6A" w:rsidR="00113674" w:rsidRPr="00034E00" w:rsidRDefault="009C44DC" w:rsidP="00D01D1E">
      <w:pPr>
        <w:overflowPunct w:val="0"/>
        <w:autoSpaceDE w:val="0"/>
        <w:autoSpaceDN w:val="0"/>
        <w:adjustRightInd w:val="0"/>
        <w:spacing w:after="120" w:line="240" w:lineRule="auto"/>
        <w:jc w:val="center"/>
        <w:textAlignment w:val="baseline"/>
        <w:rPr>
          <w:rFonts w:cstheme="minorHAnsi"/>
          <w:b/>
          <w:bCs/>
          <w:sz w:val="20"/>
          <w:szCs w:val="20"/>
          <w:lang w:val="ro-RO"/>
        </w:rPr>
      </w:pPr>
      <w:r>
        <w:rPr>
          <w:rFonts w:cstheme="minorHAnsi"/>
          <w:b/>
          <w:bCs/>
          <w:sz w:val="20"/>
          <w:szCs w:val="20"/>
          <w:lang w:val="ro-RO"/>
        </w:rPr>
        <w:t>PREȘEDINTELE DE ȘEDINȚĂ</w:t>
      </w:r>
      <w:r w:rsidR="00493AA5" w:rsidRPr="00034E00">
        <w:rPr>
          <w:rFonts w:cstheme="minorHAnsi"/>
          <w:b/>
          <w:bCs/>
          <w:sz w:val="20"/>
          <w:szCs w:val="20"/>
          <w:lang w:val="ro-RO"/>
        </w:rPr>
        <w:t>,</w:t>
      </w:r>
    </w:p>
    <w:p w14:paraId="4A8F7CE7" w14:textId="34E67C0C" w:rsidR="00CE690D" w:rsidRPr="007957E6" w:rsidRDefault="009C44DC" w:rsidP="00F813BF">
      <w:pPr>
        <w:suppressAutoHyphens/>
        <w:spacing w:after="0" w:line="240" w:lineRule="auto"/>
        <w:jc w:val="center"/>
        <w:rPr>
          <w:rFonts w:cstheme="minorHAnsi"/>
          <w:lang w:val="ro-RO"/>
        </w:rPr>
      </w:pPr>
      <w:r>
        <w:rPr>
          <w:rFonts w:cstheme="minorHAnsi"/>
          <w:lang w:val="ro-RO"/>
        </w:rPr>
        <w:t>Consilier local, Iulian-Marius ANDREIAȘ</w:t>
      </w:r>
    </w:p>
    <w:sectPr w:rsidR="00CE690D" w:rsidRPr="007957E6"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F86AA95C"/>
    <w:lvl w:ilvl="0" w:tplc="19845996">
      <w:start w:val="1"/>
      <w:numFmt w:val="upperLetter"/>
      <w:suff w:val="space"/>
      <w:lvlText w:val="%1."/>
      <w:lvlJc w:val="left"/>
      <w:pPr>
        <w:ind w:left="227" w:firstLine="113"/>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1201713">
    <w:abstractNumId w:val="4"/>
  </w:num>
  <w:num w:numId="2" w16cid:durableId="463158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087838">
    <w:abstractNumId w:val="6"/>
  </w:num>
  <w:num w:numId="4" w16cid:durableId="861941428">
    <w:abstractNumId w:val="12"/>
  </w:num>
  <w:num w:numId="5" w16cid:durableId="757291982">
    <w:abstractNumId w:val="18"/>
  </w:num>
  <w:num w:numId="6" w16cid:durableId="437069450">
    <w:abstractNumId w:val="11"/>
  </w:num>
  <w:num w:numId="7" w16cid:durableId="111901709">
    <w:abstractNumId w:val="10"/>
  </w:num>
  <w:num w:numId="8" w16cid:durableId="1624921912">
    <w:abstractNumId w:val="1"/>
  </w:num>
  <w:num w:numId="9" w16cid:durableId="2065251489">
    <w:abstractNumId w:val="15"/>
  </w:num>
  <w:num w:numId="10" w16cid:durableId="628367198">
    <w:abstractNumId w:val="17"/>
  </w:num>
  <w:num w:numId="11" w16cid:durableId="414739873">
    <w:abstractNumId w:val="17"/>
  </w:num>
  <w:num w:numId="12" w16cid:durableId="1593775320">
    <w:abstractNumId w:val="9"/>
  </w:num>
  <w:num w:numId="13" w16cid:durableId="1081561578">
    <w:abstractNumId w:val="3"/>
  </w:num>
  <w:num w:numId="14" w16cid:durableId="905726673">
    <w:abstractNumId w:val="8"/>
  </w:num>
  <w:num w:numId="15" w16cid:durableId="1343554285">
    <w:abstractNumId w:val="14"/>
  </w:num>
  <w:num w:numId="16" w16cid:durableId="2031255318">
    <w:abstractNumId w:val="20"/>
  </w:num>
  <w:num w:numId="17" w16cid:durableId="1518156482">
    <w:abstractNumId w:val="2"/>
  </w:num>
  <w:num w:numId="18" w16cid:durableId="1814327694">
    <w:abstractNumId w:val="7"/>
  </w:num>
  <w:num w:numId="19" w16cid:durableId="1125395120">
    <w:abstractNumId w:val="5"/>
  </w:num>
  <w:num w:numId="20" w16cid:durableId="1171988476">
    <w:abstractNumId w:val="13"/>
  </w:num>
  <w:num w:numId="21" w16cid:durableId="534998746">
    <w:abstractNumId w:val="19"/>
  </w:num>
  <w:num w:numId="22" w16cid:durableId="991983188">
    <w:abstractNumId w:val="22"/>
  </w:num>
  <w:num w:numId="23" w16cid:durableId="1726759677">
    <w:abstractNumId w:val="0"/>
  </w:num>
  <w:num w:numId="24" w16cid:durableId="1897005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34E00"/>
    <w:rsid w:val="000435EA"/>
    <w:rsid w:val="000475BE"/>
    <w:rsid w:val="00050788"/>
    <w:rsid w:val="00051899"/>
    <w:rsid w:val="000616C1"/>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66586"/>
    <w:rsid w:val="00276657"/>
    <w:rsid w:val="00291778"/>
    <w:rsid w:val="002925B8"/>
    <w:rsid w:val="002A3E54"/>
    <w:rsid w:val="002A4551"/>
    <w:rsid w:val="002B6DE1"/>
    <w:rsid w:val="002E4945"/>
    <w:rsid w:val="002F1F42"/>
    <w:rsid w:val="00313DB0"/>
    <w:rsid w:val="00322525"/>
    <w:rsid w:val="00341354"/>
    <w:rsid w:val="00355A43"/>
    <w:rsid w:val="003A01AF"/>
    <w:rsid w:val="003B400B"/>
    <w:rsid w:val="003B4B15"/>
    <w:rsid w:val="003C23C1"/>
    <w:rsid w:val="003C4AD4"/>
    <w:rsid w:val="003D1652"/>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42820"/>
    <w:rsid w:val="006553BA"/>
    <w:rsid w:val="00657082"/>
    <w:rsid w:val="006678BC"/>
    <w:rsid w:val="006872BD"/>
    <w:rsid w:val="00690AB6"/>
    <w:rsid w:val="006A2B40"/>
    <w:rsid w:val="006B33D3"/>
    <w:rsid w:val="006E3246"/>
    <w:rsid w:val="00700B8A"/>
    <w:rsid w:val="00707C64"/>
    <w:rsid w:val="007200FE"/>
    <w:rsid w:val="00720783"/>
    <w:rsid w:val="00733D56"/>
    <w:rsid w:val="00752C69"/>
    <w:rsid w:val="00777750"/>
    <w:rsid w:val="007817CC"/>
    <w:rsid w:val="00790FCF"/>
    <w:rsid w:val="007957E6"/>
    <w:rsid w:val="00795E59"/>
    <w:rsid w:val="007A5AA9"/>
    <w:rsid w:val="007A5F1A"/>
    <w:rsid w:val="007B1A20"/>
    <w:rsid w:val="007C0949"/>
    <w:rsid w:val="007C408C"/>
    <w:rsid w:val="007C75FC"/>
    <w:rsid w:val="007D1373"/>
    <w:rsid w:val="007E2D6C"/>
    <w:rsid w:val="007E5825"/>
    <w:rsid w:val="00815F80"/>
    <w:rsid w:val="008163C4"/>
    <w:rsid w:val="00816EC3"/>
    <w:rsid w:val="00824672"/>
    <w:rsid w:val="0082592D"/>
    <w:rsid w:val="00825F00"/>
    <w:rsid w:val="0085154D"/>
    <w:rsid w:val="008671F9"/>
    <w:rsid w:val="00886E69"/>
    <w:rsid w:val="00894182"/>
    <w:rsid w:val="008B5EBD"/>
    <w:rsid w:val="008C6B38"/>
    <w:rsid w:val="008D29B4"/>
    <w:rsid w:val="009011F3"/>
    <w:rsid w:val="00903C31"/>
    <w:rsid w:val="00911478"/>
    <w:rsid w:val="00930DA2"/>
    <w:rsid w:val="00964C25"/>
    <w:rsid w:val="00974F35"/>
    <w:rsid w:val="00981447"/>
    <w:rsid w:val="00986563"/>
    <w:rsid w:val="009975EC"/>
    <w:rsid w:val="009A0C0C"/>
    <w:rsid w:val="009A1030"/>
    <w:rsid w:val="009A195C"/>
    <w:rsid w:val="009A345C"/>
    <w:rsid w:val="009C44DC"/>
    <w:rsid w:val="009D7BDD"/>
    <w:rsid w:val="009E2024"/>
    <w:rsid w:val="009E4157"/>
    <w:rsid w:val="009F062D"/>
    <w:rsid w:val="009F7BF3"/>
    <w:rsid w:val="00A16F5A"/>
    <w:rsid w:val="00A274A0"/>
    <w:rsid w:val="00A8268E"/>
    <w:rsid w:val="00AA422F"/>
    <w:rsid w:val="00AD3AF8"/>
    <w:rsid w:val="00AD600F"/>
    <w:rsid w:val="00AD76B6"/>
    <w:rsid w:val="00AE5E26"/>
    <w:rsid w:val="00B142C3"/>
    <w:rsid w:val="00B235A8"/>
    <w:rsid w:val="00B242CD"/>
    <w:rsid w:val="00B41C94"/>
    <w:rsid w:val="00B460F8"/>
    <w:rsid w:val="00B633B3"/>
    <w:rsid w:val="00B804E3"/>
    <w:rsid w:val="00BA4D8C"/>
    <w:rsid w:val="00BD4692"/>
    <w:rsid w:val="00BD5ECA"/>
    <w:rsid w:val="00C05816"/>
    <w:rsid w:val="00C103DB"/>
    <w:rsid w:val="00C143D1"/>
    <w:rsid w:val="00C369E5"/>
    <w:rsid w:val="00C47DB0"/>
    <w:rsid w:val="00C54752"/>
    <w:rsid w:val="00C612AC"/>
    <w:rsid w:val="00C6795D"/>
    <w:rsid w:val="00C74C49"/>
    <w:rsid w:val="00C75CA0"/>
    <w:rsid w:val="00C8425C"/>
    <w:rsid w:val="00C95497"/>
    <w:rsid w:val="00C960B3"/>
    <w:rsid w:val="00CA4881"/>
    <w:rsid w:val="00CC04D9"/>
    <w:rsid w:val="00CC286C"/>
    <w:rsid w:val="00CC4E9F"/>
    <w:rsid w:val="00CE690D"/>
    <w:rsid w:val="00CF52B6"/>
    <w:rsid w:val="00CF7027"/>
    <w:rsid w:val="00D006D6"/>
    <w:rsid w:val="00D01D1E"/>
    <w:rsid w:val="00D1256E"/>
    <w:rsid w:val="00D311E5"/>
    <w:rsid w:val="00D358BA"/>
    <w:rsid w:val="00D37CA5"/>
    <w:rsid w:val="00D425D2"/>
    <w:rsid w:val="00D52F36"/>
    <w:rsid w:val="00D676D4"/>
    <w:rsid w:val="00D67A8A"/>
    <w:rsid w:val="00D67F8B"/>
    <w:rsid w:val="00D70355"/>
    <w:rsid w:val="00D80058"/>
    <w:rsid w:val="00D814F3"/>
    <w:rsid w:val="00D95409"/>
    <w:rsid w:val="00D96A36"/>
    <w:rsid w:val="00D96A8B"/>
    <w:rsid w:val="00D96C9F"/>
    <w:rsid w:val="00D97BBA"/>
    <w:rsid w:val="00DC1453"/>
    <w:rsid w:val="00DD0543"/>
    <w:rsid w:val="00DE5112"/>
    <w:rsid w:val="00E00415"/>
    <w:rsid w:val="00E041CF"/>
    <w:rsid w:val="00E07C07"/>
    <w:rsid w:val="00E34139"/>
    <w:rsid w:val="00E341F1"/>
    <w:rsid w:val="00E36ECB"/>
    <w:rsid w:val="00E42B7B"/>
    <w:rsid w:val="00E5079B"/>
    <w:rsid w:val="00E50C94"/>
    <w:rsid w:val="00E51769"/>
    <w:rsid w:val="00E5379C"/>
    <w:rsid w:val="00E67816"/>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 w:val="00FF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1285</Words>
  <Characters>7459</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primaria soldanu</cp:lastModifiedBy>
  <cp:revision>2</cp:revision>
  <cp:lastPrinted>2022-10-20T11:13:00Z</cp:lastPrinted>
  <dcterms:created xsi:type="dcterms:W3CDTF">2022-10-27T16:46:00Z</dcterms:created>
  <dcterms:modified xsi:type="dcterms:W3CDTF">2022-10-27T16:46:00Z</dcterms:modified>
</cp:coreProperties>
</file>