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907A" w14:textId="77777777" w:rsidR="000E5C0E" w:rsidRPr="0010196B" w:rsidRDefault="000E5C0E" w:rsidP="000E5C0E">
      <w:pPr>
        <w:widowControl w:val="0"/>
        <w:spacing w:line="276" w:lineRule="auto"/>
        <w:jc w:val="both"/>
        <w:rPr>
          <w:b/>
          <w:color w:val="222A35" w:themeColor="text2" w:themeShade="80"/>
        </w:rPr>
      </w:pPr>
      <w:bookmarkStart w:id="0" w:name="_Hlk102723590"/>
      <w:r w:rsidRPr="00E005EA">
        <w:t xml:space="preserve">              </w:t>
      </w:r>
      <w:r>
        <w:t xml:space="preserve">                                                                                                          </w:t>
      </w:r>
      <w:r w:rsidRPr="00E005EA">
        <w:t xml:space="preserve">    </w:t>
      </w:r>
      <w:bookmarkEnd w:id="0"/>
      <w:r w:rsidRPr="0010196B">
        <w:rPr>
          <w:b/>
          <w:color w:val="222A35" w:themeColor="text2" w:themeShade="80"/>
        </w:rPr>
        <w:t>Anexa nr.3</w:t>
      </w:r>
    </w:p>
    <w:p w14:paraId="75FA4DBE" w14:textId="77777777" w:rsidR="000E5C0E" w:rsidRDefault="000E5C0E" w:rsidP="000E5C0E">
      <w:pPr>
        <w:jc w:val="both"/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Anexa nr. 7 – </w:t>
      </w:r>
      <w:proofErr w:type="spellStart"/>
      <w:r w:rsidRPr="00312C23">
        <w:rPr>
          <w:b/>
          <w:sz w:val="20"/>
          <w:szCs w:val="20"/>
        </w:rPr>
        <w:t>Diferenţele</w:t>
      </w:r>
      <w:proofErr w:type="spellEnd"/>
      <w:r w:rsidRPr="00312C23">
        <w:rPr>
          <w:b/>
          <w:sz w:val="20"/>
          <w:szCs w:val="20"/>
        </w:rPr>
        <w:t xml:space="preserve"> de Tarif</w:t>
      </w:r>
      <w:r>
        <w:rPr>
          <w:b/>
          <w:sz w:val="20"/>
          <w:szCs w:val="20"/>
        </w:rPr>
        <w:t xml:space="preserve"> </w:t>
      </w:r>
    </w:p>
    <w:p w14:paraId="1E855F6C" w14:textId="77777777" w:rsidR="000E5C0E" w:rsidRPr="00C8137D" w:rsidRDefault="000E5C0E" w:rsidP="000E5C0E">
      <w:pPr>
        <w:jc w:val="both"/>
        <w:rPr>
          <w:b/>
        </w:rPr>
      </w:pPr>
      <w:bookmarkStart w:id="1" w:name="_Hlk115873527"/>
      <w:proofErr w:type="spellStart"/>
      <w:r w:rsidRPr="00FB62A3">
        <w:rPr>
          <w:rFonts w:eastAsia="Courier New"/>
          <w:b/>
          <w:color w:val="000000"/>
          <w:lang w:val="en-US" w:bidi="en-US"/>
        </w:rPr>
        <w:t>Modificarea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Anexa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>
        <w:rPr>
          <w:rFonts w:eastAsia="Courier New"/>
          <w:b/>
          <w:color w:val="000000"/>
          <w:lang w:val="en-US" w:bidi="en-US"/>
        </w:rPr>
        <w:t>7.1</w:t>
      </w:r>
      <w:r w:rsidRPr="00FB62A3">
        <w:rPr>
          <w:rFonts w:eastAsia="Courier New"/>
          <w:b/>
          <w:color w:val="000000"/>
          <w:lang w:val="en-US" w:bidi="en-US"/>
        </w:rPr>
        <w:t xml:space="preserve"> din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Aditional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>
        <w:rPr>
          <w:rFonts w:eastAsia="Courier New"/>
          <w:b/>
          <w:color w:val="000000"/>
          <w:lang w:val="en-US" w:bidi="en-US"/>
        </w:rPr>
        <w:t>2 - 21376/03</w:t>
      </w:r>
      <w:r w:rsidRPr="00FB62A3">
        <w:rPr>
          <w:rFonts w:eastAsia="Courier New"/>
          <w:b/>
          <w:color w:val="000000"/>
          <w:lang w:val="en-US" w:bidi="en-US"/>
        </w:rPr>
        <w:t>.</w:t>
      </w:r>
      <w:r>
        <w:rPr>
          <w:rFonts w:eastAsia="Courier New"/>
          <w:b/>
          <w:color w:val="000000"/>
          <w:lang w:val="en-US" w:bidi="en-US"/>
        </w:rPr>
        <w:t>06</w:t>
      </w:r>
      <w:r w:rsidRPr="00FB62A3">
        <w:rPr>
          <w:rFonts w:eastAsia="Courier New"/>
          <w:b/>
          <w:color w:val="000000"/>
          <w:lang w:val="en-US" w:bidi="en-US"/>
        </w:rPr>
        <w:t>.202</w:t>
      </w:r>
      <w:r>
        <w:rPr>
          <w:rFonts w:eastAsia="Courier New"/>
          <w:b/>
          <w:color w:val="000000"/>
          <w:lang w:val="en-US" w:bidi="en-US"/>
        </w:rPr>
        <w:t>2</w:t>
      </w:r>
      <w:r w:rsidRPr="00FB62A3">
        <w:rPr>
          <w:rFonts w:eastAsia="Courier New"/>
          <w:b/>
          <w:color w:val="000000"/>
          <w:lang w:val="en-US" w:bidi="en-US"/>
        </w:rPr>
        <w:t xml:space="preserve"> -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Tarife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de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călătorie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la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25770/22.08.2019</w:t>
      </w:r>
    </w:p>
    <w:bookmarkEnd w:id="1"/>
    <w:p w14:paraId="7DAA6D33" w14:textId="77777777" w:rsidR="000E5C0E" w:rsidRPr="00312C23" w:rsidRDefault="000E5C0E" w:rsidP="000E5C0E">
      <w:pPr>
        <w:rPr>
          <w:b/>
          <w:sz w:val="20"/>
          <w:szCs w:val="20"/>
        </w:rPr>
      </w:pPr>
      <w:r w:rsidRPr="00312C23">
        <w:rPr>
          <w:b/>
          <w:sz w:val="20"/>
          <w:szCs w:val="20"/>
        </w:rPr>
        <w:t xml:space="preserve">Anexa 7.1 – Categoriile de pasageri care beneficiază de </w:t>
      </w:r>
      <w:proofErr w:type="spellStart"/>
      <w:r w:rsidRPr="00312C23">
        <w:rPr>
          <w:b/>
          <w:sz w:val="20"/>
          <w:szCs w:val="20"/>
        </w:rPr>
        <w:t>gratuităţi</w:t>
      </w:r>
      <w:proofErr w:type="spellEnd"/>
      <w:r w:rsidRPr="00312C23">
        <w:rPr>
          <w:b/>
          <w:sz w:val="20"/>
          <w:szCs w:val="20"/>
        </w:rPr>
        <w:t xml:space="preserve"> și reduceri la transportul în comun: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146"/>
        <w:gridCol w:w="1587"/>
        <w:gridCol w:w="2236"/>
        <w:gridCol w:w="1842"/>
      </w:tblGrid>
      <w:tr w:rsidR="000E5C0E" w:rsidRPr="00312C23" w14:paraId="79BDDCB3" w14:textId="77777777" w:rsidTr="00F76C57">
        <w:trPr>
          <w:trHeight w:val="703"/>
        </w:trPr>
        <w:tc>
          <w:tcPr>
            <w:tcW w:w="2965" w:type="dxa"/>
            <w:shd w:val="clear" w:color="auto" w:fill="auto"/>
            <w:hideMark/>
          </w:tcPr>
          <w:p w14:paraId="0E2C3BDC" w14:textId="77777777" w:rsidR="000E5C0E" w:rsidRPr="00013CB0" w:rsidRDefault="000E5C0E" w:rsidP="00F76C57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123FD" w14:textId="77777777" w:rsidR="000E5C0E" w:rsidRPr="00967097" w:rsidRDefault="000E5C0E" w:rsidP="00F76C57">
            <w:pPr>
              <w:pStyle w:val="Frspaiere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Categoria sociala/Tipul de protectie sociala</w:t>
            </w:r>
          </w:p>
        </w:tc>
        <w:tc>
          <w:tcPr>
            <w:tcW w:w="1146" w:type="dxa"/>
            <w:shd w:val="clear" w:color="auto" w:fill="auto"/>
            <w:hideMark/>
          </w:tcPr>
          <w:p w14:paraId="10CE7C2D" w14:textId="77777777" w:rsidR="000E5C0E" w:rsidRPr="0096709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Modalitatea de acordare a protectiei sociale (procentul de reducere)</w:t>
            </w:r>
          </w:p>
        </w:tc>
        <w:tc>
          <w:tcPr>
            <w:tcW w:w="1587" w:type="dxa"/>
            <w:shd w:val="clear" w:color="auto" w:fill="auto"/>
            <w:hideMark/>
          </w:tcPr>
          <w:p w14:paraId="5C7E86F7" w14:textId="77777777" w:rsidR="000E5C0E" w:rsidRPr="00013CB0" w:rsidRDefault="000E5C0E" w:rsidP="00F76C57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Nivelul protectiei sociale acordate (lei/unitate)</w:t>
            </w:r>
          </w:p>
          <w:p w14:paraId="7D0C898B" w14:textId="77777777" w:rsidR="000E5C0E" w:rsidRPr="0096709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actual</w:t>
            </w:r>
          </w:p>
        </w:tc>
        <w:tc>
          <w:tcPr>
            <w:tcW w:w="2236" w:type="dxa"/>
          </w:tcPr>
          <w:p w14:paraId="65059533" w14:textId="77777777" w:rsidR="000E5C0E" w:rsidRPr="00013CB0" w:rsidRDefault="000E5C0E" w:rsidP="00F76C57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9C189" w14:textId="77777777" w:rsidR="000E5C0E" w:rsidRPr="00013CB0" w:rsidRDefault="000E5C0E" w:rsidP="00F76C57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Nivelul protectiei sociale acordate (lei/unitate)</w:t>
            </w:r>
          </w:p>
          <w:p w14:paraId="1CC26FDA" w14:textId="77777777" w:rsidR="000E5C0E" w:rsidRPr="0096709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propus</w:t>
            </w:r>
          </w:p>
        </w:tc>
        <w:tc>
          <w:tcPr>
            <w:tcW w:w="1842" w:type="dxa"/>
            <w:shd w:val="clear" w:color="auto" w:fill="auto"/>
            <w:hideMark/>
          </w:tcPr>
          <w:p w14:paraId="6A49B1D2" w14:textId="77777777" w:rsidR="000E5C0E" w:rsidRPr="00013CB0" w:rsidRDefault="000E5C0E" w:rsidP="00F76C57">
            <w:pPr>
              <w:pStyle w:val="Frspaiere"/>
              <w:spacing w:line="25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7A4E6" w14:textId="77777777" w:rsidR="000E5C0E" w:rsidRPr="0096709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Legislația in vigoare care reglementeaza protectia sociala</w:t>
            </w:r>
          </w:p>
        </w:tc>
      </w:tr>
      <w:tr w:rsidR="000E5C0E" w:rsidRPr="00312C23" w14:paraId="4B141BEE" w14:textId="77777777" w:rsidTr="00F76C57">
        <w:trPr>
          <w:trHeight w:val="415"/>
        </w:trPr>
        <w:tc>
          <w:tcPr>
            <w:tcW w:w="2965" w:type="dxa"/>
            <w:shd w:val="clear" w:color="auto" w:fill="auto"/>
            <w:hideMark/>
          </w:tcPr>
          <w:p w14:paraId="03C8B45E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Veterani si vaduve de război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45BC3F02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hideMark/>
          </w:tcPr>
          <w:p w14:paraId="61CA06CB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1E737623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lei/90 calatorii/luna</w:t>
            </w:r>
          </w:p>
        </w:tc>
        <w:tc>
          <w:tcPr>
            <w:tcW w:w="1842" w:type="dxa"/>
            <w:shd w:val="clear" w:color="auto" w:fill="auto"/>
            <w:hideMark/>
          </w:tcPr>
          <w:p w14:paraId="4E87CEC4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 xml:space="preserve"> Legea 44/1994 HCLnr.85/2022</w:t>
            </w:r>
          </w:p>
        </w:tc>
      </w:tr>
      <w:tr w:rsidR="000E5C0E" w:rsidRPr="00312C23" w14:paraId="13A98AE4" w14:textId="77777777" w:rsidTr="00F76C57">
        <w:trPr>
          <w:trHeight w:val="425"/>
        </w:trPr>
        <w:tc>
          <w:tcPr>
            <w:tcW w:w="2965" w:type="dxa"/>
            <w:shd w:val="clear" w:color="auto" w:fill="auto"/>
            <w:hideMark/>
          </w:tcPr>
          <w:p w14:paraId="5D80546C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Persoane persecutate politic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14:paraId="1F33A0B5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hideMark/>
          </w:tcPr>
          <w:p w14:paraId="1AA901B2" w14:textId="77777777" w:rsidR="000E5C0E" w:rsidRPr="00845FD7" w:rsidRDefault="000E5C0E" w:rsidP="00F76C57">
            <w:pPr>
              <w:pStyle w:val="Frspaier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60B2B725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lei/90 calatorii/luna</w:t>
            </w:r>
          </w:p>
        </w:tc>
        <w:tc>
          <w:tcPr>
            <w:tcW w:w="1842" w:type="dxa"/>
            <w:shd w:val="clear" w:color="auto" w:fill="auto"/>
            <w:hideMark/>
          </w:tcPr>
          <w:p w14:paraId="4328EA19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118/1995 HCLnr.85/2022</w:t>
            </w:r>
          </w:p>
        </w:tc>
      </w:tr>
      <w:tr w:rsidR="000E5C0E" w:rsidRPr="00312C23" w14:paraId="103E1474" w14:textId="77777777" w:rsidTr="00F76C57">
        <w:trPr>
          <w:trHeight w:val="457"/>
        </w:trPr>
        <w:tc>
          <w:tcPr>
            <w:tcW w:w="2965" w:type="dxa"/>
            <w:shd w:val="clear" w:color="auto" w:fill="auto"/>
          </w:tcPr>
          <w:p w14:paraId="6A41FD14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Persoane cu handicap şi insotitorii acestora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096E793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</w:tcPr>
          <w:p w14:paraId="383E96D1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90 calatorii/luna</w:t>
            </w:r>
          </w:p>
        </w:tc>
        <w:tc>
          <w:tcPr>
            <w:tcW w:w="2236" w:type="dxa"/>
          </w:tcPr>
          <w:p w14:paraId="542CB468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lei/90 calatorii/luna</w:t>
            </w:r>
          </w:p>
        </w:tc>
        <w:tc>
          <w:tcPr>
            <w:tcW w:w="1842" w:type="dxa"/>
            <w:shd w:val="clear" w:color="auto" w:fill="auto"/>
          </w:tcPr>
          <w:p w14:paraId="5211CEF9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448/2006 si HCLnr.85/2022</w:t>
            </w:r>
          </w:p>
        </w:tc>
      </w:tr>
      <w:tr w:rsidR="000E5C0E" w:rsidRPr="00312C23" w14:paraId="05E2AC2A" w14:textId="77777777" w:rsidTr="00F76C57">
        <w:trPr>
          <w:trHeight w:val="374"/>
        </w:trPr>
        <w:tc>
          <w:tcPr>
            <w:tcW w:w="2965" w:type="dxa"/>
            <w:shd w:val="clear" w:color="auto" w:fill="auto"/>
          </w:tcPr>
          <w:p w14:paraId="38A3727E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Donatori de sange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16C2922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587" w:type="dxa"/>
            <w:shd w:val="clear" w:color="auto" w:fill="auto"/>
          </w:tcPr>
          <w:p w14:paraId="5D72E3A1" w14:textId="77777777" w:rsidR="000E5C0E" w:rsidRPr="00013CB0" w:rsidRDefault="000E5C0E" w:rsidP="00F76C57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45</w:t>
            </w:r>
          </w:p>
          <w:p w14:paraId="1B936F15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calatorii/luna</w:t>
            </w:r>
          </w:p>
        </w:tc>
        <w:tc>
          <w:tcPr>
            <w:tcW w:w="2236" w:type="dxa"/>
          </w:tcPr>
          <w:p w14:paraId="02193912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lei/45 calatorii/luna</w:t>
            </w:r>
          </w:p>
        </w:tc>
        <w:tc>
          <w:tcPr>
            <w:tcW w:w="1842" w:type="dxa"/>
            <w:shd w:val="clear" w:color="auto" w:fill="auto"/>
          </w:tcPr>
          <w:p w14:paraId="1CAF231C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Legea nr. 282/2005 si HCLnr.85/2022</w:t>
            </w:r>
          </w:p>
        </w:tc>
      </w:tr>
      <w:tr w:rsidR="000E5C0E" w:rsidRPr="00312C23" w14:paraId="786D8385" w14:textId="77777777" w:rsidTr="00F76C57">
        <w:trPr>
          <w:trHeight w:val="703"/>
        </w:trPr>
        <w:tc>
          <w:tcPr>
            <w:tcW w:w="2965" w:type="dxa"/>
            <w:shd w:val="clear" w:color="auto" w:fill="auto"/>
          </w:tcPr>
          <w:p w14:paraId="63F37A35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Pensionarii cu pensie la limita de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varsta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cu un venit mai mic de 1000 lei/luna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EA430E1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BF3D140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63AF4FDA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974299" w14:textId="77777777" w:rsidR="000E5C0E" w:rsidRPr="00013CB0" w:rsidRDefault="000E5C0E" w:rsidP="00F76C57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 xml:space="preserve"> HCLnr.85/2022</w:t>
            </w:r>
          </w:p>
          <w:p w14:paraId="60E2D0B4" w14:textId="77777777" w:rsidR="000E5C0E" w:rsidRPr="00A574A2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0E" w:rsidRPr="00312C23" w14:paraId="34D2EB03" w14:textId="77777777" w:rsidTr="00F76C57">
        <w:trPr>
          <w:trHeight w:val="273"/>
        </w:trPr>
        <w:tc>
          <w:tcPr>
            <w:tcW w:w="2965" w:type="dxa"/>
            <w:shd w:val="clear" w:color="auto" w:fill="auto"/>
          </w:tcPr>
          <w:p w14:paraId="1C5B885E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Pensionarii cu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varsta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peste 70 ani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E8B4C25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</w:tcPr>
          <w:p w14:paraId="40F52B04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188010CC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111B82" w14:textId="77777777" w:rsidR="000E5C0E" w:rsidRPr="00013CB0" w:rsidRDefault="000E5C0E" w:rsidP="00F76C57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1F5902F3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0E" w:rsidRPr="00312C23" w14:paraId="675958C0" w14:textId="77777777" w:rsidTr="00F76C57">
        <w:trPr>
          <w:trHeight w:val="703"/>
        </w:trPr>
        <w:tc>
          <w:tcPr>
            <w:tcW w:w="2965" w:type="dxa"/>
            <w:shd w:val="clear" w:color="auto" w:fill="auto"/>
          </w:tcPr>
          <w:p w14:paraId="1A8E978D" w14:textId="77777777" w:rsidR="000E5C0E" w:rsidRPr="00312C23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Elevii din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invatamintul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preuniversitar si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studentii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din cartierele Schela si Gura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6B58BE4F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689BE7B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2D5D502C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D97981" w14:textId="77777777" w:rsidR="000E5C0E" w:rsidRPr="00013CB0" w:rsidRDefault="000E5C0E" w:rsidP="00F76C57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05173BAF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0E" w:rsidRPr="00312C23" w14:paraId="1C7B04DC" w14:textId="77777777" w:rsidTr="00F76C57">
        <w:trPr>
          <w:trHeight w:val="810"/>
        </w:trPr>
        <w:tc>
          <w:tcPr>
            <w:tcW w:w="2965" w:type="dxa"/>
            <w:shd w:val="clear" w:color="auto" w:fill="auto"/>
          </w:tcPr>
          <w:p w14:paraId="69AEB615" w14:textId="77777777" w:rsidR="000E5C0E" w:rsidRPr="00C8137D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Beneficiarii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prevederilor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Legii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nr.416/2001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privind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venitul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minim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garantat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, care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locuiesc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in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cartierele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Schela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si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Gura</w:t>
            </w:r>
            <w:proofErr w:type="spellEnd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6E8C38E4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46F66EF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60 calatorii/luna</w:t>
            </w:r>
          </w:p>
        </w:tc>
        <w:tc>
          <w:tcPr>
            <w:tcW w:w="2236" w:type="dxa"/>
            <w:vAlign w:val="center"/>
          </w:tcPr>
          <w:p w14:paraId="10CCAC14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60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F23929" w14:textId="77777777" w:rsidR="000E5C0E" w:rsidRPr="00013CB0" w:rsidRDefault="000E5C0E" w:rsidP="00F76C57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65878EB8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0E" w:rsidRPr="00312C23" w14:paraId="086E4DBD" w14:textId="77777777" w:rsidTr="00F76C57">
        <w:trPr>
          <w:trHeight w:val="934"/>
        </w:trPr>
        <w:tc>
          <w:tcPr>
            <w:tcW w:w="2965" w:type="dxa"/>
            <w:shd w:val="clear" w:color="auto" w:fill="auto"/>
          </w:tcPr>
          <w:p w14:paraId="3676217F" w14:textId="77777777" w:rsidR="000E5C0E" w:rsidRPr="00C8137D" w:rsidRDefault="000E5C0E" w:rsidP="00F76C57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Beneficiarii prevederilor Legii nr.208/1997 privind cantinele de ajutor social, care locuiesc in cartierele Schela si Gura </w:t>
            </w:r>
            <w:proofErr w:type="spellStart"/>
            <w:r w:rsidRPr="00013CB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Vaii</w:t>
            </w:r>
            <w:proofErr w:type="spellEnd"/>
          </w:p>
        </w:tc>
        <w:tc>
          <w:tcPr>
            <w:tcW w:w="1146" w:type="dxa"/>
            <w:shd w:val="clear" w:color="auto" w:fill="auto"/>
            <w:vAlign w:val="center"/>
          </w:tcPr>
          <w:p w14:paraId="6CEFDA1A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88F16E6" w14:textId="77777777" w:rsidR="000E5C0E" w:rsidRPr="00845FD7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lei/</w:t>
            </w:r>
            <w:r w:rsidRPr="00013CB0">
              <w:rPr>
                <w:rFonts w:ascii="Times New Roman" w:hAnsi="Times New Roman" w:cs="Times New Roman"/>
                <w:bCs/>
                <w:sz w:val="18"/>
                <w:szCs w:val="18"/>
              </w:rPr>
              <w:t>30 calatorii/luna</w:t>
            </w:r>
          </w:p>
        </w:tc>
        <w:tc>
          <w:tcPr>
            <w:tcW w:w="2236" w:type="dxa"/>
          </w:tcPr>
          <w:p w14:paraId="346E4E59" w14:textId="77777777" w:rsidR="000E5C0E" w:rsidRPr="0032553A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3C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lei/ </w:t>
            </w:r>
            <w:r w:rsidRPr="00013CB0">
              <w:rPr>
                <w:rFonts w:ascii="Times New Roman" w:hAnsi="Times New Roman" w:cs="Times New Roman"/>
                <w:b/>
                <w:sz w:val="18"/>
                <w:szCs w:val="18"/>
              </w:rPr>
              <w:t>30 calatorii/luna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C0692D" w14:textId="77777777" w:rsidR="000E5C0E" w:rsidRPr="00013CB0" w:rsidRDefault="000E5C0E" w:rsidP="00F76C57">
            <w:pPr>
              <w:pStyle w:val="Frspaiere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B0">
              <w:rPr>
                <w:rFonts w:ascii="Times New Roman" w:hAnsi="Times New Roman" w:cs="Times New Roman"/>
                <w:sz w:val="18"/>
                <w:szCs w:val="18"/>
              </w:rPr>
              <w:t>HCLnr.85/2022</w:t>
            </w:r>
          </w:p>
          <w:p w14:paraId="1E8FA9B5" w14:textId="77777777" w:rsidR="000E5C0E" w:rsidRPr="00312C23" w:rsidRDefault="000E5C0E" w:rsidP="00F76C57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51F253" w14:textId="77777777" w:rsidR="006E4AC0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</w:t>
      </w:r>
    </w:p>
    <w:p w14:paraId="0AA8FBFE" w14:textId="777C81C5" w:rsidR="000E5C0E" w:rsidRPr="009F200A" w:rsidRDefault="006E4AC0" w:rsidP="000E5C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E5C0E" w:rsidRPr="009F200A">
        <w:rPr>
          <w:sz w:val="20"/>
          <w:szCs w:val="20"/>
        </w:rPr>
        <w:t>CONCEDENT,</w:t>
      </w:r>
      <w:r w:rsidR="000E5C0E" w:rsidRPr="009F200A">
        <w:rPr>
          <w:sz w:val="20"/>
          <w:szCs w:val="20"/>
        </w:rPr>
        <w:tab/>
        <w:t xml:space="preserve">                                                                    CONCESIONAR,</w:t>
      </w:r>
    </w:p>
    <w:p w14:paraId="0FD7F8D2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Municipiul Drobeta Turnu Severin                                   Transport Public Urban Drobeta SA     </w:t>
      </w:r>
    </w:p>
    <w:p w14:paraId="6B7156F2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    Primar,</w:t>
      </w:r>
      <w:r w:rsidRPr="009F200A">
        <w:rPr>
          <w:sz w:val="20"/>
          <w:szCs w:val="20"/>
        </w:rPr>
        <w:tab/>
        <w:t xml:space="preserve">                                                                                   Administrator,</w:t>
      </w:r>
    </w:p>
    <w:p w14:paraId="762166C4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</w:t>
      </w:r>
      <w:proofErr w:type="spellStart"/>
      <w:r w:rsidRPr="009F200A">
        <w:rPr>
          <w:sz w:val="20"/>
          <w:szCs w:val="20"/>
        </w:rPr>
        <w:t>Screciu</w:t>
      </w:r>
      <w:proofErr w:type="spellEnd"/>
      <w:r w:rsidRPr="009F200A">
        <w:rPr>
          <w:sz w:val="20"/>
          <w:szCs w:val="20"/>
        </w:rPr>
        <w:t xml:space="preserve"> Marius Vasile</w:t>
      </w:r>
      <w:r w:rsidRPr="009F200A">
        <w:rPr>
          <w:sz w:val="20"/>
          <w:szCs w:val="20"/>
        </w:rPr>
        <w:tab/>
        <w:t xml:space="preserve">                                                               Florescu Aurelia - Teodora</w:t>
      </w:r>
    </w:p>
    <w:p w14:paraId="7A7059EC" w14:textId="77777777" w:rsidR="000E5C0E" w:rsidRPr="009F200A" w:rsidRDefault="000E5C0E" w:rsidP="000E5C0E">
      <w:pPr>
        <w:jc w:val="both"/>
        <w:rPr>
          <w:sz w:val="20"/>
          <w:szCs w:val="20"/>
        </w:rPr>
      </w:pPr>
    </w:p>
    <w:p w14:paraId="4336A227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     Secretar,</w:t>
      </w:r>
    </w:p>
    <w:p w14:paraId="21F78FE8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 xml:space="preserve">Pasat Mirela </w:t>
      </w:r>
      <w:proofErr w:type="spellStart"/>
      <w:r w:rsidRPr="009F200A">
        <w:rPr>
          <w:sz w:val="20"/>
          <w:szCs w:val="20"/>
        </w:rPr>
        <w:t>Onuta</w:t>
      </w:r>
      <w:proofErr w:type="spellEnd"/>
    </w:p>
    <w:p w14:paraId="315873AD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 Economica,</w:t>
      </w:r>
    </w:p>
    <w:p w14:paraId="295A76C3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0E8AD230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Bâzoi Ana-Maria</w:t>
      </w:r>
    </w:p>
    <w:p w14:paraId="7EAE2984" w14:textId="77777777" w:rsidR="000E5C0E" w:rsidRPr="009F200A" w:rsidRDefault="000E5C0E" w:rsidP="000E5C0E">
      <w:pPr>
        <w:jc w:val="both"/>
        <w:rPr>
          <w:sz w:val="20"/>
          <w:szCs w:val="20"/>
        </w:rPr>
      </w:pPr>
    </w:p>
    <w:p w14:paraId="7A7BA1FD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 Dezvoltare Locala,</w:t>
      </w:r>
    </w:p>
    <w:p w14:paraId="74025C9F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19A82764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Vâlcu Romulus</w:t>
      </w:r>
    </w:p>
    <w:p w14:paraId="62FBE2E5" w14:textId="77777777" w:rsidR="000E5C0E" w:rsidRDefault="000E5C0E" w:rsidP="000E5C0E">
      <w:pPr>
        <w:jc w:val="both"/>
        <w:rPr>
          <w:sz w:val="20"/>
          <w:szCs w:val="20"/>
        </w:rPr>
      </w:pPr>
    </w:p>
    <w:p w14:paraId="743C548A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Serviciu Juridic Contencios,</w:t>
      </w:r>
    </w:p>
    <w:p w14:paraId="49841ACF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Șef Serviciu</w:t>
      </w:r>
    </w:p>
    <w:p w14:paraId="6C054798" w14:textId="77777777" w:rsidR="000E5C0E" w:rsidRPr="009F200A" w:rsidRDefault="000E5C0E" w:rsidP="000E5C0E">
      <w:pPr>
        <w:jc w:val="both"/>
        <w:rPr>
          <w:sz w:val="20"/>
          <w:szCs w:val="20"/>
        </w:rPr>
      </w:pPr>
      <w:proofErr w:type="spellStart"/>
      <w:r w:rsidRPr="009F200A">
        <w:rPr>
          <w:sz w:val="20"/>
          <w:szCs w:val="20"/>
        </w:rPr>
        <w:t>Firu</w:t>
      </w:r>
      <w:proofErr w:type="spellEnd"/>
      <w:r w:rsidRPr="009F200A">
        <w:rPr>
          <w:sz w:val="20"/>
          <w:szCs w:val="20"/>
        </w:rPr>
        <w:t xml:space="preserve"> Ramona</w:t>
      </w:r>
    </w:p>
    <w:p w14:paraId="21988E9A" w14:textId="77777777" w:rsidR="000E5C0E" w:rsidRPr="009F200A" w:rsidRDefault="000E5C0E" w:rsidP="000E5C0E">
      <w:pPr>
        <w:jc w:val="both"/>
        <w:rPr>
          <w:sz w:val="20"/>
          <w:szCs w:val="20"/>
        </w:rPr>
      </w:pPr>
    </w:p>
    <w:p w14:paraId="74A37180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Direcția Tehnica,</w:t>
      </w:r>
    </w:p>
    <w:p w14:paraId="3D46273F" w14:textId="77777777" w:rsidR="000E5C0E" w:rsidRPr="009F200A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Director Executiv</w:t>
      </w:r>
    </w:p>
    <w:p w14:paraId="475C7D85" w14:textId="77777777" w:rsidR="000E5C0E" w:rsidRDefault="000E5C0E" w:rsidP="000E5C0E">
      <w:pPr>
        <w:jc w:val="both"/>
        <w:rPr>
          <w:sz w:val="20"/>
          <w:szCs w:val="20"/>
        </w:rPr>
      </w:pPr>
      <w:r w:rsidRPr="009F200A">
        <w:rPr>
          <w:sz w:val="20"/>
          <w:szCs w:val="20"/>
        </w:rPr>
        <w:t>Stăiculescu Gheorghe</w:t>
      </w:r>
    </w:p>
    <w:p w14:paraId="3CE02B01" w14:textId="77777777" w:rsidR="00EE392A" w:rsidRPr="000E5C0E" w:rsidRDefault="00EE392A" w:rsidP="000E5C0E"/>
    <w:sectPr w:rsidR="00EE392A" w:rsidRPr="000E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0E"/>
    <w:rsid w:val="000E5C0E"/>
    <w:rsid w:val="006E4AC0"/>
    <w:rsid w:val="00E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67E5"/>
  <w15:chartTrackingRefBased/>
  <w15:docId w15:val="{9CD9B9B1-7FEB-48CD-80FF-32BA65AD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E5C0E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2022-10-17T07:56:00Z</dcterms:created>
  <dcterms:modified xsi:type="dcterms:W3CDTF">2022-10-17T07:59:00Z</dcterms:modified>
</cp:coreProperties>
</file>