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183CF" w14:textId="29A68775" w:rsidR="003C0CE6" w:rsidRDefault="003C0CE6" w:rsidP="003C0CE6">
      <w:pPr>
        <w:tabs>
          <w:tab w:val="left" w:pos="11295"/>
        </w:tabs>
        <w:spacing w:line="240" w:lineRule="auto"/>
        <w:rPr>
          <w:rFonts w:ascii="Times New Roman" w:hAnsi="Times New Roman" w:cs="Times New Roman"/>
        </w:rPr>
      </w:pPr>
      <w:r w:rsidRPr="00D6699C">
        <w:rPr>
          <w:rFonts w:ascii="Times New Roman" w:hAnsi="Times New Roman" w:cs="Times New Roman"/>
          <w:lang w:val="it-IT"/>
        </w:rPr>
        <w:t>ROMÂNIA                                                                                                                                                                     AN</w:t>
      </w:r>
      <w:r w:rsidR="00D15474" w:rsidRPr="00D6699C">
        <w:rPr>
          <w:rFonts w:ascii="Times New Roman" w:hAnsi="Times New Roman" w:cs="Times New Roman"/>
          <w:lang w:val="it-IT"/>
        </w:rPr>
        <w:t xml:space="preserve">EXA LA HCL NR. </w:t>
      </w:r>
      <w:r w:rsidR="00F00C04">
        <w:rPr>
          <w:rFonts w:ascii="Times New Roman" w:hAnsi="Times New Roman" w:cs="Times New Roman"/>
          <w:lang w:val="it-IT"/>
        </w:rPr>
        <w:t>___</w:t>
      </w:r>
      <w:r w:rsidR="00D15474">
        <w:rPr>
          <w:rFonts w:ascii="Times New Roman" w:hAnsi="Times New Roman" w:cs="Times New Roman"/>
          <w:lang w:val="en-US"/>
        </w:rPr>
        <w:t xml:space="preserve">Din </w:t>
      </w:r>
      <w:r w:rsidR="00F00C04">
        <w:rPr>
          <w:rFonts w:ascii="Times New Roman" w:hAnsi="Times New Roman" w:cs="Times New Roman"/>
          <w:lang w:val="en-US"/>
        </w:rPr>
        <w:t>_____</w:t>
      </w:r>
      <w:r w:rsidR="00D6699C">
        <w:rPr>
          <w:rFonts w:ascii="Times New Roman" w:hAnsi="Times New Roman" w:cs="Times New Roman"/>
          <w:lang w:val="en-US"/>
        </w:rPr>
        <w:t>2022</w:t>
      </w:r>
    </w:p>
    <w:p w14:paraId="76EA4196" w14:textId="77777777" w:rsidR="003C0CE6" w:rsidRDefault="003C0CE6" w:rsidP="003C0CE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JUDEȚUL VASLUI</w:t>
      </w:r>
    </w:p>
    <w:p w14:paraId="13E309D6" w14:textId="77777777" w:rsidR="003C0CE6" w:rsidRDefault="003C0CE6" w:rsidP="003C0CE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CONSILIUL LOCAL AL COMUNEI TĂCUTA</w:t>
      </w:r>
    </w:p>
    <w:p w14:paraId="07FD116A" w14:textId="77777777" w:rsidR="003C0CE6" w:rsidRDefault="003C0CE6" w:rsidP="003C0CE6">
      <w:pPr>
        <w:rPr>
          <w:rFonts w:ascii="Times New Roman" w:hAnsi="Times New Roman" w:cs="Times New Roman"/>
        </w:rPr>
      </w:pPr>
    </w:p>
    <w:p w14:paraId="1291CB9A" w14:textId="77777777" w:rsidR="003C0CE6" w:rsidRPr="00A31845" w:rsidRDefault="003C0CE6" w:rsidP="003C0CE6">
      <w:pPr>
        <w:tabs>
          <w:tab w:val="left" w:pos="651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A31845">
        <w:rPr>
          <w:rFonts w:ascii="Times New Roman" w:hAnsi="Times New Roman" w:cs="Times New Roman"/>
          <w:sz w:val="32"/>
          <w:szCs w:val="32"/>
        </w:rPr>
        <w:t>PLAN DE MUNCĂ ȘI LUCRĂRI DE INTERES LOCAL</w:t>
      </w:r>
    </w:p>
    <w:p w14:paraId="7E3CA058" w14:textId="77777777" w:rsidR="003C0CE6" w:rsidRDefault="003C0CE6" w:rsidP="003C0CE6">
      <w:pPr>
        <w:tabs>
          <w:tab w:val="left" w:pos="651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Întocmit în conformitate cu prevederile Legii nr. 416/2001 privind venitul minim garantat</w:t>
      </w:r>
    </w:p>
    <w:p w14:paraId="76E04228" w14:textId="77777777" w:rsidR="003C0CE6" w:rsidRDefault="003C0CE6" w:rsidP="003C0CE6">
      <w:pPr>
        <w:tabs>
          <w:tab w:val="left" w:pos="6510"/>
        </w:tabs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3"/>
        <w:gridCol w:w="3461"/>
        <w:gridCol w:w="2994"/>
        <w:gridCol w:w="2325"/>
        <w:gridCol w:w="2328"/>
        <w:gridCol w:w="2353"/>
      </w:tblGrid>
      <w:tr w:rsidR="00280F50" w14:paraId="69074760" w14:textId="77777777" w:rsidTr="005F07E3">
        <w:tc>
          <w:tcPr>
            <w:tcW w:w="534" w:type="dxa"/>
          </w:tcPr>
          <w:p w14:paraId="1456F1D8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3543" w:type="dxa"/>
          </w:tcPr>
          <w:p w14:paraId="6688A1F1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Obiectiv</w:t>
            </w:r>
          </w:p>
        </w:tc>
        <w:tc>
          <w:tcPr>
            <w:tcW w:w="3033" w:type="dxa"/>
          </w:tcPr>
          <w:p w14:paraId="22B9766A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Acțiuni și măsuri întreprinse</w:t>
            </w:r>
          </w:p>
        </w:tc>
        <w:tc>
          <w:tcPr>
            <w:tcW w:w="2370" w:type="dxa"/>
          </w:tcPr>
          <w:p w14:paraId="40008E82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Termen de realizare</w:t>
            </w:r>
          </w:p>
        </w:tc>
        <w:tc>
          <w:tcPr>
            <w:tcW w:w="2370" w:type="dxa"/>
          </w:tcPr>
          <w:p w14:paraId="7067EE6F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Resurse</w:t>
            </w:r>
          </w:p>
        </w:tc>
        <w:tc>
          <w:tcPr>
            <w:tcW w:w="2370" w:type="dxa"/>
          </w:tcPr>
          <w:p w14:paraId="5E331707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Responsabili</w:t>
            </w:r>
          </w:p>
        </w:tc>
      </w:tr>
      <w:tr w:rsidR="00280F50" w14:paraId="0C9BD24C" w14:textId="77777777" w:rsidTr="005F07E3">
        <w:tc>
          <w:tcPr>
            <w:tcW w:w="534" w:type="dxa"/>
          </w:tcPr>
          <w:p w14:paraId="574A13ED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</w:tcPr>
          <w:p w14:paraId="4FEB5412" w14:textId="77777777" w:rsidR="003C0CE6" w:rsidRDefault="00592E81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Intretinerea in perioada sezonului rece a drumurilor comunale si judetene de pe raza administrativ teritoriala a comunei Tacuta</w:t>
            </w:r>
          </w:p>
        </w:tc>
        <w:tc>
          <w:tcPr>
            <w:tcW w:w="3033" w:type="dxa"/>
          </w:tcPr>
          <w:p w14:paraId="120522BD" w14:textId="77777777" w:rsidR="003C0CE6" w:rsidRDefault="00A313E9" w:rsidP="00A313E9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Imprastierea materialelor antiderapante si refacerea stocurilor existente, spargerea manuala a ghetii in zonele cu circulatie intensa (scoli, gradinite , dispensare umane , politie , posta , alte institutii publice)  , indepartarea manuala a zapezii in zonele cu zapada prea mare</w:t>
            </w:r>
          </w:p>
        </w:tc>
        <w:tc>
          <w:tcPr>
            <w:tcW w:w="2370" w:type="dxa"/>
          </w:tcPr>
          <w:p w14:paraId="6A126B39" w14:textId="77777777" w:rsidR="003C0CE6" w:rsidRDefault="00A313E9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Sezonul rece</w:t>
            </w:r>
          </w:p>
        </w:tc>
        <w:tc>
          <w:tcPr>
            <w:tcW w:w="2370" w:type="dxa"/>
          </w:tcPr>
          <w:p w14:paraId="5FA85D3F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590E172C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12E5671B" w14:textId="77777777" w:rsidTr="005F07E3">
        <w:tc>
          <w:tcPr>
            <w:tcW w:w="534" w:type="dxa"/>
          </w:tcPr>
          <w:p w14:paraId="50DF62E2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</w:tcPr>
          <w:p w14:paraId="24E15790" w14:textId="77777777" w:rsidR="003C0CE6" w:rsidRDefault="00592E81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Taiat lemne si depozitat pentru perioada de iarna la Primarie si Scoli</w:t>
            </w:r>
          </w:p>
        </w:tc>
        <w:tc>
          <w:tcPr>
            <w:tcW w:w="3033" w:type="dxa"/>
          </w:tcPr>
          <w:p w14:paraId="73E8F285" w14:textId="77777777" w:rsidR="003C0CE6" w:rsidRDefault="00A313E9" w:rsidP="00A313E9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Asigurarea cu lemne de foc a sobelor si centralelor aflate in dotare</w:t>
            </w:r>
          </w:p>
        </w:tc>
        <w:tc>
          <w:tcPr>
            <w:tcW w:w="2370" w:type="dxa"/>
          </w:tcPr>
          <w:p w14:paraId="4AACD5E5" w14:textId="77777777" w:rsidR="003C0CE6" w:rsidRDefault="00A313E9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Sezonul rece</w:t>
            </w:r>
          </w:p>
        </w:tc>
        <w:tc>
          <w:tcPr>
            <w:tcW w:w="2370" w:type="dxa"/>
          </w:tcPr>
          <w:p w14:paraId="63969C83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23FF4421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5B99CD94" w14:textId="77777777" w:rsidTr="005F07E3">
        <w:tc>
          <w:tcPr>
            <w:tcW w:w="534" w:type="dxa"/>
          </w:tcPr>
          <w:p w14:paraId="05B1245E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</w:tcPr>
          <w:p w14:paraId="77CCEE68" w14:textId="77777777" w:rsidR="003C0CE6" w:rsidRDefault="00592E81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Deszapezire</w:t>
            </w:r>
            <w:r w:rsidR="00CC14E7">
              <w:rPr>
                <w:rFonts w:ascii="Times New Roman" w:hAnsi="Times New Roman" w:cs="Times New Roman"/>
              </w:rPr>
              <w:t xml:space="preserve"> la institutiile publice</w:t>
            </w:r>
            <w:r w:rsidR="00A56FBB">
              <w:rPr>
                <w:rFonts w:ascii="Times New Roman" w:hAnsi="Times New Roman" w:cs="Times New Roman"/>
              </w:rPr>
              <w:t>, montarea de parazapezi acolo unde se constata a fi necesar</w:t>
            </w:r>
          </w:p>
        </w:tc>
        <w:tc>
          <w:tcPr>
            <w:tcW w:w="3033" w:type="dxa"/>
          </w:tcPr>
          <w:p w14:paraId="0BE2F7D5" w14:textId="77777777" w:rsidR="003C0CE6" w:rsidRDefault="006B65C5" w:rsidP="006B65C5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Indepartarea zapezii de pe aleile adiacente tuturor  institutiilor publice</w:t>
            </w:r>
          </w:p>
        </w:tc>
        <w:tc>
          <w:tcPr>
            <w:tcW w:w="2370" w:type="dxa"/>
          </w:tcPr>
          <w:p w14:paraId="1D4A5729" w14:textId="77777777" w:rsidR="003C0CE6" w:rsidRDefault="006B65C5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Interventii ocazionale</w:t>
            </w:r>
          </w:p>
        </w:tc>
        <w:tc>
          <w:tcPr>
            <w:tcW w:w="2370" w:type="dxa"/>
          </w:tcPr>
          <w:p w14:paraId="47FE7CE3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0909E4C3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573C8270" w14:textId="77777777" w:rsidTr="005F07E3">
        <w:tc>
          <w:tcPr>
            <w:tcW w:w="534" w:type="dxa"/>
          </w:tcPr>
          <w:p w14:paraId="36707E35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</w:tcPr>
          <w:p w14:paraId="14A6901F" w14:textId="77777777" w:rsidR="003C0CE6" w:rsidRDefault="00CC14E7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Curatenie la fostele platforme de gunoi</w:t>
            </w:r>
          </w:p>
        </w:tc>
        <w:tc>
          <w:tcPr>
            <w:tcW w:w="3033" w:type="dxa"/>
          </w:tcPr>
          <w:p w14:paraId="54F3B912" w14:textId="77777777" w:rsidR="003C0CE6" w:rsidRDefault="006B65C5" w:rsidP="006B65C5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Colectarea selectiva a gunoaielor rezultate in urma depozitarii neconforme, si predarea lor la firme autorizate </w:t>
            </w:r>
          </w:p>
        </w:tc>
        <w:tc>
          <w:tcPr>
            <w:tcW w:w="2370" w:type="dxa"/>
          </w:tcPr>
          <w:p w14:paraId="250FD024" w14:textId="77777777" w:rsidR="003C0CE6" w:rsidRDefault="006B65C5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Permanent</w:t>
            </w:r>
          </w:p>
        </w:tc>
        <w:tc>
          <w:tcPr>
            <w:tcW w:w="2370" w:type="dxa"/>
          </w:tcPr>
          <w:p w14:paraId="6AB0BE6E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19867B7F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57C42CD5" w14:textId="77777777" w:rsidTr="005F07E3">
        <w:tc>
          <w:tcPr>
            <w:tcW w:w="534" w:type="dxa"/>
          </w:tcPr>
          <w:p w14:paraId="4764F195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543" w:type="dxa"/>
          </w:tcPr>
          <w:p w14:paraId="0694B461" w14:textId="77777777" w:rsidR="003C0CE6" w:rsidRDefault="00CC14E7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Cosit vegetatia pe marginea drumului judetean si a drumurilor comunale si satesti</w:t>
            </w:r>
          </w:p>
        </w:tc>
        <w:tc>
          <w:tcPr>
            <w:tcW w:w="3033" w:type="dxa"/>
          </w:tcPr>
          <w:p w14:paraId="11D89926" w14:textId="77777777" w:rsidR="003C0CE6" w:rsidRDefault="006B65C5" w:rsidP="006B65C5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Cosirea manuala periodica a vegetatiei crescute</w:t>
            </w:r>
            <w:r w:rsidR="00E62799">
              <w:rPr>
                <w:rFonts w:ascii="Times New Roman" w:hAnsi="Times New Roman" w:cs="Times New Roman"/>
              </w:rPr>
              <w:t xml:space="preserve"> haotic pe marginea drumului judetean cit si a celor comunale si satesti</w:t>
            </w:r>
          </w:p>
        </w:tc>
        <w:tc>
          <w:tcPr>
            <w:tcW w:w="2370" w:type="dxa"/>
          </w:tcPr>
          <w:p w14:paraId="3D780B37" w14:textId="77777777" w:rsidR="003C0CE6" w:rsidRDefault="006B65C5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Lunile mai-septembrie</w:t>
            </w:r>
          </w:p>
        </w:tc>
        <w:tc>
          <w:tcPr>
            <w:tcW w:w="2370" w:type="dxa"/>
          </w:tcPr>
          <w:p w14:paraId="4153109A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2AB0B2B2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237FDDC2" w14:textId="77777777" w:rsidTr="005F07E3">
        <w:tc>
          <w:tcPr>
            <w:tcW w:w="534" w:type="dxa"/>
          </w:tcPr>
          <w:p w14:paraId="1BF8BCE0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3" w:type="dxa"/>
          </w:tcPr>
          <w:p w14:paraId="30729A85" w14:textId="77777777" w:rsidR="003C0CE6" w:rsidRDefault="00CC14E7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Lucrari de curatire manuala a albiilor piriurilor</w:t>
            </w:r>
          </w:p>
        </w:tc>
        <w:tc>
          <w:tcPr>
            <w:tcW w:w="3033" w:type="dxa"/>
          </w:tcPr>
          <w:p w14:paraId="379E9C2F" w14:textId="77777777" w:rsidR="003C0CE6" w:rsidRDefault="00B5646E" w:rsidP="00B5646E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Indepartarea vegetatiei specifice  crescute in albiile pârâutilor</w:t>
            </w:r>
            <w:r w:rsidR="00DD7ADC">
              <w:rPr>
                <w:rFonts w:ascii="Times New Roman" w:hAnsi="Times New Roman" w:cs="Times New Roman"/>
              </w:rPr>
              <w:t>, indepartarea gunoaielor depozitate in aceste zone ,decolmatare etc.</w:t>
            </w:r>
          </w:p>
        </w:tc>
        <w:tc>
          <w:tcPr>
            <w:tcW w:w="2370" w:type="dxa"/>
          </w:tcPr>
          <w:p w14:paraId="5ADA95EF" w14:textId="77777777" w:rsidR="003C0CE6" w:rsidRDefault="00B5646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Lunile iulie-octombrie</w:t>
            </w:r>
          </w:p>
        </w:tc>
        <w:tc>
          <w:tcPr>
            <w:tcW w:w="2370" w:type="dxa"/>
          </w:tcPr>
          <w:p w14:paraId="0EB6CA05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1570CD47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31D7FB99" w14:textId="77777777" w:rsidTr="005F07E3">
        <w:tc>
          <w:tcPr>
            <w:tcW w:w="534" w:type="dxa"/>
          </w:tcPr>
          <w:p w14:paraId="7B6B2175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3" w:type="dxa"/>
          </w:tcPr>
          <w:p w14:paraId="57EF785E" w14:textId="77777777" w:rsidR="003C0CE6" w:rsidRDefault="001F5486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Lucrari de intretinere a centrului comunei</w:t>
            </w:r>
          </w:p>
        </w:tc>
        <w:tc>
          <w:tcPr>
            <w:tcW w:w="3033" w:type="dxa"/>
          </w:tcPr>
          <w:p w14:paraId="18E99986" w14:textId="77777777" w:rsidR="003C0CE6" w:rsidRDefault="00B5646E" w:rsidP="00B5646E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Indepartarea resturilor vegetale ,intretinerea acostamentelor ,vopsirea si repararea gardurilor, golirea cosurilor de gunoi si maturarea asfaltului</w:t>
            </w:r>
          </w:p>
        </w:tc>
        <w:tc>
          <w:tcPr>
            <w:tcW w:w="2370" w:type="dxa"/>
          </w:tcPr>
          <w:p w14:paraId="54B36852" w14:textId="77777777" w:rsidR="003C0CE6" w:rsidRDefault="00B5646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Permanent</w:t>
            </w:r>
          </w:p>
        </w:tc>
        <w:tc>
          <w:tcPr>
            <w:tcW w:w="2370" w:type="dxa"/>
          </w:tcPr>
          <w:p w14:paraId="01B5E5F0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3A42DAFD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2E26B594" w14:textId="77777777" w:rsidTr="005F07E3">
        <w:tc>
          <w:tcPr>
            <w:tcW w:w="534" w:type="dxa"/>
          </w:tcPr>
          <w:p w14:paraId="45DBE556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3" w:type="dxa"/>
          </w:tcPr>
          <w:p w14:paraId="1FF9FC65" w14:textId="77777777" w:rsidR="003C0CE6" w:rsidRDefault="001F5486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Intretinerea parcului comunal si al conacului</w:t>
            </w:r>
          </w:p>
        </w:tc>
        <w:tc>
          <w:tcPr>
            <w:tcW w:w="3033" w:type="dxa"/>
          </w:tcPr>
          <w:p w14:paraId="54547499" w14:textId="77777777" w:rsidR="003C0CE6" w:rsidRDefault="00B5646E" w:rsidP="00280F50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Cosirea periodica a vegetatiei,greblarea  si arderea frunzelor, varuirea copacilor</w:t>
            </w:r>
          </w:p>
        </w:tc>
        <w:tc>
          <w:tcPr>
            <w:tcW w:w="2370" w:type="dxa"/>
          </w:tcPr>
          <w:p w14:paraId="4709FD7B" w14:textId="77777777" w:rsidR="003C0CE6" w:rsidRDefault="00280F50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Interventii ocazionale</w:t>
            </w:r>
          </w:p>
        </w:tc>
        <w:tc>
          <w:tcPr>
            <w:tcW w:w="2370" w:type="dxa"/>
          </w:tcPr>
          <w:p w14:paraId="654E20BD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014AD053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3E420E3E" w14:textId="77777777" w:rsidTr="005F07E3">
        <w:tc>
          <w:tcPr>
            <w:tcW w:w="534" w:type="dxa"/>
          </w:tcPr>
          <w:p w14:paraId="1E10B5CD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3" w:type="dxa"/>
          </w:tcPr>
          <w:p w14:paraId="021B3FF2" w14:textId="77777777" w:rsidR="003C0CE6" w:rsidRDefault="001F5486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Lucrari de stringere a deseurilor depozitate neconform</w:t>
            </w:r>
          </w:p>
        </w:tc>
        <w:tc>
          <w:tcPr>
            <w:tcW w:w="3033" w:type="dxa"/>
          </w:tcPr>
          <w:p w14:paraId="6A70E72A" w14:textId="77777777" w:rsidR="003C0CE6" w:rsidRDefault="00280F50" w:rsidP="00280F50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Stringerea selectiva a gunoaielor rezultate cu ajutorul carutelor aflate in proprietatea beneficiarilor Legii 416/2001</w:t>
            </w:r>
          </w:p>
        </w:tc>
        <w:tc>
          <w:tcPr>
            <w:tcW w:w="2370" w:type="dxa"/>
          </w:tcPr>
          <w:p w14:paraId="086119F5" w14:textId="77777777" w:rsidR="003C0CE6" w:rsidRDefault="00280F50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Permanent</w:t>
            </w:r>
          </w:p>
        </w:tc>
        <w:tc>
          <w:tcPr>
            <w:tcW w:w="2370" w:type="dxa"/>
          </w:tcPr>
          <w:p w14:paraId="102D76B7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3B30127D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2E1B281D" w14:textId="77777777" w:rsidTr="005F07E3">
        <w:tc>
          <w:tcPr>
            <w:tcW w:w="534" w:type="dxa"/>
          </w:tcPr>
          <w:p w14:paraId="07292948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43" w:type="dxa"/>
          </w:tcPr>
          <w:p w14:paraId="512170F1" w14:textId="77777777" w:rsidR="003C0CE6" w:rsidRDefault="001F5486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Decolmatare poduri /podete apartinind domeniului public</w:t>
            </w:r>
          </w:p>
        </w:tc>
        <w:tc>
          <w:tcPr>
            <w:tcW w:w="3033" w:type="dxa"/>
          </w:tcPr>
          <w:p w14:paraId="0AF6B9D3" w14:textId="77777777" w:rsidR="003C0CE6" w:rsidRDefault="00280F50" w:rsidP="00280F50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Lucrari de desfundare a podetelor de pe raza comunei</w:t>
            </w:r>
          </w:p>
        </w:tc>
        <w:tc>
          <w:tcPr>
            <w:tcW w:w="2370" w:type="dxa"/>
          </w:tcPr>
          <w:p w14:paraId="36439930" w14:textId="77777777" w:rsidR="003C0CE6" w:rsidRDefault="00280F50" w:rsidP="00280F50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Lunile mai-octombrie</w:t>
            </w:r>
          </w:p>
        </w:tc>
        <w:tc>
          <w:tcPr>
            <w:tcW w:w="2370" w:type="dxa"/>
          </w:tcPr>
          <w:p w14:paraId="5A588F7E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1285B270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7188D4ED" w14:textId="77777777" w:rsidTr="005F07E3">
        <w:tc>
          <w:tcPr>
            <w:tcW w:w="534" w:type="dxa"/>
          </w:tcPr>
          <w:p w14:paraId="62DEA791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3" w:type="dxa"/>
          </w:tcPr>
          <w:p w14:paraId="12CF4703" w14:textId="77777777" w:rsidR="003C0CE6" w:rsidRDefault="001F5486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</w:t>
            </w:r>
            <w:r w:rsidR="00C11EA9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tinerea curateniei la institutile publice de pe raza comunei</w:t>
            </w:r>
          </w:p>
        </w:tc>
        <w:tc>
          <w:tcPr>
            <w:tcW w:w="3033" w:type="dxa"/>
          </w:tcPr>
          <w:p w14:paraId="34E3EFB2" w14:textId="77777777" w:rsidR="003C0CE6" w:rsidRDefault="00C11EA9" w:rsidP="00C11EA9">
            <w:pPr>
              <w:tabs>
                <w:tab w:val="left" w:pos="405"/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Spalat geamuri</w:t>
            </w:r>
            <w:r w:rsidR="00280F50">
              <w:rPr>
                <w:rFonts w:ascii="Times New Roman" w:hAnsi="Times New Roman" w:cs="Times New Roman"/>
              </w:rPr>
              <w:t>,pardoseli, intretinere spatii verzi aferente zugravit, vopsit etc.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70" w:type="dxa"/>
          </w:tcPr>
          <w:p w14:paraId="276F3C95" w14:textId="77777777" w:rsidR="003C0CE6" w:rsidRDefault="00C11EA9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Permanent</w:t>
            </w:r>
          </w:p>
        </w:tc>
        <w:tc>
          <w:tcPr>
            <w:tcW w:w="2370" w:type="dxa"/>
          </w:tcPr>
          <w:p w14:paraId="7173ED74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0769665E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5DE51297" w14:textId="77777777" w:rsidTr="005F07E3">
        <w:tc>
          <w:tcPr>
            <w:tcW w:w="534" w:type="dxa"/>
          </w:tcPr>
          <w:p w14:paraId="295D6B74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43" w:type="dxa"/>
          </w:tcPr>
          <w:p w14:paraId="7FF01595" w14:textId="77777777" w:rsidR="003C0CE6" w:rsidRDefault="00C84924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Intretinerea curateniei in cimitire</w:t>
            </w:r>
          </w:p>
        </w:tc>
        <w:tc>
          <w:tcPr>
            <w:tcW w:w="3033" w:type="dxa"/>
          </w:tcPr>
          <w:p w14:paraId="3878EA2B" w14:textId="77777777" w:rsidR="003C0CE6" w:rsidRDefault="00C11EA9" w:rsidP="00C11EA9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Cosirea peiodica a vegetatiei,stringerea gunoaielor</w:t>
            </w:r>
            <w:r w:rsidR="00E62799">
              <w:rPr>
                <w:rFonts w:ascii="Times New Roman" w:hAnsi="Times New Roman" w:cs="Times New Roman"/>
              </w:rPr>
              <w:t xml:space="preserve">, toletarea pomilor </w:t>
            </w:r>
          </w:p>
        </w:tc>
        <w:tc>
          <w:tcPr>
            <w:tcW w:w="2370" w:type="dxa"/>
          </w:tcPr>
          <w:p w14:paraId="11BC42F9" w14:textId="77777777" w:rsidR="003C0CE6" w:rsidRDefault="00C11EA9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Lunile mai-septembrie</w:t>
            </w:r>
          </w:p>
        </w:tc>
        <w:tc>
          <w:tcPr>
            <w:tcW w:w="2370" w:type="dxa"/>
          </w:tcPr>
          <w:p w14:paraId="7E620BA4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126593D5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1371124D" w14:textId="77777777" w:rsidTr="005F07E3">
        <w:tc>
          <w:tcPr>
            <w:tcW w:w="534" w:type="dxa"/>
          </w:tcPr>
          <w:p w14:paraId="38071E3F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43" w:type="dxa"/>
          </w:tcPr>
          <w:p w14:paraId="0420263D" w14:textId="77777777" w:rsidR="003C0CE6" w:rsidRDefault="00C84924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Intretinerea santurilor de scurgere a apei pluviale de pe raza comunei</w:t>
            </w:r>
          </w:p>
        </w:tc>
        <w:tc>
          <w:tcPr>
            <w:tcW w:w="3033" w:type="dxa"/>
          </w:tcPr>
          <w:p w14:paraId="6067B359" w14:textId="77777777" w:rsidR="003C0CE6" w:rsidRDefault="00CF595F" w:rsidP="00CF595F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-indepartarea resturilor vegetale,a maracinisurilor, a gunoai</w:t>
            </w:r>
            <w:r w:rsidR="00C11EA9">
              <w:rPr>
                <w:rFonts w:ascii="Times New Roman" w:hAnsi="Times New Roman" w:cs="Times New Roman"/>
              </w:rPr>
              <w:t>elor, sapaturi manuale acolo unde este cazul de latire,adincire sau taluzare , lucrari de decolmatare</w:t>
            </w:r>
          </w:p>
        </w:tc>
        <w:tc>
          <w:tcPr>
            <w:tcW w:w="2370" w:type="dxa"/>
          </w:tcPr>
          <w:p w14:paraId="05583839" w14:textId="77777777" w:rsidR="003C0CE6" w:rsidRDefault="00CF595F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Permanent</w:t>
            </w:r>
          </w:p>
        </w:tc>
        <w:tc>
          <w:tcPr>
            <w:tcW w:w="2370" w:type="dxa"/>
          </w:tcPr>
          <w:p w14:paraId="2471A2D9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368124E4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251F8DF9" w14:textId="77777777" w:rsidTr="005F07E3">
        <w:tc>
          <w:tcPr>
            <w:tcW w:w="534" w:type="dxa"/>
          </w:tcPr>
          <w:p w14:paraId="73D7D4C8" w14:textId="77777777" w:rsidR="003C0CE6" w:rsidRDefault="004762DE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543" w:type="dxa"/>
          </w:tcPr>
          <w:p w14:paraId="3A0B016E" w14:textId="77777777" w:rsidR="003C0CE6" w:rsidRDefault="00C84924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Lucrari de demolare a constructiilor dezactivate din domeniul public si privat al comunei Tacuta</w:t>
            </w:r>
          </w:p>
        </w:tc>
        <w:tc>
          <w:tcPr>
            <w:tcW w:w="3033" w:type="dxa"/>
          </w:tcPr>
          <w:p w14:paraId="5342ADB4" w14:textId="77777777" w:rsidR="003C0CE6" w:rsidRPr="00CF595F" w:rsidRDefault="005F09BF" w:rsidP="005F09BF">
            <w:pPr>
              <w:tabs>
                <w:tab w:val="left" w:pos="6510"/>
              </w:tabs>
              <w:rPr>
                <w:rFonts w:ascii="Times New Roman" w:hAnsi="Times New Roman" w:cs="Times New Roman"/>
                <w:sz w:val="10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F595F">
              <w:rPr>
                <w:rFonts w:ascii="Times New Roman" w:hAnsi="Times New Roman" w:cs="Times New Roman"/>
              </w:rPr>
              <w:t>demolarea propriu-zisa, indepartare molozului, selectarea materialelor refolosibile si transferul acestora catre locatii special amenajate ,pregatirea ternurilor in vederea redarii unei noi destinatii.</w:t>
            </w:r>
          </w:p>
        </w:tc>
        <w:tc>
          <w:tcPr>
            <w:tcW w:w="2370" w:type="dxa"/>
          </w:tcPr>
          <w:p w14:paraId="400EBCF0" w14:textId="77777777" w:rsidR="003C0CE6" w:rsidRDefault="005F09BF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Permanent</w:t>
            </w:r>
          </w:p>
        </w:tc>
        <w:tc>
          <w:tcPr>
            <w:tcW w:w="2370" w:type="dxa"/>
          </w:tcPr>
          <w:p w14:paraId="10732845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2CDC93D1" w14:textId="77777777" w:rsidR="003C0CE6" w:rsidRDefault="005F07E3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25E67868" w14:textId="77777777" w:rsidTr="005F07E3">
        <w:tc>
          <w:tcPr>
            <w:tcW w:w="534" w:type="dxa"/>
          </w:tcPr>
          <w:p w14:paraId="46964327" w14:textId="77777777" w:rsidR="00471402" w:rsidRDefault="00F83EBC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43" w:type="dxa"/>
          </w:tcPr>
          <w:p w14:paraId="0D9B03C4" w14:textId="77777777" w:rsidR="00471402" w:rsidRDefault="007F46AA" w:rsidP="00471402">
            <w:pPr>
              <w:tabs>
                <w:tab w:val="left" w:pos="2265"/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Alte activitati de interes si utilitate publica</w:t>
            </w:r>
          </w:p>
        </w:tc>
        <w:tc>
          <w:tcPr>
            <w:tcW w:w="3033" w:type="dxa"/>
          </w:tcPr>
          <w:p w14:paraId="0EEC2C74" w14:textId="77777777" w:rsidR="00471402" w:rsidRDefault="007F46AA" w:rsidP="007F46AA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-asigurarea depozitelor de combustibil solid, -taierea manuala a materialului lemnos si depozitarea acestuia in locurile special amenajate, -diferite activitati de int</w:t>
            </w:r>
            <w:r w:rsidR="005F09BF">
              <w:rPr>
                <w:rFonts w:ascii="Times New Roman" w:hAnsi="Times New Roman" w:cs="Times New Roman"/>
              </w:rPr>
              <w:t>retinere si reparatii,ocazionate de producerea unor fenomene naturale ( ploi torentiale, vant puternic, incendii , cutremure ,inundatii)</w:t>
            </w:r>
          </w:p>
        </w:tc>
        <w:tc>
          <w:tcPr>
            <w:tcW w:w="2370" w:type="dxa"/>
          </w:tcPr>
          <w:p w14:paraId="1572251A" w14:textId="77777777" w:rsidR="00471402" w:rsidRDefault="007F46AA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Permanent</w:t>
            </w:r>
          </w:p>
        </w:tc>
        <w:tc>
          <w:tcPr>
            <w:tcW w:w="2370" w:type="dxa"/>
          </w:tcPr>
          <w:p w14:paraId="57060A72" w14:textId="77777777" w:rsidR="00471402" w:rsidRDefault="007F46AA" w:rsidP="007F46AA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L416/2001</w:t>
            </w:r>
          </w:p>
        </w:tc>
        <w:tc>
          <w:tcPr>
            <w:tcW w:w="2370" w:type="dxa"/>
          </w:tcPr>
          <w:p w14:paraId="1DCB9381" w14:textId="77777777" w:rsidR="00471402" w:rsidRDefault="007F46AA" w:rsidP="007F46AA">
            <w:pPr>
              <w:tabs>
                <w:tab w:val="left" w:pos="6510"/>
              </w:tabs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  <w:tr w:rsidR="00280F50" w14:paraId="2A8E5C89" w14:textId="77777777" w:rsidTr="005F07E3">
        <w:tc>
          <w:tcPr>
            <w:tcW w:w="534" w:type="dxa"/>
          </w:tcPr>
          <w:p w14:paraId="15A5FEA2" w14:textId="77777777" w:rsidR="007F46AA" w:rsidRDefault="007F46AA" w:rsidP="007F46AA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E5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43" w:type="dxa"/>
          </w:tcPr>
          <w:p w14:paraId="1C263FF5" w14:textId="77777777" w:rsidR="007F46AA" w:rsidRDefault="001E5F4F" w:rsidP="00471402">
            <w:pPr>
              <w:tabs>
                <w:tab w:val="left" w:pos="2265"/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Plantarea pomilor</w:t>
            </w:r>
          </w:p>
        </w:tc>
        <w:tc>
          <w:tcPr>
            <w:tcW w:w="3033" w:type="dxa"/>
          </w:tcPr>
          <w:p w14:paraId="027048D7" w14:textId="77777777" w:rsidR="007F46AA" w:rsidRDefault="001E5F4F" w:rsidP="001E5F4F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-realizarea de perdele de protectie pe marginea drumurilor acolo unde sa constatat de-a lungu timpului in perioada de viscol depuneri mari de zapada (troeniri),inpaduriri pe terenurile degradate sau cu pericol de alunecari</w:t>
            </w:r>
          </w:p>
        </w:tc>
        <w:tc>
          <w:tcPr>
            <w:tcW w:w="2370" w:type="dxa"/>
          </w:tcPr>
          <w:p w14:paraId="28A70160" w14:textId="77777777" w:rsidR="007F46AA" w:rsidRDefault="001E5F4F" w:rsidP="005F07E3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Toamna-primavara</w:t>
            </w:r>
          </w:p>
        </w:tc>
        <w:tc>
          <w:tcPr>
            <w:tcW w:w="2370" w:type="dxa"/>
          </w:tcPr>
          <w:p w14:paraId="29EC8C3B" w14:textId="77777777" w:rsidR="007F46AA" w:rsidRDefault="001E5F4F" w:rsidP="007F46AA">
            <w:pPr>
              <w:tabs>
                <w:tab w:val="left" w:pos="65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Beneficiarii L 416/2001</w:t>
            </w:r>
          </w:p>
        </w:tc>
        <w:tc>
          <w:tcPr>
            <w:tcW w:w="2370" w:type="dxa"/>
          </w:tcPr>
          <w:p w14:paraId="72CC816E" w14:textId="77777777" w:rsidR="007F46AA" w:rsidRDefault="001E5F4F" w:rsidP="001E5F4F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Viceprimar</w:t>
            </w:r>
          </w:p>
        </w:tc>
      </w:tr>
    </w:tbl>
    <w:p w14:paraId="3280CC1C" w14:textId="77777777" w:rsidR="006925CB" w:rsidRDefault="006925CB" w:rsidP="003C0CE6">
      <w:pPr>
        <w:tabs>
          <w:tab w:val="left" w:pos="6510"/>
        </w:tabs>
        <w:rPr>
          <w:rFonts w:ascii="Times New Roman" w:hAnsi="Times New Roman" w:cs="Times New Roman"/>
        </w:rPr>
      </w:pPr>
    </w:p>
    <w:p w14:paraId="12232DEF" w14:textId="77777777" w:rsidR="006925CB" w:rsidRDefault="006925CB" w:rsidP="006925CB">
      <w:pPr>
        <w:tabs>
          <w:tab w:val="left" w:pos="96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>VICEPRIMAR</w:t>
      </w:r>
    </w:p>
    <w:p w14:paraId="6AA5E28B" w14:textId="77777777" w:rsidR="006925CB" w:rsidRDefault="006925CB" w:rsidP="006925CB">
      <w:pPr>
        <w:tabs>
          <w:tab w:val="left" w:pos="9675"/>
          <w:tab w:val="left" w:pos="991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UNGUREANU LEONAȘ</w:t>
      </w:r>
    </w:p>
    <w:p w14:paraId="78F0DB97" w14:textId="77777777" w:rsidR="003C0CE6" w:rsidRPr="006925CB" w:rsidRDefault="003C0CE6" w:rsidP="006925CB">
      <w:pPr>
        <w:tabs>
          <w:tab w:val="left" w:pos="10215"/>
        </w:tabs>
        <w:rPr>
          <w:rFonts w:ascii="Times New Roman" w:hAnsi="Times New Roman" w:cs="Times New Roman"/>
        </w:rPr>
      </w:pPr>
    </w:p>
    <w:sectPr w:rsidR="003C0CE6" w:rsidRPr="006925CB" w:rsidSect="003C0C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57F68" w14:textId="77777777" w:rsidR="0046613A" w:rsidRDefault="0046613A" w:rsidP="003C0CE6">
      <w:pPr>
        <w:spacing w:after="0" w:line="240" w:lineRule="auto"/>
      </w:pPr>
      <w:r>
        <w:separator/>
      </w:r>
    </w:p>
  </w:endnote>
  <w:endnote w:type="continuationSeparator" w:id="0">
    <w:p w14:paraId="16FCCA73" w14:textId="77777777" w:rsidR="0046613A" w:rsidRDefault="0046613A" w:rsidP="003C0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124D5" w14:textId="77777777" w:rsidR="0046613A" w:rsidRDefault="0046613A" w:rsidP="003C0CE6">
      <w:pPr>
        <w:spacing w:after="0" w:line="240" w:lineRule="auto"/>
      </w:pPr>
      <w:r>
        <w:separator/>
      </w:r>
    </w:p>
  </w:footnote>
  <w:footnote w:type="continuationSeparator" w:id="0">
    <w:p w14:paraId="44C6B2F6" w14:textId="77777777" w:rsidR="0046613A" w:rsidRDefault="0046613A" w:rsidP="003C0C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E6"/>
    <w:rsid w:val="000C7033"/>
    <w:rsid w:val="00100595"/>
    <w:rsid w:val="001E5F4F"/>
    <w:rsid w:val="001F5486"/>
    <w:rsid w:val="00205ACC"/>
    <w:rsid w:val="00232DFE"/>
    <w:rsid w:val="00257B9A"/>
    <w:rsid w:val="002762A2"/>
    <w:rsid w:val="00280F50"/>
    <w:rsid w:val="002C60C9"/>
    <w:rsid w:val="00321A81"/>
    <w:rsid w:val="003C0CE6"/>
    <w:rsid w:val="004153A1"/>
    <w:rsid w:val="00461DFF"/>
    <w:rsid w:val="0046613A"/>
    <w:rsid w:val="00471402"/>
    <w:rsid w:val="004762DE"/>
    <w:rsid w:val="00486CC4"/>
    <w:rsid w:val="004E5EEA"/>
    <w:rsid w:val="00532619"/>
    <w:rsid w:val="00536A32"/>
    <w:rsid w:val="00573FFD"/>
    <w:rsid w:val="00592E81"/>
    <w:rsid w:val="005E20DE"/>
    <w:rsid w:val="005E320F"/>
    <w:rsid w:val="005F07E3"/>
    <w:rsid w:val="005F09BF"/>
    <w:rsid w:val="005F48CB"/>
    <w:rsid w:val="00675313"/>
    <w:rsid w:val="0068242A"/>
    <w:rsid w:val="00691617"/>
    <w:rsid w:val="006925CB"/>
    <w:rsid w:val="006B65C5"/>
    <w:rsid w:val="00732B0D"/>
    <w:rsid w:val="00760043"/>
    <w:rsid w:val="007F46AA"/>
    <w:rsid w:val="00825EA6"/>
    <w:rsid w:val="008B5954"/>
    <w:rsid w:val="008D5FFD"/>
    <w:rsid w:val="008F6AE1"/>
    <w:rsid w:val="00903519"/>
    <w:rsid w:val="0092408D"/>
    <w:rsid w:val="009870CB"/>
    <w:rsid w:val="009E1BA0"/>
    <w:rsid w:val="00A313E9"/>
    <w:rsid w:val="00A31845"/>
    <w:rsid w:val="00A56FBB"/>
    <w:rsid w:val="00AD3271"/>
    <w:rsid w:val="00B5646E"/>
    <w:rsid w:val="00B838EB"/>
    <w:rsid w:val="00BB202A"/>
    <w:rsid w:val="00C11EA9"/>
    <w:rsid w:val="00C24790"/>
    <w:rsid w:val="00C424C6"/>
    <w:rsid w:val="00C84924"/>
    <w:rsid w:val="00CC14E7"/>
    <w:rsid w:val="00CE54D1"/>
    <w:rsid w:val="00CF595F"/>
    <w:rsid w:val="00D15474"/>
    <w:rsid w:val="00D537BE"/>
    <w:rsid w:val="00D6699C"/>
    <w:rsid w:val="00DC3FC2"/>
    <w:rsid w:val="00DD7ADC"/>
    <w:rsid w:val="00E62799"/>
    <w:rsid w:val="00EB2244"/>
    <w:rsid w:val="00F00C04"/>
    <w:rsid w:val="00F204A8"/>
    <w:rsid w:val="00F27D75"/>
    <w:rsid w:val="00F83EBC"/>
    <w:rsid w:val="00FA785D"/>
    <w:rsid w:val="00FE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778DF"/>
  <w15:docId w15:val="{072E617E-F337-4713-A54E-E45E91641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E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C0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0CE6"/>
  </w:style>
  <w:style w:type="paragraph" w:styleId="Footer">
    <w:name w:val="footer"/>
    <w:basedOn w:val="Normal"/>
    <w:link w:val="FooterChar"/>
    <w:uiPriority w:val="99"/>
    <w:semiHidden/>
    <w:unhideWhenUsed/>
    <w:rsid w:val="003C0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0CE6"/>
  </w:style>
  <w:style w:type="paragraph" w:styleId="NoSpacing">
    <w:name w:val="No Spacing"/>
    <w:uiPriority w:val="1"/>
    <w:qFormat/>
    <w:rsid w:val="003C0CE6"/>
    <w:pPr>
      <w:spacing w:after="0" w:line="240" w:lineRule="auto"/>
    </w:pPr>
  </w:style>
  <w:style w:type="table" w:styleId="TableGrid">
    <w:name w:val="Table Grid"/>
    <w:basedOn w:val="TableNormal"/>
    <w:uiPriority w:val="59"/>
    <w:rsid w:val="003C0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1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viceprimar</dc:creator>
  <cp:keywords/>
  <dc:description/>
  <cp:lastModifiedBy>Cornelia Alexa</cp:lastModifiedBy>
  <cp:revision>2</cp:revision>
  <cp:lastPrinted>2022-01-13T08:53:00Z</cp:lastPrinted>
  <dcterms:created xsi:type="dcterms:W3CDTF">2022-01-19T08:31:00Z</dcterms:created>
  <dcterms:modified xsi:type="dcterms:W3CDTF">2022-01-19T08:31:00Z</dcterms:modified>
</cp:coreProperties>
</file>