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001FD5" w14:textId="77777777" w:rsidR="008A3DF6" w:rsidRDefault="008A3DF6" w:rsidP="008A3DF6">
      <w:pPr>
        <w:jc w:val="right"/>
        <w:rPr>
          <w:rFonts w:ascii="Arial Narrow" w:eastAsia="Calibri" w:hAnsi="Arial Narrow" w:cs="Times New Roman"/>
          <w:b/>
          <w:sz w:val="28"/>
          <w:szCs w:val="28"/>
        </w:rPr>
      </w:pPr>
      <w:bookmarkStart w:id="0" w:name="_GoBack"/>
      <w:bookmarkEnd w:id="0"/>
      <w:proofErr w:type="spellStart"/>
      <w:r>
        <w:rPr>
          <w:rFonts w:ascii="Arial Narrow" w:eastAsia="Calibri" w:hAnsi="Arial Narrow" w:cs="Times New Roman"/>
          <w:b/>
          <w:sz w:val="28"/>
          <w:szCs w:val="28"/>
        </w:rPr>
        <w:t>Anexa</w:t>
      </w:r>
      <w:proofErr w:type="spellEnd"/>
      <w:r>
        <w:rPr>
          <w:rFonts w:ascii="Arial Narrow" w:eastAsia="Calibri" w:hAnsi="Arial Narrow" w:cs="Times New Roman"/>
          <w:b/>
          <w:sz w:val="28"/>
          <w:szCs w:val="28"/>
        </w:rPr>
        <w:t xml:space="preserve"> 1 </w:t>
      </w:r>
    </w:p>
    <w:p w14:paraId="1ED1D6FE" w14:textId="77777777" w:rsidR="008A3DF6" w:rsidRDefault="008A3DF6" w:rsidP="008A3DF6">
      <w:pPr>
        <w:jc w:val="center"/>
        <w:rPr>
          <w:rFonts w:ascii="Arial Narrow" w:eastAsia="Calibri" w:hAnsi="Arial Narrow" w:cs="Times New Roman"/>
          <w:b/>
          <w:sz w:val="28"/>
          <w:szCs w:val="28"/>
        </w:rPr>
      </w:pPr>
    </w:p>
    <w:p w14:paraId="733192FB" w14:textId="77777777" w:rsidR="008A3DF6" w:rsidRPr="008A3DF6" w:rsidRDefault="008A3DF6" w:rsidP="008A3DF6">
      <w:pPr>
        <w:jc w:val="center"/>
        <w:rPr>
          <w:rFonts w:ascii="Arial Narrow" w:eastAsia="Calibri" w:hAnsi="Arial Narrow" w:cs="Times New Roman"/>
          <w:b/>
          <w:sz w:val="28"/>
          <w:szCs w:val="28"/>
        </w:rPr>
      </w:pPr>
      <w:r w:rsidRPr="008A3DF6">
        <w:rPr>
          <w:rFonts w:ascii="Arial Narrow" w:eastAsia="Calibri" w:hAnsi="Arial Narrow" w:cs="Times New Roman"/>
          <w:b/>
          <w:sz w:val="28"/>
          <w:szCs w:val="28"/>
        </w:rPr>
        <w:t>REGULAMENT</w:t>
      </w:r>
    </w:p>
    <w:p w14:paraId="4FE096AD" w14:textId="77777777" w:rsidR="008A3DF6" w:rsidRPr="008A3DF6" w:rsidRDefault="008A3DF6" w:rsidP="008A3DF6">
      <w:pPr>
        <w:jc w:val="center"/>
        <w:rPr>
          <w:rFonts w:ascii="Arial Narrow" w:eastAsia="Calibri" w:hAnsi="Arial Narrow" w:cs="Times New Roman"/>
          <w:b/>
          <w:sz w:val="28"/>
          <w:szCs w:val="28"/>
        </w:rPr>
      </w:pPr>
      <w:r w:rsidRPr="008A3DF6">
        <w:rPr>
          <w:rFonts w:ascii="Arial Narrow" w:eastAsia="Calibri" w:hAnsi="Arial Narrow" w:cs="Times New Roman"/>
          <w:b/>
          <w:sz w:val="28"/>
          <w:szCs w:val="28"/>
        </w:rPr>
        <w:t>PRIVIND ELIBERAREA CARDULUI  -  LEGITIMATIE DE PARCARE GRATUITA PENTRU PERSOANELE CU HANDICAP</w:t>
      </w:r>
    </w:p>
    <w:p w14:paraId="76014F79"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p>
    <w:p w14:paraId="2B52D2FD"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r w:rsidRPr="008A3DF6">
        <w:rPr>
          <w:rFonts w:ascii="Arial Narrow" w:eastAsia="Times New Roman" w:hAnsi="Arial Narrow" w:cs="Times New Roman"/>
          <w:b/>
          <w:sz w:val="28"/>
          <w:szCs w:val="28"/>
        </w:rPr>
        <w:t>Dispozitii generale</w:t>
      </w:r>
    </w:p>
    <w:p w14:paraId="2374FB78"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b/>
          <w:sz w:val="28"/>
          <w:szCs w:val="28"/>
        </w:rPr>
        <w:t xml:space="preserve">Art.1 </w:t>
      </w:r>
      <w:r w:rsidRPr="008A3DF6">
        <w:rPr>
          <w:rFonts w:ascii="Arial Narrow" w:eastAsia="Times New Roman" w:hAnsi="Arial Narrow" w:cs="Times New Roman"/>
          <w:sz w:val="28"/>
          <w:szCs w:val="28"/>
        </w:rPr>
        <w:t>Prezentul Regulement stabileşte modul de aplicare a prevederilor Legii nr. 448/2006 privind protecţia şi promovarea drepturilor persoanelor cu handicap, republicată, cu modificările şi completările ulterioare, a Hotărârii de Guvern nr. 268/2007 pentru aprobarea Normelor metodologice de aplicare a Legii nr. 448/2006 şi ale Ordinului nr. 163/2023 privind implementarea formatului unic al cardului legitimaţie de parcare pentru persoanele cu handicap.</w:t>
      </w:r>
    </w:p>
    <w:p w14:paraId="59DFEFFA"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r w:rsidRPr="008A3DF6">
        <w:rPr>
          <w:rFonts w:ascii="Arial Narrow" w:eastAsia="Times New Roman" w:hAnsi="Arial Narrow" w:cs="Times New Roman"/>
          <w:b/>
          <w:sz w:val="28"/>
          <w:szCs w:val="28"/>
        </w:rPr>
        <w:t>Art. 2 Definire termeni şi caracteristici</w:t>
      </w:r>
    </w:p>
    <w:p w14:paraId="7F062B4C"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b/>
          <w:sz w:val="28"/>
          <w:szCs w:val="28"/>
        </w:rPr>
        <w:t xml:space="preserve">  </w:t>
      </w:r>
      <w:r w:rsidRPr="008A3DF6">
        <w:rPr>
          <w:rFonts w:ascii="Arial Narrow" w:eastAsia="Times New Roman" w:hAnsi="Arial Narrow" w:cs="Times New Roman"/>
          <w:sz w:val="28"/>
          <w:szCs w:val="28"/>
        </w:rPr>
        <w:t>În sensul prezentului regulement următorii termeni se definesc astfel:</w:t>
      </w:r>
    </w:p>
    <w:p w14:paraId="2AB80EE0" w14:textId="77777777" w:rsidR="008A3DF6" w:rsidRPr="008A3DF6" w:rsidRDefault="008A3DF6" w:rsidP="008A3DF6">
      <w:pPr>
        <w:numPr>
          <w:ilvl w:val="0"/>
          <w:numId w:val="5"/>
        </w:numPr>
        <w:spacing w:before="100" w:beforeAutospacing="1" w:after="100" w:afterAutospacing="1" w:line="256" w:lineRule="auto"/>
        <w:jc w:val="both"/>
        <w:rPr>
          <w:rFonts w:ascii="Arial Narrow" w:eastAsia="Times New Roman" w:hAnsi="Arial Narrow" w:cs="Times New Roman"/>
          <w:b/>
          <w:sz w:val="28"/>
          <w:szCs w:val="28"/>
        </w:rPr>
      </w:pPr>
      <w:r w:rsidRPr="008A3DF6">
        <w:rPr>
          <w:rFonts w:ascii="Arial Narrow" w:eastAsia="Times New Roman" w:hAnsi="Arial Narrow" w:cs="Times New Roman"/>
          <w:b/>
          <w:sz w:val="28"/>
          <w:szCs w:val="28"/>
        </w:rPr>
        <w:t>Card – legitimaţie de parcare pentru persoanele cu handicap</w:t>
      </w:r>
      <w:r w:rsidRPr="008A3DF6">
        <w:rPr>
          <w:rFonts w:ascii="Arial Narrow" w:eastAsia="Times New Roman" w:hAnsi="Arial Narrow" w:cs="Times New Roman"/>
          <w:sz w:val="28"/>
          <w:szCs w:val="28"/>
        </w:rPr>
        <w:t xml:space="preserve"> – document în format unic eliberat de către autoritatea publică locală care dă dreptul de parcare gratuită autovehiculelor care transportă persoane cu handicap;</w:t>
      </w:r>
    </w:p>
    <w:p w14:paraId="721F8269" w14:textId="77777777" w:rsidR="008A3DF6" w:rsidRPr="008A3DF6" w:rsidRDefault="008A3DF6" w:rsidP="008A3DF6">
      <w:pPr>
        <w:numPr>
          <w:ilvl w:val="0"/>
          <w:numId w:val="5"/>
        </w:numPr>
        <w:spacing w:before="100" w:beforeAutospacing="1" w:after="100" w:afterAutospacing="1" w:line="256" w:lineRule="auto"/>
        <w:jc w:val="both"/>
        <w:rPr>
          <w:rFonts w:ascii="Arial Narrow" w:eastAsia="Times New Roman" w:hAnsi="Arial Narrow" w:cs="Times New Roman"/>
          <w:b/>
          <w:sz w:val="28"/>
          <w:szCs w:val="28"/>
        </w:rPr>
      </w:pPr>
      <w:r w:rsidRPr="008A3DF6">
        <w:rPr>
          <w:rFonts w:ascii="Arial Narrow" w:eastAsia="Times New Roman" w:hAnsi="Arial Narrow" w:cs="Times New Roman"/>
          <w:b/>
          <w:sz w:val="28"/>
          <w:szCs w:val="28"/>
        </w:rPr>
        <w:t xml:space="preserve">Persoane cu handicap – </w:t>
      </w:r>
      <w:r w:rsidRPr="008A3DF6">
        <w:rPr>
          <w:rFonts w:ascii="Arial Narrow" w:eastAsia="Times New Roman" w:hAnsi="Arial Narrow" w:cs="Times New Roman"/>
          <w:sz w:val="28"/>
          <w:szCs w:val="28"/>
        </w:rPr>
        <w:t>copii care deţin certificate de încadrare de handicap eliberat prin hotărâre a comisiei pentru protecţia copilului, în termen de valabilitate şi adulţii care posedă certificate de încadrare în grad de handicap eliberat de comisia de evaluare a persoanelor adulte cu handicap în termen de valabilitate;</w:t>
      </w:r>
    </w:p>
    <w:p w14:paraId="3DDAEA95" w14:textId="77777777" w:rsidR="008A3DF6" w:rsidRPr="008A3DF6" w:rsidRDefault="008A3DF6" w:rsidP="008A3DF6">
      <w:pPr>
        <w:numPr>
          <w:ilvl w:val="0"/>
          <w:numId w:val="5"/>
        </w:numPr>
        <w:spacing w:before="100" w:beforeAutospacing="1" w:after="100" w:afterAutospacing="1" w:line="256" w:lineRule="auto"/>
        <w:jc w:val="both"/>
        <w:rPr>
          <w:rFonts w:ascii="Arial Narrow" w:eastAsia="Times New Roman" w:hAnsi="Arial Narrow" w:cs="Times New Roman"/>
          <w:b/>
          <w:sz w:val="28"/>
          <w:szCs w:val="28"/>
        </w:rPr>
      </w:pPr>
      <w:r w:rsidRPr="008A3DF6">
        <w:rPr>
          <w:rFonts w:ascii="Arial Narrow" w:eastAsia="Times New Roman" w:hAnsi="Arial Narrow" w:cs="Times New Roman"/>
          <w:b/>
          <w:sz w:val="28"/>
          <w:szCs w:val="28"/>
        </w:rPr>
        <w:t xml:space="preserve">Reprezentant legal – </w:t>
      </w:r>
      <w:r w:rsidRPr="008A3DF6">
        <w:rPr>
          <w:rFonts w:ascii="Arial Narrow" w:eastAsia="Times New Roman" w:hAnsi="Arial Narrow" w:cs="Times New Roman"/>
          <w:sz w:val="28"/>
          <w:szCs w:val="28"/>
        </w:rPr>
        <w:t>părintele sau persoana anume desemnată potrivit legii</w:t>
      </w:r>
      <w:r w:rsidRPr="008A3DF6">
        <w:rPr>
          <w:rFonts w:ascii="Arial Narrow" w:eastAsia="Times New Roman" w:hAnsi="Arial Narrow" w:cs="Times New Roman"/>
          <w:b/>
          <w:sz w:val="28"/>
          <w:szCs w:val="28"/>
        </w:rPr>
        <w:t>,</w:t>
      </w:r>
      <w:r w:rsidRPr="008A3DF6">
        <w:rPr>
          <w:rFonts w:ascii="Arial Narrow" w:eastAsia="Times New Roman" w:hAnsi="Arial Narrow" w:cs="Times New Roman"/>
          <w:sz w:val="28"/>
          <w:szCs w:val="28"/>
        </w:rPr>
        <w:t xml:space="preserve"> să exercite drepturile şi să îndeplinească obligaţiile faţă de persoana cu handicap;</w:t>
      </w:r>
    </w:p>
    <w:p w14:paraId="12663A76" w14:textId="77777777" w:rsidR="008A3DF6" w:rsidRPr="008A3DF6" w:rsidRDefault="008A3DF6" w:rsidP="008A3DF6">
      <w:pPr>
        <w:numPr>
          <w:ilvl w:val="0"/>
          <w:numId w:val="5"/>
        </w:numPr>
        <w:spacing w:before="100" w:beforeAutospacing="1" w:after="100" w:afterAutospacing="1" w:line="256" w:lineRule="auto"/>
        <w:jc w:val="both"/>
        <w:rPr>
          <w:rFonts w:ascii="Arial Narrow" w:eastAsia="Times New Roman" w:hAnsi="Arial Narrow" w:cs="Times New Roman"/>
          <w:b/>
          <w:sz w:val="28"/>
          <w:szCs w:val="28"/>
        </w:rPr>
      </w:pPr>
      <w:r w:rsidRPr="008A3DF6">
        <w:rPr>
          <w:rFonts w:ascii="Arial Narrow" w:eastAsia="Times New Roman" w:hAnsi="Arial Narrow" w:cs="Times New Roman"/>
          <w:b/>
          <w:sz w:val="28"/>
          <w:szCs w:val="28"/>
        </w:rPr>
        <w:t xml:space="preserve">Loc de parcare pentru persoanele cu handicap – </w:t>
      </w:r>
      <w:r w:rsidRPr="008A3DF6">
        <w:rPr>
          <w:rFonts w:ascii="Arial Narrow" w:eastAsia="Times New Roman" w:hAnsi="Arial Narrow" w:cs="Times New Roman"/>
          <w:sz w:val="28"/>
          <w:szCs w:val="28"/>
        </w:rPr>
        <w:t>locuri de parcare special amenajate, rezervate şi semnalizate prin semn convenţional destinate parcării gratuite a mijloacelor de transport pentru persoanele cu handicap</w:t>
      </w:r>
      <w:r w:rsidRPr="008A3DF6">
        <w:rPr>
          <w:rFonts w:ascii="Arial Narrow" w:eastAsia="Times New Roman" w:hAnsi="Arial Narrow" w:cs="Times New Roman"/>
          <w:b/>
          <w:sz w:val="28"/>
          <w:szCs w:val="28"/>
        </w:rPr>
        <w:t>.</w:t>
      </w:r>
    </w:p>
    <w:p w14:paraId="76DD7CA8"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b/>
          <w:sz w:val="28"/>
          <w:szCs w:val="28"/>
        </w:rPr>
        <w:t xml:space="preserve">Art.3 (1) </w:t>
      </w:r>
      <w:r w:rsidRPr="008A3DF6">
        <w:rPr>
          <w:rFonts w:ascii="Arial Narrow" w:eastAsia="Times New Roman" w:hAnsi="Arial Narrow" w:cs="Times New Roman"/>
          <w:sz w:val="28"/>
          <w:szCs w:val="28"/>
        </w:rPr>
        <w:t>Persoanele cu handicap sunt acele persoane cărora mediul social, neadaptat deficienţelor lor fizice, senzoriale, psihice, mentale şi/sau asociate, le împiedică total sau le limitează accesul cu şanse egale la viaţa societăţii, necesitând măsuri de protecţie în sprijinul integrării şi incluziunii sociale.</w:t>
      </w:r>
    </w:p>
    <w:p w14:paraId="2A043749"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b/>
          <w:sz w:val="28"/>
          <w:szCs w:val="28"/>
        </w:rPr>
        <w:lastRenderedPageBreak/>
        <w:t xml:space="preserve">(2) </w:t>
      </w:r>
      <w:r w:rsidRPr="008A3DF6">
        <w:rPr>
          <w:rFonts w:ascii="Arial Narrow" w:eastAsia="Times New Roman" w:hAnsi="Arial Narrow" w:cs="Times New Roman"/>
          <w:sz w:val="28"/>
          <w:szCs w:val="28"/>
        </w:rPr>
        <w:t>În această categorie se includ</w:t>
      </w:r>
      <w:r w:rsidRPr="008A3DF6">
        <w:rPr>
          <w:rFonts w:ascii="Arial Narrow" w:eastAsia="Times New Roman" w:hAnsi="Arial Narrow" w:cs="Times New Roman"/>
          <w:b/>
          <w:sz w:val="28"/>
          <w:szCs w:val="28"/>
        </w:rPr>
        <w:t xml:space="preserve"> </w:t>
      </w:r>
      <w:r w:rsidRPr="008A3DF6">
        <w:rPr>
          <w:rFonts w:ascii="Arial Narrow" w:eastAsia="Times New Roman" w:hAnsi="Arial Narrow" w:cs="Times New Roman"/>
          <w:sz w:val="28"/>
          <w:szCs w:val="28"/>
        </w:rPr>
        <w:t>copiii şi adulţii cu handicap, cetăţeni români, cetăţeni ai altor state sau apatrizi, pe perioada în care au, conform legii, domiciliul ori reşedinţa în România.</w:t>
      </w:r>
    </w:p>
    <w:p w14:paraId="7EC9C7E7"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b/>
          <w:sz w:val="28"/>
          <w:szCs w:val="28"/>
        </w:rPr>
        <w:t xml:space="preserve">Art. 4 </w:t>
      </w:r>
      <w:r w:rsidRPr="008A3DF6">
        <w:rPr>
          <w:rFonts w:ascii="Arial Narrow" w:eastAsia="Times New Roman" w:hAnsi="Arial Narrow" w:cs="Times New Roman"/>
          <w:sz w:val="28"/>
          <w:szCs w:val="28"/>
        </w:rPr>
        <w:t>Conform art. 65 alin. (2) din Legea nr. 448/2006</w:t>
      </w:r>
      <w:r w:rsidRPr="008A3DF6">
        <w:rPr>
          <w:rFonts w:ascii="Arial Narrow" w:eastAsia="Times New Roman" w:hAnsi="Arial Narrow" w:cs="Times New Roman"/>
          <w:b/>
          <w:sz w:val="28"/>
          <w:szCs w:val="28"/>
        </w:rPr>
        <w:t xml:space="preserve"> </w:t>
      </w:r>
      <w:r w:rsidRPr="008A3DF6">
        <w:rPr>
          <w:rFonts w:ascii="Arial Narrow" w:eastAsia="Times New Roman" w:hAnsi="Arial Narrow" w:cs="Times New Roman"/>
          <w:sz w:val="28"/>
          <w:szCs w:val="28"/>
        </w:rPr>
        <w:t>privind protecţia şi promovarea drepturilor persoanelor cu handicap, republicată, cu modificările şi completările ulterioare, poate beneficia de cardul- legitimaţie de parcare:</w:t>
      </w:r>
    </w:p>
    <w:p w14:paraId="1E06E7B3" w14:textId="77777777" w:rsidR="008A3DF6" w:rsidRPr="008A3DF6" w:rsidRDefault="008A3DF6" w:rsidP="008A3DF6">
      <w:pPr>
        <w:numPr>
          <w:ilvl w:val="0"/>
          <w:numId w:val="4"/>
        </w:numPr>
        <w:spacing w:before="100" w:beforeAutospacing="1" w:after="100" w:afterAutospacing="1" w:line="256" w:lineRule="auto"/>
        <w:jc w:val="both"/>
        <w:rPr>
          <w:rFonts w:ascii="Arial Narrow" w:eastAsia="Times New Roman" w:hAnsi="Arial Narrow" w:cs="Times New Roman"/>
          <w:b/>
          <w:sz w:val="28"/>
          <w:szCs w:val="28"/>
        </w:rPr>
      </w:pPr>
      <w:r w:rsidRPr="008A3DF6">
        <w:rPr>
          <w:rFonts w:ascii="Arial Narrow" w:eastAsia="Times New Roman" w:hAnsi="Arial Narrow" w:cs="Times New Roman"/>
          <w:sz w:val="28"/>
          <w:szCs w:val="28"/>
        </w:rPr>
        <w:t>Toate persoanele cu handicap, cu domiciliul sau reşedinţa pe raza comunei Cornetu, judeţul Ilfov;</w:t>
      </w:r>
    </w:p>
    <w:p w14:paraId="09F37E65" w14:textId="77777777" w:rsidR="008A3DF6" w:rsidRPr="008A3DF6" w:rsidRDefault="008A3DF6" w:rsidP="008A3DF6">
      <w:pPr>
        <w:numPr>
          <w:ilvl w:val="0"/>
          <w:numId w:val="4"/>
        </w:numPr>
        <w:spacing w:before="100" w:beforeAutospacing="1" w:after="100" w:afterAutospacing="1" w:line="256" w:lineRule="auto"/>
        <w:jc w:val="both"/>
        <w:rPr>
          <w:rFonts w:ascii="Arial Narrow" w:eastAsia="Times New Roman" w:hAnsi="Arial Narrow" w:cs="Times New Roman"/>
          <w:b/>
          <w:sz w:val="28"/>
          <w:szCs w:val="28"/>
        </w:rPr>
      </w:pPr>
      <w:r w:rsidRPr="008A3DF6">
        <w:rPr>
          <w:rFonts w:ascii="Arial Narrow" w:eastAsia="Times New Roman" w:hAnsi="Arial Narrow" w:cs="Times New Roman"/>
          <w:sz w:val="28"/>
          <w:szCs w:val="28"/>
        </w:rPr>
        <w:t>Reprezentanţii legali ai persoanelor cu handicap, cu domiciliul sau reşedinţa pe raza comunei Cornetu, judeţul Ilfov;</w:t>
      </w:r>
    </w:p>
    <w:p w14:paraId="5D449D4A"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r w:rsidRPr="008A3DF6">
        <w:rPr>
          <w:rFonts w:ascii="Arial Narrow" w:eastAsia="Times New Roman" w:hAnsi="Arial Narrow" w:cs="Times New Roman"/>
          <w:b/>
          <w:sz w:val="28"/>
          <w:szCs w:val="28"/>
        </w:rPr>
        <w:t>MODALITATEA DE ELIBERARE</w:t>
      </w:r>
    </w:p>
    <w:p w14:paraId="2C530D5B"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b/>
          <w:sz w:val="28"/>
          <w:szCs w:val="28"/>
        </w:rPr>
        <w:t xml:space="preserve">Art. 5 </w:t>
      </w:r>
      <w:r w:rsidRPr="008A3DF6">
        <w:rPr>
          <w:rFonts w:ascii="Arial Narrow" w:eastAsia="Times New Roman" w:hAnsi="Arial Narrow" w:cs="Times New Roman"/>
          <w:sz w:val="28"/>
          <w:szCs w:val="28"/>
        </w:rPr>
        <w:t xml:space="preserve">Cererea pentru eliberarea cardului –legitimaţie de parcare pentru persoanele cu handicap se depune fizic la sediul Primăriei comunei Cornetu  sau prin mijloace electronic la adresa de email: </w:t>
      </w:r>
      <w:hyperlink r:id="rId5" w:history="1">
        <w:r w:rsidRPr="008A3DF6">
          <w:rPr>
            <w:rFonts w:ascii="Arial Narrow" w:eastAsia="Times New Roman" w:hAnsi="Arial Narrow" w:cs="Times New Roman"/>
            <w:color w:val="0000FF"/>
            <w:sz w:val="28"/>
            <w:szCs w:val="28"/>
            <w:u w:val="single"/>
          </w:rPr>
          <w:t>asistentasociala@primariacornetu.ro</w:t>
        </w:r>
      </w:hyperlink>
      <w:r w:rsidRPr="008A3DF6">
        <w:rPr>
          <w:rFonts w:ascii="Arial Narrow" w:eastAsia="Times New Roman" w:hAnsi="Arial Narrow" w:cs="Times New Roman"/>
          <w:sz w:val="28"/>
          <w:szCs w:val="28"/>
        </w:rPr>
        <w:t xml:space="preserve"> .</w:t>
      </w:r>
    </w:p>
    <w:p w14:paraId="09341E00"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La depunerea cererii, fizic, beneficiarul dreptului la cardul-legitimaţie de parcare pentru persoanele cu handicap prezintă, în original, următoarele documente:</w:t>
      </w:r>
    </w:p>
    <w:p w14:paraId="2F6F937C" w14:textId="77777777" w:rsidR="008A3DF6" w:rsidRPr="008A3DF6" w:rsidRDefault="008A3DF6" w:rsidP="008A3DF6">
      <w:pPr>
        <w:numPr>
          <w:ilvl w:val="0"/>
          <w:numId w:val="4"/>
        </w:numPr>
        <w:spacing w:before="100" w:beforeAutospacing="1" w:after="100" w:afterAutospacing="1" w:line="256" w:lineRule="auto"/>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document de identitate, </w:t>
      </w:r>
    </w:p>
    <w:p w14:paraId="6679B956" w14:textId="77777777" w:rsidR="008A3DF6" w:rsidRPr="008A3DF6" w:rsidRDefault="008A3DF6" w:rsidP="008A3DF6">
      <w:pPr>
        <w:numPr>
          <w:ilvl w:val="0"/>
          <w:numId w:val="4"/>
        </w:numPr>
        <w:spacing w:before="100" w:beforeAutospacing="1" w:after="100" w:afterAutospacing="1" w:line="256" w:lineRule="auto"/>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certificatul de încadrare în grad de handicap, </w:t>
      </w:r>
    </w:p>
    <w:p w14:paraId="66C80868" w14:textId="77777777" w:rsidR="008A3DF6" w:rsidRPr="008A3DF6" w:rsidRDefault="008A3DF6" w:rsidP="008A3DF6">
      <w:pPr>
        <w:numPr>
          <w:ilvl w:val="0"/>
          <w:numId w:val="4"/>
        </w:numPr>
        <w:spacing w:before="100" w:beforeAutospacing="1" w:after="100" w:afterAutospacing="1" w:line="256" w:lineRule="auto"/>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o fotografie ¾ cm tip carte de identitate care poate fi depusă şi pe suport electronic,</w:t>
      </w:r>
    </w:p>
    <w:p w14:paraId="22F77AC4" w14:textId="77777777" w:rsidR="008A3DF6" w:rsidRPr="008A3DF6" w:rsidRDefault="008A3DF6" w:rsidP="008A3DF6">
      <w:pPr>
        <w:numPr>
          <w:ilvl w:val="0"/>
          <w:numId w:val="4"/>
        </w:numPr>
        <w:spacing w:before="100" w:beforeAutospacing="1" w:after="100" w:afterAutospacing="1" w:line="256" w:lineRule="auto"/>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certificatul de înmatriculare a autovehiculului;</w:t>
      </w:r>
    </w:p>
    <w:p w14:paraId="0B2D63C9" w14:textId="77777777" w:rsidR="008A3DF6" w:rsidRPr="008A3DF6" w:rsidRDefault="008A3DF6" w:rsidP="008A3DF6">
      <w:pPr>
        <w:numPr>
          <w:ilvl w:val="0"/>
          <w:numId w:val="4"/>
        </w:numPr>
        <w:spacing w:before="100" w:beforeAutospacing="1" w:after="100" w:afterAutospacing="1" w:line="256" w:lineRule="auto"/>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cartea de identitate a autovehiculului.</w:t>
      </w:r>
    </w:p>
    <w:p w14:paraId="6759BA6F"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Perioada de valabilitate a cardului- legitimaţie de parcare pentru persoanele cu handicap este perioada de valabilitate a documentului care atestă încadrarea în gradul de handicap.</w:t>
      </w:r>
    </w:p>
    <w:p w14:paraId="785218CD"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Autorităţile administraţiei publice locale implementează modelul de card-legitimaţie de parcare pentru persoanele cu handicap, pus la dispoziţia acestora de către Autoritatea Naţională pentru Protecţia Drepturilor Persoanelor cu Dizabilităţi, în format editabil, la următoarea adresă electronică: </w:t>
      </w:r>
      <w:hyperlink r:id="rId6" w:history="1">
        <w:r w:rsidRPr="008A3DF6">
          <w:rPr>
            <w:rFonts w:ascii="Arial Narrow" w:eastAsia="Times New Roman" w:hAnsi="Arial Narrow" w:cs="Times New Roman"/>
            <w:sz w:val="28"/>
            <w:szCs w:val="28"/>
          </w:rPr>
          <w:t>www.anpd.gov.ro</w:t>
        </w:r>
      </w:hyperlink>
      <w:r w:rsidRPr="008A3DF6">
        <w:rPr>
          <w:rFonts w:ascii="Arial Narrow" w:eastAsia="Times New Roman" w:hAnsi="Arial Narrow" w:cs="Times New Roman"/>
          <w:sz w:val="28"/>
          <w:szCs w:val="28"/>
        </w:rPr>
        <w:t>. În situaţia în care beneficiarul depune documentele de mai sus prin mijloace electronice, acestea vor fi prezentate în original la eliberarea cardului-legitimaţie de parcare pentru persoanele cu handicap.</w:t>
      </w:r>
    </w:p>
    <w:p w14:paraId="008E6092"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Emitentul completează electronic cardul-legitimaţie de parcare pentru persoanele cu handicap cu datele prevăzute în </w:t>
      </w:r>
      <w:hyperlink w:history="1">
        <w:r w:rsidRPr="008A3DF6">
          <w:rPr>
            <w:rFonts w:ascii="Arial Narrow" w:eastAsia="Times New Roman" w:hAnsi="Arial Narrow" w:cs="Times New Roman"/>
            <w:sz w:val="28"/>
            <w:szCs w:val="28"/>
          </w:rPr>
          <w:t>anexa nr. 2</w:t>
        </w:r>
      </w:hyperlink>
      <w:r w:rsidRPr="008A3DF6">
        <w:rPr>
          <w:rFonts w:ascii="Arial Narrow" w:eastAsia="Times New Roman" w:hAnsi="Arial Narrow" w:cs="Times New Roman"/>
          <w:sz w:val="28"/>
          <w:szCs w:val="28"/>
        </w:rPr>
        <w:t xml:space="preserve"> şi ţine evidenţa cardurilor emise.</w:t>
      </w:r>
    </w:p>
    <w:p w14:paraId="711B6A52" w14:textId="77777777" w:rsidR="008A3DF6" w:rsidRPr="008A3DF6" w:rsidRDefault="008A3DF6" w:rsidP="008A3DF6">
      <w:pPr>
        <w:jc w:val="both"/>
        <w:rPr>
          <w:rFonts w:ascii="Arial Narrow" w:eastAsia="Times New Roman" w:hAnsi="Arial Narrow" w:cs="Times New Roman"/>
          <w:sz w:val="28"/>
          <w:szCs w:val="28"/>
        </w:rPr>
      </w:pPr>
      <w:r w:rsidRPr="008A3DF6">
        <w:rPr>
          <w:rFonts w:ascii="Arial Narrow" w:eastAsia="Times New Roman" w:hAnsi="Arial Narrow" w:cs="Times New Roman"/>
          <w:noProof/>
          <w:sz w:val="28"/>
          <w:szCs w:val="28"/>
        </w:rPr>
        <w:lastRenderedPageBreak/>
        <w:t xml:space="preserve">    De cardul-legitimaţie eliberat persoanelor cu handicap beneficiază şi reprezentanţii legali ai acestora.</w:t>
      </w:r>
    </w:p>
    <w:p w14:paraId="43CACF37" w14:textId="77777777" w:rsidR="008A3DF6" w:rsidRPr="008A3DF6" w:rsidRDefault="008A3DF6" w:rsidP="008A3DF6">
      <w:pPr>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w:t>
      </w:r>
      <w:r w:rsidRPr="008A3DF6">
        <w:rPr>
          <w:rFonts w:ascii="Arial Narrow" w:eastAsia="Times New Roman" w:hAnsi="Arial Narrow" w:cs="Times New Roman"/>
          <w:noProof/>
          <w:sz w:val="28"/>
          <w:szCs w:val="28"/>
        </w:rPr>
        <w:t>În interesul persoanei cu handicap, cardul-legitimaţie de parcare poate fi utilizat şi de familie, asistentul personal, asistentul personal profesionist sau însoţitorul persoanei adulte cu handicap, părintele, tutorele sau persoana care se ocupă de creşterea şi îngrijirea copilului cu handicap în baza unei măsuri de protecţie specială, stabilită în condiţiile legii.</w:t>
      </w:r>
    </w:p>
    <w:p w14:paraId="567C46EC"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Conform art. 6 alin. (2) din Ordinul 163/2023 privind implementarea formatului unic al cardului – legitimaţie de parcare pentru persoanele cu handicap: “Cardurile-legitimaţie de parcare pentru persoanele cu handicap emise până la data de 1 iulie 2023 îşi păstrează valabilitatea până la data de 30 iunie 2024, urmând ca beneficiarii dreptului la cardul-legitimaţie de parcare pentru persoanele cu handicap să se adreseze autorităţilor locale în vederea eliberării unui nou card-legitimaţie de parcare pentru persoanele cu handicap, conform cerinţelor prevăzute în prezentul ordin.</w:t>
      </w:r>
    </w:p>
    <w:p w14:paraId="78B9B2AF" w14:textId="77777777" w:rsidR="008A3DF6" w:rsidRPr="008A3DF6" w:rsidRDefault="008A3DF6" w:rsidP="008A3DF6">
      <w:pPr>
        <w:spacing w:before="100" w:beforeAutospacing="1" w:after="100" w:afterAutospacing="1"/>
        <w:rPr>
          <w:rFonts w:ascii="Times New Roman" w:eastAsia="Times New Roman" w:hAnsi="Times New Roman" w:cs="Times New Roman"/>
          <w:sz w:val="24"/>
          <w:szCs w:val="24"/>
        </w:rPr>
      </w:pPr>
    </w:p>
    <w:p w14:paraId="0708D372" w14:textId="77777777" w:rsidR="008A3DF6" w:rsidRPr="008A3DF6" w:rsidRDefault="008A3DF6" w:rsidP="008A3DF6">
      <w:pPr>
        <w:spacing w:before="100" w:beforeAutospacing="1" w:after="100" w:afterAutospacing="1"/>
        <w:ind w:left="720"/>
        <w:jc w:val="both"/>
        <w:rPr>
          <w:rFonts w:ascii="Arial Narrow" w:eastAsia="Times New Roman" w:hAnsi="Arial Narrow" w:cs="Times New Roman"/>
          <w:sz w:val="28"/>
          <w:szCs w:val="28"/>
        </w:rPr>
      </w:pPr>
    </w:p>
    <w:p w14:paraId="78A4773B"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p>
    <w:p w14:paraId="587F02D3"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p>
    <w:p w14:paraId="1B9C442D"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p>
    <w:p w14:paraId="54F03EEC"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p>
    <w:p w14:paraId="1FAAD601"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p>
    <w:p w14:paraId="77E097E9"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p>
    <w:p w14:paraId="7E30C4A5"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p>
    <w:p w14:paraId="2FF4E9A6"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p>
    <w:p w14:paraId="61B45AF2" w14:textId="77777777" w:rsidR="008A3DF6" w:rsidRPr="008A3DF6" w:rsidRDefault="008A3DF6" w:rsidP="008A3DF6">
      <w:pPr>
        <w:spacing w:before="100" w:beforeAutospacing="1" w:after="100" w:afterAutospacing="1"/>
        <w:jc w:val="both"/>
        <w:rPr>
          <w:rFonts w:ascii="Arial Narrow" w:eastAsia="Times New Roman" w:hAnsi="Arial Narrow" w:cs="Times New Roman"/>
          <w:b/>
          <w:sz w:val="28"/>
          <w:szCs w:val="28"/>
        </w:rPr>
      </w:pPr>
    </w:p>
    <w:p w14:paraId="5F11E75B"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p>
    <w:p w14:paraId="4CE5680C" w14:textId="77777777" w:rsidR="008A3DF6" w:rsidRDefault="008A3DF6" w:rsidP="008A3DF6">
      <w:pPr>
        <w:spacing w:before="100" w:beforeAutospacing="1" w:after="100" w:afterAutospacing="1"/>
        <w:jc w:val="both"/>
        <w:rPr>
          <w:rFonts w:ascii="Arial Narrow" w:eastAsia="Times New Roman" w:hAnsi="Arial Narrow" w:cs="Times New Roman"/>
          <w:sz w:val="28"/>
          <w:szCs w:val="28"/>
        </w:rPr>
      </w:pPr>
    </w:p>
    <w:p w14:paraId="17D573F8"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p>
    <w:p w14:paraId="72CEC23D" w14:textId="77777777" w:rsidR="008A3DF6" w:rsidRPr="008A3DF6" w:rsidRDefault="008A3DF6" w:rsidP="008A3DF6">
      <w:pPr>
        <w:jc w:val="right"/>
        <w:rPr>
          <w:rFonts w:ascii="Arial Narrow" w:eastAsia="Calibri" w:hAnsi="Arial Narrow" w:cs="Times New Roman"/>
          <w:b/>
          <w:sz w:val="28"/>
          <w:szCs w:val="28"/>
        </w:rPr>
      </w:pPr>
      <w:r w:rsidRPr="008A3DF6">
        <w:rPr>
          <w:rFonts w:ascii="Arial Narrow" w:eastAsia="Calibri" w:hAnsi="Arial Narrow" w:cs="Times New Roman"/>
          <w:b/>
          <w:sz w:val="28"/>
          <w:szCs w:val="28"/>
        </w:rPr>
        <w:lastRenderedPageBreak/>
        <w:t xml:space="preserve">Anexa nr. </w:t>
      </w:r>
      <w:r>
        <w:rPr>
          <w:rFonts w:ascii="Arial Narrow" w:eastAsia="Calibri" w:hAnsi="Arial Narrow" w:cs="Times New Roman"/>
          <w:b/>
          <w:sz w:val="28"/>
          <w:szCs w:val="28"/>
        </w:rPr>
        <w:t>2</w:t>
      </w:r>
      <w:r w:rsidRPr="008A3DF6">
        <w:rPr>
          <w:rFonts w:ascii="Arial Narrow" w:eastAsia="Calibri" w:hAnsi="Arial Narrow" w:cs="Times New Roman"/>
          <w:b/>
          <w:sz w:val="28"/>
          <w:szCs w:val="28"/>
        </w:rPr>
        <w:t xml:space="preserve"> la Regulament </w:t>
      </w:r>
    </w:p>
    <w:p w14:paraId="00FE9381" w14:textId="77777777" w:rsidR="008A3DF6" w:rsidRPr="008A3DF6" w:rsidRDefault="008A3DF6" w:rsidP="008A3DF6">
      <w:pPr>
        <w:jc w:val="center"/>
        <w:rPr>
          <w:rFonts w:ascii="Arial Narrow" w:eastAsia="Calibri" w:hAnsi="Arial Narrow" w:cs="Times New Roman"/>
          <w:b/>
          <w:sz w:val="28"/>
          <w:szCs w:val="28"/>
        </w:rPr>
      </w:pPr>
    </w:p>
    <w:p w14:paraId="416D5A5C" w14:textId="77777777" w:rsidR="008A3DF6" w:rsidRPr="008A3DF6" w:rsidRDefault="008A3DF6" w:rsidP="008A3DF6">
      <w:pPr>
        <w:jc w:val="center"/>
        <w:rPr>
          <w:rFonts w:ascii="Arial Narrow" w:eastAsia="Calibri" w:hAnsi="Arial Narrow" w:cs="Times New Roman"/>
          <w:b/>
          <w:sz w:val="28"/>
          <w:szCs w:val="28"/>
        </w:rPr>
      </w:pPr>
      <w:r w:rsidRPr="008A3DF6">
        <w:rPr>
          <w:rFonts w:ascii="Arial Narrow" w:eastAsia="Calibri" w:hAnsi="Arial Narrow" w:cs="Times New Roman"/>
          <w:b/>
          <w:sz w:val="28"/>
          <w:szCs w:val="28"/>
        </w:rPr>
        <w:t>MODELUL</w:t>
      </w:r>
    </w:p>
    <w:p w14:paraId="1B30527E" w14:textId="77777777" w:rsidR="008A3DF6" w:rsidRPr="008A3DF6" w:rsidRDefault="008A3DF6" w:rsidP="008A3DF6">
      <w:pPr>
        <w:jc w:val="center"/>
        <w:rPr>
          <w:rFonts w:ascii="Arial Narrow" w:eastAsia="Calibri" w:hAnsi="Arial Narrow" w:cs="Times New Roman"/>
          <w:b/>
          <w:sz w:val="28"/>
          <w:szCs w:val="28"/>
        </w:rPr>
      </w:pPr>
      <w:r w:rsidRPr="008A3DF6">
        <w:rPr>
          <w:rFonts w:ascii="Arial Narrow" w:eastAsia="Calibri" w:hAnsi="Arial Narrow" w:cs="Times New Roman"/>
          <w:b/>
          <w:sz w:val="28"/>
          <w:szCs w:val="28"/>
        </w:rPr>
        <w:t>de card-legitimaţie de parcare pentru persoanele cu handicap</w:t>
      </w:r>
    </w:p>
    <w:p w14:paraId="27D96D43" w14:textId="77777777" w:rsidR="008A3DF6" w:rsidRPr="008A3DF6" w:rsidRDefault="008A3DF6" w:rsidP="008A3DF6">
      <w:pPr>
        <w:jc w:val="center"/>
        <w:rPr>
          <w:rFonts w:ascii="Times New Roman" w:eastAsia="Times New Roman" w:hAnsi="Times New Roman" w:cs="Times New Roman"/>
          <w:sz w:val="24"/>
          <w:szCs w:val="24"/>
        </w:rPr>
      </w:pPr>
      <w:r w:rsidRPr="008A3DF6">
        <w:rPr>
          <w:rFonts w:ascii="Times New Roman" w:eastAsia="Times New Roman" w:hAnsi="Times New Roman" w:cs="Times New Roman"/>
          <w:noProof/>
          <w:sz w:val="24"/>
          <w:szCs w:val="24"/>
          <w:lang w:val="ro-RO" w:eastAsia="ro-RO"/>
        </w:rPr>
        <w:drawing>
          <wp:inline distT="0" distB="0" distL="0" distR="0" wp14:anchorId="569B4F9A" wp14:editId="1F49B58B">
            <wp:extent cx="5629275" cy="6657975"/>
            <wp:effectExtent l="0" t="0" r="9525" b="9525"/>
            <wp:docPr id="3" name="Imagine 3" descr="https://ilegis.ro/ImaginiDinActe/265369/A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legis.ro/ImaginiDinActe/265369/A18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9275" cy="6657975"/>
                    </a:xfrm>
                    <a:prstGeom prst="rect">
                      <a:avLst/>
                    </a:prstGeom>
                    <a:noFill/>
                    <a:ln>
                      <a:noFill/>
                    </a:ln>
                  </pic:spPr>
                </pic:pic>
              </a:graphicData>
            </a:graphic>
          </wp:inline>
        </w:drawing>
      </w:r>
    </w:p>
    <w:p w14:paraId="5B4173BD"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p>
    <w:p w14:paraId="7901EFAD" w14:textId="77777777" w:rsidR="008A3DF6" w:rsidRPr="008A3DF6" w:rsidRDefault="008A3DF6" w:rsidP="008A3DF6">
      <w:pPr>
        <w:spacing w:before="100" w:beforeAutospacing="1" w:after="100" w:afterAutospacing="1"/>
        <w:rPr>
          <w:rFonts w:ascii="Times New Roman" w:eastAsia="Times New Roman" w:hAnsi="Times New Roman" w:cs="Times New Roman"/>
          <w:sz w:val="24"/>
          <w:szCs w:val="24"/>
        </w:rPr>
      </w:pPr>
    </w:p>
    <w:p w14:paraId="5A54ADC4" w14:textId="77777777" w:rsidR="008A3DF6" w:rsidRPr="008A3DF6" w:rsidRDefault="008A3DF6" w:rsidP="008A3DF6">
      <w:pPr>
        <w:spacing w:before="100" w:beforeAutospacing="1" w:after="100" w:afterAutospacing="1"/>
        <w:rPr>
          <w:rFonts w:ascii="Times New Roman" w:eastAsia="Times New Roman" w:hAnsi="Times New Roman" w:cs="Times New Roman"/>
          <w:b/>
          <w:sz w:val="24"/>
          <w:szCs w:val="24"/>
        </w:rPr>
      </w:pPr>
      <w:r w:rsidRPr="008A3DF6">
        <w:rPr>
          <w:rFonts w:ascii="Times New Roman" w:eastAsia="Times New Roman" w:hAnsi="Times New Roman" w:cs="Times New Roman"/>
          <w:b/>
          <w:sz w:val="24"/>
          <w:szCs w:val="24"/>
        </w:rPr>
        <w:lastRenderedPageBreak/>
        <w:t xml:space="preserve">                                                                                                           Anexa </w:t>
      </w:r>
      <w:r>
        <w:rPr>
          <w:rFonts w:ascii="Times New Roman" w:eastAsia="Times New Roman" w:hAnsi="Times New Roman" w:cs="Times New Roman"/>
          <w:b/>
          <w:sz w:val="24"/>
          <w:szCs w:val="24"/>
        </w:rPr>
        <w:t>nr. 3</w:t>
      </w:r>
      <w:r w:rsidRPr="008A3DF6">
        <w:rPr>
          <w:rFonts w:ascii="Times New Roman" w:eastAsia="Times New Roman" w:hAnsi="Times New Roman" w:cs="Times New Roman"/>
          <w:b/>
          <w:sz w:val="24"/>
          <w:szCs w:val="24"/>
        </w:rPr>
        <w:t xml:space="preserve"> la Regulament </w:t>
      </w:r>
    </w:p>
    <w:p w14:paraId="7D9B2406" w14:textId="77777777" w:rsidR="008A3DF6" w:rsidRPr="008A3DF6" w:rsidRDefault="008A3DF6" w:rsidP="008A3DF6">
      <w:pPr>
        <w:spacing w:before="100" w:beforeAutospacing="1" w:after="100" w:afterAutospacing="1"/>
        <w:rPr>
          <w:rFonts w:ascii="Arial Narrow" w:eastAsia="Times New Roman" w:hAnsi="Arial Narrow" w:cs="Times New Roman"/>
          <w:b/>
          <w:sz w:val="28"/>
          <w:szCs w:val="28"/>
        </w:rPr>
      </w:pPr>
      <w:r w:rsidRPr="008A3DF6">
        <w:rPr>
          <w:rFonts w:ascii="Arial Narrow" w:eastAsia="Times New Roman" w:hAnsi="Arial Narrow" w:cs="Times New Roman"/>
          <w:sz w:val="28"/>
          <w:szCs w:val="28"/>
        </w:rPr>
        <w:t>Nr. ....................../.....................</w:t>
      </w:r>
    </w:p>
    <w:p w14:paraId="43C1E2A1" w14:textId="77777777" w:rsidR="008A3DF6" w:rsidRPr="008A3DF6" w:rsidRDefault="008A3DF6" w:rsidP="008A3DF6">
      <w:pPr>
        <w:spacing w:before="100" w:beforeAutospacing="1" w:after="100" w:afterAutospacing="1"/>
        <w:jc w:val="center"/>
        <w:rPr>
          <w:rFonts w:ascii="Arial Narrow" w:eastAsia="Times New Roman" w:hAnsi="Arial Narrow" w:cs="Times New Roman"/>
          <w:b/>
          <w:sz w:val="28"/>
          <w:szCs w:val="28"/>
        </w:rPr>
      </w:pPr>
      <w:r w:rsidRPr="008A3DF6">
        <w:rPr>
          <w:rFonts w:ascii="Arial Narrow" w:eastAsia="Times New Roman" w:hAnsi="Arial Narrow" w:cs="Times New Roman"/>
          <w:b/>
          <w:sz w:val="28"/>
          <w:szCs w:val="28"/>
        </w:rPr>
        <w:t>CERERE</w:t>
      </w:r>
    </w:p>
    <w:p w14:paraId="00201C6C" w14:textId="77777777" w:rsidR="008A3DF6" w:rsidRPr="008A3DF6" w:rsidRDefault="008A3DF6" w:rsidP="008A3DF6">
      <w:pPr>
        <w:spacing w:before="100" w:beforeAutospacing="1" w:after="100" w:afterAutospacing="1"/>
        <w:jc w:val="center"/>
        <w:rPr>
          <w:rFonts w:ascii="Arial Narrow" w:eastAsia="Times New Roman" w:hAnsi="Arial Narrow" w:cs="Times New Roman"/>
          <w:b/>
          <w:sz w:val="28"/>
          <w:szCs w:val="28"/>
        </w:rPr>
      </w:pPr>
      <w:r w:rsidRPr="008A3DF6">
        <w:rPr>
          <w:rFonts w:ascii="Arial Narrow" w:eastAsia="Times New Roman" w:hAnsi="Arial Narrow" w:cs="Times New Roman"/>
          <w:b/>
          <w:sz w:val="28"/>
          <w:szCs w:val="28"/>
        </w:rPr>
        <w:t xml:space="preserve">pentru eliberarea cardului-legitimaţie de parcare pentru persoanele cu handicap </w:t>
      </w:r>
    </w:p>
    <w:p w14:paraId="6AEF1E38" w14:textId="77777777" w:rsidR="008A3DF6" w:rsidRPr="008A3DF6" w:rsidRDefault="008A3DF6" w:rsidP="008A3DF6">
      <w:pPr>
        <w:spacing w:before="100" w:beforeAutospacing="1" w:after="100" w:afterAutospacing="1"/>
        <w:jc w:val="center"/>
        <w:rPr>
          <w:rFonts w:ascii="Arial Narrow" w:eastAsia="Times New Roman" w:hAnsi="Arial Narrow" w:cs="Times New Roman"/>
          <w:b/>
          <w:sz w:val="28"/>
          <w:szCs w:val="28"/>
        </w:rPr>
      </w:pPr>
      <w:r w:rsidRPr="008A3DF6">
        <w:rPr>
          <w:rFonts w:ascii="Arial Narrow" w:eastAsia="Times New Roman" w:hAnsi="Arial Narrow" w:cs="Times New Roman"/>
          <w:sz w:val="28"/>
          <w:szCs w:val="28"/>
        </w:rPr>
        <w:t>Domnule Primar,</w:t>
      </w:r>
    </w:p>
    <w:p w14:paraId="72673304"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sz w:val="28"/>
          <w:szCs w:val="28"/>
        </w:rPr>
        <w:t>I.</w:t>
      </w:r>
      <w:r w:rsidRPr="008A3DF6">
        <w:rPr>
          <w:rFonts w:ascii="Arial Narrow" w:eastAsia="Calibri" w:hAnsi="Arial Narrow" w:cs="Times New Roman"/>
          <w:sz w:val="28"/>
          <w:szCs w:val="28"/>
        </w:rPr>
        <w:t>(Se completează cu datele persoanei cu handicap.)</w:t>
      </w:r>
    </w:p>
    <w:p w14:paraId="7C1D2599"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sz w:val="28"/>
          <w:szCs w:val="28"/>
        </w:rPr>
        <w:t>Subsemnatul/Subsemnata:</w:t>
      </w:r>
    </w:p>
    <w:p w14:paraId="0538563F"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1.</w:t>
      </w:r>
      <w:r w:rsidRPr="008A3DF6">
        <w:rPr>
          <w:rFonts w:ascii="Arial Narrow" w:eastAsia="Calibri" w:hAnsi="Arial Narrow" w:cs="Times New Roman"/>
          <w:sz w:val="28"/>
          <w:szCs w:val="28"/>
        </w:rPr>
        <w:t xml:space="preserve"> Numele şi prenumele .................................</w:t>
      </w:r>
    </w:p>
    <w:p w14:paraId="5D516582"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2.</w:t>
      </w:r>
      <w:r w:rsidRPr="008A3DF6">
        <w:rPr>
          <w:rFonts w:ascii="Arial Narrow" w:eastAsia="Calibri" w:hAnsi="Arial Narrow" w:cs="Times New Roman"/>
          <w:sz w:val="28"/>
          <w:szCs w:val="28"/>
        </w:rPr>
        <w:t xml:space="preserve"> CNP [    ][    ][    ][    ][    ][    ][    ][    ][    ][    ][    ][    ][    ]</w:t>
      </w:r>
    </w:p>
    <w:p w14:paraId="16B01607"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3.</w:t>
      </w:r>
      <w:r w:rsidRPr="008A3DF6">
        <w:rPr>
          <w:rFonts w:ascii="Arial Narrow" w:eastAsia="Calibri" w:hAnsi="Arial Narrow" w:cs="Times New Roman"/>
          <w:sz w:val="28"/>
          <w:szCs w:val="28"/>
        </w:rPr>
        <w:t xml:space="preserve"> Domiciliul: localitatea ………….  (sat, comună, oraş, municipiu)............, sector/judeţ .............., str. .................. nr. ....., bl. ......., sc. ....., et. ......., ap. ....., cod poştal ............</w:t>
      </w:r>
    </w:p>
    <w:p w14:paraId="7C49D04C"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4.</w:t>
      </w:r>
      <w:r w:rsidRPr="008A3DF6">
        <w:rPr>
          <w:rFonts w:ascii="Arial Narrow" w:eastAsia="Calibri" w:hAnsi="Arial Narrow" w:cs="Times New Roman"/>
          <w:sz w:val="28"/>
          <w:szCs w:val="28"/>
        </w:rPr>
        <w:t xml:space="preserve"> Telefon ............................................................</w:t>
      </w:r>
    </w:p>
    <w:p w14:paraId="36C8F7EF"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5.</w:t>
      </w:r>
      <w:r w:rsidRPr="008A3DF6">
        <w:rPr>
          <w:rFonts w:ascii="Arial Narrow" w:eastAsia="Calibri" w:hAnsi="Arial Narrow" w:cs="Times New Roman"/>
          <w:sz w:val="28"/>
          <w:szCs w:val="28"/>
        </w:rPr>
        <w:t xml:space="preserve"> E-mail ..............................................................</w:t>
      </w:r>
    </w:p>
    <w:p w14:paraId="56DC5D45"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6.</w:t>
      </w:r>
      <w:r w:rsidRPr="008A3DF6">
        <w:rPr>
          <w:rFonts w:ascii="Arial Narrow" w:eastAsia="Calibri" w:hAnsi="Arial Narrow" w:cs="Times New Roman"/>
          <w:sz w:val="28"/>
          <w:szCs w:val="28"/>
        </w:rPr>
        <w:t>Certificat de încadrare în grad de handicap (număr/serie/dată) .........................................................</w:t>
      </w:r>
    </w:p>
    <w:p w14:paraId="5EF30AEA" w14:textId="77777777" w:rsidR="008A3DF6" w:rsidRPr="008A3DF6" w:rsidRDefault="008A3DF6" w:rsidP="008A3DF6">
      <w:pPr>
        <w:jc w:val="both"/>
        <w:rPr>
          <w:rFonts w:ascii="Arial Narrow" w:eastAsia="Calibri" w:hAnsi="Arial Narrow" w:cs="Times New Roman"/>
          <w:b/>
          <w:bCs/>
          <w:sz w:val="28"/>
          <w:szCs w:val="28"/>
        </w:rPr>
      </w:pPr>
    </w:p>
    <w:p w14:paraId="2CF68D99"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 xml:space="preserve"> II .</w:t>
      </w:r>
      <w:r w:rsidRPr="008A3DF6">
        <w:rPr>
          <w:rFonts w:ascii="Arial Narrow" w:eastAsia="Calibri" w:hAnsi="Arial Narrow" w:cs="Times New Roman"/>
          <w:sz w:val="28"/>
          <w:szCs w:val="28"/>
        </w:rPr>
        <w:t xml:space="preserve"> (Se completează de către familie, asistentul personal, asistentul personal profesionist sau însoţitorul, pentru persoanele cu handicap grav sau accentuat, părinte, tutore, asistent maternal sau persoana care se ocupă de creşterea şi îngrijirea copilului cu handicap grav sau accentuat în baza unei măsuri de protecţie specială, stabilită în condiţiile legii.)</w:t>
      </w:r>
    </w:p>
    <w:p w14:paraId="09A2F137"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1.</w:t>
      </w:r>
      <w:r w:rsidRPr="008A3DF6">
        <w:rPr>
          <w:rFonts w:ascii="Arial Narrow" w:eastAsia="Calibri" w:hAnsi="Arial Narrow" w:cs="Times New Roman"/>
          <w:sz w:val="28"/>
          <w:szCs w:val="28"/>
        </w:rPr>
        <w:t xml:space="preserve"> Numele şi prenumele ....................................................</w:t>
      </w:r>
    </w:p>
    <w:p w14:paraId="4B0C7B29"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2.</w:t>
      </w:r>
      <w:r w:rsidRPr="008A3DF6">
        <w:rPr>
          <w:rFonts w:ascii="Arial Narrow" w:eastAsia="Calibri" w:hAnsi="Arial Narrow" w:cs="Times New Roman"/>
          <w:sz w:val="28"/>
          <w:szCs w:val="28"/>
        </w:rPr>
        <w:t xml:space="preserve"> Domiciliul: localitatea .............(sat, comună, oraş, municipiu)........., sector/judeţ .............., str. ................ nr. ........, bl. ........, sc. ........, et. ........., ap. .........., cod poştal .............</w:t>
      </w:r>
    </w:p>
    <w:p w14:paraId="38DDA5DE"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3.</w:t>
      </w:r>
      <w:r w:rsidRPr="008A3DF6">
        <w:rPr>
          <w:rFonts w:ascii="Arial Narrow" w:eastAsia="Calibri" w:hAnsi="Arial Narrow" w:cs="Times New Roman"/>
          <w:sz w:val="28"/>
          <w:szCs w:val="28"/>
        </w:rPr>
        <w:t xml:space="preserve"> Telefon ............................................................</w:t>
      </w:r>
    </w:p>
    <w:p w14:paraId="2A31048D" w14:textId="77777777" w:rsidR="008A3DF6" w:rsidRPr="008A3DF6" w:rsidRDefault="008A3DF6" w:rsidP="008A3DF6">
      <w:pPr>
        <w:jc w:val="both"/>
        <w:rPr>
          <w:rFonts w:ascii="Arial Narrow" w:eastAsia="Calibri" w:hAnsi="Arial Narrow" w:cs="Times New Roman"/>
          <w:sz w:val="28"/>
          <w:szCs w:val="28"/>
        </w:rPr>
      </w:pPr>
      <w:r w:rsidRPr="008A3DF6">
        <w:rPr>
          <w:rFonts w:ascii="Arial Narrow" w:eastAsia="Calibri" w:hAnsi="Arial Narrow" w:cs="Times New Roman"/>
          <w:b/>
          <w:bCs/>
          <w:sz w:val="28"/>
          <w:szCs w:val="28"/>
        </w:rPr>
        <w:t>4.</w:t>
      </w:r>
      <w:r w:rsidRPr="008A3DF6">
        <w:rPr>
          <w:rFonts w:ascii="Arial Narrow" w:eastAsia="Calibri" w:hAnsi="Arial Narrow" w:cs="Times New Roman"/>
          <w:sz w:val="28"/>
          <w:szCs w:val="28"/>
        </w:rPr>
        <w:t xml:space="preserve"> E-mail .............................................................</w:t>
      </w:r>
    </w:p>
    <w:p w14:paraId="358852F7"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Actul şi valabilitatea acestuia, prin care persoana este desemnată reprezentant legal, sau documentul care face dovada reprezentativităţii, conform pct. II ........................ (Prezintă documentele de identitate în original).</w:t>
      </w:r>
    </w:p>
    <w:p w14:paraId="49E39AFB"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Solicit prin prezenta, în conformitate cu prevederile </w:t>
      </w:r>
      <w:hyperlink w:history="1">
        <w:r w:rsidRPr="008A3DF6">
          <w:rPr>
            <w:rFonts w:ascii="Arial Narrow" w:eastAsia="Times New Roman" w:hAnsi="Arial Narrow" w:cs="Times New Roman"/>
            <w:sz w:val="28"/>
            <w:szCs w:val="28"/>
          </w:rPr>
          <w:t>Legii nr. 448/2006</w:t>
        </w:r>
      </w:hyperlink>
      <w:r w:rsidRPr="008A3DF6">
        <w:rPr>
          <w:rFonts w:ascii="Arial Narrow" w:eastAsia="Times New Roman" w:hAnsi="Arial Narrow" w:cs="Times New Roman"/>
          <w:sz w:val="28"/>
          <w:szCs w:val="28"/>
        </w:rPr>
        <w:t xml:space="preserve"> privind protecţia şi promovarea drepturilor persoanelor cu handicap, republicată, cu modificările şi completările ulterioare, şi cu prevederile </w:t>
      </w:r>
      <w:hyperlink w:history="1">
        <w:r w:rsidRPr="008A3DF6">
          <w:rPr>
            <w:rFonts w:ascii="Arial Narrow" w:eastAsia="Times New Roman" w:hAnsi="Arial Narrow" w:cs="Times New Roman"/>
            <w:sz w:val="28"/>
            <w:szCs w:val="28"/>
          </w:rPr>
          <w:t>Hotărârii Guvernului nr. 268/2007</w:t>
        </w:r>
      </w:hyperlink>
      <w:r w:rsidRPr="008A3DF6">
        <w:rPr>
          <w:rFonts w:ascii="Arial Narrow" w:eastAsia="Times New Roman" w:hAnsi="Arial Narrow" w:cs="Times New Roman"/>
          <w:sz w:val="28"/>
          <w:szCs w:val="28"/>
        </w:rPr>
        <w:t xml:space="preserve"> pentru aprobarea </w:t>
      </w:r>
      <w:hyperlink w:history="1">
        <w:r w:rsidRPr="008A3DF6">
          <w:rPr>
            <w:rFonts w:ascii="Arial Narrow" w:eastAsia="Times New Roman" w:hAnsi="Arial Narrow" w:cs="Times New Roman"/>
            <w:sz w:val="28"/>
            <w:szCs w:val="28"/>
          </w:rPr>
          <w:t>Normelor metodologice</w:t>
        </w:r>
      </w:hyperlink>
      <w:r w:rsidRPr="008A3DF6">
        <w:rPr>
          <w:rFonts w:ascii="Arial Narrow" w:eastAsia="Times New Roman" w:hAnsi="Arial Narrow" w:cs="Times New Roman"/>
          <w:sz w:val="28"/>
          <w:szCs w:val="28"/>
        </w:rPr>
        <w:t xml:space="preserve"> de aplicare a prevederilor </w:t>
      </w:r>
      <w:hyperlink w:history="1">
        <w:r w:rsidRPr="008A3DF6">
          <w:rPr>
            <w:rFonts w:ascii="Arial Narrow" w:eastAsia="Times New Roman" w:hAnsi="Arial Narrow" w:cs="Times New Roman"/>
            <w:sz w:val="28"/>
            <w:szCs w:val="28"/>
          </w:rPr>
          <w:t>Legii nr. 448/2006</w:t>
        </w:r>
      </w:hyperlink>
      <w:r w:rsidRPr="008A3DF6">
        <w:rPr>
          <w:rFonts w:ascii="Arial Narrow" w:eastAsia="Times New Roman" w:hAnsi="Arial Narrow" w:cs="Times New Roman"/>
          <w:sz w:val="28"/>
          <w:szCs w:val="28"/>
        </w:rPr>
        <w:t xml:space="preserve"> privind protecţia şi promovarea drepturilor persoanelor cu handicap, cu modificările şi completările ulterioare, eliberarea unui card-legitimaţie de parcare pentru persoanele cu handicap.</w:t>
      </w:r>
    </w:p>
    <w:p w14:paraId="3BBD7370"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lastRenderedPageBreak/>
        <w:t xml:space="preserve">      Declar pe propria răspundere, sub sancţiunea falsului în declaraţii prevăzut de </w:t>
      </w:r>
      <w:hyperlink w:history="1">
        <w:r w:rsidRPr="008A3DF6">
          <w:rPr>
            <w:rFonts w:ascii="Arial Narrow" w:eastAsia="Times New Roman" w:hAnsi="Arial Narrow" w:cs="Times New Roman"/>
            <w:sz w:val="28"/>
            <w:szCs w:val="28"/>
          </w:rPr>
          <w:t>Codul penal</w:t>
        </w:r>
      </w:hyperlink>
      <w:r w:rsidRPr="008A3DF6">
        <w:rPr>
          <w:rFonts w:ascii="Arial Narrow" w:eastAsia="Times New Roman" w:hAnsi="Arial Narrow" w:cs="Times New Roman"/>
          <w:sz w:val="28"/>
          <w:szCs w:val="28"/>
        </w:rPr>
        <w:t>, că nu am ridicat cardul-legitimaţie de parcare pentru persoanele cu handicap de la altă autoritate emitentă.</w:t>
      </w:r>
    </w:p>
    <w:p w14:paraId="6E026ADF"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Sunt de acord cu prelucrarea datelor cu caracter personal în conformitate cu legislaţia în vigoare.</w:t>
      </w:r>
    </w:p>
    <w:p w14:paraId="6DCAEF62"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La depunerea cererii sau la ridicarea cardului-legitimaţie de parcare pentru persoanele cu handicap (în cazul depunerii cererii prin mijloace electronice), pentru verificare, vor fi prezentate următoarele documente în original: </w:t>
      </w:r>
    </w:p>
    <w:p w14:paraId="1D4E84E8" w14:textId="77777777" w:rsidR="008A3DF6" w:rsidRPr="008A3DF6" w:rsidRDefault="008A3DF6" w:rsidP="008A3DF6">
      <w:pPr>
        <w:numPr>
          <w:ilvl w:val="0"/>
          <w:numId w:val="3"/>
        </w:numPr>
        <w:spacing w:before="100" w:beforeAutospacing="1" w:after="100" w:afterAutospacing="1" w:line="256" w:lineRule="auto"/>
        <w:contextualSpacing/>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documentul de identitate;</w:t>
      </w:r>
    </w:p>
    <w:p w14:paraId="684D66F6" w14:textId="77777777" w:rsidR="008A3DF6" w:rsidRPr="008A3DF6" w:rsidRDefault="008A3DF6" w:rsidP="008A3DF6">
      <w:pPr>
        <w:numPr>
          <w:ilvl w:val="0"/>
          <w:numId w:val="3"/>
        </w:numPr>
        <w:spacing w:before="100" w:beforeAutospacing="1" w:after="100" w:afterAutospacing="1" w:line="256" w:lineRule="auto"/>
        <w:contextualSpacing/>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certificatul de încadrare în grad de handicap;</w:t>
      </w:r>
    </w:p>
    <w:p w14:paraId="7C73CB6C" w14:textId="77777777" w:rsidR="008A3DF6" w:rsidRPr="008A3DF6" w:rsidRDefault="008A3DF6" w:rsidP="008A3DF6">
      <w:pPr>
        <w:numPr>
          <w:ilvl w:val="0"/>
          <w:numId w:val="3"/>
        </w:numPr>
        <w:spacing w:before="100" w:beforeAutospacing="1" w:after="100" w:afterAutospacing="1" w:line="256" w:lineRule="auto"/>
        <w:contextualSpacing/>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o fotografie ¾ cm tip carte de identitate;</w:t>
      </w:r>
    </w:p>
    <w:p w14:paraId="014FE932" w14:textId="77777777" w:rsidR="008A3DF6" w:rsidRPr="008A3DF6" w:rsidRDefault="008A3DF6" w:rsidP="008A3DF6">
      <w:pPr>
        <w:numPr>
          <w:ilvl w:val="0"/>
          <w:numId w:val="3"/>
        </w:numPr>
        <w:spacing w:before="100" w:beforeAutospacing="1" w:after="100" w:afterAutospacing="1" w:line="256" w:lineRule="auto"/>
        <w:contextualSpacing/>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certificatul  de înmatriculare a autovehiculului;</w:t>
      </w:r>
    </w:p>
    <w:p w14:paraId="71B1D97C" w14:textId="77777777" w:rsidR="008A3DF6" w:rsidRPr="008A3DF6" w:rsidRDefault="008A3DF6" w:rsidP="008A3DF6">
      <w:pPr>
        <w:numPr>
          <w:ilvl w:val="0"/>
          <w:numId w:val="3"/>
        </w:numPr>
        <w:spacing w:before="100" w:beforeAutospacing="1" w:after="100" w:afterAutospacing="1" w:line="256" w:lineRule="auto"/>
        <w:contextualSpacing/>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cartea de identitate a autovehiculului.</w:t>
      </w:r>
    </w:p>
    <w:p w14:paraId="4EF15E56" w14:textId="77777777" w:rsidR="008A3DF6" w:rsidRPr="008A3DF6" w:rsidRDefault="008A3DF6" w:rsidP="008A3DF6">
      <w:pPr>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   În situaţia în care beneficiarul depune documentele de mai sus prin mijloace electronice, acestea vor fi prezentate în original la eliberarea cardului – legitimaţie de parcare pentru persoanele cu handicap.</w:t>
      </w:r>
      <w:r w:rsidRPr="008A3DF6">
        <w:rPr>
          <w:rFonts w:ascii="Arial Narrow" w:eastAsia="Times New Roman" w:hAnsi="Arial Narrow" w:cs="Times New Roman"/>
          <w:noProof/>
          <w:sz w:val="28"/>
          <w:szCs w:val="28"/>
          <w:lang w:val="ro-RO" w:eastAsia="ro-RO"/>
        </w:rPr>
        <w:drawing>
          <wp:inline distT="0" distB="0" distL="0" distR="0" wp14:anchorId="69C64CDE" wp14:editId="777FC367">
            <wp:extent cx="9525" cy="9525"/>
            <wp:effectExtent l="0" t="0" r="0" b="0"/>
            <wp:docPr id="4" name="Imagine 4" descr="https://ilegis.ro/images/seincar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legis.ro/images/seincarc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CBCEB07"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p>
    <w:p w14:paraId="16912098"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p>
    <w:p w14:paraId="589C31C5" w14:textId="77777777" w:rsidR="008A3DF6" w:rsidRPr="008A3DF6" w:rsidRDefault="008A3DF6" w:rsidP="008A3DF6">
      <w:pPr>
        <w:spacing w:before="100" w:beforeAutospacing="1" w:after="100" w:afterAutospacing="1"/>
        <w:jc w:val="both"/>
        <w:rPr>
          <w:rFonts w:ascii="Arial Narrow" w:eastAsia="Times New Roman" w:hAnsi="Arial Narrow" w:cs="Times New Roman"/>
          <w:sz w:val="28"/>
          <w:szCs w:val="28"/>
        </w:rPr>
      </w:pPr>
      <w:r w:rsidRPr="008A3DF6">
        <w:rPr>
          <w:rFonts w:ascii="Arial Narrow" w:eastAsia="Times New Roman" w:hAnsi="Arial Narrow" w:cs="Times New Roman"/>
          <w:sz w:val="28"/>
          <w:szCs w:val="28"/>
        </w:rPr>
        <w:t xml:space="preserve">Data:                                                                                                        Semnătura:                                                            </w:t>
      </w:r>
    </w:p>
    <w:p w14:paraId="7B2E4880" w14:textId="77777777" w:rsidR="008A3DF6" w:rsidRPr="008A3DF6" w:rsidRDefault="008A3DF6" w:rsidP="008A3DF6">
      <w:pPr>
        <w:spacing w:after="160" w:line="256" w:lineRule="auto"/>
        <w:jc w:val="both"/>
        <w:rPr>
          <w:rFonts w:ascii="Arial Narrow" w:eastAsia="Calibri" w:hAnsi="Arial Narrow" w:cs="Times New Roman"/>
          <w:sz w:val="28"/>
          <w:szCs w:val="28"/>
        </w:rPr>
      </w:pPr>
    </w:p>
    <w:p w14:paraId="39A052F5" w14:textId="77777777" w:rsidR="00DE116D" w:rsidRDefault="00DE116D"/>
    <w:sectPr w:rsidR="00DE1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A3C84"/>
    <w:multiLevelType w:val="multilevel"/>
    <w:tmpl w:val="B4E66EE8"/>
    <w:lvl w:ilvl="0">
      <w:start w:val="1"/>
      <w:numFmt w:val="bullet"/>
      <w:lvlText w:val=""/>
      <w:lvlJc w:val="left"/>
      <w:pPr>
        <w:tabs>
          <w:tab w:val="decimal" w:pos="432"/>
        </w:tabs>
        <w:ind w:left="720"/>
      </w:pPr>
      <w:rPr>
        <w:rFonts w:ascii="Symbol" w:hAnsi="Symbol"/>
        <w:strike w:val="0"/>
        <w:color w:val="000000"/>
        <w:spacing w:val="-4"/>
        <w:w w:val="105"/>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0379A"/>
    <w:multiLevelType w:val="hybridMultilevel"/>
    <w:tmpl w:val="AC18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E3C71"/>
    <w:multiLevelType w:val="hybridMultilevel"/>
    <w:tmpl w:val="C30C51E8"/>
    <w:lvl w:ilvl="0" w:tplc="270E955E">
      <w:start w:val="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48072A"/>
    <w:multiLevelType w:val="hybridMultilevel"/>
    <w:tmpl w:val="9A66A3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EE6ADD"/>
    <w:multiLevelType w:val="hybridMultilevel"/>
    <w:tmpl w:val="4BD21E7E"/>
    <w:lvl w:ilvl="0" w:tplc="2F6C8D04">
      <w:start w:val="2"/>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30C"/>
    <w:rsid w:val="00145B53"/>
    <w:rsid w:val="0022617A"/>
    <w:rsid w:val="0056330C"/>
    <w:rsid w:val="008A3DF6"/>
    <w:rsid w:val="00B345D0"/>
    <w:rsid w:val="00BE45BF"/>
    <w:rsid w:val="00CC5F60"/>
    <w:rsid w:val="00DE116D"/>
    <w:rsid w:val="00F14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0B01F"/>
  <w15:chartTrackingRefBased/>
  <w15:docId w15:val="{E262B7AB-5998-4E38-B930-C2CAE926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30C"/>
    <w:pPr>
      <w:spacing w:after="0" w:line="240"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563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pd.gov.ro" TargetMode="External"/><Relationship Id="rId5" Type="http://schemas.openxmlformats.org/officeDocument/2006/relationships/hyperlink" Target="mailto:asistentasociala@primariacornetu.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1357</Words>
  <Characters>7872</Characters>
  <Application>Microsoft Office Word</Application>
  <DocSecurity>0</DocSecurity>
  <Lines>65</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dc:creator>
  <cp:keywords/>
  <dc:description/>
  <cp:lastModifiedBy>Daniela Vasilescu</cp:lastModifiedBy>
  <cp:revision>4</cp:revision>
  <dcterms:created xsi:type="dcterms:W3CDTF">2024-02-29T10:24:00Z</dcterms:created>
  <dcterms:modified xsi:type="dcterms:W3CDTF">2024-03-15T16:03:00Z</dcterms:modified>
</cp:coreProperties>
</file>