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3AC29" w14:textId="4A14FDED"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ANEXA </w:t>
      </w:r>
      <w:r w:rsidR="00CC0FF1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1 la HCL </w:t>
      </w:r>
      <w:r w:rsidRPr="001470C0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………….. </w:t>
      </w:r>
    </w:p>
    <w:p w14:paraId="00A0860D" w14:textId="28917F74" w:rsidR="00E47CFF" w:rsidRPr="001470C0" w:rsidRDefault="00E47CFF" w:rsidP="00E47C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Indicatori</w:t>
      </w:r>
      <w:r w:rsidR="001470C0">
        <w:rPr>
          <w:rFonts w:ascii="Times New Roman" w:hAnsi="Times New Roman" w:cs="Times New Roman"/>
          <w:b/>
          <w:sz w:val="24"/>
          <w:szCs w:val="24"/>
        </w:rPr>
        <w:t>i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470C0">
        <w:rPr>
          <w:rFonts w:ascii="Times New Roman" w:hAnsi="Times New Roman" w:cs="Times New Roman"/>
          <w:b/>
          <w:sz w:val="24"/>
          <w:szCs w:val="24"/>
        </w:rPr>
        <w:t>tehnico</w:t>
      </w:r>
      <w:proofErr w:type="spellEnd"/>
      <w:r w:rsidRPr="001470C0">
        <w:rPr>
          <w:rFonts w:ascii="Times New Roman" w:hAnsi="Times New Roman" w:cs="Times New Roman"/>
          <w:b/>
          <w:sz w:val="24"/>
          <w:szCs w:val="24"/>
        </w:rPr>
        <w:t xml:space="preserve"> - economici ai obiectivului </w:t>
      </w:r>
    </w:p>
    <w:p w14:paraId="183E2BFA" w14:textId="4A9D3337" w:rsidR="00E47CFF" w:rsidRPr="001470C0" w:rsidRDefault="0041691A" w:rsidP="00E47C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91A">
        <w:rPr>
          <w:rFonts w:ascii="Times New Roman" w:hAnsi="Times New Roman" w:cs="Times New Roman"/>
          <w:color w:val="000000" w:themeColor="text1"/>
          <w:sz w:val="24"/>
          <w:szCs w:val="24"/>
        </w:rPr>
        <w:t>„Sisteme ITS – Sisteme de transport inteligente/managementul traficului în Municipiul Drobeta Turnu Severin”</w:t>
      </w:r>
    </w:p>
    <w:p w14:paraId="2429DB65" w14:textId="1C065ADD" w:rsidR="002F2726" w:rsidRPr="001470C0" w:rsidRDefault="00E47CFF" w:rsidP="00E47CF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1470C0">
        <w:rPr>
          <w:rFonts w:ascii="Times New Roman" w:hAnsi="Times New Roman" w:cs="Times New Roman"/>
          <w:b/>
          <w:sz w:val="24"/>
          <w:szCs w:val="24"/>
        </w:rPr>
        <w:t>Documentatia</w:t>
      </w:r>
      <w:proofErr w:type="spellEnd"/>
      <w:r w:rsidRPr="001470C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169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Studiu de fezabilitate</w:t>
      </w:r>
    </w:p>
    <w:p w14:paraId="74D26B0C" w14:textId="2B6CD7F3"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Faza de proiectare: </w:t>
      </w:r>
      <w:r w:rsidR="0041691A">
        <w:rPr>
          <w:rFonts w:ascii="Times New Roman" w:hAnsi="Times New Roman" w:cs="Times New Roman"/>
          <w:b/>
          <w:sz w:val="24"/>
          <w:szCs w:val="24"/>
        </w:rPr>
        <w:t>SF</w:t>
      </w:r>
    </w:p>
    <w:p w14:paraId="47619A24" w14:textId="43152331"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Proiectant: S.C. </w:t>
      </w:r>
      <w:r w:rsidR="0041691A">
        <w:rPr>
          <w:rFonts w:ascii="Times New Roman" w:hAnsi="Times New Roman" w:cs="Times New Roman"/>
          <w:b/>
          <w:sz w:val="24"/>
          <w:szCs w:val="24"/>
        </w:rPr>
        <w:t>URBAN SCOPE</w:t>
      </w:r>
      <w:r w:rsidRPr="001470C0">
        <w:rPr>
          <w:rFonts w:ascii="Times New Roman" w:hAnsi="Times New Roman" w:cs="Times New Roman"/>
          <w:b/>
          <w:sz w:val="24"/>
          <w:szCs w:val="24"/>
        </w:rPr>
        <w:t xml:space="preserve"> S.R.L</w:t>
      </w:r>
    </w:p>
    <w:p w14:paraId="0663332B" w14:textId="77777777"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>Beneficiar: UAT Municipiul Drobeta Turnu Severin</w:t>
      </w:r>
    </w:p>
    <w:p w14:paraId="26AEB52A" w14:textId="45789362" w:rsidR="00E47CFF" w:rsidRPr="001470C0" w:rsidRDefault="00E47CFF" w:rsidP="00E47C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Amplasament: </w:t>
      </w:r>
      <w:proofErr w:type="spellStart"/>
      <w:r w:rsidRPr="001470C0">
        <w:rPr>
          <w:rFonts w:ascii="Times New Roman" w:hAnsi="Times New Roman" w:cs="Times New Roman"/>
          <w:b/>
          <w:sz w:val="24"/>
          <w:szCs w:val="24"/>
        </w:rPr>
        <w:t>Judeţul</w:t>
      </w:r>
      <w:proofErr w:type="spellEnd"/>
      <w:r w:rsidRPr="001470C0">
        <w:rPr>
          <w:rFonts w:ascii="Times New Roman" w:hAnsi="Times New Roman" w:cs="Times New Roman"/>
          <w:b/>
          <w:sz w:val="24"/>
          <w:szCs w:val="24"/>
        </w:rPr>
        <w:t>: Mehedin</w:t>
      </w:r>
      <w:r w:rsidR="00673A70">
        <w:rPr>
          <w:rFonts w:ascii="Times New Roman" w:hAnsi="Times New Roman" w:cs="Times New Roman"/>
          <w:b/>
          <w:sz w:val="24"/>
          <w:szCs w:val="24"/>
        </w:rPr>
        <w:t>ț</w:t>
      </w:r>
      <w:r w:rsidRPr="001470C0">
        <w:rPr>
          <w:rFonts w:ascii="Times New Roman" w:hAnsi="Times New Roman" w:cs="Times New Roman"/>
          <w:b/>
          <w:sz w:val="24"/>
          <w:szCs w:val="24"/>
        </w:rPr>
        <w:t>i</w:t>
      </w:r>
    </w:p>
    <w:p w14:paraId="1768DD1C" w14:textId="783A7378" w:rsidR="00E47CFF" w:rsidRPr="001470C0" w:rsidRDefault="00673A70" w:rsidP="00673A70">
      <w:pPr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47CFF" w:rsidRPr="001470C0">
        <w:rPr>
          <w:rFonts w:ascii="Times New Roman" w:hAnsi="Times New Roman" w:cs="Times New Roman"/>
          <w:b/>
          <w:sz w:val="24"/>
          <w:szCs w:val="24"/>
        </w:rPr>
        <w:t>Localitatea: Drobeta Turnu Severin</w:t>
      </w:r>
    </w:p>
    <w:p w14:paraId="2CF72E46" w14:textId="1CF3D563" w:rsidR="00E47CFF" w:rsidRPr="001470C0" w:rsidRDefault="00673A70" w:rsidP="00673A70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63FF773" w14:textId="77777777" w:rsidR="00034065" w:rsidRDefault="00E47CFF" w:rsidP="000340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PRINCIPALII INDICATORI TEHNICO - ECONOMICI AI INVESTIŢIEI  </w:t>
      </w:r>
    </w:p>
    <w:p w14:paraId="20483F30" w14:textId="081CFF8E" w:rsidR="002A3C1C" w:rsidRPr="00034065" w:rsidRDefault="00034065" w:rsidP="0003406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2A3C1C" w:rsidRPr="00034065">
        <w:rPr>
          <w:rFonts w:ascii="Times New Roman" w:hAnsi="Times New Roman" w:cs="Times New Roman"/>
          <w:b/>
          <w:sz w:val="24"/>
          <w:szCs w:val="24"/>
        </w:rPr>
        <w:t>Indicatori maximali</w:t>
      </w:r>
      <w:r w:rsidR="00E47CFF" w:rsidRPr="00034065">
        <w:rPr>
          <w:rFonts w:ascii="Times New Roman" w:hAnsi="Times New Roman" w:cs="Times New Roman"/>
          <w:b/>
          <w:sz w:val="24"/>
          <w:szCs w:val="24"/>
        </w:rPr>
        <w:tab/>
      </w:r>
    </w:p>
    <w:p w14:paraId="05D2A9C3" w14:textId="7BFC7CAF" w:rsidR="00E47CFF" w:rsidRPr="00034065" w:rsidRDefault="00E47CFF" w:rsidP="00E47C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4065">
        <w:rPr>
          <w:rFonts w:ascii="Times New Roman" w:hAnsi="Times New Roman" w:cs="Times New Roman"/>
          <w:bCs/>
          <w:sz w:val="24"/>
          <w:szCs w:val="24"/>
        </w:rPr>
        <w:t xml:space="preserve">Valoarea totala  (INV) lei  cu TVA / lei </w:t>
      </w:r>
      <w:proofErr w:type="spellStart"/>
      <w:r w:rsidRPr="00034065">
        <w:rPr>
          <w:rFonts w:ascii="Times New Roman" w:hAnsi="Times New Roman" w:cs="Times New Roman"/>
          <w:bCs/>
          <w:sz w:val="24"/>
          <w:szCs w:val="24"/>
        </w:rPr>
        <w:t>fara</w:t>
      </w:r>
      <w:proofErr w:type="spellEnd"/>
      <w:r w:rsidRPr="00034065">
        <w:rPr>
          <w:rFonts w:ascii="Times New Roman" w:hAnsi="Times New Roman" w:cs="Times New Roman"/>
          <w:bCs/>
          <w:sz w:val="24"/>
          <w:szCs w:val="24"/>
        </w:rPr>
        <w:t xml:space="preserve"> TVA</w:t>
      </w:r>
    </w:p>
    <w:p w14:paraId="7DC743D3" w14:textId="6DD4EEB1" w:rsidR="00E47CFF" w:rsidRPr="007B1E2D" w:rsidRDefault="00E47CFF" w:rsidP="00E47CFF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Pr="00034065">
        <w:rPr>
          <w:rFonts w:ascii="Times New Roman" w:hAnsi="Times New Roman" w:cs="Times New Roman"/>
          <w:bCs/>
          <w:sz w:val="24"/>
          <w:szCs w:val="24"/>
        </w:rPr>
        <w:tab/>
      </w:r>
      <w:r w:rsidR="00B96D20" w:rsidRP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7.137.219,46 </w:t>
      </w:r>
      <w:r w:rsid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</w:t>
      </w:r>
      <w:r w:rsidR="00B96D20" w:rsidRP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ei </w:t>
      </w:r>
      <w:r w:rsidRP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cu TVA</w:t>
      </w:r>
      <w:r w:rsidR="00B96D20" w:rsidRP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/  6.155.679,80 </w:t>
      </w:r>
      <w:r w:rsidRP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lei f</w:t>
      </w:r>
      <w:r w:rsidR="00673A70" w:rsidRP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</w:t>
      </w:r>
      <w:r w:rsidRP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</w:t>
      </w:r>
      <w:r w:rsidR="00673A70" w:rsidRP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</w:t>
      </w:r>
      <w:r w:rsidRP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TVA </w:t>
      </w:r>
    </w:p>
    <w:p w14:paraId="6081F960" w14:textId="77777777" w:rsidR="00E47CFF" w:rsidRPr="007B1E2D" w:rsidRDefault="00E47CFF" w:rsidP="00E47CFF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din care :</w:t>
      </w:r>
    </w:p>
    <w:p w14:paraId="7548BE4D" w14:textId="32FEEFAA" w:rsidR="00E47CFF" w:rsidRPr="007B1E2D" w:rsidRDefault="00E47CFF" w:rsidP="00E47CFF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Construc</w:t>
      </w:r>
      <w:r w:rsidR="00673A70" w:rsidRP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ț</w:t>
      </w:r>
      <w:r w:rsidRP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ii montaj (C+M) lei cu  TVA / lei f</w:t>
      </w:r>
      <w:r w:rsidR="00673A70" w:rsidRP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</w:t>
      </w:r>
      <w:r w:rsidRP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</w:t>
      </w:r>
      <w:r w:rsidR="00673A70" w:rsidRP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</w:t>
      </w:r>
      <w:r w:rsidRP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TVA</w:t>
      </w:r>
    </w:p>
    <w:p w14:paraId="02B9756E" w14:textId="6360EA86" w:rsidR="00E47CFF" w:rsidRPr="007B1E2D" w:rsidRDefault="00E47CFF" w:rsidP="00E47CFF">
      <w:p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B96D20" w:rsidRP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1.764.225,63</w:t>
      </w:r>
      <w:r w:rsidRP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lei cu TVA / </w:t>
      </w:r>
      <w:r w:rsidR="00B96D20" w:rsidRP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1.482.542,53 </w:t>
      </w:r>
      <w:r w:rsidRP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lei f</w:t>
      </w:r>
      <w:r w:rsidR="00673A70" w:rsidRP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</w:t>
      </w:r>
      <w:r w:rsidRP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</w:t>
      </w:r>
      <w:r w:rsidR="00673A70" w:rsidRP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ă</w:t>
      </w:r>
      <w:r w:rsidRPr="007B1E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TVA</w:t>
      </w:r>
    </w:p>
    <w:p w14:paraId="2D59A69D" w14:textId="4D5CFA0D" w:rsidR="001470C0" w:rsidRPr="007B1E2D" w:rsidRDefault="002A3C1C" w:rsidP="008D6EAA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B1E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 </w:t>
      </w:r>
      <w:r w:rsidR="001470C0" w:rsidRPr="007B1E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Indicatori minimali</w:t>
      </w:r>
      <w:r w:rsidR="001470C0" w:rsidRPr="007B1E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615D8D1E" w14:textId="77777777" w:rsidR="008D6EAA" w:rsidRDefault="002A3C1C" w:rsidP="008D6EA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70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7CFF" w:rsidRPr="00034065">
        <w:rPr>
          <w:rFonts w:ascii="Times New Roman" w:hAnsi="Times New Roman" w:cs="Times New Roman"/>
          <w:bCs/>
          <w:sz w:val="24"/>
          <w:szCs w:val="24"/>
        </w:rPr>
        <w:t>Capacit</w:t>
      </w:r>
      <w:r w:rsidR="00673A70">
        <w:rPr>
          <w:rFonts w:ascii="Times New Roman" w:hAnsi="Times New Roman" w:cs="Times New Roman"/>
          <w:bCs/>
          <w:sz w:val="24"/>
          <w:szCs w:val="24"/>
        </w:rPr>
        <w:t>ăț</w:t>
      </w:r>
      <w:r w:rsidR="00E47CFF" w:rsidRPr="00034065">
        <w:rPr>
          <w:rFonts w:ascii="Times New Roman" w:hAnsi="Times New Roman" w:cs="Times New Roman"/>
          <w:bCs/>
          <w:sz w:val="24"/>
          <w:szCs w:val="24"/>
        </w:rPr>
        <w:t>i  fizice :</w:t>
      </w:r>
    </w:p>
    <w:p w14:paraId="548D2A63" w14:textId="77777777" w:rsidR="008D6EAA" w:rsidRDefault="00552B5E" w:rsidP="008D6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B5E">
        <w:rPr>
          <w:rFonts w:ascii="Times New Roman" w:hAnsi="Times New Roman" w:cs="Times New Roman"/>
          <w:sz w:val="24"/>
          <w:szCs w:val="24"/>
        </w:rPr>
        <w:tab/>
      </w:r>
      <w:r w:rsidR="008D6EAA">
        <w:rPr>
          <w:rFonts w:ascii="Times New Roman" w:hAnsi="Times New Roman" w:cs="Times New Roman"/>
          <w:sz w:val="24"/>
          <w:szCs w:val="24"/>
        </w:rPr>
        <w:t>2</w:t>
      </w:r>
      <w:r w:rsidRPr="00552B5E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Pr="00552B5E">
        <w:rPr>
          <w:rFonts w:ascii="Times New Roman" w:hAnsi="Times New Roman" w:cs="Times New Roman"/>
          <w:sz w:val="24"/>
          <w:szCs w:val="24"/>
        </w:rPr>
        <w:t>statii</w:t>
      </w:r>
      <w:proofErr w:type="spellEnd"/>
      <w:r w:rsidRPr="00552B5E">
        <w:rPr>
          <w:rFonts w:ascii="Times New Roman" w:hAnsi="Times New Roman" w:cs="Times New Roman"/>
          <w:sz w:val="24"/>
          <w:szCs w:val="24"/>
        </w:rPr>
        <w:t xml:space="preserve"> inteligente de transport public</w:t>
      </w:r>
    </w:p>
    <w:p w14:paraId="6A11DB4F" w14:textId="24F7E15B" w:rsidR="00673A70" w:rsidRDefault="00552B5E" w:rsidP="008D6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2B5E">
        <w:rPr>
          <w:rFonts w:ascii="Times New Roman" w:hAnsi="Times New Roman" w:cs="Times New Roman"/>
          <w:sz w:val="24"/>
          <w:szCs w:val="24"/>
        </w:rPr>
        <w:tab/>
        <w:t xml:space="preserve">2 sisteme de </w:t>
      </w:r>
      <w:proofErr w:type="spellStart"/>
      <w:r w:rsidRPr="00552B5E">
        <w:rPr>
          <w:rFonts w:ascii="Times New Roman" w:hAnsi="Times New Roman" w:cs="Times New Roman"/>
          <w:sz w:val="24"/>
          <w:szCs w:val="24"/>
        </w:rPr>
        <w:t>ticketing</w:t>
      </w:r>
      <w:proofErr w:type="spellEnd"/>
    </w:p>
    <w:p w14:paraId="1DB86E89" w14:textId="77777777" w:rsidR="008D6EAA" w:rsidRDefault="008D6EAA" w:rsidP="008D6E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46C72F" w14:textId="0CE8F766" w:rsidR="00034065" w:rsidRDefault="002A3C1C" w:rsidP="00552B5E">
      <w:pPr>
        <w:tabs>
          <w:tab w:val="left" w:pos="3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470C0">
        <w:rPr>
          <w:rFonts w:ascii="Times New Roman" w:hAnsi="Times New Roman" w:cs="Times New Roman"/>
          <w:sz w:val="24"/>
          <w:szCs w:val="24"/>
        </w:rPr>
        <w:t xml:space="preserve">3. </w:t>
      </w:r>
      <w:r w:rsidRPr="00034065">
        <w:rPr>
          <w:rFonts w:ascii="Times New Roman" w:hAnsi="Times New Roman" w:cs="Times New Roman"/>
          <w:b/>
          <w:bCs/>
          <w:sz w:val="24"/>
          <w:szCs w:val="24"/>
        </w:rPr>
        <w:t>Durata de execuție a obiectivului de investiție</w:t>
      </w:r>
      <w:r w:rsidRPr="001470C0">
        <w:rPr>
          <w:rFonts w:ascii="Times New Roman" w:hAnsi="Times New Roman" w:cs="Times New Roman"/>
          <w:sz w:val="24"/>
          <w:szCs w:val="24"/>
        </w:rPr>
        <w:t xml:space="preserve">: </w:t>
      </w:r>
      <w:r w:rsidR="00552B5E" w:rsidRPr="00552B5E">
        <w:rPr>
          <w:rFonts w:ascii="Times New Roman" w:hAnsi="Times New Roman" w:cs="Times New Roman"/>
          <w:sz w:val="24"/>
          <w:szCs w:val="24"/>
        </w:rPr>
        <w:t xml:space="preserve">9 luni </w:t>
      </w:r>
    </w:p>
    <w:p w14:paraId="1B1755C5" w14:textId="77777777" w:rsidR="00673A70" w:rsidRDefault="00673A70" w:rsidP="00034065">
      <w:pPr>
        <w:tabs>
          <w:tab w:val="left" w:pos="4651"/>
        </w:tabs>
        <w:spacing w:after="69" w:line="220" w:lineRule="exact"/>
        <w:ind w:left="500"/>
        <w:jc w:val="center"/>
        <w:rPr>
          <w:rFonts w:ascii="Times New Roman" w:hAnsi="Times New Roman" w:cs="Times New Roman"/>
          <w:sz w:val="24"/>
          <w:szCs w:val="24"/>
        </w:rPr>
      </w:pPr>
    </w:p>
    <w:p w14:paraId="02203119" w14:textId="77777777" w:rsidR="008D6EAA" w:rsidRDefault="008D6EAA" w:rsidP="00034065">
      <w:pPr>
        <w:tabs>
          <w:tab w:val="left" w:pos="4651"/>
        </w:tabs>
        <w:spacing w:after="69" w:line="220" w:lineRule="exact"/>
        <w:ind w:left="500"/>
        <w:jc w:val="center"/>
        <w:rPr>
          <w:rFonts w:ascii="Times New Roman" w:hAnsi="Times New Roman" w:cs="Times New Roman"/>
          <w:sz w:val="24"/>
          <w:szCs w:val="24"/>
        </w:rPr>
      </w:pPr>
    </w:p>
    <w:p w14:paraId="5D9DF817" w14:textId="77777777" w:rsidR="008D6EAA" w:rsidRDefault="008D6EAA" w:rsidP="00034065">
      <w:pPr>
        <w:tabs>
          <w:tab w:val="left" w:pos="4651"/>
        </w:tabs>
        <w:spacing w:after="69" w:line="220" w:lineRule="exact"/>
        <w:ind w:left="500"/>
        <w:jc w:val="center"/>
        <w:rPr>
          <w:rFonts w:ascii="Times New Roman" w:hAnsi="Times New Roman" w:cs="Times New Roman"/>
          <w:sz w:val="24"/>
          <w:szCs w:val="24"/>
        </w:rPr>
      </w:pPr>
    </w:p>
    <w:p w14:paraId="4C7FF7FC" w14:textId="44CA57BC" w:rsidR="00CD324B" w:rsidRPr="001470C0" w:rsidRDefault="008D6E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Proiectant,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Beneficiar,</w:t>
      </w:r>
    </w:p>
    <w:sectPr w:rsidR="00CD324B" w:rsidRPr="001470C0" w:rsidSect="002C11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79" w:right="991" w:bottom="851" w:left="1418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E7815" w14:textId="77777777" w:rsidR="002C1174" w:rsidRDefault="002C1174" w:rsidP="00E47CFF">
      <w:pPr>
        <w:spacing w:after="0" w:line="240" w:lineRule="auto"/>
      </w:pPr>
      <w:r>
        <w:separator/>
      </w:r>
    </w:p>
  </w:endnote>
  <w:endnote w:type="continuationSeparator" w:id="0">
    <w:p w14:paraId="4538CFA3" w14:textId="77777777" w:rsidR="002C1174" w:rsidRDefault="002C1174" w:rsidP="00E4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9C0E4" w14:textId="77777777" w:rsidR="00E47CFF" w:rsidRDefault="00E47CF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3A0D4" w14:textId="77777777" w:rsidR="00E47CFF" w:rsidRDefault="00E47CF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4C33" w14:textId="77777777" w:rsidR="00E47CFF" w:rsidRDefault="00E47CF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0C20E" w14:textId="77777777" w:rsidR="002C1174" w:rsidRDefault="002C1174" w:rsidP="00E47CFF">
      <w:pPr>
        <w:spacing w:after="0" w:line="240" w:lineRule="auto"/>
      </w:pPr>
      <w:r>
        <w:separator/>
      </w:r>
    </w:p>
  </w:footnote>
  <w:footnote w:type="continuationSeparator" w:id="0">
    <w:p w14:paraId="60D32F50" w14:textId="77777777" w:rsidR="002C1174" w:rsidRDefault="002C1174" w:rsidP="00E4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E4797" w14:textId="77777777" w:rsidR="00E47CFF" w:rsidRDefault="00E47CFF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FA229" w14:textId="77777777" w:rsidR="00E47CFF" w:rsidRDefault="00E47CFF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F68EA" w14:textId="77777777" w:rsidR="00170D62" w:rsidRDefault="00170D62" w:rsidP="00BF1683">
    <w:pPr>
      <w:pStyle w:val="Antet"/>
      <w:ind w:firstLine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120DB"/>
    <w:multiLevelType w:val="hybridMultilevel"/>
    <w:tmpl w:val="F3AEF20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722F0"/>
    <w:multiLevelType w:val="hybridMultilevel"/>
    <w:tmpl w:val="9DCE670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7331559">
    <w:abstractNumId w:val="1"/>
  </w:num>
  <w:num w:numId="2" w16cid:durableId="51072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CFF"/>
    <w:rsid w:val="00034065"/>
    <w:rsid w:val="00075320"/>
    <w:rsid w:val="0008622D"/>
    <w:rsid w:val="000C7692"/>
    <w:rsid w:val="00141802"/>
    <w:rsid w:val="001470C0"/>
    <w:rsid w:val="00153218"/>
    <w:rsid w:val="00170D62"/>
    <w:rsid w:val="002A3C1C"/>
    <w:rsid w:val="002C1174"/>
    <w:rsid w:val="002F2726"/>
    <w:rsid w:val="003D3275"/>
    <w:rsid w:val="0041691A"/>
    <w:rsid w:val="00552B5E"/>
    <w:rsid w:val="005A1B8C"/>
    <w:rsid w:val="00673A70"/>
    <w:rsid w:val="00716DAA"/>
    <w:rsid w:val="00767398"/>
    <w:rsid w:val="007B1E2D"/>
    <w:rsid w:val="007B5DE5"/>
    <w:rsid w:val="008168F0"/>
    <w:rsid w:val="008D6EAA"/>
    <w:rsid w:val="00956163"/>
    <w:rsid w:val="00957590"/>
    <w:rsid w:val="00A03677"/>
    <w:rsid w:val="00A2350F"/>
    <w:rsid w:val="00A77199"/>
    <w:rsid w:val="00B96D20"/>
    <w:rsid w:val="00C46323"/>
    <w:rsid w:val="00C96CC5"/>
    <w:rsid w:val="00CA2C21"/>
    <w:rsid w:val="00CC0FF1"/>
    <w:rsid w:val="00CD324B"/>
    <w:rsid w:val="00D56734"/>
    <w:rsid w:val="00DC1447"/>
    <w:rsid w:val="00DF7135"/>
    <w:rsid w:val="00E235AD"/>
    <w:rsid w:val="00E4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5EC36"/>
  <w15:docId w15:val="{327A9708-4397-458D-B280-2CA78C9A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CC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47CFF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E47CFF"/>
    <w:rPr>
      <w:rFonts w:eastAsiaTheme="minorHAnsi"/>
      <w:lang w:eastAsia="en-US"/>
    </w:rPr>
  </w:style>
  <w:style w:type="table" w:styleId="Tabelgril">
    <w:name w:val="Table Grid"/>
    <w:basedOn w:val="TabelNormal"/>
    <w:uiPriority w:val="39"/>
    <w:rsid w:val="00E47CF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E47CFF"/>
    <w:rPr>
      <w:color w:val="0000FF"/>
      <w:u w:val="single"/>
    </w:rPr>
  </w:style>
  <w:style w:type="paragraph" w:styleId="Subsol">
    <w:name w:val="footer"/>
    <w:basedOn w:val="Normal"/>
    <w:link w:val="SubsolCaracter"/>
    <w:uiPriority w:val="99"/>
    <w:semiHidden/>
    <w:unhideWhenUsed/>
    <w:rsid w:val="00E47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E47CFF"/>
  </w:style>
  <w:style w:type="paragraph" w:styleId="Listparagraf">
    <w:name w:val="List Paragraph"/>
    <w:basedOn w:val="Normal"/>
    <w:uiPriority w:val="34"/>
    <w:qFormat/>
    <w:rsid w:val="00034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135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Camelia</cp:lastModifiedBy>
  <cp:revision>20</cp:revision>
  <dcterms:created xsi:type="dcterms:W3CDTF">2021-03-18T11:11:00Z</dcterms:created>
  <dcterms:modified xsi:type="dcterms:W3CDTF">2024-04-17T06:26:00Z</dcterms:modified>
</cp:coreProperties>
</file>