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A5A96" w14:textId="4553E1AF" w:rsidR="009C5399" w:rsidRPr="00B432DC" w:rsidRDefault="00325B4A" w:rsidP="00F3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32DC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Pr="00B432DC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Pr="00B432DC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Pr="00B432DC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F35B73">
        <w:rPr>
          <w:rFonts w:ascii="Times New Roman" w:hAnsi="Times New Roman" w:cs="Times New Roman"/>
          <w:b/>
          <w:bCs/>
          <w:color w:val="27344C"/>
          <w:sz w:val="24"/>
          <w:szCs w:val="24"/>
          <w:lang w:val="ro-RO"/>
        </w:rPr>
        <w:tab/>
      </w:r>
      <w:r w:rsidR="00604F8C" w:rsidRPr="00B432DC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9C5399" w:rsidRPr="00B432DC">
        <w:rPr>
          <w:rFonts w:ascii="Times New Roman" w:hAnsi="Times New Roman" w:cs="Times New Roman"/>
          <w:b/>
          <w:bCs/>
          <w:sz w:val="24"/>
          <w:szCs w:val="24"/>
          <w:lang w:val="ro-RO"/>
        </w:rPr>
        <w:t>nexa  2  la HCL___________________</w:t>
      </w:r>
      <w:r w:rsidR="009C5399" w:rsidRPr="00B432D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077E63A" w14:textId="77777777" w:rsidR="00F35B73" w:rsidRDefault="00F35B73" w:rsidP="009C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7344C"/>
          <w:sz w:val="24"/>
          <w:szCs w:val="24"/>
          <w:highlight w:val="yellow"/>
          <w:lang w:val="ro-RO"/>
        </w:rPr>
      </w:pPr>
    </w:p>
    <w:p w14:paraId="21FFA413" w14:textId="77777777" w:rsidR="00E041CF" w:rsidRPr="00133987" w:rsidRDefault="00E041CF" w:rsidP="00E041CF">
      <w:pPr>
        <w:jc w:val="center"/>
        <w:rPr>
          <w:rFonts w:ascii="Times New Roman" w:hAnsi="Times New Roman" w:cs="Times New Roman"/>
          <w:b/>
          <w:bCs/>
          <w:i/>
          <w:iCs/>
          <w:lang w:val="it-IT"/>
        </w:rPr>
      </w:pPr>
      <w:r w:rsidRPr="00133987">
        <w:rPr>
          <w:rFonts w:ascii="Times New Roman" w:hAnsi="Times New Roman" w:cs="Times New Roman"/>
          <w:b/>
          <w:bCs/>
          <w:i/>
          <w:iCs/>
          <w:lang w:val="it-IT"/>
        </w:rPr>
        <w:t>Listă proiectelor prioritare din Strategia Integrată de Dezvoltare Urbană a Municipiului Deva pentru perioada 2021-2027 finanțabile în cadrul Intervenției Regionale 3.2 Infrastructură verde a Programului Regional Vest 2021-2027</w:t>
      </w:r>
    </w:p>
    <w:p w14:paraId="67463F06" w14:textId="77777777" w:rsidR="00E041CF" w:rsidRPr="00133987" w:rsidRDefault="00E041CF" w:rsidP="00E041CF">
      <w:pPr>
        <w:jc w:val="center"/>
        <w:rPr>
          <w:rFonts w:ascii="Times New Roman" w:hAnsi="Times New Roman" w:cs="Times New Roman"/>
          <w:b/>
          <w:bCs/>
          <w:i/>
          <w:iCs/>
          <w:highlight w:val="yellow"/>
          <w:lang w:val="it-IT"/>
        </w:rPr>
      </w:pPr>
    </w:p>
    <w:tbl>
      <w:tblPr>
        <w:tblW w:w="1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10"/>
        <w:gridCol w:w="1620"/>
        <w:gridCol w:w="1260"/>
        <w:gridCol w:w="2520"/>
        <w:gridCol w:w="1530"/>
        <w:gridCol w:w="1710"/>
        <w:gridCol w:w="1440"/>
        <w:gridCol w:w="1710"/>
      </w:tblGrid>
      <w:tr w:rsidR="00E041CF" w:rsidRPr="00960059" w14:paraId="624423B8" w14:textId="77777777" w:rsidTr="00685EE2">
        <w:trPr>
          <w:trHeight w:val="1095"/>
        </w:trPr>
        <w:tc>
          <w:tcPr>
            <w:tcW w:w="540" w:type="dxa"/>
          </w:tcPr>
          <w:p w14:paraId="0CECA605" w14:textId="77777777" w:rsidR="00E041CF" w:rsidRPr="000B01B9" w:rsidRDefault="00E041CF" w:rsidP="00685EE2">
            <w:pPr>
              <w:pStyle w:val="TableParagraph"/>
              <w:spacing w:before="205" w:line="312" w:lineRule="auto"/>
              <w:ind w:left="110" w:firstLine="2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4"/>
                <w:w w:val="120"/>
                <w:sz w:val="20"/>
                <w:szCs w:val="20"/>
              </w:rPr>
              <w:t>Nr. crt.</w:t>
            </w:r>
          </w:p>
        </w:tc>
        <w:tc>
          <w:tcPr>
            <w:tcW w:w="810" w:type="dxa"/>
          </w:tcPr>
          <w:p w14:paraId="6DA9C350" w14:textId="77777777" w:rsidR="00E041CF" w:rsidRPr="000B01B9" w:rsidRDefault="00E041CF" w:rsidP="00685EE2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B6C86E" w14:textId="77777777" w:rsidR="00E041CF" w:rsidRPr="000B01B9" w:rsidRDefault="00E041CF" w:rsidP="00685EE2">
            <w:pPr>
              <w:pStyle w:val="TableParagraph"/>
              <w:ind w:left="10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Prioritate</w:t>
            </w:r>
          </w:p>
        </w:tc>
        <w:tc>
          <w:tcPr>
            <w:tcW w:w="1620" w:type="dxa"/>
          </w:tcPr>
          <w:p w14:paraId="1333DAE3" w14:textId="77777777" w:rsidR="00E041CF" w:rsidRPr="000B01B9" w:rsidRDefault="00E041CF" w:rsidP="00685EE2">
            <w:pPr>
              <w:pStyle w:val="TableParagraph"/>
              <w:spacing w:before="205" w:line="312" w:lineRule="auto"/>
              <w:ind w:left="149" w:hanging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 xml:space="preserve">Obiectiv </w:t>
            </w:r>
            <w:r w:rsidRPr="000B01B9">
              <w:rPr>
                <w:rFonts w:ascii="Times New Roman" w:hAnsi="Times New Roman" w:cs="Times New Roman"/>
                <w:bCs/>
                <w:spacing w:val="-2"/>
                <w:w w:val="130"/>
                <w:sz w:val="20"/>
                <w:szCs w:val="20"/>
              </w:rPr>
              <w:t>specific</w:t>
            </w:r>
          </w:p>
        </w:tc>
        <w:tc>
          <w:tcPr>
            <w:tcW w:w="1260" w:type="dxa"/>
          </w:tcPr>
          <w:p w14:paraId="4760EF69" w14:textId="77777777" w:rsidR="00E041CF" w:rsidRPr="000B01B9" w:rsidRDefault="00E041CF" w:rsidP="00685EE2">
            <w:pPr>
              <w:pStyle w:val="TableParagraph"/>
              <w:spacing w:before="205" w:line="312" w:lineRule="auto"/>
              <w:ind w:left="89" w:firstLine="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Intervenție regională</w:t>
            </w:r>
          </w:p>
        </w:tc>
        <w:tc>
          <w:tcPr>
            <w:tcW w:w="2520" w:type="dxa"/>
          </w:tcPr>
          <w:p w14:paraId="6CCD6AC8" w14:textId="77777777" w:rsidR="00E041CF" w:rsidRPr="000B01B9" w:rsidRDefault="00E041CF" w:rsidP="00685EE2">
            <w:pPr>
              <w:pStyle w:val="TableParagraph"/>
              <w:spacing w:before="2"/>
              <w:ind w:left="91" w:right="10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865A1E" w14:textId="77777777" w:rsidR="00E041CF" w:rsidRPr="000B01B9" w:rsidRDefault="00E041CF" w:rsidP="00685EE2">
            <w:pPr>
              <w:pStyle w:val="TableParagraph"/>
              <w:ind w:left="91" w:right="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>Titlu</w:t>
            </w:r>
            <w:r w:rsidRPr="000B01B9">
              <w:rPr>
                <w:rFonts w:ascii="Times New Roman" w:hAnsi="Times New Roman" w:cs="Times New Roman"/>
                <w:bCs/>
                <w:spacing w:val="-7"/>
                <w:w w:val="125"/>
                <w:sz w:val="20"/>
                <w:szCs w:val="20"/>
              </w:rPr>
              <w:t xml:space="preserve"> </w:t>
            </w: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proiect</w:t>
            </w:r>
          </w:p>
        </w:tc>
        <w:tc>
          <w:tcPr>
            <w:tcW w:w="1530" w:type="dxa"/>
          </w:tcPr>
          <w:p w14:paraId="003BF443" w14:textId="77777777" w:rsidR="00E041CF" w:rsidRPr="000B01B9" w:rsidRDefault="00E041CF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80" w:hanging="180"/>
              <w:jc w:val="center"/>
              <w:rPr>
                <w:rFonts w:ascii="Times New Roman" w:hAnsi="Times New Roman" w:cs="Times New Roman"/>
                <w:bCs/>
                <w:spacing w:val="-2"/>
                <w:w w:val="130"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30"/>
                <w:sz w:val="20"/>
                <w:szCs w:val="20"/>
              </w:rPr>
              <w:t>Ierarhizare/ punctaj</w:t>
            </w:r>
          </w:p>
        </w:tc>
        <w:tc>
          <w:tcPr>
            <w:tcW w:w="1710" w:type="dxa"/>
          </w:tcPr>
          <w:p w14:paraId="17166D22" w14:textId="77777777" w:rsidR="00E041CF" w:rsidRPr="000B01B9" w:rsidRDefault="00E041CF" w:rsidP="00685EE2">
            <w:pPr>
              <w:pStyle w:val="TableParagraph"/>
              <w:tabs>
                <w:tab w:val="left" w:pos="180"/>
              </w:tabs>
              <w:spacing w:before="30" w:line="312" w:lineRule="auto"/>
              <w:ind w:left="1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30"/>
                <w:sz w:val="20"/>
                <w:szCs w:val="20"/>
              </w:rPr>
              <w:t xml:space="preserve">Buget </w:t>
            </w: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estimat</w:t>
            </w:r>
          </w:p>
          <w:p w14:paraId="52656D12" w14:textId="77777777" w:rsidR="00E041CF" w:rsidRPr="000B01B9" w:rsidRDefault="00E041CF" w:rsidP="00685EE2">
            <w:pPr>
              <w:pStyle w:val="TableParagraph"/>
              <w:spacing w:before="2"/>
              <w:ind w:left="270" w:right="5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5"/>
                <w:w w:val="125"/>
                <w:sz w:val="20"/>
                <w:szCs w:val="20"/>
              </w:rPr>
              <w:t>lei</w:t>
            </w:r>
          </w:p>
        </w:tc>
        <w:tc>
          <w:tcPr>
            <w:tcW w:w="1440" w:type="dxa"/>
          </w:tcPr>
          <w:p w14:paraId="18162AD5" w14:textId="77777777" w:rsidR="00E041CF" w:rsidRPr="000B01B9" w:rsidRDefault="00E041CF" w:rsidP="00685EE2">
            <w:pPr>
              <w:pStyle w:val="TableParagraph"/>
              <w:spacing w:before="5" w:line="312" w:lineRule="auto"/>
              <w:ind w:left="87" w:right="288" w:hanging="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 xml:space="preserve">Buget estimat </w:t>
            </w:r>
            <w:r w:rsidRPr="000B01B9">
              <w:rPr>
                <w:rFonts w:ascii="Times New Roman" w:hAnsi="Times New Roman" w:cs="Times New Roman"/>
                <w:bCs/>
                <w:spacing w:val="-4"/>
                <w:w w:val="125"/>
                <w:sz w:val="20"/>
                <w:szCs w:val="20"/>
              </w:rPr>
              <w:t>euro</w:t>
            </w:r>
          </w:p>
        </w:tc>
        <w:tc>
          <w:tcPr>
            <w:tcW w:w="1710" w:type="dxa"/>
          </w:tcPr>
          <w:p w14:paraId="2575EA86" w14:textId="77777777" w:rsidR="00E041CF" w:rsidRPr="000B01B9" w:rsidRDefault="00E041CF" w:rsidP="00685EE2">
            <w:pPr>
              <w:pStyle w:val="TableParagraph"/>
              <w:spacing w:before="30" w:line="312" w:lineRule="auto"/>
              <w:ind w:left="215" w:right="210"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 xml:space="preserve">Calendar </w:t>
            </w:r>
            <w:r w:rsidRPr="000B01B9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>estimativ</w:t>
            </w:r>
            <w:r w:rsidRPr="000B01B9">
              <w:rPr>
                <w:rFonts w:ascii="Times New Roman" w:hAnsi="Times New Roman" w:cs="Times New Roman"/>
                <w:bCs/>
                <w:spacing w:val="-16"/>
                <w:w w:val="125"/>
                <w:sz w:val="20"/>
                <w:szCs w:val="20"/>
              </w:rPr>
              <w:t xml:space="preserve"> </w:t>
            </w:r>
            <w:r w:rsidRPr="000B01B9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>de</w:t>
            </w:r>
          </w:p>
          <w:p w14:paraId="37B2D28C" w14:textId="77777777" w:rsidR="00E041CF" w:rsidRPr="000B01B9" w:rsidRDefault="00E041CF" w:rsidP="00685EE2">
            <w:pPr>
              <w:pStyle w:val="TableParagraph"/>
              <w:spacing w:before="2"/>
              <w:ind w:left="107" w:right="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1B9">
              <w:rPr>
                <w:rFonts w:ascii="Times New Roman" w:hAnsi="Times New Roman" w:cs="Times New Roman"/>
                <w:bCs/>
                <w:spacing w:val="-2"/>
                <w:w w:val="125"/>
                <w:sz w:val="20"/>
                <w:szCs w:val="20"/>
              </w:rPr>
              <w:t>implementare</w:t>
            </w:r>
          </w:p>
        </w:tc>
      </w:tr>
      <w:tr w:rsidR="00E041CF" w:rsidRPr="00960059" w14:paraId="5B5C5E1E" w14:textId="77777777" w:rsidTr="00685EE2">
        <w:trPr>
          <w:trHeight w:val="4319"/>
        </w:trPr>
        <w:tc>
          <w:tcPr>
            <w:tcW w:w="540" w:type="dxa"/>
          </w:tcPr>
          <w:p w14:paraId="6B1B2208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0AF58518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07FFAAAF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7643C18E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20655774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6AD8C226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189D10D0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</w:pPr>
          </w:p>
          <w:p w14:paraId="5C9AA958" w14:textId="77777777" w:rsidR="00E041CF" w:rsidRPr="000B01B9" w:rsidRDefault="00E041CF" w:rsidP="00685EE2">
            <w:pPr>
              <w:pStyle w:val="TableParagraph"/>
              <w:spacing w:before="5"/>
              <w:ind w:left="189" w:right="1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B9">
              <w:rPr>
                <w:rFonts w:ascii="Times New Roman" w:hAnsi="Times New Roman" w:cs="Times New Roman"/>
                <w:bCs/>
                <w:spacing w:val="-5"/>
                <w:w w:val="85"/>
                <w:sz w:val="24"/>
                <w:szCs w:val="24"/>
              </w:rPr>
              <w:t>1.</w:t>
            </w:r>
          </w:p>
        </w:tc>
        <w:tc>
          <w:tcPr>
            <w:tcW w:w="810" w:type="dxa"/>
            <w:textDirection w:val="btLr"/>
          </w:tcPr>
          <w:p w14:paraId="345F6E22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EE09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B9">
              <w:rPr>
                <w:rFonts w:ascii="Times New Roman" w:hAnsi="Times New Roman" w:cs="Times New Roman"/>
                <w:sz w:val="24"/>
                <w:szCs w:val="24"/>
              </w:rPr>
              <w:t>3. Regiune verde</w:t>
            </w:r>
          </w:p>
          <w:p w14:paraId="4088A763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8A4BD1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8B7C60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2F347C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D4913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E91115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41086E" w14:textId="77777777" w:rsidR="00E041CF" w:rsidRPr="000B01B9" w:rsidRDefault="00E041CF" w:rsidP="00685EE2">
            <w:pPr>
              <w:pStyle w:val="TableParagraph"/>
              <w:ind w:left="142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B9">
              <w:rPr>
                <w:rFonts w:ascii="Times New Roman" w:hAnsi="Times New Roman" w:cs="Times New Roman"/>
                <w:bCs/>
                <w:sz w:val="24"/>
                <w:szCs w:val="24"/>
              </w:rPr>
              <w:t>4. Regiune cu mobilitate urbană sustenabilă</w:t>
            </w:r>
          </w:p>
        </w:tc>
        <w:tc>
          <w:tcPr>
            <w:tcW w:w="1620" w:type="dxa"/>
            <w:textDirection w:val="btLr"/>
          </w:tcPr>
          <w:p w14:paraId="1CED2779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B9">
              <w:rPr>
                <w:rFonts w:ascii="Times New Roman" w:hAnsi="Times New Roman" w:cs="Times New Roman"/>
                <w:bCs/>
                <w:sz w:val="24"/>
                <w:szCs w:val="24"/>
              </w:rPr>
              <w:t>2.7 Intensificarea acțiunilor de protecție și conservare a naturii, a biodiversității  și a infrastructurii verzi, inclusiv în zonele urbane, precum și reducerea tuturor formelor de poluare</w:t>
            </w:r>
          </w:p>
        </w:tc>
        <w:tc>
          <w:tcPr>
            <w:tcW w:w="1260" w:type="dxa"/>
            <w:textDirection w:val="btLr"/>
          </w:tcPr>
          <w:p w14:paraId="511019AF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0B01B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 xml:space="preserve"> </w:t>
            </w:r>
          </w:p>
          <w:p w14:paraId="71B62869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B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3.2 Infrastructură verde</w:t>
            </w:r>
          </w:p>
          <w:p w14:paraId="74393C2D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8A40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2957D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DA6E3" w14:textId="77777777" w:rsidR="00E041CF" w:rsidRPr="000B01B9" w:rsidRDefault="00E041CF" w:rsidP="00685EE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8416F" w14:textId="77777777" w:rsidR="00E041CF" w:rsidRPr="000B01B9" w:rsidRDefault="00E041CF" w:rsidP="00685EE2">
            <w:pPr>
              <w:pStyle w:val="TableParagraph"/>
              <w:ind w:left="21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B9">
              <w:rPr>
                <w:rFonts w:ascii="Times New Roman" w:hAnsi="Times New Roman" w:cs="Times New Roman"/>
                <w:sz w:val="24"/>
                <w:szCs w:val="24"/>
              </w:rPr>
              <w:t>ă</w:t>
            </w:r>
          </w:p>
        </w:tc>
        <w:tc>
          <w:tcPr>
            <w:tcW w:w="2520" w:type="dxa"/>
            <w:vAlign w:val="center"/>
          </w:tcPr>
          <w:p w14:paraId="4F13198A" w14:textId="77777777" w:rsidR="00E041CF" w:rsidRPr="000B01B9" w:rsidRDefault="00E041CF" w:rsidP="00685EE2">
            <w:pPr>
              <w:pStyle w:val="TableParagraph"/>
              <w:ind w:left="91" w:right="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B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Amenajare Parc zona Cartier Dealul Paiului</w:t>
            </w:r>
          </w:p>
        </w:tc>
        <w:tc>
          <w:tcPr>
            <w:tcW w:w="1530" w:type="dxa"/>
            <w:vAlign w:val="center"/>
          </w:tcPr>
          <w:p w14:paraId="2AC79149" w14:textId="77777777" w:rsidR="00E041CF" w:rsidRPr="000B01B9" w:rsidRDefault="00E041CF" w:rsidP="00685EE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B9">
              <w:rPr>
                <w:rFonts w:ascii="Times New Roman" w:hAnsi="Times New Roman" w:cs="Times New Roman"/>
                <w:bCs/>
                <w:sz w:val="24"/>
                <w:szCs w:val="24"/>
              </w:rPr>
              <w:t>I/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710" w:type="dxa"/>
            <w:vAlign w:val="center"/>
          </w:tcPr>
          <w:p w14:paraId="4C0C55E8" w14:textId="77777777" w:rsidR="004A15B1" w:rsidRPr="00CD5CBB" w:rsidRDefault="004A15B1" w:rsidP="004A15B1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75B2"/>
                <w:sz w:val="20"/>
                <w:szCs w:val="20"/>
              </w:rPr>
            </w:pPr>
            <w:r w:rsidRPr="00CD5CBB">
              <w:rPr>
                <w:rFonts w:ascii="Times New Roman" w:hAnsi="Times New Roman" w:cs="Times New Roman"/>
                <w:bCs/>
                <w:color w:val="0075B2"/>
                <w:sz w:val="20"/>
                <w:szCs w:val="20"/>
              </w:rPr>
              <w:t>12.706.007,96 lei</w:t>
            </w:r>
          </w:p>
          <w:p w14:paraId="13511A70" w14:textId="77777777" w:rsidR="00E041CF" w:rsidRPr="00133987" w:rsidRDefault="00E041CF" w:rsidP="00685EE2">
            <w:pPr>
              <w:pStyle w:val="TableParagrap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6FF4D5" w14:textId="4023E47C" w:rsidR="00E041CF" w:rsidRPr="00133987" w:rsidRDefault="004A15B1" w:rsidP="00685EE2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D5CBB">
              <w:rPr>
                <w:rFonts w:ascii="Times New Roman" w:hAnsi="Times New Roman" w:cs="Times New Roman"/>
                <w:bCs/>
                <w:color w:val="0075B2"/>
                <w:sz w:val="20"/>
                <w:szCs w:val="20"/>
              </w:rPr>
              <w:t>2.559.734,06 euro</w:t>
            </w:r>
          </w:p>
        </w:tc>
        <w:tc>
          <w:tcPr>
            <w:tcW w:w="1710" w:type="dxa"/>
            <w:vAlign w:val="center"/>
          </w:tcPr>
          <w:p w14:paraId="4710676B" w14:textId="552BB434" w:rsidR="00E041CF" w:rsidRPr="00133987" w:rsidRDefault="00E041CF" w:rsidP="00685EE2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74B1"/>
                <w:sz w:val="24"/>
                <w:szCs w:val="24"/>
                <w:highlight w:val="yellow"/>
              </w:rPr>
            </w:pPr>
            <w:r w:rsidRPr="00133987">
              <w:rPr>
                <w:rFonts w:ascii="Times New Roman" w:hAnsi="Times New Roman" w:cs="Times New Roman"/>
                <w:bCs/>
                <w:color w:val="0074B1"/>
                <w:sz w:val="24"/>
                <w:szCs w:val="24"/>
              </w:rPr>
              <w:t>202</w:t>
            </w:r>
            <w:r w:rsidR="00271C43">
              <w:rPr>
                <w:rFonts w:ascii="Times New Roman" w:hAnsi="Times New Roman" w:cs="Times New Roman"/>
                <w:bCs/>
                <w:color w:val="0074B1"/>
                <w:sz w:val="24"/>
                <w:szCs w:val="24"/>
              </w:rPr>
              <w:t>4</w:t>
            </w:r>
            <w:r w:rsidRPr="00133987">
              <w:rPr>
                <w:rFonts w:ascii="Times New Roman" w:hAnsi="Times New Roman" w:cs="Times New Roman"/>
                <w:bCs/>
                <w:color w:val="0074B1"/>
                <w:sz w:val="24"/>
                <w:szCs w:val="24"/>
              </w:rPr>
              <w:t>-202</w:t>
            </w:r>
            <w:r w:rsidR="00133987" w:rsidRPr="00133987">
              <w:rPr>
                <w:rFonts w:ascii="Times New Roman" w:hAnsi="Times New Roman" w:cs="Times New Roman"/>
                <w:bCs/>
                <w:color w:val="0074B1"/>
                <w:sz w:val="24"/>
                <w:szCs w:val="24"/>
              </w:rPr>
              <w:t>6</w:t>
            </w:r>
          </w:p>
        </w:tc>
      </w:tr>
    </w:tbl>
    <w:p w14:paraId="01939479" w14:textId="77777777" w:rsidR="00E041CF" w:rsidRPr="0051035F" w:rsidRDefault="00E041CF" w:rsidP="00E041CF">
      <w:pPr>
        <w:rPr>
          <w:rFonts w:ascii="Times New Roman" w:hAnsi="Times New Roman" w:cs="Times New Roman"/>
          <w:sz w:val="24"/>
          <w:szCs w:val="24"/>
        </w:rPr>
      </w:pPr>
    </w:p>
    <w:p w14:paraId="41AE12C8" w14:textId="360EE64F" w:rsidR="00052507" w:rsidRPr="00052507" w:rsidRDefault="00052507" w:rsidP="00052507">
      <w:pPr>
        <w:tabs>
          <w:tab w:val="left" w:pos="204"/>
        </w:tabs>
        <w:spacing w:line="252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</w:t>
      </w:r>
      <w:r w:rsidRPr="00052507">
        <w:rPr>
          <w:rFonts w:ascii="Times New Roman" w:hAnsi="Times New Roman" w:cs="Times New Roman"/>
          <w:b/>
          <w:sz w:val="24"/>
          <w:szCs w:val="24"/>
          <w:lang w:val="pt-BR"/>
        </w:rPr>
        <w:t>Deva, ______________2024</w:t>
      </w:r>
    </w:p>
    <w:p w14:paraId="09ABCF19" w14:textId="36A70494" w:rsidR="00052507" w:rsidRPr="00052507" w:rsidRDefault="00052507" w:rsidP="00052507">
      <w:pPr>
        <w:pStyle w:val="Indentcorptext"/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                             </w:t>
      </w:r>
      <w:r w:rsidRPr="00052507">
        <w:rPr>
          <w:b/>
          <w:szCs w:val="24"/>
          <w:lang w:val="pt-BR"/>
        </w:rPr>
        <w:t xml:space="preserve">INITIATOR     </w:t>
      </w:r>
      <w:r w:rsidRPr="00052507">
        <w:rPr>
          <w:b/>
          <w:szCs w:val="24"/>
          <w:lang w:val="pt-BR"/>
        </w:rPr>
        <w:tab/>
        <w:t xml:space="preserve">                               </w:t>
      </w:r>
      <w:r w:rsidRPr="00052507">
        <w:rPr>
          <w:b/>
          <w:szCs w:val="24"/>
          <w:lang w:val="pt-BR"/>
        </w:rPr>
        <w:tab/>
      </w:r>
      <w:r w:rsidRPr="00052507">
        <w:rPr>
          <w:b/>
          <w:szCs w:val="24"/>
          <w:lang w:val="pt-BR"/>
        </w:rPr>
        <w:tab/>
        <w:t xml:space="preserve">      </w:t>
      </w:r>
      <w:r>
        <w:rPr>
          <w:b/>
          <w:szCs w:val="24"/>
          <w:lang w:val="pt-BR"/>
        </w:rPr>
        <w:t xml:space="preserve">  </w:t>
      </w:r>
      <w:r w:rsidRPr="00052507">
        <w:rPr>
          <w:b/>
          <w:szCs w:val="24"/>
          <w:lang w:val="pt-BR"/>
        </w:rPr>
        <w:t xml:space="preserve">   AVIZEAZĂ,</w:t>
      </w:r>
    </w:p>
    <w:p w14:paraId="1F34AF4D" w14:textId="04EED9B0" w:rsidR="00052507" w:rsidRPr="00052507" w:rsidRDefault="00052507" w:rsidP="00052507">
      <w:pPr>
        <w:pStyle w:val="Indentcorptext"/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                               </w:t>
      </w:r>
      <w:r w:rsidRPr="00052507">
        <w:rPr>
          <w:b/>
          <w:szCs w:val="24"/>
          <w:lang w:val="pt-BR"/>
        </w:rPr>
        <w:t xml:space="preserve">  Primar</w:t>
      </w:r>
      <w:r>
        <w:rPr>
          <w:b/>
          <w:szCs w:val="24"/>
          <w:lang w:val="pt-BR"/>
        </w:rPr>
        <w:t>,</w:t>
      </w:r>
      <w:r w:rsidRPr="00052507">
        <w:rPr>
          <w:b/>
          <w:szCs w:val="24"/>
          <w:lang w:val="pt-BR"/>
        </w:rPr>
        <w:t xml:space="preserve"> </w:t>
      </w:r>
      <w:r w:rsidRPr="00052507">
        <w:rPr>
          <w:b/>
          <w:szCs w:val="24"/>
          <w:lang w:val="pt-BR"/>
        </w:rPr>
        <w:tab/>
      </w:r>
      <w:r w:rsidRPr="00052507">
        <w:rPr>
          <w:b/>
          <w:szCs w:val="24"/>
          <w:lang w:val="pt-BR"/>
        </w:rPr>
        <w:tab/>
      </w:r>
      <w:r w:rsidRPr="00052507">
        <w:rPr>
          <w:b/>
          <w:szCs w:val="24"/>
          <w:lang w:val="pt-BR"/>
        </w:rPr>
        <w:tab/>
      </w:r>
      <w:r w:rsidRPr="00052507">
        <w:rPr>
          <w:b/>
          <w:szCs w:val="24"/>
          <w:lang w:val="pt-BR"/>
        </w:rPr>
        <w:tab/>
        <w:t xml:space="preserve">                                Secretar </w:t>
      </w:r>
      <w:r w:rsidRPr="00AD5C83">
        <w:rPr>
          <w:b/>
          <w:szCs w:val="24"/>
          <w:lang w:val="ro-RO"/>
        </w:rPr>
        <w:t>general</w:t>
      </w:r>
      <w:r>
        <w:rPr>
          <w:b/>
          <w:szCs w:val="24"/>
          <w:lang w:val="ro-RO"/>
        </w:rPr>
        <w:t>,</w:t>
      </w:r>
    </w:p>
    <w:p w14:paraId="4335DFCF" w14:textId="035D2D95" w:rsidR="00052507" w:rsidRPr="00AD5C83" w:rsidRDefault="00052507" w:rsidP="00052507">
      <w:pPr>
        <w:pStyle w:val="Indentcorptext"/>
        <w:ind w:firstLine="0"/>
        <w:rPr>
          <w:b/>
          <w:szCs w:val="24"/>
          <w:lang w:val="pt-BR"/>
        </w:rPr>
      </w:pPr>
      <w:r w:rsidRPr="00AD5C83">
        <w:rPr>
          <w:b/>
          <w:szCs w:val="24"/>
          <w:lang w:val="pt-BR"/>
        </w:rPr>
        <w:t xml:space="preserve">   </w:t>
      </w:r>
      <w:r>
        <w:rPr>
          <w:b/>
          <w:szCs w:val="24"/>
          <w:lang w:val="pt-BR"/>
        </w:rPr>
        <w:t xml:space="preserve">                               </w:t>
      </w:r>
      <w:r w:rsidRPr="00AD5C83">
        <w:rPr>
          <w:b/>
          <w:szCs w:val="24"/>
          <w:lang w:val="pt-BR"/>
        </w:rPr>
        <w:t xml:space="preserve">    Nicolae-Florin Oancea</w:t>
      </w:r>
      <w:r w:rsidRPr="00AD5C83">
        <w:rPr>
          <w:b/>
          <w:szCs w:val="24"/>
          <w:lang w:val="pt-BR"/>
        </w:rPr>
        <w:tab/>
      </w:r>
      <w:r w:rsidRPr="00AD5C83">
        <w:rPr>
          <w:b/>
          <w:szCs w:val="24"/>
          <w:lang w:val="pt-BR"/>
        </w:rPr>
        <w:tab/>
        <w:t xml:space="preserve">                                         </w:t>
      </w:r>
      <w:r w:rsidR="00E041CF">
        <w:rPr>
          <w:b/>
          <w:szCs w:val="24"/>
          <w:lang w:val="ro-RO"/>
        </w:rPr>
        <w:t xml:space="preserve">Oana – Diana Mura </w:t>
      </w:r>
    </w:p>
    <w:p w14:paraId="04D7E2F1" w14:textId="77777777" w:rsidR="00052507" w:rsidRPr="00AD5C83" w:rsidRDefault="00052507" w:rsidP="00052507">
      <w:pPr>
        <w:jc w:val="center"/>
        <w:rPr>
          <w:sz w:val="24"/>
          <w:szCs w:val="24"/>
          <w:lang w:val="pt-BR"/>
        </w:rPr>
      </w:pPr>
    </w:p>
    <w:p w14:paraId="1B925647" w14:textId="2BDB8563" w:rsidR="008411D2" w:rsidRPr="00B432DC" w:rsidRDefault="008411D2" w:rsidP="00E041CF">
      <w:pPr>
        <w:pStyle w:val="Indentcorptext"/>
        <w:ind w:firstLine="0"/>
        <w:rPr>
          <w:szCs w:val="24"/>
          <w:lang w:val="ro-RO"/>
        </w:rPr>
      </w:pPr>
    </w:p>
    <w:sectPr w:rsidR="008411D2" w:rsidRPr="00B432DC" w:rsidSect="00C521CB">
      <w:pgSz w:w="15840" w:h="12240" w:orient="landscape"/>
      <w:pgMar w:top="990" w:right="1276" w:bottom="11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128D"/>
    <w:multiLevelType w:val="hybridMultilevel"/>
    <w:tmpl w:val="8F645256"/>
    <w:lvl w:ilvl="0" w:tplc="FAAC3340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3C82"/>
    <w:multiLevelType w:val="hybridMultilevel"/>
    <w:tmpl w:val="1A602A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D1F3C"/>
    <w:multiLevelType w:val="hybridMultilevel"/>
    <w:tmpl w:val="FD1E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570E0"/>
    <w:multiLevelType w:val="hybridMultilevel"/>
    <w:tmpl w:val="1FC4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46DD"/>
    <w:multiLevelType w:val="hybridMultilevel"/>
    <w:tmpl w:val="B7361CD8"/>
    <w:lvl w:ilvl="0" w:tplc="EC4E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1010D"/>
    <w:multiLevelType w:val="hybridMultilevel"/>
    <w:tmpl w:val="E7AEC48C"/>
    <w:lvl w:ilvl="0" w:tplc="B2DC1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746202">
    <w:abstractNumId w:val="4"/>
  </w:num>
  <w:num w:numId="2" w16cid:durableId="6442867">
    <w:abstractNumId w:val="5"/>
  </w:num>
  <w:num w:numId="3" w16cid:durableId="1592425393">
    <w:abstractNumId w:val="0"/>
  </w:num>
  <w:num w:numId="4" w16cid:durableId="1121189971">
    <w:abstractNumId w:val="2"/>
  </w:num>
  <w:num w:numId="5" w16cid:durableId="1894147397">
    <w:abstractNumId w:val="3"/>
  </w:num>
  <w:num w:numId="6" w16cid:durableId="100455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15"/>
    <w:rsid w:val="00005420"/>
    <w:rsid w:val="00013896"/>
    <w:rsid w:val="00021698"/>
    <w:rsid w:val="00052507"/>
    <w:rsid w:val="00060703"/>
    <w:rsid w:val="000629F8"/>
    <w:rsid w:val="000A08EC"/>
    <w:rsid w:val="000D35F2"/>
    <w:rsid w:val="000F4226"/>
    <w:rsid w:val="00133987"/>
    <w:rsid w:val="001876E8"/>
    <w:rsid w:val="001E7F3A"/>
    <w:rsid w:val="001F2E7B"/>
    <w:rsid w:val="00201C58"/>
    <w:rsid w:val="00271C43"/>
    <w:rsid w:val="00292225"/>
    <w:rsid w:val="002C5219"/>
    <w:rsid w:val="00314AF5"/>
    <w:rsid w:val="003250A6"/>
    <w:rsid w:val="00325B4A"/>
    <w:rsid w:val="00343BDD"/>
    <w:rsid w:val="00347A3F"/>
    <w:rsid w:val="00381BBE"/>
    <w:rsid w:val="003D0823"/>
    <w:rsid w:val="003F5BCA"/>
    <w:rsid w:val="004133C5"/>
    <w:rsid w:val="00466332"/>
    <w:rsid w:val="004A15B1"/>
    <w:rsid w:val="004A36CB"/>
    <w:rsid w:val="004E3B8D"/>
    <w:rsid w:val="005876C5"/>
    <w:rsid w:val="005A4C72"/>
    <w:rsid w:val="005C7293"/>
    <w:rsid w:val="00604F8C"/>
    <w:rsid w:val="00615614"/>
    <w:rsid w:val="0064418F"/>
    <w:rsid w:val="006449C2"/>
    <w:rsid w:val="006737C0"/>
    <w:rsid w:val="0068771B"/>
    <w:rsid w:val="006B1639"/>
    <w:rsid w:val="00725436"/>
    <w:rsid w:val="00743962"/>
    <w:rsid w:val="007649B6"/>
    <w:rsid w:val="007656BF"/>
    <w:rsid w:val="007B46FE"/>
    <w:rsid w:val="007B5C64"/>
    <w:rsid w:val="007D5C78"/>
    <w:rsid w:val="008411D2"/>
    <w:rsid w:val="00871DF0"/>
    <w:rsid w:val="00880094"/>
    <w:rsid w:val="008B0595"/>
    <w:rsid w:val="008C6E2E"/>
    <w:rsid w:val="00966B15"/>
    <w:rsid w:val="009A398B"/>
    <w:rsid w:val="009B2A56"/>
    <w:rsid w:val="009C5399"/>
    <w:rsid w:val="00A25D89"/>
    <w:rsid w:val="00A4737D"/>
    <w:rsid w:val="00A644A6"/>
    <w:rsid w:val="00A64A70"/>
    <w:rsid w:val="00A70547"/>
    <w:rsid w:val="00A744EF"/>
    <w:rsid w:val="00A8197E"/>
    <w:rsid w:val="00AC14E9"/>
    <w:rsid w:val="00AC20DC"/>
    <w:rsid w:val="00AE415D"/>
    <w:rsid w:val="00B432DC"/>
    <w:rsid w:val="00B44BD6"/>
    <w:rsid w:val="00B47683"/>
    <w:rsid w:val="00BA5A73"/>
    <w:rsid w:val="00C06A97"/>
    <w:rsid w:val="00C43F03"/>
    <w:rsid w:val="00C5212A"/>
    <w:rsid w:val="00C521CB"/>
    <w:rsid w:val="00C74647"/>
    <w:rsid w:val="00C80013"/>
    <w:rsid w:val="00CB7C74"/>
    <w:rsid w:val="00CC3D87"/>
    <w:rsid w:val="00CE21EC"/>
    <w:rsid w:val="00D1599A"/>
    <w:rsid w:val="00DA1FB7"/>
    <w:rsid w:val="00E041CF"/>
    <w:rsid w:val="00E537D9"/>
    <w:rsid w:val="00EB49BB"/>
    <w:rsid w:val="00EC5500"/>
    <w:rsid w:val="00ED71C1"/>
    <w:rsid w:val="00EE39DA"/>
    <w:rsid w:val="00F3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0A84"/>
  <w15:docId w15:val="{6DC566AF-969C-40DB-B19E-C2FC9E1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8F"/>
  </w:style>
  <w:style w:type="paragraph" w:styleId="Titlu1">
    <w:name w:val="heading 1"/>
    <w:basedOn w:val="Normal"/>
    <w:link w:val="Titlu1Caracter"/>
    <w:uiPriority w:val="1"/>
    <w:qFormat/>
    <w:rsid w:val="008411D2"/>
    <w:pPr>
      <w:widowControl w:val="0"/>
      <w:autoSpaceDE w:val="0"/>
      <w:autoSpaceDN w:val="0"/>
      <w:spacing w:after="0" w:line="240" w:lineRule="auto"/>
      <w:ind w:left="619" w:hanging="24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6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1"/>
    <w:rsid w:val="008411D2"/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D159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33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deparagrafimplicit"/>
    <w:rsid w:val="001F2E7B"/>
  </w:style>
  <w:style w:type="paragraph" w:customStyle="1" w:styleId="TableParagraph">
    <w:name w:val="Table Paragraph"/>
    <w:basedOn w:val="Normal"/>
    <w:uiPriority w:val="1"/>
    <w:qFormat/>
    <w:rsid w:val="00F35B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Indentcorptext">
    <w:name w:val="Body Text Indent"/>
    <w:basedOn w:val="Normal"/>
    <w:link w:val="IndentcorptextCaracter"/>
    <w:rsid w:val="00052507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dentcorptextCaracter">
    <w:name w:val="Indent corp text Caracter"/>
    <w:basedOn w:val="Fontdeparagrafimplicit"/>
    <w:link w:val="Indentcorptext"/>
    <w:rsid w:val="0005250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Timisoara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GHINEA</dc:creator>
  <cp:lastModifiedBy>Cont Office</cp:lastModifiedBy>
  <cp:revision>36</cp:revision>
  <cp:lastPrinted>2023-09-04T06:16:00Z</cp:lastPrinted>
  <dcterms:created xsi:type="dcterms:W3CDTF">2023-08-31T07:40:00Z</dcterms:created>
  <dcterms:modified xsi:type="dcterms:W3CDTF">2024-09-03T14:22:00Z</dcterms:modified>
</cp:coreProperties>
</file>