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9E38" w14:textId="05657FA4" w:rsidR="00FC2C2B" w:rsidRPr="00AB58ED" w:rsidRDefault="00AB58ED" w:rsidP="00BE52FB">
      <w:pPr>
        <w:pStyle w:val="NoSpacing"/>
        <w:ind w:left="7788" w:firstLine="708"/>
        <w:jc w:val="both"/>
        <w:rPr>
          <w:rFonts w:cstheme="minorHAnsi"/>
          <w:sz w:val="24"/>
          <w:szCs w:val="24"/>
          <w:lang w:val="ro-RO"/>
        </w:rPr>
      </w:pPr>
      <w:bookmarkStart w:id="0" w:name="_Hlk135227171"/>
      <w:bookmarkStart w:id="1" w:name="_Hlk166233791"/>
      <w:r>
        <w:rPr>
          <w:rFonts w:cstheme="minorHAnsi"/>
          <w:sz w:val="24"/>
          <w:szCs w:val="24"/>
          <w:lang w:val="ro-RO"/>
        </w:rPr>
        <w:t xml:space="preserve">   </w:t>
      </w:r>
      <w:r w:rsidR="00FC2C2B" w:rsidRPr="00AB58ED">
        <w:rPr>
          <w:rFonts w:cstheme="minorHAnsi"/>
          <w:sz w:val="24"/>
          <w:szCs w:val="24"/>
          <w:lang w:val="ro-RO"/>
        </w:rPr>
        <w:t>Anexa 1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1C61813" w14:textId="77777777" w:rsidR="008A6C00" w:rsidRDefault="008A6C00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13BA82E" w14:textId="33FED1DF" w:rsid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Indicatorii </w:t>
      </w:r>
      <w:proofErr w:type="spellStart"/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tehnico</w:t>
      </w:r>
      <w:proofErr w:type="spellEnd"/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-economici pentru obiectivul de investiți</w:t>
      </w:r>
      <w:r w:rsidR="00BE52FB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</w:t>
      </w: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</w:p>
    <w:p w14:paraId="2BF62EA9" w14:textId="77777777" w:rsidR="008A6C00" w:rsidRDefault="00FC2C2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</w:t>
      </w:r>
      <w:r w:rsidR="00BE52FB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Amenajare Centru de Recuperare </w:t>
      </w:r>
      <w:r w:rsidR="008A6C00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pentru </w:t>
      </w:r>
      <w:r w:rsidR="00BE52FB"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Persoane cu Dizabilități, </w:t>
      </w:r>
    </w:p>
    <w:p w14:paraId="674612AE" w14:textId="18AFD11E" w:rsidR="00FC2C2B" w:rsidRPr="008A6C00" w:rsidRDefault="00BE52FB" w:rsidP="008A6C00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în cadrul Ștrand Termal Deta, str. Pădurii, nr.22, Deta,,</w:t>
      </w:r>
    </w:p>
    <w:p w14:paraId="271AD68D" w14:textId="77777777" w:rsidR="00BE52FB" w:rsidRDefault="00BE52FB" w:rsidP="00BE52FB">
      <w:pPr>
        <w:pStyle w:val="Standard"/>
        <w:spacing w:line="276" w:lineRule="auto"/>
        <w:ind w:right="18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</w:p>
    <w:p w14:paraId="37F970F2" w14:textId="77777777" w:rsidR="008A6C00" w:rsidRDefault="008A6C00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</w:p>
    <w:p w14:paraId="71C6AF64" w14:textId="776EC1D6" w:rsidR="00BE52FB" w:rsidRPr="008A6C00" w:rsidRDefault="00BE52FB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Principalii indicatori </w:t>
      </w:r>
      <w:proofErr w:type="spellStart"/>
      <w:r w:rsidRPr="008A6C00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8A6C00">
        <w:rPr>
          <w:rFonts w:ascii="Times New Roman" w:hAnsi="Times New Roman" w:cs="Times New Roman"/>
          <w:sz w:val="24"/>
          <w:szCs w:val="24"/>
          <w:lang w:val="ro-RO"/>
        </w:rPr>
        <w:t>-economici aferenți obiectivului de investiții</w:t>
      </w:r>
      <w:r w:rsidRPr="008A6C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,,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>Amenajare Centru de Recuperare Persoane cu Dizabilități, în cadrul Ștrand Termal Deta, str. Pădurii, nr.22, Deta,, sunt :</w:t>
      </w:r>
    </w:p>
    <w:p w14:paraId="41071DA2" w14:textId="24BC56BA" w:rsidR="00BE52FB" w:rsidRPr="008A6C00" w:rsidRDefault="00BE52FB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a) Indicatori maximali </w:t>
      </w:r>
    </w:p>
    <w:p w14:paraId="6857F2C3" w14:textId="3254CE8C" w:rsidR="00BE52FB" w:rsidRPr="008A6C00" w:rsidRDefault="00BE52FB" w:rsidP="008A6C0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Valoarea totală a investiției ( inclusiv TVA )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>- 1.682.351,47 lei</w:t>
      </w:r>
    </w:p>
    <w:p w14:paraId="64815F79" w14:textId="66103CDC" w:rsidR="00BE52FB" w:rsidRPr="008A6C00" w:rsidRDefault="00BE52FB" w:rsidP="008A6C00">
      <w:pPr>
        <w:pStyle w:val="NoSpacing"/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- din care C+M ( inclusiv TVA )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>959.617,58 lei</w:t>
      </w:r>
    </w:p>
    <w:p w14:paraId="687C6433" w14:textId="4CA13D34" w:rsidR="00BE52FB" w:rsidRPr="008A6C00" w:rsidRDefault="00BE52FB" w:rsidP="008A6C0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Valoarea totală a investiției ( fără TVA )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1.415.192,13 lei</w:t>
      </w:r>
    </w:p>
    <w:p w14:paraId="0505CEB3" w14:textId="5DE9932D" w:rsidR="00B235C5" w:rsidRPr="008A6C00" w:rsidRDefault="00BE52FB" w:rsidP="008A6C00">
      <w:pPr>
        <w:pStyle w:val="NoSpacing"/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- din care C+M ( fără TVA )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ab/>
        <w:t>-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35C5"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>806.401,33 lei</w:t>
      </w:r>
    </w:p>
    <w:p w14:paraId="0AB0919C" w14:textId="64C0075A" w:rsidR="00B235C5" w:rsidRPr="008A6C00" w:rsidRDefault="00B235C5" w:rsidP="008A6C00">
      <w:pPr>
        <w:pStyle w:val="NoSpacing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b/>
          <w:bCs/>
          <w:sz w:val="24"/>
          <w:szCs w:val="24"/>
          <w:lang w:val="ro-RO"/>
        </w:rPr>
        <w:t>b. Durata estimată de execuție a obiectivului de investiții</w:t>
      </w:r>
      <w:r w:rsidRPr="008A6C00">
        <w:rPr>
          <w:rFonts w:ascii="Times New Roman" w:hAnsi="Times New Roman" w:cs="Times New Roman"/>
          <w:sz w:val="24"/>
          <w:szCs w:val="24"/>
          <w:lang w:val="ro-RO"/>
        </w:rPr>
        <w:t>, exprimată în luni</w:t>
      </w:r>
    </w:p>
    <w:p w14:paraId="2DFB24FC" w14:textId="59F22BEF" w:rsidR="00BE52FB" w:rsidRPr="008A6C00" w:rsidRDefault="00B235C5" w:rsidP="008A6C0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A6C00">
        <w:rPr>
          <w:rFonts w:ascii="Times New Roman" w:hAnsi="Times New Roman" w:cs="Times New Roman"/>
          <w:sz w:val="24"/>
          <w:szCs w:val="24"/>
          <w:lang w:val="ro-RO"/>
        </w:rPr>
        <w:t>În conformitate cu graficul de implementare a proiectului, investiția se implementează într-o perioadă de 20 de luni, iar investiția de bază se execută într-o perioadă de 15 luni.</w:t>
      </w:r>
      <w:r w:rsidR="00BE52FB" w:rsidRPr="008A6C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bookmarkEnd w:id="0"/>
    <w:p w14:paraId="40153985" w14:textId="1F1604E5" w:rsidR="009E4904" w:rsidRPr="008A6C00" w:rsidRDefault="009E4904" w:rsidP="008A6C00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6B0ED166" w14:textId="77777777" w:rsidR="008A6C00" w:rsidRDefault="008A6C00" w:rsidP="008A6C00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8A6C00">
        <w:rPr>
          <w:rFonts w:ascii="Times New Roman" w:hAnsi="Times New Roman" w:cs="Times New Roman"/>
          <w:color w:val="auto"/>
          <w:lang w:val="ro-RO"/>
        </w:rPr>
        <w:t xml:space="preserve">Se va amenaja un centru de recuperare, care să cuprindă spațiile necesare pentru funcționarea a 3 cabinete medicale în care se vor practica proceduri de </w:t>
      </w:r>
      <w:proofErr w:type="spellStart"/>
      <w:r w:rsidRPr="008A6C00">
        <w:rPr>
          <w:rFonts w:ascii="Times New Roman" w:hAnsi="Times New Roman" w:cs="Times New Roman"/>
          <w:color w:val="auto"/>
          <w:lang w:val="ro-RO"/>
        </w:rPr>
        <w:t>kinetoterapie</w:t>
      </w:r>
      <w:proofErr w:type="spellEnd"/>
      <w:r w:rsidRPr="008A6C00">
        <w:rPr>
          <w:rFonts w:ascii="Times New Roman" w:hAnsi="Times New Roman" w:cs="Times New Roman"/>
          <w:color w:val="auto"/>
          <w:lang w:val="ro-RO"/>
        </w:rPr>
        <w:t xml:space="preserve">, hidroterapie și masaj pentru persoanele cu dizabilități. </w:t>
      </w:r>
    </w:p>
    <w:p w14:paraId="2E93BF45" w14:textId="77777777" w:rsidR="00AB58ED" w:rsidRDefault="00AB58ED" w:rsidP="008A6C00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384D05FE" w14:textId="5630F0D3" w:rsidR="008A6C00" w:rsidRPr="008A6C00" w:rsidRDefault="008A6C00" w:rsidP="008A6C00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8A6C00">
        <w:rPr>
          <w:rFonts w:ascii="Times New Roman" w:hAnsi="Times New Roman" w:cs="Times New Roman"/>
          <w:color w:val="auto"/>
          <w:lang w:val="ro-RO"/>
        </w:rPr>
        <w:t xml:space="preserve">Suprafața construită totală propusă a </w:t>
      </w:r>
      <w:r>
        <w:rPr>
          <w:rFonts w:ascii="Times New Roman" w:hAnsi="Times New Roman" w:cs="Times New Roman"/>
          <w:color w:val="auto"/>
          <w:lang w:val="ro-RO"/>
        </w:rPr>
        <w:t>C</w:t>
      </w:r>
      <w:r w:rsidRPr="008A6C00">
        <w:rPr>
          <w:rFonts w:ascii="Times New Roman" w:hAnsi="Times New Roman" w:cs="Times New Roman"/>
          <w:color w:val="auto"/>
          <w:lang w:val="ro-RO"/>
        </w:rPr>
        <w:t xml:space="preserve">entrului de </w:t>
      </w:r>
      <w:r>
        <w:rPr>
          <w:rFonts w:ascii="Times New Roman" w:hAnsi="Times New Roman" w:cs="Times New Roman"/>
          <w:color w:val="auto"/>
          <w:lang w:val="ro-RO"/>
        </w:rPr>
        <w:t>R</w:t>
      </w:r>
      <w:r w:rsidRPr="008A6C00">
        <w:rPr>
          <w:rFonts w:ascii="Times New Roman" w:hAnsi="Times New Roman" w:cs="Times New Roman"/>
          <w:color w:val="auto"/>
          <w:lang w:val="ro-RO"/>
        </w:rPr>
        <w:t xml:space="preserve">ecuperare pentru Persoane cu </w:t>
      </w:r>
      <w:r>
        <w:rPr>
          <w:rFonts w:ascii="Times New Roman" w:hAnsi="Times New Roman" w:cs="Times New Roman"/>
          <w:color w:val="auto"/>
          <w:lang w:val="ro-RO"/>
        </w:rPr>
        <w:t>D</w:t>
      </w:r>
      <w:r w:rsidRPr="008A6C00">
        <w:rPr>
          <w:rFonts w:ascii="Times New Roman" w:hAnsi="Times New Roman" w:cs="Times New Roman"/>
          <w:color w:val="auto"/>
          <w:lang w:val="ro-RO"/>
        </w:rPr>
        <w:t>izabilități va fi de 126 mp.</w:t>
      </w:r>
      <w:r>
        <w:rPr>
          <w:rFonts w:ascii="Times New Roman" w:hAnsi="Times New Roman" w:cs="Times New Roman"/>
          <w:color w:val="auto"/>
          <w:lang w:val="ro-RO"/>
        </w:rPr>
        <w:t xml:space="preserve"> Clădirea va avea regim de înălțime PARTER.</w:t>
      </w:r>
    </w:p>
    <w:p w14:paraId="54319ED7" w14:textId="77777777" w:rsidR="008A6C00" w:rsidRPr="008A6C00" w:rsidRDefault="008A6C00" w:rsidP="008A6C00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0AC89C92" w14:textId="3CE463CD" w:rsidR="00AB58ED" w:rsidRDefault="008A6C00" w:rsidP="00AB58ED">
      <w:pPr>
        <w:pStyle w:val="Standard"/>
        <w:spacing w:line="480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8A6C00">
        <w:rPr>
          <w:rFonts w:ascii="Times New Roman" w:hAnsi="Times New Roman" w:cs="Times New Roman"/>
          <w:color w:val="auto"/>
          <w:lang w:val="ro-RO"/>
        </w:rPr>
        <w:t>Se vor amenaja aleile de acces pentru des</w:t>
      </w:r>
      <w:r w:rsidR="00AB58ED">
        <w:rPr>
          <w:rFonts w:ascii="Times New Roman" w:hAnsi="Times New Roman" w:cs="Times New Roman"/>
          <w:color w:val="auto"/>
          <w:lang w:val="ro-RO"/>
        </w:rPr>
        <w:t>e</w:t>
      </w:r>
      <w:r w:rsidRPr="008A6C00">
        <w:rPr>
          <w:rFonts w:ascii="Times New Roman" w:hAnsi="Times New Roman" w:cs="Times New Roman"/>
          <w:color w:val="auto"/>
          <w:lang w:val="ro-RO"/>
        </w:rPr>
        <w:t xml:space="preserve">rvirea obiectivului propus și toate utilitățile necesare. </w:t>
      </w:r>
    </w:p>
    <w:p w14:paraId="20D583EB" w14:textId="04CC23C0" w:rsidR="00AB58ED" w:rsidRDefault="00AB58ED" w:rsidP="00AB58ED">
      <w:pPr>
        <w:pStyle w:val="Standard"/>
        <w:spacing w:line="48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Întocmit,</w:t>
      </w:r>
    </w:p>
    <w:p w14:paraId="2684218B" w14:textId="41B93F28" w:rsidR="00AB58ED" w:rsidRPr="008A6C00" w:rsidRDefault="00AB58ED" w:rsidP="00AB58ED">
      <w:pPr>
        <w:pStyle w:val="Standard"/>
        <w:spacing w:line="480" w:lineRule="auto"/>
        <w:ind w:right="180" w:firstLine="720"/>
        <w:jc w:val="center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Ec. Laurențiu </w:t>
      </w:r>
      <w:proofErr w:type="spellStart"/>
      <w:r>
        <w:rPr>
          <w:rFonts w:ascii="Times New Roman" w:hAnsi="Times New Roman" w:cs="Times New Roman"/>
          <w:color w:val="auto"/>
          <w:lang w:val="ro-RO"/>
        </w:rPr>
        <w:t>Giorici</w:t>
      </w:r>
      <w:bookmarkEnd w:id="1"/>
      <w:proofErr w:type="spellEnd"/>
    </w:p>
    <w:sectPr w:rsidR="00AB58ED" w:rsidRPr="008A6C00" w:rsidSect="00AB58ED">
      <w:pgSz w:w="11906" w:h="16838" w:code="9"/>
      <w:pgMar w:top="567" w:right="1134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23B1048"/>
    <w:multiLevelType w:val="hybridMultilevel"/>
    <w:tmpl w:val="DB6AEF08"/>
    <w:numStyleLink w:val="ImportedStyle2"/>
  </w:abstractNum>
  <w:abstractNum w:abstractNumId="6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921771">
    <w:abstractNumId w:val="4"/>
  </w:num>
  <w:num w:numId="2" w16cid:durableId="1795055642">
    <w:abstractNumId w:val="5"/>
  </w:num>
  <w:num w:numId="3" w16cid:durableId="1807890896">
    <w:abstractNumId w:val="1"/>
  </w:num>
  <w:num w:numId="4" w16cid:durableId="380446204">
    <w:abstractNumId w:val="2"/>
  </w:num>
  <w:num w:numId="5" w16cid:durableId="2075933252">
    <w:abstractNumId w:val="3"/>
  </w:num>
  <w:num w:numId="6" w16cid:durableId="253124846">
    <w:abstractNumId w:val="0"/>
  </w:num>
  <w:num w:numId="7" w16cid:durableId="1402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011CB3"/>
    <w:rsid w:val="002E0EB2"/>
    <w:rsid w:val="006B79D4"/>
    <w:rsid w:val="007852BC"/>
    <w:rsid w:val="008A6C00"/>
    <w:rsid w:val="00902098"/>
    <w:rsid w:val="00981148"/>
    <w:rsid w:val="009E4904"/>
    <w:rsid w:val="00A75F7B"/>
    <w:rsid w:val="00AB58ED"/>
    <w:rsid w:val="00B235C5"/>
    <w:rsid w:val="00BE52FB"/>
    <w:rsid w:val="00F438EA"/>
    <w:rsid w:val="00F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3</cp:revision>
  <cp:lastPrinted>2024-09-18T12:05:00Z</cp:lastPrinted>
  <dcterms:created xsi:type="dcterms:W3CDTF">2024-09-18T11:39:00Z</dcterms:created>
  <dcterms:modified xsi:type="dcterms:W3CDTF">2024-09-18T12:31:00Z</dcterms:modified>
</cp:coreProperties>
</file>