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0F24A0" w14:textId="77777777" w:rsidR="000C4C22" w:rsidRDefault="000C4C22" w:rsidP="000C4C22"/>
    <w:p w14:paraId="14FCDBC1" w14:textId="77777777" w:rsidR="000C4C22" w:rsidRDefault="000C4C22" w:rsidP="000C4C22">
      <w:pPr>
        <w:rPr>
          <w:szCs w:val="24"/>
          <w:lang w:val="it-IT"/>
        </w:rPr>
      </w:pPr>
      <w:r>
        <w:rPr>
          <w:noProof/>
        </w:rPr>
        <w:drawing>
          <wp:anchor distT="0" distB="0" distL="114300" distR="114300" simplePos="0" relativeHeight="251659264" behindDoc="0" locked="0" layoutInCell="1" allowOverlap="1" wp14:anchorId="5DCC3312" wp14:editId="7DD0279B">
            <wp:simplePos x="0" y="0"/>
            <wp:positionH relativeFrom="column">
              <wp:posOffset>4581525</wp:posOffset>
            </wp:positionH>
            <wp:positionV relativeFrom="paragraph">
              <wp:posOffset>-351790</wp:posOffset>
            </wp:positionV>
            <wp:extent cx="1019175" cy="1367155"/>
            <wp:effectExtent l="0" t="0" r="9525" b="4445"/>
            <wp:wrapNone/>
            <wp:docPr id="2" name="Imagine 2" descr="Get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Get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3671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358C5EFE" wp14:editId="65250F83">
            <wp:simplePos x="0" y="0"/>
            <wp:positionH relativeFrom="margin">
              <wp:align>left</wp:align>
            </wp:positionH>
            <wp:positionV relativeFrom="paragraph">
              <wp:posOffset>-187325</wp:posOffset>
            </wp:positionV>
            <wp:extent cx="819150" cy="1186815"/>
            <wp:effectExtent l="0" t="0" r="0" b="0"/>
            <wp:wrapNone/>
            <wp:docPr id="1" name="Imagine 1" descr="200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2000px-Coat_of_arms_of_Roman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1186815"/>
                    </a:xfrm>
                    <a:prstGeom prst="rect">
                      <a:avLst/>
                    </a:prstGeom>
                    <a:noFill/>
                  </pic:spPr>
                </pic:pic>
              </a:graphicData>
            </a:graphic>
            <wp14:sizeRelH relativeFrom="page">
              <wp14:pctWidth>0</wp14:pctWidth>
            </wp14:sizeRelH>
            <wp14:sizeRelV relativeFrom="page">
              <wp14:pctHeight>0</wp14:pctHeight>
            </wp14:sizeRelV>
          </wp:anchor>
        </w:drawing>
      </w:r>
      <w:r>
        <w:rPr>
          <w:szCs w:val="24"/>
          <w:lang w:val="it-IT"/>
        </w:rPr>
        <w:t xml:space="preserve">                       PRIMĂRIA COMUNEI COȘTEIU</w:t>
      </w:r>
    </w:p>
    <w:p w14:paraId="4387357C" w14:textId="77777777" w:rsidR="000C4C22" w:rsidRDefault="000C4C22" w:rsidP="000C4C22">
      <w:pPr>
        <w:rPr>
          <w:szCs w:val="24"/>
          <w:lang w:val="it-IT"/>
        </w:rPr>
      </w:pPr>
      <w:r>
        <w:rPr>
          <w:szCs w:val="24"/>
          <w:lang w:val="it-IT"/>
        </w:rPr>
        <w:t xml:space="preserve">                       COȘTEIU, STR. ROZELOR, </w:t>
      </w:r>
      <w:r>
        <w:rPr>
          <w:bCs/>
          <w:szCs w:val="24"/>
          <w:lang w:val="it-IT"/>
        </w:rPr>
        <w:t>NR . 178</w:t>
      </w:r>
      <w:r>
        <w:rPr>
          <w:szCs w:val="24"/>
          <w:lang w:val="it-IT"/>
        </w:rPr>
        <w:tab/>
        <w:t xml:space="preserve">                                                                                                                                          </w:t>
      </w:r>
    </w:p>
    <w:p w14:paraId="351B9CA1" w14:textId="77777777" w:rsidR="000C4C22" w:rsidRDefault="000C4C22" w:rsidP="000C4C22">
      <w:pPr>
        <w:rPr>
          <w:szCs w:val="24"/>
          <w:lang w:val="it-IT"/>
        </w:rPr>
      </w:pPr>
      <w:r>
        <w:rPr>
          <w:bCs/>
          <w:szCs w:val="24"/>
          <w:lang w:val="it-IT"/>
        </w:rPr>
        <w:t xml:space="preserve">                       COD POȘTAL 307125</w:t>
      </w:r>
    </w:p>
    <w:p w14:paraId="7F54AA5F" w14:textId="77777777" w:rsidR="000C4C22" w:rsidRDefault="000C4C22" w:rsidP="000C4C22">
      <w:pPr>
        <w:rPr>
          <w:bCs/>
          <w:szCs w:val="24"/>
          <w:lang w:val="it-IT"/>
        </w:rPr>
      </w:pPr>
      <w:r>
        <w:rPr>
          <w:bCs/>
          <w:szCs w:val="24"/>
          <w:lang w:val="it-IT"/>
        </w:rPr>
        <w:t xml:space="preserve">                       TEL. / FAX  0256/326500</w:t>
      </w:r>
    </w:p>
    <w:p w14:paraId="6E18EF34" w14:textId="77777777" w:rsidR="000C4C22" w:rsidRDefault="000C4C22" w:rsidP="000C4C22">
      <w:pPr>
        <w:rPr>
          <w:bCs/>
          <w:szCs w:val="24"/>
          <w:lang w:val="it-IT"/>
        </w:rPr>
      </w:pPr>
      <w:r>
        <w:rPr>
          <w:bCs/>
          <w:szCs w:val="24"/>
          <w:lang w:val="it-IT"/>
        </w:rPr>
        <w:t xml:space="preserve">                       e-mail: primaria.costeiu@yahoo.com</w:t>
      </w:r>
    </w:p>
    <w:tbl>
      <w:tblPr>
        <w:tblW w:w="0" w:type="auto"/>
        <w:tblBorders>
          <w:bottom w:val="thickThinSmallGap" w:sz="24" w:space="0" w:color="auto"/>
          <w:insideH w:val="thickThinSmallGap" w:sz="24" w:space="0" w:color="auto"/>
          <w:insideV w:val="thickThinSmallGap" w:sz="24" w:space="0" w:color="auto"/>
        </w:tblBorders>
        <w:tblLook w:val="01E0" w:firstRow="1" w:lastRow="1" w:firstColumn="1" w:lastColumn="1" w:noHBand="0" w:noVBand="0"/>
      </w:tblPr>
      <w:tblGrid>
        <w:gridCol w:w="9288"/>
      </w:tblGrid>
      <w:tr w:rsidR="000C4C22" w:rsidRPr="00B57E4C" w14:paraId="2E1B0644" w14:textId="77777777" w:rsidTr="000853FB">
        <w:tc>
          <w:tcPr>
            <w:tcW w:w="9288" w:type="dxa"/>
            <w:tcBorders>
              <w:top w:val="nil"/>
              <w:left w:val="nil"/>
              <w:bottom w:val="thickThinSmallGap" w:sz="24" w:space="0" w:color="auto"/>
              <w:right w:val="nil"/>
            </w:tcBorders>
          </w:tcPr>
          <w:p w14:paraId="4D9D7EEC" w14:textId="77777777" w:rsidR="000C4C22" w:rsidRDefault="000C4C22" w:rsidP="000853FB">
            <w:pPr>
              <w:spacing w:line="252" w:lineRule="auto"/>
              <w:rPr>
                <w:rFonts w:ascii="Garamond" w:hAnsi="Garamond"/>
                <w:szCs w:val="24"/>
                <w:lang w:val="it-IT"/>
              </w:rPr>
            </w:pPr>
          </w:p>
        </w:tc>
      </w:tr>
    </w:tbl>
    <w:p w14:paraId="119176C0" w14:textId="77777777" w:rsidR="000C4C22" w:rsidRPr="000C4C22" w:rsidRDefault="000C4C22" w:rsidP="000C4C22">
      <w:pPr>
        <w:spacing w:after="0" w:line="259" w:lineRule="auto"/>
        <w:ind w:right="46"/>
        <w:jc w:val="left"/>
        <w:rPr>
          <w:b/>
          <w:lang w:val="fr-BE"/>
        </w:rPr>
      </w:pPr>
    </w:p>
    <w:p w14:paraId="5DD7168E" w14:textId="77777777" w:rsidR="000C4C22" w:rsidRDefault="000C4C22">
      <w:pPr>
        <w:spacing w:after="0" w:line="259" w:lineRule="auto"/>
        <w:ind w:right="46"/>
        <w:jc w:val="right"/>
        <w:rPr>
          <w:b/>
        </w:rPr>
      </w:pPr>
    </w:p>
    <w:p w14:paraId="1122768A" w14:textId="6E7A1BA9" w:rsidR="00C576DC" w:rsidRDefault="00000000">
      <w:pPr>
        <w:spacing w:after="0" w:line="259" w:lineRule="auto"/>
        <w:ind w:right="46"/>
        <w:jc w:val="right"/>
      </w:pPr>
      <w:r>
        <w:rPr>
          <w:b/>
        </w:rPr>
        <w:t xml:space="preserve">Anexa nr. 1 la </w:t>
      </w:r>
      <w:r w:rsidR="006E092A">
        <w:rPr>
          <w:b/>
        </w:rPr>
        <w:t>PH nr. 87/26.09.2024</w:t>
      </w:r>
      <w:r>
        <w:rPr>
          <w:b/>
        </w:rPr>
        <w:t xml:space="preserve">  </w:t>
      </w:r>
    </w:p>
    <w:p w14:paraId="722A4FB7" w14:textId="77777777" w:rsidR="00C576DC" w:rsidRDefault="00000000">
      <w:pPr>
        <w:spacing w:after="21" w:line="259" w:lineRule="auto"/>
        <w:ind w:left="720" w:right="0" w:firstLine="0"/>
        <w:jc w:val="left"/>
      </w:pPr>
      <w:r>
        <w:rPr>
          <w:b/>
        </w:rPr>
        <w:t xml:space="preserve"> </w:t>
      </w:r>
    </w:p>
    <w:p w14:paraId="5C41198A" w14:textId="47B7041F" w:rsidR="00C576DC" w:rsidRDefault="00000000" w:rsidP="00226119">
      <w:pPr>
        <w:spacing w:after="3" w:line="253" w:lineRule="auto"/>
        <w:ind w:right="0"/>
        <w:jc w:val="center"/>
      </w:pPr>
      <w:r>
        <w:rPr>
          <w:b/>
        </w:rPr>
        <w:t>Procedura de anul</w:t>
      </w:r>
      <w:r w:rsidR="00226119">
        <w:rPr>
          <w:b/>
        </w:rPr>
        <w:t>are</w:t>
      </w:r>
      <w:r>
        <w:rPr>
          <w:b/>
        </w:rPr>
        <w:t xml:space="preserve"> </w:t>
      </w:r>
      <w:r w:rsidR="00226119">
        <w:rPr>
          <w:b/>
        </w:rPr>
        <w:t>a unor</w:t>
      </w:r>
      <w:r>
        <w:rPr>
          <w:b/>
        </w:rPr>
        <w:t xml:space="preserve"> obligații bugetare datorate bugetului local al </w:t>
      </w:r>
      <w:r w:rsidR="000C4C22">
        <w:rPr>
          <w:b/>
        </w:rPr>
        <w:t xml:space="preserve">Comunei </w:t>
      </w:r>
      <w:r w:rsidR="00BB01D1">
        <w:rPr>
          <w:b/>
        </w:rPr>
        <w:t>Coșteiu</w:t>
      </w:r>
    </w:p>
    <w:p w14:paraId="487D98ED" w14:textId="4C8B2660" w:rsidR="00C576DC" w:rsidRDefault="00C576DC" w:rsidP="00226119">
      <w:pPr>
        <w:spacing w:after="0" w:line="259" w:lineRule="auto"/>
        <w:ind w:left="718" w:right="0" w:firstLine="0"/>
        <w:jc w:val="center"/>
      </w:pPr>
    </w:p>
    <w:p w14:paraId="3AF484F8" w14:textId="77777777" w:rsidR="00C47D6E" w:rsidRDefault="00C47D6E" w:rsidP="00226119">
      <w:pPr>
        <w:spacing w:after="0" w:line="259" w:lineRule="auto"/>
        <w:ind w:left="718" w:right="0" w:firstLine="0"/>
        <w:jc w:val="center"/>
      </w:pPr>
    </w:p>
    <w:p w14:paraId="72599F12" w14:textId="77777777" w:rsidR="00C47D6E" w:rsidRPr="00C47D6E" w:rsidRDefault="00C47D6E" w:rsidP="00C47D6E">
      <w:pPr>
        <w:spacing w:after="0" w:line="259" w:lineRule="auto"/>
        <w:ind w:left="718" w:right="0" w:firstLine="0"/>
        <w:rPr>
          <w:b/>
          <w:bCs/>
        </w:rPr>
      </w:pPr>
      <w:r w:rsidRPr="00C47D6E">
        <w:rPr>
          <w:b/>
          <w:bCs/>
        </w:rPr>
        <w:t>Art.l Dispoziții generale</w:t>
      </w:r>
    </w:p>
    <w:p w14:paraId="75A82632" w14:textId="77777777" w:rsidR="00C47D6E" w:rsidRPr="00C47D6E" w:rsidRDefault="00C47D6E" w:rsidP="00C47D6E">
      <w:pPr>
        <w:spacing w:after="0" w:line="259" w:lineRule="auto"/>
        <w:ind w:left="718" w:right="0" w:firstLine="0"/>
        <w:rPr>
          <w:b/>
          <w:bCs/>
        </w:rPr>
      </w:pPr>
    </w:p>
    <w:p w14:paraId="73386EC5" w14:textId="7712E032" w:rsidR="00C47D6E" w:rsidRPr="00C47D6E" w:rsidRDefault="00C47D6E" w:rsidP="00C47D6E">
      <w:pPr>
        <w:numPr>
          <w:ilvl w:val="0"/>
          <w:numId w:val="19"/>
        </w:numPr>
        <w:spacing w:after="0" w:line="259" w:lineRule="auto"/>
        <w:ind w:right="0"/>
      </w:pPr>
      <w:r w:rsidRPr="00C47D6E">
        <w:drawing>
          <wp:anchor distT="0" distB="0" distL="114300" distR="114300" simplePos="0" relativeHeight="251663360" behindDoc="0" locked="0" layoutInCell="1" allowOverlap="0" wp14:anchorId="1D274A67" wp14:editId="7D6392BF">
            <wp:simplePos x="0" y="0"/>
            <wp:positionH relativeFrom="page">
              <wp:posOffset>691942</wp:posOffset>
            </wp:positionH>
            <wp:positionV relativeFrom="page">
              <wp:posOffset>4889225</wp:posOffset>
            </wp:positionV>
            <wp:extent cx="15241" cy="6097"/>
            <wp:effectExtent l="0" t="0" r="0" b="0"/>
            <wp:wrapSquare wrapText="bothSides"/>
            <wp:docPr id="13734" name="Picture 13734"/>
            <wp:cNvGraphicFramePr/>
            <a:graphic xmlns:a="http://schemas.openxmlformats.org/drawingml/2006/main">
              <a:graphicData uri="http://schemas.openxmlformats.org/drawingml/2006/picture">
                <pic:pic xmlns:pic="http://schemas.openxmlformats.org/drawingml/2006/picture">
                  <pic:nvPicPr>
                    <pic:cNvPr id="13734" name="Picture 13734"/>
                    <pic:cNvPicPr/>
                  </pic:nvPicPr>
                  <pic:blipFill>
                    <a:blip r:embed="rId9"/>
                    <a:stretch>
                      <a:fillRect/>
                    </a:stretch>
                  </pic:blipFill>
                  <pic:spPr>
                    <a:xfrm>
                      <a:off x="0" y="0"/>
                      <a:ext cx="15241" cy="6097"/>
                    </a:xfrm>
                    <a:prstGeom prst="rect">
                      <a:avLst/>
                    </a:prstGeom>
                  </pic:spPr>
                </pic:pic>
              </a:graphicData>
            </a:graphic>
          </wp:anchor>
        </w:drawing>
      </w:r>
      <w:r w:rsidRPr="00C47D6E">
        <w:t xml:space="preserve">Prezenta procedură se aplică pentru debitorii — </w:t>
      </w:r>
      <w:r w:rsidR="00BB01D1" w:rsidRPr="00C47D6E">
        <w:t>persoane</w:t>
      </w:r>
      <w:r w:rsidRPr="00C47D6E">
        <w:t xml:space="preserve"> juridice, persoane fizice sau entități </w:t>
      </w:r>
      <w:r w:rsidR="00BB01D1" w:rsidRPr="00C47D6E">
        <w:t>fără</w:t>
      </w:r>
      <w:r w:rsidRPr="00C47D6E">
        <w:t xml:space="preserve"> personalitate juridică — care la data de 31 august 2024 inclusiv au obligații bugetare principale restante administrate de organul fiscal local.</w:t>
      </w:r>
    </w:p>
    <w:p w14:paraId="56FE77DF" w14:textId="05481DCE" w:rsidR="00C47D6E" w:rsidRPr="00C47D6E" w:rsidRDefault="00C47D6E" w:rsidP="00C47D6E">
      <w:pPr>
        <w:numPr>
          <w:ilvl w:val="0"/>
          <w:numId w:val="19"/>
        </w:numPr>
        <w:spacing w:after="0" w:line="259" w:lineRule="auto"/>
        <w:ind w:right="0"/>
      </w:pPr>
      <w:r w:rsidRPr="00C47D6E">
        <w:t xml:space="preserve">Prezenta procedură se aplică pe raza administrative teritorială a comunei </w:t>
      </w:r>
      <w:r w:rsidR="00BB01D1">
        <w:t>Coșteiu</w:t>
      </w:r>
      <w:r w:rsidRPr="00C47D6E">
        <w:t xml:space="preserve"> și va fi adoptată prin HCL conform dispozițiilor art. II- IX din O.U.G nr. 107/2024, pentru reglementarea unor măsuri fiscal — bugetare în domeniul gestionării creanțelor și a deficitului bugetar pentru bugetul general consolidate al României în anul 2024, precum și pentru modificare și completarea unor acte normative.</w:t>
      </w:r>
    </w:p>
    <w:p w14:paraId="7B498D09" w14:textId="77777777" w:rsidR="00C47D6E" w:rsidRDefault="00C47D6E" w:rsidP="00C47D6E">
      <w:pPr>
        <w:numPr>
          <w:ilvl w:val="0"/>
          <w:numId w:val="19"/>
        </w:numPr>
        <w:spacing w:after="0" w:line="259" w:lineRule="auto"/>
        <w:ind w:right="0"/>
      </w:pPr>
      <w:r w:rsidRPr="00C47D6E">
        <w:t>Prezenta procedură nu se aplică pentru majorările de întârziere achitate anterior intrării în vigoare a prezentei hotărâri.</w:t>
      </w:r>
    </w:p>
    <w:p w14:paraId="0FEDCE01" w14:textId="77777777" w:rsidR="00C47D6E" w:rsidRPr="00C47D6E" w:rsidRDefault="00C47D6E" w:rsidP="00C47D6E">
      <w:pPr>
        <w:spacing w:after="0" w:line="259" w:lineRule="auto"/>
        <w:ind w:left="830" w:right="0" w:firstLine="0"/>
      </w:pPr>
    </w:p>
    <w:p w14:paraId="33DE81C4" w14:textId="4FB4891B" w:rsidR="00C47D6E" w:rsidRPr="00C47D6E" w:rsidRDefault="00C47D6E" w:rsidP="00C47D6E">
      <w:pPr>
        <w:spacing w:after="0" w:line="259" w:lineRule="auto"/>
        <w:ind w:left="718" w:right="0" w:firstLine="0"/>
        <w:rPr>
          <w:b/>
          <w:bCs/>
        </w:rPr>
      </w:pPr>
      <w:r w:rsidRPr="00C47D6E">
        <w:rPr>
          <w:b/>
          <w:bCs/>
        </w:rPr>
        <w:t>Art.2 Sfera de aplicabilitate</w:t>
      </w:r>
    </w:p>
    <w:p w14:paraId="1A0EB179" w14:textId="77777777" w:rsidR="00C47D6E" w:rsidRDefault="00C47D6E" w:rsidP="00C47D6E">
      <w:pPr>
        <w:spacing w:after="0" w:line="259" w:lineRule="auto"/>
        <w:ind w:left="718" w:right="0" w:firstLine="0"/>
      </w:pPr>
    </w:p>
    <w:p w14:paraId="3FD62724" w14:textId="28AAE3BE" w:rsidR="00C47D6E" w:rsidRPr="00C47D6E" w:rsidRDefault="00C47D6E" w:rsidP="00C47D6E">
      <w:pPr>
        <w:numPr>
          <w:ilvl w:val="0"/>
          <w:numId w:val="20"/>
        </w:numPr>
        <w:spacing w:after="0" w:line="259" w:lineRule="auto"/>
        <w:ind w:right="0"/>
      </w:pPr>
      <w:r w:rsidRPr="00C47D6E">
        <w:t xml:space="preserve">Prezenta procedură se aplică pentru debitorii — </w:t>
      </w:r>
      <w:r w:rsidR="00BB01D1" w:rsidRPr="00C47D6E">
        <w:t>persoane</w:t>
      </w:r>
      <w:r w:rsidRPr="00C47D6E">
        <w:t xml:space="preserve"> juridice, persoane fizice sau entități </w:t>
      </w:r>
      <w:r w:rsidR="00BB01D1" w:rsidRPr="00C47D6E">
        <w:t>fără</w:t>
      </w:r>
      <w:r w:rsidRPr="00C47D6E">
        <w:t xml:space="preserve"> personalitate juridică — care la data de 31 august 2024 inclusiv au obligații bugetare principale restante la bugetul local și care sunt stinse prin orice modalitate prevăzută de lege, toate obligațiile bugetare principale și accesorii.</w:t>
      </w:r>
    </w:p>
    <w:p w14:paraId="15A86640" w14:textId="77777777" w:rsidR="00C47D6E" w:rsidRPr="00C47D6E" w:rsidRDefault="00C47D6E" w:rsidP="00C47D6E">
      <w:pPr>
        <w:numPr>
          <w:ilvl w:val="0"/>
          <w:numId w:val="20"/>
        </w:numPr>
        <w:spacing w:after="0" w:line="259" w:lineRule="auto"/>
        <w:ind w:right="0"/>
      </w:pPr>
      <w:r w:rsidRPr="00C47D6E">
        <w:t>Prin obligații bugetare principale restante la 31 august 2024 inclusiv se înțelege :</w:t>
      </w:r>
    </w:p>
    <w:p w14:paraId="1692687D" w14:textId="2B808D2B" w:rsidR="00C47D6E" w:rsidRPr="00C47D6E" w:rsidRDefault="00C47D6E" w:rsidP="00C47D6E">
      <w:pPr>
        <w:numPr>
          <w:ilvl w:val="0"/>
          <w:numId w:val="21"/>
        </w:numPr>
        <w:spacing w:after="0" w:line="259" w:lineRule="auto"/>
        <w:ind w:right="0"/>
      </w:pPr>
      <w:r w:rsidRPr="00C47D6E">
        <w:t>Obligații bugetare pentru care s-a împlinit scadența sau termenul de plată până la data de 31 august 2024 inclusiv. Sunt considerate obligații bugetare principale restante și obligațiile bugetare principale datorate de debitorul aflat în insolvență pentru care s-a</w:t>
      </w:r>
      <w:r w:rsidRPr="00C47D6E">
        <w:t xml:space="preserve"> </w:t>
      </w:r>
      <w:r w:rsidRPr="00C47D6E">
        <w:t>împlinit scadența până la data de 31 august 2024 inclusiv, independent de existența unui tabel de creanțe sau a unui program de plată a creanțelor;</w:t>
      </w:r>
    </w:p>
    <w:p w14:paraId="09BF5130" w14:textId="43E9FAEA" w:rsidR="00C47D6E" w:rsidRPr="00C47D6E" w:rsidRDefault="00C47D6E" w:rsidP="00C47D6E">
      <w:pPr>
        <w:numPr>
          <w:ilvl w:val="0"/>
          <w:numId w:val="21"/>
        </w:numPr>
        <w:spacing w:after="0" w:line="259" w:lineRule="auto"/>
        <w:ind w:right="0"/>
      </w:pPr>
      <w:r w:rsidRPr="00C47D6E">
        <w:t xml:space="preserve">Diferențele de obligații bugetare principale stabilite prin decizii de impunere comunicate până la data de 31 august 2024 inclusiv, chiar dacă pentru acestea nu s-a împlinit termenul de plată prevăzut la </w:t>
      </w:r>
      <w:r w:rsidRPr="00C47D6E">
        <w:rPr>
          <w:u w:val="single"/>
        </w:rPr>
        <w:t>art. 156 alin. (1) din Legea nr. 207/2015 privind Codul de procedură fiscală,</w:t>
      </w:r>
      <w:r w:rsidRPr="00C47D6E">
        <w:t xml:space="preserve"> cu modificările și completările ulterioare, precum și diferențele de obligații bugetare principale aferente perioadelor fiscale de până la data de 31 august 2024 inclusiv, stabilite de organul fiscal </w:t>
      </w:r>
      <w:r>
        <w:t xml:space="preserve">local </w:t>
      </w:r>
      <w:r w:rsidRPr="00C47D6E">
        <w:t>prin decizie de impunere emisă și comunicată până la data intrării în vigoare a prezentei ordonanțe de urgență, ca urmare a unui control fiscal;</w:t>
      </w:r>
    </w:p>
    <w:p w14:paraId="0B9A66BF" w14:textId="77777777" w:rsidR="00C47D6E" w:rsidRPr="00C47D6E" w:rsidRDefault="00C47D6E" w:rsidP="00C47D6E">
      <w:pPr>
        <w:numPr>
          <w:ilvl w:val="0"/>
          <w:numId w:val="21"/>
        </w:numPr>
        <w:spacing w:after="0" w:line="259" w:lineRule="auto"/>
        <w:ind w:right="0"/>
      </w:pPr>
      <w:r w:rsidRPr="00C47D6E">
        <w:lastRenderedPageBreak/>
        <w:t>Obligațiile bugetare principale aferente perioadelor fiscale de până la data de 31 august 2024 inclusiv, stabilite prin decizie de impunere emisă din oficiu de organul fiscal sau prin declarație de impunere depusă cu întârziere de către contribuabil, în perioada cuprinsă între 1 septembrie 2024 și data depunerii cererii de anulare a accesoriilor inclusiv;</w:t>
      </w:r>
    </w:p>
    <w:p w14:paraId="3D646BBA" w14:textId="2EFA5E1C" w:rsidR="00C47D6E" w:rsidRPr="00C47D6E" w:rsidRDefault="00C47D6E" w:rsidP="00C47D6E">
      <w:pPr>
        <w:numPr>
          <w:ilvl w:val="0"/>
          <w:numId w:val="21"/>
        </w:numPr>
        <w:spacing w:after="0" w:line="259" w:lineRule="auto"/>
        <w:ind w:right="0"/>
      </w:pPr>
      <w:r w:rsidRPr="00C47D6E">
        <w:t xml:space="preserve">Alte obligații de plată individualizate în titluri executorii emise potrivit legii și existente în evidența organului fiscal în vederea recuperării la data de 31 august 2024 inclusiv, precum și obligațiile bugetare principale stabilite de alte organe decât organele fiscale, aferente perioadelor fiscale de până la data de 31 august 2024, </w:t>
      </w:r>
      <w:r>
        <w:t>t</w:t>
      </w:r>
      <w:r w:rsidRPr="00C47D6E">
        <w:t>ransmise spre recuperare organelor fiscale în perioada cuprinsă între 1 septembrie 2024 și data depunerii cererii de anulare a accesoriilor inclusiv.</w:t>
      </w:r>
    </w:p>
    <w:p w14:paraId="6727825B" w14:textId="77777777" w:rsidR="00C47D6E" w:rsidRDefault="00C47D6E" w:rsidP="00C47D6E">
      <w:pPr>
        <w:spacing w:after="0" w:line="259" w:lineRule="auto"/>
        <w:ind w:left="742" w:right="0" w:firstLine="674"/>
      </w:pPr>
      <w:r w:rsidRPr="00C47D6E">
        <w:t>(3) Nu sunt considerate obligații de plată restante la data de 31 august 2024 inclusiv:</w:t>
      </w:r>
    </w:p>
    <w:p w14:paraId="50859D34" w14:textId="40BB292D" w:rsidR="00C47D6E" w:rsidRPr="00C47D6E" w:rsidRDefault="00C47D6E" w:rsidP="00C47D6E">
      <w:pPr>
        <w:spacing w:after="0" w:line="259" w:lineRule="auto"/>
        <w:ind w:left="742" w:right="0" w:firstLine="674"/>
      </w:pPr>
      <w:r w:rsidRPr="00C47D6E">
        <w:t xml:space="preserve"> A) obligațiile bugetare pentru care s-au acordat și sunt în derulare înlesniri la plată, potrivit legii, la data de 31 august 2024 inclusiv;</w:t>
      </w:r>
    </w:p>
    <w:p w14:paraId="30ECBD8A" w14:textId="77777777" w:rsidR="00C47D6E" w:rsidRPr="00C47D6E" w:rsidRDefault="00C47D6E" w:rsidP="00C47D6E">
      <w:pPr>
        <w:spacing w:after="0" w:line="259" w:lineRule="auto"/>
        <w:ind w:left="742" w:right="0" w:firstLine="674"/>
      </w:pPr>
      <w:r w:rsidRPr="00C47D6E">
        <w:t>B) obligațiile de plată stabilite în acte administrative a căror executare este suspendată în condițiile legii la data de 31 august 2024 inclusiv.</w:t>
      </w:r>
    </w:p>
    <w:p w14:paraId="05303552" w14:textId="4078C7B3" w:rsidR="00C47D6E" w:rsidRPr="00C47D6E" w:rsidRDefault="00C47D6E" w:rsidP="00C47D6E">
      <w:pPr>
        <w:spacing w:after="0" w:line="259" w:lineRule="auto"/>
        <w:ind w:left="742" w:right="0" w:firstLine="674"/>
      </w:pPr>
      <w:r>
        <w:t>(</w:t>
      </w:r>
      <w:r w:rsidRPr="00C47D6E">
        <w:t xml:space="preserve">4) Sunt considerate restante la data de 31 august 2024 inclusiv și obligațiile de plată care, la această dată, se află în oricare dintre situațiile prevăzute la </w:t>
      </w:r>
      <w:r w:rsidRPr="00C47D6E">
        <w:rPr>
          <w:u w:val="single"/>
        </w:rPr>
        <w:t>alin. (3)</w:t>
      </w:r>
      <w:r w:rsidRPr="00C47D6E">
        <w:t>, iar ulterior acestei date, dar nu mai târziu de data de 25 noiembrie 2024 inclusiv, înlesnirea la plată își pierde valabilitatea sau, după caz, încetează suspendarea executării actului adminis</w:t>
      </w:r>
      <w:r>
        <w:t>t</w:t>
      </w:r>
      <w:r w:rsidRPr="00C47D6E">
        <w:t>rativ fiscal.</w:t>
      </w:r>
    </w:p>
    <w:p w14:paraId="257A4AA1" w14:textId="77777777" w:rsidR="00C47D6E" w:rsidRDefault="00C47D6E" w:rsidP="00C47D6E">
      <w:pPr>
        <w:spacing w:after="0" w:line="259" w:lineRule="auto"/>
        <w:ind w:left="742" w:right="0" w:firstLine="674"/>
      </w:pPr>
      <w:r w:rsidRPr="00C47D6E">
        <w:t xml:space="preserve">(5) Pentru obligațiile prevăzute la </w:t>
      </w:r>
      <w:r w:rsidRPr="00C47D6E">
        <w:rPr>
          <w:u w:val="single"/>
        </w:rPr>
        <w:t>alin. (3 ) lit. b),</w:t>
      </w:r>
      <w:r w:rsidRPr="00C47D6E">
        <w:t xml:space="preserve"> debitorii pot renunța la efectele suspendării actului administrativ fiscal pentru a beneficia de anularea dobânzilor, penalităților și tuturor accesoriilor. În acest caz, debitorii trebuie să depună o cerere de renunțare la efectele suspendării actului administrativ fiscal până la data depunerii cererii de anulare a accesoriilor inclusiv.</w:t>
      </w:r>
    </w:p>
    <w:p w14:paraId="1BFC128F" w14:textId="77777777" w:rsidR="00C47D6E" w:rsidRPr="00C47D6E" w:rsidRDefault="00C47D6E" w:rsidP="00C47D6E">
      <w:pPr>
        <w:spacing w:after="0" w:line="259" w:lineRule="auto"/>
        <w:ind w:left="742" w:right="0" w:firstLine="674"/>
      </w:pPr>
    </w:p>
    <w:p w14:paraId="5F8DD309" w14:textId="77777777" w:rsidR="00C47D6E" w:rsidRPr="00C47D6E" w:rsidRDefault="00C47D6E" w:rsidP="00C47D6E">
      <w:pPr>
        <w:spacing w:after="0" w:line="259" w:lineRule="auto"/>
        <w:ind w:right="0" w:firstLine="698"/>
        <w:rPr>
          <w:b/>
          <w:bCs/>
        </w:rPr>
      </w:pPr>
      <w:r w:rsidRPr="00C47D6E">
        <w:rPr>
          <w:b/>
          <w:bCs/>
        </w:rPr>
        <w:t>Art.3 Obiectul și scopul procedurii</w:t>
      </w:r>
    </w:p>
    <w:p w14:paraId="0B0CDEB3" w14:textId="77777777" w:rsidR="00C47D6E" w:rsidRPr="00C47D6E" w:rsidRDefault="00C47D6E" w:rsidP="00C47D6E">
      <w:pPr>
        <w:spacing w:after="0" w:line="259" w:lineRule="auto"/>
        <w:ind w:left="742" w:right="0" w:firstLine="674"/>
      </w:pPr>
    </w:p>
    <w:p w14:paraId="78675460" w14:textId="4C9A8C99" w:rsidR="00C47D6E" w:rsidRDefault="00C47D6E" w:rsidP="00C47D6E">
      <w:pPr>
        <w:spacing w:after="0" w:line="259" w:lineRule="auto"/>
        <w:ind w:left="742" w:right="0" w:firstLine="674"/>
      </w:pPr>
      <w:r w:rsidRPr="00C47D6E">
        <w:t>Este determinat de stimularea confor</w:t>
      </w:r>
      <w:r>
        <w:t>m</w:t>
      </w:r>
      <w:r w:rsidRPr="00C47D6E">
        <w:t>ării benevole a contribuabililor la plata obligațiilor fiscale, evitarea deschiderii procedurii de insolvență și intrarea în faliment, maximizarea încasărilor bugetare.</w:t>
      </w:r>
    </w:p>
    <w:p w14:paraId="7AFB0527" w14:textId="77777777" w:rsidR="00C47D6E" w:rsidRDefault="00C47D6E" w:rsidP="00C47D6E">
      <w:pPr>
        <w:spacing w:after="0" w:line="259" w:lineRule="auto"/>
        <w:ind w:left="742" w:right="0" w:firstLine="674"/>
      </w:pPr>
    </w:p>
    <w:p w14:paraId="5C12B6B3" w14:textId="77777777" w:rsidR="00C47D6E" w:rsidRPr="00C47D6E" w:rsidRDefault="00C47D6E" w:rsidP="00C47D6E">
      <w:pPr>
        <w:spacing w:after="0" w:line="259" w:lineRule="auto"/>
        <w:ind w:left="742" w:right="0" w:firstLine="0"/>
        <w:rPr>
          <w:b/>
          <w:bCs/>
        </w:rPr>
      </w:pPr>
      <w:r w:rsidRPr="00C47D6E">
        <w:rPr>
          <w:b/>
          <w:bCs/>
        </w:rPr>
        <w:t>Art.4 Durata și condițiile aplicării procedurii</w:t>
      </w:r>
    </w:p>
    <w:p w14:paraId="566A3A42" w14:textId="77777777" w:rsidR="00C47D6E" w:rsidRPr="00C47D6E" w:rsidRDefault="00C47D6E" w:rsidP="00C47D6E">
      <w:pPr>
        <w:spacing w:after="0" w:line="259" w:lineRule="auto"/>
        <w:ind w:left="742" w:right="0" w:firstLine="0"/>
      </w:pPr>
    </w:p>
    <w:p w14:paraId="54F7D79A" w14:textId="0AC4D2A6" w:rsidR="00C47D6E" w:rsidRPr="00C47D6E" w:rsidRDefault="00C47D6E" w:rsidP="00C47D6E">
      <w:pPr>
        <w:spacing w:after="0" w:line="259" w:lineRule="auto"/>
        <w:ind w:left="742" w:right="0" w:firstLine="674"/>
      </w:pPr>
      <w:r w:rsidRPr="00C47D6E">
        <w:t xml:space="preserve">Prezenta procedură se aplică de la data aprobării HCL, până la date de 25.11.2024 inclusiv. Dobânzile, penalitățile și toate accesoriile aferente obligațiilor bugetare principale, restante la data de 31 august 2024 inclusiv, se anulează dacă sunt îndeplinite cumulativ următoarele </w:t>
      </w:r>
      <w:r w:rsidR="00BB01D1" w:rsidRPr="00C47D6E">
        <w:t>condiții</w:t>
      </w:r>
      <w:r w:rsidRPr="00C47D6E">
        <w:t>:</w:t>
      </w:r>
    </w:p>
    <w:p w14:paraId="43172256" w14:textId="77777777" w:rsidR="00C47D6E" w:rsidRPr="00C47D6E" w:rsidRDefault="00C47D6E" w:rsidP="00C47D6E">
      <w:pPr>
        <w:numPr>
          <w:ilvl w:val="0"/>
          <w:numId w:val="22"/>
        </w:numPr>
        <w:spacing w:after="0" w:line="259" w:lineRule="auto"/>
        <w:ind w:right="0"/>
      </w:pPr>
      <w:r w:rsidRPr="00C47D6E">
        <w:t>toate obligațiile bugetare principale restante la data de 31 august 2024 inclusiv, administrate de organul fiscal local, se sting prin orice modalitate prevăzută de lege, până la data depunerii cererii de anulare a accesoriilor inclusiv, dar nu mai târziu de data de 25 noiembrie 2024;</w:t>
      </w:r>
    </w:p>
    <w:p w14:paraId="71E1B2CC" w14:textId="77777777" w:rsidR="00C54ADB" w:rsidRDefault="00C47D6E" w:rsidP="00C47D6E">
      <w:pPr>
        <w:numPr>
          <w:ilvl w:val="0"/>
          <w:numId w:val="22"/>
        </w:numPr>
        <w:spacing w:after="0" w:line="259" w:lineRule="auto"/>
        <w:ind w:right="0"/>
      </w:pPr>
      <w:r w:rsidRPr="00C47D6E">
        <w:t xml:space="preserve">sunt stinse prin orice modalitate prevăzută de lege, până la data depunerii cererii de anulare a accesoriilor inclusiv, toate obligațiile bugetare principale și accesorii administrate de organul fiscal local cu termene de plată cuprinse între data de 1 septembrie 2024 și data depunerii cererii de anulare a accesoriilor inclusiv, dar nu mai târziu de data de 25 noiembrie 2024; </w:t>
      </w:r>
    </w:p>
    <w:p w14:paraId="698D0C97" w14:textId="700C05F1" w:rsidR="00C47D6E" w:rsidRPr="00C47D6E" w:rsidRDefault="00C47D6E" w:rsidP="00C47D6E">
      <w:pPr>
        <w:numPr>
          <w:ilvl w:val="0"/>
          <w:numId w:val="22"/>
        </w:numPr>
        <w:spacing w:after="0" w:line="259" w:lineRule="auto"/>
        <w:ind w:right="0"/>
      </w:pPr>
      <w:r w:rsidRPr="00C47D6E">
        <w:t xml:space="preserve"> debitorul să aibă depuse toate declarațiile fiscale, potrivit vectorului fiscal, până la data depunerii cererii de anulare a accesoriilor inclusiv. Această condiție se consideră îndeplinită și în cazul în care, pentru perioadele în care nu s-au depus declarații fiscale, obligațiile fiscale au fost stabilite, prin decizie, de către organul fiscal </w:t>
      </w:r>
      <w:r w:rsidR="00C54ADB">
        <w:t>local</w:t>
      </w:r>
      <w:r w:rsidRPr="00C47D6E">
        <w:t>;</w:t>
      </w:r>
    </w:p>
    <w:p w14:paraId="6328E468" w14:textId="184CE29E" w:rsidR="00C47D6E" w:rsidRPr="00C47D6E" w:rsidRDefault="00C47D6E" w:rsidP="00C54ADB">
      <w:pPr>
        <w:spacing w:after="0" w:line="259" w:lineRule="auto"/>
        <w:ind w:right="0"/>
      </w:pPr>
      <w:r w:rsidRPr="00C47D6E">
        <w:lastRenderedPageBreak/>
        <w:t>d)</w:t>
      </w:r>
      <w:r w:rsidR="00C54ADB">
        <w:tab/>
      </w:r>
      <w:r w:rsidRPr="00C47D6E">
        <w:t xml:space="preserve"> debitorul depune cererea de anulare a accesoriilor după îndeplinirea în mod corespunzător a condițiilor prevăzute la </w:t>
      </w:r>
      <w:r w:rsidRPr="00C47D6E">
        <w:rPr>
          <w:u w:val="single"/>
        </w:rPr>
        <w:t>lit. a)-c)</w:t>
      </w:r>
      <w:r w:rsidRPr="00C47D6E">
        <w:t>, până la data de 25 noiembrie 2024 inclusiv, sub sancțiunea decăderii</w:t>
      </w:r>
    </w:p>
    <w:p w14:paraId="32CF44AC" w14:textId="77777777" w:rsidR="00C47D6E" w:rsidRPr="00C47D6E" w:rsidRDefault="00C47D6E" w:rsidP="00C54ADB">
      <w:pPr>
        <w:spacing w:after="0" w:line="259" w:lineRule="auto"/>
        <w:ind w:right="0" w:firstLine="698"/>
      </w:pPr>
      <w:r w:rsidRPr="00C47D6E">
        <w:t>Dobânzile, penalitățile și toate accesoriile aferente diferențelor de obligații bugetare principale declarate suplimentar de debitori prin declarație rectificativă prin care se corectează obligațiile bugetare principale cu scadențe anterioare datei de 31 august 2024 inclusiv, administrate de organul fiscal local, se anulează dacă sunt îndeplinite cumulativ următoarele condiții:</w:t>
      </w:r>
    </w:p>
    <w:p w14:paraId="548A3A9F" w14:textId="77777777" w:rsidR="00C47D6E" w:rsidRPr="00C47D6E" w:rsidRDefault="00C47D6E" w:rsidP="00C47D6E">
      <w:pPr>
        <w:numPr>
          <w:ilvl w:val="0"/>
          <w:numId w:val="23"/>
        </w:numPr>
        <w:spacing w:after="0" w:line="259" w:lineRule="auto"/>
        <w:ind w:right="0"/>
      </w:pPr>
      <w:r w:rsidRPr="00C47D6E">
        <w:t>declarația rectificativă este depusă începând cu data de 1 septembrie 2024 până la data depunerii cererii de anulare a accesoriilor inclusiv, dar nu mai târziu de data de 25 noiembrie 2024;</w:t>
      </w:r>
    </w:p>
    <w:p w14:paraId="55F7D22F" w14:textId="77777777" w:rsidR="00C47D6E" w:rsidRPr="00C47D6E" w:rsidRDefault="00C47D6E" w:rsidP="00C47D6E">
      <w:pPr>
        <w:numPr>
          <w:ilvl w:val="0"/>
          <w:numId w:val="23"/>
        </w:numPr>
        <w:spacing w:after="0" w:line="259" w:lineRule="auto"/>
        <w:ind w:right="0"/>
      </w:pPr>
      <w:r w:rsidRPr="00C47D6E">
        <w:t xml:space="preserve">toate obligațiile bugetare principale individualizate în declarația rectificativă se sting prin orice modalitate prevăzută de </w:t>
      </w:r>
      <w:r w:rsidRPr="00C47D6E">
        <w:rPr>
          <w:u w:val="single"/>
        </w:rPr>
        <w:t>art. 22 din Legea nr. 207/2015,</w:t>
      </w:r>
      <w:r w:rsidRPr="00C47D6E">
        <w:t xml:space="preserve"> cu modificările și completările ulterioare, până la data depunerii cererii de anulare a accesoriilor inclusiv, dar nu mai târziu de data de 25 noiembrie 2024;</w:t>
      </w:r>
    </w:p>
    <w:p w14:paraId="1F47288C" w14:textId="77777777" w:rsidR="00C47D6E" w:rsidRDefault="00C47D6E" w:rsidP="00C47D6E">
      <w:pPr>
        <w:numPr>
          <w:ilvl w:val="0"/>
          <w:numId w:val="23"/>
        </w:numPr>
        <w:spacing w:after="0" w:line="259" w:lineRule="auto"/>
        <w:ind w:right="0"/>
      </w:pPr>
      <w:r w:rsidRPr="00C47D6E">
        <w:t xml:space="preserve">sunt îndeplinite, în mod corespunzător, condițiile prevăzute la </w:t>
      </w:r>
      <w:r w:rsidRPr="00C47D6E">
        <w:rPr>
          <w:u w:val="single"/>
        </w:rPr>
        <w:t>art.4 alin(l ) lit. b)-d)</w:t>
      </w:r>
      <w:r w:rsidRPr="00C47D6E">
        <w:t>.</w:t>
      </w:r>
    </w:p>
    <w:p w14:paraId="265BB537" w14:textId="77777777" w:rsidR="00C54ADB" w:rsidRPr="00C47D6E" w:rsidRDefault="00C54ADB" w:rsidP="00C54ADB">
      <w:pPr>
        <w:spacing w:after="0" w:line="259" w:lineRule="auto"/>
        <w:ind w:left="38" w:right="0" w:firstLine="0"/>
      </w:pPr>
    </w:p>
    <w:p w14:paraId="6FD66DFC" w14:textId="7078773C" w:rsidR="00C54ADB" w:rsidRDefault="00C47D6E" w:rsidP="00C54ADB">
      <w:pPr>
        <w:spacing w:after="0" w:line="259" w:lineRule="auto"/>
        <w:ind w:left="742" w:right="0" w:firstLine="0"/>
        <w:rPr>
          <w:b/>
          <w:bCs/>
        </w:rPr>
      </w:pPr>
      <w:r w:rsidRPr="00C47D6E">
        <w:rPr>
          <w:b/>
          <w:bCs/>
        </w:rPr>
        <w:t>Art.5 Condiții de eligibilitate și implementarea procedurii</w:t>
      </w:r>
    </w:p>
    <w:p w14:paraId="39DBAD07" w14:textId="77777777" w:rsidR="00C54ADB" w:rsidRPr="00C47D6E" w:rsidRDefault="00C54ADB" w:rsidP="00C54ADB">
      <w:pPr>
        <w:spacing w:after="0" w:line="259" w:lineRule="auto"/>
        <w:ind w:left="742" w:right="0" w:firstLine="0"/>
        <w:rPr>
          <w:b/>
          <w:bCs/>
        </w:rPr>
      </w:pPr>
    </w:p>
    <w:p w14:paraId="0D3F9372" w14:textId="04BEBC1E" w:rsidR="00C47D6E" w:rsidRPr="00C47D6E" w:rsidRDefault="00C47D6E" w:rsidP="00C54ADB">
      <w:pPr>
        <w:spacing w:after="0" w:line="216" w:lineRule="auto"/>
        <w:ind w:right="62" w:firstLine="698"/>
        <w:rPr>
          <w:szCs w:val="24"/>
        </w:rPr>
      </w:pPr>
      <w:r w:rsidRPr="00C47D6E">
        <w:rPr>
          <w:szCs w:val="24"/>
        </w:rPr>
        <w:t xml:space="preserve">Anularea </w:t>
      </w:r>
      <w:r w:rsidR="00BB01D1" w:rsidRPr="00C47D6E">
        <w:rPr>
          <w:szCs w:val="24"/>
        </w:rPr>
        <w:t>accesoriilor</w:t>
      </w:r>
      <w:r w:rsidRPr="00C47D6E">
        <w:rPr>
          <w:szCs w:val="24"/>
        </w:rPr>
        <w:t xml:space="preserve"> ce va fi acordata prin prezenta procedură sunt cele prevăzute de O.G.nr. 107/2024 art.ll -IX.</w:t>
      </w:r>
    </w:p>
    <w:p w14:paraId="5B082ADE" w14:textId="77777777" w:rsidR="00C47D6E" w:rsidRPr="00C47D6E" w:rsidRDefault="00C47D6E" w:rsidP="00C54ADB">
      <w:pPr>
        <w:spacing w:after="15" w:line="248" w:lineRule="auto"/>
        <w:ind w:right="62" w:firstLine="698"/>
      </w:pPr>
      <w:r w:rsidRPr="00C47D6E">
        <w:t>Debitorii care intenționează să beneficieze de anularea obligațiilor bugetare accesorii, pot notifica organul fiscal local cu privire la intenția lor, până cel mai târziu la data depunerii cererii de anulare a accesoriilor și nu mai târziu de data de 25 noiembrie 2024 sub sancțiunea decăderii.</w:t>
      </w:r>
    </w:p>
    <w:p w14:paraId="6361782A" w14:textId="6D3258F6" w:rsidR="00C47D6E" w:rsidRPr="00C47D6E" w:rsidRDefault="00C47D6E" w:rsidP="00C54ADB">
      <w:pPr>
        <w:spacing w:after="15" w:line="248" w:lineRule="auto"/>
        <w:ind w:right="62" w:firstLine="698"/>
      </w:pPr>
      <w:r w:rsidRPr="00C47D6E">
        <w:t xml:space="preserve">După primirea notificării prevăzute la alin. (2), organul fiscal local verifică dacă debitorul și-a îndeplinit obligațiile declarative potrivit vectorului fiscal până la data depunerii notificării, efectuează stingerile, compensările și orice alte operațiuni necesare în vederea stabilirii cu certitudine a obligațiilor bugetare ce constituie condiție pentru acordarea facilității fiscale. În cazul în care se constată că debitorul nu și-a îndeplinit obligațiile declarative, organul fiscal îl îndrumă potrivit </w:t>
      </w:r>
      <w:r w:rsidRPr="00C47D6E">
        <w:rPr>
          <w:u w:val="single" w:color="000000"/>
        </w:rPr>
        <w:t>art. 7 alin. (2) din Legea nr. 207/2015,</w:t>
      </w:r>
      <w:r w:rsidRPr="00C47D6E">
        <w:t xml:space="preserve"> cu modificările și completările ulterioare. Organul fiscal eliberează din oficiu certificatul de atestare fiscală, pe care îl comunică debitorului, în termen de cel mult 5 zile lucrătoare de la data depunerii notificării.</w:t>
      </w:r>
    </w:p>
    <w:p w14:paraId="2D4BC437" w14:textId="77777777" w:rsidR="00C47D6E" w:rsidRPr="00C47D6E" w:rsidRDefault="00C47D6E" w:rsidP="00C54ADB">
      <w:pPr>
        <w:spacing w:after="15" w:line="248" w:lineRule="auto"/>
        <w:ind w:right="62" w:firstLine="698"/>
      </w:pPr>
      <w:r w:rsidRPr="00C47D6E">
        <w:t>Organul fiscal are obligația de a clarifica cu debitorul eventualele neconcordanțe cu privire la obligațiile bugetare ce constituie condiție pentru acordarea facilității fiscale sau la cele care pot fi anulate.</w:t>
      </w:r>
    </w:p>
    <w:p w14:paraId="4EB34D78" w14:textId="77777777" w:rsidR="00C47D6E" w:rsidRPr="00C47D6E" w:rsidRDefault="00C47D6E" w:rsidP="00C54ADB">
      <w:pPr>
        <w:spacing w:after="15" w:line="248" w:lineRule="auto"/>
        <w:ind w:right="62" w:firstLine="698"/>
      </w:pPr>
      <w:r w:rsidRPr="00C47D6E">
        <w:t xml:space="preserve">Pentru debitorii care au notificat organul fiscal potrivit </w:t>
      </w:r>
      <w:r w:rsidRPr="00C47D6E">
        <w:rPr>
          <w:u w:val="single" w:color="000000"/>
        </w:rPr>
        <w:t>alin. (2)</w:t>
      </w:r>
      <w:r w:rsidRPr="00C47D6E">
        <w:t>:</w:t>
      </w:r>
    </w:p>
    <w:p w14:paraId="4FAFC61D" w14:textId="1090B150" w:rsidR="00C47D6E" w:rsidRPr="00C47D6E" w:rsidRDefault="00C47D6E" w:rsidP="00C47D6E">
      <w:pPr>
        <w:numPr>
          <w:ilvl w:val="2"/>
          <w:numId w:val="23"/>
        </w:numPr>
        <w:spacing w:after="15" w:line="248" w:lineRule="auto"/>
        <w:ind w:right="62"/>
      </w:pPr>
      <w:r w:rsidRPr="00C47D6E">
        <w:t xml:space="preserve">dobânzile, penalitățile și toate accesoriile, care pot face obiectul anulării, se amână la plată în vederea anulării. În acest caz, organul fiscal </w:t>
      </w:r>
      <w:r w:rsidR="00C54ADB">
        <w:t>local</w:t>
      </w:r>
      <w:r w:rsidRPr="00C47D6E">
        <w:t xml:space="preserve"> emite decizie de amânare la plată a dobânzilor, penalităților și a tuturor accesoriilor;</w:t>
      </w:r>
    </w:p>
    <w:p w14:paraId="2550385A" w14:textId="77777777" w:rsidR="00C47D6E" w:rsidRPr="00C47D6E" w:rsidRDefault="00C47D6E" w:rsidP="00C47D6E">
      <w:pPr>
        <w:numPr>
          <w:ilvl w:val="2"/>
          <w:numId w:val="23"/>
        </w:numPr>
        <w:spacing w:after="15" w:line="248" w:lineRule="auto"/>
        <w:ind w:right="62"/>
      </w:pPr>
      <w:r w:rsidRPr="00C47D6E">
        <w:t xml:space="preserve">procedura de executare silită nu începe sau se suspendă, după caz, pentru obligațiile accesorii amânate la plată potrivit </w:t>
      </w:r>
      <w:r w:rsidRPr="00C47D6E">
        <w:rPr>
          <w:u w:val="single" w:color="000000"/>
        </w:rPr>
        <w:t>lit. a)</w:t>
      </w:r>
      <w:r w:rsidRPr="00C47D6E">
        <w:t>;</w:t>
      </w:r>
    </w:p>
    <w:p w14:paraId="118EAB2A" w14:textId="77777777" w:rsidR="00C47D6E" w:rsidRPr="00C47D6E" w:rsidRDefault="00C47D6E" w:rsidP="00C47D6E">
      <w:pPr>
        <w:numPr>
          <w:ilvl w:val="2"/>
          <w:numId w:val="23"/>
        </w:numPr>
        <w:spacing w:after="162" w:line="248" w:lineRule="auto"/>
        <w:ind w:right="62"/>
      </w:pPr>
      <w:r w:rsidRPr="00C47D6E">
        <w:t xml:space="preserve">obligațiile accesorii amânate la plată potrivit </w:t>
      </w:r>
      <w:r w:rsidRPr="00C47D6E">
        <w:rPr>
          <w:u w:val="single" w:color="000000"/>
        </w:rPr>
        <w:t>lit. a)</w:t>
      </w:r>
      <w:r w:rsidRPr="00C47D6E">
        <w:t xml:space="preserve"> nu se sting până la data soluționării cererii de anulare a accesoriilor sau până la data de 25 noiembrie 2024 inclusiv, în cazul în care debitorul nu depune cerere de anulare a accesoriilor.</w:t>
      </w:r>
    </w:p>
    <w:p w14:paraId="29493543" w14:textId="77777777" w:rsidR="00C47D6E" w:rsidRPr="00C47D6E" w:rsidRDefault="00C47D6E" w:rsidP="00C54ADB">
      <w:pPr>
        <w:spacing w:after="15" w:line="248" w:lineRule="auto"/>
        <w:ind w:right="62" w:firstLine="698"/>
      </w:pPr>
      <w:r w:rsidRPr="00C47D6E">
        <w:t xml:space="preserve">Prevederile </w:t>
      </w:r>
      <w:r w:rsidRPr="00C47D6E">
        <w:rPr>
          <w:u w:val="single" w:color="000000"/>
        </w:rPr>
        <w:t>alin. (5)</w:t>
      </w:r>
      <w:r w:rsidRPr="00C47D6E">
        <w:t xml:space="preserve"> sunt aplicabile și pe perioada cuprinsă între data depunerii cererii de anulare a accesoriilor și data emiterii deciziei de soluționare a cererii.</w:t>
      </w:r>
    </w:p>
    <w:p w14:paraId="788D1E5B" w14:textId="77777777" w:rsidR="00C47D6E" w:rsidRPr="00C47D6E" w:rsidRDefault="00C47D6E" w:rsidP="00C54ADB">
      <w:pPr>
        <w:spacing w:after="15" w:line="248" w:lineRule="auto"/>
        <w:ind w:left="38" w:right="62" w:firstLine="670"/>
      </w:pPr>
      <w:r w:rsidRPr="00C47D6E">
        <w:t>Decizia de amânare la plată a dobânzilor, penalităților și a tuturor accesoriilor își pierde valabilitatea în oricare dintre următoarele situații:</w:t>
      </w:r>
    </w:p>
    <w:p w14:paraId="58D29326" w14:textId="77777777" w:rsidR="00C47D6E" w:rsidRPr="00C47D6E" w:rsidRDefault="00C47D6E" w:rsidP="00C47D6E">
      <w:pPr>
        <w:numPr>
          <w:ilvl w:val="0"/>
          <w:numId w:val="25"/>
        </w:numPr>
        <w:spacing w:after="15" w:line="248" w:lineRule="auto"/>
        <w:ind w:right="62"/>
      </w:pPr>
      <w:r w:rsidRPr="00C47D6E">
        <w:t>la data emiterii deciziei de anulare a accesoriilor sau a deciziei de respingere a cererii de anulare a accesoriilor, după caz;</w:t>
      </w:r>
    </w:p>
    <w:p w14:paraId="21641005" w14:textId="77777777" w:rsidR="00C47D6E" w:rsidRPr="00C47D6E" w:rsidRDefault="00C47D6E" w:rsidP="00C47D6E">
      <w:pPr>
        <w:numPr>
          <w:ilvl w:val="0"/>
          <w:numId w:val="25"/>
        </w:numPr>
        <w:spacing w:after="15" w:line="248" w:lineRule="auto"/>
        <w:ind w:right="62"/>
      </w:pPr>
      <w:r w:rsidRPr="00C47D6E">
        <w:t>la data de 25 noiembrie 2024 inclusiv, în cazul în care debitorul nu depune cerere de anulare a accesoriilor.</w:t>
      </w:r>
    </w:p>
    <w:p w14:paraId="764164D7" w14:textId="1BCCCCAA" w:rsidR="00C54ADB" w:rsidRDefault="00C47D6E" w:rsidP="00C54ADB">
      <w:pPr>
        <w:spacing w:after="15" w:line="248" w:lineRule="auto"/>
        <w:ind w:left="38" w:right="62" w:firstLine="670"/>
      </w:pPr>
      <w:r w:rsidRPr="00C47D6E">
        <w:lastRenderedPageBreak/>
        <w:t xml:space="preserve"> Cererea de anulare a accesoriilor depusă de contribuabili în condițiile prezentei ordonanțe de urgență, depusă până în data de 25 noiembrie 2024 inclusiv, se soluționează prin decizie de anulare a accesoriilor sau, după caz, decizie de respingere a cererii de anulare a accesoriilor. </w:t>
      </w:r>
    </w:p>
    <w:p w14:paraId="7D16971D" w14:textId="70980017" w:rsidR="003417E4" w:rsidRDefault="00C47D6E" w:rsidP="003417E4">
      <w:pPr>
        <w:spacing w:after="15" w:line="248" w:lineRule="auto"/>
        <w:ind w:left="38" w:right="62" w:firstLine="670"/>
      </w:pPr>
      <w:r w:rsidRPr="00C47D6E">
        <w:t xml:space="preserve"> Un debitor poate beneficia de anularea accesoriilor, potrivit prezentei proceduri,</w:t>
      </w:r>
      <w:r w:rsidR="00C54ADB">
        <w:t xml:space="preserve"> </w:t>
      </w:r>
      <w:r w:rsidRPr="00C47D6E">
        <w:t>dacă sunt îndeplinite condițiile pentru acordarea anulării.</w:t>
      </w:r>
    </w:p>
    <w:p w14:paraId="333B31BD" w14:textId="6780A340" w:rsidR="00077A3D" w:rsidRDefault="00077A3D" w:rsidP="00077A3D">
      <w:pPr>
        <w:spacing w:after="15" w:line="248" w:lineRule="auto"/>
        <w:ind w:left="38" w:right="62" w:firstLine="670"/>
      </w:pPr>
      <w:r>
        <w:t xml:space="preserve">Debitorii, persoane fizice, care </w:t>
      </w:r>
      <w:r w:rsidR="00BB01D1">
        <w:t>înregistrează</w:t>
      </w:r>
      <w:r>
        <w:t xml:space="preserve"> </w:t>
      </w:r>
      <w:r w:rsidR="00BB01D1">
        <w:t>obligații</w:t>
      </w:r>
      <w:r>
        <w:t xml:space="preserve"> bugetare principale restante la data de 31 august 2024 inclusiv in cuantum mai mic de 5.000 lei inclusiv, pot beneficia de:</w:t>
      </w:r>
    </w:p>
    <w:p w14:paraId="00EFF396" w14:textId="578C2384" w:rsidR="00077A3D" w:rsidRDefault="00077A3D" w:rsidP="00077A3D">
      <w:pPr>
        <w:spacing w:after="15" w:line="248" w:lineRule="auto"/>
        <w:ind w:left="38" w:right="62" w:firstLine="670"/>
      </w:pPr>
      <w:r>
        <w:t xml:space="preserve">   a) anularea unui procent de 50% din </w:t>
      </w:r>
      <w:r w:rsidR="00BB01D1">
        <w:t>obligațiile</w:t>
      </w:r>
      <w:r>
        <w:t xml:space="preserve"> bugetare principale, restante la data de 31 august 2024 inclusiv, in </w:t>
      </w:r>
      <w:r w:rsidR="00BB01D1">
        <w:t>situația</w:t>
      </w:r>
      <w:r>
        <w:t xml:space="preserve"> in care acestea sunt stinse in procent de 50% pana la data depunerii cererii de anulare, dar nu mai </w:t>
      </w:r>
      <w:r w:rsidR="00BB01D1">
        <w:t>târziu</w:t>
      </w:r>
      <w:r>
        <w:t xml:space="preserve"> de data de 25 noiembrie 2024;</w:t>
      </w:r>
    </w:p>
    <w:p w14:paraId="10605F64" w14:textId="3E71CD87" w:rsidR="00077A3D" w:rsidRDefault="00077A3D" w:rsidP="00077A3D">
      <w:pPr>
        <w:spacing w:after="15" w:line="248" w:lineRule="auto"/>
        <w:ind w:left="38" w:right="62" w:firstLine="670"/>
      </w:pPr>
      <w:r>
        <w:t xml:space="preserve">   b) anularea </w:t>
      </w:r>
      <w:r w:rsidR="00BB01D1">
        <w:t>dobânzilor</w:t>
      </w:r>
      <w:r>
        <w:t xml:space="preserve">, </w:t>
      </w:r>
      <w:r w:rsidR="00BB01D1">
        <w:t>penalităților</w:t>
      </w:r>
      <w:r>
        <w:t xml:space="preserve"> si a tuturor accesoriilor aferente </w:t>
      </w:r>
      <w:r w:rsidR="00BB01D1">
        <w:t>obligațiilor</w:t>
      </w:r>
      <w:r>
        <w:t xml:space="preserve"> bugetare principale, restante la data de 31 august 2024 inclusiv, daca este respectata </w:t>
      </w:r>
      <w:r w:rsidR="00BB01D1">
        <w:t>condiția</w:t>
      </w:r>
      <w:r>
        <w:t xml:space="preserve"> de la lit. a).</w:t>
      </w:r>
    </w:p>
    <w:p w14:paraId="5C384503" w14:textId="2816BCC7" w:rsidR="00077A3D" w:rsidRDefault="00077A3D" w:rsidP="00077A3D">
      <w:pPr>
        <w:spacing w:after="15" w:line="248" w:lineRule="auto"/>
        <w:ind w:left="38" w:right="62" w:firstLine="670"/>
      </w:pPr>
      <w:r>
        <w:t xml:space="preserve">   (2) Debitorii, persoane fizice, care </w:t>
      </w:r>
      <w:r w:rsidR="00BB01D1">
        <w:t>înregistrează</w:t>
      </w:r>
      <w:r>
        <w:t xml:space="preserve"> </w:t>
      </w:r>
      <w:r w:rsidR="00BB01D1">
        <w:t>obligații</w:t>
      </w:r>
      <w:r>
        <w:t xml:space="preserve"> bugetare principale restante la data de 31 august 2024 inclusiv in cuantum mai mare de 5.000 lei, pot beneficia de:</w:t>
      </w:r>
    </w:p>
    <w:p w14:paraId="75BC6695" w14:textId="6CF21FAC" w:rsidR="00077A3D" w:rsidRDefault="00077A3D" w:rsidP="00077A3D">
      <w:pPr>
        <w:spacing w:after="15" w:line="248" w:lineRule="auto"/>
        <w:ind w:left="38" w:right="62" w:firstLine="670"/>
      </w:pPr>
      <w:r>
        <w:t xml:space="preserve">   a) anularea unui procent de 25% din </w:t>
      </w:r>
      <w:r w:rsidR="00BB01D1">
        <w:t>obligațiile</w:t>
      </w:r>
      <w:r>
        <w:t xml:space="preserve"> bugetare principale, restante la data de 31 august 2024 inclusiv, in </w:t>
      </w:r>
      <w:r w:rsidR="00BB01D1">
        <w:t>situația</w:t>
      </w:r>
      <w:r>
        <w:t xml:space="preserve"> in care acestea sunt stinse in procent de 75% pana la data depunerii cererii de anulare, dar nu mai </w:t>
      </w:r>
      <w:r w:rsidR="00BB01D1">
        <w:t>târziu</w:t>
      </w:r>
      <w:r>
        <w:t xml:space="preserve"> de data de 25 noiembrie 2024;</w:t>
      </w:r>
    </w:p>
    <w:p w14:paraId="714FB4E1" w14:textId="1FF1B4C9" w:rsidR="00077A3D" w:rsidRDefault="00077A3D" w:rsidP="00077A3D">
      <w:pPr>
        <w:spacing w:after="15" w:line="248" w:lineRule="auto"/>
        <w:ind w:left="38" w:right="62" w:firstLine="670"/>
      </w:pPr>
      <w:r>
        <w:t xml:space="preserve">   b) anularea </w:t>
      </w:r>
      <w:r w:rsidR="00BB01D1">
        <w:t>dobânzilor</w:t>
      </w:r>
      <w:r>
        <w:t xml:space="preserve">, </w:t>
      </w:r>
      <w:r w:rsidR="00BB01D1">
        <w:t>penalităților</w:t>
      </w:r>
      <w:r>
        <w:t xml:space="preserve"> si a tuturor accesoriilor aferente </w:t>
      </w:r>
      <w:r w:rsidR="00BB01D1">
        <w:t>obligațiilor</w:t>
      </w:r>
      <w:r>
        <w:t xml:space="preserve"> bugetare principale, restante la data de 31 august 2024 inclusiv, daca este respectata </w:t>
      </w:r>
      <w:r w:rsidR="00BB01D1">
        <w:t>condiția</w:t>
      </w:r>
      <w:r>
        <w:t xml:space="preserve"> de la lit. a).</w:t>
      </w:r>
    </w:p>
    <w:p w14:paraId="66B0238D" w14:textId="2B8C6962" w:rsidR="003417E4" w:rsidRDefault="003417E4" w:rsidP="003417E4">
      <w:r>
        <w:rPr>
          <w:rFonts w:ascii="Arial" w:eastAsia="Arial" w:hAnsi="Arial" w:cs="Arial"/>
          <w:b/>
        </w:rPr>
        <w:t xml:space="preserve"> </w:t>
      </w:r>
      <w:r>
        <w:t xml:space="preserve"> Formularele </w:t>
      </w:r>
      <w:r w:rsidR="00BB01D1">
        <w:t>prevăzute</w:t>
      </w:r>
      <w:r>
        <w:t xml:space="preserve"> in anexele 1.1-1.3 ale prezentei proceduri fac parte integranta din aceasta. </w:t>
      </w:r>
    </w:p>
    <w:p w14:paraId="0E50C758" w14:textId="10857742" w:rsidR="003417E4" w:rsidRDefault="003417E4" w:rsidP="003417E4">
      <w:r>
        <w:t xml:space="preserve">Modelul </w:t>
      </w:r>
      <w:r w:rsidR="00EA2E4A">
        <w:t>notificării</w:t>
      </w:r>
      <w:r>
        <w:t xml:space="preserve"> pentru anularea unor </w:t>
      </w:r>
      <w:r w:rsidR="00EA2E4A">
        <w:t>obligații</w:t>
      </w:r>
      <w:r>
        <w:t xml:space="preserve"> bugetare datorate bugetului local al Comunei </w:t>
      </w:r>
      <w:r w:rsidR="00BB01D1">
        <w:t>Coșteiu</w:t>
      </w:r>
      <w:r w:rsidR="00FD2ACA">
        <w:t xml:space="preserve"> si a deciziilor</w:t>
      </w:r>
      <w:r>
        <w:t xml:space="preserve"> </w:t>
      </w:r>
      <w:r w:rsidR="00FD2ACA">
        <w:t>sunt</w:t>
      </w:r>
      <w:r>
        <w:t xml:space="preserve"> aprobat</w:t>
      </w:r>
      <w:r w:rsidR="00FD2ACA">
        <w:t>e</w:t>
      </w:r>
      <w:r>
        <w:t xml:space="preserve"> cu titlu orientativ, </w:t>
      </w:r>
      <w:r w:rsidR="00BB01D1">
        <w:t>conținând</w:t>
      </w:r>
      <w:r>
        <w:t xml:space="preserve"> </w:t>
      </w:r>
      <w:r w:rsidR="00BB01D1">
        <w:t>însă</w:t>
      </w:r>
      <w:r>
        <w:t xml:space="preserve"> elemente minime obligatorii pe care aceasta trebuie sa le </w:t>
      </w:r>
      <w:r w:rsidR="00BB01D1">
        <w:t>conțină</w:t>
      </w:r>
      <w:r>
        <w:t xml:space="preserve">.  </w:t>
      </w:r>
    </w:p>
    <w:p w14:paraId="6B2DEE0F" w14:textId="77777777" w:rsidR="00C47D6E" w:rsidRDefault="00C47D6E" w:rsidP="00C47D6E">
      <w:pPr>
        <w:spacing w:after="0" w:line="259" w:lineRule="auto"/>
        <w:ind w:left="742" w:right="0" w:firstLine="0"/>
      </w:pPr>
    </w:p>
    <w:p w14:paraId="2DDEBAF1" w14:textId="77777777" w:rsidR="00006067" w:rsidRDefault="00006067" w:rsidP="00C47D6E">
      <w:pPr>
        <w:spacing w:after="0" w:line="259" w:lineRule="auto"/>
        <w:ind w:left="742" w:right="0" w:firstLine="0"/>
      </w:pPr>
    </w:p>
    <w:p w14:paraId="22EEBDD0" w14:textId="77777777" w:rsidR="004C3797" w:rsidRDefault="004C3797" w:rsidP="00C47D6E">
      <w:pPr>
        <w:spacing w:after="0" w:line="259" w:lineRule="auto"/>
        <w:ind w:left="742" w:right="0" w:firstLine="0"/>
      </w:pPr>
    </w:p>
    <w:p w14:paraId="31585F2F" w14:textId="77777777" w:rsidR="004C3797" w:rsidRDefault="004C3797" w:rsidP="00C47D6E">
      <w:pPr>
        <w:spacing w:after="0" w:line="259" w:lineRule="auto"/>
        <w:ind w:left="742" w:right="0" w:firstLine="0"/>
      </w:pPr>
    </w:p>
    <w:p w14:paraId="3EB0FCC1" w14:textId="77777777" w:rsidR="004C3797" w:rsidRDefault="004C3797" w:rsidP="00C47D6E">
      <w:pPr>
        <w:spacing w:after="0" w:line="259" w:lineRule="auto"/>
        <w:ind w:left="742" w:right="0" w:firstLine="0"/>
      </w:pPr>
    </w:p>
    <w:p w14:paraId="1422095E" w14:textId="77777777" w:rsidR="004C3797" w:rsidRDefault="004C3797" w:rsidP="00C47D6E">
      <w:pPr>
        <w:spacing w:after="0" w:line="259" w:lineRule="auto"/>
        <w:ind w:left="742" w:right="0" w:firstLine="0"/>
      </w:pPr>
    </w:p>
    <w:p w14:paraId="1458DEB2" w14:textId="77777777" w:rsidR="004C3797" w:rsidRDefault="004C3797" w:rsidP="00C47D6E">
      <w:pPr>
        <w:spacing w:after="0" w:line="259" w:lineRule="auto"/>
        <w:ind w:left="742" w:right="0" w:firstLine="0"/>
      </w:pPr>
    </w:p>
    <w:p w14:paraId="0AADC956" w14:textId="77777777" w:rsidR="004C3797" w:rsidRDefault="004C3797" w:rsidP="00C47D6E">
      <w:pPr>
        <w:spacing w:after="0" w:line="259" w:lineRule="auto"/>
        <w:ind w:left="742" w:right="0" w:firstLine="0"/>
      </w:pPr>
    </w:p>
    <w:p w14:paraId="67CBE54A" w14:textId="77777777" w:rsidR="004C3797" w:rsidRDefault="004C3797" w:rsidP="00C47D6E">
      <w:pPr>
        <w:spacing w:after="0" w:line="259" w:lineRule="auto"/>
        <w:ind w:left="742" w:right="0" w:firstLine="0"/>
      </w:pPr>
    </w:p>
    <w:p w14:paraId="639F7C7F" w14:textId="77777777" w:rsidR="004C3797" w:rsidRDefault="004C3797" w:rsidP="00C47D6E">
      <w:pPr>
        <w:spacing w:after="0" w:line="259" w:lineRule="auto"/>
        <w:ind w:left="742" w:right="0" w:firstLine="0"/>
      </w:pPr>
    </w:p>
    <w:p w14:paraId="2F04FE0F" w14:textId="77777777" w:rsidR="004C3797" w:rsidRDefault="004C3797" w:rsidP="00C47D6E">
      <w:pPr>
        <w:spacing w:after="0" w:line="259" w:lineRule="auto"/>
        <w:ind w:left="742" w:right="0" w:firstLine="0"/>
      </w:pPr>
    </w:p>
    <w:p w14:paraId="472C090A" w14:textId="77777777" w:rsidR="004C3797" w:rsidRDefault="004C3797" w:rsidP="00C47D6E">
      <w:pPr>
        <w:spacing w:after="0" w:line="259" w:lineRule="auto"/>
        <w:ind w:left="742" w:right="0" w:firstLine="0"/>
      </w:pPr>
    </w:p>
    <w:p w14:paraId="2E8C398F" w14:textId="77777777" w:rsidR="004C3797" w:rsidRDefault="004C3797" w:rsidP="00C47D6E">
      <w:pPr>
        <w:spacing w:after="0" w:line="259" w:lineRule="auto"/>
        <w:ind w:left="742" w:right="0" w:firstLine="0"/>
      </w:pPr>
    </w:p>
    <w:p w14:paraId="229C4DFE" w14:textId="77777777" w:rsidR="004C3797" w:rsidRDefault="004C3797" w:rsidP="00C47D6E">
      <w:pPr>
        <w:spacing w:after="0" w:line="259" w:lineRule="auto"/>
        <w:ind w:left="742" w:right="0" w:firstLine="0"/>
      </w:pPr>
    </w:p>
    <w:p w14:paraId="0DDDF83B" w14:textId="77777777" w:rsidR="004C3797" w:rsidRDefault="004C3797" w:rsidP="00C47D6E">
      <w:pPr>
        <w:spacing w:after="0" w:line="259" w:lineRule="auto"/>
        <w:ind w:left="742" w:right="0" w:firstLine="0"/>
      </w:pPr>
    </w:p>
    <w:p w14:paraId="707F8F12" w14:textId="77777777" w:rsidR="004C3797" w:rsidRDefault="004C3797" w:rsidP="00C47D6E">
      <w:pPr>
        <w:spacing w:after="0" w:line="259" w:lineRule="auto"/>
        <w:ind w:left="742" w:right="0" w:firstLine="0"/>
      </w:pPr>
    </w:p>
    <w:p w14:paraId="75DAFD94" w14:textId="77777777" w:rsidR="004C3797" w:rsidRDefault="004C3797" w:rsidP="00C47D6E">
      <w:pPr>
        <w:spacing w:after="0" w:line="259" w:lineRule="auto"/>
        <w:ind w:left="742" w:right="0" w:firstLine="0"/>
      </w:pPr>
    </w:p>
    <w:p w14:paraId="2680EF5D" w14:textId="77777777" w:rsidR="004C3797" w:rsidRDefault="004C3797" w:rsidP="00C47D6E">
      <w:pPr>
        <w:spacing w:after="0" w:line="259" w:lineRule="auto"/>
        <w:ind w:left="742" w:right="0" w:firstLine="0"/>
      </w:pPr>
    </w:p>
    <w:p w14:paraId="29FCFC74" w14:textId="77777777" w:rsidR="004C3797" w:rsidRDefault="004C3797" w:rsidP="00C47D6E">
      <w:pPr>
        <w:spacing w:after="0" w:line="259" w:lineRule="auto"/>
        <w:ind w:left="742" w:right="0" w:firstLine="0"/>
      </w:pPr>
    </w:p>
    <w:p w14:paraId="32C9036D" w14:textId="77777777" w:rsidR="004C3797" w:rsidRDefault="004C3797" w:rsidP="00C47D6E">
      <w:pPr>
        <w:spacing w:after="0" w:line="259" w:lineRule="auto"/>
        <w:ind w:left="742" w:right="0" w:firstLine="0"/>
      </w:pPr>
    </w:p>
    <w:p w14:paraId="4D600C7F" w14:textId="77777777" w:rsidR="004C3797" w:rsidRDefault="004C3797" w:rsidP="00C47D6E">
      <w:pPr>
        <w:spacing w:after="0" w:line="259" w:lineRule="auto"/>
        <w:ind w:left="742" w:right="0" w:firstLine="0"/>
      </w:pPr>
    </w:p>
    <w:p w14:paraId="50E5154C" w14:textId="77777777" w:rsidR="004C3797" w:rsidRDefault="004C3797" w:rsidP="00C47D6E">
      <w:pPr>
        <w:spacing w:after="0" w:line="259" w:lineRule="auto"/>
        <w:ind w:left="742" w:right="0" w:firstLine="0"/>
      </w:pPr>
    </w:p>
    <w:p w14:paraId="64DB621D" w14:textId="77777777" w:rsidR="00D57E91" w:rsidRPr="00D57E91" w:rsidRDefault="00D57E91" w:rsidP="00D57E91">
      <w:pPr>
        <w:spacing w:after="0" w:line="259" w:lineRule="auto"/>
        <w:ind w:left="742" w:right="0" w:firstLine="0"/>
      </w:pPr>
    </w:p>
    <w:p w14:paraId="744D7453" w14:textId="77777777" w:rsidR="00911385" w:rsidRDefault="00911385" w:rsidP="00D57E91">
      <w:pPr>
        <w:spacing w:after="0" w:line="259" w:lineRule="auto"/>
        <w:ind w:left="742" w:right="0" w:firstLine="0"/>
        <w:jc w:val="center"/>
        <w:rPr>
          <w:b/>
          <w:bCs/>
        </w:rPr>
      </w:pPr>
    </w:p>
    <w:p w14:paraId="1FDD75D2" w14:textId="77777777" w:rsidR="00EA2E4A" w:rsidRDefault="00EA2E4A" w:rsidP="00D57E91">
      <w:pPr>
        <w:spacing w:after="0" w:line="259" w:lineRule="auto"/>
        <w:ind w:left="742" w:right="0" w:firstLine="0"/>
        <w:jc w:val="center"/>
        <w:rPr>
          <w:b/>
          <w:bCs/>
        </w:rPr>
      </w:pPr>
      <w:r>
        <w:rPr>
          <w:b/>
          <w:bCs/>
        </w:rPr>
        <w:lastRenderedPageBreak/>
        <w:tab/>
      </w:r>
      <w:r>
        <w:rPr>
          <w:b/>
          <w:bCs/>
        </w:rPr>
        <w:tab/>
      </w:r>
      <w:r>
        <w:rPr>
          <w:b/>
          <w:bCs/>
        </w:rPr>
        <w:tab/>
      </w:r>
      <w:r>
        <w:rPr>
          <w:b/>
          <w:bCs/>
        </w:rPr>
        <w:tab/>
      </w:r>
      <w:r>
        <w:rPr>
          <w:b/>
          <w:bCs/>
        </w:rPr>
        <w:tab/>
      </w:r>
    </w:p>
    <w:p w14:paraId="422D7E41" w14:textId="14DDD0F6" w:rsidR="00911385" w:rsidRPr="00EA2E4A" w:rsidRDefault="00EA2E4A" w:rsidP="00D57E91">
      <w:pPr>
        <w:spacing w:after="0" w:line="259" w:lineRule="auto"/>
        <w:ind w:left="742" w:right="0" w:firstLine="0"/>
        <w:jc w:val="center"/>
      </w:pPr>
      <w:r>
        <w:rPr>
          <w:b/>
          <w:bCs/>
        </w:rPr>
        <w:tab/>
      </w:r>
      <w:r>
        <w:rPr>
          <w:b/>
          <w:bCs/>
        </w:rPr>
        <w:tab/>
      </w:r>
      <w:r>
        <w:rPr>
          <w:b/>
          <w:bCs/>
        </w:rPr>
        <w:tab/>
      </w:r>
      <w:r>
        <w:rPr>
          <w:b/>
          <w:bCs/>
        </w:rPr>
        <w:tab/>
      </w:r>
      <w:r>
        <w:rPr>
          <w:b/>
          <w:bCs/>
        </w:rPr>
        <w:tab/>
      </w:r>
      <w:r>
        <w:rPr>
          <w:b/>
          <w:bCs/>
        </w:rPr>
        <w:tab/>
      </w:r>
      <w:r>
        <w:rPr>
          <w:b/>
          <w:bCs/>
        </w:rPr>
        <w:tab/>
      </w:r>
      <w:r>
        <w:rPr>
          <w:b/>
          <w:bCs/>
        </w:rPr>
        <w:tab/>
      </w:r>
      <w:r w:rsidRPr="00EA2E4A">
        <w:t>Anexa</w:t>
      </w:r>
      <w:r>
        <w:t xml:space="preserve"> nr. </w:t>
      </w:r>
      <w:r w:rsidRPr="00EA2E4A">
        <w:t xml:space="preserve"> 1.1.</w:t>
      </w:r>
    </w:p>
    <w:p w14:paraId="356B2AA0" w14:textId="77777777" w:rsidR="00EA2E4A" w:rsidRDefault="00EA2E4A" w:rsidP="00D57E91">
      <w:pPr>
        <w:spacing w:after="0" w:line="259" w:lineRule="auto"/>
        <w:ind w:left="742" w:right="0" w:firstLine="0"/>
        <w:jc w:val="center"/>
        <w:rPr>
          <w:b/>
          <w:bCs/>
        </w:rPr>
      </w:pPr>
    </w:p>
    <w:p w14:paraId="4F4FE879" w14:textId="5A747EB3" w:rsidR="00D57E91" w:rsidRPr="00D57E91" w:rsidRDefault="00D57E91" w:rsidP="00D57E91">
      <w:pPr>
        <w:spacing w:after="0" w:line="259" w:lineRule="auto"/>
        <w:ind w:left="742" w:right="0" w:firstLine="0"/>
        <w:jc w:val="center"/>
      </w:pPr>
      <w:r w:rsidRPr="00D57E91">
        <w:rPr>
          <w:b/>
          <w:bCs/>
        </w:rPr>
        <w:t>NOTIFICARE</w:t>
      </w:r>
      <w:r w:rsidRPr="00D57E91">
        <w:rPr>
          <w:b/>
          <w:bCs/>
        </w:rPr>
        <w:br/>
        <w:t xml:space="preserve">privind </w:t>
      </w:r>
      <w:r w:rsidR="00BB01D1" w:rsidRPr="00D57E91">
        <w:rPr>
          <w:b/>
          <w:bCs/>
        </w:rPr>
        <w:t>intenția</w:t>
      </w:r>
      <w:r w:rsidRPr="00D57E91">
        <w:rPr>
          <w:b/>
          <w:bCs/>
        </w:rPr>
        <w:t xml:space="preserve"> de a beneficia de anularea unor </w:t>
      </w:r>
      <w:r w:rsidR="00BB01D1" w:rsidRPr="00D57E91">
        <w:rPr>
          <w:b/>
          <w:bCs/>
        </w:rPr>
        <w:t>obligații</w:t>
      </w:r>
      <w:r w:rsidRPr="00D57E91">
        <w:rPr>
          <w:b/>
          <w:bCs/>
        </w:rPr>
        <w:t xml:space="preserve"> bugetare</w:t>
      </w:r>
    </w:p>
    <w:p w14:paraId="6A24013F" w14:textId="7F6EF453" w:rsidR="00D57E91" w:rsidRPr="00D57E91" w:rsidRDefault="00D57E91" w:rsidP="004C3797">
      <w:pPr>
        <w:spacing w:after="0" w:line="259" w:lineRule="auto"/>
        <w:ind w:left="0" w:right="0" w:firstLine="0"/>
      </w:pPr>
    </w:p>
    <w:p w14:paraId="2671FE10" w14:textId="4C912FFA" w:rsidR="00911385" w:rsidRDefault="00D57E91" w:rsidP="00911385">
      <w:pPr>
        <w:pStyle w:val="Listparagraf"/>
        <w:numPr>
          <w:ilvl w:val="0"/>
          <w:numId w:val="26"/>
        </w:numPr>
        <w:spacing w:after="0" w:line="259" w:lineRule="auto"/>
        <w:ind w:right="0"/>
        <w:jc w:val="left"/>
      </w:pPr>
      <w:r w:rsidRPr="00D57E91">
        <w:t>Datele de identificare ale debitorului</w:t>
      </w:r>
      <w:r w:rsidRPr="00D57E91">
        <w:br/>
        <w:t>   Codul de identificare fiscala .................................................................</w:t>
      </w:r>
      <w:r w:rsidRPr="00D57E91">
        <w:br/>
        <w:t>   Denumirea/Numele si prenumele .................................................................</w:t>
      </w:r>
      <w:r w:rsidRPr="00D57E91">
        <w:br/>
        <w:t xml:space="preserve">   Domiciliul fiscal: </w:t>
      </w:r>
      <w:r w:rsidR="00BB01D1" w:rsidRPr="00D57E91">
        <w:t>județul</w:t>
      </w:r>
      <w:r w:rsidRPr="00D57E91">
        <w:t>/sectorul ........................, localitatea ................, str. ........................... nr. ....., bl. ......, sc. ......, ap. ....., telefon ..............., fax ......................., e-mail ................................</w:t>
      </w:r>
      <w:r w:rsidRPr="00D57E91">
        <w:br/>
        <w:t xml:space="preserve">   Codul de identificare fiscala pentru sediile secundare ......................................... </w:t>
      </w:r>
    </w:p>
    <w:p w14:paraId="525A4370" w14:textId="77777777" w:rsidR="00911385" w:rsidRDefault="00D57E91" w:rsidP="00911385">
      <w:pPr>
        <w:spacing w:after="0" w:line="259" w:lineRule="auto"/>
        <w:ind w:left="907" w:right="0" w:firstLine="0"/>
        <w:jc w:val="left"/>
      </w:pPr>
      <w:r w:rsidRPr="00D57E91">
        <w:br/>
        <w:t xml:space="preserve">   B. Datele de identificare ale </w:t>
      </w:r>
      <w:r w:rsidR="00BB01D1" w:rsidRPr="00D57E91">
        <w:t>împuternicitului</w:t>
      </w:r>
      <w:r w:rsidRPr="00D57E91">
        <w:t>/reprezentantului legal/reprezentantului fiscal</w:t>
      </w:r>
      <w:r w:rsidRPr="00D57E91">
        <w:br/>
        <w:t xml:space="preserve">   Denumirea/Numele si prenumele ................................................................. </w:t>
      </w:r>
      <w:r w:rsidRPr="00D57E91">
        <w:br/>
        <w:t xml:space="preserve">   Adresa: ....................................................................................... </w:t>
      </w:r>
      <w:r w:rsidRPr="00D57E91">
        <w:br/>
        <w:t xml:space="preserve">   Codul de identificare fiscala ................................................................. </w:t>
      </w:r>
      <w:r w:rsidRPr="00D57E91">
        <w:br/>
        <w:t xml:space="preserve">   </w:t>
      </w:r>
    </w:p>
    <w:p w14:paraId="3B5EABCC" w14:textId="78C51668" w:rsidR="00D57E91" w:rsidRPr="00D57E91" w:rsidRDefault="00D57E91" w:rsidP="00911385">
      <w:pPr>
        <w:spacing w:after="0" w:line="259" w:lineRule="auto"/>
        <w:ind w:left="907" w:right="0" w:firstLine="0"/>
        <w:jc w:val="left"/>
      </w:pPr>
      <w:r w:rsidRPr="00D57E91">
        <w:t xml:space="preserve">C. Obiectul </w:t>
      </w:r>
      <w:r w:rsidR="00BB01D1" w:rsidRPr="00D57E91">
        <w:t>notificării</w:t>
      </w:r>
    </w:p>
    <w:p w14:paraId="39F18E8C" w14:textId="42CA9320" w:rsidR="00D57E91" w:rsidRPr="00D57E91" w:rsidRDefault="00D57E91" w:rsidP="00D57E91">
      <w:pPr>
        <w:spacing w:after="0" w:line="259" w:lineRule="auto"/>
        <w:ind w:right="0"/>
      </w:pPr>
      <w:r w:rsidRPr="00D57E91">
        <w:t xml:space="preserve">  </w:t>
      </w:r>
      <w:r w:rsidR="00354E72">
        <w:tab/>
      </w:r>
      <w:r w:rsidR="00BB01D1" w:rsidRPr="00D57E91">
        <w:t>Intenția</w:t>
      </w:r>
      <w:r w:rsidRPr="00D57E91">
        <w:t xml:space="preserve"> de a beneficia de anularea unor </w:t>
      </w:r>
      <w:r w:rsidR="00BB01D1" w:rsidRPr="00D57E91">
        <w:t>obligații</w:t>
      </w:r>
      <w:r w:rsidRPr="00D57E91">
        <w:t xml:space="preserve"> bugetare potrivit art. I-XVI din </w:t>
      </w:r>
      <w:r w:rsidR="00BB01D1" w:rsidRPr="00D57E91">
        <w:t>Ordonanța</w:t>
      </w:r>
      <w:r w:rsidRPr="00D57E91">
        <w:t xml:space="preserve"> de urgenta a Guvernului </w:t>
      </w:r>
      <w:hyperlink r:id="rId10" w:history="1">
        <w:r w:rsidRPr="00D57E91">
          <w:rPr>
            <w:rStyle w:val="Hyperlink"/>
          </w:rPr>
          <w:t>nr. 107/2024</w:t>
        </w:r>
      </w:hyperlink>
      <w:r w:rsidRPr="00D57E91">
        <w:t xml:space="preserve"> pentru reglementarea unor masuri fiscal-bugetare in domeniul gestionarii </w:t>
      </w:r>
      <w:r w:rsidR="00BB01D1" w:rsidRPr="00D57E91">
        <w:t>creanțelor</w:t>
      </w:r>
      <w:r w:rsidRPr="00D57E91">
        <w:t xml:space="preserve"> bugetare si a deficitului bugetar pentru bugetul general consolidat al </w:t>
      </w:r>
      <w:r w:rsidR="00BB01D1" w:rsidRPr="00D57E91">
        <w:t>României</w:t>
      </w:r>
      <w:r w:rsidRPr="00D57E91">
        <w:t xml:space="preserve"> in anul 2024, precum si pentru modificarea si completarea unor acte normative (</w:t>
      </w:r>
      <w:r w:rsidR="00BB01D1" w:rsidRPr="00D57E91">
        <w:t>ordonanța</w:t>
      </w:r>
      <w:r w:rsidRPr="00D57E91">
        <w:t xml:space="preserve"> de urgenta), respectiv:</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8"/>
        <w:gridCol w:w="9566"/>
      </w:tblGrid>
      <w:tr w:rsidR="00D57E91" w:rsidRPr="00D57E91" w14:paraId="350AD415" w14:textId="77777777" w:rsidTr="00911385">
        <w:trPr>
          <w:tblCellSpacing w:w="15" w:type="dxa"/>
        </w:trPr>
        <w:tc>
          <w:tcPr>
            <w:tcW w:w="416" w:type="pct"/>
            <w:tcBorders>
              <w:top w:val="outset" w:sz="8" w:space="0" w:color="000000"/>
              <w:left w:val="outset" w:sz="8" w:space="0" w:color="000000"/>
              <w:bottom w:val="outset" w:sz="8" w:space="0" w:color="000000"/>
              <w:right w:val="outset" w:sz="8" w:space="0" w:color="000000"/>
            </w:tcBorders>
            <w:shd w:val="clear" w:color="auto" w:fill="auto"/>
            <w:vAlign w:val="center"/>
            <w:hideMark/>
          </w:tcPr>
          <w:p w14:paraId="02F657BF" w14:textId="77777777" w:rsidR="00D57E91" w:rsidRPr="00D57E91" w:rsidRDefault="00D57E91" w:rsidP="00D57E91">
            <w:pPr>
              <w:spacing w:after="0" w:line="259" w:lineRule="auto"/>
              <w:ind w:left="742" w:right="0" w:firstLine="0"/>
            </w:pPr>
            <w:r w:rsidRPr="00D57E91">
              <w:t> </w:t>
            </w:r>
          </w:p>
        </w:tc>
        <w:tc>
          <w:tcPr>
            <w:tcW w:w="0" w:type="auto"/>
            <w:tcBorders>
              <w:top w:val="outset" w:sz="8" w:space="0" w:color="000000"/>
              <w:left w:val="outset" w:sz="8" w:space="0" w:color="000000"/>
              <w:bottom w:val="outset" w:sz="8" w:space="0" w:color="000000"/>
              <w:right w:val="outset" w:sz="8" w:space="0" w:color="000000"/>
            </w:tcBorders>
            <w:shd w:val="clear" w:color="auto" w:fill="auto"/>
            <w:vAlign w:val="center"/>
            <w:hideMark/>
          </w:tcPr>
          <w:p w14:paraId="2DBE077E" w14:textId="77777777" w:rsidR="00911385" w:rsidRPr="00911385" w:rsidRDefault="00911385" w:rsidP="00911385">
            <w:pPr>
              <w:spacing w:after="0" w:line="259" w:lineRule="auto"/>
              <w:ind w:right="0"/>
            </w:pPr>
            <w:r>
              <w:t xml:space="preserve">Anularea </w:t>
            </w:r>
            <w:r w:rsidRPr="00911385">
              <w:t>obligații bugetare principale restante la data de 31 august 2024 inclusiv in cuantum mai mic de 5.000 lei inclusiv, pot beneficia de:</w:t>
            </w:r>
          </w:p>
          <w:p w14:paraId="6E3246E9" w14:textId="77777777" w:rsidR="00911385" w:rsidRPr="00911385" w:rsidRDefault="00911385" w:rsidP="00911385">
            <w:pPr>
              <w:spacing w:after="0" w:line="259" w:lineRule="auto"/>
              <w:ind w:right="0"/>
            </w:pPr>
            <w:r w:rsidRPr="00911385">
              <w:t xml:space="preserve">   a) anularea unui procent de 50% din obligațiile bugetare principale, restante la data de 31 august 2024 inclusiv, in situația in care acestea sunt stinse in procent de 50% pana la data depunerii cererii de anulare, dar nu mai târziu de data de 25 noiembrie 2024;</w:t>
            </w:r>
          </w:p>
          <w:p w14:paraId="19D74631" w14:textId="77777777" w:rsidR="00911385" w:rsidRPr="00911385" w:rsidRDefault="00911385" w:rsidP="00911385">
            <w:pPr>
              <w:spacing w:after="0" w:line="259" w:lineRule="auto"/>
              <w:ind w:right="0"/>
            </w:pPr>
            <w:r w:rsidRPr="00911385">
              <w:t xml:space="preserve">   b) anularea dobânzilor, penalităților si a tuturor accesoriilor aferente obligațiilor bugetare principale, restante la data de 31 august 2024 inclusiv, daca este respectata condiția de la lit. a).</w:t>
            </w:r>
          </w:p>
          <w:p w14:paraId="3F90E76B" w14:textId="7395BAC4" w:rsidR="00D57E91" w:rsidRPr="00D57E91" w:rsidRDefault="00D57E91" w:rsidP="00D57E91">
            <w:pPr>
              <w:spacing w:after="0" w:line="259" w:lineRule="auto"/>
              <w:ind w:right="0"/>
            </w:pPr>
            <w:r w:rsidRPr="00D57E91">
              <w:t xml:space="preserve"> din </w:t>
            </w:r>
            <w:r w:rsidR="00911385" w:rsidRPr="00D57E91">
              <w:t>Ordonanța</w:t>
            </w:r>
            <w:r w:rsidRPr="00D57E91">
              <w:t xml:space="preserve"> de urgenta a Guvernului nr. 107/2024</w:t>
            </w:r>
            <w:r w:rsidR="00911385">
              <w:t>.</w:t>
            </w:r>
          </w:p>
        </w:tc>
      </w:tr>
      <w:tr w:rsidR="00D57E91" w:rsidRPr="00D57E91" w14:paraId="3BE30DE6" w14:textId="77777777" w:rsidTr="00911385">
        <w:trPr>
          <w:tblCellSpacing w:w="15" w:type="dxa"/>
        </w:trPr>
        <w:tc>
          <w:tcPr>
            <w:tcW w:w="416" w:type="pct"/>
            <w:tcBorders>
              <w:top w:val="outset" w:sz="8" w:space="0" w:color="000000"/>
              <w:left w:val="outset" w:sz="8" w:space="0" w:color="000000"/>
              <w:bottom w:val="outset" w:sz="8" w:space="0" w:color="000000"/>
              <w:right w:val="outset" w:sz="8" w:space="0" w:color="000000"/>
            </w:tcBorders>
            <w:shd w:val="clear" w:color="auto" w:fill="auto"/>
            <w:vAlign w:val="center"/>
            <w:hideMark/>
          </w:tcPr>
          <w:p w14:paraId="7B76FCCC" w14:textId="77777777" w:rsidR="00D57E91" w:rsidRPr="00D57E91" w:rsidRDefault="00D57E91" w:rsidP="00D57E91">
            <w:pPr>
              <w:spacing w:after="0" w:line="259" w:lineRule="auto"/>
              <w:ind w:left="742" w:right="0" w:firstLine="0"/>
            </w:pPr>
            <w:r w:rsidRPr="00D57E91">
              <w:t> </w:t>
            </w:r>
          </w:p>
        </w:tc>
        <w:tc>
          <w:tcPr>
            <w:tcW w:w="0" w:type="auto"/>
            <w:tcBorders>
              <w:top w:val="outset" w:sz="8" w:space="0" w:color="000000"/>
              <w:left w:val="outset" w:sz="8" w:space="0" w:color="000000"/>
              <w:bottom w:val="outset" w:sz="8" w:space="0" w:color="000000"/>
              <w:right w:val="outset" w:sz="8" w:space="0" w:color="000000"/>
            </w:tcBorders>
            <w:shd w:val="clear" w:color="auto" w:fill="auto"/>
            <w:vAlign w:val="center"/>
            <w:hideMark/>
          </w:tcPr>
          <w:p w14:paraId="3808F189" w14:textId="6ECED18C" w:rsidR="00911385" w:rsidRPr="00911385" w:rsidRDefault="00D57E91" w:rsidP="00911385">
            <w:pPr>
              <w:spacing w:after="0" w:line="259" w:lineRule="auto"/>
              <w:ind w:right="0"/>
            </w:pPr>
            <w:r w:rsidRPr="00D57E91">
              <w:t>Anularea</w:t>
            </w:r>
            <w:r w:rsidR="00911385" w:rsidRPr="00911385">
              <w:t xml:space="preserve"> </w:t>
            </w:r>
            <w:r w:rsidR="00911385" w:rsidRPr="00911385">
              <w:t>obligații bugetare principale restante la data de 31 august 2024 inclusiv in cuantum mai mare de 5.000 lei, pot beneficia de:</w:t>
            </w:r>
          </w:p>
          <w:p w14:paraId="4A26DBBA" w14:textId="77777777" w:rsidR="00911385" w:rsidRPr="00911385" w:rsidRDefault="00911385" w:rsidP="00911385">
            <w:pPr>
              <w:spacing w:after="0" w:line="259" w:lineRule="auto"/>
              <w:ind w:right="0"/>
            </w:pPr>
            <w:r w:rsidRPr="00911385">
              <w:t xml:space="preserve">   a) anularea unui procent de 25% din obligațiile bugetare principale, restante la data de 31 august 2024 inclusiv, in situația in care acestea sunt stinse in procent de 75% pana la data depunerii cererii de anulare, dar nu mai târziu de data de 25 noiembrie 2024;</w:t>
            </w:r>
          </w:p>
          <w:p w14:paraId="4FC848EF" w14:textId="77777777" w:rsidR="00911385" w:rsidRPr="00911385" w:rsidRDefault="00911385" w:rsidP="00911385">
            <w:pPr>
              <w:spacing w:after="0" w:line="259" w:lineRule="auto"/>
              <w:ind w:right="0"/>
            </w:pPr>
            <w:r w:rsidRPr="00911385">
              <w:t xml:space="preserve">   b) anularea dobânzilor, penalităților si a tuturor accesoriilor aferente obligațiilor bugetare principale, restante la data de 31 august 2024 inclusiv, daca este respectata condiția de la lit. a).</w:t>
            </w:r>
          </w:p>
          <w:p w14:paraId="1ECD0FC7" w14:textId="51A2D4E9" w:rsidR="00D57E91" w:rsidRPr="00D57E91" w:rsidRDefault="00D57E91" w:rsidP="00D57E91">
            <w:pPr>
              <w:spacing w:after="0" w:line="259" w:lineRule="auto"/>
              <w:ind w:right="0"/>
            </w:pPr>
            <w:r w:rsidRPr="00D57E91">
              <w:t xml:space="preserve"> din </w:t>
            </w:r>
            <w:r w:rsidR="00911385" w:rsidRPr="00D57E91">
              <w:t>Ordonanța</w:t>
            </w:r>
            <w:r w:rsidRPr="00D57E91">
              <w:t xml:space="preserve"> de urgenta a Guvernului nr. 107/2024)</w:t>
            </w:r>
          </w:p>
        </w:tc>
      </w:tr>
    </w:tbl>
    <w:p w14:paraId="3089D43F" w14:textId="77777777" w:rsidR="00354E72" w:rsidRDefault="00D57E91" w:rsidP="00911385">
      <w:pPr>
        <w:spacing w:after="0" w:line="259" w:lineRule="auto"/>
        <w:ind w:left="0" w:right="0" w:firstLine="0"/>
        <w:jc w:val="left"/>
      </w:pPr>
      <w:r w:rsidRPr="00D57E91">
        <w:t xml:space="preserve">     </w:t>
      </w:r>
    </w:p>
    <w:p w14:paraId="628548EF" w14:textId="5175D56F" w:rsidR="00D57E91" w:rsidRPr="00D57E91" w:rsidRDefault="00354E72" w:rsidP="00354E72">
      <w:pPr>
        <w:spacing w:after="0" w:line="259" w:lineRule="auto"/>
        <w:ind w:left="0" w:right="0" w:firstLine="708"/>
        <w:jc w:val="left"/>
      </w:pPr>
      <w:r>
        <w:t>D</w:t>
      </w:r>
      <w:r w:rsidR="00D57E91" w:rsidRPr="00D57E91">
        <w:t xml:space="preserve">. Prin prezenta cerere declar pe propria </w:t>
      </w:r>
      <w:r w:rsidR="00911385" w:rsidRPr="00D57E91">
        <w:t>răspundere</w:t>
      </w:r>
      <w:r w:rsidR="00D57E91" w:rsidRPr="00D57E91">
        <w:t xml:space="preserve">, </w:t>
      </w:r>
      <w:r w:rsidR="00911385" w:rsidRPr="00D57E91">
        <w:t>cunoscând</w:t>
      </w:r>
      <w:r w:rsidR="00D57E91" w:rsidRPr="00D57E91">
        <w:t xml:space="preserve"> </w:t>
      </w:r>
      <w:r w:rsidR="00911385" w:rsidRPr="00D57E91">
        <w:t>dispozițiile</w:t>
      </w:r>
      <w:r w:rsidR="00D57E91" w:rsidRPr="00D57E91">
        <w:t xml:space="preserve"> art. 326 din </w:t>
      </w:r>
      <w:hyperlink r:id="rId11" w:history="1">
        <w:r w:rsidR="00D57E91" w:rsidRPr="00D57E91">
          <w:rPr>
            <w:rStyle w:val="Hyperlink"/>
          </w:rPr>
          <w:t>Codul penal</w:t>
        </w:r>
      </w:hyperlink>
      <w:r w:rsidR="00D57E91" w:rsidRPr="00D57E91">
        <w:t xml:space="preserve"> referitoare la falsul in </w:t>
      </w:r>
      <w:r w:rsidR="00911385" w:rsidRPr="00D57E91">
        <w:t>declarații</w:t>
      </w:r>
      <w:r w:rsidR="00D57E91" w:rsidRPr="00D57E91">
        <w:t>, ca:</w:t>
      </w:r>
      <w:r w:rsidR="00D57E91" w:rsidRPr="00D57E91">
        <w:br/>
        <w:t xml:space="preserve">   □ nu datorez </w:t>
      </w:r>
      <w:r w:rsidR="00911385" w:rsidRPr="00D57E91">
        <w:t>obligații</w:t>
      </w:r>
      <w:r w:rsidR="00D57E91" w:rsidRPr="00D57E91">
        <w:t xml:space="preserve"> bugetare care fac obiectul unor procese penale aflate in curs de </w:t>
      </w:r>
      <w:r w:rsidR="00911385" w:rsidRPr="00D57E91">
        <w:t>desfășurare</w:t>
      </w:r>
      <w:r w:rsidR="00D57E91" w:rsidRPr="00D57E91">
        <w:t xml:space="preserve"> la data </w:t>
      </w:r>
      <w:r w:rsidR="00911385" w:rsidRPr="00D57E91">
        <w:t>intrării</w:t>
      </w:r>
      <w:r w:rsidR="00D57E91" w:rsidRPr="00D57E91">
        <w:t xml:space="preserve"> in vigoare a </w:t>
      </w:r>
      <w:r w:rsidR="00911385" w:rsidRPr="00D57E91">
        <w:t>ordonanței</w:t>
      </w:r>
      <w:r w:rsidR="00D57E91" w:rsidRPr="00D57E91">
        <w:t xml:space="preserve"> de urgenta sau care </w:t>
      </w:r>
      <w:r w:rsidR="00911385" w:rsidRPr="00D57E91">
        <w:t>încep</w:t>
      </w:r>
      <w:r w:rsidR="00D57E91" w:rsidRPr="00D57E91">
        <w:t xml:space="preserve"> ulterior acestei date si pana la data depunerii prezentei cereri, stabilite prin </w:t>
      </w:r>
      <w:r w:rsidR="00911385" w:rsidRPr="00D57E91">
        <w:t>hotărâri</w:t>
      </w:r>
      <w:r w:rsidR="00D57E91" w:rsidRPr="00D57E91">
        <w:t xml:space="preserve"> penale definitive sau </w:t>
      </w:r>
      <w:r w:rsidR="00911385" w:rsidRPr="00D57E91">
        <w:t>reprezentând</w:t>
      </w:r>
      <w:r w:rsidR="00D57E91" w:rsidRPr="00D57E91">
        <w:t xml:space="preserve"> prejudicii care fac obiectul art. 10 </w:t>
      </w:r>
      <w:r w:rsidR="00D57E91" w:rsidRPr="00D57E91">
        <w:lastRenderedPageBreak/>
        <w:t xml:space="preserve">din Legea </w:t>
      </w:r>
      <w:hyperlink r:id="rId12" w:history="1">
        <w:r w:rsidR="00D57E91" w:rsidRPr="00D57E91">
          <w:rPr>
            <w:rStyle w:val="Hyperlink"/>
          </w:rPr>
          <w:t>nr. 241/2005</w:t>
        </w:r>
      </w:hyperlink>
      <w:r w:rsidR="00D57E91" w:rsidRPr="00D57E91">
        <w:t xml:space="preserve"> pentru prevenirea si combaterea evaziunii fiscale, cu </w:t>
      </w:r>
      <w:r w:rsidR="00911385" w:rsidRPr="00D57E91">
        <w:t>modificările</w:t>
      </w:r>
      <w:r w:rsidR="00D57E91" w:rsidRPr="00D57E91">
        <w:t xml:space="preserve"> si </w:t>
      </w:r>
      <w:r w:rsidR="00911385" w:rsidRPr="00D57E91">
        <w:t>completările</w:t>
      </w:r>
      <w:r w:rsidR="00D57E91" w:rsidRPr="00D57E91">
        <w:t xml:space="preserve"> ulterioare.</w:t>
      </w:r>
      <w:r w:rsidR="00D57E91" w:rsidRPr="00D57E91">
        <w:br/>
        <w:t xml:space="preserve">   □ datorez </w:t>
      </w:r>
      <w:r w:rsidR="00911385" w:rsidRPr="00D57E91">
        <w:t>obligații</w:t>
      </w:r>
      <w:r w:rsidR="00D57E91" w:rsidRPr="00D57E91">
        <w:t xml:space="preserve"> bugetare care fac obiectul unor procese penale aflate in curs de </w:t>
      </w:r>
      <w:r w:rsidR="00911385" w:rsidRPr="00D57E91">
        <w:t>desfășurare</w:t>
      </w:r>
      <w:r w:rsidR="00D57E91" w:rsidRPr="00D57E91">
        <w:t xml:space="preserve"> la data </w:t>
      </w:r>
      <w:r w:rsidR="00911385" w:rsidRPr="00D57E91">
        <w:t>intrării</w:t>
      </w:r>
      <w:r w:rsidR="00D57E91" w:rsidRPr="00D57E91">
        <w:t xml:space="preserve"> in vigoare a </w:t>
      </w:r>
      <w:r w:rsidR="00911385" w:rsidRPr="00D57E91">
        <w:t>ordonanței</w:t>
      </w:r>
      <w:r w:rsidR="00D57E91" w:rsidRPr="00D57E91">
        <w:t xml:space="preserve"> de urgenta sau care </w:t>
      </w:r>
      <w:r w:rsidR="00911385" w:rsidRPr="00D57E91">
        <w:t>încep</w:t>
      </w:r>
      <w:r w:rsidR="00D57E91" w:rsidRPr="00D57E91">
        <w:t xml:space="preserve"> ulterior acestei date si pana la data depunerii prezentei cereri, potrivit Dosarului penal nr ../stabilite prin </w:t>
      </w:r>
      <w:r w:rsidR="00911385" w:rsidRPr="00D57E91">
        <w:t>Hotărâre</w:t>
      </w:r>
      <w:r w:rsidR="00D57E91" w:rsidRPr="00D57E91">
        <w:t xml:space="preserve"> penala definitiva nr. ... din data de ......, </w:t>
      </w:r>
      <w:r w:rsidR="00911385" w:rsidRPr="00D57E91">
        <w:t>pronunțata</w:t>
      </w:r>
      <w:r w:rsidR="00D57E91" w:rsidRPr="00D57E91">
        <w:t xml:space="preserve"> de ......../</w:t>
      </w:r>
      <w:r w:rsidR="00911385" w:rsidRPr="00D57E91">
        <w:t>reprezentând</w:t>
      </w:r>
      <w:r w:rsidR="00D57E91" w:rsidRPr="00D57E91">
        <w:t xml:space="preserve"> prejudicii care fac obiectul art. 10 din Legea nr. 241/2005 pentru prevenirea si combaterea evaziunii fiscale, cu </w:t>
      </w:r>
      <w:r w:rsidR="00911385" w:rsidRPr="00D57E91">
        <w:t>modificările</w:t>
      </w:r>
      <w:r w:rsidR="00D57E91" w:rsidRPr="00D57E91">
        <w:t xml:space="preserve"> si </w:t>
      </w:r>
      <w:r w:rsidR="00911385" w:rsidRPr="00D57E91">
        <w:t>completările</w:t>
      </w:r>
      <w:r w:rsidR="00D57E91" w:rsidRPr="00D57E91">
        <w:t xml:space="preserve"> ulterioare, conform Actului nr. ... din data de .... emis de ..............</w:t>
      </w:r>
    </w:p>
    <w:p w14:paraId="2E4BE9BE" w14:textId="77777777" w:rsidR="00D57E91" w:rsidRPr="00D57E91" w:rsidRDefault="00D57E91" w:rsidP="00D57E91">
      <w:pPr>
        <w:spacing w:after="0" w:line="259" w:lineRule="auto"/>
        <w:ind w:left="742" w:right="0" w:firstLine="0"/>
      </w:pPr>
      <w:r w:rsidRPr="00D57E91">
        <w:t> </w:t>
      </w:r>
    </w:p>
    <w:p w14:paraId="3152ED99" w14:textId="77777777" w:rsidR="00D57E91" w:rsidRPr="00D57E91" w:rsidRDefault="00D57E91" w:rsidP="00D57E91">
      <w:pPr>
        <w:spacing w:after="0" w:line="259" w:lineRule="auto"/>
        <w:ind w:left="742" w:right="0" w:firstLine="0"/>
      </w:pPr>
      <w:r w:rsidRPr="00D57E91">
        <w:t> </w:t>
      </w:r>
    </w:p>
    <w:p w14:paraId="58E8F9DF" w14:textId="77777777" w:rsidR="00354E72" w:rsidRDefault="00D57E91" w:rsidP="00D57E91">
      <w:pPr>
        <w:spacing w:after="0" w:line="259" w:lineRule="auto"/>
        <w:ind w:left="742" w:right="0" w:firstLine="0"/>
      </w:pPr>
      <w:r w:rsidRPr="00D57E91">
        <w:t> </w:t>
      </w:r>
    </w:p>
    <w:p w14:paraId="5571DCAC" w14:textId="36BBAD02" w:rsidR="00D57E91" w:rsidRPr="00D57E91" w:rsidRDefault="00D57E91" w:rsidP="00D57E91">
      <w:pPr>
        <w:spacing w:after="0" w:line="259" w:lineRule="auto"/>
        <w:ind w:left="742" w:right="0" w:firstLine="0"/>
      </w:pPr>
      <w:r w:rsidRPr="00D57E91">
        <w:t xml:space="preserve">  </w:t>
      </w:r>
      <w:r w:rsidR="00911385" w:rsidRPr="00D57E91">
        <w:t>Semnătura</w:t>
      </w:r>
      <w:r w:rsidRPr="00D57E91">
        <w:br/>
        <w:t>   ..................................</w:t>
      </w:r>
    </w:p>
    <w:p w14:paraId="751E6869" w14:textId="77777777" w:rsidR="00006067" w:rsidRDefault="00006067" w:rsidP="00C47D6E">
      <w:pPr>
        <w:spacing w:after="0" w:line="259" w:lineRule="auto"/>
        <w:ind w:left="742" w:right="0" w:firstLine="0"/>
      </w:pPr>
    </w:p>
    <w:p w14:paraId="3462A6D0" w14:textId="77777777" w:rsidR="00006067" w:rsidRDefault="00006067" w:rsidP="00C47D6E">
      <w:pPr>
        <w:spacing w:after="0" w:line="259" w:lineRule="auto"/>
        <w:ind w:left="742" w:right="0" w:firstLine="0"/>
      </w:pPr>
    </w:p>
    <w:p w14:paraId="503CA639" w14:textId="77777777" w:rsidR="00006067" w:rsidRDefault="00006067" w:rsidP="00C47D6E">
      <w:pPr>
        <w:spacing w:after="0" w:line="259" w:lineRule="auto"/>
        <w:ind w:left="742" w:right="0" w:firstLine="0"/>
      </w:pPr>
    </w:p>
    <w:p w14:paraId="3F05555E" w14:textId="77777777" w:rsidR="00006067" w:rsidRDefault="00006067" w:rsidP="00C47D6E">
      <w:pPr>
        <w:spacing w:after="0" w:line="259" w:lineRule="auto"/>
        <w:ind w:left="742" w:right="0" w:firstLine="0"/>
      </w:pPr>
    </w:p>
    <w:p w14:paraId="4985EA29" w14:textId="77777777" w:rsidR="00006067" w:rsidRDefault="00006067" w:rsidP="00C47D6E">
      <w:pPr>
        <w:spacing w:after="0" w:line="259" w:lineRule="auto"/>
        <w:ind w:left="742" w:right="0" w:firstLine="0"/>
      </w:pPr>
    </w:p>
    <w:p w14:paraId="6F8D6AC5" w14:textId="77777777" w:rsidR="00006067" w:rsidRDefault="00006067" w:rsidP="00C47D6E">
      <w:pPr>
        <w:spacing w:after="0" w:line="259" w:lineRule="auto"/>
        <w:ind w:left="742" w:right="0" w:firstLine="0"/>
      </w:pPr>
    </w:p>
    <w:p w14:paraId="5A7A1B59" w14:textId="77777777" w:rsidR="00006067" w:rsidRDefault="00006067" w:rsidP="00C47D6E">
      <w:pPr>
        <w:spacing w:after="0" w:line="259" w:lineRule="auto"/>
        <w:ind w:left="742" w:right="0" w:firstLine="0"/>
      </w:pPr>
    </w:p>
    <w:p w14:paraId="2C00A719" w14:textId="77777777" w:rsidR="00006067" w:rsidRDefault="00006067" w:rsidP="00C47D6E">
      <w:pPr>
        <w:spacing w:after="0" w:line="259" w:lineRule="auto"/>
        <w:ind w:left="742" w:right="0" w:firstLine="0"/>
      </w:pPr>
    </w:p>
    <w:p w14:paraId="03F5102F" w14:textId="77777777" w:rsidR="00006067" w:rsidRDefault="00006067" w:rsidP="00C47D6E">
      <w:pPr>
        <w:spacing w:after="0" w:line="259" w:lineRule="auto"/>
        <w:ind w:left="742" w:right="0" w:firstLine="0"/>
      </w:pPr>
    </w:p>
    <w:p w14:paraId="55ECBDB7" w14:textId="77777777" w:rsidR="00006067" w:rsidRDefault="00006067" w:rsidP="00C47D6E">
      <w:pPr>
        <w:spacing w:after="0" w:line="259" w:lineRule="auto"/>
        <w:ind w:left="742" w:right="0" w:firstLine="0"/>
      </w:pPr>
    </w:p>
    <w:p w14:paraId="362B9B95" w14:textId="77777777" w:rsidR="00006067" w:rsidRDefault="00006067" w:rsidP="00C47D6E">
      <w:pPr>
        <w:spacing w:after="0" w:line="259" w:lineRule="auto"/>
        <w:ind w:left="742" w:right="0" w:firstLine="0"/>
      </w:pPr>
    </w:p>
    <w:p w14:paraId="0A53B5CF" w14:textId="77777777" w:rsidR="00006067" w:rsidRDefault="00006067" w:rsidP="00C47D6E">
      <w:pPr>
        <w:spacing w:after="0" w:line="259" w:lineRule="auto"/>
        <w:ind w:left="742" w:right="0" w:firstLine="0"/>
      </w:pPr>
    </w:p>
    <w:p w14:paraId="6C05E442" w14:textId="77777777" w:rsidR="00006067" w:rsidRDefault="00006067" w:rsidP="00C47D6E">
      <w:pPr>
        <w:spacing w:after="0" w:line="259" w:lineRule="auto"/>
        <w:ind w:left="742" w:right="0" w:firstLine="0"/>
      </w:pPr>
    </w:p>
    <w:p w14:paraId="1A3CBBFC" w14:textId="77777777" w:rsidR="00006067" w:rsidRDefault="00006067" w:rsidP="00C47D6E">
      <w:pPr>
        <w:spacing w:after="0" w:line="259" w:lineRule="auto"/>
        <w:ind w:left="742" w:right="0" w:firstLine="0"/>
      </w:pPr>
    </w:p>
    <w:p w14:paraId="6EB0E703" w14:textId="77777777" w:rsidR="00006067" w:rsidRDefault="00006067" w:rsidP="00C47D6E">
      <w:pPr>
        <w:spacing w:after="0" w:line="259" w:lineRule="auto"/>
        <w:ind w:left="742" w:right="0" w:firstLine="0"/>
      </w:pPr>
    </w:p>
    <w:p w14:paraId="4A3B17E4" w14:textId="77777777" w:rsidR="00006067" w:rsidRDefault="00006067" w:rsidP="00C47D6E">
      <w:pPr>
        <w:spacing w:after="0" w:line="259" w:lineRule="auto"/>
        <w:ind w:left="742" w:right="0" w:firstLine="0"/>
      </w:pPr>
    </w:p>
    <w:p w14:paraId="09D67668" w14:textId="77777777" w:rsidR="00006067" w:rsidRDefault="00006067" w:rsidP="00C47D6E">
      <w:pPr>
        <w:spacing w:after="0" w:line="259" w:lineRule="auto"/>
        <w:ind w:left="742" w:right="0" w:firstLine="0"/>
      </w:pPr>
    </w:p>
    <w:p w14:paraId="3E3B5197" w14:textId="77777777" w:rsidR="00006067" w:rsidRDefault="00006067" w:rsidP="00C47D6E">
      <w:pPr>
        <w:spacing w:after="0" w:line="259" w:lineRule="auto"/>
        <w:ind w:left="742" w:right="0" w:firstLine="0"/>
      </w:pPr>
    </w:p>
    <w:p w14:paraId="51DF8553" w14:textId="77777777" w:rsidR="00006067" w:rsidRDefault="00006067" w:rsidP="00C47D6E">
      <w:pPr>
        <w:spacing w:after="0" w:line="259" w:lineRule="auto"/>
        <w:ind w:left="742" w:right="0" w:firstLine="0"/>
      </w:pPr>
    </w:p>
    <w:p w14:paraId="40B1885D" w14:textId="77777777" w:rsidR="00006067" w:rsidRDefault="00006067" w:rsidP="00C47D6E">
      <w:pPr>
        <w:spacing w:after="0" w:line="259" w:lineRule="auto"/>
        <w:ind w:left="742" w:right="0" w:firstLine="0"/>
      </w:pPr>
    </w:p>
    <w:p w14:paraId="414846E5" w14:textId="77777777" w:rsidR="00006067" w:rsidRDefault="00006067" w:rsidP="00C47D6E">
      <w:pPr>
        <w:spacing w:after="0" w:line="259" w:lineRule="auto"/>
        <w:ind w:left="742" w:right="0" w:firstLine="0"/>
      </w:pPr>
    </w:p>
    <w:p w14:paraId="5144ED7E" w14:textId="77777777" w:rsidR="00006067" w:rsidRDefault="00006067" w:rsidP="00C47D6E">
      <w:pPr>
        <w:spacing w:after="0" w:line="259" w:lineRule="auto"/>
        <w:ind w:left="742" w:right="0" w:firstLine="0"/>
      </w:pPr>
    </w:p>
    <w:p w14:paraId="4BF5FBDC" w14:textId="77777777" w:rsidR="00354E72" w:rsidRDefault="00354E72" w:rsidP="00C47D6E">
      <w:pPr>
        <w:spacing w:after="0" w:line="259" w:lineRule="auto"/>
        <w:ind w:left="742" w:right="0" w:firstLine="0"/>
      </w:pPr>
    </w:p>
    <w:p w14:paraId="4E59A713" w14:textId="77777777" w:rsidR="00354E72" w:rsidRDefault="00354E72" w:rsidP="00C47D6E">
      <w:pPr>
        <w:spacing w:after="0" w:line="259" w:lineRule="auto"/>
        <w:ind w:left="742" w:right="0" w:firstLine="0"/>
      </w:pPr>
    </w:p>
    <w:p w14:paraId="15286EF8" w14:textId="77777777" w:rsidR="00354E72" w:rsidRDefault="00354E72" w:rsidP="00C47D6E">
      <w:pPr>
        <w:spacing w:after="0" w:line="259" w:lineRule="auto"/>
        <w:ind w:left="742" w:right="0" w:firstLine="0"/>
      </w:pPr>
    </w:p>
    <w:p w14:paraId="6DC579E5" w14:textId="77777777" w:rsidR="00354E72" w:rsidRDefault="00354E72" w:rsidP="00C47D6E">
      <w:pPr>
        <w:spacing w:after="0" w:line="259" w:lineRule="auto"/>
        <w:ind w:left="742" w:right="0" w:firstLine="0"/>
      </w:pPr>
    </w:p>
    <w:p w14:paraId="402F7F68" w14:textId="77777777" w:rsidR="00354E72" w:rsidRDefault="00354E72" w:rsidP="00C47D6E">
      <w:pPr>
        <w:spacing w:after="0" w:line="259" w:lineRule="auto"/>
        <w:ind w:left="742" w:right="0" w:firstLine="0"/>
      </w:pPr>
    </w:p>
    <w:p w14:paraId="6556C00B" w14:textId="77777777" w:rsidR="00354E72" w:rsidRDefault="00354E72" w:rsidP="00C47D6E">
      <w:pPr>
        <w:spacing w:after="0" w:line="259" w:lineRule="auto"/>
        <w:ind w:left="742" w:right="0" w:firstLine="0"/>
      </w:pPr>
    </w:p>
    <w:p w14:paraId="745878B4" w14:textId="77777777" w:rsidR="00354E72" w:rsidRDefault="00354E72" w:rsidP="00C47D6E">
      <w:pPr>
        <w:spacing w:after="0" w:line="259" w:lineRule="auto"/>
        <w:ind w:left="742" w:right="0" w:firstLine="0"/>
      </w:pPr>
    </w:p>
    <w:p w14:paraId="1762E05A" w14:textId="77777777" w:rsidR="00354E72" w:rsidRDefault="00354E72" w:rsidP="00C47D6E">
      <w:pPr>
        <w:spacing w:after="0" w:line="259" w:lineRule="auto"/>
        <w:ind w:left="742" w:right="0" w:firstLine="0"/>
      </w:pPr>
    </w:p>
    <w:p w14:paraId="53345F99" w14:textId="77777777" w:rsidR="00354E72" w:rsidRDefault="00354E72" w:rsidP="00C47D6E">
      <w:pPr>
        <w:spacing w:after="0" w:line="259" w:lineRule="auto"/>
        <w:ind w:left="742" w:right="0" w:firstLine="0"/>
      </w:pPr>
    </w:p>
    <w:p w14:paraId="247AD355" w14:textId="77777777" w:rsidR="00354E72" w:rsidRDefault="00354E72" w:rsidP="00C47D6E">
      <w:pPr>
        <w:spacing w:after="0" w:line="259" w:lineRule="auto"/>
        <w:ind w:left="742" w:right="0" w:firstLine="0"/>
      </w:pPr>
    </w:p>
    <w:p w14:paraId="7CCF45F4" w14:textId="77777777" w:rsidR="00354E72" w:rsidRDefault="00354E72" w:rsidP="00C47D6E">
      <w:pPr>
        <w:spacing w:after="0" w:line="259" w:lineRule="auto"/>
        <w:ind w:left="742" w:right="0" w:firstLine="0"/>
      </w:pPr>
    </w:p>
    <w:p w14:paraId="0EE8B6CF" w14:textId="77777777" w:rsidR="00006067" w:rsidRDefault="00006067" w:rsidP="00354E72">
      <w:pPr>
        <w:spacing w:after="0" w:line="259" w:lineRule="auto"/>
        <w:ind w:left="0" w:right="0" w:firstLine="0"/>
      </w:pPr>
    </w:p>
    <w:p w14:paraId="4758DAE5" w14:textId="6C4A8823" w:rsidR="00006067" w:rsidRDefault="00EA2E4A" w:rsidP="003417E4">
      <w:pPr>
        <w:spacing w:after="0" w:line="259" w:lineRule="auto"/>
        <w:ind w:left="718" w:right="0" w:firstLine="0"/>
      </w:pPr>
      <w:r>
        <w:tab/>
      </w:r>
      <w:r>
        <w:tab/>
      </w:r>
      <w:r>
        <w:tab/>
      </w:r>
      <w:r>
        <w:tab/>
      </w:r>
      <w:r>
        <w:tab/>
      </w:r>
      <w:r>
        <w:tab/>
      </w:r>
      <w:r>
        <w:tab/>
      </w:r>
      <w:r>
        <w:tab/>
      </w:r>
      <w:r>
        <w:tab/>
      </w:r>
      <w:r>
        <w:tab/>
      </w:r>
      <w:r>
        <w:tab/>
        <w:t>Anexa nr. 1.2.</w:t>
      </w:r>
    </w:p>
    <w:p w14:paraId="3F9E09B3" w14:textId="77777777" w:rsidR="00006067" w:rsidRDefault="00006067" w:rsidP="003417E4">
      <w:pPr>
        <w:spacing w:after="0" w:line="259" w:lineRule="auto"/>
        <w:ind w:left="718" w:right="0" w:firstLine="0"/>
      </w:pPr>
    </w:p>
    <w:p w14:paraId="3180B2D7" w14:textId="77777777" w:rsidR="00006067" w:rsidRPr="003417E4" w:rsidRDefault="00006067" w:rsidP="003417E4">
      <w:pPr>
        <w:spacing w:after="0" w:line="259" w:lineRule="auto"/>
        <w:ind w:left="718" w:right="0" w:firstLine="0"/>
      </w:pPr>
    </w:p>
    <w:p w14:paraId="0630E3D0" w14:textId="77777777" w:rsidR="00006067" w:rsidRDefault="00006067" w:rsidP="00006067">
      <w:pPr>
        <w:spacing w:after="0" w:line="259" w:lineRule="auto"/>
        <w:ind w:left="718" w:right="0" w:firstLine="0"/>
        <w:jc w:val="center"/>
        <w:rPr>
          <w:b/>
          <w:bCs/>
        </w:rPr>
      </w:pPr>
    </w:p>
    <w:p w14:paraId="45E0A922" w14:textId="2805EBB9" w:rsidR="003417E4" w:rsidRPr="003417E4" w:rsidRDefault="003417E4" w:rsidP="00006067">
      <w:pPr>
        <w:spacing w:after="0" w:line="259" w:lineRule="auto"/>
        <w:ind w:left="718" w:right="0" w:firstLine="0"/>
        <w:jc w:val="center"/>
        <w:rPr>
          <w:b/>
          <w:bCs/>
        </w:rPr>
      </w:pPr>
      <w:r w:rsidRPr="003417E4">
        <w:rPr>
          <w:b/>
          <w:bCs/>
        </w:rPr>
        <w:t>DECIZIE</w:t>
      </w:r>
    </w:p>
    <w:p w14:paraId="56C5505F" w14:textId="773E9135" w:rsidR="003417E4" w:rsidRPr="003417E4" w:rsidRDefault="003417E4" w:rsidP="00006067">
      <w:pPr>
        <w:spacing w:after="0" w:line="259" w:lineRule="auto"/>
        <w:ind w:left="718" w:right="0" w:firstLine="0"/>
        <w:jc w:val="center"/>
        <w:rPr>
          <w:b/>
          <w:bCs/>
        </w:rPr>
      </w:pPr>
      <w:r w:rsidRPr="003417E4">
        <w:rPr>
          <w:b/>
          <w:bCs/>
        </w:rPr>
        <w:t xml:space="preserve">privind anularea unor </w:t>
      </w:r>
      <w:r w:rsidR="00911385" w:rsidRPr="003417E4">
        <w:rPr>
          <w:b/>
          <w:bCs/>
        </w:rPr>
        <w:t>obligații</w:t>
      </w:r>
      <w:r w:rsidRPr="003417E4">
        <w:rPr>
          <w:b/>
          <w:bCs/>
        </w:rPr>
        <w:t xml:space="preserve"> bugetare restante</w:t>
      </w:r>
      <w:r w:rsidR="00354E72">
        <w:rPr>
          <w:b/>
          <w:bCs/>
        </w:rPr>
        <w:t xml:space="preserve"> si accesorii</w:t>
      </w:r>
      <w:r w:rsidRPr="003417E4">
        <w:rPr>
          <w:b/>
          <w:bCs/>
        </w:rPr>
        <w:t xml:space="preserve"> datorate bugetului local al </w:t>
      </w:r>
      <w:r w:rsidR="00006067">
        <w:rPr>
          <w:b/>
          <w:bCs/>
        </w:rPr>
        <w:t xml:space="preserve">Comunei </w:t>
      </w:r>
      <w:r w:rsidR="00911385">
        <w:rPr>
          <w:b/>
          <w:bCs/>
        </w:rPr>
        <w:t>Coșteiu</w:t>
      </w:r>
    </w:p>
    <w:p w14:paraId="6AA9303D" w14:textId="77777777" w:rsidR="003417E4" w:rsidRDefault="003417E4" w:rsidP="003417E4">
      <w:pPr>
        <w:spacing w:after="0" w:line="259" w:lineRule="auto"/>
        <w:ind w:left="718" w:right="0" w:firstLine="0"/>
      </w:pPr>
      <w:r w:rsidRPr="003417E4">
        <w:t xml:space="preserve"> </w:t>
      </w:r>
    </w:p>
    <w:p w14:paraId="4FA6DD12" w14:textId="77777777" w:rsidR="00006067" w:rsidRPr="003417E4" w:rsidRDefault="00006067" w:rsidP="003417E4">
      <w:pPr>
        <w:spacing w:after="0" w:line="259" w:lineRule="auto"/>
        <w:ind w:left="718" w:right="0" w:firstLine="0"/>
      </w:pPr>
    </w:p>
    <w:p w14:paraId="77AC8B4B" w14:textId="77777777" w:rsidR="003417E4" w:rsidRPr="003417E4" w:rsidRDefault="003417E4" w:rsidP="003417E4">
      <w:pPr>
        <w:spacing w:after="0" w:line="259" w:lineRule="auto"/>
        <w:ind w:left="718" w:right="0" w:firstLine="0"/>
      </w:pPr>
      <w:r w:rsidRPr="003417E4">
        <w:t xml:space="preserve">Având în vedere : </w:t>
      </w:r>
    </w:p>
    <w:p w14:paraId="3168B51B" w14:textId="77777777" w:rsidR="003417E4" w:rsidRPr="003417E4" w:rsidRDefault="003417E4" w:rsidP="003417E4">
      <w:pPr>
        <w:spacing w:after="0" w:line="259" w:lineRule="auto"/>
        <w:ind w:left="718" w:right="0" w:firstLine="0"/>
      </w:pPr>
      <w:r w:rsidRPr="003417E4">
        <w:t xml:space="preserve">Cererea nr…..…. din data ……….. privind contribuabilul </w:t>
      </w:r>
    </w:p>
    <w:p w14:paraId="18F8A633" w14:textId="77777777" w:rsidR="003417E4" w:rsidRPr="003417E4" w:rsidRDefault="003417E4" w:rsidP="003417E4">
      <w:pPr>
        <w:spacing w:after="0" w:line="259" w:lineRule="auto"/>
        <w:ind w:left="718" w:right="0" w:firstLine="0"/>
      </w:pPr>
      <w:r w:rsidRPr="003417E4">
        <w:t xml:space="preserve"> </w:t>
      </w:r>
    </w:p>
    <w:p w14:paraId="160CC0C1" w14:textId="77777777" w:rsidR="003417E4" w:rsidRPr="003417E4" w:rsidRDefault="003417E4" w:rsidP="003417E4">
      <w:pPr>
        <w:spacing w:after="0" w:line="259" w:lineRule="auto"/>
        <w:ind w:left="718" w:right="0" w:firstLine="0"/>
      </w:pPr>
      <w:r w:rsidRPr="003417E4">
        <w:t xml:space="preserve">Nume prenume/ denumire ………..……,  Domiciliul/Sediu……….….….,  </w:t>
      </w:r>
    </w:p>
    <w:p w14:paraId="024B77DF" w14:textId="77777777" w:rsidR="003417E4" w:rsidRPr="003417E4" w:rsidRDefault="003417E4" w:rsidP="003417E4">
      <w:pPr>
        <w:spacing w:after="0" w:line="259" w:lineRule="auto"/>
        <w:ind w:left="718" w:right="0" w:firstLine="0"/>
      </w:pPr>
      <w:r w:rsidRPr="003417E4">
        <w:t xml:space="preserve">CNP/CIF…………..…........ </w:t>
      </w:r>
    </w:p>
    <w:p w14:paraId="24424BA1" w14:textId="77777777" w:rsidR="003417E4" w:rsidRPr="003417E4" w:rsidRDefault="003417E4" w:rsidP="003417E4">
      <w:pPr>
        <w:spacing w:after="0" w:line="259" w:lineRule="auto"/>
        <w:ind w:left="718" w:right="0" w:firstLine="0"/>
      </w:pPr>
      <w:r w:rsidRPr="003417E4">
        <w:t xml:space="preserve">HCLMT .............................. </w:t>
      </w:r>
    </w:p>
    <w:p w14:paraId="1E5C1A03" w14:textId="77777777" w:rsidR="003417E4" w:rsidRPr="003417E4" w:rsidRDefault="003417E4" w:rsidP="003417E4">
      <w:pPr>
        <w:spacing w:after="0" w:line="259" w:lineRule="auto"/>
        <w:ind w:left="718" w:right="0" w:firstLine="0"/>
      </w:pPr>
      <w:r w:rsidRPr="003417E4">
        <w:t xml:space="preserve">Art X din OUG nr.107/04.09.2024 pentru instituirea unor măsuri fiscale; </w:t>
      </w:r>
    </w:p>
    <w:p w14:paraId="4E5EAA40" w14:textId="295A30E9" w:rsidR="003417E4" w:rsidRPr="003417E4" w:rsidRDefault="003417E4" w:rsidP="003417E4">
      <w:pPr>
        <w:spacing w:after="0" w:line="259" w:lineRule="auto"/>
        <w:ind w:left="718" w:right="0" w:firstLine="0"/>
      </w:pPr>
      <w:r w:rsidRPr="003417E4">
        <w:t xml:space="preserve">Legea 207/2015 privind codul de procedura fiscala cu </w:t>
      </w:r>
      <w:r w:rsidR="00911385" w:rsidRPr="003417E4">
        <w:t>modificările</w:t>
      </w:r>
      <w:r w:rsidRPr="003417E4">
        <w:t xml:space="preserve"> si </w:t>
      </w:r>
      <w:r w:rsidR="00911385" w:rsidRPr="003417E4">
        <w:t>completările</w:t>
      </w:r>
      <w:r w:rsidRPr="003417E4">
        <w:t xml:space="preserve"> ulterioare </w:t>
      </w:r>
    </w:p>
    <w:p w14:paraId="20B625D4" w14:textId="0DAC139C" w:rsidR="003417E4" w:rsidRPr="003417E4" w:rsidRDefault="003417E4" w:rsidP="003417E4">
      <w:pPr>
        <w:spacing w:after="0" w:line="259" w:lineRule="auto"/>
        <w:ind w:left="718" w:right="0" w:firstLine="0"/>
      </w:pPr>
      <w:r w:rsidRPr="003417E4">
        <w:t xml:space="preserve">Luând în considerare că sunt îndeplinite </w:t>
      </w:r>
      <w:r w:rsidR="00911385" w:rsidRPr="003417E4">
        <w:t>condițiile</w:t>
      </w:r>
      <w:r w:rsidRPr="003417E4">
        <w:t xml:space="preserve"> prevăzute in HCL ..................... anexa 1 ....., se admite cererea de anulare a accesoriilor aferente </w:t>
      </w:r>
      <w:r w:rsidR="00911385" w:rsidRPr="003417E4">
        <w:t>obligațiilor</w:t>
      </w:r>
      <w:r w:rsidRPr="003417E4">
        <w:t xml:space="preserve"> bugetare restante datorate bugetului local al </w:t>
      </w:r>
      <w:r w:rsidR="00006067">
        <w:t xml:space="preserve">Comunei </w:t>
      </w:r>
      <w:r w:rsidR="00911385">
        <w:t>Coșteiu</w:t>
      </w:r>
      <w:r w:rsidRPr="003417E4">
        <w:t xml:space="preserve">; </w:t>
      </w:r>
    </w:p>
    <w:p w14:paraId="06D601EC" w14:textId="256909AB" w:rsidR="003417E4" w:rsidRPr="003417E4" w:rsidRDefault="003417E4" w:rsidP="003417E4">
      <w:pPr>
        <w:spacing w:after="0" w:line="259" w:lineRule="auto"/>
        <w:ind w:left="718" w:right="0" w:firstLine="0"/>
      </w:pPr>
      <w:r w:rsidRPr="003417E4">
        <w:t xml:space="preserve">In temeiul HCL ………………….. se </w:t>
      </w:r>
      <w:r w:rsidR="00911385" w:rsidRPr="003417E4">
        <w:t>anulează</w:t>
      </w:r>
      <w:r w:rsidRPr="003417E4">
        <w:t xml:space="preserve"> accesoriile aferente </w:t>
      </w:r>
      <w:r w:rsidR="00911385" w:rsidRPr="003417E4">
        <w:t>obligațiilor</w:t>
      </w:r>
      <w:r w:rsidRPr="003417E4">
        <w:t xml:space="preserve"> bugetare datorate </w:t>
      </w:r>
    </w:p>
    <w:p w14:paraId="5B146E49" w14:textId="76990CFB" w:rsidR="003417E4" w:rsidRPr="003417E4" w:rsidRDefault="003417E4" w:rsidP="003417E4">
      <w:pPr>
        <w:spacing w:after="0" w:line="259" w:lineRule="auto"/>
        <w:ind w:left="718" w:right="0" w:firstLine="0"/>
      </w:pPr>
      <w:r w:rsidRPr="003417E4">
        <w:t xml:space="preserve">bugetului local al </w:t>
      </w:r>
      <w:r w:rsidR="00006067">
        <w:t xml:space="preserve">Comunei </w:t>
      </w:r>
      <w:r w:rsidR="00911385">
        <w:t>Coșteiu</w:t>
      </w:r>
      <w:r w:rsidRPr="003417E4">
        <w:t xml:space="preserve"> de </w:t>
      </w:r>
      <w:r w:rsidR="00911385" w:rsidRPr="003417E4">
        <w:t>către</w:t>
      </w:r>
      <w:r w:rsidRPr="003417E4">
        <w:t xml:space="preserve"> ……………., </w:t>
      </w:r>
      <w:r w:rsidR="00911385" w:rsidRPr="003417E4">
        <w:t>reprezentând</w:t>
      </w:r>
      <w:r w:rsidRPr="003417E4">
        <w:t xml:space="preserve"> ......................</w:t>
      </w:r>
      <w:r w:rsidR="00911385" w:rsidRPr="003417E4">
        <w:t>după</w:t>
      </w:r>
      <w:r w:rsidRPr="003417E4">
        <w:t xml:space="preserve"> cum </w:t>
      </w:r>
      <w:r w:rsidR="00911385" w:rsidRPr="003417E4">
        <w:t>urmează</w:t>
      </w:r>
      <w:r w:rsidRPr="003417E4">
        <w:t xml:space="preserve">: </w:t>
      </w:r>
    </w:p>
    <w:p w14:paraId="39D7BF29" w14:textId="77777777" w:rsidR="003417E4" w:rsidRPr="003417E4" w:rsidRDefault="003417E4" w:rsidP="003417E4">
      <w:pPr>
        <w:spacing w:after="0" w:line="259" w:lineRule="auto"/>
        <w:ind w:left="718" w:right="0" w:firstLine="0"/>
      </w:pPr>
      <w:r w:rsidRPr="003417E4">
        <w:t xml:space="preserve"> </w:t>
      </w:r>
    </w:p>
    <w:p w14:paraId="24CD5D2A" w14:textId="11F52116" w:rsidR="003417E4" w:rsidRPr="003417E4" w:rsidRDefault="003417E4" w:rsidP="00006067">
      <w:pPr>
        <w:spacing w:after="0" w:line="259" w:lineRule="auto"/>
        <w:ind w:left="718" w:right="0" w:firstLine="0"/>
        <w:jc w:val="center"/>
      </w:pPr>
    </w:p>
    <w:tbl>
      <w:tblPr>
        <w:tblStyle w:val="TableGrid"/>
        <w:tblW w:w="8788" w:type="dxa"/>
        <w:tblInd w:w="846" w:type="dxa"/>
        <w:tblCellMar>
          <w:top w:w="9" w:type="dxa"/>
          <w:left w:w="108" w:type="dxa"/>
          <w:right w:w="48" w:type="dxa"/>
        </w:tblCellMar>
        <w:tblLook w:val="04A0" w:firstRow="1" w:lastRow="0" w:firstColumn="1" w:lastColumn="0" w:noHBand="0" w:noVBand="1"/>
      </w:tblPr>
      <w:tblGrid>
        <w:gridCol w:w="1241"/>
        <w:gridCol w:w="3506"/>
        <w:gridCol w:w="4041"/>
      </w:tblGrid>
      <w:tr w:rsidR="003417E4" w:rsidRPr="003417E4" w14:paraId="6F806BAC" w14:textId="77777777" w:rsidTr="00006067">
        <w:trPr>
          <w:trHeight w:val="838"/>
        </w:trPr>
        <w:tc>
          <w:tcPr>
            <w:tcW w:w="850" w:type="dxa"/>
            <w:tcBorders>
              <w:top w:val="single" w:sz="4" w:space="0" w:color="000000"/>
              <w:left w:val="single" w:sz="4" w:space="0" w:color="000000"/>
              <w:bottom w:val="single" w:sz="4" w:space="0" w:color="000000"/>
              <w:right w:val="single" w:sz="4" w:space="0" w:color="000000"/>
            </w:tcBorders>
          </w:tcPr>
          <w:p w14:paraId="757BE2DB" w14:textId="04030829" w:rsidR="003417E4" w:rsidRPr="003417E4" w:rsidRDefault="003417E4" w:rsidP="00006067">
            <w:pPr>
              <w:spacing w:after="0" w:line="259" w:lineRule="auto"/>
              <w:ind w:left="718" w:right="0" w:firstLine="0"/>
              <w:jc w:val="center"/>
            </w:pPr>
            <w:r w:rsidRPr="003417E4">
              <w:t>Nr. Crt.</w:t>
            </w:r>
          </w:p>
        </w:tc>
        <w:tc>
          <w:tcPr>
            <w:tcW w:w="3686" w:type="dxa"/>
            <w:tcBorders>
              <w:top w:val="single" w:sz="4" w:space="0" w:color="000000"/>
              <w:left w:val="single" w:sz="4" w:space="0" w:color="000000"/>
              <w:bottom w:val="single" w:sz="4" w:space="0" w:color="000000"/>
              <w:right w:val="single" w:sz="4" w:space="0" w:color="000000"/>
            </w:tcBorders>
          </w:tcPr>
          <w:p w14:paraId="2CBADA27" w14:textId="10ECD00A" w:rsidR="003417E4" w:rsidRPr="003417E4" w:rsidRDefault="003417E4" w:rsidP="00006067">
            <w:pPr>
              <w:spacing w:after="0" w:line="259" w:lineRule="auto"/>
              <w:ind w:left="718" w:right="0" w:firstLine="0"/>
              <w:jc w:val="center"/>
            </w:pPr>
            <w:r w:rsidRPr="003417E4">
              <w:t xml:space="preserve">Tipul </w:t>
            </w:r>
            <w:r w:rsidR="00911385" w:rsidRPr="003417E4">
              <w:t>obligației</w:t>
            </w:r>
            <w:r w:rsidRPr="003417E4">
              <w:t xml:space="preserve"> bugetare principale stinse</w:t>
            </w:r>
          </w:p>
        </w:tc>
        <w:tc>
          <w:tcPr>
            <w:tcW w:w="4252" w:type="dxa"/>
            <w:tcBorders>
              <w:top w:val="single" w:sz="4" w:space="0" w:color="000000"/>
              <w:left w:val="single" w:sz="4" w:space="0" w:color="000000"/>
              <w:bottom w:val="single" w:sz="4" w:space="0" w:color="000000"/>
              <w:right w:val="single" w:sz="4" w:space="0" w:color="000000"/>
            </w:tcBorders>
          </w:tcPr>
          <w:p w14:paraId="174FE7E8" w14:textId="1901E60A" w:rsidR="003417E4" w:rsidRPr="003417E4" w:rsidRDefault="003417E4" w:rsidP="00006067">
            <w:pPr>
              <w:spacing w:after="0" w:line="259" w:lineRule="auto"/>
              <w:ind w:left="718" w:right="0" w:firstLine="0"/>
              <w:jc w:val="center"/>
            </w:pPr>
            <w:r w:rsidRPr="003417E4">
              <w:t xml:space="preserve">Accesorii </w:t>
            </w:r>
            <w:r w:rsidRPr="003417E4">
              <w:tab/>
              <w:t>aferente calculate pana la data de ……… (anulate)</w:t>
            </w:r>
          </w:p>
        </w:tc>
      </w:tr>
    </w:tbl>
    <w:p w14:paraId="2CAF8EC3" w14:textId="77777777" w:rsidR="003417E4" w:rsidRPr="003417E4" w:rsidRDefault="003417E4" w:rsidP="003417E4">
      <w:pPr>
        <w:spacing w:after="0" w:line="259" w:lineRule="auto"/>
        <w:ind w:left="718" w:right="0" w:firstLine="0"/>
      </w:pPr>
      <w:r w:rsidRPr="003417E4">
        <w:t xml:space="preserve"> </w:t>
      </w:r>
    </w:p>
    <w:p w14:paraId="66048A42" w14:textId="77777777" w:rsidR="003417E4" w:rsidRPr="003417E4" w:rsidRDefault="003417E4" w:rsidP="003417E4">
      <w:pPr>
        <w:spacing w:after="0" w:line="259" w:lineRule="auto"/>
        <w:ind w:left="718" w:right="0" w:firstLine="0"/>
      </w:pPr>
      <w:r w:rsidRPr="003417E4">
        <w:t xml:space="preserve">Total accesorii anulate ……………....... </w:t>
      </w:r>
    </w:p>
    <w:p w14:paraId="5738E163" w14:textId="77777777" w:rsidR="003417E4" w:rsidRPr="003417E4" w:rsidRDefault="003417E4" w:rsidP="003417E4">
      <w:pPr>
        <w:spacing w:after="0" w:line="259" w:lineRule="auto"/>
        <w:ind w:left="718" w:right="0" w:firstLine="0"/>
      </w:pPr>
      <w:r w:rsidRPr="003417E4">
        <w:t xml:space="preserve"> </w:t>
      </w:r>
    </w:p>
    <w:p w14:paraId="3C2B83E2" w14:textId="3976EE46" w:rsidR="003417E4" w:rsidRPr="003417E4" w:rsidRDefault="003417E4" w:rsidP="003417E4">
      <w:pPr>
        <w:spacing w:after="0" w:line="259" w:lineRule="auto"/>
        <w:ind w:left="718" w:right="0" w:firstLine="0"/>
      </w:pPr>
      <w:r w:rsidRPr="003417E4">
        <w:t xml:space="preserve">Împotriva prezentei decizii se poate formula </w:t>
      </w:r>
      <w:r w:rsidR="00911385" w:rsidRPr="003417E4">
        <w:t>contestație</w:t>
      </w:r>
      <w:r w:rsidRPr="003417E4">
        <w:t xml:space="preserve">, potrivit prevederilor art. 268-270 din Legea nr. 207/2015 privind Codul de procedură fiscală, cu modificările </w:t>
      </w:r>
      <w:r w:rsidR="00911385" w:rsidRPr="003417E4">
        <w:t>și</w:t>
      </w:r>
      <w:r w:rsidRPr="003417E4">
        <w:t xml:space="preserve"> completările ulterioare, în termen de 45 de zile de la comunicare, sub </w:t>
      </w:r>
      <w:r w:rsidR="00911385" w:rsidRPr="003417E4">
        <w:t>sancțiunea</w:t>
      </w:r>
      <w:r w:rsidRPr="003417E4">
        <w:t xml:space="preserve"> decăderii. </w:t>
      </w:r>
      <w:r w:rsidR="00911385" w:rsidRPr="003417E4">
        <w:t>Contestația</w:t>
      </w:r>
      <w:r w:rsidRPr="003417E4">
        <w:t xml:space="preserve"> se depune la organul fiscal emitent al deciziei. </w:t>
      </w:r>
    </w:p>
    <w:p w14:paraId="6C6F44AC" w14:textId="77777777" w:rsidR="003417E4" w:rsidRPr="003417E4" w:rsidRDefault="003417E4" w:rsidP="003417E4">
      <w:pPr>
        <w:spacing w:after="0" w:line="259" w:lineRule="auto"/>
        <w:ind w:left="718" w:right="0" w:firstLine="0"/>
      </w:pPr>
      <w:r w:rsidRPr="003417E4">
        <w:t xml:space="preserve"> </w:t>
      </w:r>
    </w:p>
    <w:p w14:paraId="03AA76F2" w14:textId="77777777" w:rsidR="003417E4" w:rsidRPr="003417E4" w:rsidRDefault="003417E4" w:rsidP="003417E4">
      <w:pPr>
        <w:spacing w:after="0" w:line="259" w:lineRule="auto"/>
        <w:ind w:left="718" w:right="0" w:firstLine="0"/>
      </w:pPr>
      <w:r w:rsidRPr="003417E4">
        <w:t xml:space="preserve"> </w:t>
      </w:r>
    </w:p>
    <w:p w14:paraId="3DA1CA27" w14:textId="07AFB52B" w:rsidR="003417E4" w:rsidRDefault="003417E4" w:rsidP="003417E4">
      <w:pPr>
        <w:spacing w:after="0" w:line="259" w:lineRule="auto"/>
        <w:ind w:left="718" w:right="0" w:firstLine="0"/>
      </w:pPr>
      <w:bookmarkStart w:id="0" w:name="_Hlk178324674"/>
      <w:r w:rsidRPr="003417E4">
        <w:t xml:space="preserve">       </w:t>
      </w:r>
      <w:r w:rsidR="00006067">
        <w:t>Primar</w:t>
      </w:r>
      <w:r w:rsidRPr="003417E4">
        <w:t xml:space="preserve">, </w:t>
      </w:r>
      <w:r w:rsidRPr="003417E4">
        <w:tab/>
        <w:t xml:space="preserve"> </w:t>
      </w:r>
      <w:r w:rsidRPr="003417E4">
        <w:tab/>
        <w:t xml:space="preserve"> </w:t>
      </w:r>
      <w:r w:rsidRPr="003417E4">
        <w:tab/>
        <w:t xml:space="preserve">     </w:t>
      </w:r>
      <w:r w:rsidR="00006067">
        <w:tab/>
      </w:r>
      <w:r w:rsidR="00006067">
        <w:tab/>
      </w:r>
      <w:r w:rsidR="00006067">
        <w:tab/>
      </w:r>
      <w:r w:rsidRPr="003417E4">
        <w:t xml:space="preserve"> </w:t>
      </w:r>
      <w:r w:rsidRPr="003417E4">
        <w:tab/>
        <w:t xml:space="preserve"> </w:t>
      </w:r>
      <w:r w:rsidRPr="003417E4">
        <w:tab/>
        <w:t xml:space="preserve">          Întocmit, </w:t>
      </w:r>
      <w:r w:rsidRPr="003417E4">
        <w:tab/>
        <w:t xml:space="preserve"> </w:t>
      </w:r>
    </w:p>
    <w:p w14:paraId="168ECDF2" w14:textId="77777777" w:rsidR="00006067" w:rsidRDefault="00006067" w:rsidP="003417E4">
      <w:pPr>
        <w:spacing w:after="0" w:line="259" w:lineRule="auto"/>
        <w:ind w:left="718" w:right="0" w:firstLine="0"/>
      </w:pPr>
    </w:p>
    <w:bookmarkEnd w:id="0"/>
    <w:p w14:paraId="5729FC72" w14:textId="77777777" w:rsidR="00006067" w:rsidRDefault="00006067" w:rsidP="003417E4">
      <w:pPr>
        <w:spacing w:after="0" w:line="259" w:lineRule="auto"/>
        <w:ind w:left="718" w:right="0" w:firstLine="0"/>
      </w:pPr>
    </w:p>
    <w:p w14:paraId="5D7E0FBA" w14:textId="77777777" w:rsidR="00006067" w:rsidRPr="003417E4" w:rsidRDefault="00006067" w:rsidP="003417E4">
      <w:pPr>
        <w:spacing w:after="0" w:line="259" w:lineRule="auto"/>
        <w:ind w:left="718" w:right="0" w:firstLine="0"/>
      </w:pPr>
    </w:p>
    <w:p w14:paraId="02D50267" w14:textId="77777777" w:rsidR="003417E4" w:rsidRPr="003417E4" w:rsidRDefault="003417E4" w:rsidP="003417E4">
      <w:pPr>
        <w:spacing w:after="0" w:line="259" w:lineRule="auto"/>
        <w:ind w:left="718" w:right="0" w:firstLine="0"/>
      </w:pPr>
      <w:r w:rsidRPr="003417E4">
        <w:t xml:space="preserve"> </w:t>
      </w:r>
    </w:p>
    <w:p w14:paraId="40C9E0CA" w14:textId="77777777" w:rsidR="003417E4" w:rsidRPr="003417E4" w:rsidRDefault="003417E4" w:rsidP="003417E4">
      <w:pPr>
        <w:spacing w:after="0" w:line="259" w:lineRule="auto"/>
        <w:ind w:left="718" w:right="0" w:firstLine="0"/>
      </w:pPr>
      <w:r w:rsidRPr="003417E4">
        <w:t xml:space="preserve">Am primit un exemplar al deciziei de aprobare/respingere, </w:t>
      </w:r>
    </w:p>
    <w:p w14:paraId="1BC18825" w14:textId="68F151F5" w:rsidR="003417E4" w:rsidRPr="003417E4" w:rsidRDefault="003417E4" w:rsidP="003417E4">
      <w:pPr>
        <w:spacing w:after="0" w:line="259" w:lineRule="auto"/>
        <w:ind w:left="718" w:right="0" w:firstLine="0"/>
      </w:pPr>
      <w:r w:rsidRPr="003417E4">
        <w:t>Contribuabil/Reprezentant/</w:t>
      </w:r>
      <w:r w:rsidR="00911385" w:rsidRPr="003417E4">
        <w:t>Împuternicit</w:t>
      </w:r>
      <w:r w:rsidRPr="003417E4">
        <w:t xml:space="preserve">/… ……………………………….. </w:t>
      </w:r>
    </w:p>
    <w:p w14:paraId="6A90A6FD" w14:textId="77777777" w:rsidR="003417E4" w:rsidRPr="003417E4" w:rsidRDefault="003417E4" w:rsidP="003417E4">
      <w:pPr>
        <w:spacing w:after="0" w:line="259" w:lineRule="auto"/>
        <w:ind w:left="718" w:right="0" w:firstLine="0"/>
      </w:pPr>
      <w:r w:rsidRPr="003417E4">
        <w:t xml:space="preserve">CNP/CIF ……………………….  , B.I./C.P.I./C.I. seria . . .  nr. . . . . . . . . . . .  </w:t>
      </w:r>
    </w:p>
    <w:p w14:paraId="21E3EBB4" w14:textId="77777777" w:rsidR="00C47D6E" w:rsidRDefault="00C47D6E" w:rsidP="00C47D6E">
      <w:pPr>
        <w:spacing w:after="0" w:line="259" w:lineRule="auto"/>
        <w:ind w:left="718" w:right="0" w:firstLine="0"/>
      </w:pPr>
    </w:p>
    <w:p w14:paraId="679B1A17" w14:textId="77777777" w:rsidR="003417E4" w:rsidRDefault="003417E4" w:rsidP="00C47D6E">
      <w:pPr>
        <w:spacing w:after="0" w:line="259" w:lineRule="auto"/>
        <w:ind w:left="718" w:right="0" w:firstLine="0"/>
      </w:pPr>
    </w:p>
    <w:p w14:paraId="1ED39839" w14:textId="1CA62292" w:rsidR="003417E4" w:rsidRDefault="00EA2E4A" w:rsidP="00C47D6E">
      <w:pPr>
        <w:spacing w:after="0" w:line="259" w:lineRule="auto"/>
        <w:ind w:left="718" w:right="0" w:firstLine="0"/>
      </w:pPr>
      <w:r>
        <w:tab/>
      </w:r>
      <w:r>
        <w:tab/>
      </w:r>
      <w:r>
        <w:tab/>
      </w:r>
      <w:r>
        <w:tab/>
      </w:r>
      <w:r>
        <w:tab/>
      </w:r>
      <w:r>
        <w:tab/>
      </w:r>
      <w:r>
        <w:tab/>
      </w:r>
      <w:r>
        <w:tab/>
      </w:r>
      <w:r>
        <w:tab/>
      </w:r>
      <w:r>
        <w:tab/>
        <w:t>Anexa nr. 1.3.</w:t>
      </w:r>
    </w:p>
    <w:p w14:paraId="454A406B" w14:textId="77777777" w:rsidR="00006067" w:rsidRDefault="00006067" w:rsidP="00EA2E4A">
      <w:pPr>
        <w:spacing w:after="0" w:line="259" w:lineRule="auto"/>
        <w:ind w:left="0" w:right="0" w:firstLine="0"/>
      </w:pPr>
    </w:p>
    <w:p w14:paraId="37D26560" w14:textId="77777777" w:rsidR="00006067" w:rsidRDefault="00006067" w:rsidP="00C47D6E">
      <w:pPr>
        <w:spacing w:after="0" w:line="259" w:lineRule="auto"/>
        <w:ind w:left="718" w:right="0" w:firstLine="0"/>
      </w:pPr>
    </w:p>
    <w:p w14:paraId="48229ADE" w14:textId="77777777" w:rsidR="003417E4" w:rsidRDefault="003417E4" w:rsidP="00C47D6E">
      <w:pPr>
        <w:spacing w:after="0" w:line="259" w:lineRule="auto"/>
        <w:ind w:left="718" w:right="0" w:firstLine="0"/>
      </w:pPr>
    </w:p>
    <w:p w14:paraId="3D558290" w14:textId="482E388C" w:rsidR="003417E4" w:rsidRPr="003417E4" w:rsidRDefault="003417E4" w:rsidP="00006067">
      <w:pPr>
        <w:spacing w:after="0" w:line="259" w:lineRule="auto"/>
        <w:ind w:left="718" w:right="0" w:firstLine="0"/>
        <w:jc w:val="center"/>
        <w:rPr>
          <w:b/>
          <w:bCs/>
        </w:rPr>
      </w:pPr>
      <w:r w:rsidRPr="003417E4">
        <w:rPr>
          <w:b/>
          <w:bCs/>
        </w:rPr>
        <w:t>DECIZIE</w:t>
      </w:r>
    </w:p>
    <w:p w14:paraId="147EB3EB" w14:textId="10E3AED6" w:rsidR="003417E4" w:rsidRPr="003417E4" w:rsidRDefault="003417E4" w:rsidP="00006067">
      <w:pPr>
        <w:spacing w:after="0" w:line="259" w:lineRule="auto"/>
        <w:ind w:left="718" w:right="0" w:firstLine="0"/>
        <w:jc w:val="center"/>
        <w:rPr>
          <w:b/>
          <w:bCs/>
        </w:rPr>
      </w:pPr>
      <w:r w:rsidRPr="003417E4">
        <w:rPr>
          <w:b/>
          <w:bCs/>
        </w:rPr>
        <w:t xml:space="preserve">privind respingerea </w:t>
      </w:r>
      <w:r w:rsidR="00354E72">
        <w:rPr>
          <w:b/>
          <w:bCs/>
        </w:rPr>
        <w:t>notificării de a beneficia de anularea</w:t>
      </w:r>
      <w:r w:rsidRPr="003417E4">
        <w:rPr>
          <w:b/>
          <w:bCs/>
        </w:rPr>
        <w:t xml:space="preserve"> unor </w:t>
      </w:r>
      <w:r w:rsidR="00911385" w:rsidRPr="003417E4">
        <w:rPr>
          <w:b/>
          <w:bCs/>
        </w:rPr>
        <w:t>obligații</w:t>
      </w:r>
      <w:r w:rsidRPr="003417E4">
        <w:rPr>
          <w:b/>
          <w:bCs/>
        </w:rPr>
        <w:t xml:space="preserve"> bugetare restante</w:t>
      </w:r>
      <w:r w:rsidR="00354E72">
        <w:rPr>
          <w:b/>
          <w:bCs/>
        </w:rPr>
        <w:t xml:space="preserve"> si accesorii</w:t>
      </w:r>
      <w:r w:rsidRPr="003417E4">
        <w:rPr>
          <w:b/>
          <w:bCs/>
        </w:rPr>
        <w:t xml:space="preserve"> datorate bugetului local al </w:t>
      </w:r>
      <w:r w:rsidR="00006067">
        <w:rPr>
          <w:b/>
          <w:bCs/>
        </w:rPr>
        <w:t xml:space="preserve">Comunei </w:t>
      </w:r>
      <w:r w:rsidR="00911385">
        <w:rPr>
          <w:b/>
          <w:bCs/>
        </w:rPr>
        <w:t>Coșteiu</w:t>
      </w:r>
    </w:p>
    <w:p w14:paraId="5BC8FD89" w14:textId="77777777" w:rsidR="003417E4" w:rsidRDefault="003417E4" w:rsidP="003417E4">
      <w:pPr>
        <w:spacing w:after="0" w:line="259" w:lineRule="auto"/>
        <w:ind w:left="718" w:right="0" w:firstLine="0"/>
      </w:pPr>
      <w:r w:rsidRPr="003417E4">
        <w:t xml:space="preserve"> </w:t>
      </w:r>
    </w:p>
    <w:p w14:paraId="2DBD6BF5" w14:textId="77777777" w:rsidR="00006067" w:rsidRDefault="00006067" w:rsidP="003417E4">
      <w:pPr>
        <w:spacing w:after="0" w:line="259" w:lineRule="auto"/>
        <w:ind w:left="718" w:right="0" w:firstLine="0"/>
      </w:pPr>
    </w:p>
    <w:p w14:paraId="6C9D1647" w14:textId="77777777" w:rsidR="00006067" w:rsidRDefault="00006067" w:rsidP="003417E4">
      <w:pPr>
        <w:spacing w:after="0" w:line="259" w:lineRule="auto"/>
        <w:ind w:left="718" w:right="0" w:firstLine="0"/>
      </w:pPr>
    </w:p>
    <w:p w14:paraId="1EE8CCE3" w14:textId="77777777" w:rsidR="00006067" w:rsidRDefault="00006067" w:rsidP="003417E4">
      <w:pPr>
        <w:spacing w:after="0" w:line="259" w:lineRule="auto"/>
        <w:ind w:left="718" w:right="0" w:firstLine="0"/>
      </w:pPr>
    </w:p>
    <w:p w14:paraId="4404DBB6" w14:textId="77777777" w:rsidR="00006067" w:rsidRPr="003417E4" w:rsidRDefault="00006067" w:rsidP="003417E4">
      <w:pPr>
        <w:spacing w:after="0" w:line="259" w:lineRule="auto"/>
        <w:ind w:left="718" w:right="0" w:firstLine="0"/>
      </w:pPr>
    </w:p>
    <w:p w14:paraId="48B34F54" w14:textId="77777777" w:rsidR="003417E4" w:rsidRPr="003417E4" w:rsidRDefault="003417E4" w:rsidP="003417E4">
      <w:pPr>
        <w:spacing w:after="0" w:line="259" w:lineRule="auto"/>
        <w:ind w:left="718" w:right="0" w:firstLine="0"/>
      </w:pPr>
      <w:r w:rsidRPr="003417E4">
        <w:t xml:space="preserve">Având în vedere : </w:t>
      </w:r>
    </w:p>
    <w:p w14:paraId="21F72C33" w14:textId="77777777" w:rsidR="003417E4" w:rsidRPr="003417E4" w:rsidRDefault="003417E4" w:rsidP="003417E4">
      <w:pPr>
        <w:spacing w:after="0" w:line="259" w:lineRule="auto"/>
        <w:ind w:left="718" w:right="0" w:firstLine="0"/>
      </w:pPr>
      <w:r w:rsidRPr="003417E4">
        <w:t xml:space="preserve">Cererea nr…..…. din data ……….. privind contribuabilul </w:t>
      </w:r>
    </w:p>
    <w:p w14:paraId="22675C79" w14:textId="77777777" w:rsidR="003417E4" w:rsidRPr="003417E4" w:rsidRDefault="003417E4" w:rsidP="003417E4">
      <w:pPr>
        <w:spacing w:after="0" w:line="259" w:lineRule="auto"/>
        <w:ind w:left="718" w:right="0" w:firstLine="0"/>
      </w:pPr>
      <w:r w:rsidRPr="003417E4">
        <w:t xml:space="preserve"> </w:t>
      </w:r>
    </w:p>
    <w:p w14:paraId="72534D6B" w14:textId="77777777" w:rsidR="003417E4" w:rsidRPr="003417E4" w:rsidRDefault="003417E4" w:rsidP="003417E4">
      <w:pPr>
        <w:spacing w:after="0" w:line="259" w:lineRule="auto"/>
        <w:ind w:left="718" w:right="0" w:firstLine="0"/>
      </w:pPr>
      <w:r w:rsidRPr="003417E4">
        <w:t xml:space="preserve">Nume prenume/ denumire ………..……,  Domiciliul/Sediu……….….….,  </w:t>
      </w:r>
    </w:p>
    <w:p w14:paraId="00CDFC4F" w14:textId="77777777" w:rsidR="003417E4" w:rsidRPr="003417E4" w:rsidRDefault="003417E4" w:rsidP="003417E4">
      <w:pPr>
        <w:spacing w:after="0" w:line="259" w:lineRule="auto"/>
        <w:ind w:left="718" w:right="0" w:firstLine="0"/>
      </w:pPr>
      <w:r w:rsidRPr="003417E4">
        <w:t xml:space="preserve">CNP/CIF…………..…........ </w:t>
      </w:r>
    </w:p>
    <w:p w14:paraId="79550EAE" w14:textId="77777777" w:rsidR="003417E4" w:rsidRPr="003417E4" w:rsidRDefault="003417E4" w:rsidP="003417E4">
      <w:pPr>
        <w:spacing w:after="0" w:line="259" w:lineRule="auto"/>
        <w:ind w:left="718" w:right="0" w:firstLine="0"/>
      </w:pPr>
      <w:r w:rsidRPr="003417E4">
        <w:t xml:space="preserve">HCLMT .............................. </w:t>
      </w:r>
    </w:p>
    <w:p w14:paraId="4F211AF4" w14:textId="77777777" w:rsidR="003417E4" w:rsidRPr="003417E4" w:rsidRDefault="003417E4" w:rsidP="003417E4">
      <w:pPr>
        <w:spacing w:after="0" w:line="259" w:lineRule="auto"/>
        <w:ind w:left="718" w:right="0" w:firstLine="0"/>
      </w:pPr>
      <w:r w:rsidRPr="003417E4">
        <w:t xml:space="preserve">Art X din OUG nr.107/04.09.2024 pentru instituirea unor măsuri fiscale; </w:t>
      </w:r>
    </w:p>
    <w:p w14:paraId="4413DDAE" w14:textId="317CF972" w:rsidR="003417E4" w:rsidRPr="003417E4" w:rsidRDefault="003417E4" w:rsidP="003417E4">
      <w:pPr>
        <w:spacing w:after="0" w:line="259" w:lineRule="auto"/>
        <w:ind w:left="718" w:right="0" w:firstLine="0"/>
      </w:pPr>
      <w:r w:rsidRPr="003417E4">
        <w:t xml:space="preserve">Legea 207/2015 privind codul de procedura fiscala cu </w:t>
      </w:r>
      <w:r w:rsidR="00911385" w:rsidRPr="003417E4">
        <w:t>modificările</w:t>
      </w:r>
      <w:r w:rsidRPr="003417E4">
        <w:t xml:space="preserve"> si </w:t>
      </w:r>
      <w:r w:rsidR="00911385" w:rsidRPr="003417E4">
        <w:t>completările</w:t>
      </w:r>
      <w:r w:rsidRPr="003417E4">
        <w:t xml:space="preserve"> ulterioare; </w:t>
      </w:r>
    </w:p>
    <w:p w14:paraId="492C2A49" w14:textId="77777777" w:rsidR="003417E4" w:rsidRPr="003417E4" w:rsidRDefault="003417E4" w:rsidP="003417E4">
      <w:pPr>
        <w:spacing w:after="0" w:line="259" w:lineRule="auto"/>
        <w:ind w:left="718" w:right="0" w:firstLine="0"/>
      </w:pPr>
      <w:r w:rsidRPr="003417E4">
        <w:t xml:space="preserve"> </w:t>
      </w:r>
    </w:p>
    <w:p w14:paraId="3E5F16B3" w14:textId="2F0323BB" w:rsidR="003417E4" w:rsidRPr="003417E4" w:rsidRDefault="003417E4" w:rsidP="003417E4">
      <w:pPr>
        <w:spacing w:after="0" w:line="259" w:lineRule="auto"/>
        <w:ind w:left="718" w:right="0" w:firstLine="0"/>
      </w:pPr>
      <w:r w:rsidRPr="003417E4">
        <w:t xml:space="preserve">Luând în considerare că nu sunt îndeplinite </w:t>
      </w:r>
      <w:r w:rsidR="00911385" w:rsidRPr="003417E4">
        <w:t>condițiile</w:t>
      </w:r>
      <w:r w:rsidRPr="003417E4">
        <w:t xml:space="preserve"> prevăzute de HCLMT ..................se respinge cererea de anulare a accesoriilor aferente unor </w:t>
      </w:r>
      <w:r w:rsidR="00911385" w:rsidRPr="003417E4">
        <w:t>obligații</w:t>
      </w:r>
      <w:r w:rsidRPr="003417E4">
        <w:t xml:space="preserve"> bugetare restante datorate bugetului local al </w:t>
      </w:r>
      <w:r w:rsidR="00006067">
        <w:t xml:space="preserve">Comunei </w:t>
      </w:r>
      <w:r w:rsidR="00911385">
        <w:t>Coșteiu</w:t>
      </w:r>
      <w:r w:rsidRPr="003417E4">
        <w:t xml:space="preserve">:  </w:t>
      </w:r>
    </w:p>
    <w:p w14:paraId="60F6A53F" w14:textId="77777777" w:rsidR="003417E4" w:rsidRPr="003417E4" w:rsidRDefault="003417E4" w:rsidP="003417E4">
      <w:pPr>
        <w:spacing w:after="0" w:line="259" w:lineRule="auto"/>
        <w:ind w:left="718" w:right="0" w:firstLine="0"/>
      </w:pPr>
      <w:r w:rsidRPr="003417E4">
        <w:t xml:space="preserve"> </w:t>
      </w:r>
    </w:p>
    <w:p w14:paraId="712E4204" w14:textId="5F825196" w:rsidR="003417E4" w:rsidRPr="003417E4" w:rsidRDefault="003417E4" w:rsidP="003417E4">
      <w:pPr>
        <w:spacing w:after="0" w:line="259" w:lineRule="auto"/>
        <w:ind w:left="718" w:right="0" w:firstLine="0"/>
      </w:pPr>
      <w:r w:rsidRPr="003417E4">
        <w:t xml:space="preserve">Motivele de fapt pentru care se respinge cererea de anulare a accesoriilor ............................... . </w:t>
      </w:r>
      <w:r w:rsidR="00911385" w:rsidRPr="003417E4">
        <w:t>Mențiuni</w:t>
      </w:r>
      <w:r w:rsidRPr="003417E4">
        <w:t xml:space="preserve"> privind audierea contribuabilului ......... </w:t>
      </w:r>
    </w:p>
    <w:p w14:paraId="16A79562" w14:textId="77777777" w:rsidR="003417E4" w:rsidRPr="003417E4" w:rsidRDefault="003417E4" w:rsidP="003417E4">
      <w:pPr>
        <w:spacing w:after="0" w:line="259" w:lineRule="auto"/>
        <w:ind w:left="718" w:right="0" w:firstLine="0"/>
      </w:pPr>
      <w:r w:rsidRPr="003417E4">
        <w:t xml:space="preserve"> </w:t>
      </w:r>
    </w:p>
    <w:p w14:paraId="361A82E1" w14:textId="787FBA88" w:rsidR="003417E4" w:rsidRPr="003417E4" w:rsidRDefault="003417E4" w:rsidP="003417E4">
      <w:pPr>
        <w:spacing w:after="0" w:line="259" w:lineRule="auto"/>
        <w:ind w:left="718" w:right="0" w:firstLine="0"/>
      </w:pPr>
      <w:r w:rsidRPr="003417E4">
        <w:t xml:space="preserve">Împotriva prezentei decizii se poate formula </w:t>
      </w:r>
      <w:r w:rsidR="00911385" w:rsidRPr="003417E4">
        <w:t>contestație</w:t>
      </w:r>
      <w:r w:rsidRPr="003417E4">
        <w:t xml:space="preserve">, potrivit prevederilor art. 268-270 din Legea nr. 207/2015 privind Codul de procedură fiscală, cu modificările </w:t>
      </w:r>
      <w:r w:rsidR="00911385" w:rsidRPr="003417E4">
        <w:t>și</w:t>
      </w:r>
      <w:r w:rsidRPr="003417E4">
        <w:t xml:space="preserve"> completările ulterioare, în termen de 45 de zile de la comunicare, sub </w:t>
      </w:r>
      <w:r w:rsidR="00911385" w:rsidRPr="003417E4">
        <w:t>sancțiunea</w:t>
      </w:r>
      <w:r w:rsidRPr="003417E4">
        <w:t xml:space="preserve"> decăderii. </w:t>
      </w:r>
      <w:r w:rsidR="00911385" w:rsidRPr="003417E4">
        <w:t>Contestația</w:t>
      </w:r>
      <w:r w:rsidRPr="003417E4">
        <w:t xml:space="preserve"> se depune la organul fiscal emitent al deciziei. </w:t>
      </w:r>
    </w:p>
    <w:p w14:paraId="321BC702" w14:textId="77777777" w:rsidR="003417E4" w:rsidRPr="003417E4" w:rsidRDefault="003417E4" w:rsidP="003417E4">
      <w:pPr>
        <w:spacing w:after="0" w:line="259" w:lineRule="auto"/>
        <w:ind w:left="718" w:right="0" w:firstLine="0"/>
      </w:pPr>
      <w:r w:rsidRPr="003417E4">
        <w:t xml:space="preserve"> </w:t>
      </w:r>
    </w:p>
    <w:p w14:paraId="6EAE6653" w14:textId="02DA1298" w:rsidR="003417E4" w:rsidRDefault="003417E4" w:rsidP="003417E4">
      <w:pPr>
        <w:spacing w:after="0" w:line="259" w:lineRule="auto"/>
        <w:ind w:left="718" w:right="0" w:firstLine="0"/>
      </w:pPr>
      <w:r w:rsidRPr="003417E4">
        <w:t xml:space="preserve">        </w:t>
      </w:r>
      <w:r w:rsidRPr="003417E4">
        <w:tab/>
        <w:t xml:space="preserve"> </w:t>
      </w:r>
    </w:p>
    <w:p w14:paraId="6093AB28" w14:textId="77777777" w:rsidR="00006067" w:rsidRPr="003417E4" w:rsidRDefault="00006067" w:rsidP="003417E4">
      <w:pPr>
        <w:spacing w:after="0" w:line="259" w:lineRule="auto"/>
        <w:ind w:left="718" w:right="0" w:firstLine="0"/>
      </w:pPr>
    </w:p>
    <w:p w14:paraId="4A600C04" w14:textId="77777777" w:rsidR="00006067" w:rsidRDefault="003417E4" w:rsidP="00006067">
      <w:pPr>
        <w:spacing w:after="0" w:line="259" w:lineRule="auto"/>
        <w:ind w:left="718" w:right="0" w:firstLine="0"/>
      </w:pPr>
      <w:r w:rsidRPr="003417E4">
        <w:t xml:space="preserve"> </w:t>
      </w:r>
      <w:r w:rsidR="00006067" w:rsidRPr="003417E4">
        <w:t xml:space="preserve">       </w:t>
      </w:r>
      <w:r w:rsidR="00006067">
        <w:t>Primar</w:t>
      </w:r>
      <w:r w:rsidR="00006067" w:rsidRPr="003417E4">
        <w:t xml:space="preserve">, </w:t>
      </w:r>
      <w:r w:rsidR="00006067" w:rsidRPr="003417E4">
        <w:tab/>
        <w:t xml:space="preserve"> </w:t>
      </w:r>
      <w:r w:rsidR="00006067" w:rsidRPr="003417E4">
        <w:tab/>
        <w:t xml:space="preserve"> </w:t>
      </w:r>
      <w:r w:rsidR="00006067" w:rsidRPr="003417E4">
        <w:tab/>
        <w:t xml:space="preserve">     </w:t>
      </w:r>
      <w:r w:rsidR="00006067">
        <w:tab/>
      </w:r>
      <w:r w:rsidR="00006067">
        <w:tab/>
      </w:r>
      <w:r w:rsidR="00006067">
        <w:tab/>
      </w:r>
      <w:r w:rsidR="00006067" w:rsidRPr="003417E4">
        <w:t xml:space="preserve"> </w:t>
      </w:r>
      <w:r w:rsidR="00006067" w:rsidRPr="003417E4">
        <w:tab/>
        <w:t xml:space="preserve"> </w:t>
      </w:r>
      <w:r w:rsidR="00006067" w:rsidRPr="003417E4">
        <w:tab/>
        <w:t xml:space="preserve">          Întocmit, </w:t>
      </w:r>
      <w:r w:rsidR="00006067" w:rsidRPr="003417E4">
        <w:tab/>
        <w:t xml:space="preserve"> </w:t>
      </w:r>
    </w:p>
    <w:p w14:paraId="24211FB6" w14:textId="77777777" w:rsidR="00006067" w:rsidRDefault="00006067" w:rsidP="003417E4">
      <w:pPr>
        <w:spacing w:after="0" w:line="259" w:lineRule="auto"/>
        <w:ind w:left="718" w:right="0" w:firstLine="0"/>
      </w:pPr>
    </w:p>
    <w:p w14:paraId="5C0A534D" w14:textId="77777777" w:rsidR="00006067" w:rsidRPr="003417E4" w:rsidRDefault="00006067" w:rsidP="003417E4">
      <w:pPr>
        <w:spacing w:after="0" w:line="259" w:lineRule="auto"/>
        <w:ind w:left="718" w:right="0" w:firstLine="0"/>
      </w:pPr>
    </w:p>
    <w:p w14:paraId="7990B91E" w14:textId="77777777" w:rsidR="003417E4" w:rsidRDefault="003417E4" w:rsidP="003417E4">
      <w:pPr>
        <w:spacing w:after="0" w:line="259" w:lineRule="auto"/>
        <w:ind w:left="718" w:right="0" w:firstLine="0"/>
      </w:pPr>
      <w:r w:rsidRPr="003417E4">
        <w:t xml:space="preserve"> </w:t>
      </w:r>
    </w:p>
    <w:p w14:paraId="4FACE0E0" w14:textId="77777777" w:rsidR="00006067" w:rsidRPr="003417E4" w:rsidRDefault="00006067" w:rsidP="003417E4">
      <w:pPr>
        <w:spacing w:after="0" w:line="259" w:lineRule="auto"/>
        <w:ind w:left="718" w:right="0" w:firstLine="0"/>
      </w:pPr>
    </w:p>
    <w:p w14:paraId="401ABD04" w14:textId="77777777" w:rsidR="003417E4" w:rsidRPr="003417E4" w:rsidRDefault="003417E4" w:rsidP="003417E4">
      <w:pPr>
        <w:spacing w:after="0" w:line="259" w:lineRule="auto"/>
        <w:ind w:left="718" w:right="0" w:firstLine="0"/>
      </w:pPr>
      <w:r w:rsidRPr="003417E4">
        <w:t xml:space="preserve">Am primit un exemplar al deciziei de aprobare/respingere, </w:t>
      </w:r>
    </w:p>
    <w:p w14:paraId="5CD22BE0" w14:textId="1A14701C" w:rsidR="003417E4" w:rsidRPr="003417E4" w:rsidRDefault="003417E4" w:rsidP="003417E4">
      <w:pPr>
        <w:spacing w:after="0" w:line="259" w:lineRule="auto"/>
        <w:ind w:left="718" w:right="0" w:firstLine="0"/>
      </w:pPr>
      <w:r w:rsidRPr="003417E4">
        <w:t>Contribuabil/Reprezentant/</w:t>
      </w:r>
      <w:r w:rsidR="00911385" w:rsidRPr="003417E4">
        <w:t>Împuternicit</w:t>
      </w:r>
      <w:r w:rsidRPr="003417E4">
        <w:t xml:space="preserve">/… ……………………………….. </w:t>
      </w:r>
    </w:p>
    <w:p w14:paraId="05EA2006" w14:textId="77777777" w:rsidR="003417E4" w:rsidRPr="003417E4" w:rsidRDefault="003417E4" w:rsidP="003417E4">
      <w:pPr>
        <w:spacing w:after="0" w:line="259" w:lineRule="auto"/>
        <w:ind w:left="718" w:right="0" w:firstLine="0"/>
      </w:pPr>
      <w:r w:rsidRPr="003417E4">
        <w:t xml:space="preserve">CNP/CIF ……………………….  , B.I./C.P.I./C.I. seria . . .  nr. . . . . . . . . . . .  </w:t>
      </w:r>
    </w:p>
    <w:p w14:paraId="01DB2C06" w14:textId="1583D624" w:rsidR="003417E4" w:rsidRPr="003417E4" w:rsidRDefault="00911385" w:rsidP="003417E4">
      <w:pPr>
        <w:spacing w:after="0" w:line="259" w:lineRule="auto"/>
        <w:ind w:left="718" w:right="0" w:firstLine="0"/>
      </w:pPr>
      <w:r w:rsidRPr="003417E4">
        <w:t>Semnătura</w:t>
      </w:r>
      <w:r w:rsidR="003417E4" w:rsidRPr="003417E4">
        <w:t xml:space="preserve"> contribuabil . . . . . . . . . . . . . . . . . . . . . . . </w:t>
      </w:r>
    </w:p>
    <w:p w14:paraId="6A4AFBE6" w14:textId="77777777" w:rsidR="003417E4" w:rsidRDefault="003417E4" w:rsidP="00C47D6E">
      <w:pPr>
        <w:spacing w:after="0" w:line="259" w:lineRule="auto"/>
        <w:ind w:left="718" w:right="0" w:firstLine="0"/>
      </w:pPr>
    </w:p>
    <w:sectPr w:rsidR="003417E4">
      <w:pgSz w:w="12242" w:h="15842"/>
      <w:pgMar w:top="857" w:right="658" w:bottom="1026" w:left="108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71C083" w14:textId="77777777" w:rsidR="00BD68E8" w:rsidRDefault="00BD68E8" w:rsidP="00C47D6E">
      <w:pPr>
        <w:spacing w:after="0" w:line="240" w:lineRule="auto"/>
      </w:pPr>
      <w:r>
        <w:separator/>
      </w:r>
    </w:p>
  </w:endnote>
  <w:endnote w:type="continuationSeparator" w:id="0">
    <w:p w14:paraId="19DF9544" w14:textId="77777777" w:rsidR="00BD68E8" w:rsidRDefault="00BD68E8" w:rsidP="00C47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3C4851" w14:textId="77777777" w:rsidR="00BD68E8" w:rsidRDefault="00BD68E8" w:rsidP="00C47D6E">
      <w:pPr>
        <w:spacing w:after="0" w:line="240" w:lineRule="auto"/>
      </w:pPr>
      <w:r>
        <w:separator/>
      </w:r>
    </w:p>
  </w:footnote>
  <w:footnote w:type="continuationSeparator" w:id="0">
    <w:p w14:paraId="62E6D1F4" w14:textId="77777777" w:rsidR="00BD68E8" w:rsidRDefault="00BD68E8" w:rsidP="00C47D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04CAB"/>
    <w:multiLevelType w:val="hybridMultilevel"/>
    <w:tmpl w:val="DD6AECAA"/>
    <w:lvl w:ilvl="0" w:tplc="E1701064">
      <w:start w:val="1"/>
      <w:numFmt w:val="lowerLetter"/>
      <w:lvlText w:val="%1)"/>
      <w:lvlJc w:val="left"/>
      <w:pPr>
        <w:ind w:left="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4A9CDA">
      <w:start w:val="1"/>
      <w:numFmt w:val="lowerLetter"/>
      <w:lvlText w:val="%2"/>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401358">
      <w:start w:val="1"/>
      <w:numFmt w:val="lowerRoman"/>
      <w:lvlText w:val="%3"/>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985B76">
      <w:start w:val="1"/>
      <w:numFmt w:val="decimal"/>
      <w:lvlText w:val="%4"/>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5C2464">
      <w:start w:val="1"/>
      <w:numFmt w:val="lowerLetter"/>
      <w:lvlText w:val="%5"/>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AC4848">
      <w:start w:val="1"/>
      <w:numFmt w:val="lowerRoman"/>
      <w:lvlText w:val="%6"/>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FA485E">
      <w:start w:val="1"/>
      <w:numFmt w:val="decimal"/>
      <w:lvlText w:val="%7"/>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401B82">
      <w:start w:val="1"/>
      <w:numFmt w:val="lowerLetter"/>
      <w:lvlText w:val="%8"/>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20361E">
      <w:start w:val="1"/>
      <w:numFmt w:val="lowerRoman"/>
      <w:lvlText w:val="%9"/>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03490F"/>
    <w:multiLevelType w:val="multilevel"/>
    <w:tmpl w:val="0B34261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23958FA"/>
    <w:multiLevelType w:val="hybridMultilevel"/>
    <w:tmpl w:val="83582EEA"/>
    <w:lvl w:ilvl="0" w:tplc="254419BC">
      <w:start w:val="1"/>
      <w:numFmt w:val="decimal"/>
      <w:lvlText w:val="(%1)"/>
      <w:lvlJc w:val="left"/>
      <w:pPr>
        <w:ind w:left="7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20A5EE4">
      <w:start w:val="1"/>
      <w:numFmt w:val="lowerLetter"/>
      <w:lvlText w:val="%2"/>
      <w:lvlJc w:val="left"/>
      <w:pPr>
        <w:ind w:left="1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B38FA9C">
      <w:start w:val="1"/>
      <w:numFmt w:val="lowerRoman"/>
      <w:lvlText w:val="%3"/>
      <w:lvlJc w:val="left"/>
      <w:pPr>
        <w:ind w:left="2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9452E6">
      <w:start w:val="1"/>
      <w:numFmt w:val="decimal"/>
      <w:lvlText w:val="%4"/>
      <w:lvlJc w:val="left"/>
      <w:pPr>
        <w:ind w:left="2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64257A0">
      <w:start w:val="1"/>
      <w:numFmt w:val="lowerLetter"/>
      <w:lvlText w:val="%5"/>
      <w:lvlJc w:val="left"/>
      <w:pPr>
        <w:ind w:left="3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4A2C0A">
      <w:start w:val="1"/>
      <w:numFmt w:val="lowerRoman"/>
      <w:lvlText w:val="%6"/>
      <w:lvlJc w:val="left"/>
      <w:pPr>
        <w:ind w:left="4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A2EBCAC">
      <w:start w:val="1"/>
      <w:numFmt w:val="decimal"/>
      <w:lvlText w:val="%7"/>
      <w:lvlJc w:val="left"/>
      <w:pPr>
        <w:ind w:left="49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7C34DE">
      <w:start w:val="1"/>
      <w:numFmt w:val="lowerLetter"/>
      <w:lvlText w:val="%8"/>
      <w:lvlJc w:val="left"/>
      <w:pPr>
        <w:ind w:left="56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4FE191E">
      <w:start w:val="1"/>
      <w:numFmt w:val="lowerRoman"/>
      <w:lvlText w:val="%9"/>
      <w:lvlJc w:val="left"/>
      <w:pPr>
        <w:ind w:left="64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3C92AA9"/>
    <w:multiLevelType w:val="hybridMultilevel"/>
    <w:tmpl w:val="BF20E52C"/>
    <w:lvl w:ilvl="0" w:tplc="904A10A0">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76F084">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4A1584">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988198">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3ACE14">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1621D2">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F6D0E0">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9E1CBC">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10B312">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6B14C3F"/>
    <w:multiLevelType w:val="hybridMultilevel"/>
    <w:tmpl w:val="B8041D00"/>
    <w:lvl w:ilvl="0" w:tplc="F50C6DD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9A1B00">
      <w:start w:val="2"/>
      <w:numFmt w:val="decimal"/>
      <w:lvlRestart w:val="0"/>
      <w:lvlText w:val="(%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2AC2E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748DB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4A579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DEA54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18EAC8">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FE3CF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D006D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FE76F0"/>
    <w:multiLevelType w:val="hybridMultilevel"/>
    <w:tmpl w:val="6D46A9C4"/>
    <w:lvl w:ilvl="0" w:tplc="6D98E25C">
      <w:start w:val="1"/>
      <w:numFmt w:val="lowerLetter"/>
      <w:lvlText w:val="%1)"/>
      <w:lvlJc w:val="left"/>
      <w:pPr>
        <w:ind w:left="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758F768">
      <w:start w:val="1"/>
      <w:numFmt w:val="lowerLetter"/>
      <w:lvlText w:val="%2"/>
      <w:lvlJc w:val="left"/>
      <w:pPr>
        <w:ind w:left="11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8E27FC4">
      <w:start w:val="1"/>
      <w:numFmt w:val="lowerRoman"/>
      <w:lvlText w:val="%3"/>
      <w:lvlJc w:val="left"/>
      <w:pPr>
        <w:ind w:left="18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F602B52">
      <w:start w:val="1"/>
      <w:numFmt w:val="decimal"/>
      <w:lvlText w:val="%4"/>
      <w:lvlJc w:val="left"/>
      <w:pPr>
        <w:ind w:left="25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D7674F6">
      <w:start w:val="1"/>
      <w:numFmt w:val="lowerLetter"/>
      <w:lvlText w:val="%5"/>
      <w:lvlJc w:val="left"/>
      <w:pPr>
        <w:ind w:left="32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8E8165C">
      <w:start w:val="1"/>
      <w:numFmt w:val="lowerRoman"/>
      <w:lvlText w:val="%6"/>
      <w:lvlJc w:val="left"/>
      <w:pPr>
        <w:ind w:left="39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D80DEF6">
      <w:start w:val="1"/>
      <w:numFmt w:val="decimal"/>
      <w:lvlText w:val="%7"/>
      <w:lvlJc w:val="left"/>
      <w:pPr>
        <w:ind w:left="47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B4A5862">
      <w:start w:val="1"/>
      <w:numFmt w:val="lowerLetter"/>
      <w:lvlText w:val="%8"/>
      <w:lvlJc w:val="left"/>
      <w:pPr>
        <w:ind w:left="54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9348FFA">
      <w:start w:val="1"/>
      <w:numFmt w:val="lowerRoman"/>
      <w:lvlText w:val="%9"/>
      <w:lvlJc w:val="left"/>
      <w:pPr>
        <w:ind w:left="61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25475BF0"/>
    <w:multiLevelType w:val="hybridMultilevel"/>
    <w:tmpl w:val="7AAED01E"/>
    <w:lvl w:ilvl="0" w:tplc="9A82E19C">
      <w:start w:val="1"/>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781442">
      <w:start w:val="1"/>
      <w:numFmt w:val="lowerLetter"/>
      <w:lvlText w:val="%2"/>
      <w:lvlJc w:val="left"/>
      <w:pPr>
        <w:ind w:left="1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A85CC2">
      <w:start w:val="1"/>
      <w:numFmt w:val="lowerRoman"/>
      <w:lvlText w:val="%3"/>
      <w:lvlJc w:val="left"/>
      <w:pPr>
        <w:ind w:left="2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12C700">
      <w:start w:val="1"/>
      <w:numFmt w:val="decimal"/>
      <w:lvlText w:val="%4"/>
      <w:lvlJc w:val="left"/>
      <w:pPr>
        <w:ind w:left="2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D8E5EE">
      <w:start w:val="1"/>
      <w:numFmt w:val="lowerLetter"/>
      <w:lvlText w:val="%5"/>
      <w:lvlJc w:val="left"/>
      <w:pPr>
        <w:ind w:left="3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B86830">
      <w:start w:val="1"/>
      <w:numFmt w:val="lowerRoman"/>
      <w:lvlText w:val="%6"/>
      <w:lvlJc w:val="left"/>
      <w:pPr>
        <w:ind w:left="4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C8CD90">
      <w:start w:val="1"/>
      <w:numFmt w:val="decimal"/>
      <w:lvlText w:val="%7"/>
      <w:lvlJc w:val="left"/>
      <w:pPr>
        <w:ind w:left="5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5E3F62">
      <w:start w:val="1"/>
      <w:numFmt w:val="lowerLetter"/>
      <w:lvlText w:val="%8"/>
      <w:lvlJc w:val="left"/>
      <w:pPr>
        <w:ind w:left="5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247DC8">
      <w:start w:val="1"/>
      <w:numFmt w:val="lowerRoman"/>
      <w:lvlText w:val="%9"/>
      <w:lvlJc w:val="left"/>
      <w:pPr>
        <w:ind w:left="6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CEE5678"/>
    <w:multiLevelType w:val="hybridMultilevel"/>
    <w:tmpl w:val="18442A6E"/>
    <w:lvl w:ilvl="0" w:tplc="0464DD3C">
      <w:start w:val="1"/>
      <w:numFmt w:val="lowerLetter"/>
      <w:lvlText w:val="%1)"/>
      <w:lvlJc w:val="left"/>
      <w:pPr>
        <w:ind w:left="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A30F366">
      <w:start w:val="1"/>
      <w:numFmt w:val="decimal"/>
      <w:lvlText w:val="(%2)"/>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94D716">
      <w:start w:val="1"/>
      <w:numFmt w:val="lowerLetter"/>
      <w:lvlText w:val="%3)"/>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042F712">
      <w:start w:val="1"/>
      <w:numFmt w:val="decimal"/>
      <w:lvlText w:val="%4"/>
      <w:lvlJc w:val="left"/>
      <w:pPr>
        <w:ind w:left="18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D4AE4B2">
      <w:start w:val="1"/>
      <w:numFmt w:val="lowerLetter"/>
      <w:lvlText w:val="%5"/>
      <w:lvlJc w:val="left"/>
      <w:pPr>
        <w:ind w:left="25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7D4DBFE">
      <w:start w:val="1"/>
      <w:numFmt w:val="lowerRoman"/>
      <w:lvlText w:val="%6"/>
      <w:lvlJc w:val="left"/>
      <w:pPr>
        <w:ind w:left="32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F6E0158">
      <w:start w:val="1"/>
      <w:numFmt w:val="decimal"/>
      <w:lvlText w:val="%7"/>
      <w:lvlJc w:val="left"/>
      <w:pPr>
        <w:ind w:left="40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6702926">
      <w:start w:val="1"/>
      <w:numFmt w:val="lowerLetter"/>
      <w:lvlText w:val="%8"/>
      <w:lvlJc w:val="left"/>
      <w:pPr>
        <w:ind w:left="47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7B20872">
      <w:start w:val="1"/>
      <w:numFmt w:val="lowerRoman"/>
      <w:lvlText w:val="%9"/>
      <w:lvlJc w:val="left"/>
      <w:pPr>
        <w:ind w:left="54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2E5116DE"/>
    <w:multiLevelType w:val="hybridMultilevel"/>
    <w:tmpl w:val="F076622C"/>
    <w:lvl w:ilvl="0" w:tplc="A4C2266C">
      <w:start w:val="6"/>
      <w:numFmt w:val="decimal"/>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E0C646">
      <w:start w:val="1"/>
      <w:numFmt w:val="lowerLetter"/>
      <w:lvlText w:val="%2"/>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AC496A">
      <w:start w:val="1"/>
      <w:numFmt w:val="lowerRoman"/>
      <w:lvlText w:val="%3"/>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86D0F0">
      <w:start w:val="1"/>
      <w:numFmt w:val="decimal"/>
      <w:lvlText w:val="%4"/>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7AACBC">
      <w:start w:val="1"/>
      <w:numFmt w:val="lowerLetter"/>
      <w:lvlText w:val="%5"/>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4C174A">
      <w:start w:val="1"/>
      <w:numFmt w:val="lowerRoman"/>
      <w:lvlText w:val="%6"/>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CCDE68">
      <w:start w:val="1"/>
      <w:numFmt w:val="decimal"/>
      <w:lvlText w:val="%7"/>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3652AC">
      <w:start w:val="1"/>
      <w:numFmt w:val="lowerLetter"/>
      <w:lvlText w:val="%8"/>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E8E662">
      <w:start w:val="1"/>
      <w:numFmt w:val="lowerRoman"/>
      <w:lvlText w:val="%9"/>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E745B93"/>
    <w:multiLevelType w:val="hybridMultilevel"/>
    <w:tmpl w:val="B4A0E588"/>
    <w:lvl w:ilvl="0" w:tplc="450080F2">
      <w:start w:val="1"/>
      <w:numFmt w:val="upperLetter"/>
      <w:lvlText w:val="%1)"/>
      <w:lvlJc w:val="left"/>
      <w:pPr>
        <w:ind w:left="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9A0B4E">
      <w:start w:val="1"/>
      <w:numFmt w:val="lowerLetter"/>
      <w:lvlText w:val="%2"/>
      <w:lvlJc w:val="left"/>
      <w:pPr>
        <w:ind w:left="1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BA8084">
      <w:start w:val="1"/>
      <w:numFmt w:val="lowerRoman"/>
      <w:lvlText w:val="%3"/>
      <w:lvlJc w:val="left"/>
      <w:pPr>
        <w:ind w:left="1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609BD0">
      <w:start w:val="1"/>
      <w:numFmt w:val="decimal"/>
      <w:lvlText w:val="%4"/>
      <w:lvlJc w:val="left"/>
      <w:pPr>
        <w:ind w:left="2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6E0E30">
      <w:start w:val="1"/>
      <w:numFmt w:val="lowerLetter"/>
      <w:lvlText w:val="%5"/>
      <w:lvlJc w:val="left"/>
      <w:pPr>
        <w:ind w:left="3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488D66">
      <w:start w:val="1"/>
      <w:numFmt w:val="lowerRoman"/>
      <w:lvlText w:val="%6"/>
      <w:lvlJc w:val="left"/>
      <w:pPr>
        <w:ind w:left="4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A0C2F4">
      <w:start w:val="1"/>
      <w:numFmt w:val="decimal"/>
      <w:lvlText w:val="%7"/>
      <w:lvlJc w:val="left"/>
      <w:pPr>
        <w:ind w:left="4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E445CE">
      <w:start w:val="1"/>
      <w:numFmt w:val="lowerLetter"/>
      <w:lvlText w:val="%8"/>
      <w:lvlJc w:val="left"/>
      <w:pPr>
        <w:ind w:left="5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EC2C74">
      <w:start w:val="1"/>
      <w:numFmt w:val="lowerRoman"/>
      <w:lvlText w:val="%9"/>
      <w:lvlJc w:val="left"/>
      <w:pPr>
        <w:ind w:left="6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38B25BA"/>
    <w:multiLevelType w:val="hybridMultilevel"/>
    <w:tmpl w:val="AD0C2370"/>
    <w:lvl w:ilvl="0" w:tplc="4D8EBE5E">
      <w:start w:val="1"/>
      <w:numFmt w:val="lowerLetter"/>
      <w:lvlText w:val="%1)"/>
      <w:lvlJc w:val="left"/>
      <w:pPr>
        <w:ind w:left="540" w:hanging="360"/>
      </w:pPr>
      <w:rPr>
        <w:rFonts w:hint="default"/>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11" w15:restartNumberingAfterBreak="0">
    <w:nsid w:val="35473394"/>
    <w:multiLevelType w:val="hybridMultilevel"/>
    <w:tmpl w:val="C9962CA6"/>
    <w:lvl w:ilvl="0" w:tplc="5C6AE4E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FE1620">
      <w:start w:val="1"/>
      <w:numFmt w:val="lowerLetter"/>
      <w:lvlText w:val="%2"/>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7257B4">
      <w:start w:val="1"/>
      <w:numFmt w:val="lowerLetter"/>
      <w:lvlRestart w:val="0"/>
      <w:lvlText w:val="%3)"/>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6A597A">
      <w:start w:val="1"/>
      <w:numFmt w:val="decimal"/>
      <w:lvlText w:val="%4"/>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D0E006">
      <w:start w:val="1"/>
      <w:numFmt w:val="lowerLetter"/>
      <w:lvlText w:val="%5"/>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5A0DCC">
      <w:start w:val="1"/>
      <w:numFmt w:val="lowerRoman"/>
      <w:lvlText w:val="%6"/>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184718">
      <w:start w:val="1"/>
      <w:numFmt w:val="decimal"/>
      <w:lvlText w:val="%7"/>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9C46D0">
      <w:start w:val="1"/>
      <w:numFmt w:val="lowerLetter"/>
      <w:lvlText w:val="%8"/>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B4A9BE">
      <w:start w:val="1"/>
      <w:numFmt w:val="lowerRoman"/>
      <w:lvlText w:val="%9"/>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7E74530"/>
    <w:multiLevelType w:val="hybridMultilevel"/>
    <w:tmpl w:val="2932E1D6"/>
    <w:lvl w:ilvl="0" w:tplc="65C465EA">
      <w:start w:val="1"/>
      <w:numFmt w:val="lowerLetter"/>
      <w:lvlText w:val="%1)"/>
      <w:lvlJc w:val="left"/>
      <w:pPr>
        <w:ind w:left="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844A94">
      <w:start w:val="1"/>
      <w:numFmt w:val="lowerLetter"/>
      <w:lvlText w:val="%2"/>
      <w:lvlJc w:val="left"/>
      <w:pPr>
        <w:ind w:left="1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98B36A">
      <w:start w:val="1"/>
      <w:numFmt w:val="lowerRoman"/>
      <w:lvlText w:val="%3"/>
      <w:lvlJc w:val="left"/>
      <w:pPr>
        <w:ind w:left="2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66A670">
      <w:start w:val="1"/>
      <w:numFmt w:val="decimal"/>
      <w:lvlText w:val="%4"/>
      <w:lvlJc w:val="left"/>
      <w:pPr>
        <w:ind w:left="3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ECEF42">
      <w:start w:val="1"/>
      <w:numFmt w:val="lowerLetter"/>
      <w:lvlText w:val="%5"/>
      <w:lvlJc w:val="left"/>
      <w:pPr>
        <w:ind w:left="3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8C1EA4">
      <w:start w:val="1"/>
      <w:numFmt w:val="lowerRoman"/>
      <w:lvlText w:val="%6"/>
      <w:lvlJc w:val="left"/>
      <w:pPr>
        <w:ind w:left="4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0ABBF0">
      <w:start w:val="1"/>
      <w:numFmt w:val="decimal"/>
      <w:lvlText w:val="%7"/>
      <w:lvlJc w:val="left"/>
      <w:pPr>
        <w:ind w:left="5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9EE3A0">
      <w:start w:val="1"/>
      <w:numFmt w:val="lowerLetter"/>
      <w:lvlText w:val="%8"/>
      <w:lvlJc w:val="left"/>
      <w:pPr>
        <w:ind w:left="5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1A842A">
      <w:start w:val="1"/>
      <w:numFmt w:val="lowerRoman"/>
      <w:lvlText w:val="%9"/>
      <w:lvlJc w:val="left"/>
      <w:pPr>
        <w:ind w:left="6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4424EE6"/>
    <w:multiLevelType w:val="hybridMultilevel"/>
    <w:tmpl w:val="330251A6"/>
    <w:lvl w:ilvl="0" w:tplc="D8C69C9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A6D608">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E4084C">
      <w:start w:val="7"/>
      <w:numFmt w:val="decimal"/>
      <w:lvlRestart w:val="0"/>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DACB70">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6C5F7E">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704CA4">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78561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EA79B8">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721CF0">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313585"/>
    <w:multiLevelType w:val="hybridMultilevel"/>
    <w:tmpl w:val="E438CA48"/>
    <w:lvl w:ilvl="0" w:tplc="A6F69A70">
      <w:start w:val="1"/>
      <w:numFmt w:val="lowerLetter"/>
      <w:lvlText w:val="%1)"/>
      <w:lvlJc w:val="left"/>
      <w:pPr>
        <w:ind w:left="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321956">
      <w:start w:val="1"/>
      <w:numFmt w:val="lowerLetter"/>
      <w:lvlText w:val="%2"/>
      <w:lvlJc w:val="left"/>
      <w:pPr>
        <w:ind w:left="1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AA73C2">
      <w:start w:val="1"/>
      <w:numFmt w:val="lowerRoman"/>
      <w:lvlText w:val="%3"/>
      <w:lvlJc w:val="left"/>
      <w:pPr>
        <w:ind w:left="2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B87AFE">
      <w:start w:val="1"/>
      <w:numFmt w:val="decimal"/>
      <w:lvlText w:val="%4"/>
      <w:lvlJc w:val="left"/>
      <w:pPr>
        <w:ind w:left="3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88C826">
      <w:start w:val="1"/>
      <w:numFmt w:val="lowerLetter"/>
      <w:lvlText w:val="%5"/>
      <w:lvlJc w:val="left"/>
      <w:pPr>
        <w:ind w:left="3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E19DE">
      <w:start w:val="1"/>
      <w:numFmt w:val="lowerRoman"/>
      <w:lvlText w:val="%6"/>
      <w:lvlJc w:val="left"/>
      <w:pPr>
        <w:ind w:left="4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C84BBE">
      <w:start w:val="1"/>
      <w:numFmt w:val="decimal"/>
      <w:lvlText w:val="%7"/>
      <w:lvlJc w:val="left"/>
      <w:pPr>
        <w:ind w:left="5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8E314E">
      <w:start w:val="1"/>
      <w:numFmt w:val="lowerLetter"/>
      <w:lvlText w:val="%8"/>
      <w:lvlJc w:val="left"/>
      <w:pPr>
        <w:ind w:left="5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C4E118">
      <w:start w:val="1"/>
      <w:numFmt w:val="lowerRoman"/>
      <w:lvlText w:val="%9"/>
      <w:lvlJc w:val="left"/>
      <w:pPr>
        <w:ind w:left="6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1A85066"/>
    <w:multiLevelType w:val="hybridMultilevel"/>
    <w:tmpl w:val="476ED056"/>
    <w:lvl w:ilvl="0" w:tplc="175227F8">
      <w:start w:val="1"/>
      <w:numFmt w:val="upperLetter"/>
      <w:lvlText w:val="%1."/>
      <w:lvlJc w:val="left"/>
      <w:pPr>
        <w:ind w:left="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9A9F50">
      <w:start w:val="1"/>
      <w:numFmt w:val="lowerLetter"/>
      <w:lvlText w:val="%2"/>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F2F6E8">
      <w:start w:val="1"/>
      <w:numFmt w:val="lowerRoman"/>
      <w:lvlText w:val="%3"/>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0AE4E4">
      <w:start w:val="1"/>
      <w:numFmt w:val="decimal"/>
      <w:lvlText w:val="%4"/>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424DBA">
      <w:start w:val="1"/>
      <w:numFmt w:val="lowerLetter"/>
      <w:lvlText w:val="%5"/>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2691D2">
      <w:start w:val="1"/>
      <w:numFmt w:val="lowerRoman"/>
      <w:lvlText w:val="%6"/>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BEB07E">
      <w:start w:val="1"/>
      <w:numFmt w:val="decimal"/>
      <w:lvlText w:val="%7"/>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C21522">
      <w:start w:val="1"/>
      <w:numFmt w:val="lowerLetter"/>
      <w:lvlText w:val="%8"/>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2EABD8">
      <w:start w:val="1"/>
      <w:numFmt w:val="lowerRoman"/>
      <w:lvlText w:val="%9"/>
      <w:lvlJc w:val="left"/>
      <w:pPr>
        <w:ind w:left="6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64014BC"/>
    <w:multiLevelType w:val="hybridMultilevel"/>
    <w:tmpl w:val="56625928"/>
    <w:lvl w:ilvl="0" w:tplc="DDC09822">
      <w:start w:val="1"/>
      <w:numFmt w:val="decimal"/>
      <w:pStyle w:val="Titlu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BFA1C52">
      <w:start w:val="1"/>
      <w:numFmt w:val="lowerLetter"/>
      <w:lvlText w:val="%2"/>
      <w:lvlJc w:val="left"/>
      <w:pPr>
        <w:ind w:left="1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CEAC3EA">
      <w:start w:val="1"/>
      <w:numFmt w:val="lowerRoman"/>
      <w:lvlText w:val="%3"/>
      <w:lvlJc w:val="left"/>
      <w:pPr>
        <w:ind w:left="2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360E606">
      <w:start w:val="1"/>
      <w:numFmt w:val="decimal"/>
      <w:lvlText w:val="%4"/>
      <w:lvlJc w:val="left"/>
      <w:pPr>
        <w:ind w:left="2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732DA4A">
      <w:start w:val="1"/>
      <w:numFmt w:val="lowerLetter"/>
      <w:lvlText w:val="%5"/>
      <w:lvlJc w:val="left"/>
      <w:pPr>
        <w:ind w:left="36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47AAD4A">
      <w:start w:val="1"/>
      <w:numFmt w:val="lowerRoman"/>
      <w:lvlText w:val="%6"/>
      <w:lvlJc w:val="left"/>
      <w:pPr>
        <w:ind w:left="44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25EE298">
      <w:start w:val="1"/>
      <w:numFmt w:val="decimal"/>
      <w:lvlText w:val="%7"/>
      <w:lvlJc w:val="left"/>
      <w:pPr>
        <w:ind w:left="51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BBEA940">
      <w:start w:val="1"/>
      <w:numFmt w:val="lowerLetter"/>
      <w:lvlText w:val="%8"/>
      <w:lvlJc w:val="left"/>
      <w:pPr>
        <w:ind w:left="58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3D6C30A">
      <w:start w:val="1"/>
      <w:numFmt w:val="lowerRoman"/>
      <w:lvlText w:val="%9"/>
      <w:lvlJc w:val="left"/>
      <w:pPr>
        <w:ind w:left="65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4DA5915"/>
    <w:multiLevelType w:val="hybridMultilevel"/>
    <w:tmpl w:val="7744FB86"/>
    <w:lvl w:ilvl="0" w:tplc="F286C9B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B0A2E4">
      <w:start w:val="1"/>
      <w:numFmt w:val="lowerLetter"/>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523F5A">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309916">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EEF5A0">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421CBE">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A64122">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960AB0">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4C997C">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6981CC1"/>
    <w:multiLevelType w:val="hybridMultilevel"/>
    <w:tmpl w:val="B02299F6"/>
    <w:lvl w:ilvl="0" w:tplc="FB0CBB50">
      <w:start w:val="1"/>
      <w:numFmt w:val="lowerLetter"/>
      <w:lvlText w:val="%1)"/>
      <w:lvlJc w:val="left"/>
      <w:pPr>
        <w:ind w:left="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90EC8A">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D08E74">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1A626E">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5274A8">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8822A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2BEC2">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A6F930">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1AF118">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92F6E7B"/>
    <w:multiLevelType w:val="hybridMultilevel"/>
    <w:tmpl w:val="4F8616F8"/>
    <w:lvl w:ilvl="0" w:tplc="A310428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14E58C">
      <w:start w:val="2"/>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66416A">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840368">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B264F0">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B2E6E6">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26AD1C">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4C650C">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FEA340">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D273334"/>
    <w:multiLevelType w:val="hybridMultilevel"/>
    <w:tmpl w:val="34FE478C"/>
    <w:lvl w:ilvl="0" w:tplc="541E9050">
      <w:start w:val="1"/>
      <w:numFmt w:val="lowerLetter"/>
      <w:lvlText w:val="%1)"/>
      <w:lvlJc w:val="left"/>
      <w:pPr>
        <w:ind w:left="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38E7F8">
      <w:start w:val="1"/>
      <w:numFmt w:val="lowerLetter"/>
      <w:lvlText w:val="%2"/>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CA73C8">
      <w:start w:val="1"/>
      <w:numFmt w:val="lowerRoman"/>
      <w:lvlText w:val="%3"/>
      <w:lvlJc w:val="left"/>
      <w:pPr>
        <w:ind w:left="2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3210F2">
      <w:start w:val="1"/>
      <w:numFmt w:val="decimal"/>
      <w:lvlText w:val="%4"/>
      <w:lvlJc w:val="left"/>
      <w:pPr>
        <w:ind w:left="3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BC8340">
      <w:start w:val="1"/>
      <w:numFmt w:val="lowerLetter"/>
      <w:lvlText w:val="%5"/>
      <w:lvlJc w:val="left"/>
      <w:pPr>
        <w:ind w:left="3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B0B2F2">
      <w:start w:val="1"/>
      <w:numFmt w:val="lowerRoman"/>
      <w:lvlText w:val="%6"/>
      <w:lvlJc w:val="left"/>
      <w:pPr>
        <w:ind w:left="4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529596">
      <w:start w:val="1"/>
      <w:numFmt w:val="decimal"/>
      <w:lvlText w:val="%7"/>
      <w:lvlJc w:val="left"/>
      <w:pPr>
        <w:ind w:left="5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F27D54">
      <w:start w:val="1"/>
      <w:numFmt w:val="lowerLetter"/>
      <w:lvlText w:val="%8"/>
      <w:lvlJc w:val="left"/>
      <w:pPr>
        <w:ind w:left="6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3CCA52">
      <w:start w:val="1"/>
      <w:numFmt w:val="lowerRoman"/>
      <w:lvlText w:val="%9"/>
      <w:lvlJc w:val="left"/>
      <w:pPr>
        <w:ind w:left="6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D7912DF"/>
    <w:multiLevelType w:val="hybridMultilevel"/>
    <w:tmpl w:val="6E484C54"/>
    <w:lvl w:ilvl="0" w:tplc="812023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E348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143A8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E0D2D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CE33B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1CD32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A0E83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C6D4C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5C8E6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2365D42"/>
    <w:multiLevelType w:val="hybridMultilevel"/>
    <w:tmpl w:val="DFBE1AAA"/>
    <w:lvl w:ilvl="0" w:tplc="2A380358">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80CF9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72C92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5A85B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9C8FF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0C7C3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7E308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C4662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3A8EA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6B138FC"/>
    <w:multiLevelType w:val="hybridMultilevel"/>
    <w:tmpl w:val="C98222E2"/>
    <w:lvl w:ilvl="0" w:tplc="CF50BE16">
      <w:start w:val="1"/>
      <w:numFmt w:val="upperLetter"/>
      <w:lvlText w:val="%1."/>
      <w:lvlJc w:val="left"/>
      <w:pPr>
        <w:ind w:left="1267" w:hanging="360"/>
      </w:pPr>
      <w:rPr>
        <w:rFonts w:hint="default"/>
      </w:rPr>
    </w:lvl>
    <w:lvl w:ilvl="1" w:tplc="04180019" w:tentative="1">
      <w:start w:val="1"/>
      <w:numFmt w:val="lowerLetter"/>
      <w:lvlText w:val="%2."/>
      <w:lvlJc w:val="left"/>
      <w:pPr>
        <w:ind w:left="1987" w:hanging="360"/>
      </w:pPr>
    </w:lvl>
    <w:lvl w:ilvl="2" w:tplc="0418001B" w:tentative="1">
      <w:start w:val="1"/>
      <w:numFmt w:val="lowerRoman"/>
      <w:lvlText w:val="%3."/>
      <w:lvlJc w:val="right"/>
      <w:pPr>
        <w:ind w:left="2707" w:hanging="180"/>
      </w:pPr>
    </w:lvl>
    <w:lvl w:ilvl="3" w:tplc="0418000F" w:tentative="1">
      <w:start w:val="1"/>
      <w:numFmt w:val="decimal"/>
      <w:lvlText w:val="%4."/>
      <w:lvlJc w:val="left"/>
      <w:pPr>
        <w:ind w:left="3427" w:hanging="360"/>
      </w:pPr>
    </w:lvl>
    <w:lvl w:ilvl="4" w:tplc="04180019" w:tentative="1">
      <w:start w:val="1"/>
      <w:numFmt w:val="lowerLetter"/>
      <w:lvlText w:val="%5."/>
      <w:lvlJc w:val="left"/>
      <w:pPr>
        <w:ind w:left="4147" w:hanging="360"/>
      </w:pPr>
    </w:lvl>
    <w:lvl w:ilvl="5" w:tplc="0418001B" w:tentative="1">
      <w:start w:val="1"/>
      <w:numFmt w:val="lowerRoman"/>
      <w:lvlText w:val="%6."/>
      <w:lvlJc w:val="right"/>
      <w:pPr>
        <w:ind w:left="4867" w:hanging="180"/>
      </w:pPr>
    </w:lvl>
    <w:lvl w:ilvl="6" w:tplc="0418000F" w:tentative="1">
      <w:start w:val="1"/>
      <w:numFmt w:val="decimal"/>
      <w:lvlText w:val="%7."/>
      <w:lvlJc w:val="left"/>
      <w:pPr>
        <w:ind w:left="5587" w:hanging="360"/>
      </w:pPr>
    </w:lvl>
    <w:lvl w:ilvl="7" w:tplc="04180019" w:tentative="1">
      <w:start w:val="1"/>
      <w:numFmt w:val="lowerLetter"/>
      <w:lvlText w:val="%8."/>
      <w:lvlJc w:val="left"/>
      <w:pPr>
        <w:ind w:left="6307" w:hanging="360"/>
      </w:pPr>
    </w:lvl>
    <w:lvl w:ilvl="8" w:tplc="0418001B" w:tentative="1">
      <w:start w:val="1"/>
      <w:numFmt w:val="lowerRoman"/>
      <w:lvlText w:val="%9."/>
      <w:lvlJc w:val="right"/>
      <w:pPr>
        <w:ind w:left="7027" w:hanging="180"/>
      </w:pPr>
    </w:lvl>
  </w:abstractNum>
  <w:abstractNum w:abstractNumId="24" w15:restartNumberingAfterBreak="0">
    <w:nsid w:val="7BA246ED"/>
    <w:multiLevelType w:val="hybridMultilevel"/>
    <w:tmpl w:val="7C4A9D86"/>
    <w:lvl w:ilvl="0" w:tplc="C0144D2E">
      <w:start w:val="1"/>
      <w:numFmt w:val="lowerLetter"/>
      <w:lvlText w:val="%1)"/>
      <w:lvlJc w:val="left"/>
      <w:pPr>
        <w:ind w:left="7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B4A9236">
      <w:start w:val="1"/>
      <w:numFmt w:val="lowerLetter"/>
      <w:lvlText w:val="%2"/>
      <w:lvlJc w:val="left"/>
      <w:pPr>
        <w:ind w:left="14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ECAE2F2">
      <w:start w:val="1"/>
      <w:numFmt w:val="lowerRoman"/>
      <w:lvlText w:val="%3"/>
      <w:lvlJc w:val="left"/>
      <w:pPr>
        <w:ind w:left="22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97CD1D8">
      <w:start w:val="1"/>
      <w:numFmt w:val="decimal"/>
      <w:lvlText w:val="%4"/>
      <w:lvlJc w:val="left"/>
      <w:pPr>
        <w:ind w:left="29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6AE1344">
      <w:start w:val="1"/>
      <w:numFmt w:val="lowerLetter"/>
      <w:lvlText w:val="%5"/>
      <w:lvlJc w:val="left"/>
      <w:pPr>
        <w:ind w:left="36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BA226D0">
      <w:start w:val="1"/>
      <w:numFmt w:val="lowerRoman"/>
      <w:lvlText w:val="%6"/>
      <w:lvlJc w:val="left"/>
      <w:pPr>
        <w:ind w:left="43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F480E4C">
      <w:start w:val="1"/>
      <w:numFmt w:val="decimal"/>
      <w:lvlText w:val="%7"/>
      <w:lvlJc w:val="left"/>
      <w:pPr>
        <w:ind w:left="50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9AEDE9C">
      <w:start w:val="1"/>
      <w:numFmt w:val="lowerLetter"/>
      <w:lvlText w:val="%8"/>
      <w:lvlJc w:val="left"/>
      <w:pPr>
        <w:ind w:left="58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5B6A88A">
      <w:start w:val="1"/>
      <w:numFmt w:val="lowerRoman"/>
      <w:lvlText w:val="%9"/>
      <w:lvlJc w:val="left"/>
      <w:pPr>
        <w:ind w:left="65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311298936">
    <w:abstractNumId w:val="21"/>
  </w:num>
  <w:num w:numId="2" w16cid:durableId="339890400">
    <w:abstractNumId w:val="20"/>
  </w:num>
  <w:num w:numId="3" w16cid:durableId="1113397624">
    <w:abstractNumId w:val="3"/>
  </w:num>
  <w:num w:numId="4" w16cid:durableId="895048724">
    <w:abstractNumId w:val="11"/>
  </w:num>
  <w:num w:numId="5" w16cid:durableId="39135626">
    <w:abstractNumId w:val="18"/>
  </w:num>
  <w:num w:numId="6" w16cid:durableId="1856309612">
    <w:abstractNumId w:val="1"/>
  </w:num>
  <w:num w:numId="7" w16cid:durableId="2080204147">
    <w:abstractNumId w:val="12"/>
  </w:num>
  <w:num w:numId="8" w16cid:durableId="1857427270">
    <w:abstractNumId w:val="14"/>
  </w:num>
  <w:num w:numId="9" w16cid:durableId="1622611584">
    <w:abstractNumId w:val="17"/>
  </w:num>
  <w:num w:numId="10" w16cid:durableId="1694843018">
    <w:abstractNumId w:val="19"/>
  </w:num>
  <w:num w:numId="11" w16cid:durableId="487134239">
    <w:abstractNumId w:val="22"/>
  </w:num>
  <w:num w:numId="12" w16cid:durableId="2103379466">
    <w:abstractNumId w:val="13"/>
  </w:num>
  <w:num w:numId="13" w16cid:durableId="1784152616">
    <w:abstractNumId w:val="4"/>
  </w:num>
  <w:num w:numId="14" w16cid:durableId="785582228">
    <w:abstractNumId w:val="0"/>
  </w:num>
  <w:num w:numId="15" w16cid:durableId="784037698">
    <w:abstractNumId w:val="15"/>
  </w:num>
  <w:num w:numId="16" w16cid:durableId="596057844">
    <w:abstractNumId w:val="16"/>
  </w:num>
  <w:num w:numId="17" w16cid:durableId="753091071">
    <w:abstractNumId w:val="10"/>
  </w:num>
  <w:num w:numId="18" w16cid:durableId="1325085357">
    <w:abstractNumId w:val="16"/>
  </w:num>
  <w:num w:numId="19" w16cid:durableId="2060126425">
    <w:abstractNumId w:val="6"/>
  </w:num>
  <w:num w:numId="20" w16cid:durableId="36245178">
    <w:abstractNumId w:val="2"/>
  </w:num>
  <w:num w:numId="21" w16cid:durableId="574438928">
    <w:abstractNumId w:val="9"/>
  </w:num>
  <w:num w:numId="22" w16cid:durableId="1352147873">
    <w:abstractNumId w:val="24"/>
  </w:num>
  <w:num w:numId="23" w16cid:durableId="1318731586">
    <w:abstractNumId w:val="7"/>
  </w:num>
  <w:num w:numId="24" w16cid:durableId="965935659">
    <w:abstractNumId w:val="8"/>
  </w:num>
  <w:num w:numId="25" w16cid:durableId="343093718">
    <w:abstractNumId w:val="5"/>
  </w:num>
  <w:num w:numId="26" w16cid:durableId="152209012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6DC"/>
    <w:rsid w:val="00006067"/>
    <w:rsid w:val="00077A3D"/>
    <w:rsid w:val="000C4C22"/>
    <w:rsid w:val="00226119"/>
    <w:rsid w:val="003417E4"/>
    <w:rsid w:val="00354E72"/>
    <w:rsid w:val="003644D2"/>
    <w:rsid w:val="004C3797"/>
    <w:rsid w:val="004E313D"/>
    <w:rsid w:val="006A4CF2"/>
    <w:rsid w:val="006E092A"/>
    <w:rsid w:val="00911385"/>
    <w:rsid w:val="009C4F72"/>
    <w:rsid w:val="00A25629"/>
    <w:rsid w:val="00B540E2"/>
    <w:rsid w:val="00BB01D1"/>
    <w:rsid w:val="00BD68E8"/>
    <w:rsid w:val="00C16279"/>
    <w:rsid w:val="00C221DB"/>
    <w:rsid w:val="00C32C03"/>
    <w:rsid w:val="00C37875"/>
    <w:rsid w:val="00C47D6E"/>
    <w:rsid w:val="00C54ADB"/>
    <w:rsid w:val="00C576DC"/>
    <w:rsid w:val="00D57E91"/>
    <w:rsid w:val="00E15B8C"/>
    <w:rsid w:val="00EA2E4A"/>
    <w:rsid w:val="00FD2AC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F88F4"/>
  <w15:docId w15:val="{2D4E91E2-A779-4B2E-AB2F-8505686B3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ro-RO" w:eastAsia="ro-R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7" w:lineRule="auto"/>
      <w:ind w:left="10" w:right="57" w:hanging="10"/>
      <w:jc w:val="both"/>
    </w:pPr>
    <w:rPr>
      <w:rFonts w:ascii="Times New Roman" w:eastAsia="Times New Roman" w:hAnsi="Times New Roman" w:cs="Times New Roman"/>
      <w:color w:val="000000"/>
      <w:sz w:val="24"/>
    </w:rPr>
  </w:style>
  <w:style w:type="paragraph" w:styleId="Titlu1">
    <w:name w:val="heading 1"/>
    <w:next w:val="Normal"/>
    <w:link w:val="Titlu1Caracter"/>
    <w:uiPriority w:val="9"/>
    <w:qFormat/>
    <w:pPr>
      <w:keepNext/>
      <w:keepLines/>
      <w:numPr>
        <w:numId w:val="16"/>
      </w:numPr>
      <w:spacing w:after="3" w:line="253" w:lineRule="auto"/>
      <w:ind w:left="10" w:right="61" w:hanging="10"/>
      <w:outlineLvl w:val="0"/>
    </w:pPr>
    <w:rPr>
      <w:rFonts w:ascii="Times New Roman" w:eastAsia="Times New Roman" w:hAnsi="Times New Roman" w:cs="Times New Roman"/>
      <w:b/>
      <w:color w:val="000000"/>
      <w:sz w:val="24"/>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f">
    <w:name w:val="List Paragraph"/>
    <w:basedOn w:val="Normal"/>
    <w:uiPriority w:val="34"/>
    <w:qFormat/>
    <w:rsid w:val="009C4F72"/>
    <w:pPr>
      <w:ind w:left="720"/>
      <w:contextualSpacing/>
    </w:pPr>
  </w:style>
  <w:style w:type="paragraph" w:styleId="NormalWeb">
    <w:name w:val="Normal (Web)"/>
    <w:basedOn w:val="Normal"/>
    <w:uiPriority w:val="99"/>
    <w:semiHidden/>
    <w:unhideWhenUsed/>
    <w:rsid w:val="00B540E2"/>
    <w:rPr>
      <w:szCs w:val="24"/>
    </w:rPr>
  </w:style>
  <w:style w:type="paragraph" w:styleId="Frspaiere">
    <w:name w:val="No Spacing"/>
    <w:uiPriority w:val="1"/>
    <w:qFormat/>
    <w:rsid w:val="00C221DB"/>
    <w:pPr>
      <w:spacing w:after="0" w:line="240" w:lineRule="auto"/>
      <w:ind w:left="10" w:right="57" w:hanging="10"/>
      <w:jc w:val="both"/>
    </w:pPr>
    <w:rPr>
      <w:rFonts w:ascii="Times New Roman" w:eastAsia="Times New Roman" w:hAnsi="Times New Roman" w:cs="Times New Roman"/>
      <w:color w:val="000000"/>
      <w:sz w:val="24"/>
    </w:rPr>
  </w:style>
  <w:style w:type="paragraph" w:styleId="Antet">
    <w:name w:val="header"/>
    <w:basedOn w:val="Normal"/>
    <w:link w:val="AntetCaracter"/>
    <w:uiPriority w:val="99"/>
    <w:unhideWhenUsed/>
    <w:rsid w:val="00C47D6E"/>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C47D6E"/>
    <w:rPr>
      <w:rFonts w:ascii="Times New Roman" w:eastAsia="Times New Roman" w:hAnsi="Times New Roman" w:cs="Times New Roman"/>
      <w:color w:val="000000"/>
      <w:sz w:val="24"/>
    </w:rPr>
  </w:style>
  <w:style w:type="paragraph" w:styleId="Subsol">
    <w:name w:val="footer"/>
    <w:basedOn w:val="Normal"/>
    <w:link w:val="SubsolCaracter"/>
    <w:uiPriority w:val="99"/>
    <w:unhideWhenUsed/>
    <w:rsid w:val="00C47D6E"/>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C47D6E"/>
    <w:rPr>
      <w:rFonts w:ascii="Times New Roman" w:eastAsia="Times New Roman" w:hAnsi="Times New Roman" w:cs="Times New Roman"/>
      <w:color w:val="000000"/>
      <w:sz w:val="24"/>
    </w:rPr>
  </w:style>
  <w:style w:type="character" w:styleId="Hyperlink">
    <w:name w:val="Hyperlink"/>
    <w:basedOn w:val="Fontdeparagrafimplicit"/>
    <w:uiPriority w:val="99"/>
    <w:unhideWhenUsed/>
    <w:rsid w:val="00D57E91"/>
    <w:rPr>
      <w:color w:val="0563C1" w:themeColor="hyperlink"/>
      <w:u w:val="single"/>
    </w:rPr>
  </w:style>
  <w:style w:type="character" w:styleId="MeniuneNerezolvat">
    <w:name w:val="Unresolved Mention"/>
    <w:basedOn w:val="Fontdeparagrafimplicit"/>
    <w:uiPriority w:val="99"/>
    <w:semiHidden/>
    <w:unhideWhenUsed/>
    <w:rsid w:val="00D57E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rogram-legislatie.ro/view/02410102.05-20240513-H_B2yTiQqK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gram-legislatie.ro/view/02860102.09-20240628-YCDoNpc7fw_" TargetMode="External"/><Relationship Id="rId5" Type="http://schemas.openxmlformats.org/officeDocument/2006/relationships/footnotes" Target="footnotes.xml"/><Relationship Id="rId10" Type="http://schemas.openxmlformats.org/officeDocument/2006/relationships/hyperlink" Target="https://program-legislatie.ro/view/01071803.24-20240925-fl3RPg5LW4"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2959</Words>
  <Characters>17167</Characters>
  <Application>Microsoft Office Word</Application>
  <DocSecurity>0</DocSecurity>
  <Lines>143</Lines>
  <Paragraphs>40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Contabilitate</cp:lastModifiedBy>
  <cp:revision>4</cp:revision>
  <dcterms:created xsi:type="dcterms:W3CDTF">2024-09-27T08:04:00Z</dcterms:created>
  <dcterms:modified xsi:type="dcterms:W3CDTF">2024-09-27T08:16:00Z</dcterms:modified>
</cp:coreProperties>
</file>