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B0447" w:rsidRPr="006B0447" w:rsidRDefault="006B0447" w:rsidP="006B0447">
      <w:pPr>
        <w:pStyle w:val="Frspaiere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</w:t>
      </w:r>
      <w:r w:rsidRPr="006B0447">
        <w:rPr>
          <w:sz w:val="20"/>
          <w:szCs w:val="20"/>
          <w:lang w:val="pt-BR"/>
        </w:rPr>
        <w:t>Anexa nr.2 la HCL  /   .11.2024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sz w:val="20"/>
          <w:szCs w:val="20"/>
          <w:lang w:val="pt-BR"/>
        </w:rPr>
      </w:pP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6B0447">
        <w:rPr>
          <w:rFonts w:ascii="Times New Roman" w:hAnsi="Times New Roman" w:cs="Times New Roman"/>
          <w:b/>
          <w:sz w:val="24"/>
          <w:szCs w:val="24"/>
          <w:lang w:val="pt-BR"/>
        </w:rPr>
        <w:t>Comisia pentru activitati economico-financiare,amenajarea teritoriului si urbanism, agricultura, gospodarie comunala, protectia mediului si tursm, servicii si comert.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b/>
          <w:sz w:val="20"/>
          <w:szCs w:val="20"/>
          <w:lang w:val="pt-BR"/>
        </w:rPr>
      </w:pP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</w:rPr>
      </w:pPr>
      <w:r w:rsidRPr="006B0447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B0447">
        <w:rPr>
          <w:rFonts w:ascii="Times New Roman" w:hAnsi="Times New Roman" w:cs="Times New Roman"/>
        </w:rPr>
        <w:t xml:space="preserve">- </w:t>
      </w:r>
      <w:proofErr w:type="spellStart"/>
      <w:r w:rsidRPr="006B0447">
        <w:rPr>
          <w:rFonts w:ascii="Times New Roman" w:hAnsi="Times New Roman" w:cs="Times New Roman"/>
        </w:rPr>
        <w:t>Analizeaza</w:t>
      </w:r>
      <w:proofErr w:type="spellEnd"/>
      <w:r w:rsidRPr="006B0447">
        <w:rPr>
          <w:rFonts w:ascii="Times New Roman" w:hAnsi="Times New Roman" w:cs="Times New Roman"/>
        </w:rPr>
        <w:t xml:space="preserve"> proiectele de </w:t>
      </w:r>
      <w:proofErr w:type="spellStart"/>
      <w:r w:rsidRPr="006B0447">
        <w:rPr>
          <w:rFonts w:ascii="Times New Roman" w:hAnsi="Times New Roman" w:cs="Times New Roman"/>
        </w:rPr>
        <w:t>hotarari</w:t>
      </w:r>
      <w:proofErr w:type="spellEnd"/>
      <w:r w:rsidRPr="006B0447">
        <w:rPr>
          <w:rFonts w:ascii="Times New Roman" w:hAnsi="Times New Roman" w:cs="Times New Roman"/>
        </w:rPr>
        <w:t xml:space="preserve"> ale Consiliului local in acest domeniu;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en-US"/>
        </w:rPr>
      </w:pPr>
      <w:r w:rsidRPr="006B0447">
        <w:rPr>
          <w:rFonts w:ascii="Times New Roman" w:hAnsi="Times New Roman" w:cs="Times New Roman"/>
          <w:lang w:val="en-US"/>
        </w:rPr>
        <w:t xml:space="preserve">              - Se </w:t>
      </w:r>
      <w:proofErr w:type="spellStart"/>
      <w:r w:rsidRPr="006B0447">
        <w:rPr>
          <w:rFonts w:ascii="Times New Roman" w:hAnsi="Times New Roman" w:cs="Times New Roman"/>
          <w:lang w:val="en-US"/>
        </w:rPr>
        <w:t>pronunta</w:t>
      </w:r>
      <w:proofErr w:type="spellEnd"/>
      <w:r w:rsidRPr="006B04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0447">
        <w:rPr>
          <w:rFonts w:ascii="Times New Roman" w:hAnsi="Times New Roman" w:cs="Times New Roman"/>
          <w:lang w:val="en-US"/>
        </w:rPr>
        <w:t>asupra</w:t>
      </w:r>
      <w:proofErr w:type="spellEnd"/>
      <w:r w:rsidRPr="006B04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0447">
        <w:rPr>
          <w:rFonts w:ascii="Times New Roman" w:hAnsi="Times New Roman" w:cs="Times New Roman"/>
          <w:lang w:val="en-US"/>
        </w:rPr>
        <w:t>altor</w:t>
      </w:r>
      <w:proofErr w:type="spellEnd"/>
      <w:r w:rsidRPr="006B04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0447">
        <w:rPr>
          <w:rFonts w:ascii="Times New Roman" w:hAnsi="Times New Roman" w:cs="Times New Roman"/>
          <w:lang w:val="en-US"/>
        </w:rPr>
        <w:t>probleme</w:t>
      </w:r>
      <w:proofErr w:type="spellEnd"/>
      <w:r w:rsidRPr="006B04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0447">
        <w:rPr>
          <w:rFonts w:ascii="Times New Roman" w:hAnsi="Times New Roman" w:cs="Times New Roman"/>
          <w:lang w:val="en-US"/>
        </w:rPr>
        <w:t>financiare</w:t>
      </w:r>
      <w:proofErr w:type="spellEnd"/>
      <w:r w:rsidRPr="006B04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0447">
        <w:rPr>
          <w:rFonts w:ascii="Times New Roman" w:hAnsi="Times New Roman" w:cs="Times New Roman"/>
          <w:lang w:val="en-US"/>
        </w:rPr>
        <w:t>transmise</w:t>
      </w:r>
      <w:proofErr w:type="spellEnd"/>
      <w:r w:rsidRPr="006B0447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6B0447">
        <w:rPr>
          <w:rFonts w:ascii="Times New Roman" w:hAnsi="Times New Roman" w:cs="Times New Roman"/>
          <w:lang w:val="en-US"/>
        </w:rPr>
        <w:t>consiliul</w:t>
      </w:r>
      <w:proofErr w:type="spellEnd"/>
      <w:r w:rsidRPr="006B0447">
        <w:rPr>
          <w:rFonts w:ascii="Times New Roman" w:hAnsi="Times New Roman" w:cs="Times New Roman"/>
          <w:lang w:val="en-US"/>
        </w:rPr>
        <w:t xml:space="preserve"> local </w:t>
      </w:r>
      <w:proofErr w:type="spellStart"/>
      <w:r w:rsidRPr="006B0447">
        <w:rPr>
          <w:rFonts w:ascii="Times New Roman" w:hAnsi="Times New Roman" w:cs="Times New Roman"/>
          <w:lang w:val="en-US"/>
        </w:rPr>
        <w:t>spre</w:t>
      </w:r>
      <w:proofErr w:type="spellEnd"/>
      <w:r w:rsidRPr="006B044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B0447">
        <w:rPr>
          <w:rFonts w:ascii="Times New Roman" w:hAnsi="Times New Roman" w:cs="Times New Roman"/>
          <w:lang w:val="en-US"/>
        </w:rPr>
        <w:t>avizare</w:t>
      </w:r>
      <w:proofErr w:type="spellEnd"/>
      <w:r w:rsidRPr="006B0447">
        <w:rPr>
          <w:rFonts w:ascii="Times New Roman" w:hAnsi="Times New Roman" w:cs="Times New Roman"/>
          <w:lang w:val="en-US"/>
        </w:rPr>
        <w:t xml:space="preserve">;                                                                                                                                         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pt-BR"/>
        </w:rPr>
      </w:pPr>
      <w:r w:rsidRPr="006B0447">
        <w:rPr>
          <w:rFonts w:ascii="Times New Roman" w:hAnsi="Times New Roman" w:cs="Times New Roman"/>
          <w:lang w:val="en-US"/>
        </w:rPr>
        <w:t xml:space="preserve">              </w:t>
      </w:r>
      <w:r w:rsidRPr="006B0447">
        <w:rPr>
          <w:rFonts w:ascii="Times New Roman" w:hAnsi="Times New Roman" w:cs="Times New Roman"/>
          <w:lang w:val="pt-BR"/>
        </w:rPr>
        <w:t xml:space="preserve">- Analizeaza si face propuneri privind bugetul local;                                                              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pt-BR"/>
        </w:rPr>
      </w:pPr>
      <w:r w:rsidRPr="006B0447">
        <w:rPr>
          <w:rFonts w:ascii="Times New Roman" w:hAnsi="Times New Roman" w:cs="Times New Roman"/>
          <w:lang w:val="pt-BR"/>
        </w:rPr>
        <w:t xml:space="preserve">              - Avizeaza executia contului de incheiere a exercitiului bugetar pentru anul financiar expirat;                                                                                                                                         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pt-BR"/>
        </w:rPr>
      </w:pPr>
      <w:r w:rsidRPr="006B0447">
        <w:rPr>
          <w:rFonts w:ascii="Times New Roman" w:hAnsi="Times New Roman" w:cs="Times New Roman"/>
          <w:lang w:val="pt-BR"/>
        </w:rPr>
        <w:t xml:space="preserve">              - Analizeaza documentatiile privind impozitele si taxele locale precum si taxele speciale pe timp limitat;                                                                                                        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bCs/>
          <w:lang w:val="pt-BR"/>
        </w:rPr>
      </w:pPr>
      <w:r w:rsidRPr="006B0447">
        <w:rPr>
          <w:rFonts w:ascii="Times New Roman" w:hAnsi="Times New Roman" w:cs="Times New Roman"/>
          <w:bCs/>
          <w:lang w:val="pt-BR"/>
        </w:rPr>
        <w:t xml:space="preserve">              - Analizeaza si avizeaza propunerile facute privoind elaborarea de prognoze economice  sau pentru refacerea si protectia mediului inconjurator;                                          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pt-BR"/>
        </w:rPr>
      </w:pPr>
      <w:r w:rsidRPr="006B0447">
        <w:rPr>
          <w:rFonts w:ascii="Times New Roman" w:hAnsi="Times New Roman" w:cs="Times New Roman"/>
          <w:lang w:val="pt-BR"/>
        </w:rPr>
        <w:t xml:space="preserve">              - Analizeaza si avizeaza programele si prognozele de dezvoltare economico-sociala;            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pt-BR"/>
        </w:rPr>
      </w:pPr>
      <w:r w:rsidRPr="006B0447">
        <w:rPr>
          <w:rFonts w:ascii="Times New Roman" w:hAnsi="Times New Roman" w:cs="Times New Roman"/>
          <w:lang w:val="pt-BR"/>
        </w:rPr>
        <w:t xml:space="preserve">              - Analizeaza si da acordul asupra programului de investitiial consiliului local, urmarind corelarea acestuia cu sursele financiare prevazute de bugetul local; 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pt-BR"/>
        </w:rPr>
      </w:pPr>
      <w:r w:rsidRPr="006B0447">
        <w:rPr>
          <w:rFonts w:ascii="Times New Roman" w:hAnsi="Times New Roman" w:cs="Times New Roman"/>
          <w:lang w:val="pt-BR"/>
        </w:rPr>
        <w:t xml:space="preserve">              - Analizeaza raportul privind inventarierea anuala a bunurilor din domeniul public si prival al comunei;                                                                                                                                               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pt-BR"/>
        </w:rPr>
      </w:pPr>
      <w:r w:rsidRPr="006B0447">
        <w:rPr>
          <w:rFonts w:ascii="Times New Roman" w:hAnsi="Times New Roman" w:cs="Times New Roman"/>
          <w:lang w:val="pt-BR"/>
        </w:rPr>
        <w:t xml:space="preserve">              - Urmareste ca lucrarile publice finantate de la bugetul local,de stat sau fonduri straine sa fie incredintate pentru executie prin licitatie publica;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pt-BR"/>
        </w:rPr>
      </w:pPr>
      <w:r w:rsidRPr="006B0447">
        <w:rPr>
          <w:rFonts w:ascii="Times New Roman" w:hAnsi="Times New Roman" w:cs="Times New Roman"/>
          <w:lang w:val="pt-BR"/>
        </w:rPr>
        <w:t xml:space="preserve">              - Avizeaza infiintarea unor societati comeriale de interes local;                     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pt-BR"/>
        </w:rPr>
      </w:pPr>
      <w:r w:rsidRPr="006B0447">
        <w:rPr>
          <w:rFonts w:ascii="Times New Roman" w:hAnsi="Times New Roman" w:cs="Times New Roman"/>
          <w:lang w:val="pt-BR"/>
        </w:rPr>
        <w:t xml:space="preserve">              - Avizeaza contractarea prin licitatii publice de lucrari si servicii de utilitate publica,in limita sumelor aprobate prin bugetul local;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pt-BR"/>
        </w:rPr>
      </w:pPr>
      <w:r w:rsidRPr="006B0447">
        <w:rPr>
          <w:rFonts w:ascii="Times New Roman" w:hAnsi="Times New Roman" w:cs="Times New Roman"/>
          <w:lang w:val="pt-BR"/>
        </w:rPr>
        <w:t xml:space="preserve">              - Analizeaza periodic programul de activitate al compartimentului financiar;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pt-BR"/>
        </w:rPr>
      </w:pPr>
      <w:r w:rsidRPr="006B0447">
        <w:rPr>
          <w:rFonts w:ascii="Times New Roman" w:hAnsi="Times New Roman" w:cs="Times New Roman"/>
          <w:lang w:val="pt-BR"/>
        </w:rPr>
        <w:t xml:space="preserve">              - Analizeaza si avizeaza in limita prevederilor legale plata unor drepturi ale consilierilor pentru participarea la sedintele consiliului local;                                                    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pt-BR"/>
        </w:rPr>
      </w:pPr>
      <w:r w:rsidRPr="006B0447">
        <w:rPr>
          <w:rFonts w:ascii="Times New Roman" w:hAnsi="Times New Roman" w:cs="Times New Roman"/>
          <w:lang w:val="pt-BR"/>
        </w:rPr>
        <w:t xml:space="preserve">              - Analizeaza si avizeaza propunerile facute privind infiintarea si dezvoltarea serviciilor publice;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pt-BR"/>
        </w:rPr>
      </w:pPr>
      <w:r w:rsidRPr="006B0447">
        <w:rPr>
          <w:rFonts w:ascii="Times New Roman" w:hAnsi="Times New Roman" w:cs="Times New Roman"/>
          <w:lang w:val="pt-BR"/>
        </w:rPr>
        <w:t xml:space="preserve">              - Analizeaza activitatea comisiei locale pentru aplicarea legilor fondului funciar;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es-ES"/>
        </w:rPr>
      </w:pPr>
      <w:r w:rsidRPr="006B0447">
        <w:rPr>
          <w:rFonts w:ascii="Times New Roman" w:hAnsi="Times New Roman" w:cs="Times New Roman"/>
          <w:lang w:val="pt-BR"/>
        </w:rPr>
        <w:t xml:space="preserve">          </w:t>
      </w:r>
      <w:r w:rsidRPr="006B0447">
        <w:rPr>
          <w:rFonts w:ascii="Times New Roman" w:hAnsi="Times New Roman" w:cs="Times New Roman"/>
          <w:lang w:val="es-ES"/>
        </w:rPr>
        <w:t>- Analizeaza modul de completare al registrelor agricole si evidentierea la zi  a tuturor datelor prevazute in acestea;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es-ES"/>
        </w:rPr>
      </w:pPr>
      <w:r w:rsidRPr="006B0447">
        <w:rPr>
          <w:rFonts w:ascii="Times New Roman" w:hAnsi="Times New Roman" w:cs="Times New Roman"/>
          <w:lang w:val="es-ES"/>
        </w:rPr>
        <w:t xml:space="preserve">          - Analizeaza si propune consiliului local si intocmeste studii pentru dezvoltarea serviciilor in agricultura  si industrie alimentara pe baza liberei initiative;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es-ES"/>
        </w:rPr>
      </w:pPr>
      <w:r w:rsidRPr="006B0447">
        <w:rPr>
          <w:rFonts w:ascii="Times New Roman" w:hAnsi="Times New Roman" w:cs="Times New Roman"/>
          <w:lang w:val="es-ES"/>
        </w:rPr>
        <w:t xml:space="preserve">              - Analizeaza aplicarea planului de aparare impotriva inundatiilor si a dezastrelor naturale si face propuneri de imbunatatire  a activitatii in acest sens;                                       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es-ES"/>
        </w:rPr>
      </w:pPr>
      <w:r w:rsidRPr="006B0447">
        <w:rPr>
          <w:rFonts w:ascii="Times New Roman" w:hAnsi="Times New Roman" w:cs="Times New Roman"/>
          <w:lang w:val="es-ES"/>
        </w:rPr>
        <w:t xml:space="preserve">              - Face propuneri pentru inlaturarea cauzelor care prezinta pericol de incendii;                            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es-ES"/>
        </w:rPr>
      </w:pPr>
      <w:r w:rsidRPr="006B0447">
        <w:rPr>
          <w:rFonts w:ascii="Times New Roman" w:hAnsi="Times New Roman" w:cs="Times New Roman"/>
          <w:lang w:val="es-ES"/>
        </w:rPr>
        <w:t xml:space="preserve">              - Acorda sprijin pentru instruirea si organizarea activitatilor PSI;                                       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es-ES"/>
        </w:rPr>
      </w:pPr>
      <w:r w:rsidRPr="006B0447">
        <w:rPr>
          <w:rFonts w:ascii="Times New Roman" w:hAnsi="Times New Roman" w:cs="Times New Roman"/>
          <w:lang w:val="es-ES"/>
        </w:rPr>
        <w:t xml:space="preserve">              - Analizeaza pe baza de informari si rapoarte  compartimentul de urbanism privind principalele componente ale planului de amenajare a teritoriului comunei                                                         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es-ES"/>
        </w:rPr>
      </w:pPr>
      <w:r w:rsidRPr="006B0447">
        <w:rPr>
          <w:rFonts w:ascii="Times New Roman" w:hAnsi="Times New Roman" w:cs="Times New Roman"/>
          <w:lang w:val="es-ES"/>
        </w:rPr>
        <w:t xml:space="preserve">              - Analizeaza protectia si conservarea mediului natural;                                                        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es-ES"/>
        </w:rPr>
      </w:pPr>
      <w:r w:rsidRPr="006B0447">
        <w:rPr>
          <w:rFonts w:ascii="Times New Roman" w:hAnsi="Times New Roman" w:cs="Times New Roman"/>
          <w:lang w:val="es-ES"/>
        </w:rPr>
        <w:t xml:space="preserve">              - Analizeaza si propune consiliului local masuri pentru stoparea degradarii continue a calitatii vietii populatiei din aproape toate satele ca urmare a reducerii numarului de locuri de munca,scaderii drastice a veniturilor populatiei;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es-ES"/>
        </w:rPr>
      </w:pPr>
      <w:r w:rsidRPr="006B0447">
        <w:rPr>
          <w:rFonts w:ascii="Times New Roman" w:hAnsi="Times New Roman" w:cs="Times New Roman"/>
          <w:lang w:val="es-ES"/>
        </w:rPr>
        <w:t xml:space="preserve">              - Asigura inventarierea zonelor de riscuri naturale si stabileste masuri pentru supravegherea acestora cat si pentru diminuarea unor potentiale evenimente de dezastru;        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pt-BR"/>
        </w:rPr>
      </w:pPr>
      <w:r w:rsidRPr="006B0447">
        <w:rPr>
          <w:rFonts w:ascii="Times New Roman" w:hAnsi="Times New Roman" w:cs="Times New Roman"/>
          <w:lang w:val="es-ES"/>
        </w:rPr>
        <w:t xml:space="preserve">              </w:t>
      </w:r>
      <w:r w:rsidRPr="006B0447">
        <w:rPr>
          <w:rFonts w:ascii="Times New Roman" w:hAnsi="Times New Roman" w:cs="Times New Roman"/>
          <w:lang w:val="pt-BR"/>
        </w:rPr>
        <w:t>- Analizeaza periodic activitatea din domeniul urbanismului si amenajarea teritoriului.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lang w:val="pt-BR"/>
        </w:rPr>
      </w:pP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sz w:val="20"/>
          <w:szCs w:val="20"/>
          <w:lang w:val="pt-BR"/>
        </w:rPr>
      </w:pP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sz w:val="20"/>
          <w:szCs w:val="20"/>
          <w:lang w:val="pt-BR"/>
        </w:rPr>
      </w:pP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sz w:val="20"/>
          <w:szCs w:val="20"/>
          <w:lang w:val="pt-BR"/>
        </w:rPr>
      </w:pP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B044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PREŞEDINTE DE </w:t>
      </w:r>
      <w:proofErr w:type="gramStart"/>
      <w:r w:rsidRPr="006B0447">
        <w:rPr>
          <w:rFonts w:ascii="Times New Roman" w:hAnsi="Times New Roman" w:cs="Times New Roman"/>
          <w:b/>
          <w:sz w:val="20"/>
          <w:szCs w:val="20"/>
          <w:lang w:val="en-US"/>
        </w:rPr>
        <w:t xml:space="preserve">ȘEDINȚĂ,   </w:t>
      </w:r>
      <w:proofErr w:type="gramEnd"/>
      <w:r w:rsidRPr="006B0447"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CONTRASEMNEAZĂ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6B0447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                                                   </w:t>
      </w:r>
      <w:r w:rsidRPr="006B0447">
        <w:rPr>
          <w:rFonts w:ascii="Times New Roman" w:hAnsi="Times New Roman" w:cs="Times New Roman"/>
          <w:sz w:val="20"/>
          <w:szCs w:val="20"/>
          <w:lang w:val="en-US"/>
        </w:rPr>
        <w:t xml:space="preserve">           </w:t>
      </w:r>
      <w:r w:rsidRPr="006B0447">
        <w:rPr>
          <w:rFonts w:ascii="Times New Roman" w:hAnsi="Times New Roman" w:cs="Times New Roman"/>
          <w:b/>
          <w:sz w:val="20"/>
          <w:szCs w:val="20"/>
          <w:lang w:val="en-US"/>
        </w:rPr>
        <w:t>SECRETARUL GENERAL AL COMUNEI,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b/>
          <w:bCs/>
          <w:i/>
          <w:sz w:val="20"/>
          <w:szCs w:val="20"/>
          <w:lang w:val="en-US"/>
        </w:rPr>
      </w:pPr>
      <w:r w:rsidRPr="006B0447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</w:t>
      </w:r>
      <w:r w:rsidRPr="006B0447">
        <w:rPr>
          <w:rFonts w:ascii="Times New Roman" w:hAnsi="Times New Roman" w:cs="Times New Roman"/>
          <w:b/>
          <w:bCs/>
          <w:sz w:val="20"/>
          <w:szCs w:val="20"/>
          <w:lang w:val="en-US"/>
        </w:rPr>
        <w:t>Remus EBETIUC</w:t>
      </w: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6B0447" w:rsidRPr="006B0447" w:rsidRDefault="006B0447" w:rsidP="006B0447">
      <w:pPr>
        <w:pStyle w:val="Frspaiere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:rsidR="00B05B02" w:rsidRPr="006B0447" w:rsidRDefault="00B05B02" w:rsidP="006B0447">
      <w:pPr>
        <w:pStyle w:val="Frspaiere"/>
        <w:rPr>
          <w:rFonts w:ascii="Times New Roman" w:hAnsi="Times New Roman" w:cs="Times New Roman"/>
          <w:sz w:val="20"/>
          <w:szCs w:val="20"/>
        </w:rPr>
      </w:pPr>
    </w:p>
    <w:sectPr w:rsidR="00B05B02" w:rsidRPr="006B0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47"/>
    <w:rsid w:val="00666AB2"/>
    <w:rsid w:val="006B0447"/>
    <w:rsid w:val="00B0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615B"/>
  <w15:chartTrackingRefBased/>
  <w15:docId w15:val="{42DAF231-9C58-4AE6-A16A-5E8DF638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B04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725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2024-11-06T11:58:00Z</dcterms:created>
  <dcterms:modified xsi:type="dcterms:W3CDTF">2024-11-06T12:01:00Z</dcterms:modified>
</cp:coreProperties>
</file>