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C39" w:rsidRDefault="00EC0C39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52636D" w:rsidRDefault="0052636D" w:rsidP="0052636D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PLAN DE ACȚIUNI ȘI LUCRĂRI DE INTERES LOCAL</w:t>
      </w:r>
    </w:p>
    <w:p w:rsidR="006470F6" w:rsidRDefault="00202CEF" w:rsidP="0052636D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2025</w:t>
      </w:r>
    </w:p>
    <w:p w:rsidR="0052636D" w:rsidRDefault="0052636D" w:rsidP="0052636D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Beneficiari ai venitului minim garantat</w:t>
      </w:r>
    </w:p>
    <w:tbl>
      <w:tblPr>
        <w:tblStyle w:val="TableGrid"/>
        <w:tblW w:w="0" w:type="auto"/>
        <w:tblLook w:val="04A0"/>
      </w:tblPr>
      <w:tblGrid>
        <w:gridCol w:w="530"/>
        <w:gridCol w:w="3573"/>
        <w:gridCol w:w="4303"/>
        <w:gridCol w:w="1833"/>
        <w:gridCol w:w="1653"/>
        <w:gridCol w:w="2284"/>
      </w:tblGrid>
      <w:tr w:rsidR="0066129E" w:rsidTr="0052636D"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OBIECTIV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ACȚIUNI ȘI MĂSURI ÎNTREPRINSE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TERMEN DE REALIZARE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RESURSE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RESPONSABILI</w:t>
            </w:r>
          </w:p>
        </w:tc>
      </w:tr>
      <w:tr w:rsidR="0066129E" w:rsidTr="0052636D"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Întreținerea drumurilor comunale</w:t>
            </w:r>
          </w:p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sezonul rece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zăpezii cu mijloace mecanice și manuale, împrăștierea de material antiderapant, unde și când este cazul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Sezonul rece</w:t>
            </w:r>
          </w:p>
        </w:tc>
        <w:tc>
          <w:tcPr>
            <w:tcW w:w="0" w:type="auto"/>
          </w:tcPr>
          <w:p w:rsidR="0052636D" w:rsidRDefault="0052636D" w:rsidP="00DD66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Beneficiarii Legii </w:t>
            </w:r>
            <w:r w:rsidR="00DD66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196/2016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Reabilitarea islazului comunal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Curățarea de mărăcinișuri, resturi vegetale, asigurarea transferului acestora la locuri special amenajate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Permanent 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Beneficiarii Legii </w:t>
            </w:r>
            <w:r w:rsidR="00DD66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196/2016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a acostamentului pe lungimea drumurilor comunale și județene aflate pe raza comunei Cleja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mâlului și a altor resturi rămase în aceste zone, ca urmare a scurgerii apei rezultate din precipitații</w:t>
            </w:r>
          </w:p>
        </w:tc>
        <w:tc>
          <w:tcPr>
            <w:tcW w:w="0" w:type="auto"/>
          </w:tcPr>
          <w:p w:rsidR="0052636D" w:rsidRDefault="005263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Beneficiarii Legii </w:t>
            </w:r>
            <w:r w:rsidR="00DD66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196/2016</w:t>
            </w:r>
          </w:p>
        </w:tc>
        <w:tc>
          <w:tcPr>
            <w:tcW w:w="0" w:type="auto"/>
          </w:tcPr>
          <w:p w:rsidR="00F80855" w:rsidRDefault="00F80855" w:rsidP="00F80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F80855" w:rsidP="00F80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curățare manuală a albiilor pâraielor de pe raza comunei Cleja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vegetației specifice crescută în albia pâraielor, îndepărtarea gunoaielor depozitate în aceste zone, decolmatare, săpături manuale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Beneficiarii Legii </w:t>
            </w:r>
            <w:r w:rsidR="00DD66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196/2016</w:t>
            </w:r>
          </w:p>
        </w:tc>
        <w:tc>
          <w:tcPr>
            <w:tcW w:w="0" w:type="auto"/>
          </w:tcPr>
          <w:p w:rsidR="00F80855" w:rsidRDefault="00F80855" w:rsidP="00F80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F80855" w:rsidP="00F80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a cimitirelor de pe raza comunei Cleja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mărăcinișurilor, a resturilor vegetale, întreținerea gardurilor etc.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Beneficiarii Legii </w:t>
            </w:r>
            <w:r w:rsidR="00DD66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196/2016</w:t>
            </w:r>
          </w:p>
        </w:tc>
        <w:tc>
          <w:tcPr>
            <w:tcW w:w="0" w:type="auto"/>
          </w:tcPr>
          <w:p w:rsidR="00F80855" w:rsidRDefault="00F80855" w:rsidP="00F80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F80855" w:rsidP="00F80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Întreținerea monumentului eroilor din comuna Cleja</w:t>
            </w:r>
          </w:p>
        </w:tc>
        <w:tc>
          <w:tcPr>
            <w:tcW w:w="0" w:type="auto"/>
          </w:tcPr>
          <w:p w:rsidR="0052636D" w:rsidRDefault="00F80855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Zugrăveli, îndepărtarea resturilor vegetale, </w:t>
            </w:r>
            <w:r w:rsidR="00EE716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întreținerea gardurilor, plantarea </w:t>
            </w:r>
            <w:r w:rsidR="00EE716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florilor etc.</w:t>
            </w:r>
          </w:p>
        </w:tc>
        <w:tc>
          <w:tcPr>
            <w:tcW w:w="0" w:type="auto"/>
          </w:tcPr>
          <w:p w:rsidR="0052636D" w:rsidRDefault="00EE71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Permanent</w:t>
            </w:r>
          </w:p>
        </w:tc>
        <w:tc>
          <w:tcPr>
            <w:tcW w:w="0" w:type="auto"/>
          </w:tcPr>
          <w:p w:rsidR="0052636D" w:rsidRDefault="00EE71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Beneficiarii Legii </w:t>
            </w:r>
            <w:r w:rsidR="00DD66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196/2016</w:t>
            </w:r>
          </w:p>
        </w:tc>
        <w:tc>
          <w:tcPr>
            <w:tcW w:w="0" w:type="auto"/>
          </w:tcPr>
          <w:p w:rsidR="00EE716D" w:rsidRDefault="00EE716D" w:rsidP="00EE7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Viceprimarul comunei Cleja</w:t>
            </w:r>
          </w:p>
          <w:p w:rsidR="0052636D" w:rsidRDefault="00EE716D" w:rsidP="00EE7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EE71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7.</w:t>
            </w:r>
          </w:p>
        </w:tc>
        <w:tc>
          <w:tcPr>
            <w:tcW w:w="0" w:type="auto"/>
          </w:tcPr>
          <w:p w:rsidR="0052636D" w:rsidRDefault="00EE71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a bazei sportive din comuna Cleja</w:t>
            </w:r>
          </w:p>
        </w:tc>
        <w:tc>
          <w:tcPr>
            <w:tcW w:w="0" w:type="auto"/>
          </w:tcPr>
          <w:p w:rsidR="0052636D" w:rsidRDefault="00EE71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mărăcinișurilor, a resturilor vegetale, întreținerea gardurilor etc</w:t>
            </w:r>
          </w:p>
        </w:tc>
        <w:tc>
          <w:tcPr>
            <w:tcW w:w="0" w:type="auto"/>
          </w:tcPr>
          <w:p w:rsidR="0052636D" w:rsidRDefault="00EE71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EE716D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Beneficiarii Legii </w:t>
            </w:r>
            <w:r w:rsidR="00DD66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196/2016</w:t>
            </w:r>
          </w:p>
        </w:tc>
        <w:tc>
          <w:tcPr>
            <w:tcW w:w="0" w:type="auto"/>
          </w:tcPr>
          <w:p w:rsidR="00EE716D" w:rsidRDefault="00EE716D" w:rsidP="00EE7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EE716D" w:rsidP="00EE71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C250B3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</w:t>
            </w:r>
          </w:p>
        </w:tc>
        <w:tc>
          <w:tcPr>
            <w:tcW w:w="0" w:type="auto"/>
          </w:tcPr>
          <w:p w:rsidR="0052636D" w:rsidRDefault="00C250B3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a centrului civic Cleja: cămine culturale, școli, parcuri, etc.</w:t>
            </w:r>
          </w:p>
        </w:tc>
        <w:tc>
          <w:tcPr>
            <w:tcW w:w="0" w:type="auto"/>
          </w:tcPr>
          <w:p w:rsidR="0052636D" w:rsidRDefault="00C250B3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Zugrăveli interioare și exterioare, îndepărtarea resturilor vegetale, a mărăcinișurilor, întreținerea gardurilor, plantare de arbori, flori, etc.</w:t>
            </w:r>
          </w:p>
        </w:tc>
        <w:tc>
          <w:tcPr>
            <w:tcW w:w="0" w:type="auto"/>
          </w:tcPr>
          <w:p w:rsidR="0052636D" w:rsidRDefault="00C250B3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C250B3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Beneficiarii Legii </w:t>
            </w:r>
            <w:r w:rsidR="00DD66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196/2016</w:t>
            </w:r>
          </w:p>
        </w:tc>
        <w:tc>
          <w:tcPr>
            <w:tcW w:w="0" w:type="auto"/>
          </w:tcPr>
          <w:p w:rsidR="00C250B3" w:rsidRDefault="00C250B3" w:rsidP="00C250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C250B3" w:rsidP="00C250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C250B3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</w:t>
            </w:r>
          </w:p>
        </w:tc>
        <w:tc>
          <w:tcPr>
            <w:tcW w:w="0" w:type="auto"/>
          </w:tcPr>
          <w:p w:rsidR="0052636D" w:rsidRDefault="00C250B3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în incinta curților instituțiilor publice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resturilor vegetale, a gunoaielor, vopsirea și repararea gardurilor, etc.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Beneficiarii Legii </w:t>
            </w:r>
            <w:r w:rsidR="00DD66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196/2016</w:t>
            </w:r>
          </w:p>
        </w:tc>
        <w:tc>
          <w:tcPr>
            <w:tcW w:w="0" w:type="auto"/>
          </w:tcPr>
          <w:p w:rsidR="0066129E" w:rsidRDefault="0066129E" w:rsidP="006612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66129E" w:rsidP="006612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curățare a resturilor vegetale aflate pe marginea drumurilor comunale și județene, pe raza comunei Cleja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Curățarea șanțurilor, îndepărtarea resturilor vegetale, a gunoaielor, etc.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Beneficiarii Legii </w:t>
            </w:r>
            <w:r w:rsidR="00DD66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196/2016</w:t>
            </w:r>
          </w:p>
        </w:tc>
        <w:tc>
          <w:tcPr>
            <w:tcW w:w="0" w:type="auto"/>
          </w:tcPr>
          <w:p w:rsidR="0066129E" w:rsidRDefault="0066129E" w:rsidP="006612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66129E" w:rsidP="006612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66129E" w:rsidTr="0052636D"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activități de interes și de utilitate publică</w:t>
            </w:r>
          </w:p>
        </w:tc>
        <w:tc>
          <w:tcPr>
            <w:tcW w:w="0" w:type="auto"/>
          </w:tcPr>
          <w:p w:rsidR="0052636D" w:rsidRDefault="006612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Asigurarea depozitelor de combustibil solid pentru sezonul rece( tăiere lemne) diferite activități de întreținere și reparații; cazuri de urgență( inundații, </w:t>
            </w:r>
          </w:p>
        </w:tc>
        <w:tc>
          <w:tcPr>
            <w:tcW w:w="0" w:type="auto"/>
          </w:tcPr>
          <w:p w:rsidR="0052636D" w:rsidRDefault="00CB55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52636D" w:rsidRDefault="00CB559E" w:rsidP="005263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Beneficiarii Legii </w:t>
            </w:r>
            <w:r w:rsidR="00DD663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196/2016</w:t>
            </w:r>
          </w:p>
        </w:tc>
        <w:tc>
          <w:tcPr>
            <w:tcW w:w="0" w:type="auto"/>
          </w:tcPr>
          <w:p w:rsidR="00CB559E" w:rsidRDefault="00CB559E" w:rsidP="00CB55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52636D" w:rsidRDefault="00CB559E" w:rsidP="00CB55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</w:tbl>
    <w:p w:rsidR="00CB559E" w:rsidRDefault="00CB559E" w:rsidP="0052636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2636D" w:rsidRDefault="00CB559E" w:rsidP="00F61782">
      <w:pPr>
        <w:tabs>
          <w:tab w:val="left" w:pos="1576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F61782">
        <w:rPr>
          <w:rFonts w:ascii="Times New Roman" w:hAnsi="Times New Roman" w:cs="Times New Roman"/>
          <w:sz w:val="24"/>
          <w:szCs w:val="24"/>
          <w:lang w:val="ro-RO"/>
        </w:rPr>
        <w:t xml:space="preserve">      INIȚIATOR,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</w:t>
      </w:r>
      <w:r w:rsidR="00F61782">
        <w:rPr>
          <w:rFonts w:ascii="Times New Roman" w:hAnsi="Times New Roman" w:cs="Times New Roman"/>
          <w:sz w:val="24"/>
          <w:szCs w:val="24"/>
          <w:lang w:val="ro-RO"/>
        </w:rPr>
        <w:t xml:space="preserve">                 AVIZAT DE LEGALITATE,</w:t>
      </w:r>
    </w:p>
    <w:p w:rsidR="00CB559E" w:rsidRDefault="00CB559E" w:rsidP="00F61782">
      <w:pPr>
        <w:tabs>
          <w:tab w:val="left" w:pos="1576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</w:t>
      </w:r>
      <w:r w:rsidR="00F61782">
        <w:rPr>
          <w:rFonts w:ascii="Times New Roman" w:hAnsi="Times New Roman" w:cs="Times New Roman"/>
          <w:sz w:val="24"/>
          <w:szCs w:val="24"/>
          <w:lang w:val="ro-RO"/>
        </w:rPr>
        <w:t xml:space="preserve">      PRIMAR,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</w:t>
      </w:r>
      <w:r w:rsidR="00F61782">
        <w:rPr>
          <w:rFonts w:ascii="Times New Roman" w:hAnsi="Times New Roman" w:cs="Times New Roman"/>
          <w:sz w:val="24"/>
          <w:szCs w:val="24"/>
          <w:lang w:val="ro-RO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>SECRETAR GENERAL COMUNĂ</w:t>
      </w:r>
    </w:p>
    <w:p w:rsidR="00CB559E" w:rsidRDefault="00CB559E" w:rsidP="00F61782">
      <w:pPr>
        <w:tabs>
          <w:tab w:val="left" w:pos="1767"/>
          <w:tab w:val="left" w:pos="8015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F61782">
        <w:rPr>
          <w:rFonts w:ascii="Times New Roman" w:hAnsi="Times New Roman" w:cs="Times New Roman"/>
          <w:sz w:val="24"/>
          <w:szCs w:val="24"/>
          <w:lang w:val="ro-RO"/>
        </w:rPr>
        <w:t xml:space="preserve">    Petru IȘTOC</w:t>
      </w:r>
      <w:r w:rsidR="00F61782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F61782">
        <w:rPr>
          <w:rFonts w:ascii="Times New Roman" w:hAnsi="Times New Roman" w:cs="Times New Roman"/>
          <w:sz w:val="24"/>
          <w:szCs w:val="24"/>
          <w:lang w:val="ro-RO"/>
        </w:rPr>
        <w:t xml:space="preserve">Tatiana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FODOR</w:t>
      </w:r>
    </w:p>
    <w:p w:rsidR="00CB559E" w:rsidRDefault="00CB559E" w:rsidP="00F61782">
      <w:pPr>
        <w:tabs>
          <w:tab w:val="left" w:pos="8015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:rsidR="00CB559E" w:rsidRDefault="00CB559E" w:rsidP="00CB559E">
      <w:pPr>
        <w:tabs>
          <w:tab w:val="left" w:pos="8015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:rsidR="00E41BBF" w:rsidRPr="00E41BBF" w:rsidRDefault="00E41BBF" w:rsidP="00E41BBF">
      <w:pPr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E41BBF" w:rsidRPr="00E41BBF" w:rsidSect="0052636D">
      <w:headerReference w:type="default" r:id="rId6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5B1" w:rsidRDefault="002445B1" w:rsidP="0052636D">
      <w:pPr>
        <w:spacing w:after="0" w:line="240" w:lineRule="auto"/>
      </w:pPr>
      <w:r>
        <w:separator/>
      </w:r>
    </w:p>
  </w:endnote>
  <w:endnote w:type="continuationSeparator" w:id="0">
    <w:p w:rsidR="002445B1" w:rsidRDefault="002445B1" w:rsidP="00526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5B1" w:rsidRDefault="002445B1" w:rsidP="0052636D">
      <w:pPr>
        <w:spacing w:after="0" w:line="240" w:lineRule="auto"/>
      </w:pPr>
      <w:r>
        <w:separator/>
      </w:r>
    </w:p>
  </w:footnote>
  <w:footnote w:type="continuationSeparator" w:id="0">
    <w:p w:rsidR="002445B1" w:rsidRDefault="002445B1" w:rsidP="00526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36D" w:rsidRDefault="00F61782" w:rsidP="0052636D">
    <w:pPr>
      <w:pStyle w:val="Header"/>
      <w:tabs>
        <w:tab w:val="clear" w:pos="4703"/>
        <w:tab w:val="clear" w:pos="9406"/>
        <w:tab w:val="left" w:pos="11235"/>
      </w:tabs>
      <w:rPr>
        <w:lang w:val="ro-RO"/>
      </w:rPr>
    </w:pPr>
    <w:r>
      <w:rPr>
        <w:lang w:val="ro-RO"/>
      </w:rPr>
      <w:t xml:space="preserve"> </w:t>
    </w:r>
    <w:r w:rsidR="0052636D">
      <w:rPr>
        <w:lang w:val="ro-RO"/>
      </w:rPr>
      <w:t xml:space="preserve">ROMÂNIA                                                                                                                                                    </w:t>
    </w:r>
    <w:r>
      <w:rPr>
        <w:lang w:val="ro-RO"/>
      </w:rPr>
      <w:t xml:space="preserve">                          </w:t>
    </w:r>
    <w:r w:rsidR="0052636D">
      <w:rPr>
        <w:lang w:val="ro-RO"/>
      </w:rPr>
      <w:t xml:space="preserve">  ANEXA</w:t>
    </w:r>
    <w:r>
      <w:rPr>
        <w:lang w:val="ro-RO"/>
      </w:rPr>
      <w:t xml:space="preserve"> 1</w:t>
    </w:r>
    <w:r w:rsidR="0052636D">
      <w:rPr>
        <w:lang w:val="ro-RO"/>
      </w:rPr>
      <w:t xml:space="preserve"> nr.    la </w:t>
    </w:r>
    <w:r>
      <w:rPr>
        <w:lang w:val="ro-RO"/>
      </w:rPr>
      <w:t xml:space="preserve">P </w:t>
    </w:r>
    <w:r w:rsidR="0052636D">
      <w:rPr>
        <w:lang w:val="ro-RO"/>
      </w:rPr>
      <w:t>H.C.L. nr.</w:t>
    </w:r>
    <w:r>
      <w:rPr>
        <w:lang w:val="ro-RO"/>
      </w:rPr>
      <w:t xml:space="preserve"> 2 </w:t>
    </w:r>
    <w:r w:rsidR="0052636D">
      <w:rPr>
        <w:lang w:val="ro-RO"/>
      </w:rPr>
      <w:t xml:space="preserve"> din </w:t>
    </w:r>
    <w:r>
      <w:rPr>
        <w:lang w:val="ro-RO"/>
      </w:rPr>
      <w:t xml:space="preserve"> 15.01.2025</w:t>
    </w:r>
  </w:p>
  <w:p w:rsidR="0052636D" w:rsidRDefault="0052636D">
    <w:pPr>
      <w:pStyle w:val="Header"/>
      <w:rPr>
        <w:lang w:val="ro-RO"/>
      </w:rPr>
    </w:pPr>
    <w:r>
      <w:rPr>
        <w:lang w:val="ro-RO"/>
      </w:rPr>
      <w:t>CONSILIUL LOCAL AL COMUNEI CLEJA</w:t>
    </w:r>
  </w:p>
  <w:p w:rsidR="0052636D" w:rsidRPr="0052636D" w:rsidRDefault="0052636D">
    <w:pPr>
      <w:pStyle w:val="Header"/>
      <w:rPr>
        <w:lang w:val="ro-RO"/>
      </w:rPr>
    </w:pPr>
    <w:r>
      <w:rPr>
        <w:lang w:val="ro-RO"/>
      </w:rPr>
      <w:t>JUDEȚUL BACĂU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636D"/>
    <w:rsid w:val="000B799A"/>
    <w:rsid w:val="000F0D38"/>
    <w:rsid w:val="00186400"/>
    <w:rsid w:val="001D330B"/>
    <w:rsid w:val="00202CEF"/>
    <w:rsid w:val="002445B1"/>
    <w:rsid w:val="002A005B"/>
    <w:rsid w:val="00415348"/>
    <w:rsid w:val="0052636D"/>
    <w:rsid w:val="006470F6"/>
    <w:rsid w:val="0066129E"/>
    <w:rsid w:val="00666495"/>
    <w:rsid w:val="006B109E"/>
    <w:rsid w:val="006B5F62"/>
    <w:rsid w:val="006D54A0"/>
    <w:rsid w:val="007F70FA"/>
    <w:rsid w:val="00AD1003"/>
    <w:rsid w:val="00C250B3"/>
    <w:rsid w:val="00CB559E"/>
    <w:rsid w:val="00D26479"/>
    <w:rsid w:val="00DD663B"/>
    <w:rsid w:val="00E41BBF"/>
    <w:rsid w:val="00EC0C39"/>
    <w:rsid w:val="00EE716D"/>
    <w:rsid w:val="00F61782"/>
    <w:rsid w:val="00F80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C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263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636D"/>
  </w:style>
  <w:style w:type="paragraph" w:styleId="Footer">
    <w:name w:val="footer"/>
    <w:basedOn w:val="Normal"/>
    <w:link w:val="FooterChar"/>
    <w:uiPriority w:val="99"/>
    <w:semiHidden/>
    <w:unhideWhenUsed/>
    <w:rsid w:val="005263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636D"/>
  </w:style>
  <w:style w:type="table" w:styleId="TableGrid">
    <w:name w:val="Table Grid"/>
    <w:basedOn w:val="TableNormal"/>
    <w:uiPriority w:val="59"/>
    <w:rsid w:val="005263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Utilizator Windows</cp:lastModifiedBy>
  <cp:revision>2</cp:revision>
  <cp:lastPrinted>2025-01-15T13:37:00Z</cp:lastPrinted>
  <dcterms:created xsi:type="dcterms:W3CDTF">2025-01-15T13:42:00Z</dcterms:created>
  <dcterms:modified xsi:type="dcterms:W3CDTF">2025-01-15T13:42:00Z</dcterms:modified>
</cp:coreProperties>
</file>