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DAED8" w14:textId="77777777" w:rsidR="00AD08F7" w:rsidRPr="00F35574" w:rsidRDefault="00F35574" w:rsidP="00F35574">
      <w:pPr>
        <w:jc w:val="center"/>
        <w:rPr>
          <w:rFonts w:ascii="Arial" w:hAnsi="Arial" w:cs="Arial"/>
          <w:b/>
          <w:lang w:val="ro-RO"/>
        </w:rPr>
      </w:pPr>
      <w:r w:rsidRPr="00F35574">
        <w:rPr>
          <w:rFonts w:ascii="Arial" w:hAnsi="Arial" w:cs="Arial"/>
          <w:b/>
          <w:lang w:val="ro-RO"/>
        </w:rPr>
        <w:t>FISĂ DE PREZENTARE</w:t>
      </w:r>
    </w:p>
    <w:p w14:paraId="0AF97A00" w14:textId="77777777" w:rsidR="00F35574" w:rsidRDefault="00F35574" w:rsidP="00F35574">
      <w:pPr>
        <w:jc w:val="center"/>
        <w:rPr>
          <w:rFonts w:ascii="Arial" w:hAnsi="Arial" w:cs="Arial"/>
          <w:b/>
          <w:lang w:val="ro-RO"/>
        </w:rPr>
      </w:pPr>
      <w:r w:rsidRPr="00F35574">
        <w:rPr>
          <w:rFonts w:ascii="Arial" w:hAnsi="Arial" w:cs="Arial"/>
          <w:b/>
          <w:lang w:val="ro-RO"/>
        </w:rPr>
        <w:t>Privind descrierea sumară a investiției și a indicatorilor tehnico-economici aferente obiectivului de investiții „</w:t>
      </w:r>
      <w:r w:rsidRPr="00F35574">
        <w:rPr>
          <w:rFonts w:ascii="Arial" w:hAnsi="Arial" w:cs="Arial"/>
          <w:b/>
          <w:i/>
          <w:lang w:val="ro-RO"/>
        </w:rPr>
        <w:t>Construire locuințe sociale cu regim de înălțime P+2+M în Comuna Sântandrei, județul Bihor</w:t>
      </w:r>
      <w:r>
        <w:rPr>
          <w:rFonts w:ascii="Arial" w:hAnsi="Arial" w:cs="Arial"/>
          <w:b/>
          <w:lang w:val="ro-RO"/>
        </w:rPr>
        <w:t>”</w:t>
      </w:r>
    </w:p>
    <w:p w14:paraId="1FCA0A33" w14:textId="77777777" w:rsidR="00F35574" w:rsidRDefault="00F35574" w:rsidP="00F35574">
      <w:pPr>
        <w:jc w:val="center"/>
        <w:rPr>
          <w:rFonts w:ascii="Arial" w:hAnsi="Arial" w:cs="Arial"/>
          <w:b/>
          <w:lang w:val="ro-RO"/>
        </w:rPr>
      </w:pPr>
    </w:p>
    <w:p w14:paraId="24F602D9" w14:textId="77777777" w:rsidR="00F35574" w:rsidRDefault="00F35574" w:rsidP="00F35574">
      <w:pPr>
        <w:jc w:val="center"/>
        <w:rPr>
          <w:rFonts w:ascii="Arial" w:hAnsi="Arial" w:cs="Arial"/>
          <w:b/>
          <w:i/>
          <w:sz w:val="20"/>
          <w:szCs w:val="20"/>
          <w:lang w:val="ro-RO"/>
        </w:rPr>
      </w:pPr>
      <w:r w:rsidRPr="00F35574">
        <w:rPr>
          <w:rFonts w:ascii="Arial" w:hAnsi="Arial" w:cs="Arial"/>
          <w:b/>
          <w:i/>
          <w:sz w:val="20"/>
          <w:szCs w:val="20"/>
          <w:lang w:val="ro-RO"/>
        </w:rPr>
        <w:t>Programul de construcții de locuințe sociale și de necesitate derulat în perioada 2025-2028</w:t>
      </w:r>
    </w:p>
    <w:p w14:paraId="0CD7FAC7" w14:textId="77777777" w:rsidR="00F35574" w:rsidRDefault="00F35574" w:rsidP="00F35574">
      <w:pPr>
        <w:jc w:val="both"/>
        <w:rPr>
          <w:rFonts w:ascii="Arial" w:hAnsi="Arial" w:cs="Arial"/>
          <w:b/>
          <w:i/>
          <w:sz w:val="20"/>
          <w:szCs w:val="20"/>
          <w:lang w:val="ro-RO"/>
        </w:rPr>
      </w:pPr>
      <w:r>
        <w:rPr>
          <w:rFonts w:ascii="Arial" w:hAnsi="Arial" w:cs="Arial"/>
          <w:sz w:val="20"/>
          <w:szCs w:val="20"/>
          <w:lang w:val="ro-RO"/>
        </w:rPr>
        <w:t>Programului multianual de construcții de locuințe sociale și de necesitate, în conformitate cu prevederile Legii locuinței nr. 114/1996, republicată, cu modificaările și completările ulterioare și a Normelor metodologice pentru punerea în aplicare a prevederilor Legii locuinței nr. 114/1996, aprobate prin Hotărârea Guvernului nr. 1275/2000, cu modificările ulterioare, prin transferuri de la bugetul de stat prin Ministerul Dezvoltării, Lucrărilor Publice și Administrației</w:t>
      </w:r>
      <w:r w:rsidRPr="00F35574">
        <w:rPr>
          <w:rFonts w:ascii="Arial" w:hAnsi="Arial" w:cs="Arial"/>
          <w:b/>
          <w:i/>
          <w:sz w:val="20"/>
          <w:szCs w:val="20"/>
          <w:lang w:val="ro-RO"/>
        </w:rPr>
        <w:t xml:space="preserve"> </w:t>
      </w:r>
    </w:p>
    <w:p w14:paraId="54BC63C2" w14:textId="77777777" w:rsidR="00F35574" w:rsidRDefault="00F35574" w:rsidP="00F35574">
      <w:pPr>
        <w:jc w:val="center"/>
        <w:rPr>
          <w:rFonts w:ascii="Arial" w:hAnsi="Arial" w:cs="Arial"/>
          <w:b/>
          <w:lang w:val="ro-RO"/>
        </w:rPr>
      </w:pPr>
    </w:p>
    <w:p w14:paraId="5A4BDD8B" w14:textId="77777777" w:rsidR="00F35574" w:rsidRDefault="00F35574" w:rsidP="00F35574">
      <w:pPr>
        <w:spacing w:after="0"/>
        <w:rPr>
          <w:rFonts w:ascii="Arial" w:hAnsi="Arial" w:cs="Arial"/>
          <w:b/>
          <w:sz w:val="20"/>
          <w:szCs w:val="20"/>
          <w:lang w:val="ro-RO"/>
        </w:rPr>
      </w:pPr>
      <w:r w:rsidRPr="00F35574">
        <w:rPr>
          <w:rFonts w:ascii="Arial" w:hAnsi="Arial" w:cs="Arial"/>
          <w:b/>
          <w:sz w:val="20"/>
          <w:szCs w:val="20"/>
          <w:lang w:val="ro-RO"/>
        </w:rPr>
        <w:t>Titlul cererii de finanțare:</w:t>
      </w:r>
    </w:p>
    <w:p w14:paraId="2B7F160F" w14:textId="77777777" w:rsidR="00F35574" w:rsidRPr="00F35574" w:rsidRDefault="00F35574" w:rsidP="00F35574">
      <w:pPr>
        <w:spacing w:after="0"/>
        <w:rPr>
          <w:rFonts w:ascii="Arial" w:hAnsi="Arial" w:cs="Arial"/>
          <w:b/>
          <w:i/>
          <w:sz w:val="20"/>
          <w:szCs w:val="20"/>
          <w:lang w:val="ro-RO"/>
        </w:rPr>
      </w:pPr>
      <w:r w:rsidRPr="00F35574">
        <w:rPr>
          <w:rFonts w:ascii="Arial" w:hAnsi="Arial" w:cs="Arial"/>
          <w:b/>
          <w:sz w:val="20"/>
          <w:szCs w:val="20"/>
          <w:lang w:val="ro-RO"/>
        </w:rPr>
        <w:t>„</w:t>
      </w:r>
      <w:r w:rsidRPr="00F35574">
        <w:rPr>
          <w:rFonts w:ascii="Arial" w:hAnsi="Arial" w:cs="Arial"/>
          <w:b/>
          <w:i/>
          <w:sz w:val="20"/>
          <w:szCs w:val="20"/>
          <w:lang w:val="ro-RO"/>
        </w:rPr>
        <w:t>Construire locuințe sociale cu regim de înălțime P+2+M în Comuna Sântandrei, județul Bihor”</w:t>
      </w:r>
    </w:p>
    <w:p w14:paraId="457DFAE4" w14:textId="77777777" w:rsidR="00F35574" w:rsidRDefault="00F35574" w:rsidP="00F35574">
      <w:pPr>
        <w:jc w:val="both"/>
        <w:rPr>
          <w:rFonts w:ascii="Arial" w:hAnsi="Arial" w:cs="Arial"/>
          <w:b/>
          <w:i/>
          <w:sz w:val="20"/>
          <w:szCs w:val="20"/>
          <w:lang w:val="ro-RO"/>
        </w:rPr>
      </w:pPr>
    </w:p>
    <w:p w14:paraId="0D0ED493" w14:textId="77777777" w:rsidR="00F35574" w:rsidRDefault="00F35574" w:rsidP="00F35574">
      <w:pPr>
        <w:spacing w:after="0"/>
        <w:jc w:val="both"/>
        <w:rPr>
          <w:rFonts w:ascii="Arial" w:hAnsi="Arial" w:cs="Arial"/>
          <w:b/>
          <w:sz w:val="20"/>
          <w:szCs w:val="20"/>
          <w:lang w:val="ro-RO"/>
        </w:rPr>
      </w:pPr>
      <w:r w:rsidRPr="00F35574">
        <w:rPr>
          <w:rFonts w:ascii="Arial" w:hAnsi="Arial" w:cs="Arial"/>
          <w:b/>
          <w:sz w:val="20"/>
          <w:szCs w:val="20"/>
          <w:lang w:val="ro-RO"/>
        </w:rPr>
        <w:t>Solicitant:</w:t>
      </w:r>
    </w:p>
    <w:p w14:paraId="0CFDB36B" w14:textId="77777777" w:rsidR="00F35574" w:rsidRDefault="00F35574" w:rsidP="00F35574">
      <w:pPr>
        <w:spacing w:after="0"/>
        <w:jc w:val="both"/>
        <w:rPr>
          <w:rFonts w:ascii="Arial" w:hAnsi="Arial" w:cs="Arial"/>
          <w:b/>
          <w:sz w:val="20"/>
          <w:szCs w:val="20"/>
          <w:lang w:val="ro-RO"/>
        </w:rPr>
      </w:pPr>
      <w:r>
        <w:rPr>
          <w:rFonts w:ascii="Arial" w:hAnsi="Arial" w:cs="Arial"/>
          <w:b/>
          <w:sz w:val="20"/>
          <w:szCs w:val="20"/>
          <w:lang w:val="ro-RO"/>
        </w:rPr>
        <w:t>Comuna Sântandrei reprezentată prin Mărcuș Ioan</w:t>
      </w:r>
    </w:p>
    <w:p w14:paraId="7BD8C332" w14:textId="77777777" w:rsidR="00F35574" w:rsidRPr="00F35574" w:rsidRDefault="00F35574" w:rsidP="00F35574">
      <w:pPr>
        <w:spacing w:after="0"/>
        <w:ind w:firstLine="720"/>
        <w:jc w:val="both"/>
        <w:rPr>
          <w:rFonts w:ascii="Arial" w:hAnsi="Arial" w:cs="Arial"/>
          <w:sz w:val="20"/>
          <w:szCs w:val="20"/>
          <w:lang w:val="ro-RO"/>
        </w:rPr>
      </w:pPr>
      <w:r w:rsidRPr="00F35574">
        <w:rPr>
          <w:rFonts w:ascii="Arial" w:hAnsi="Arial" w:cs="Arial"/>
          <w:sz w:val="20"/>
          <w:szCs w:val="20"/>
          <w:lang w:val="ro-RO"/>
        </w:rPr>
        <w:t>Amplasamentul este situat în jud. Bihor, loc. Sântandrei, si este identificat cu nr. cad. 62762.</w:t>
      </w:r>
    </w:p>
    <w:p w14:paraId="45C53F43" w14:textId="77777777" w:rsidR="00F35574" w:rsidRPr="00F35574" w:rsidRDefault="00F35574" w:rsidP="00F35574">
      <w:pPr>
        <w:spacing w:after="0"/>
        <w:ind w:firstLine="720"/>
        <w:jc w:val="both"/>
        <w:rPr>
          <w:rFonts w:ascii="Arial" w:hAnsi="Arial" w:cs="Arial"/>
          <w:sz w:val="20"/>
          <w:szCs w:val="20"/>
          <w:lang w:val="ro-RO"/>
        </w:rPr>
      </w:pPr>
      <w:r w:rsidRPr="00F35574">
        <w:rPr>
          <w:rFonts w:ascii="Arial" w:hAnsi="Arial" w:cs="Arial"/>
          <w:sz w:val="20"/>
          <w:szCs w:val="20"/>
          <w:lang w:val="ro-RO"/>
        </w:rPr>
        <w:t>Conform Certificatului de Urbanism, cap. 1 Regimul juridic, terenul este situat în intravilanul localității Sântandrei. Conform cap. 2 Regimul economic, folosința actuală și destinația prin PUG este de curți construcții în intravilan.</w:t>
      </w:r>
    </w:p>
    <w:p w14:paraId="3B18CEF9" w14:textId="77777777" w:rsidR="00F35574" w:rsidRPr="00F35574" w:rsidRDefault="00F35574" w:rsidP="00F35574">
      <w:pPr>
        <w:spacing w:after="0"/>
        <w:ind w:firstLine="720"/>
        <w:jc w:val="both"/>
        <w:rPr>
          <w:rFonts w:ascii="Arial" w:hAnsi="Arial" w:cs="Arial"/>
          <w:sz w:val="20"/>
          <w:szCs w:val="20"/>
          <w:lang w:val="ro-RO"/>
        </w:rPr>
      </w:pPr>
      <w:r w:rsidRPr="00F35574">
        <w:rPr>
          <w:rFonts w:ascii="Arial" w:hAnsi="Arial" w:cs="Arial"/>
          <w:sz w:val="20"/>
          <w:szCs w:val="20"/>
          <w:lang w:val="ro-RO"/>
        </w:rPr>
        <w:t xml:space="preserve">Terenul este înscris în Cartea Funciară nr. 62762 Sântandrei, având nr. cad. 62762, are o formă regulată, suprafața de 2541 mp şi este în proprietatea publică a Comunei Sântandrei. </w:t>
      </w:r>
    </w:p>
    <w:p w14:paraId="41C8F3EF" w14:textId="77777777" w:rsidR="00F35574" w:rsidRDefault="00F35574" w:rsidP="00F35574">
      <w:pPr>
        <w:jc w:val="both"/>
        <w:rPr>
          <w:rFonts w:ascii="Arial" w:hAnsi="Arial" w:cs="Arial"/>
          <w:b/>
          <w:i/>
          <w:sz w:val="20"/>
          <w:szCs w:val="20"/>
          <w:lang w:val="ro-RO"/>
        </w:rPr>
      </w:pPr>
    </w:p>
    <w:p w14:paraId="5542EA9E" w14:textId="77777777" w:rsidR="00F35574" w:rsidRDefault="00F35574" w:rsidP="00F35574">
      <w:pPr>
        <w:spacing w:after="0"/>
        <w:jc w:val="both"/>
        <w:rPr>
          <w:rFonts w:ascii="Arial" w:hAnsi="Arial" w:cs="Arial"/>
          <w:b/>
          <w:sz w:val="20"/>
          <w:szCs w:val="20"/>
          <w:lang w:val="ro-RO"/>
        </w:rPr>
      </w:pPr>
      <w:r>
        <w:rPr>
          <w:rFonts w:ascii="Arial" w:hAnsi="Arial" w:cs="Arial"/>
          <w:b/>
          <w:sz w:val="20"/>
          <w:szCs w:val="20"/>
          <w:lang w:val="ro-RO"/>
        </w:rPr>
        <w:t>Durata de implementare</w:t>
      </w:r>
      <w:r w:rsidRPr="00F35574">
        <w:rPr>
          <w:rFonts w:ascii="Arial" w:hAnsi="Arial" w:cs="Arial"/>
          <w:b/>
          <w:sz w:val="20"/>
          <w:szCs w:val="20"/>
          <w:lang w:val="ro-RO"/>
        </w:rPr>
        <w:t>:</w:t>
      </w:r>
    </w:p>
    <w:p w14:paraId="032FA497" w14:textId="77777777" w:rsidR="00F35574" w:rsidRDefault="00F35574" w:rsidP="00F35574">
      <w:pPr>
        <w:ind w:firstLine="720"/>
        <w:jc w:val="both"/>
        <w:rPr>
          <w:rFonts w:ascii="Arial" w:hAnsi="Arial" w:cs="Arial"/>
          <w:sz w:val="20"/>
          <w:szCs w:val="20"/>
          <w:lang w:val="ro-RO"/>
        </w:rPr>
      </w:pPr>
      <w:r>
        <w:rPr>
          <w:rFonts w:ascii="Arial" w:hAnsi="Arial" w:cs="Arial"/>
          <w:sz w:val="20"/>
          <w:szCs w:val="20"/>
          <w:lang w:val="ro-RO"/>
        </w:rPr>
        <w:t>În conformitate cu defalcările pe ani a sumei finanțării de la bugetul de stat și alocările de la bugetul local, durata de implementare va fi de 36 de luni, care include atât termenul necesar proiectării, procedurilor de achiziție publică și execuție.</w:t>
      </w:r>
    </w:p>
    <w:p w14:paraId="55C9EBA1" w14:textId="77777777" w:rsidR="00F35574" w:rsidRDefault="00F35574" w:rsidP="00F35574">
      <w:pPr>
        <w:spacing w:after="0"/>
        <w:jc w:val="both"/>
        <w:rPr>
          <w:rFonts w:ascii="Arial" w:hAnsi="Arial" w:cs="Arial"/>
          <w:b/>
          <w:sz w:val="20"/>
          <w:szCs w:val="20"/>
          <w:lang w:val="ro-RO"/>
        </w:rPr>
      </w:pPr>
      <w:r>
        <w:rPr>
          <w:rFonts w:ascii="Arial" w:hAnsi="Arial" w:cs="Arial"/>
          <w:b/>
          <w:sz w:val="20"/>
          <w:szCs w:val="20"/>
          <w:lang w:val="ro-RO"/>
        </w:rPr>
        <w:t>Obiectivul General al proiectului</w:t>
      </w:r>
      <w:r w:rsidRPr="00F35574">
        <w:rPr>
          <w:rFonts w:ascii="Arial" w:hAnsi="Arial" w:cs="Arial"/>
          <w:b/>
          <w:sz w:val="20"/>
          <w:szCs w:val="20"/>
          <w:lang w:val="ro-RO"/>
        </w:rPr>
        <w:t>:</w:t>
      </w:r>
    </w:p>
    <w:p w14:paraId="3E6150DD" w14:textId="77777777" w:rsidR="00F35574" w:rsidRDefault="00F35574" w:rsidP="00F35574">
      <w:pPr>
        <w:ind w:firstLine="720"/>
        <w:jc w:val="both"/>
        <w:rPr>
          <w:rFonts w:ascii="Arial" w:hAnsi="Arial" w:cs="Arial"/>
          <w:sz w:val="20"/>
          <w:szCs w:val="20"/>
          <w:lang w:val="ro-RO"/>
        </w:rPr>
      </w:pPr>
      <w:r>
        <w:rPr>
          <w:rFonts w:ascii="Arial" w:hAnsi="Arial" w:cs="Arial"/>
          <w:sz w:val="20"/>
          <w:szCs w:val="20"/>
          <w:lang w:val="ro-RO"/>
        </w:rPr>
        <w:t xml:space="preserve">Prin proiectul de față se urmărește îmbunătățirea calității vieții urbane prin sprijinirea îmbunătățirii locative a cetățenilor din comuna </w:t>
      </w:r>
      <w:r w:rsidRPr="00F35574">
        <w:rPr>
          <w:rFonts w:ascii="Arial" w:hAnsi="Arial" w:cs="Arial"/>
          <w:sz w:val="20"/>
          <w:szCs w:val="20"/>
          <w:lang w:val="ro-RO"/>
        </w:rPr>
        <w:t>Sântandrei</w:t>
      </w:r>
      <w:r>
        <w:rPr>
          <w:rFonts w:ascii="Arial" w:hAnsi="Arial" w:cs="Arial"/>
          <w:sz w:val="20"/>
          <w:szCs w:val="20"/>
          <w:lang w:val="ro-RO"/>
        </w:rPr>
        <w:t xml:space="preserve"> și prevenirea excluziunii sociale.</w:t>
      </w:r>
    </w:p>
    <w:p w14:paraId="366802CE" w14:textId="77777777" w:rsidR="00F35574" w:rsidRDefault="00F35574" w:rsidP="00F35574">
      <w:pPr>
        <w:spacing w:after="0"/>
        <w:jc w:val="both"/>
        <w:rPr>
          <w:rFonts w:ascii="Arial" w:hAnsi="Arial" w:cs="Arial"/>
          <w:b/>
          <w:sz w:val="20"/>
          <w:szCs w:val="20"/>
          <w:lang w:val="ro-RO"/>
        </w:rPr>
      </w:pPr>
      <w:r>
        <w:rPr>
          <w:rFonts w:ascii="Arial" w:hAnsi="Arial" w:cs="Arial"/>
          <w:b/>
          <w:sz w:val="20"/>
          <w:szCs w:val="20"/>
          <w:lang w:val="ro-RO"/>
        </w:rPr>
        <w:t>Obiective Specifice/Grupul țintă și beneficiarii direcți</w:t>
      </w:r>
      <w:r w:rsidRPr="00F35574">
        <w:rPr>
          <w:rFonts w:ascii="Arial" w:hAnsi="Arial" w:cs="Arial"/>
          <w:b/>
          <w:sz w:val="20"/>
          <w:szCs w:val="20"/>
          <w:lang w:val="ro-RO"/>
        </w:rPr>
        <w:t>:</w:t>
      </w:r>
    </w:p>
    <w:p w14:paraId="4F406E7A" w14:textId="77777777" w:rsidR="00F35574" w:rsidRDefault="00F35574" w:rsidP="00F35574">
      <w:pPr>
        <w:ind w:firstLine="720"/>
        <w:jc w:val="both"/>
        <w:rPr>
          <w:rFonts w:ascii="Arial" w:hAnsi="Arial" w:cs="Arial"/>
          <w:sz w:val="20"/>
          <w:szCs w:val="20"/>
          <w:lang w:val="ro-RO"/>
        </w:rPr>
      </w:pPr>
      <w:r>
        <w:rPr>
          <w:rFonts w:ascii="Arial" w:hAnsi="Arial" w:cs="Arial"/>
          <w:sz w:val="20"/>
          <w:szCs w:val="20"/>
          <w:lang w:val="ro-RO"/>
        </w:rPr>
        <w:t>Necesitatea construirii noilor locuințe sociale a fost dată de numărul mare de cereri și interesul mare a cetățenilor de a beneficia de o astfel de locuință.</w:t>
      </w:r>
    </w:p>
    <w:p w14:paraId="75DB2FC2" w14:textId="77777777" w:rsidR="00F35574" w:rsidRDefault="00F35574" w:rsidP="00F35574">
      <w:pPr>
        <w:spacing w:after="0"/>
        <w:jc w:val="both"/>
        <w:rPr>
          <w:rFonts w:ascii="Arial" w:hAnsi="Arial" w:cs="Arial"/>
          <w:b/>
          <w:sz w:val="20"/>
          <w:szCs w:val="20"/>
          <w:lang w:val="ro-RO"/>
        </w:rPr>
      </w:pPr>
      <w:r>
        <w:rPr>
          <w:rFonts w:ascii="Arial" w:hAnsi="Arial" w:cs="Arial"/>
          <w:b/>
          <w:sz w:val="20"/>
          <w:szCs w:val="20"/>
          <w:lang w:val="ro-RO"/>
        </w:rPr>
        <w:t>Prezentarea investiției propuse</w:t>
      </w:r>
      <w:r w:rsidRPr="00F35574">
        <w:rPr>
          <w:rFonts w:ascii="Arial" w:hAnsi="Arial" w:cs="Arial"/>
          <w:b/>
          <w:sz w:val="20"/>
          <w:szCs w:val="20"/>
          <w:lang w:val="ro-RO"/>
        </w:rPr>
        <w:t>:</w:t>
      </w:r>
    </w:p>
    <w:p w14:paraId="74C425D3" w14:textId="77777777" w:rsidR="00F35574" w:rsidRDefault="00F35574" w:rsidP="009A3C54">
      <w:pPr>
        <w:spacing w:after="0"/>
        <w:ind w:firstLine="720"/>
        <w:jc w:val="both"/>
        <w:rPr>
          <w:rFonts w:ascii="Arial" w:hAnsi="Arial" w:cs="Arial"/>
          <w:sz w:val="20"/>
          <w:szCs w:val="20"/>
          <w:lang w:val="ro-RO"/>
        </w:rPr>
      </w:pPr>
      <w:r>
        <w:rPr>
          <w:rFonts w:ascii="Arial" w:hAnsi="Arial" w:cs="Arial"/>
          <w:sz w:val="20"/>
          <w:szCs w:val="20"/>
          <w:lang w:val="ro-RO"/>
        </w:rPr>
        <w:t xml:space="preserve">Proiectul constă în </w:t>
      </w:r>
      <w:r w:rsidRPr="00F35574">
        <w:rPr>
          <w:rFonts w:ascii="Arial" w:hAnsi="Arial" w:cs="Arial"/>
          <w:sz w:val="20"/>
          <w:szCs w:val="20"/>
          <w:lang w:val="ro-RO"/>
        </w:rPr>
        <w:t>„</w:t>
      </w:r>
      <w:r w:rsidRPr="00F35574">
        <w:rPr>
          <w:rFonts w:ascii="Arial" w:hAnsi="Arial" w:cs="Arial"/>
          <w:i/>
          <w:sz w:val="20"/>
          <w:szCs w:val="20"/>
          <w:lang w:val="ro-RO"/>
        </w:rPr>
        <w:t>Construire locuințe sociale cu re</w:t>
      </w:r>
      <w:r w:rsidR="009A3C54">
        <w:rPr>
          <w:rFonts w:ascii="Arial" w:hAnsi="Arial" w:cs="Arial"/>
          <w:i/>
          <w:sz w:val="20"/>
          <w:szCs w:val="20"/>
          <w:lang w:val="ro-RO"/>
        </w:rPr>
        <w:t xml:space="preserve">gim de înălțime P+2+M în Comuna </w:t>
      </w:r>
      <w:r w:rsidRPr="00F35574">
        <w:rPr>
          <w:rFonts w:ascii="Arial" w:hAnsi="Arial" w:cs="Arial"/>
          <w:i/>
          <w:sz w:val="20"/>
          <w:szCs w:val="20"/>
          <w:lang w:val="ro-RO"/>
        </w:rPr>
        <w:t>Sântandrei, județul Bihor”</w:t>
      </w:r>
      <w:r>
        <w:rPr>
          <w:rFonts w:ascii="Arial" w:hAnsi="Arial" w:cs="Arial"/>
          <w:i/>
          <w:sz w:val="20"/>
          <w:szCs w:val="20"/>
          <w:lang w:val="ro-RO"/>
        </w:rPr>
        <w:t xml:space="preserve"> </w:t>
      </w:r>
      <w:r>
        <w:rPr>
          <w:rFonts w:ascii="Arial" w:hAnsi="Arial" w:cs="Arial"/>
          <w:sz w:val="20"/>
          <w:szCs w:val="20"/>
          <w:lang w:val="ro-RO"/>
        </w:rPr>
        <w:t>în vederea îmbunătățirii funcțiunii de locuire în cadrul grupurilor defavorizate și a serviciilor sociale. Obiectivele propuse în cadr</w:t>
      </w:r>
      <w:r w:rsidR="009A3C54">
        <w:rPr>
          <w:rFonts w:ascii="Arial" w:hAnsi="Arial" w:cs="Arial"/>
          <w:sz w:val="20"/>
          <w:szCs w:val="20"/>
          <w:lang w:val="ro-RO"/>
        </w:rPr>
        <w:t>ul proiectului, aflat în stadiul de Studiu de fezabilitate sunt următoarele:</w:t>
      </w:r>
    </w:p>
    <w:p w14:paraId="23EC15B3" w14:textId="77777777" w:rsidR="009A3C54" w:rsidRDefault="009A3C54" w:rsidP="009A3C54">
      <w:pPr>
        <w:spacing w:after="0"/>
        <w:ind w:firstLine="720"/>
        <w:jc w:val="both"/>
        <w:rPr>
          <w:rFonts w:ascii="Arial" w:hAnsi="Arial" w:cs="Arial"/>
          <w:b/>
          <w:sz w:val="20"/>
          <w:szCs w:val="20"/>
          <w:lang w:val="ro-RO"/>
        </w:rPr>
      </w:pPr>
    </w:p>
    <w:p w14:paraId="33094C38" w14:textId="77777777" w:rsidR="009A3C54" w:rsidRDefault="009A3C54" w:rsidP="009A3C54">
      <w:pPr>
        <w:spacing w:after="0"/>
        <w:ind w:firstLine="720"/>
        <w:jc w:val="both"/>
        <w:rPr>
          <w:rFonts w:ascii="Arial" w:hAnsi="Arial" w:cs="Arial"/>
          <w:b/>
          <w:sz w:val="20"/>
          <w:szCs w:val="20"/>
          <w:lang w:val="ro-RO"/>
        </w:rPr>
      </w:pPr>
      <w:r w:rsidRPr="009A3C54">
        <w:rPr>
          <w:rFonts w:ascii="Arial" w:hAnsi="Arial" w:cs="Arial"/>
          <w:b/>
          <w:sz w:val="20"/>
          <w:szCs w:val="20"/>
          <w:lang w:val="ro-RO"/>
        </w:rPr>
        <w:t>TOTAL UNITĂȚI LOCATIVE CORP C1</w:t>
      </w:r>
      <w:r>
        <w:rPr>
          <w:rFonts w:ascii="Arial" w:hAnsi="Arial" w:cs="Arial"/>
          <w:b/>
          <w:sz w:val="20"/>
          <w:szCs w:val="20"/>
          <w:lang w:val="ro-RO"/>
        </w:rPr>
        <w:t>:</w:t>
      </w:r>
    </w:p>
    <w:p w14:paraId="06BDD22B" w14:textId="77777777" w:rsidR="009A3C54" w:rsidRDefault="009A3C54" w:rsidP="009A3C54">
      <w:pPr>
        <w:pStyle w:val="Listparagraf"/>
        <w:numPr>
          <w:ilvl w:val="0"/>
          <w:numId w:val="1"/>
        </w:numPr>
        <w:spacing w:after="0"/>
        <w:jc w:val="both"/>
        <w:rPr>
          <w:rFonts w:ascii="Arial" w:hAnsi="Arial" w:cs="Arial"/>
          <w:b/>
          <w:sz w:val="20"/>
          <w:szCs w:val="20"/>
          <w:lang w:val="ro-RO"/>
        </w:rPr>
      </w:pPr>
      <w:r>
        <w:rPr>
          <w:rFonts w:ascii="Arial" w:hAnsi="Arial" w:cs="Arial"/>
          <w:b/>
          <w:sz w:val="20"/>
          <w:szCs w:val="20"/>
          <w:lang w:val="ro-RO"/>
        </w:rPr>
        <w:t>Apartament cu 2 camere – 10 buc</w:t>
      </w:r>
    </w:p>
    <w:p w14:paraId="3B347C96" w14:textId="77777777" w:rsidR="009A3C54" w:rsidRDefault="009A3C54" w:rsidP="009A3C54">
      <w:pPr>
        <w:pStyle w:val="Listparagraf"/>
        <w:numPr>
          <w:ilvl w:val="0"/>
          <w:numId w:val="1"/>
        </w:numPr>
        <w:spacing w:after="0"/>
        <w:jc w:val="both"/>
        <w:rPr>
          <w:rFonts w:ascii="Arial" w:hAnsi="Arial" w:cs="Arial"/>
          <w:b/>
          <w:sz w:val="20"/>
          <w:szCs w:val="20"/>
          <w:lang w:val="ro-RO"/>
        </w:rPr>
      </w:pPr>
      <w:r>
        <w:rPr>
          <w:rFonts w:ascii="Arial" w:hAnsi="Arial" w:cs="Arial"/>
          <w:b/>
          <w:sz w:val="20"/>
          <w:szCs w:val="20"/>
          <w:lang w:val="ro-RO"/>
        </w:rPr>
        <w:t>Apartament cu 4 camere – 1 buc</w:t>
      </w:r>
    </w:p>
    <w:p w14:paraId="679C4C79" w14:textId="77777777" w:rsidR="009A3C54" w:rsidRDefault="009A3C54" w:rsidP="009A3C54">
      <w:pPr>
        <w:pStyle w:val="Listparagraf"/>
        <w:spacing w:after="0"/>
        <w:ind w:left="1440"/>
        <w:jc w:val="both"/>
        <w:rPr>
          <w:rFonts w:ascii="Arial" w:hAnsi="Arial" w:cs="Arial"/>
          <w:b/>
          <w:sz w:val="20"/>
          <w:szCs w:val="20"/>
          <w:lang w:val="ro-RO"/>
        </w:rPr>
      </w:pPr>
    </w:p>
    <w:p w14:paraId="722EB0D2" w14:textId="77777777" w:rsidR="009A3C54" w:rsidRDefault="009A3C54" w:rsidP="009A3C54">
      <w:pPr>
        <w:spacing w:after="0"/>
        <w:ind w:firstLine="720"/>
        <w:jc w:val="both"/>
        <w:rPr>
          <w:rFonts w:ascii="Arial" w:hAnsi="Arial" w:cs="Arial"/>
          <w:b/>
          <w:sz w:val="20"/>
          <w:szCs w:val="20"/>
          <w:lang w:val="ro-RO"/>
        </w:rPr>
      </w:pPr>
    </w:p>
    <w:p w14:paraId="04425397" w14:textId="77777777" w:rsidR="009A3C54" w:rsidRDefault="009A3C54" w:rsidP="009A3C54">
      <w:pPr>
        <w:spacing w:after="0"/>
        <w:ind w:firstLine="720"/>
        <w:jc w:val="both"/>
        <w:rPr>
          <w:rFonts w:ascii="Arial" w:hAnsi="Arial" w:cs="Arial"/>
          <w:b/>
          <w:sz w:val="20"/>
          <w:szCs w:val="20"/>
          <w:lang w:val="ro-RO"/>
        </w:rPr>
      </w:pPr>
      <w:r w:rsidRPr="009A3C54">
        <w:rPr>
          <w:rFonts w:ascii="Arial" w:hAnsi="Arial" w:cs="Arial"/>
          <w:b/>
          <w:sz w:val="20"/>
          <w:szCs w:val="20"/>
          <w:lang w:val="ro-RO"/>
        </w:rPr>
        <w:lastRenderedPageBreak/>
        <w:t>TOTAL UNITĂȚI LOCAT</w:t>
      </w:r>
      <w:r>
        <w:rPr>
          <w:rFonts w:ascii="Arial" w:hAnsi="Arial" w:cs="Arial"/>
          <w:b/>
          <w:sz w:val="20"/>
          <w:szCs w:val="20"/>
          <w:lang w:val="ro-RO"/>
        </w:rPr>
        <w:t>IVE CORP C2:</w:t>
      </w:r>
    </w:p>
    <w:p w14:paraId="7F8D7F86" w14:textId="77777777" w:rsidR="009A3C54" w:rsidRDefault="009A3C54" w:rsidP="009A3C54">
      <w:pPr>
        <w:pStyle w:val="Listparagraf"/>
        <w:numPr>
          <w:ilvl w:val="0"/>
          <w:numId w:val="1"/>
        </w:numPr>
        <w:spacing w:after="0"/>
        <w:jc w:val="both"/>
        <w:rPr>
          <w:rFonts w:ascii="Arial" w:hAnsi="Arial" w:cs="Arial"/>
          <w:b/>
          <w:sz w:val="20"/>
          <w:szCs w:val="20"/>
          <w:lang w:val="ro-RO"/>
        </w:rPr>
      </w:pPr>
      <w:r>
        <w:rPr>
          <w:rFonts w:ascii="Arial" w:hAnsi="Arial" w:cs="Arial"/>
          <w:b/>
          <w:sz w:val="20"/>
          <w:szCs w:val="20"/>
          <w:lang w:val="ro-RO"/>
        </w:rPr>
        <w:t>Apartament cu 2 camere – 10 buc</w:t>
      </w:r>
    </w:p>
    <w:p w14:paraId="7262364E" w14:textId="77777777" w:rsidR="009A3C54" w:rsidRPr="009A3C54" w:rsidRDefault="009A3C54" w:rsidP="009A3C54">
      <w:pPr>
        <w:pStyle w:val="Listparagraf"/>
        <w:numPr>
          <w:ilvl w:val="0"/>
          <w:numId w:val="1"/>
        </w:numPr>
        <w:spacing w:after="0"/>
        <w:jc w:val="both"/>
        <w:rPr>
          <w:rFonts w:ascii="Arial" w:hAnsi="Arial" w:cs="Arial"/>
          <w:b/>
          <w:sz w:val="20"/>
          <w:szCs w:val="20"/>
          <w:lang w:val="ro-RO"/>
        </w:rPr>
      </w:pPr>
      <w:r>
        <w:rPr>
          <w:rFonts w:ascii="Arial" w:hAnsi="Arial" w:cs="Arial"/>
          <w:b/>
          <w:sz w:val="20"/>
          <w:szCs w:val="20"/>
          <w:lang w:val="ro-RO"/>
        </w:rPr>
        <w:t>Apartament cu 4 camere – 1 buc</w:t>
      </w:r>
    </w:p>
    <w:p w14:paraId="3CCA4DA4" w14:textId="77777777" w:rsidR="009A3C54" w:rsidRDefault="009A3C54" w:rsidP="009A3C54">
      <w:pPr>
        <w:pStyle w:val="Listparagraf"/>
        <w:spacing w:after="0"/>
        <w:ind w:left="1440"/>
        <w:jc w:val="both"/>
        <w:rPr>
          <w:rFonts w:ascii="Arial" w:hAnsi="Arial" w:cs="Arial"/>
          <w:b/>
          <w:sz w:val="20"/>
          <w:szCs w:val="20"/>
          <w:lang w:val="ro-RO"/>
        </w:rPr>
      </w:pPr>
    </w:p>
    <w:p w14:paraId="3811576F" w14:textId="77777777" w:rsidR="009A3C54" w:rsidRPr="001B6A26" w:rsidRDefault="009A3C54" w:rsidP="001B6A26">
      <w:pPr>
        <w:spacing w:after="0"/>
        <w:ind w:firstLine="720"/>
        <w:jc w:val="both"/>
        <w:rPr>
          <w:rFonts w:ascii="Arial" w:hAnsi="Arial" w:cs="Arial"/>
          <w:b/>
          <w:sz w:val="20"/>
          <w:szCs w:val="20"/>
          <w:u w:val="single"/>
          <w:lang w:val="ro-RO"/>
        </w:rPr>
      </w:pPr>
      <w:r w:rsidRPr="001B6A26">
        <w:rPr>
          <w:rFonts w:ascii="Arial" w:hAnsi="Arial" w:cs="Arial"/>
          <w:b/>
          <w:sz w:val="20"/>
          <w:szCs w:val="20"/>
          <w:u w:val="single"/>
          <w:lang w:val="ro-RO"/>
        </w:rPr>
        <w:t>TOTAL UNITĂȚI LOCATIVE CORP C1+C2:</w:t>
      </w:r>
    </w:p>
    <w:p w14:paraId="0C540269" w14:textId="77777777" w:rsidR="001B6A26" w:rsidRDefault="001B6A26" w:rsidP="001B6A26">
      <w:pPr>
        <w:pStyle w:val="Listparagraf"/>
        <w:numPr>
          <w:ilvl w:val="0"/>
          <w:numId w:val="1"/>
        </w:numPr>
        <w:spacing w:after="0"/>
        <w:jc w:val="both"/>
        <w:rPr>
          <w:rFonts w:ascii="Arial" w:hAnsi="Arial" w:cs="Arial"/>
          <w:b/>
          <w:sz w:val="20"/>
          <w:szCs w:val="20"/>
          <w:lang w:val="ro-RO"/>
        </w:rPr>
      </w:pPr>
      <w:r>
        <w:rPr>
          <w:rFonts w:ascii="Arial" w:hAnsi="Arial" w:cs="Arial"/>
          <w:b/>
          <w:sz w:val="20"/>
          <w:szCs w:val="20"/>
          <w:lang w:val="ro-RO"/>
        </w:rPr>
        <w:t>Apartament cu 2 camere – 20 buc</w:t>
      </w:r>
    </w:p>
    <w:p w14:paraId="0DED3BC2" w14:textId="77777777" w:rsidR="001B6A26" w:rsidRDefault="001B6A26" w:rsidP="001B6A26">
      <w:pPr>
        <w:pStyle w:val="Listparagraf"/>
        <w:numPr>
          <w:ilvl w:val="0"/>
          <w:numId w:val="1"/>
        </w:numPr>
        <w:spacing w:after="0"/>
        <w:jc w:val="both"/>
        <w:rPr>
          <w:rFonts w:ascii="Arial" w:hAnsi="Arial" w:cs="Arial"/>
          <w:b/>
          <w:sz w:val="20"/>
          <w:szCs w:val="20"/>
          <w:lang w:val="ro-RO"/>
        </w:rPr>
      </w:pPr>
      <w:r>
        <w:rPr>
          <w:rFonts w:ascii="Arial" w:hAnsi="Arial" w:cs="Arial"/>
          <w:b/>
          <w:sz w:val="20"/>
          <w:szCs w:val="20"/>
          <w:lang w:val="ro-RO"/>
        </w:rPr>
        <w:t>Apartament cu 4 camere – 2 buc</w:t>
      </w:r>
    </w:p>
    <w:p w14:paraId="611A2B23" w14:textId="77777777" w:rsidR="001B6A26" w:rsidRDefault="001B6A26" w:rsidP="001B6A26">
      <w:pPr>
        <w:pStyle w:val="Listparagraf"/>
        <w:spacing w:after="0"/>
        <w:ind w:left="1440"/>
        <w:jc w:val="both"/>
        <w:rPr>
          <w:rFonts w:ascii="Arial" w:hAnsi="Arial" w:cs="Arial"/>
          <w:b/>
          <w:sz w:val="20"/>
          <w:szCs w:val="20"/>
          <w:lang w:val="ro-RO"/>
        </w:rPr>
      </w:pPr>
    </w:p>
    <w:p w14:paraId="43F5B741" w14:textId="77777777" w:rsidR="001B6A26" w:rsidRDefault="001B6A26" w:rsidP="001B6A26">
      <w:pPr>
        <w:spacing w:after="0"/>
        <w:ind w:firstLine="720"/>
        <w:jc w:val="both"/>
        <w:rPr>
          <w:rFonts w:ascii="Arial" w:hAnsi="Arial" w:cs="Arial"/>
          <w:b/>
          <w:sz w:val="20"/>
          <w:szCs w:val="20"/>
          <w:u w:val="single"/>
          <w:lang w:val="ro-RO"/>
        </w:rPr>
      </w:pPr>
      <w:r w:rsidRPr="001B6A26">
        <w:rPr>
          <w:rFonts w:ascii="Arial" w:hAnsi="Arial" w:cs="Arial"/>
          <w:b/>
          <w:sz w:val="20"/>
          <w:szCs w:val="20"/>
          <w:u w:val="single"/>
          <w:lang w:val="ro-RO"/>
        </w:rPr>
        <w:t>NUMĂR TOTAL UNITĂȚI LOCATIVE: 22 UL</w:t>
      </w:r>
    </w:p>
    <w:p w14:paraId="448414C6" w14:textId="77777777" w:rsidR="001B6A26" w:rsidRDefault="001B6A26" w:rsidP="001B6A26">
      <w:pPr>
        <w:spacing w:after="0"/>
        <w:ind w:firstLine="720"/>
        <w:jc w:val="both"/>
        <w:rPr>
          <w:rFonts w:ascii="Arial" w:hAnsi="Arial" w:cs="Arial"/>
          <w:b/>
          <w:sz w:val="20"/>
          <w:szCs w:val="20"/>
          <w:u w:val="single"/>
          <w:lang w:val="ro-RO"/>
        </w:rPr>
      </w:pPr>
    </w:p>
    <w:p w14:paraId="1A1DD9CE" w14:textId="77777777" w:rsidR="001B6A26" w:rsidRPr="001B6A26" w:rsidRDefault="001B6A26" w:rsidP="001B6A26">
      <w:pPr>
        <w:spacing w:after="0"/>
        <w:ind w:firstLine="720"/>
        <w:jc w:val="both"/>
        <w:rPr>
          <w:rFonts w:ascii="Arial" w:hAnsi="Arial" w:cs="Arial"/>
          <w:b/>
          <w:sz w:val="20"/>
          <w:szCs w:val="20"/>
          <w:lang w:val="ro-RO"/>
        </w:rPr>
      </w:pPr>
      <w:r w:rsidRPr="001B6A26">
        <w:rPr>
          <w:rFonts w:ascii="Arial" w:hAnsi="Arial" w:cs="Arial"/>
          <w:b/>
          <w:sz w:val="20"/>
          <w:szCs w:val="20"/>
          <w:lang w:val="ro-RO"/>
        </w:rPr>
        <w:t>SUPRAFEȚE CONSTRUITE ȘI DESFĂȘURATE PROPUSE:</w:t>
      </w:r>
    </w:p>
    <w:p w14:paraId="06398091" w14:textId="77777777" w:rsidR="001B6A26" w:rsidRPr="001B6A26" w:rsidRDefault="001B6A26" w:rsidP="001B6A26">
      <w:pPr>
        <w:spacing w:after="0"/>
        <w:jc w:val="both"/>
        <w:rPr>
          <w:rFonts w:ascii="Arial" w:hAnsi="Arial" w:cs="Arial"/>
          <w:b/>
          <w:sz w:val="20"/>
          <w:szCs w:val="20"/>
          <w:lang w:val="ro-RO"/>
        </w:rPr>
      </w:pPr>
    </w:p>
    <w:p w14:paraId="6705EE26" w14:textId="4F1E4569" w:rsidR="001B6A26" w:rsidRDefault="001B6A26" w:rsidP="001B6A26">
      <w:pPr>
        <w:spacing w:after="0"/>
        <w:jc w:val="both"/>
        <w:rPr>
          <w:rFonts w:ascii="Arial" w:hAnsi="Arial" w:cs="Arial"/>
          <w:b/>
          <w:sz w:val="20"/>
          <w:szCs w:val="20"/>
          <w:lang w:val="ro-RO"/>
        </w:rPr>
      </w:pPr>
      <w:r>
        <w:rPr>
          <w:rFonts w:ascii="Arial" w:hAnsi="Arial" w:cs="Arial"/>
          <w:b/>
          <w:sz w:val="20"/>
          <w:szCs w:val="20"/>
          <w:lang w:val="ro-RO"/>
        </w:rPr>
        <w:t>Obiectiv 01</w:t>
      </w:r>
      <w:r w:rsidR="001609EE">
        <w:rPr>
          <w:rFonts w:ascii="Arial" w:hAnsi="Arial" w:cs="Arial"/>
          <w:b/>
          <w:sz w:val="20"/>
          <w:szCs w:val="20"/>
          <w:lang w:val="ro-RO"/>
        </w:rPr>
        <w:t xml:space="preserve"> </w:t>
      </w:r>
      <w:r>
        <w:rPr>
          <w:rFonts w:ascii="Arial" w:hAnsi="Arial" w:cs="Arial"/>
          <w:b/>
          <w:sz w:val="20"/>
          <w:szCs w:val="20"/>
          <w:lang w:val="ro-RO"/>
        </w:rPr>
        <w:t>- Corp 1</w:t>
      </w:r>
      <w:r w:rsidR="009D5E33">
        <w:rPr>
          <w:rFonts w:ascii="Arial" w:hAnsi="Arial" w:cs="Arial"/>
          <w:b/>
          <w:sz w:val="20"/>
          <w:szCs w:val="20"/>
          <w:lang w:val="ro-RO"/>
        </w:rPr>
        <w:t xml:space="preserve"> – locuință socială</w:t>
      </w:r>
    </w:p>
    <w:p w14:paraId="698E1FD6" w14:textId="77777777" w:rsidR="001B6A26" w:rsidRDefault="001B6A26" w:rsidP="001B6A26">
      <w:pPr>
        <w:spacing w:after="0"/>
        <w:ind w:firstLine="720"/>
        <w:jc w:val="both"/>
        <w:rPr>
          <w:rFonts w:ascii="Arial" w:hAnsi="Arial" w:cs="Arial"/>
          <w:sz w:val="20"/>
          <w:szCs w:val="20"/>
          <w:lang w:val="ro-RO"/>
        </w:rPr>
      </w:pPr>
      <w:r>
        <w:rPr>
          <w:rFonts w:ascii="Arial" w:hAnsi="Arial" w:cs="Arial"/>
          <w:sz w:val="20"/>
          <w:szCs w:val="20"/>
          <w:lang w:val="ro-RO"/>
        </w:rPr>
        <w:t>Suprafață construită</w:t>
      </w:r>
      <w:r w:rsidR="009D5E33">
        <w:rPr>
          <w:rFonts w:ascii="Arial" w:hAnsi="Arial" w:cs="Arial"/>
          <w:sz w:val="20"/>
          <w:szCs w:val="20"/>
          <w:lang w:val="ro-RO"/>
        </w:rPr>
        <w:t xml:space="preserve"> parter</w:t>
      </w:r>
      <w:r>
        <w:rPr>
          <w:rFonts w:ascii="Arial" w:hAnsi="Arial" w:cs="Arial"/>
          <w:sz w:val="20"/>
          <w:szCs w:val="20"/>
          <w:lang w:val="ro-RO"/>
        </w:rPr>
        <w:t xml:space="preserve"> – C1</w:t>
      </w:r>
      <w:r w:rsidR="009D5E33">
        <w:rPr>
          <w:rFonts w:ascii="Arial" w:hAnsi="Arial" w:cs="Arial"/>
          <w:sz w:val="20"/>
          <w:szCs w:val="20"/>
          <w:lang w:val="ro-RO"/>
        </w:rPr>
        <w:t xml:space="preserve"> = 243,66 </w:t>
      </w:r>
      <w:r>
        <w:rPr>
          <w:rFonts w:ascii="Arial" w:hAnsi="Arial" w:cs="Arial"/>
          <w:sz w:val="20"/>
          <w:szCs w:val="20"/>
          <w:lang w:val="ro-RO"/>
        </w:rPr>
        <w:t>mp</w:t>
      </w:r>
    </w:p>
    <w:p w14:paraId="0C685480" w14:textId="77777777" w:rsidR="001B6A26" w:rsidRDefault="001B6A26" w:rsidP="001B6A26">
      <w:pPr>
        <w:spacing w:after="0"/>
        <w:ind w:firstLine="720"/>
        <w:jc w:val="both"/>
        <w:rPr>
          <w:rFonts w:ascii="Arial" w:hAnsi="Arial" w:cs="Arial"/>
          <w:sz w:val="20"/>
          <w:szCs w:val="20"/>
          <w:lang w:val="ro-RO"/>
        </w:rPr>
      </w:pPr>
      <w:r>
        <w:rPr>
          <w:rFonts w:ascii="Arial" w:hAnsi="Arial" w:cs="Arial"/>
          <w:sz w:val="20"/>
          <w:szCs w:val="20"/>
          <w:lang w:val="ro-RO"/>
        </w:rPr>
        <w:t>Suprafață construită etaj 1 – C1 = 280,63 mp</w:t>
      </w:r>
    </w:p>
    <w:p w14:paraId="197E5A5D"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etaj 2 – C1 = 280,63 mp</w:t>
      </w:r>
    </w:p>
    <w:p w14:paraId="1F5D6D8A"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mansardă – C1 = 280,63 mp</w:t>
      </w:r>
    </w:p>
    <w:p w14:paraId="5E40131C"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desfășurată – C1 = 1085.55 mp</w:t>
      </w:r>
    </w:p>
    <w:p w14:paraId="5B29FA0E" w14:textId="77777777" w:rsidR="009D5E33" w:rsidRDefault="009D5E33" w:rsidP="009D5E33">
      <w:pPr>
        <w:spacing w:after="0"/>
        <w:ind w:firstLine="720"/>
        <w:jc w:val="both"/>
        <w:rPr>
          <w:rFonts w:ascii="Arial" w:hAnsi="Arial" w:cs="Arial"/>
          <w:sz w:val="20"/>
          <w:szCs w:val="20"/>
          <w:lang w:val="ro-RO"/>
        </w:rPr>
      </w:pPr>
    </w:p>
    <w:p w14:paraId="746ABF9A" w14:textId="5759B0B9" w:rsidR="009D5E33" w:rsidRDefault="009D5E33" w:rsidP="009D5E33">
      <w:pPr>
        <w:spacing w:after="0"/>
        <w:jc w:val="both"/>
        <w:rPr>
          <w:rFonts w:ascii="Arial" w:hAnsi="Arial" w:cs="Arial"/>
          <w:b/>
          <w:sz w:val="20"/>
          <w:szCs w:val="20"/>
          <w:lang w:val="ro-RO"/>
        </w:rPr>
      </w:pPr>
      <w:r>
        <w:rPr>
          <w:rFonts w:ascii="Arial" w:hAnsi="Arial" w:cs="Arial"/>
          <w:b/>
          <w:sz w:val="20"/>
          <w:szCs w:val="20"/>
          <w:lang w:val="ro-RO"/>
        </w:rPr>
        <w:t>Obiectiv 02</w:t>
      </w:r>
      <w:r w:rsidR="001609EE">
        <w:rPr>
          <w:rFonts w:ascii="Arial" w:hAnsi="Arial" w:cs="Arial"/>
          <w:b/>
          <w:sz w:val="20"/>
          <w:szCs w:val="20"/>
          <w:lang w:val="ro-RO"/>
        </w:rPr>
        <w:t xml:space="preserve"> </w:t>
      </w:r>
      <w:r>
        <w:rPr>
          <w:rFonts w:ascii="Arial" w:hAnsi="Arial" w:cs="Arial"/>
          <w:b/>
          <w:sz w:val="20"/>
          <w:szCs w:val="20"/>
          <w:lang w:val="ro-RO"/>
        </w:rPr>
        <w:t>- Corp 2 – locuință socială</w:t>
      </w:r>
    </w:p>
    <w:p w14:paraId="3E4572F4"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parter – C2 = 243,66 mp</w:t>
      </w:r>
    </w:p>
    <w:p w14:paraId="0957C5CC"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etaj 1 – C2 = 280,63 mp</w:t>
      </w:r>
    </w:p>
    <w:p w14:paraId="074BDDB5"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etaj 2 – C2 = 280,63 mp</w:t>
      </w:r>
    </w:p>
    <w:p w14:paraId="04851DE2"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mansardă – C2 = 280,63 mp</w:t>
      </w:r>
    </w:p>
    <w:p w14:paraId="01D81244"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desfășurată – C2 = 1085.55 mp</w:t>
      </w:r>
    </w:p>
    <w:p w14:paraId="59415FCB" w14:textId="77777777" w:rsidR="009D5E33" w:rsidRDefault="009D5E33" w:rsidP="009D5E33">
      <w:pPr>
        <w:spacing w:after="0"/>
        <w:ind w:firstLine="720"/>
        <w:jc w:val="both"/>
        <w:rPr>
          <w:rFonts w:ascii="Arial" w:hAnsi="Arial" w:cs="Arial"/>
          <w:sz w:val="20"/>
          <w:szCs w:val="20"/>
          <w:lang w:val="ro-RO"/>
        </w:rPr>
      </w:pPr>
    </w:p>
    <w:p w14:paraId="3C04C537" w14:textId="26DD9269" w:rsidR="009D5E33" w:rsidRDefault="009D5E33" w:rsidP="009D5E33">
      <w:pPr>
        <w:spacing w:after="0"/>
        <w:jc w:val="both"/>
        <w:rPr>
          <w:rFonts w:ascii="Arial" w:hAnsi="Arial" w:cs="Arial"/>
          <w:b/>
          <w:sz w:val="20"/>
          <w:szCs w:val="20"/>
          <w:lang w:val="ro-RO"/>
        </w:rPr>
      </w:pPr>
      <w:r>
        <w:rPr>
          <w:rFonts w:ascii="Arial" w:hAnsi="Arial" w:cs="Arial"/>
          <w:b/>
          <w:sz w:val="20"/>
          <w:szCs w:val="20"/>
          <w:lang w:val="ro-RO"/>
        </w:rPr>
        <w:t>Obiectiv 03</w:t>
      </w:r>
      <w:r w:rsidR="001609EE">
        <w:rPr>
          <w:rFonts w:ascii="Arial" w:hAnsi="Arial" w:cs="Arial"/>
          <w:b/>
          <w:sz w:val="20"/>
          <w:szCs w:val="20"/>
          <w:lang w:val="ro-RO"/>
        </w:rPr>
        <w:t xml:space="preserve"> </w:t>
      </w:r>
      <w:r>
        <w:rPr>
          <w:rFonts w:ascii="Arial" w:hAnsi="Arial" w:cs="Arial"/>
          <w:b/>
          <w:sz w:val="20"/>
          <w:szCs w:val="20"/>
          <w:lang w:val="ro-RO"/>
        </w:rPr>
        <w:t>- Corp 3 – cameră tehnică</w:t>
      </w:r>
    </w:p>
    <w:p w14:paraId="1E0EB0FD"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construită parter – C3 = 28,16 mp</w:t>
      </w:r>
    </w:p>
    <w:p w14:paraId="34A8A3DE"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Suprafață desfășurată – C3 = 28,16 mp</w:t>
      </w:r>
    </w:p>
    <w:p w14:paraId="44A339D7" w14:textId="77777777" w:rsidR="009D5E33" w:rsidRDefault="009D5E33" w:rsidP="009D5E33">
      <w:pPr>
        <w:spacing w:after="0"/>
        <w:ind w:firstLine="720"/>
        <w:jc w:val="both"/>
        <w:rPr>
          <w:rFonts w:ascii="Arial" w:hAnsi="Arial" w:cs="Arial"/>
          <w:sz w:val="20"/>
          <w:szCs w:val="20"/>
          <w:lang w:val="ro-RO"/>
        </w:rPr>
      </w:pPr>
    </w:p>
    <w:p w14:paraId="44EEBDCE"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Se propune creșterea eficienței termice și reducerea emisiei de dioxid de carbon a locuințelor noi construite, prin conformarea energetică a clădirilor la actualele normative în vigoare privind clădirile Nzeb.</w:t>
      </w:r>
    </w:p>
    <w:p w14:paraId="15F4535E" w14:textId="77777777" w:rsidR="009D5E33" w:rsidRDefault="009D5E33" w:rsidP="009D5E33">
      <w:pPr>
        <w:spacing w:after="0"/>
        <w:ind w:firstLine="720"/>
        <w:jc w:val="both"/>
        <w:rPr>
          <w:rFonts w:ascii="Arial" w:hAnsi="Arial" w:cs="Arial"/>
          <w:sz w:val="20"/>
          <w:szCs w:val="20"/>
          <w:lang w:val="ro-RO"/>
        </w:rPr>
      </w:pPr>
      <w:r>
        <w:rPr>
          <w:rFonts w:ascii="Arial" w:hAnsi="Arial" w:cs="Arial"/>
          <w:sz w:val="20"/>
          <w:szCs w:val="20"/>
          <w:lang w:val="ro-RO"/>
        </w:rPr>
        <w:t>În ceea ce privește respectarea cerințelor specifice reglementate prin Legea 114/1996 investiția se prezintă astfel:</w:t>
      </w:r>
    </w:p>
    <w:p w14:paraId="592EF438" w14:textId="77777777" w:rsidR="009D5E33" w:rsidRDefault="009D5E33" w:rsidP="009D5E33">
      <w:pPr>
        <w:spacing w:after="0"/>
        <w:ind w:firstLine="720"/>
        <w:jc w:val="both"/>
        <w:rPr>
          <w:rFonts w:ascii="Arial" w:hAnsi="Arial" w:cs="Arial"/>
          <w:b/>
          <w:sz w:val="20"/>
          <w:szCs w:val="20"/>
          <w:lang w:val="ro-RO"/>
        </w:rPr>
      </w:pPr>
    </w:p>
    <w:p w14:paraId="795BF596" w14:textId="77777777" w:rsidR="009D5E33" w:rsidRPr="009D5E33" w:rsidRDefault="009D5E33" w:rsidP="009D5E33">
      <w:pPr>
        <w:spacing w:after="0"/>
        <w:ind w:firstLine="720"/>
        <w:jc w:val="both"/>
        <w:rPr>
          <w:rFonts w:ascii="Arial" w:hAnsi="Arial" w:cs="Arial"/>
          <w:b/>
          <w:sz w:val="20"/>
          <w:szCs w:val="20"/>
          <w:lang w:val="ro-RO"/>
        </w:rPr>
      </w:pPr>
      <w:r w:rsidRPr="009D5E33">
        <w:rPr>
          <w:rFonts w:ascii="Arial" w:hAnsi="Arial" w:cs="Arial"/>
          <w:b/>
          <w:sz w:val="20"/>
          <w:szCs w:val="20"/>
          <w:lang w:val="ro-RO"/>
        </w:rPr>
        <w:t>SUPRAFEȚELE UTILE PROPUSE</w:t>
      </w:r>
      <w:r w:rsidR="00A3263B">
        <w:rPr>
          <w:rFonts w:ascii="Arial" w:hAnsi="Arial" w:cs="Arial"/>
          <w:b/>
          <w:sz w:val="20"/>
          <w:szCs w:val="20"/>
          <w:lang w:val="ro-RO"/>
        </w:rPr>
        <w:t xml:space="preserve"> </w:t>
      </w:r>
      <w:r w:rsidRPr="009D5E33">
        <w:rPr>
          <w:rFonts w:ascii="Arial" w:hAnsi="Arial" w:cs="Arial"/>
          <w:b/>
          <w:sz w:val="20"/>
          <w:szCs w:val="20"/>
          <w:lang w:val="ro-RO"/>
        </w:rPr>
        <w:t>:</w:t>
      </w:r>
    </w:p>
    <w:p w14:paraId="57E97540" w14:textId="77777777" w:rsidR="009D5E33" w:rsidRPr="00A3263B" w:rsidRDefault="009D5E33" w:rsidP="009D5E33">
      <w:pPr>
        <w:spacing w:after="0"/>
        <w:ind w:firstLine="720"/>
        <w:jc w:val="both"/>
        <w:rPr>
          <w:rFonts w:ascii="Arial" w:hAnsi="Arial" w:cs="Arial"/>
          <w:b/>
          <w:sz w:val="20"/>
          <w:szCs w:val="20"/>
          <w:u w:val="single"/>
          <w:lang w:val="ro-RO"/>
        </w:rPr>
      </w:pPr>
    </w:p>
    <w:p w14:paraId="3243F889" w14:textId="77777777" w:rsidR="00A3263B" w:rsidRPr="00A3263B" w:rsidRDefault="00A3263B" w:rsidP="009D5E33">
      <w:pPr>
        <w:spacing w:after="0"/>
        <w:ind w:firstLine="720"/>
        <w:jc w:val="both"/>
        <w:rPr>
          <w:rFonts w:ascii="Arial" w:hAnsi="Arial" w:cs="Arial"/>
          <w:b/>
          <w:sz w:val="20"/>
          <w:szCs w:val="20"/>
          <w:u w:val="single"/>
          <w:lang w:val="ro-RO"/>
        </w:rPr>
      </w:pPr>
      <w:r w:rsidRPr="00A3263B">
        <w:rPr>
          <w:rFonts w:ascii="Arial" w:hAnsi="Arial" w:cs="Arial"/>
          <w:b/>
          <w:sz w:val="20"/>
          <w:szCs w:val="20"/>
          <w:u w:val="single"/>
          <w:lang w:val="ro-RO"/>
        </w:rPr>
        <w:t>Corp C1 / C2</w:t>
      </w:r>
    </w:p>
    <w:p w14:paraId="74A262E7" w14:textId="77777777" w:rsidR="00A3263B" w:rsidRDefault="00A3263B" w:rsidP="00A3263B">
      <w:pPr>
        <w:spacing w:after="0"/>
        <w:jc w:val="both"/>
        <w:rPr>
          <w:rFonts w:ascii="Arial" w:hAnsi="Arial" w:cs="Arial"/>
          <w:sz w:val="20"/>
          <w:szCs w:val="20"/>
          <w:u w:val="single"/>
          <w:lang w:val="ro-RO"/>
        </w:rPr>
      </w:pPr>
    </w:p>
    <w:p w14:paraId="14B92E88" w14:textId="77777777" w:rsidR="009D5E33" w:rsidRPr="009D5E33" w:rsidRDefault="009D5E33" w:rsidP="009D5E33">
      <w:pPr>
        <w:spacing w:after="0"/>
        <w:ind w:firstLine="720"/>
        <w:jc w:val="both"/>
        <w:rPr>
          <w:rFonts w:ascii="Arial" w:hAnsi="Arial" w:cs="Arial"/>
          <w:sz w:val="20"/>
          <w:szCs w:val="20"/>
          <w:u w:val="single"/>
          <w:lang w:val="ro-RO"/>
        </w:rPr>
      </w:pPr>
      <w:r w:rsidRPr="009D5E33">
        <w:rPr>
          <w:rFonts w:ascii="Arial" w:hAnsi="Arial" w:cs="Arial"/>
          <w:sz w:val="20"/>
          <w:szCs w:val="20"/>
          <w:u w:val="single"/>
          <w:lang w:val="ro-RO"/>
        </w:rPr>
        <w:t>PARTER</w:t>
      </w:r>
    </w:p>
    <w:p w14:paraId="1F3ADF91" w14:textId="77777777" w:rsidR="009D5E33" w:rsidRDefault="009D5E33" w:rsidP="001B6A26">
      <w:pPr>
        <w:spacing w:after="0"/>
        <w:ind w:firstLine="720"/>
        <w:jc w:val="both"/>
        <w:rPr>
          <w:rFonts w:ascii="Arial" w:hAnsi="Arial" w:cs="Arial"/>
          <w:sz w:val="20"/>
          <w:szCs w:val="20"/>
          <w:lang w:val="ro-RO"/>
        </w:rPr>
      </w:pPr>
      <w:r w:rsidRPr="009D5E33">
        <w:rPr>
          <w:rFonts w:ascii="Arial" w:hAnsi="Arial" w:cs="Arial"/>
          <w:sz w:val="20"/>
          <w:szCs w:val="20"/>
          <w:lang w:val="ro-RO"/>
        </w:rPr>
        <w:t>APARTAMENT 1 - apartament cu 2 camere</w:t>
      </w:r>
      <w:r>
        <w:rPr>
          <w:rFonts w:ascii="Arial" w:hAnsi="Arial" w:cs="Arial"/>
          <w:sz w:val="20"/>
          <w:szCs w:val="20"/>
          <w:lang w:val="ro-RO"/>
        </w:rPr>
        <w:t xml:space="preserve"> – Sutilă = 49.76 mp</w:t>
      </w:r>
    </w:p>
    <w:p w14:paraId="309F6E15" w14:textId="77777777" w:rsidR="009D5E33" w:rsidRDefault="009D5E33" w:rsidP="009D5E33">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2</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55.55 mp</w:t>
      </w:r>
    </w:p>
    <w:p w14:paraId="6F4EDC24" w14:textId="77777777" w:rsidR="009D5E33" w:rsidRDefault="009D5E33" w:rsidP="009D5E33">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3</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54.79 mp</w:t>
      </w:r>
    </w:p>
    <w:p w14:paraId="3F6039FA" w14:textId="77777777" w:rsidR="009D5E33" w:rsidRDefault="009D5E33" w:rsidP="009D5E33">
      <w:pPr>
        <w:spacing w:after="0"/>
        <w:ind w:firstLine="720"/>
        <w:jc w:val="both"/>
        <w:rPr>
          <w:rFonts w:ascii="Arial" w:hAnsi="Arial" w:cs="Arial"/>
          <w:sz w:val="20"/>
          <w:szCs w:val="20"/>
          <w:lang w:val="ro-RO"/>
        </w:rPr>
      </w:pPr>
    </w:p>
    <w:p w14:paraId="699D110C" w14:textId="77777777" w:rsidR="009D5E33" w:rsidRPr="009D5E33" w:rsidRDefault="009D5E33" w:rsidP="009D5E33">
      <w:pPr>
        <w:spacing w:after="0"/>
        <w:ind w:firstLine="720"/>
        <w:jc w:val="both"/>
        <w:rPr>
          <w:rFonts w:ascii="Arial" w:hAnsi="Arial" w:cs="Arial"/>
          <w:sz w:val="20"/>
          <w:szCs w:val="20"/>
          <w:u w:val="single"/>
          <w:lang w:val="ro-RO"/>
        </w:rPr>
      </w:pPr>
      <w:r>
        <w:rPr>
          <w:rFonts w:ascii="Arial" w:hAnsi="Arial" w:cs="Arial"/>
          <w:sz w:val="20"/>
          <w:szCs w:val="20"/>
          <w:u w:val="single"/>
          <w:lang w:val="ro-RO"/>
        </w:rPr>
        <w:t>ETAJ 1</w:t>
      </w:r>
    </w:p>
    <w:p w14:paraId="49A3E269" w14:textId="77777777" w:rsidR="009D5E33" w:rsidRDefault="009D5E33" w:rsidP="009D5E33">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4</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w:t>
      </w:r>
      <w:r w:rsidR="00A3263B">
        <w:rPr>
          <w:rFonts w:ascii="Arial" w:hAnsi="Arial" w:cs="Arial"/>
          <w:sz w:val="20"/>
          <w:szCs w:val="20"/>
          <w:lang w:val="ro-RO"/>
        </w:rPr>
        <w:t>63.09</w:t>
      </w:r>
      <w:r>
        <w:rPr>
          <w:rFonts w:ascii="Arial" w:hAnsi="Arial" w:cs="Arial"/>
          <w:sz w:val="20"/>
          <w:szCs w:val="20"/>
          <w:lang w:val="ro-RO"/>
        </w:rPr>
        <w:t xml:space="preserve"> mp</w:t>
      </w:r>
    </w:p>
    <w:p w14:paraId="2F31A2F3" w14:textId="77777777" w:rsidR="009D5E33" w:rsidRDefault="009D5E33" w:rsidP="009D5E33">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5</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w:t>
      </w:r>
      <w:r w:rsidR="00A3263B">
        <w:rPr>
          <w:rFonts w:ascii="Arial" w:hAnsi="Arial" w:cs="Arial"/>
          <w:sz w:val="20"/>
          <w:szCs w:val="20"/>
          <w:lang w:val="ro-RO"/>
        </w:rPr>
        <w:t xml:space="preserve">81.02 </w:t>
      </w:r>
      <w:r>
        <w:rPr>
          <w:rFonts w:ascii="Arial" w:hAnsi="Arial" w:cs="Arial"/>
          <w:sz w:val="20"/>
          <w:szCs w:val="20"/>
          <w:lang w:val="ro-RO"/>
        </w:rPr>
        <w:t>mp</w:t>
      </w:r>
    </w:p>
    <w:p w14:paraId="1E44FEB9" w14:textId="77777777" w:rsidR="009D5E33" w:rsidRDefault="009D5E33" w:rsidP="009D5E33">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6</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w:t>
      </w:r>
      <w:r w:rsidR="00A3263B">
        <w:rPr>
          <w:rFonts w:ascii="Arial" w:hAnsi="Arial" w:cs="Arial"/>
          <w:sz w:val="20"/>
          <w:szCs w:val="20"/>
          <w:lang w:val="ro-RO"/>
        </w:rPr>
        <w:t>68.38</w:t>
      </w:r>
      <w:r>
        <w:rPr>
          <w:rFonts w:ascii="Arial" w:hAnsi="Arial" w:cs="Arial"/>
          <w:sz w:val="20"/>
          <w:szCs w:val="20"/>
          <w:lang w:val="ro-RO"/>
        </w:rPr>
        <w:t xml:space="preserve"> mp</w:t>
      </w:r>
    </w:p>
    <w:p w14:paraId="57ECCCC2" w14:textId="77777777" w:rsidR="009D5E33" w:rsidRDefault="009D5E33" w:rsidP="009D5E33">
      <w:pPr>
        <w:spacing w:after="0"/>
        <w:ind w:firstLine="720"/>
        <w:jc w:val="both"/>
        <w:rPr>
          <w:rFonts w:ascii="Arial" w:hAnsi="Arial" w:cs="Arial"/>
          <w:sz w:val="20"/>
          <w:szCs w:val="20"/>
          <w:lang w:val="ro-RO"/>
        </w:rPr>
      </w:pPr>
    </w:p>
    <w:p w14:paraId="3278083E" w14:textId="77777777" w:rsidR="00A3263B" w:rsidRPr="009D5E33" w:rsidRDefault="00A3263B" w:rsidP="00A3263B">
      <w:pPr>
        <w:spacing w:after="0"/>
        <w:ind w:firstLine="720"/>
        <w:jc w:val="both"/>
        <w:rPr>
          <w:rFonts w:ascii="Arial" w:hAnsi="Arial" w:cs="Arial"/>
          <w:sz w:val="20"/>
          <w:szCs w:val="20"/>
          <w:u w:val="single"/>
          <w:lang w:val="ro-RO"/>
        </w:rPr>
      </w:pPr>
      <w:r>
        <w:rPr>
          <w:rFonts w:ascii="Arial" w:hAnsi="Arial" w:cs="Arial"/>
          <w:sz w:val="20"/>
          <w:szCs w:val="20"/>
          <w:u w:val="single"/>
          <w:lang w:val="ro-RO"/>
        </w:rPr>
        <w:t>ETAJ 2</w:t>
      </w:r>
    </w:p>
    <w:p w14:paraId="41E0FD3A" w14:textId="77777777" w:rsidR="00A3263B" w:rsidRDefault="00A3263B" w:rsidP="00A3263B">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7</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63.09 mp</w:t>
      </w:r>
    </w:p>
    <w:p w14:paraId="6F5F7794" w14:textId="77777777" w:rsidR="00A3263B" w:rsidRDefault="00A3263B" w:rsidP="00A3263B">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8</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81.02 mp</w:t>
      </w:r>
    </w:p>
    <w:p w14:paraId="3C7B5CFB" w14:textId="77777777" w:rsidR="00A3263B" w:rsidRDefault="00A3263B" w:rsidP="00A3263B">
      <w:pPr>
        <w:spacing w:after="0"/>
        <w:ind w:firstLine="720"/>
        <w:jc w:val="both"/>
        <w:rPr>
          <w:rFonts w:ascii="Arial" w:hAnsi="Arial" w:cs="Arial"/>
          <w:sz w:val="20"/>
          <w:szCs w:val="20"/>
          <w:lang w:val="ro-RO"/>
        </w:rPr>
      </w:pPr>
      <w:r w:rsidRPr="009D5E33">
        <w:rPr>
          <w:rFonts w:ascii="Arial" w:hAnsi="Arial" w:cs="Arial"/>
          <w:sz w:val="20"/>
          <w:szCs w:val="20"/>
          <w:lang w:val="ro-RO"/>
        </w:rPr>
        <w:lastRenderedPageBreak/>
        <w:t xml:space="preserve">APARTAMENT </w:t>
      </w:r>
      <w:r>
        <w:rPr>
          <w:rFonts w:ascii="Arial" w:hAnsi="Arial" w:cs="Arial"/>
          <w:sz w:val="20"/>
          <w:szCs w:val="20"/>
          <w:lang w:val="ro-RO"/>
        </w:rPr>
        <w:t>9</w:t>
      </w:r>
      <w:r w:rsidRPr="009D5E33">
        <w:rPr>
          <w:rFonts w:ascii="Arial" w:hAnsi="Arial" w:cs="Arial"/>
          <w:sz w:val="20"/>
          <w:szCs w:val="20"/>
          <w:lang w:val="ro-RO"/>
        </w:rPr>
        <w:t xml:space="preserve"> - apartament cu 2 camere</w:t>
      </w:r>
      <w:r>
        <w:rPr>
          <w:rFonts w:ascii="Arial" w:hAnsi="Arial" w:cs="Arial"/>
          <w:sz w:val="20"/>
          <w:szCs w:val="20"/>
          <w:lang w:val="ro-RO"/>
        </w:rPr>
        <w:t xml:space="preserve"> – Sutilă = 68.38 mp</w:t>
      </w:r>
    </w:p>
    <w:p w14:paraId="63AAD888" w14:textId="77777777" w:rsidR="00A3263B" w:rsidRDefault="00A3263B" w:rsidP="00A3263B">
      <w:pPr>
        <w:spacing w:after="0"/>
        <w:jc w:val="both"/>
        <w:rPr>
          <w:rFonts w:ascii="Arial" w:hAnsi="Arial" w:cs="Arial"/>
          <w:sz w:val="20"/>
          <w:szCs w:val="20"/>
          <w:lang w:val="ro-RO"/>
        </w:rPr>
      </w:pPr>
    </w:p>
    <w:p w14:paraId="2C41C0F5" w14:textId="77777777" w:rsidR="00A3263B" w:rsidRPr="009D5E33" w:rsidRDefault="00A3263B" w:rsidP="00A3263B">
      <w:pPr>
        <w:spacing w:after="0"/>
        <w:ind w:firstLine="720"/>
        <w:jc w:val="both"/>
        <w:rPr>
          <w:rFonts w:ascii="Arial" w:hAnsi="Arial" w:cs="Arial"/>
          <w:sz w:val="20"/>
          <w:szCs w:val="20"/>
          <w:u w:val="single"/>
          <w:lang w:val="ro-RO"/>
        </w:rPr>
      </w:pPr>
      <w:r>
        <w:rPr>
          <w:rFonts w:ascii="Arial" w:hAnsi="Arial" w:cs="Arial"/>
          <w:sz w:val="20"/>
          <w:szCs w:val="20"/>
          <w:u w:val="single"/>
          <w:lang w:val="ro-RO"/>
        </w:rPr>
        <w:t>MANSARDĂ</w:t>
      </w:r>
    </w:p>
    <w:p w14:paraId="719451E4" w14:textId="77777777" w:rsidR="00A3263B" w:rsidRDefault="00A3263B" w:rsidP="00A3263B">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10</w:t>
      </w:r>
      <w:r w:rsidRPr="009D5E33">
        <w:rPr>
          <w:rFonts w:ascii="Arial" w:hAnsi="Arial" w:cs="Arial"/>
          <w:sz w:val="20"/>
          <w:szCs w:val="20"/>
          <w:lang w:val="ro-RO"/>
        </w:rPr>
        <w:t xml:space="preserve"> - apartament cu </w:t>
      </w:r>
      <w:r>
        <w:rPr>
          <w:rFonts w:ascii="Arial" w:hAnsi="Arial" w:cs="Arial"/>
          <w:sz w:val="20"/>
          <w:szCs w:val="20"/>
          <w:lang w:val="ro-RO"/>
        </w:rPr>
        <w:t>4</w:t>
      </w:r>
      <w:r w:rsidRPr="009D5E33">
        <w:rPr>
          <w:rFonts w:ascii="Arial" w:hAnsi="Arial" w:cs="Arial"/>
          <w:sz w:val="20"/>
          <w:szCs w:val="20"/>
          <w:lang w:val="ro-RO"/>
        </w:rPr>
        <w:t xml:space="preserve"> camere</w:t>
      </w:r>
      <w:r>
        <w:rPr>
          <w:rFonts w:ascii="Arial" w:hAnsi="Arial" w:cs="Arial"/>
          <w:sz w:val="20"/>
          <w:szCs w:val="20"/>
          <w:lang w:val="ro-RO"/>
        </w:rPr>
        <w:t xml:space="preserve"> – Sutilă = 155.08 mp</w:t>
      </w:r>
    </w:p>
    <w:p w14:paraId="62167E54" w14:textId="77777777" w:rsidR="00A3263B" w:rsidRDefault="00A3263B" w:rsidP="00A3263B">
      <w:pPr>
        <w:spacing w:after="0"/>
        <w:ind w:firstLine="720"/>
        <w:jc w:val="both"/>
        <w:rPr>
          <w:rFonts w:ascii="Arial" w:hAnsi="Arial" w:cs="Arial"/>
          <w:sz w:val="20"/>
          <w:szCs w:val="20"/>
          <w:lang w:val="ro-RO"/>
        </w:rPr>
      </w:pPr>
      <w:r w:rsidRPr="009D5E33">
        <w:rPr>
          <w:rFonts w:ascii="Arial" w:hAnsi="Arial" w:cs="Arial"/>
          <w:sz w:val="20"/>
          <w:szCs w:val="20"/>
          <w:lang w:val="ro-RO"/>
        </w:rPr>
        <w:t xml:space="preserve">APARTAMENT </w:t>
      </w:r>
      <w:r>
        <w:rPr>
          <w:rFonts w:ascii="Arial" w:hAnsi="Arial" w:cs="Arial"/>
          <w:sz w:val="20"/>
          <w:szCs w:val="20"/>
          <w:lang w:val="ro-RO"/>
        </w:rPr>
        <w:t xml:space="preserve">11 </w:t>
      </w:r>
      <w:r w:rsidRPr="009D5E33">
        <w:rPr>
          <w:rFonts w:ascii="Arial" w:hAnsi="Arial" w:cs="Arial"/>
          <w:sz w:val="20"/>
          <w:szCs w:val="20"/>
          <w:lang w:val="ro-RO"/>
        </w:rPr>
        <w:t xml:space="preserve">- apartament cu </w:t>
      </w:r>
      <w:r>
        <w:rPr>
          <w:rFonts w:ascii="Arial" w:hAnsi="Arial" w:cs="Arial"/>
          <w:sz w:val="20"/>
          <w:szCs w:val="20"/>
          <w:lang w:val="ro-RO"/>
        </w:rPr>
        <w:t>2</w:t>
      </w:r>
      <w:r w:rsidRPr="009D5E33">
        <w:rPr>
          <w:rFonts w:ascii="Arial" w:hAnsi="Arial" w:cs="Arial"/>
          <w:sz w:val="20"/>
          <w:szCs w:val="20"/>
          <w:lang w:val="ro-RO"/>
        </w:rPr>
        <w:t xml:space="preserve"> camere</w:t>
      </w:r>
      <w:r>
        <w:rPr>
          <w:rFonts w:ascii="Arial" w:hAnsi="Arial" w:cs="Arial"/>
          <w:sz w:val="20"/>
          <w:szCs w:val="20"/>
          <w:lang w:val="ro-RO"/>
        </w:rPr>
        <w:t xml:space="preserve"> – Sutilă = 58.81 mp</w:t>
      </w:r>
    </w:p>
    <w:p w14:paraId="13F948F1" w14:textId="77777777" w:rsidR="00A3263B" w:rsidRDefault="00A3263B" w:rsidP="00A3263B">
      <w:pPr>
        <w:spacing w:after="0"/>
        <w:ind w:firstLine="720"/>
        <w:jc w:val="both"/>
        <w:rPr>
          <w:rFonts w:ascii="Arial" w:hAnsi="Arial" w:cs="Arial"/>
          <w:sz w:val="20"/>
          <w:szCs w:val="20"/>
          <w:lang w:val="ro-RO"/>
        </w:rPr>
      </w:pPr>
    </w:p>
    <w:p w14:paraId="5D6FF2A8" w14:textId="77777777" w:rsidR="00A3263B" w:rsidRDefault="00A3263B" w:rsidP="00A3263B">
      <w:pPr>
        <w:spacing w:after="0"/>
        <w:ind w:firstLine="720"/>
        <w:jc w:val="both"/>
        <w:rPr>
          <w:rFonts w:ascii="Arial" w:hAnsi="Arial" w:cs="Arial"/>
          <w:sz w:val="20"/>
          <w:szCs w:val="20"/>
          <w:lang w:val="ro-RO"/>
        </w:rPr>
      </w:pPr>
      <w:r>
        <w:rPr>
          <w:rFonts w:ascii="Arial" w:hAnsi="Arial" w:cs="Arial"/>
          <w:sz w:val="20"/>
          <w:szCs w:val="20"/>
          <w:lang w:val="ro-RO"/>
        </w:rPr>
        <w:t>În ceea ce privește utilitățile din zonă acestea sunt în proximitatea investiției propuse, respectiv apă, canalizare și rețeaua de electricitate.</w:t>
      </w:r>
    </w:p>
    <w:p w14:paraId="2ABCFE36" w14:textId="77777777" w:rsidR="00A3263B" w:rsidRDefault="00A3263B" w:rsidP="00A3263B">
      <w:pPr>
        <w:spacing w:after="0"/>
        <w:ind w:firstLine="720"/>
        <w:jc w:val="both"/>
        <w:rPr>
          <w:rFonts w:ascii="Arial" w:hAnsi="Arial" w:cs="Arial"/>
          <w:sz w:val="20"/>
          <w:szCs w:val="20"/>
          <w:lang w:val="ro-RO"/>
        </w:rPr>
      </w:pPr>
    </w:p>
    <w:p w14:paraId="2F7115AA" w14:textId="77777777" w:rsidR="00A3263B" w:rsidRPr="00A3263B" w:rsidRDefault="00A3263B" w:rsidP="00A3263B">
      <w:pPr>
        <w:spacing w:after="0"/>
        <w:ind w:firstLine="720"/>
        <w:jc w:val="both"/>
        <w:rPr>
          <w:rFonts w:ascii="Arial" w:hAnsi="Arial" w:cs="Arial"/>
          <w:b/>
          <w:sz w:val="20"/>
          <w:szCs w:val="20"/>
          <w:lang w:val="ro-RO"/>
        </w:rPr>
      </w:pPr>
      <w:r w:rsidRPr="00A3263B">
        <w:rPr>
          <w:rFonts w:ascii="Arial" w:hAnsi="Arial" w:cs="Arial"/>
          <w:b/>
          <w:sz w:val="20"/>
          <w:szCs w:val="20"/>
          <w:lang w:val="ro-RO"/>
        </w:rPr>
        <w:t>Valoare investiție estimată:</w:t>
      </w:r>
    </w:p>
    <w:tbl>
      <w:tblPr>
        <w:tblW w:w="7548" w:type="dxa"/>
        <w:jc w:val="center"/>
        <w:tblLook w:val="04A0" w:firstRow="1" w:lastRow="0" w:firstColumn="1" w:lastColumn="0" w:noHBand="0" w:noVBand="1"/>
      </w:tblPr>
      <w:tblGrid>
        <w:gridCol w:w="2790"/>
        <w:gridCol w:w="1634"/>
        <w:gridCol w:w="1501"/>
        <w:gridCol w:w="1623"/>
      </w:tblGrid>
      <w:tr w:rsidR="00A3263B" w:rsidRPr="004B6CF0" w14:paraId="48445984" w14:textId="77777777" w:rsidTr="001609EE">
        <w:trPr>
          <w:trHeight w:val="667"/>
          <w:jc w:val="center"/>
        </w:trPr>
        <w:tc>
          <w:tcPr>
            <w:tcW w:w="2790" w:type="dxa"/>
            <w:tcBorders>
              <w:top w:val="single" w:sz="4" w:space="0" w:color="auto"/>
              <w:left w:val="single" w:sz="8" w:space="0" w:color="auto"/>
              <w:bottom w:val="single" w:sz="4" w:space="0" w:color="auto"/>
              <w:right w:val="single" w:sz="4" w:space="0" w:color="auto"/>
            </w:tcBorders>
            <w:shd w:val="clear" w:color="auto" w:fill="auto"/>
            <w:vAlign w:val="center"/>
          </w:tcPr>
          <w:p w14:paraId="2058EF81" w14:textId="77777777" w:rsidR="00A3263B" w:rsidRPr="00A3263B" w:rsidRDefault="00A3263B" w:rsidP="00826F56">
            <w:pPr>
              <w:spacing w:line="240" w:lineRule="auto"/>
              <w:jc w:val="center"/>
              <w:rPr>
                <w:rFonts w:ascii="Arial" w:eastAsia="Times New Roman" w:hAnsi="Arial" w:cs="Arial"/>
                <w:b/>
                <w:bCs/>
                <w:i/>
                <w:iCs/>
                <w:highlight w:val="yellow"/>
                <w:lang w:val="it-IT"/>
              </w:rPr>
            </w:pPr>
          </w:p>
        </w:tc>
        <w:tc>
          <w:tcPr>
            <w:tcW w:w="1634" w:type="dxa"/>
            <w:tcBorders>
              <w:top w:val="single" w:sz="4" w:space="0" w:color="auto"/>
              <w:left w:val="nil"/>
              <w:bottom w:val="single" w:sz="4" w:space="0" w:color="auto"/>
              <w:right w:val="single" w:sz="4" w:space="0" w:color="auto"/>
            </w:tcBorders>
            <w:shd w:val="clear" w:color="auto" w:fill="auto"/>
            <w:noWrap/>
            <w:vAlign w:val="center"/>
          </w:tcPr>
          <w:p w14:paraId="0EE8EC0D" w14:textId="77777777" w:rsidR="00A3263B" w:rsidRPr="00A3263B" w:rsidRDefault="00A3263B" w:rsidP="001609EE">
            <w:pPr>
              <w:spacing w:after="0" w:line="240" w:lineRule="auto"/>
              <w:jc w:val="center"/>
              <w:rPr>
                <w:rFonts w:ascii="Arial" w:eastAsia="Times New Roman" w:hAnsi="Arial" w:cs="Arial"/>
                <w:b/>
                <w:bCs/>
                <w:i/>
                <w:iCs/>
              </w:rPr>
            </w:pPr>
            <w:r w:rsidRPr="00A3263B">
              <w:rPr>
                <w:rFonts w:ascii="Arial" w:eastAsia="Times New Roman" w:hAnsi="Arial" w:cs="Arial"/>
                <w:b/>
                <w:bCs/>
                <w:i/>
                <w:iCs/>
              </w:rPr>
              <w:t>Valoare fără TVA</w:t>
            </w:r>
          </w:p>
        </w:tc>
        <w:tc>
          <w:tcPr>
            <w:tcW w:w="1501" w:type="dxa"/>
            <w:tcBorders>
              <w:top w:val="single" w:sz="4" w:space="0" w:color="auto"/>
              <w:left w:val="nil"/>
              <w:bottom w:val="single" w:sz="4" w:space="0" w:color="auto"/>
              <w:right w:val="single" w:sz="4" w:space="0" w:color="auto"/>
            </w:tcBorders>
            <w:shd w:val="clear" w:color="auto" w:fill="auto"/>
            <w:noWrap/>
            <w:vAlign w:val="center"/>
          </w:tcPr>
          <w:p w14:paraId="18B46D71" w14:textId="77777777" w:rsidR="00A3263B" w:rsidRPr="00A3263B" w:rsidRDefault="00A3263B" w:rsidP="001609EE">
            <w:pPr>
              <w:spacing w:after="0" w:line="240" w:lineRule="auto"/>
              <w:jc w:val="center"/>
              <w:rPr>
                <w:rFonts w:ascii="Arial" w:eastAsia="Times New Roman" w:hAnsi="Arial" w:cs="Arial"/>
                <w:b/>
                <w:bCs/>
                <w:i/>
                <w:iCs/>
              </w:rPr>
            </w:pPr>
            <w:r w:rsidRPr="00A3263B">
              <w:rPr>
                <w:rFonts w:ascii="Arial" w:eastAsia="Times New Roman" w:hAnsi="Arial" w:cs="Arial"/>
                <w:b/>
                <w:bCs/>
                <w:i/>
                <w:iCs/>
              </w:rPr>
              <w:t>Valoare TVA</w:t>
            </w:r>
          </w:p>
        </w:tc>
        <w:tc>
          <w:tcPr>
            <w:tcW w:w="1623" w:type="dxa"/>
            <w:tcBorders>
              <w:top w:val="single" w:sz="4" w:space="0" w:color="auto"/>
              <w:left w:val="nil"/>
              <w:bottom w:val="single" w:sz="4" w:space="0" w:color="auto"/>
              <w:right w:val="single" w:sz="8" w:space="0" w:color="auto"/>
            </w:tcBorders>
            <w:shd w:val="clear" w:color="auto" w:fill="auto"/>
            <w:noWrap/>
            <w:vAlign w:val="center"/>
          </w:tcPr>
          <w:p w14:paraId="5CD73CCD" w14:textId="77777777" w:rsidR="00A3263B" w:rsidRPr="00A3263B" w:rsidRDefault="00A3263B" w:rsidP="001609EE">
            <w:pPr>
              <w:spacing w:after="0" w:line="240" w:lineRule="auto"/>
              <w:jc w:val="center"/>
              <w:rPr>
                <w:rFonts w:ascii="Arial" w:eastAsia="Times New Roman" w:hAnsi="Arial" w:cs="Arial"/>
                <w:b/>
                <w:bCs/>
                <w:i/>
                <w:iCs/>
              </w:rPr>
            </w:pPr>
            <w:r w:rsidRPr="00A3263B">
              <w:rPr>
                <w:rFonts w:ascii="Arial" w:eastAsia="Times New Roman" w:hAnsi="Arial" w:cs="Arial"/>
                <w:b/>
                <w:bCs/>
                <w:i/>
                <w:iCs/>
              </w:rPr>
              <w:t>Valoare cu TVA</w:t>
            </w:r>
          </w:p>
        </w:tc>
      </w:tr>
      <w:tr w:rsidR="00A3263B" w:rsidRPr="004B6CF0" w14:paraId="4C711745" w14:textId="77777777" w:rsidTr="001609EE">
        <w:trPr>
          <w:trHeight w:val="667"/>
          <w:jc w:val="center"/>
        </w:trPr>
        <w:tc>
          <w:tcPr>
            <w:tcW w:w="2790" w:type="dxa"/>
            <w:tcBorders>
              <w:top w:val="single" w:sz="4" w:space="0" w:color="auto"/>
              <w:left w:val="single" w:sz="8" w:space="0" w:color="auto"/>
              <w:bottom w:val="single" w:sz="4" w:space="0" w:color="auto"/>
              <w:right w:val="single" w:sz="4" w:space="0" w:color="auto"/>
            </w:tcBorders>
            <w:shd w:val="clear" w:color="auto" w:fill="auto"/>
            <w:vAlign w:val="center"/>
          </w:tcPr>
          <w:p w14:paraId="012AFD04" w14:textId="77777777" w:rsidR="00A3263B" w:rsidRPr="00A3263B" w:rsidRDefault="00A3263B" w:rsidP="001609EE">
            <w:pPr>
              <w:spacing w:after="0" w:line="240" w:lineRule="auto"/>
              <w:jc w:val="center"/>
              <w:rPr>
                <w:rFonts w:ascii="Arial" w:eastAsia="Times New Roman" w:hAnsi="Arial" w:cs="Arial"/>
                <w:b/>
                <w:bCs/>
                <w:i/>
                <w:iCs/>
              </w:rPr>
            </w:pPr>
            <w:r w:rsidRPr="00A3263B">
              <w:rPr>
                <w:rFonts w:ascii="Arial" w:eastAsia="Times New Roman" w:hAnsi="Arial" w:cs="Arial"/>
                <w:b/>
                <w:bCs/>
                <w:i/>
                <w:iCs/>
              </w:rPr>
              <w:t>TOTAL GENERAL</w:t>
            </w:r>
          </w:p>
        </w:tc>
        <w:tc>
          <w:tcPr>
            <w:tcW w:w="1634"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693930AF" w14:textId="77777777" w:rsidR="00A3263B" w:rsidRPr="00A3263B" w:rsidRDefault="00A3263B" w:rsidP="001609EE">
            <w:pPr>
              <w:spacing w:after="0" w:line="240" w:lineRule="auto"/>
              <w:jc w:val="right"/>
              <w:rPr>
                <w:rFonts w:ascii="Arial" w:eastAsia="Times New Roman" w:hAnsi="Arial" w:cs="Arial"/>
                <w:b/>
                <w:bCs/>
                <w:i/>
                <w:iCs/>
              </w:rPr>
            </w:pPr>
            <w:r w:rsidRPr="00A3263B">
              <w:rPr>
                <w:rFonts w:ascii="Arial" w:hAnsi="Arial" w:cs="Arial"/>
                <w:b/>
                <w:bCs/>
              </w:rPr>
              <w:t xml:space="preserve">16 950 770.53 </w:t>
            </w:r>
          </w:p>
        </w:tc>
        <w:tc>
          <w:tcPr>
            <w:tcW w:w="1501" w:type="dxa"/>
            <w:tcBorders>
              <w:top w:val="single" w:sz="4" w:space="0" w:color="auto"/>
              <w:left w:val="nil"/>
              <w:bottom w:val="single" w:sz="4" w:space="0" w:color="auto"/>
              <w:right w:val="single" w:sz="4" w:space="0" w:color="auto"/>
            </w:tcBorders>
            <w:shd w:val="clear" w:color="auto" w:fill="C5E0B3" w:themeFill="accent6" w:themeFillTint="66"/>
            <w:noWrap/>
            <w:vAlign w:val="center"/>
          </w:tcPr>
          <w:p w14:paraId="520D8630" w14:textId="77777777" w:rsidR="00A3263B" w:rsidRPr="00A3263B" w:rsidRDefault="00A3263B" w:rsidP="001609EE">
            <w:pPr>
              <w:spacing w:after="0" w:line="240" w:lineRule="auto"/>
              <w:jc w:val="right"/>
              <w:rPr>
                <w:rFonts w:ascii="Arial" w:eastAsia="Times New Roman" w:hAnsi="Arial" w:cs="Arial"/>
                <w:b/>
                <w:bCs/>
                <w:i/>
                <w:iCs/>
              </w:rPr>
            </w:pPr>
            <w:r w:rsidRPr="00A3263B">
              <w:rPr>
                <w:rFonts w:ascii="Arial" w:hAnsi="Arial" w:cs="Arial"/>
                <w:b/>
                <w:bCs/>
              </w:rPr>
              <w:t xml:space="preserve">3 208 280.99 </w:t>
            </w:r>
          </w:p>
        </w:tc>
        <w:tc>
          <w:tcPr>
            <w:tcW w:w="1623" w:type="dxa"/>
            <w:tcBorders>
              <w:top w:val="single" w:sz="4" w:space="0" w:color="auto"/>
              <w:left w:val="nil"/>
              <w:bottom w:val="single" w:sz="4" w:space="0" w:color="auto"/>
              <w:right w:val="single" w:sz="8" w:space="0" w:color="auto"/>
            </w:tcBorders>
            <w:shd w:val="clear" w:color="auto" w:fill="C5E0B3" w:themeFill="accent6" w:themeFillTint="66"/>
            <w:noWrap/>
            <w:vAlign w:val="center"/>
          </w:tcPr>
          <w:p w14:paraId="6BE1B1DB" w14:textId="77777777" w:rsidR="00A3263B" w:rsidRPr="00A3263B" w:rsidRDefault="00A3263B" w:rsidP="001609EE">
            <w:pPr>
              <w:spacing w:after="0" w:line="240" w:lineRule="auto"/>
              <w:jc w:val="right"/>
              <w:rPr>
                <w:rFonts w:ascii="Arial" w:eastAsia="Times New Roman" w:hAnsi="Arial" w:cs="Arial"/>
                <w:b/>
                <w:bCs/>
                <w:i/>
                <w:iCs/>
              </w:rPr>
            </w:pPr>
            <w:r w:rsidRPr="00A3263B">
              <w:rPr>
                <w:rFonts w:ascii="Arial" w:hAnsi="Arial" w:cs="Arial"/>
                <w:b/>
                <w:bCs/>
              </w:rPr>
              <w:t xml:space="preserve">20 159 051.52 </w:t>
            </w:r>
          </w:p>
        </w:tc>
      </w:tr>
      <w:tr w:rsidR="00A3263B" w:rsidRPr="004B6CF0" w14:paraId="5EE55841" w14:textId="77777777" w:rsidTr="001609EE">
        <w:trPr>
          <w:trHeight w:val="645"/>
          <w:jc w:val="center"/>
        </w:trPr>
        <w:tc>
          <w:tcPr>
            <w:tcW w:w="279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29967D85" w14:textId="77777777" w:rsidR="00A3263B" w:rsidRPr="00A3263B" w:rsidRDefault="00A3263B" w:rsidP="001609EE">
            <w:pPr>
              <w:spacing w:after="0" w:line="240" w:lineRule="auto"/>
              <w:jc w:val="center"/>
              <w:rPr>
                <w:rFonts w:ascii="Arial" w:eastAsia="Times New Roman" w:hAnsi="Arial" w:cs="Arial"/>
                <w:b/>
                <w:bCs/>
                <w:i/>
                <w:iCs/>
                <w:highlight w:val="yellow"/>
              </w:rPr>
            </w:pPr>
            <w:r w:rsidRPr="00A3263B">
              <w:rPr>
                <w:rFonts w:ascii="Arial" w:eastAsia="Times New Roman" w:hAnsi="Arial" w:cs="Arial"/>
                <w:b/>
                <w:bCs/>
                <w:i/>
                <w:iCs/>
              </w:rPr>
              <w:t>Din care C+M (1.2 + 1.3 +1.4 + 2 + 4.1 + 4.2 + 5.1.1)</w:t>
            </w:r>
          </w:p>
        </w:tc>
        <w:tc>
          <w:tcPr>
            <w:tcW w:w="1634" w:type="dxa"/>
            <w:tcBorders>
              <w:top w:val="nil"/>
              <w:left w:val="nil"/>
              <w:bottom w:val="single" w:sz="8" w:space="0" w:color="auto"/>
              <w:right w:val="single" w:sz="4" w:space="0" w:color="auto"/>
            </w:tcBorders>
            <w:shd w:val="clear" w:color="auto" w:fill="C5E0B3" w:themeFill="accent6" w:themeFillTint="66"/>
            <w:noWrap/>
            <w:vAlign w:val="center"/>
            <w:hideMark/>
          </w:tcPr>
          <w:p w14:paraId="0D5A2DC9" w14:textId="77777777" w:rsidR="00A3263B" w:rsidRPr="00A3263B" w:rsidRDefault="00A3263B" w:rsidP="001609EE">
            <w:pPr>
              <w:spacing w:after="0" w:line="240" w:lineRule="auto"/>
              <w:jc w:val="right"/>
              <w:rPr>
                <w:rFonts w:ascii="Arial" w:eastAsia="Times New Roman" w:hAnsi="Arial" w:cs="Arial"/>
                <w:b/>
                <w:bCs/>
                <w:i/>
                <w:iCs/>
                <w:highlight w:val="yellow"/>
              </w:rPr>
            </w:pPr>
            <w:r w:rsidRPr="00A3263B">
              <w:rPr>
                <w:rFonts w:ascii="Arial" w:hAnsi="Arial" w:cs="Arial"/>
                <w:b/>
                <w:bCs/>
              </w:rPr>
              <w:t xml:space="preserve">10 846 854.91 </w:t>
            </w:r>
          </w:p>
        </w:tc>
        <w:tc>
          <w:tcPr>
            <w:tcW w:w="1501" w:type="dxa"/>
            <w:tcBorders>
              <w:top w:val="nil"/>
              <w:left w:val="nil"/>
              <w:bottom w:val="single" w:sz="8" w:space="0" w:color="auto"/>
              <w:right w:val="single" w:sz="4" w:space="0" w:color="auto"/>
            </w:tcBorders>
            <w:shd w:val="clear" w:color="auto" w:fill="C5E0B3" w:themeFill="accent6" w:themeFillTint="66"/>
            <w:noWrap/>
            <w:vAlign w:val="center"/>
            <w:hideMark/>
          </w:tcPr>
          <w:p w14:paraId="579B4306" w14:textId="77777777" w:rsidR="00A3263B" w:rsidRPr="00A3263B" w:rsidRDefault="00A3263B" w:rsidP="001609EE">
            <w:pPr>
              <w:spacing w:after="0" w:line="240" w:lineRule="auto"/>
              <w:jc w:val="right"/>
              <w:rPr>
                <w:rFonts w:ascii="Arial" w:eastAsia="Times New Roman" w:hAnsi="Arial" w:cs="Arial"/>
                <w:b/>
                <w:bCs/>
                <w:i/>
                <w:iCs/>
                <w:highlight w:val="yellow"/>
              </w:rPr>
            </w:pPr>
            <w:r w:rsidRPr="00A3263B">
              <w:rPr>
                <w:rFonts w:ascii="Arial" w:hAnsi="Arial" w:cs="Arial"/>
                <w:b/>
                <w:bCs/>
              </w:rPr>
              <w:t xml:space="preserve">2 060 902.43 </w:t>
            </w:r>
          </w:p>
        </w:tc>
        <w:tc>
          <w:tcPr>
            <w:tcW w:w="1623" w:type="dxa"/>
            <w:tcBorders>
              <w:top w:val="nil"/>
              <w:left w:val="nil"/>
              <w:bottom w:val="single" w:sz="8" w:space="0" w:color="auto"/>
              <w:right w:val="single" w:sz="8" w:space="0" w:color="auto"/>
            </w:tcBorders>
            <w:shd w:val="clear" w:color="auto" w:fill="C5E0B3" w:themeFill="accent6" w:themeFillTint="66"/>
            <w:noWrap/>
            <w:vAlign w:val="center"/>
            <w:hideMark/>
          </w:tcPr>
          <w:p w14:paraId="7A671032" w14:textId="77777777" w:rsidR="00A3263B" w:rsidRPr="00A3263B" w:rsidRDefault="00A3263B" w:rsidP="001609EE">
            <w:pPr>
              <w:spacing w:after="0" w:line="240" w:lineRule="auto"/>
              <w:jc w:val="right"/>
              <w:rPr>
                <w:rFonts w:ascii="Arial" w:eastAsia="Times New Roman" w:hAnsi="Arial" w:cs="Arial"/>
                <w:b/>
                <w:bCs/>
                <w:i/>
                <w:iCs/>
                <w:highlight w:val="yellow"/>
              </w:rPr>
            </w:pPr>
            <w:r w:rsidRPr="00A3263B">
              <w:rPr>
                <w:rFonts w:ascii="Arial" w:hAnsi="Arial" w:cs="Arial"/>
                <w:b/>
                <w:bCs/>
              </w:rPr>
              <w:t xml:space="preserve">12 907 757.35 </w:t>
            </w:r>
          </w:p>
        </w:tc>
      </w:tr>
    </w:tbl>
    <w:p w14:paraId="1F77ACD4" w14:textId="77777777" w:rsidR="00A3263B" w:rsidRDefault="00A3263B" w:rsidP="00A3263B">
      <w:pPr>
        <w:spacing w:after="0"/>
        <w:ind w:firstLine="720"/>
        <w:jc w:val="both"/>
        <w:rPr>
          <w:rFonts w:ascii="Arial" w:hAnsi="Arial" w:cs="Arial"/>
          <w:sz w:val="20"/>
          <w:szCs w:val="20"/>
          <w:lang w:val="ro-RO"/>
        </w:rPr>
      </w:pPr>
    </w:p>
    <w:tbl>
      <w:tblPr>
        <w:tblW w:w="7500" w:type="dxa"/>
        <w:tblInd w:w="925" w:type="dxa"/>
        <w:tblLook w:val="04A0" w:firstRow="1" w:lastRow="0" w:firstColumn="1" w:lastColumn="0" w:noHBand="0" w:noVBand="1"/>
      </w:tblPr>
      <w:tblGrid>
        <w:gridCol w:w="5877"/>
        <w:gridCol w:w="1623"/>
      </w:tblGrid>
      <w:tr w:rsidR="00A3263B" w:rsidRPr="001609EE" w14:paraId="150C785A" w14:textId="77777777" w:rsidTr="001609EE">
        <w:trPr>
          <w:trHeight w:val="255"/>
        </w:trPr>
        <w:tc>
          <w:tcPr>
            <w:tcW w:w="5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DF41E" w14:textId="77777777" w:rsidR="00A3263B" w:rsidRPr="001609EE" w:rsidRDefault="00A3263B" w:rsidP="00A3263B">
            <w:pPr>
              <w:spacing w:after="0" w:line="240" w:lineRule="auto"/>
              <w:rPr>
                <w:rFonts w:ascii="Arial" w:eastAsia="Times New Roman" w:hAnsi="Arial" w:cs="Arial"/>
                <w:b/>
                <w:bCs/>
                <w:color w:val="000000"/>
              </w:rPr>
            </w:pPr>
            <w:r w:rsidRPr="001609EE">
              <w:rPr>
                <w:rFonts w:ascii="Arial" w:eastAsia="Times New Roman" w:hAnsi="Arial" w:cs="Arial"/>
                <w:b/>
                <w:bCs/>
                <w:color w:val="000000"/>
              </w:rPr>
              <w:t>TOTAL GENERAL (cu TVA) din care:</w:t>
            </w:r>
          </w:p>
        </w:tc>
        <w:tc>
          <w:tcPr>
            <w:tcW w:w="1623" w:type="dxa"/>
            <w:tcBorders>
              <w:top w:val="single" w:sz="4" w:space="0" w:color="auto"/>
              <w:left w:val="nil"/>
              <w:bottom w:val="single" w:sz="4" w:space="0" w:color="auto"/>
              <w:right w:val="single" w:sz="4" w:space="0" w:color="auto"/>
            </w:tcBorders>
            <w:shd w:val="clear" w:color="auto" w:fill="C5E0B3" w:themeFill="accent6" w:themeFillTint="66"/>
            <w:hideMark/>
          </w:tcPr>
          <w:p w14:paraId="76FAF817" w14:textId="3C4D81E1" w:rsidR="00A3263B" w:rsidRPr="001609EE" w:rsidRDefault="00A3263B" w:rsidP="00A3263B">
            <w:pPr>
              <w:spacing w:after="0" w:line="240" w:lineRule="auto"/>
              <w:jc w:val="right"/>
              <w:rPr>
                <w:rFonts w:ascii="Arial" w:eastAsia="Times New Roman" w:hAnsi="Arial" w:cs="Arial"/>
                <w:b/>
                <w:bCs/>
                <w:color w:val="000000"/>
              </w:rPr>
            </w:pPr>
            <w:r w:rsidRPr="001609EE">
              <w:rPr>
                <w:rFonts w:ascii="Arial" w:eastAsia="Times New Roman" w:hAnsi="Arial" w:cs="Arial"/>
                <w:b/>
                <w:bCs/>
                <w:color w:val="000000"/>
              </w:rPr>
              <w:t>20</w:t>
            </w:r>
            <w:r w:rsidR="001609EE">
              <w:rPr>
                <w:rFonts w:ascii="Arial" w:eastAsia="Times New Roman" w:hAnsi="Arial" w:cs="Arial"/>
                <w:b/>
                <w:bCs/>
                <w:color w:val="000000"/>
              </w:rPr>
              <w:t xml:space="preserve"> </w:t>
            </w:r>
            <w:r w:rsidRPr="001609EE">
              <w:rPr>
                <w:rFonts w:ascii="Arial" w:eastAsia="Times New Roman" w:hAnsi="Arial" w:cs="Arial"/>
                <w:b/>
                <w:bCs/>
                <w:color w:val="000000"/>
              </w:rPr>
              <w:t>159</w:t>
            </w:r>
            <w:r w:rsidR="001609EE">
              <w:rPr>
                <w:rFonts w:ascii="Arial" w:eastAsia="Times New Roman" w:hAnsi="Arial" w:cs="Arial"/>
                <w:b/>
                <w:bCs/>
                <w:color w:val="000000"/>
              </w:rPr>
              <w:t xml:space="preserve"> </w:t>
            </w:r>
            <w:r w:rsidRPr="001609EE">
              <w:rPr>
                <w:rFonts w:ascii="Arial" w:eastAsia="Times New Roman" w:hAnsi="Arial" w:cs="Arial"/>
                <w:b/>
                <w:bCs/>
                <w:color w:val="000000"/>
              </w:rPr>
              <w:t xml:space="preserve">051.52 </w:t>
            </w:r>
          </w:p>
        </w:tc>
      </w:tr>
      <w:tr w:rsidR="00A3263B" w:rsidRPr="001609EE" w14:paraId="5218871F" w14:textId="77777777" w:rsidTr="001609EE">
        <w:trPr>
          <w:trHeight w:val="255"/>
        </w:trPr>
        <w:tc>
          <w:tcPr>
            <w:tcW w:w="5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1E10D" w14:textId="77777777" w:rsidR="00A3263B" w:rsidRPr="001609EE" w:rsidRDefault="00A3263B" w:rsidP="00A3263B">
            <w:pPr>
              <w:spacing w:after="0" w:line="240" w:lineRule="auto"/>
              <w:rPr>
                <w:rFonts w:ascii="Arial" w:eastAsia="Times New Roman" w:hAnsi="Arial" w:cs="Arial"/>
                <w:color w:val="000000"/>
              </w:rPr>
            </w:pPr>
            <w:r w:rsidRPr="001609EE">
              <w:rPr>
                <w:rFonts w:ascii="Arial" w:eastAsia="Times New Roman" w:hAnsi="Arial" w:cs="Arial"/>
                <w:color w:val="000000"/>
              </w:rPr>
              <w:t>bugetul de stat</w:t>
            </w:r>
          </w:p>
        </w:tc>
        <w:tc>
          <w:tcPr>
            <w:tcW w:w="1623" w:type="dxa"/>
            <w:tcBorders>
              <w:top w:val="nil"/>
              <w:left w:val="nil"/>
              <w:bottom w:val="single" w:sz="4" w:space="0" w:color="auto"/>
              <w:right w:val="single" w:sz="4" w:space="0" w:color="auto"/>
            </w:tcBorders>
            <w:shd w:val="clear" w:color="auto" w:fill="C5E0B3" w:themeFill="accent6" w:themeFillTint="66"/>
            <w:hideMark/>
          </w:tcPr>
          <w:p w14:paraId="1DD366B9" w14:textId="27BDE34B" w:rsidR="00A3263B" w:rsidRPr="001609EE" w:rsidRDefault="00A3263B" w:rsidP="00A3263B">
            <w:pPr>
              <w:spacing w:after="0" w:line="240" w:lineRule="auto"/>
              <w:jc w:val="right"/>
              <w:rPr>
                <w:rFonts w:ascii="Arial" w:eastAsia="Times New Roman" w:hAnsi="Arial" w:cs="Arial"/>
                <w:color w:val="000000"/>
              </w:rPr>
            </w:pPr>
            <w:r w:rsidRPr="001609EE">
              <w:rPr>
                <w:rFonts w:ascii="Arial" w:eastAsia="Times New Roman" w:hAnsi="Arial" w:cs="Arial"/>
                <w:color w:val="000000"/>
              </w:rPr>
              <w:t>14</w:t>
            </w:r>
            <w:r w:rsidR="001609EE">
              <w:rPr>
                <w:rFonts w:ascii="Arial" w:eastAsia="Times New Roman" w:hAnsi="Arial" w:cs="Arial"/>
                <w:color w:val="000000"/>
              </w:rPr>
              <w:t xml:space="preserve"> </w:t>
            </w:r>
            <w:r w:rsidRPr="001609EE">
              <w:rPr>
                <w:rFonts w:ascii="Arial" w:eastAsia="Times New Roman" w:hAnsi="Arial" w:cs="Arial"/>
                <w:color w:val="000000"/>
              </w:rPr>
              <w:t>118</w:t>
            </w:r>
            <w:r w:rsidR="001609EE">
              <w:rPr>
                <w:rFonts w:ascii="Arial" w:eastAsia="Times New Roman" w:hAnsi="Arial" w:cs="Arial"/>
                <w:color w:val="000000"/>
              </w:rPr>
              <w:t xml:space="preserve"> </w:t>
            </w:r>
            <w:r w:rsidRPr="001609EE">
              <w:rPr>
                <w:rFonts w:ascii="Arial" w:eastAsia="Times New Roman" w:hAnsi="Arial" w:cs="Arial"/>
                <w:color w:val="000000"/>
              </w:rPr>
              <w:t xml:space="preserve">223.59 </w:t>
            </w:r>
          </w:p>
        </w:tc>
      </w:tr>
      <w:tr w:rsidR="00A3263B" w:rsidRPr="001609EE" w14:paraId="06395AAE" w14:textId="77777777" w:rsidTr="001609EE">
        <w:trPr>
          <w:trHeight w:val="255"/>
        </w:trPr>
        <w:tc>
          <w:tcPr>
            <w:tcW w:w="5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487C8" w14:textId="77777777" w:rsidR="00A3263B" w:rsidRPr="001609EE" w:rsidRDefault="00A3263B" w:rsidP="00A3263B">
            <w:pPr>
              <w:spacing w:after="0" w:line="240" w:lineRule="auto"/>
              <w:rPr>
                <w:rFonts w:ascii="Arial" w:eastAsia="Times New Roman" w:hAnsi="Arial" w:cs="Arial"/>
                <w:color w:val="000000"/>
              </w:rPr>
            </w:pPr>
            <w:r w:rsidRPr="001609EE">
              <w:rPr>
                <w:rFonts w:ascii="Arial" w:eastAsia="Times New Roman" w:hAnsi="Arial" w:cs="Arial"/>
                <w:color w:val="000000"/>
              </w:rPr>
              <w:t>bugetul local</w:t>
            </w:r>
          </w:p>
        </w:tc>
        <w:tc>
          <w:tcPr>
            <w:tcW w:w="1623" w:type="dxa"/>
            <w:tcBorders>
              <w:top w:val="nil"/>
              <w:left w:val="nil"/>
              <w:bottom w:val="single" w:sz="4" w:space="0" w:color="auto"/>
              <w:right w:val="single" w:sz="4" w:space="0" w:color="auto"/>
            </w:tcBorders>
            <w:shd w:val="clear" w:color="auto" w:fill="C5E0B3" w:themeFill="accent6" w:themeFillTint="66"/>
            <w:hideMark/>
          </w:tcPr>
          <w:p w14:paraId="52D9BD20" w14:textId="03BD3AF0" w:rsidR="00A3263B" w:rsidRPr="001609EE" w:rsidRDefault="00A3263B" w:rsidP="00A3263B">
            <w:pPr>
              <w:spacing w:after="0" w:line="240" w:lineRule="auto"/>
              <w:jc w:val="right"/>
              <w:rPr>
                <w:rFonts w:ascii="Arial" w:eastAsia="Times New Roman" w:hAnsi="Arial" w:cs="Arial"/>
                <w:color w:val="000000"/>
              </w:rPr>
            </w:pPr>
            <w:r w:rsidRPr="001609EE">
              <w:rPr>
                <w:rFonts w:ascii="Arial" w:eastAsia="Times New Roman" w:hAnsi="Arial" w:cs="Arial"/>
                <w:color w:val="000000"/>
              </w:rPr>
              <w:t>6</w:t>
            </w:r>
            <w:r w:rsidR="001609EE">
              <w:rPr>
                <w:rFonts w:ascii="Arial" w:eastAsia="Times New Roman" w:hAnsi="Arial" w:cs="Arial"/>
                <w:color w:val="000000"/>
              </w:rPr>
              <w:t xml:space="preserve"> </w:t>
            </w:r>
            <w:r w:rsidRPr="001609EE">
              <w:rPr>
                <w:rFonts w:ascii="Arial" w:eastAsia="Times New Roman" w:hAnsi="Arial" w:cs="Arial"/>
                <w:color w:val="000000"/>
              </w:rPr>
              <w:t>040</w:t>
            </w:r>
            <w:r w:rsidR="001609EE">
              <w:rPr>
                <w:rFonts w:ascii="Arial" w:eastAsia="Times New Roman" w:hAnsi="Arial" w:cs="Arial"/>
                <w:color w:val="000000"/>
              </w:rPr>
              <w:t xml:space="preserve"> </w:t>
            </w:r>
            <w:r w:rsidRPr="001609EE">
              <w:rPr>
                <w:rFonts w:ascii="Arial" w:eastAsia="Times New Roman" w:hAnsi="Arial" w:cs="Arial"/>
                <w:color w:val="000000"/>
              </w:rPr>
              <w:t xml:space="preserve">827.93 </w:t>
            </w:r>
          </w:p>
        </w:tc>
      </w:tr>
    </w:tbl>
    <w:p w14:paraId="615887D2" w14:textId="77777777" w:rsidR="00A3263B" w:rsidRPr="001609EE" w:rsidRDefault="00A3263B" w:rsidP="009D5E33">
      <w:pPr>
        <w:spacing w:after="0"/>
        <w:ind w:firstLine="720"/>
        <w:jc w:val="both"/>
        <w:rPr>
          <w:rFonts w:ascii="Arial" w:hAnsi="Arial" w:cs="Arial"/>
          <w:lang w:val="ro-RO"/>
        </w:rPr>
      </w:pPr>
    </w:p>
    <w:tbl>
      <w:tblPr>
        <w:tblW w:w="7500" w:type="dxa"/>
        <w:tblInd w:w="925" w:type="dxa"/>
        <w:tblLook w:val="04A0" w:firstRow="1" w:lastRow="0" w:firstColumn="1" w:lastColumn="0" w:noHBand="0" w:noVBand="1"/>
      </w:tblPr>
      <w:tblGrid>
        <w:gridCol w:w="5900"/>
        <w:gridCol w:w="1600"/>
      </w:tblGrid>
      <w:tr w:rsidR="00A3263B" w:rsidRPr="001609EE" w14:paraId="2E785FFF" w14:textId="77777777" w:rsidTr="001609EE">
        <w:trPr>
          <w:trHeight w:val="255"/>
        </w:trPr>
        <w:tc>
          <w:tcPr>
            <w:tcW w:w="5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F6F7D" w14:textId="77777777" w:rsidR="00A3263B" w:rsidRPr="001609EE" w:rsidRDefault="00A3263B" w:rsidP="00A3263B">
            <w:pPr>
              <w:spacing w:after="0" w:line="240" w:lineRule="auto"/>
              <w:rPr>
                <w:rFonts w:ascii="Arial" w:eastAsia="Times New Roman" w:hAnsi="Arial" w:cs="Arial"/>
                <w:b/>
                <w:bCs/>
                <w:color w:val="000000"/>
              </w:rPr>
            </w:pPr>
            <w:r w:rsidRPr="001609EE">
              <w:rPr>
                <w:rFonts w:ascii="Arial" w:eastAsia="Times New Roman" w:hAnsi="Arial" w:cs="Arial"/>
                <w:b/>
                <w:bCs/>
                <w:color w:val="000000"/>
              </w:rPr>
              <w:t>Cost unitar aferent investitiei</w:t>
            </w:r>
          </w:p>
        </w:tc>
        <w:tc>
          <w:tcPr>
            <w:tcW w:w="1600" w:type="dxa"/>
            <w:tcBorders>
              <w:top w:val="single" w:sz="4" w:space="0" w:color="auto"/>
              <w:left w:val="nil"/>
              <w:bottom w:val="single" w:sz="4" w:space="0" w:color="auto"/>
              <w:right w:val="single" w:sz="4" w:space="0" w:color="auto"/>
            </w:tcBorders>
            <w:shd w:val="clear" w:color="auto" w:fill="C5E0B3" w:themeFill="accent6" w:themeFillTint="66"/>
            <w:hideMark/>
          </w:tcPr>
          <w:p w14:paraId="1444CCFA" w14:textId="1D9181A6" w:rsidR="00A3263B" w:rsidRPr="001609EE" w:rsidRDefault="00A3263B" w:rsidP="00A3263B">
            <w:pPr>
              <w:spacing w:after="0" w:line="240" w:lineRule="auto"/>
              <w:jc w:val="right"/>
              <w:rPr>
                <w:rFonts w:ascii="Arial" w:eastAsia="Times New Roman" w:hAnsi="Arial" w:cs="Arial"/>
                <w:b/>
                <w:bCs/>
                <w:color w:val="000000"/>
              </w:rPr>
            </w:pPr>
            <w:r w:rsidRPr="001609EE">
              <w:rPr>
                <w:rFonts w:ascii="Arial" w:eastAsia="Times New Roman" w:hAnsi="Arial" w:cs="Arial"/>
                <w:b/>
                <w:bCs/>
                <w:color w:val="000000"/>
              </w:rPr>
              <w:t>4</w:t>
            </w:r>
            <w:r w:rsidR="001609EE">
              <w:rPr>
                <w:rFonts w:ascii="Arial" w:eastAsia="Times New Roman" w:hAnsi="Arial" w:cs="Arial"/>
                <w:b/>
                <w:bCs/>
                <w:color w:val="000000"/>
              </w:rPr>
              <w:t xml:space="preserve"> </w:t>
            </w:r>
            <w:r w:rsidRPr="001609EE">
              <w:rPr>
                <w:rFonts w:ascii="Arial" w:eastAsia="Times New Roman" w:hAnsi="Arial" w:cs="Arial"/>
                <w:b/>
                <w:bCs/>
                <w:color w:val="000000"/>
              </w:rPr>
              <w:t xml:space="preserve">932.05 </w:t>
            </w:r>
          </w:p>
        </w:tc>
      </w:tr>
      <w:tr w:rsidR="00A3263B" w:rsidRPr="001609EE" w14:paraId="215570A3" w14:textId="77777777" w:rsidTr="001609EE">
        <w:trPr>
          <w:trHeight w:val="255"/>
        </w:trPr>
        <w:tc>
          <w:tcPr>
            <w:tcW w:w="5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796EC" w14:textId="77777777" w:rsidR="00A3263B" w:rsidRPr="001609EE" w:rsidRDefault="00A3263B" w:rsidP="00A3263B">
            <w:pPr>
              <w:spacing w:after="0" w:line="240" w:lineRule="auto"/>
              <w:rPr>
                <w:rFonts w:ascii="Arial" w:eastAsia="Times New Roman" w:hAnsi="Arial" w:cs="Arial"/>
                <w:color w:val="000000"/>
                <w:lang w:val="it-IT"/>
              </w:rPr>
            </w:pPr>
            <w:r w:rsidRPr="001609EE">
              <w:rPr>
                <w:rFonts w:ascii="Arial" w:eastAsia="Times New Roman" w:hAnsi="Arial" w:cs="Arial"/>
                <w:color w:val="000000"/>
                <w:lang w:val="it-IT"/>
              </w:rPr>
              <w:t>suprafata construita desfasurata a imobilului Acd</w:t>
            </w:r>
          </w:p>
        </w:tc>
        <w:tc>
          <w:tcPr>
            <w:tcW w:w="1600" w:type="dxa"/>
            <w:tcBorders>
              <w:top w:val="nil"/>
              <w:left w:val="nil"/>
              <w:bottom w:val="single" w:sz="4" w:space="0" w:color="auto"/>
              <w:right w:val="single" w:sz="4" w:space="0" w:color="auto"/>
            </w:tcBorders>
            <w:shd w:val="clear" w:color="auto" w:fill="C5E0B3" w:themeFill="accent6" w:themeFillTint="66"/>
            <w:hideMark/>
          </w:tcPr>
          <w:p w14:paraId="4D35BB0B" w14:textId="70D8FAE6" w:rsidR="00A3263B" w:rsidRPr="001609EE" w:rsidRDefault="00A3263B" w:rsidP="00A3263B">
            <w:pPr>
              <w:spacing w:after="0" w:line="240" w:lineRule="auto"/>
              <w:jc w:val="right"/>
              <w:rPr>
                <w:rFonts w:ascii="Arial" w:eastAsia="Times New Roman" w:hAnsi="Arial" w:cs="Arial"/>
                <w:color w:val="000000"/>
              </w:rPr>
            </w:pPr>
            <w:r w:rsidRPr="001609EE">
              <w:rPr>
                <w:rFonts w:ascii="Arial" w:eastAsia="Times New Roman" w:hAnsi="Arial" w:cs="Arial"/>
                <w:color w:val="000000"/>
              </w:rPr>
              <w:t>2</w:t>
            </w:r>
            <w:r w:rsidR="001609EE">
              <w:rPr>
                <w:rFonts w:ascii="Arial" w:eastAsia="Times New Roman" w:hAnsi="Arial" w:cs="Arial"/>
                <w:color w:val="000000"/>
              </w:rPr>
              <w:t xml:space="preserve"> </w:t>
            </w:r>
            <w:r w:rsidRPr="001609EE">
              <w:rPr>
                <w:rFonts w:ascii="Arial" w:eastAsia="Times New Roman" w:hAnsi="Arial" w:cs="Arial"/>
                <w:color w:val="000000"/>
              </w:rPr>
              <w:t xml:space="preserve">199.26 </w:t>
            </w:r>
          </w:p>
        </w:tc>
      </w:tr>
    </w:tbl>
    <w:p w14:paraId="65CED64F" w14:textId="77777777" w:rsidR="009D5E33" w:rsidRDefault="009D5E33" w:rsidP="009D5E33">
      <w:pPr>
        <w:spacing w:after="0"/>
        <w:ind w:firstLine="720"/>
        <w:jc w:val="both"/>
        <w:rPr>
          <w:rFonts w:ascii="Arial" w:hAnsi="Arial" w:cs="Arial"/>
          <w:sz w:val="20"/>
          <w:szCs w:val="20"/>
          <w:lang w:val="ro-RO"/>
        </w:rPr>
      </w:pPr>
    </w:p>
    <w:p w14:paraId="4B007E46" w14:textId="77777777" w:rsidR="00A3263B" w:rsidRDefault="00A3263B" w:rsidP="009D5E33">
      <w:pPr>
        <w:spacing w:after="0"/>
        <w:ind w:firstLine="720"/>
        <w:jc w:val="both"/>
        <w:rPr>
          <w:rFonts w:ascii="Arial" w:hAnsi="Arial" w:cs="Arial"/>
          <w:sz w:val="20"/>
          <w:szCs w:val="20"/>
          <w:lang w:val="ro-RO"/>
        </w:rPr>
      </w:pPr>
    </w:p>
    <w:p w14:paraId="6CF91AA5" w14:textId="77777777" w:rsidR="00A3263B" w:rsidRPr="00B24BC9" w:rsidRDefault="00A3263B" w:rsidP="009D5E33">
      <w:pPr>
        <w:spacing w:after="0"/>
        <w:ind w:firstLine="720"/>
        <w:jc w:val="both"/>
        <w:rPr>
          <w:rFonts w:ascii="Arial" w:hAnsi="Arial" w:cs="Arial"/>
          <w:sz w:val="20"/>
          <w:szCs w:val="20"/>
          <w:lang w:val="ro-RO"/>
        </w:rPr>
      </w:pPr>
      <w:r w:rsidRPr="00B24BC9">
        <w:rPr>
          <w:rFonts w:ascii="Arial" w:hAnsi="Arial" w:cs="Arial"/>
          <w:b/>
          <w:sz w:val="20"/>
          <w:szCs w:val="20"/>
          <w:u w:val="single"/>
          <w:lang w:val="ro-RO"/>
        </w:rPr>
        <w:t xml:space="preserve">Mențiune: </w:t>
      </w:r>
      <w:r w:rsidR="00B24BC9">
        <w:rPr>
          <w:rFonts w:ascii="Arial" w:hAnsi="Arial" w:cs="Arial"/>
          <w:b/>
          <w:sz w:val="20"/>
          <w:szCs w:val="20"/>
          <w:u w:val="single"/>
          <w:lang w:val="ro-RO"/>
        </w:rPr>
        <w:t xml:space="preserve"> </w:t>
      </w:r>
      <w:r w:rsidR="00B24BC9">
        <w:rPr>
          <w:rFonts w:ascii="Arial" w:hAnsi="Arial" w:cs="Arial"/>
          <w:sz w:val="20"/>
          <w:szCs w:val="20"/>
          <w:lang w:val="ro-RO"/>
        </w:rPr>
        <w:t>Prezentul proiect propus pentru finanțarea lucrărilor și activităților prin proiect nu a făcut obiectivul vreunei alte finanțări realizate asupra aceleiași infrastructuri/ aceluiași segment de infrastructură implementate prin Programul Operațional, prin alte programe operaționale, sau prin alte surse publice de finanțare nu este/sunt inclus/incluse la finanțare în programele derulate din fonduri externe nerambursabile în perioada de programare 2021-2027 sau prin alte programe naționale sau comunitare, inclusiv din contracte de împrumut semnate cu instituți de credit sau instituții financiare interne sau internaționale.</w:t>
      </w:r>
    </w:p>
    <w:p w14:paraId="2B801644" w14:textId="77777777" w:rsidR="009D5E33" w:rsidRDefault="009D5E33" w:rsidP="001B6A26">
      <w:pPr>
        <w:spacing w:after="0"/>
        <w:ind w:firstLine="720"/>
        <w:jc w:val="both"/>
        <w:rPr>
          <w:rFonts w:ascii="Arial" w:hAnsi="Arial" w:cs="Arial"/>
          <w:sz w:val="20"/>
          <w:szCs w:val="20"/>
          <w:lang w:val="ro-RO"/>
        </w:rPr>
      </w:pPr>
    </w:p>
    <w:p w14:paraId="6BE2FEF3" w14:textId="77777777" w:rsidR="001B6A26" w:rsidRDefault="001B6A26" w:rsidP="001B6A26">
      <w:pPr>
        <w:spacing w:after="0"/>
        <w:ind w:firstLine="720"/>
        <w:jc w:val="both"/>
        <w:rPr>
          <w:rFonts w:ascii="Arial" w:hAnsi="Arial" w:cs="Arial"/>
          <w:sz w:val="20"/>
          <w:szCs w:val="20"/>
          <w:lang w:val="ro-RO"/>
        </w:rPr>
      </w:pPr>
    </w:p>
    <w:p w14:paraId="7E5B9EB8" w14:textId="77777777" w:rsidR="009A3C54" w:rsidRPr="009A3C54" w:rsidRDefault="009A3C54" w:rsidP="009A3C54">
      <w:pPr>
        <w:pStyle w:val="Listparagraf"/>
        <w:spacing w:after="0"/>
        <w:ind w:left="1440"/>
        <w:jc w:val="both"/>
        <w:rPr>
          <w:rFonts w:ascii="Arial" w:hAnsi="Arial" w:cs="Arial"/>
          <w:b/>
          <w:sz w:val="20"/>
          <w:szCs w:val="20"/>
          <w:lang w:val="ro-RO"/>
        </w:rPr>
      </w:pPr>
    </w:p>
    <w:p w14:paraId="1BE4EF28" w14:textId="77777777" w:rsidR="00F35574" w:rsidRDefault="00F35574" w:rsidP="00F35574">
      <w:pPr>
        <w:ind w:firstLine="720"/>
        <w:jc w:val="both"/>
        <w:rPr>
          <w:rFonts w:ascii="Arial" w:hAnsi="Arial" w:cs="Arial"/>
          <w:sz w:val="20"/>
          <w:szCs w:val="20"/>
          <w:lang w:val="ro-RO"/>
        </w:rPr>
      </w:pPr>
    </w:p>
    <w:p w14:paraId="38B7A42E" w14:textId="77777777" w:rsidR="00F35574" w:rsidRDefault="00F35574" w:rsidP="00F35574">
      <w:pPr>
        <w:ind w:firstLine="720"/>
        <w:jc w:val="both"/>
        <w:rPr>
          <w:rFonts w:ascii="Arial" w:hAnsi="Arial" w:cs="Arial"/>
          <w:sz w:val="20"/>
          <w:szCs w:val="20"/>
          <w:lang w:val="ro-RO"/>
        </w:rPr>
      </w:pPr>
    </w:p>
    <w:p w14:paraId="78223999" w14:textId="77777777" w:rsidR="00F35574" w:rsidRDefault="00F35574" w:rsidP="00F35574">
      <w:pPr>
        <w:ind w:firstLine="720"/>
        <w:jc w:val="both"/>
        <w:rPr>
          <w:rFonts w:ascii="Arial" w:hAnsi="Arial" w:cs="Arial"/>
          <w:sz w:val="20"/>
          <w:szCs w:val="20"/>
          <w:lang w:val="ro-RO"/>
        </w:rPr>
      </w:pPr>
    </w:p>
    <w:p w14:paraId="540887F6" w14:textId="77777777" w:rsidR="00F35574" w:rsidRDefault="00F35574" w:rsidP="00F35574">
      <w:pPr>
        <w:ind w:firstLine="720"/>
        <w:jc w:val="both"/>
        <w:rPr>
          <w:rFonts w:ascii="Arial" w:hAnsi="Arial" w:cs="Arial"/>
          <w:sz w:val="20"/>
          <w:szCs w:val="20"/>
          <w:lang w:val="ro-RO"/>
        </w:rPr>
      </w:pPr>
    </w:p>
    <w:p w14:paraId="6654B910" w14:textId="77777777" w:rsidR="00F35574" w:rsidRPr="00F35574" w:rsidRDefault="00F35574" w:rsidP="00F35574">
      <w:pPr>
        <w:ind w:firstLine="720"/>
        <w:jc w:val="both"/>
        <w:rPr>
          <w:rFonts w:ascii="Arial" w:hAnsi="Arial" w:cs="Arial"/>
          <w:b/>
          <w:i/>
          <w:sz w:val="20"/>
          <w:szCs w:val="20"/>
          <w:lang w:val="ro-RO"/>
        </w:rPr>
      </w:pPr>
    </w:p>
    <w:sectPr w:rsidR="00F35574" w:rsidRPr="00F355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F3A8B" w14:textId="77777777" w:rsidR="001609EE" w:rsidRDefault="001609EE" w:rsidP="001609EE">
      <w:pPr>
        <w:spacing w:after="0" w:line="240" w:lineRule="auto"/>
      </w:pPr>
      <w:r>
        <w:separator/>
      </w:r>
    </w:p>
  </w:endnote>
  <w:endnote w:type="continuationSeparator" w:id="0">
    <w:p w14:paraId="3C0B846C" w14:textId="77777777" w:rsidR="001609EE" w:rsidRDefault="001609EE" w:rsidP="00160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2CA5B" w14:textId="77777777" w:rsidR="001609EE" w:rsidRDefault="001609EE" w:rsidP="001609EE">
      <w:pPr>
        <w:spacing w:after="0" w:line="240" w:lineRule="auto"/>
      </w:pPr>
      <w:r>
        <w:separator/>
      </w:r>
    </w:p>
  </w:footnote>
  <w:footnote w:type="continuationSeparator" w:id="0">
    <w:p w14:paraId="1DD7F9E4" w14:textId="77777777" w:rsidR="001609EE" w:rsidRDefault="001609EE" w:rsidP="00160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D0944"/>
    <w:multiLevelType w:val="hybridMultilevel"/>
    <w:tmpl w:val="4FD657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628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574"/>
    <w:rsid w:val="001609EE"/>
    <w:rsid w:val="001B6A26"/>
    <w:rsid w:val="0032520D"/>
    <w:rsid w:val="003948CC"/>
    <w:rsid w:val="009A3C54"/>
    <w:rsid w:val="009D5E33"/>
    <w:rsid w:val="00A3263B"/>
    <w:rsid w:val="00AD08F7"/>
    <w:rsid w:val="00B24BC9"/>
    <w:rsid w:val="00DD2A97"/>
    <w:rsid w:val="00F35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35E7"/>
  <w15:chartTrackingRefBased/>
  <w15:docId w15:val="{ABA57E58-9B44-4E0D-8BFE-D87B854DB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A3C54"/>
    <w:pPr>
      <w:ind w:left="720"/>
      <w:contextualSpacing/>
    </w:pPr>
  </w:style>
  <w:style w:type="paragraph" w:styleId="Antet">
    <w:name w:val="header"/>
    <w:basedOn w:val="Normal"/>
    <w:link w:val="AntetCaracter"/>
    <w:uiPriority w:val="99"/>
    <w:unhideWhenUsed/>
    <w:rsid w:val="001609E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609EE"/>
  </w:style>
  <w:style w:type="paragraph" w:styleId="Subsol">
    <w:name w:val="footer"/>
    <w:basedOn w:val="Normal"/>
    <w:link w:val="SubsolCaracter"/>
    <w:uiPriority w:val="99"/>
    <w:unhideWhenUsed/>
    <w:rsid w:val="001609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60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616408">
      <w:bodyDiv w:val="1"/>
      <w:marLeft w:val="0"/>
      <w:marRight w:val="0"/>
      <w:marTop w:val="0"/>
      <w:marBottom w:val="0"/>
      <w:divBdr>
        <w:top w:val="none" w:sz="0" w:space="0" w:color="auto"/>
        <w:left w:val="none" w:sz="0" w:space="0" w:color="auto"/>
        <w:bottom w:val="none" w:sz="0" w:space="0" w:color="auto"/>
        <w:right w:val="none" w:sz="0" w:space="0" w:color="auto"/>
      </w:divBdr>
    </w:div>
    <w:div w:id="97317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877</Words>
  <Characters>4999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f g</dc:creator>
  <cp:keywords/>
  <dc:description/>
  <cp:lastModifiedBy>Dorina Ilea</cp:lastModifiedBy>
  <cp:revision>2</cp:revision>
  <dcterms:created xsi:type="dcterms:W3CDTF">2025-03-12T07:33:00Z</dcterms:created>
  <dcterms:modified xsi:type="dcterms:W3CDTF">2025-03-12T07:33:00Z</dcterms:modified>
</cp:coreProperties>
</file>