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F673" w14:textId="793ED4EC" w:rsidR="00534F0B" w:rsidRDefault="00B332B2" w:rsidP="00B332B2">
      <w:pPr>
        <w:jc w:val="right"/>
      </w:pPr>
      <w:proofErr w:type="spellStart"/>
      <w:r>
        <w:t>Anexa</w:t>
      </w:r>
      <w:proofErr w:type="spellEnd"/>
      <w:r>
        <w:t xml:space="preserve"> nr. 1 la PHCL nr. 12/25.02.2025</w:t>
      </w:r>
    </w:p>
    <w:p w14:paraId="1565715F" w14:textId="77777777" w:rsidR="00534F0B" w:rsidRDefault="00534F0B" w:rsidP="00A40339">
      <w:pPr>
        <w:jc w:val="center"/>
      </w:pPr>
    </w:p>
    <w:p w14:paraId="639D44B7" w14:textId="77777777" w:rsidR="00B332B2" w:rsidRPr="0090436E" w:rsidRDefault="00B332B2" w:rsidP="00A40339">
      <w:pPr>
        <w:jc w:val="center"/>
        <w:rPr>
          <w:rFonts w:ascii="Times New Roman" w:hAnsi="Times New Roman" w:cs="Times New Roman"/>
          <w:sz w:val="24"/>
          <w:szCs w:val="24"/>
        </w:rPr>
      </w:pPr>
    </w:p>
    <w:p w14:paraId="75799135" w14:textId="18392657" w:rsidR="00A40339" w:rsidRPr="00534F0B" w:rsidRDefault="00A40339" w:rsidP="00534F0B">
      <w:pPr>
        <w:spacing w:line="480" w:lineRule="auto"/>
        <w:jc w:val="center"/>
        <w:rPr>
          <w:rFonts w:ascii="Times New Roman" w:hAnsi="Times New Roman" w:cs="Times New Roman"/>
          <w:b/>
          <w:sz w:val="40"/>
          <w:szCs w:val="40"/>
          <w:lang w:val="ro-RO"/>
        </w:rPr>
      </w:pPr>
      <w:r w:rsidRPr="00534F0B">
        <w:rPr>
          <w:rFonts w:ascii="Times New Roman" w:hAnsi="Times New Roman" w:cs="Times New Roman"/>
          <w:b/>
          <w:sz w:val="40"/>
          <w:szCs w:val="40"/>
          <w:lang w:val="ro-RO"/>
        </w:rPr>
        <w:t>STRATEGIA LOCAL</w:t>
      </w:r>
      <w:r w:rsidR="003E0EC7">
        <w:rPr>
          <w:rFonts w:ascii="Times New Roman" w:hAnsi="Times New Roman" w:cs="Times New Roman"/>
          <w:b/>
          <w:sz w:val="40"/>
          <w:szCs w:val="40"/>
          <w:lang w:val="ro-RO"/>
        </w:rPr>
        <w:t>Ă</w:t>
      </w:r>
      <w:r w:rsidRPr="00534F0B">
        <w:rPr>
          <w:rFonts w:ascii="Times New Roman" w:hAnsi="Times New Roman" w:cs="Times New Roman"/>
          <w:b/>
          <w:sz w:val="40"/>
          <w:szCs w:val="40"/>
          <w:lang w:val="ro-RO"/>
        </w:rPr>
        <w:t xml:space="preserve"> DE DEZVOLTARE A SERVICIILOR SOCIALE </w:t>
      </w:r>
    </w:p>
    <w:p w14:paraId="53C487AD" w14:textId="44225BEC" w:rsidR="00A40339" w:rsidRPr="00534F0B" w:rsidRDefault="00A40339" w:rsidP="00534F0B">
      <w:pPr>
        <w:spacing w:line="480" w:lineRule="auto"/>
        <w:jc w:val="center"/>
        <w:rPr>
          <w:rFonts w:ascii="Times New Roman" w:hAnsi="Times New Roman" w:cs="Times New Roman"/>
          <w:b/>
          <w:sz w:val="40"/>
          <w:szCs w:val="40"/>
          <w:lang w:val="ro-RO"/>
        </w:rPr>
      </w:pPr>
      <w:r w:rsidRPr="00534F0B">
        <w:rPr>
          <w:rFonts w:ascii="Times New Roman" w:hAnsi="Times New Roman" w:cs="Times New Roman"/>
          <w:b/>
          <w:sz w:val="40"/>
          <w:szCs w:val="40"/>
          <w:lang w:val="ro-RO"/>
        </w:rPr>
        <w:t xml:space="preserve">LA NIVELUL COMUNEI  </w:t>
      </w:r>
      <w:r w:rsidR="006A36EE">
        <w:rPr>
          <w:rFonts w:ascii="Times New Roman" w:hAnsi="Times New Roman" w:cs="Times New Roman"/>
          <w:b/>
          <w:sz w:val="40"/>
          <w:szCs w:val="40"/>
          <w:lang w:val="ro-RO"/>
        </w:rPr>
        <w:t xml:space="preserve">ION CORVIN </w:t>
      </w:r>
    </w:p>
    <w:p w14:paraId="3595E791" w14:textId="77777777" w:rsidR="00A40339" w:rsidRPr="00534F0B" w:rsidRDefault="00AE348E" w:rsidP="00534F0B">
      <w:pPr>
        <w:spacing w:line="480" w:lineRule="auto"/>
        <w:jc w:val="center"/>
        <w:rPr>
          <w:rFonts w:ascii="Times New Roman" w:hAnsi="Times New Roman" w:cs="Times New Roman"/>
          <w:b/>
          <w:sz w:val="40"/>
          <w:szCs w:val="40"/>
          <w:lang w:val="ro-RO"/>
        </w:rPr>
      </w:pPr>
      <w:r>
        <w:rPr>
          <w:rFonts w:ascii="Times New Roman" w:hAnsi="Times New Roman" w:cs="Times New Roman"/>
          <w:b/>
          <w:sz w:val="40"/>
          <w:szCs w:val="40"/>
          <w:lang w:val="ro-RO"/>
        </w:rPr>
        <w:t>PENTRU PERIOADA 2025</w:t>
      </w:r>
      <w:r w:rsidR="005E25AC" w:rsidRPr="00534F0B">
        <w:rPr>
          <w:rFonts w:ascii="Times New Roman" w:hAnsi="Times New Roman" w:cs="Times New Roman"/>
          <w:b/>
          <w:sz w:val="40"/>
          <w:szCs w:val="40"/>
          <w:lang w:val="ro-RO"/>
        </w:rPr>
        <w:t>-20</w:t>
      </w:r>
      <w:r>
        <w:rPr>
          <w:rFonts w:ascii="Times New Roman" w:hAnsi="Times New Roman" w:cs="Times New Roman"/>
          <w:b/>
          <w:sz w:val="40"/>
          <w:szCs w:val="40"/>
          <w:lang w:val="ro-RO"/>
        </w:rPr>
        <w:t>30</w:t>
      </w:r>
    </w:p>
    <w:p w14:paraId="2EE5E823" w14:textId="77777777" w:rsidR="00534F0B" w:rsidRPr="00534F0B" w:rsidRDefault="00534F0B" w:rsidP="00534F0B">
      <w:pPr>
        <w:rPr>
          <w:rFonts w:ascii="Times New Roman" w:hAnsi="Times New Roman" w:cs="Times New Roman"/>
          <w:b/>
          <w:sz w:val="28"/>
          <w:szCs w:val="28"/>
        </w:rPr>
      </w:pPr>
    </w:p>
    <w:p w14:paraId="45074F3F" w14:textId="77777777" w:rsidR="00A40339" w:rsidRPr="00CF4A69" w:rsidRDefault="00A40339" w:rsidP="001A4711">
      <w:pPr>
        <w:jc w:val="center"/>
        <w:rPr>
          <w:rFonts w:ascii="Times New Roman" w:hAnsi="Times New Roman" w:cs="Times New Roman"/>
          <w:b/>
          <w:sz w:val="28"/>
          <w:szCs w:val="28"/>
        </w:rPr>
      </w:pPr>
      <w:r w:rsidRPr="00CF4A69">
        <w:rPr>
          <w:rFonts w:ascii="Times New Roman" w:hAnsi="Times New Roman" w:cs="Times New Roman"/>
          <w:b/>
          <w:sz w:val="28"/>
          <w:szCs w:val="28"/>
        </w:rPr>
        <w:t>CAPITOLUL I</w:t>
      </w:r>
    </w:p>
    <w:p w14:paraId="4477F722" w14:textId="77777777" w:rsidR="002E1683" w:rsidRDefault="002E1683" w:rsidP="001A4711">
      <w:pPr>
        <w:spacing w:after="0"/>
        <w:ind w:left="360"/>
        <w:jc w:val="both"/>
        <w:rPr>
          <w:rFonts w:ascii="Times New Roman" w:eastAsia="Times New Roman" w:hAnsi="Times New Roman" w:cs="Times New Roman"/>
          <w:sz w:val="24"/>
          <w:szCs w:val="24"/>
          <w:lang w:val="ro-RO" w:eastAsia="ar-SA"/>
        </w:rPr>
      </w:pPr>
    </w:p>
    <w:p w14:paraId="4950A59F" w14:textId="1B105FC9" w:rsidR="002E1683" w:rsidRDefault="002E1683" w:rsidP="002E1683">
      <w:pPr>
        <w:pStyle w:val="NormalWeb"/>
        <w:shd w:val="clear" w:color="auto" w:fill="FFFFFF"/>
        <w:spacing w:before="0" w:beforeAutospacing="0" w:after="135" w:afterAutospacing="0"/>
        <w:ind w:firstLine="708"/>
        <w:jc w:val="both"/>
        <w:rPr>
          <w:color w:val="333333"/>
        </w:rPr>
      </w:pPr>
      <w:proofErr w:type="spellStart"/>
      <w:r w:rsidRPr="002E1683">
        <w:rPr>
          <w:color w:val="333333"/>
        </w:rPr>
        <w:t>Localitatea</w:t>
      </w:r>
      <w:proofErr w:type="spellEnd"/>
      <w:r w:rsidRPr="002E1683">
        <w:rPr>
          <w:color w:val="333333"/>
        </w:rPr>
        <w:t> </w:t>
      </w:r>
      <w:r w:rsidR="00F92ED8">
        <w:rPr>
          <w:b/>
          <w:bCs/>
          <w:color w:val="333333"/>
        </w:rPr>
        <w:t>Ion Corvin</w:t>
      </w:r>
      <w:r w:rsidRPr="002E1683">
        <w:rPr>
          <w:color w:val="333333"/>
        </w:rPr>
        <w:t> (</w:t>
      </w:r>
      <w:proofErr w:type="spellStart"/>
      <w:r w:rsidRPr="002E1683">
        <w:rPr>
          <w:color w:val="333333"/>
        </w:rPr>
        <w:t>judeţul</w:t>
      </w:r>
      <w:proofErr w:type="spellEnd"/>
      <w:r w:rsidRPr="002E1683">
        <w:rPr>
          <w:color w:val="333333"/>
        </w:rPr>
        <w:t> </w:t>
      </w:r>
      <w:proofErr w:type="spellStart"/>
      <w:r w:rsidRPr="002E1683">
        <w:rPr>
          <w:b/>
          <w:bCs/>
          <w:color w:val="333333"/>
        </w:rPr>
        <w:t>Constanţa</w:t>
      </w:r>
      <w:proofErr w:type="spellEnd"/>
      <w:r w:rsidRPr="002E1683">
        <w:rPr>
          <w:color w:val="333333"/>
        </w:rPr>
        <w:t xml:space="preserve">) </w:t>
      </w:r>
      <w:proofErr w:type="spellStart"/>
      <w:r w:rsidRPr="002E1683">
        <w:rPr>
          <w:color w:val="333333"/>
        </w:rPr>
        <w:t>este</w:t>
      </w:r>
      <w:proofErr w:type="spellEnd"/>
      <w:r w:rsidRPr="002E1683">
        <w:rPr>
          <w:color w:val="333333"/>
        </w:rPr>
        <w:t xml:space="preserve"> </w:t>
      </w:r>
      <w:proofErr w:type="spellStart"/>
      <w:r w:rsidRPr="002E1683">
        <w:rPr>
          <w:color w:val="333333"/>
        </w:rPr>
        <w:t>aşezată</w:t>
      </w:r>
      <w:proofErr w:type="spellEnd"/>
      <w:r w:rsidRPr="002E1683">
        <w:rPr>
          <w:color w:val="333333"/>
        </w:rPr>
        <w:t xml:space="preserve"> </w:t>
      </w:r>
      <w:proofErr w:type="spellStart"/>
      <w:r w:rsidRPr="002E1683">
        <w:rPr>
          <w:color w:val="333333"/>
        </w:rPr>
        <w:t>în</w:t>
      </w:r>
      <w:proofErr w:type="spellEnd"/>
      <w:r w:rsidRPr="002E1683">
        <w:rPr>
          <w:color w:val="333333"/>
        </w:rPr>
        <w:t xml:space="preserve"> </w:t>
      </w:r>
      <w:proofErr w:type="spellStart"/>
      <w:r w:rsidRPr="002E1683">
        <w:rPr>
          <w:color w:val="333333"/>
        </w:rPr>
        <w:t>extremitatea</w:t>
      </w:r>
      <w:proofErr w:type="spellEnd"/>
      <w:r w:rsidRPr="002E1683">
        <w:rPr>
          <w:color w:val="333333"/>
        </w:rPr>
        <w:t xml:space="preserve"> </w:t>
      </w:r>
      <w:proofErr w:type="spellStart"/>
      <w:r w:rsidRPr="002E1683">
        <w:rPr>
          <w:color w:val="333333"/>
        </w:rPr>
        <w:t>sud-vestică</w:t>
      </w:r>
      <w:proofErr w:type="spellEnd"/>
      <w:r w:rsidRPr="002E1683">
        <w:rPr>
          <w:color w:val="333333"/>
        </w:rPr>
        <w:t xml:space="preserve"> a </w:t>
      </w:r>
      <w:proofErr w:type="spellStart"/>
      <w:r w:rsidRPr="002E1683">
        <w:rPr>
          <w:color w:val="333333"/>
        </w:rPr>
        <w:t>Dobrogei</w:t>
      </w:r>
      <w:proofErr w:type="spellEnd"/>
      <w:r w:rsidRPr="002E1683">
        <w:rPr>
          <w:color w:val="333333"/>
        </w:rPr>
        <w:t xml:space="preserve">, pe DN3. </w:t>
      </w:r>
      <w:proofErr w:type="spellStart"/>
      <w:r w:rsidRPr="002E1683">
        <w:rPr>
          <w:color w:val="333333"/>
        </w:rPr>
        <w:t>Ea</w:t>
      </w:r>
      <w:proofErr w:type="spellEnd"/>
      <w:r w:rsidRPr="002E1683">
        <w:rPr>
          <w:color w:val="333333"/>
        </w:rPr>
        <w:t xml:space="preserve"> </w:t>
      </w:r>
      <w:proofErr w:type="spellStart"/>
      <w:r w:rsidRPr="002E1683">
        <w:rPr>
          <w:color w:val="333333"/>
        </w:rPr>
        <w:t>este</w:t>
      </w:r>
      <w:proofErr w:type="spellEnd"/>
      <w:r w:rsidRPr="002E1683">
        <w:rPr>
          <w:color w:val="333333"/>
        </w:rPr>
        <w:t xml:space="preserve"> </w:t>
      </w:r>
      <w:proofErr w:type="spellStart"/>
      <w:r w:rsidRPr="002E1683">
        <w:rPr>
          <w:color w:val="333333"/>
        </w:rPr>
        <w:t>încadrată</w:t>
      </w:r>
      <w:proofErr w:type="spellEnd"/>
      <w:r w:rsidRPr="002E1683">
        <w:rPr>
          <w:color w:val="333333"/>
        </w:rPr>
        <w:t xml:space="preserve"> in </w:t>
      </w:r>
      <w:proofErr w:type="spellStart"/>
      <w:r w:rsidRPr="002E1683">
        <w:rPr>
          <w:color w:val="333333"/>
        </w:rPr>
        <w:t>unitatea</w:t>
      </w:r>
      <w:proofErr w:type="spellEnd"/>
      <w:r w:rsidRPr="002E1683">
        <w:rPr>
          <w:color w:val="333333"/>
        </w:rPr>
        <w:t xml:space="preserve"> </w:t>
      </w:r>
      <w:proofErr w:type="spellStart"/>
      <w:r w:rsidRPr="002E1683">
        <w:rPr>
          <w:color w:val="333333"/>
        </w:rPr>
        <w:t>fizico-geografică</w:t>
      </w:r>
      <w:proofErr w:type="spellEnd"/>
      <w:r w:rsidRPr="002E1683">
        <w:rPr>
          <w:color w:val="333333"/>
        </w:rPr>
        <w:t xml:space="preserve"> a </w:t>
      </w:r>
      <w:proofErr w:type="spellStart"/>
      <w:r w:rsidRPr="002E1683">
        <w:rPr>
          <w:color w:val="333333"/>
        </w:rPr>
        <w:t>Podişului</w:t>
      </w:r>
      <w:proofErr w:type="spellEnd"/>
      <w:r w:rsidRPr="002E1683">
        <w:rPr>
          <w:color w:val="333333"/>
        </w:rPr>
        <w:t xml:space="preserve"> </w:t>
      </w:r>
      <w:proofErr w:type="spellStart"/>
      <w:r w:rsidRPr="002E1683">
        <w:rPr>
          <w:color w:val="333333"/>
        </w:rPr>
        <w:t>Dobrogei</w:t>
      </w:r>
      <w:proofErr w:type="spellEnd"/>
      <w:r w:rsidRPr="002E1683">
        <w:rPr>
          <w:color w:val="333333"/>
        </w:rPr>
        <w:t xml:space="preserve"> de Sud</w:t>
      </w:r>
      <w:r w:rsidR="00487E04">
        <w:rPr>
          <w:color w:val="333333"/>
        </w:rPr>
        <w:t>.</w:t>
      </w:r>
      <w:r w:rsidRPr="002E1683">
        <w:rPr>
          <w:color w:val="333333"/>
        </w:rPr>
        <w:t xml:space="preserve"> </w:t>
      </w:r>
    </w:p>
    <w:p w14:paraId="5195E5EC" w14:textId="0516A30D" w:rsidR="00123782" w:rsidRDefault="00123782" w:rsidP="00AA108E">
      <w:pPr>
        <w:pStyle w:val="NormalWeb"/>
        <w:shd w:val="clear" w:color="auto" w:fill="FFFFFF"/>
        <w:spacing w:before="0" w:beforeAutospacing="0" w:after="135" w:afterAutospacing="0"/>
        <w:ind w:firstLine="708"/>
        <w:jc w:val="both"/>
        <w:rPr>
          <w:color w:val="333333"/>
        </w:rPr>
      </w:pPr>
      <w:proofErr w:type="spellStart"/>
      <w:r>
        <w:rPr>
          <w:color w:val="333333"/>
        </w:rPr>
        <w:t>Comuna</w:t>
      </w:r>
      <w:proofErr w:type="spellEnd"/>
      <w:r>
        <w:rPr>
          <w:color w:val="333333"/>
        </w:rPr>
        <w:t xml:space="preserve"> Ion Corvin se </w:t>
      </w:r>
      <w:proofErr w:type="spellStart"/>
      <w:r>
        <w:rPr>
          <w:color w:val="333333"/>
        </w:rPr>
        <w:t>invecineaza</w:t>
      </w:r>
      <w:proofErr w:type="spellEnd"/>
      <w:r>
        <w:rPr>
          <w:color w:val="333333"/>
        </w:rPr>
        <w:t xml:space="preserve"> cu </w:t>
      </w:r>
      <w:proofErr w:type="spellStart"/>
      <w:r>
        <w:rPr>
          <w:color w:val="333333"/>
        </w:rPr>
        <w:t>urmatoarele</w:t>
      </w:r>
      <w:proofErr w:type="spellEnd"/>
      <w:r>
        <w:rPr>
          <w:color w:val="333333"/>
        </w:rPr>
        <w:t xml:space="preserve"> </w:t>
      </w:r>
      <w:proofErr w:type="spellStart"/>
      <w:r>
        <w:rPr>
          <w:color w:val="333333"/>
        </w:rPr>
        <w:t>comune</w:t>
      </w:r>
      <w:proofErr w:type="spellEnd"/>
      <w:r>
        <w:rPr>
          <w:color w:val="333333"/>
        </w:rPr>
        <w:t xml:space="preserve">: </w:t>
      </w:r>
      <w:proofErr w:type="spellStart"/>
      <w:r>
        <w:rPr>
          <w:color w:val="333333"/>
        </w:rPr>
        <w:t>nord</w:t>
      </w:r>
      <w:proofErr w:type="spellEnd"/>
      <w:r>
        <w:rPr>
          <w:color w:val="333333"/>
        </w:rPr>
        <w:t xml:space="preserve"> – fluvial </w:t>
      </w:r>
      <w:proofErr w:type="spellStart"/>
      <w:r>
        <w:rPr>
          <w:color w:val="333333"/>
        </w:rPr>
        <w:t>Dunarea</w:t>
      </w:r>
      <w:proofErr w:type="spellEnd"/>
      <w:r>
        <w:rPr>
          <w:color w:val="333333"/>
        </w:rPr>
        <w:t xml:space="preserve">, </w:t>
      </w:r>
      <w:proofErr w:type="spellStart"/>
      <w:r>
        <w:rPr>
          <w:color w:val="333333"/>
        </w:rPr>
        <w:t>sud</w:t>
      </w:r>
      <w:proofErr w:type="spellEnd"/>
      <w:r>
        <w:rPr>
          <w:color w:val="333333"/>
        </w:rPr>
        <w:t xml:space="preserve"> </w:t>
      </w:r>
      <w:proofErr w:type="spellStart"/>
      <w:r>
        <w:rPr>
          <w:color w:val="333333"/>
        </w:rPr>
        <w:t>comuna</w:t>
      </w:r>
      <w:proofErr w:type="spellEnd"/>
      <w:r>
        <w:rPr>
          <w:color w:val="333333"/>
        </w:rPr>
        <w:t xml:space="preserve"> Dobromir, vest </w:t>
      </w:r>
      <w:proofErr w:type="spellStart"/>
      <w:r>
        <w:rPr>
          <w:color w:val="333333"/>
        </w:rPr>
        <w:t>comuna</w:t>
      </w:r>
      <w:proofErr w:type="spellEnd"/>
      <w:r>
        <w:rPr>
          <w:color w:val="333333"/>
        </w:rPr>
        <w:t xml:space="preserve"> </w:t>
      </w:r>
      <w:proofErr w:type="spellStart"/>
      <w:r>
        <w:rPr>
          <w:color w:val="333333"/>
        </w:rPr>
        <w:t>Baneasa</w:t>
      </w:r>
      <w:proofErr w:type="spellEnd"/>
      <w:r>
        <w:rPr>
          <w:color w:val="333333"/>
        </w:rPr>
        <w:t xml:space="preserve"> </w:t>
      </w:r>
      <w:proofErr w:type="spellStart"/>
      <w:r>
        <w:rPr>
          <w:color w:val="333333"/>
        </w:rPr>
        <w:t>si</w:t>
      </w:r>
      <w:proofErr w:type="spellEnd"/>
      <w:r>
        <w:rPr>
          <w:color w:val="333333"/>
        </w:rPr>
        <w:t xml:space="preserve"> </w:t>
      </w:r>
      <w:proofErr w:type="spellStart"/>
      <w:r>
        <w:rPr>
          <w:color w:val="333333"/>
        </w:rPr>
        <w:t>comuna</w:t>
      </w:r>
      <w:proofErr w:type="spellEnd"/>
      <w:r>
        <w:rPr>
          <w:color w:val="333333"/>
        </w:rPr>
        <w:t xml:space="preserve"> Oltina</w:t>
      </w:r>
      <w:r w:rsidR="00F25DE0">
        <w:rPr>
          <w:color w:val="333333"/>
        </w:rPr>
        <w:t xml:space="preserve"> </w:t>
      </w:r>
      <w:proofErr w:type="spellStart"/>
      <w:r w:rsidR="00F25DE0">
        <w:rPr>
          <w:color w:val="333333"/>
        </w:rPr>
        <w:t>si</w:t>
      </w:r>
      <w:proofErr w:type="spellEnd"/>
      <w:r w:rsidR="00F25DE0">
        <w:rPr>
          <w:color w:val="333333"/>
        </w:rPr>
        <w:t xml:space="preserve"> </w:t>
      </w:r>
      <w:proofErr w:type="spellStart"/>
      <w:r w:rsidR="00F25DE0">
        <w:rPr>
          <w:color w:val="333333"/>
        </w:rPr>
        <w:t>est</w:t>
      </w:r>
      <w:proofErr w:type="spellEnd"/>
      <w:r w:rsidR="00F25DE0">
        <w:rPr>
          <w:color w:val="333333"/>
        </w:rPr>
        <w:t xml:space="preserve"> </w:t>
      </w:r>
      <w:proofErr w:type="spellStart"/>
      <w:r w:rsidR="00F25DE0">
        <w:rPr>
          <w:color w:val="333333"/>
        </w:rPr>
        <w:t>comuna</w:t>
      </w:r>
      <w:proofErr w:type="spellEnd"/>
      <w:r w:rsidR="00F25DE0">
        <w:rPr>
          <w:color w:val="333333"/>
        </w:rPr>
        <w:t xml:space="preserve"> Aliman </w:t>
      </w:r>
      <w:proofErr w:type="spellStart"/>
      <w:r w:rsidR="00F25DE0">
        <w:rPr>
          <w:color w:val="333333"/>
        </w:rPr>
        <w:t>si</w:t>
      </w:r>
      <w:proofErr w:type="spellEnd"/>
      <w:r w:rsidR="00F25DE0">
        <w:rPr>
          <w:color w:val="333333"/>
        </w:rPr>
        <w:t xml:space="preserve"> </w:t>
      </w:r>
      <w:proofErr w:type="spellStart"/>
      <w:r w:rsidR="00F25DE0">
        <w:rPr>
          <w:color w:val="333333"/>
        </w:rPr>
        <w:t>comuna</w:t>
      </w:r>
      <w:proofErr w:type="spellEnd"/>
      <w:r w:rsidR="00F25DE0">
        <w:rPr>
          <w:color w:val="333333"/>
        </w:rPr>
        <w:t xml:space="preserve"> </w:t>
      </w:r>
      <w:proofErr w:type="spellStart"/>
      <w:r w:rsidR="00F25DE0">
        <w:rPr>
          <w:color w:val="333333"/>
        </w:rPr>
        <w:t>Adamclisi</w:t>
      </w:r>
      <w:proofErr w:type="spellEnd"/>
      <w:r w:rsidR="00F25DE0">
        <w:rPr>
          <w:color w:val="333333"/>
        </w:rPr>
        <w:t>.</w:t>
      </w:r>
    </w:p>
    <w:p w14:paraId="6D2DDDB0" w14:textId="77777777" w:rsidR="00AA108E" w:rsidRDefault="00165B36" w:rsidP="005D7278">
      <w:pPr>
        <w:pStyle w:val="NormalWeb"/>
        <w:shd w:val="clear" w:color="auto" w:fill="FFFFFF"/>
        <w:spacing w:before="0" w:beforeAutospacing="0" w:after="135" w:afterAutospacing="0"/>
        <w:ind w:firstLine="708"/>
        <w:jc w:val="both"/>
        <w:rPr>
          <w:color w:val="333333"/>
        </w:rPr>
      </w:pPr>
      <w:r>
        <w:rPr>
          <w:color w:val="333333"/>
        </w:rPr>
        <w:t>Fa</w:t>
      </w:r>
      <w:proofErr w:type="spellStart"/>
      <w:r w:rsidR="005D7278">
        <w:rPr>
          <w:color w:val="333333"/>
          <w:lang w:val="ro-RO"/>
        </w:rPr>
        <w:t>ță</w:t>
      </w:r>
      <w:proofErr w:type="spellEnd"/>
      <w:r>
        <w:rPr>
          <w:color w:val="333333"/>
        </w:rPr>
        <w:t xml:space="preserve"> de </w:t>
      </w:r>
      <w:proofErr w:type="spellStart"/>
      <w:r w:rsidR="005D7278">
        <w:rPr>
          <w:color w:val="333333"/>
        </w:rPr>
        <w:t>o</w:t>
      </w:r>
      <w:r>
        <w:rPr>
          <w:color w:val="333333"/>
        </w:rPr>
        <w:t>rasul</w:t>
      </w:r>
      <w:proofErr w:type="spellEnd"/>
      <w:r>
        <w:rPr>
          <w:color w:val="333333"/>
        </w:rPr>
        <w:t xml:space="preserve"> Constanta </w:t>
      </w:r>
      <w:proofErr w:type="spellStart"/>
      <w:r>
        <w:rPr>
          <w:color w:val="333333"/>
        </w:rPr>
        <w:t>resedinta</w:t>
      </w:r>
      <w:proofErr w:type="spellEnd"/>
      <w:r>
        <w:rPr>
          <w:color w:val="333333"/>
        </w:rPr>
        <w:t xml:space="preserve"> </w:t>
      </w:r>
      <w:proofErr w:type="spellStart"/>
      <w:r>
        <w:rPr>
          <w:color w:val="333333"/>
        </w:rPr>
        <w:t>judetului</w:t>
      </w:r>
      <w:proofErr w:type="spellEnd"/>
      <w:r w:rsidR="005D7278">
        <w:rPr>
          <w:color w:val="333333"/>
        </w:rPr>
        <w:t>,</w:t>
      </w:r>
      <w:r>
        <w:rPr>
          <w:color w:val="333333"/>
        </w:rPr>
        <w:t xml:space="preserve"> </w:t>
      </w:r>
      <w:proofErr w:type="spellStart"/>
      <w:r>
        <w:rPr>
          <w:color w:val="333333"/>
        </w:rPr>
        <w:t>c</w:t>
      </w:r>
      <w:r w:rsidR="00F25DE0">
        <w:rPr>
          <w:color w:val="333333"/>
        </w:rPr>
        <w:t>omuna</w:t>
      </w:r>
      <w:proofErr w:type="spellEnd"/>
      <w:r w:rsidR="00F25DE0">
        <w:rPr>
          <w:color w:val="333333"/>
        </w:rPr>
        <w:t xml:space="preserve"> Ion Corvin se </w:t>
      </w:r>
      <w:proofErr w:type="spellStart"/>
      <w:r w:rsidR="00F25DE0">
        <w:rPr>
          <w:color w:val="333333"/>
        </w:rPr>
        <w:t>afla</w:t>
      </w:r>
      <w:proofErr w:type="spellEnd"/>
      <w:r w:rsidR="00F25DE0">
        <w:rPr>
          <w:color w:val="333333"/>
        </w:rPr>
        <w:t xml:space="preserve"> la o </w:t>
      </w:r>
      <w:proofErr w:type="spellStart"/>
      <w:r w:rsidR="00F25DE0">
        <w:rPr>
          <w:color w:val="333333"/>
        </w:rPr>
        <w:t>distanta</w:t>
      </w:r>
      <w:proofErr w:type="spellEnd"/>
      <w:r w:rsidR="00F25DE0">
        <w:rPr>
          <w:color w:val="333333"/>
        </w:rPr>
        <w:t xml:space="preserve"> de 79 km pe </w:t>
      </w:r>
      <w:proofErr w:type="spellStart"/>
      <w:r w:rsidR="00F25DE0">
        <w:rPr>
          <w:color w:val="333333"/>
        </w:rPr>
        <w:t>drumul</w:t>
      </w:r>
      <w:proofErr w:type="spellEnd"/>
      <w:r w:rsidR="00F25DE0">
        <w:rPr>
          <w:color w:val="333333"/>
        </w:rPr>
        <w:t xml:space="preserve"> national DN 3 care </w:t>
      </w:r>
      <w:proofErr w:type="spellStart"/>
      <w:r w:rsidR="00F25DE0">
        <w:rPr>
          <w:color w:val="333333"/>
        </w:rPr>
        <w:t>leaga</w:t>
      </w:r>
      <w:proofErr w:type="spellEnd"/>
      <w:r w:rsidR="00F25DE0">
        <w:rPr>
          <w:color w:val="333333"/>
        </w:rPr>
        <w:t xml:space="preserve"> Constanta de Ostrov</w:t>
      </w:r>
      <w:r>
        <w:rPr>
          <w:color w:val="333333"/>
        </w:rPr>
        <w:t>,</w:t>
      </w:r>
      <w:r w:rsidR="003E0EC7">
        <w:rPr>
          <w:color w:val="333333"/>
        </w:rPr>
        <w:t xml:space="preserve"> </w:t>
      </w:r>
      <w:proofErr w:type="spellStart"/>
      <w:r>
        <w:rPr>
          <w:color w:val="333333"/>
        </w:rPr>
        <w:t>iar</w:t>
      </w:r>
      <w:proofErr w:type="spellEnd"/>
      <w:r>
        <w:rPr>
          <w:color w:val="333333"/>
        </w:rPr>
        <w:t xml:space="preserve"> cel </w:t>
      </w:r>
      <w:proofErr w:type="spellStart"/>
      <w:r>
        <w:rPr>
          <w:color w:val="333333"/>
        </w:rPr>
        <w:t>mai</w:t>
      </w:r>
      <w:proofErr w:type="spellEnd"/>
      <w:r>
        <w:rPr>
          <w:color w:val="333333"/>
        </w:rPr>
        <w:t xml:space="preserve"> </w:t>
      </w:r>
      <w:proofErr w:type="spellStart"/>
      <w:r>
        <w:rPr>
          <w:color w:val="333333"/>
        </w:rPr>
        <w:t>apropiat</w:t>
      </w:r>
      <w:proofErr w:type="spellEnd"/>
      <w:r>
        <w:rPr>
          <w:color w:val="333333"/>
        </w:rPr>
        <w:t xml:space="preserve"> </w:t>
      </w:r>
      <w:proofErr w:type="spellStart"/>
      <w:r>
        <w:rPr>
          <w:color w:val="333333"/>
        </w:rPr>
        <w:t>este</w:t>
      </w:r>
      <w:proofErr w:type="spellEnd"/>
      <w:r>
        <w:rPr>
          <w:color w:val="333333"/>
        </w:rPr>
        <w:t xml:space="preserve"> </w:t>
      </w:r>
      <w:r w:rsidR="00F504EE">
        <w:rPr>
          <w:color w:val="333333"/>
        </w:rPr>
        <w:t>Cernavodă</w:t>
      </w:r>
      <w:r>
        <w:rPr>
          <w:color w:val="333333"/>
        </w:rPr>
        <w:t xml:space="preserve"> – </w:t>
      </w:r>
      <w:r w:rsidR="00F504EE">
        <w:rPr>
          <w:color w:val="333333"/>
        </w:rPr>
        <w:t>40</w:t>
      </w:r>
      <w:r>
        <w:rPr>
          <w:color w:val="333333"/>
        </w:rPr>
        <w:t xml:space="preserve"> km.</w:t>
      </w:r>
    </w:p>
    <w:p w14:paraId="3EF135BD" w14:textId="3E235983" w:rsidR="00F25DE0" w:rsidRPr="002E1683" w:rsidRDefault="00165B36" w:rsidP="005D7278">
      <w:pPr>
        <w:pStyle w:val="NormalWeb"/>
        <w:shd w:val="clear" w:color="auto" w:fill="FFFFFF"/>
        <w:spacing w:before="0" w:beforeAutospacing="0" w:after="135" w:afterAutospacing="0"/>
        <w:ind w:firstLine="708"/>
        <w:jc w:val="both"/>
        <w:rPr>
          <w:color w:val="333333"/>
        </w:rPr>
      </w:pPr>
      <w:r>
        <w:rPr>
          <w:color w:val="333333"/>
        </w:rPr>
        <w:t xml:space="preserve">Cea </w:t>
      </w:r>
      <w:proofErr w:type="spellStart"/>
      <w:r>
        <w:rPr>
          <w:color w:val="333333"/>
        </w:rPr>
        <w:t>mai</w:t>
      </w:r>
      <w:proofErr w:type="spellEnd"/>
      <w:r>
        <w:rPr>
          <w:color w:val="333333"/>
        </w:rPr>
        <w:t xml:space="preserve"> </w:t>
      </w:r>
      <w:proofErr w:type="spellStart"/>
      <w:r>
        <w:rPr>
          <w:color w:val="333333"/>
        </w:rPr>
        <w:t>apropiata</w:t>
      </w:r>
      <w:proofErr w:type="spellEnd"/>
      <w:r>
        <w:rPr>
          <w:color w:val="333333"/>
        </w:rPr>
        <w:t xml:space="preserve"> statie de cale </w:t>
      </w:r>
      <w:proofErr w:type="spellStart"/>
      <w:r>
        <w:rPr>
          <w:color w:val="333333"/>
        </w:rPr>
        <w:t>ferata</w:t>
      </w:r>
      <w:proofErr w:type="spellEnd"/>
      <w:r>
        <w:rPr>
          <w:color w:val="333333"/>
        </w:rPr>
        <w:t xml:space="preserve"> se </w:t>
      </w:r>
      <w:proofErr w:type="spellStart"/>
      <w:r>
        <w:rPr>
          <w:color w:val="333333"/>
        </w:rPr>
        <w:t>afla</w:t>
      </w:r>
      <w:proofErr w:type="spellEnd"/>
      <w:r>
        <w:rPr>
          <w:color w:val="333333"/>
        </w:rPr>
        <w:t xml:space="preserve"> la </w:t>
      </w:r>
      <w:proofErr w:type="spellStart"/>
      <w:r>
        <w:rPr>
          <w:color w:val="333333"/>
        </w:rPr>
        <w:t>Cobadin</w:t>
      </w:r>
      <w:proofErr w:type="spellEnd"/>
      <w:r>
        <w:rPr>
          <w:color w:val="333333"/>
        </w:rPr>
        <w:t xml:space="preserve"> </w:t>
      </w:r>
      <w:proofErr w:type="spellStart"/>
      <w:r>
        <w:rPr>
          <w:color w:val="333333"/>
        </w:rPr>
        <w:t>situat</w:t>
      </w:r>
      <w:proofErr w:type="spellEnd"/>
      <w:r>
        <w:rPr>
          <w:color w:val="333333"/>
        </w:rPr>
        <w:t xml:space="preserve"> la 40 km de </w:t>
      </w:r>
      <w:proofErr w:type="spellStart"/>
      <w:r>
        <w:rPr>
          <w:color w:val="333333"/>
        </w:rPr>
        <w:t>comuna</w:t>
      </w:r>
      <w:proofErr w:type="spellEnd"/>
      <w:r>
        <w:rPr>
          <w:color w:val="333333"/>
        </w:rPr>
        <w:t xml:space="preserve"> Ion Corvin </w:t>
      </w:r>
      <w:proofErr w:type="spellStart"/>
      <w:r>
        <w:rPr>
          <w:color w:val="333333"/>
        </w:rPr>
        <w:t>situata</w:t>
      </w:r>
      <w:proofErr w:type="spellEnd"/>
      <w:r>
        <w:rPr>
          <w:color w:val="333333"/>
        </w:rPr>
        <w:t xml:space="preserve"> in </w:t>
      </w:r>
      <w:proofErr w:type="spellStart"/>
      <w:r>
        <w:rPr>
          <w:color w:val="333333"/>
        </w:rPr>
        <w:t>partea</w:t>
      </w:r>
      <w:proofErr w:type="spellEnd"/>
      <w:r>
        <w:rPr>
          <w:color w:val="333333"/>
        </w:rPr>
        <w:t xml:space="preserve"> de </w:t>
      </w:r>
      <w:proofErr w:type="spellStart"/>
      <w:r>
        <w:rPr>
          <w:color w:val="333333"/>
        </w:rPr>
        <w:t>sud</w:t>
      </w:r>
      <w:proofErr w:type="spellEnd"/>
      <w:r>
        <w:rPr>
          <w:color w:val="333333"/>
        </w:rPr>
        <w:t xml:space="preserve"> – vest a </w:t>
      </w:r>
      <w:proofErr w:type="spellStart"/>
      <w:r>
        <w:rPr>
          <w:color w:val="333333"/>
        </w:rPr>
        <w:t>judetului</w:t>
      </w:r>
      <w:proofErr w:type="spellEnd"/>
      <w:r>
        <w:rPr>
          <w:color w:val="333333"/>
        </w:rPr>
        <w:t xml:space="preserve"> Constanta.</w:t>
      </w:r>
      <w:r w:rsidR="005D7278">
        <w:rPr>
          <w:color w:val="333333"/>
        </w:rPr>
        <w:t xml:space="preserve"> </w:t>
      </w:r>
      <w:proofErr w:type="spellStart"/>
      <w:r>
        <w:rPr>
          <w:color w:val="333333"/>
        </w:rPr>
        <w:t>Satul</w:t>
      </w:r>
      <w:proofErr w:type="spellEnd"/>
      <w:r>
        <w:rPr>
          <w:color w:val="333333"/>
        </w:rPr>
        <w:t xml:space="preserve"> </w:t>
      </w:r>
      <w:proofErr w:type="spellStart"/>
      <w:r>
        <w:rPr>
          <w:color w:val="333333"/>
        </w:rPr>
        <w:t>este</w:t>
      </w:r>
      <w:proofErr w:type="spellEnd"/>
      <w:r>
        <w:rPr>
          <w:color w:val="333333"/>
        </w:rPr>
        <w:t xml:space="preserve"> </w:t>
      </w:r>
      <w:proofErr w:type="spellStart"/>
      <w:r>
        <w:rPr>
          <w:color w:val="333333"/>
        </w:rPr>
        <w:t>tranversat</w:t>
      </w:r>
      <w:proofErr w:type="spellEnd"/>
      <w:r>
        <w:rPr>
          <w:color w:val="333333"/>
        </w:rPr>
        <w:t xml:space="preserve"> de DN 3 </w:t>
      </w:r>
      <w:proofErr w:type="spellStart"/>
      <w:r>
        <w:rPr>
          <w:color w:val="333333"/>
        </w:rPr>
        <w:t>Bucuresti</w:t>
      </w:r>
      <w:proofErr w:type="spellEnd"/>
      <w:r>
        <w:rPr>
          <w:color w:val="333333"/>
        </w:rPr>
        <w:t xml:space="preserve"> – </w:t>
      </w:r>
      <w:proofErr w:type="spellStart"/>
      <w:r>
        <w:rPr>
          <w:color w:val="333333"/>
        </w:rPr>
        <w:t>Calarasi</w:t>
      </w:r>
      <w:proofErr w:type="spellEnd"/>
      <w:r>
        <w:rPr>
          <w:color w:val="333333"/>
        </w:rPr>
        <w:t xml:space="preserve"> – Constanta la 78 km fata de </w:t>
      </w:r>
      <w:proofErr w:type="spellStart"/>
      <w:r>
        <w:rPr>
          <w:color w:val="333333"/>
        </w:rPr>
        <w:t>Municipul</w:t>
      </w:r>
      <w:proofErr w:type="spellEnd"/>
      <w:r>
        <w:rPr>
          <w:color w:val="333333"/>
        </w:rPr>
        <w:t xml:space="preserve"> Constanta.</w:t>
      </w:r>
    </w:p>
    <w:p w14:paraId="20D0EE64" w14:textId="486F9FF7" w:rsidR="002E1683" w:rsidRDefault="002E1683" w:rsidP="005D7278">
      <w:pPr>
        <w:pStyle w:val="NormalWeb"/>
        <w:shd w:val="clear" w:color="auto" w:fill="FFFFFF"/>
        <w:spacing w:before="0" w:beforeAutospacing="0" w:after="135" w:afterAutospacing="0"/>
        <w:ind w:firstLine="708"/>
        <w:jc w:val="both"/>
        <w:rPr>
          <w:rFonts w:ascii="Helvetica" w:hAnsi="Helvetica" w:cs="Helvetica"/>
          <w:color w:val="333333"/>
          <w:sz w:val="20"/>
          <w:szCs w:val="20"/>
        </w:rPr>
      </w:pPr>
      <w:proofErr w:type="spellStart"/>
      <w:r w:rsidRPr="002E1683">
        <w:rPr>
          <w:color w:val="333333"/>
        </w:rPr>
        <w:t>Comuna</w:t>
      </w:r>
      <w:proofErr w:type="spellEnd"/>
      <w:r w:rsidRPr="002E1683">
        <w:rPr>
          <w:color w:val="333333"/>
        </w:rPr>
        <w:t xml:space="preserve"> </w:t>
      </w:r>
      <w:r w:rsidR="00F92ED8">
        <w:rPr>
          <w:color w:val="333333"/>
        </w:rPr>
        <w:t xml:space="preserve">Ion Corvin </w:t>
      </w:r>
      <w:proofErr w:type="gramStart"/>
      <w:r w:rsidRPr="002E1683">
        <w:rPr>
          <w:color w:val="333333"/>
        </w:rPr>
        <w:t>include</w:t>
      </w:r>
      <w:proofErr w:type="gramEnd"/>
      <w:r w:rsidRPr="002E1683">
        <w:rPr>
          <w:color w:val="333333"/>
        </w:rPr>
        <w:t xml:space="preserve"> un </w:t>
      </w:r>
      <w:proofErr w:type="spellStart"/>
      <w:r w:rsidRPr="002E1683">
        <w:rPr>
          <w:color w:val="333333"/>
        </w:rPr>
        <w:t>număr</w:t>
      </w:r>
      <w:proofErr w:type="spellEnd"/>
      <w:r w:rsidRPr="002E1683">
        <w:rPr>
          <w:color w:val="333333"/>
        </w:rPr>
        <w:t xml:space="preserve"> de </w:t>
      </w:r>
      <w:r w:rsidR="005D7278">
        <w:rPr>
          <w:color w:val="333333"/>
        </w:rPr>
        <w:t>5</w:t>
      </w:r>
      <w:r w:rsidRPr="002E1683">
        <w:rPr>
          <w:color w:val="333333"/>
        </w:rPr>
        <w:t xml:space="preserve"> sate, care </w:t>
      </w:r>
      <w:proofErr w:type="spellStart"/>
      <w:r w:rsidRPr="002E1683">
        <w:rPr>
          <w:color w:val="333333"/>
        </w:rPr>
        <w:t>depind</w:t>
      </w:r>
      <w:proofErr w:type="spellEnd"/>
      <w:r w:rsidRPr="002E1683">
        <w:rPr>
          <w:color w:val="333333"/>
        </w:rPr>
        <w:t xml:space="preserve"> de </w:t>
      </w:r>
      <w:proofErr w:type="spellStart"/>
      <w:r w:rsidRPr="002E1683">
        <w:rPr>
          <w:color w:val="333333"/>
        </w:rPr>
        <w:t>ea</w:t>
      </w:r>
      <w:proofErr w:type="spellEnd"/>
      <w:r w:rsidRPr="002E1683">
        <w:rPr>
          <w:color w:val="333333"/>
        </w:rPr>
        <w:t xml:space="preserve"> din </w:t>
      </w:r>
      <w:proofErr w:type="spellStart"/>
      <w:r w:rsidRPr="002E1683">
        <w:rPr>
          <w:color w:val="333333"/>
        </w:rPr>
        <w:t>punct</w:t>
      </w:r>
      <w:proofErr w:type="spellEnd"/>
      <w:r w:rsidRPr="002E1683">
        <w:rPr>
          <w:color w:val="333333"/>
        </w:rPr>
        <w:t xml:space="preserve"> de </w:t>
      </w:r>
      <w:proofErr w:type="spellStart"/>
      <w:r w:rsidRPr="002E1683">
        <w:rPr>
          <w:color w:val="333333"/>
        </w:rPr>
        <w:t>vedere</w:t>
      </w:r>
      <w:proofErr w:type="spellEnd"/>
      <w:r w:rsidRPr="002E1683">
        <w:rPr>
          <w:color w:val="333333"/>
        </w:rPr>
        <w:t xml:space="preserve"> </w:t>
      </w:r>
      <w:proofErr w:type="spellStart"/>
      <w:r w:rsidRPr="002E1683">
        <w:rPr>
          <w:color w:val="333333"/>
        </w:rPr>
        <w:t>administrativ</w:t>
      </w:r>
      <w:proofErr w:type="spellEnd"/>
      <w:r w:rsidRPr="002E1683">
        <w:rPr>
          <w:color w:val="333333"/>
        </w:rPr>
        <w:t xml:space="preserve">. </w:t>
      </w:r>
      <w:proofErr w:type="spellStart"/>
      <w:r w:rsidRPr="002E1683">
        <w:rPr>
          <w:color w:val="333333"/>
        </w:rPr>
        <w:t>Aceste</w:t>
      </w:r>
      <w:proofErr w:type="spellEnd"/>
      <w:r w:rsidRPr="002E1683">
        <w:rPr>
          <w:color w:val="333333"/>
        </w:rPr>
        <w:t xml:space="preserve"> sate sunt</w:t>
      </w:r>
      <w:r w:rsidR="005D7278">
        <w:rPr>
          <w:color w:val="333333"/>
        </w:rPr>
        <w:t>:</w:t>
      </w:r>
      <w:r w:rsidRPr="002E1683">
        <w:rPr>
          <w:color w:val="333333"/>
        </w:rPr>
        <w:t xml:space="preserve"> </w:t>
      </w:r>
      <w:proofErr w:type="spellStart"/>
      <w:r w:rsidR="00792272">
        <w:rPr>
          <w:color w:val="333333"/>
        </w:rPr>
        <w:t>Vii</w:t>
      </w:r>
      <w:r w:rsidR="003A74F4">
        <w:rPr>
          <w:color w:val="333333"/>
        </w:rPr>
        <w:t>le</w:t>
      </w:r>
      <w:proofErr w:type="spellEnd"/>
      <w:r w:rsidR="005D7278">
        <w:rPr>
          <w:color w:val="333333"/>
        </w:rPr>
        <w:t xml:space="preserve"> </w:t>
      </w:r>
      <w:r w:rsidRPr="002E1683">
        <w:rPr>
          <w:color w:val="333333"/>
        </w:rPr>
        <w:t xml:space="preserve">– </w:t>
      </w:r>
      <w:r w:rsidR="005D7278">
        <w:rPr>
          <w:color w:val="333333"/>
        </w:rPr>
        <w:t>8</w:t>
      </w:r>
      <w:r w:rsidR="003A74F4">
        <w:rPr>
          <w:color w:val="333333"/>
        </w:rPr>
        <w:t xml:space="preserve"> </w:t>
      </w:r>
      <w:r w:rsidRPr="002E1683">
        <w:rPr>
          <w:color w:val="333333"/>
        </w:rPr>
        <w:t xml:space="preserve">km, </w:t>
      </w:r>
      <w:proofErr w:type="spellStart"/>
      <w:r w:rsidR="00792272">
        <w:rPr>
          <w:color w:val="333333"/>
        </w:rPr>
        <w:t>Raristea</w:t>
      </w:r>
      <w:proofErr w:type="spellEnd"/>
      <w:r w:rsidR="005D7278">
        <w:rPr>
          <w:color w:val="333333"/>
        </w:rPr>
        <w:t xml:space="preserve"> </w:t>
      </w:r>
      <w:r w:rsidRPr="002E1683">
        <w:rPr>
          <w:color w:val="333333"/>
        </w:rPr>
        <w:t xml:space="preserve">- </w:t>
      </w:r>
      <w:r w:rsidR="003A74F4">
        <w:rPr>
          <w:color w:val="333333"/>
        </w:rPr>
        <w:t xml:space="preserve">5 </w:t>
      </w:r>
      <w:r w:rsidRPr="002E1683">
        <w:rPr>
          <w:color w:val="333333"/>
        </w:rPr>
        <w:t xml:space="preserve">km, </w:t>
      </w:r>
      <w:proofErr w:type="spellStart"/>
      <w:r w:rsidR="00792272">
        <w:rPr>
          <w:color w:val="333333"/>
        </w:rPr>
        <w:t>Brebeni</w:t>
      </w:r>
      <w:proofErr w:type="spellEnd"/>
      <w:r w:rsidR="005D7278">
        <w:rPr>
          <w:color w:val="333333"/>
        </w:rPr>
        <w:t xml:space="preserve"> </w:t>
      </w:r>
      <w:r w:rsidRPr="002E1683">
        <w:rPr>
          <w:color w:val="333333"/>
        </w:rPr>
        <w:t xml:space="preserve">- </w:t>
      </w:r>
      <w:r w:rsidR="003A74F4">
        <w:rPr>
          <w:color w:val="333333"/>
        </w:rPr>
        <w:t>3,5</w:t>
      </w:r>
      <w:r w:rsidR="00792272">
        <w:rPr>
          <w:color w:val="333333"/>
        </w:rPr>
        <w:t xml:space="preserve"> </w:t>
      </w:r>
      <w:r w:rsidRPr="002E1683">
        <w:rPr>
          <w:color w:val="333333"/>
        </w:rPr>
        <w:t xml:space="preserve">km, </w:t>
      </w:r>
      <w:proofErr w:type="spellStart"/>
      <w:r w:rsidR="00792272">
        <w:rPr>
          <w:color w:val="333333"/>
        </w:rPr>
        <w:t>Cr</w:t>
      </w:r>
      <w:r w:rsidR="00AA108E">
        <w:rPr>
          <w:color w:val="333333"/>
        </w:rPr>
        <w:t>î</w:t>
      </w:r>
      <w:r w:rsidR="00792272">
        <w:rPr>
          <w:color w:val="333333"/>
        </w:rPr>
        <w:t>ngu</w:t>
      </w:r>
      <w:proofErr w:type="spellEnd"/>
      <w:r w:rsidRPr="002E1683">
        <w:rPr>
          <w:color w:val="333333"/>
        </w:rPr>
        <w:t xml:space="preserve"> –</w:t>
      </w:r>
      <w:r w:rsidR="005D7278">
        <w:rPr>
          <w:color w:val="333333"/>
        </w:rPr>
        <w:t xml:space="preserve"> </w:t>
      </w:r>
      <w:r w:rsidR="003A74F4">
        <w:rPr>
          <w:color w:val="333333"/>
        </w:rPr>
        <w:t>5</w:t>
      </w:r>
      <w:r w:rsidRPr="002E1683">
        <w:rPr>
          <w:color w:val="333333"/>
        </w:rPr>
        <w:t xml:space="preserve"> km, </w:t>
      </w:r>
      <w:proofErr w:type="spellStart"/>
      <w:r w:rsidRPr="002E1683">
        <w:rPr>
          <w:color w:val="333333"/>
        </w:rPr>
        <w:t>fiind</w:t>
      </w:r>
      <w:proofErr w:type="spellEnd"/>
      <w:r w:rsidRPr="002E1683">
        <w:rPr>
          <w:color w:val="333333"/>
        </w:rPr>
        <w:t xml:space="preserve"> legate de </w:t>
      </w:r>
      <w:proofErr w:type="spellStart"/>
      <w:r w:rsidRPr="002E1683">
        <w:rPr>
          <w:color w:val="333333"/>
        </w:rPr>
        <w:t>centrul</w:t>
      </w:r>
      <w:proofErr w:type="spellEnd"/>
      <w:r w:rsidRPr="002E1683">
        <w:rPr>
          <w:color w:val="333333"/>
        </w:rPr>
        <w:t xml:space="preserve"> de </w:t>
      </w:r>
      <w:proofErr w:type="spellStart"/>
      <w:r w:rsidRPr="002E1683">
        <w:rPr>
          <w:color w:val="333333"/>
        </w:rPr>
        <w:t>reşedinţă</w:t>
      </w:r>
      <w:proofErr w:type="spellEnd"/>
      <w:r w:rsidRPr="002E1683">
        <w:rPr>
          <w:color w:val="333333"/>
        </w:rPr>
        <w:t xml:space="preserve"> al </w:t>
      </w:r>
      <w:proofErr w:type="spellStart"/>
      <w:r w:rsidRPr="002E1683">
        <w:rPr>
          <w:color w:val="333333"/>
        </w:rPr>
        <w:t>comunei</w:t>
      </w:r>
      <w:proofErr w:type="spellEnd"/>
      <w:r w:rsidR="005D7278">
        <w:rPr>
          <w:color w:val="333333"/>
        </w:rPr>
        <w:t xml:space="preserve"> </w:t>
      </w:r>
      <w:r w:rsidRPr="002E1683">
        <w:rPr>
          <w:color w:val="333333"/>
        </w:rPr>
        <w:t xml:space="preserve">- </w:t>
      </w:r>
      <w:r w:rsidR="003A74F4">
        <w:rPr>
          <w:color w:val="333333"/>
        </w:rPr>
        <w:t>Ion Corvin</w:t>
      </w:r>
      <w:r w:rsidRPr="002E1683">
        <w:rPr>
          <w:color w:val="333333"/>
        </w:rPr>
        <w:t xml:space="preserve">, </w:t>
      </w:r>
      <w:proofErr w:type="spellStart"/>
      <w:r w:rsidRPr="002E1683">
        <w:rPr>
          <w:color w:val="333333"/>
        </w:rPr>
        <w:t>prin</w:t>
      </w:r>
      <w:proofErr w:type="spellEnd"/>
      <w:r w:rsidRPr="002E1683">
        <w:rPr>
          <w:color w:val="333333"/>
        </w:rPr>
        <w:t xml:space="preserve"> </w:t>
      </w:r>
      <w:proofErr w:type="spellStart"/>
      <w:r w:rsidRPr="002E1683">
        <w:rPr>
          <w:color w:val="333333"/>
        </w:rPr>
        <w:t>drumuri</w:t>
      </w:r>
      <w:proofErr w:type="spellEnd"/>
      <w:r w:rsidRPr="002E1683">
        <w:rPr>
          <w:color w:val="333333"/>
        </w:rPr>
        <w:t xml:space="preserve"> </w:t>
      </w:r>
      <w:proofErr w:type="spellStart"/>
      <w:r w:rsidRPr="002E1683">
        <w:rPr>
          <w:color w:val="333333"/>
        </w:rPr>
        <w:t>modernizate</w:t>
      </w:r>
      <w:proofErr w:type="spellEnd"/>
      <w:r>
        <w:rPr>
          <w:rFonts w:ascii="Helvetica" w:hAnsi="Helvetica" w:cs="Helvetica"/>
          <w:color w:val="333333"/>
          <w:sz w:val="20"/>
          <w:szCs w:val="20"/>
        </w:rPr>
        <w:t>.</w:t>
      </w:r>
    </w:p>
    <w:p w14:paraId="0A564115" w14:textId="77777777" w:rsidR="002E1683" w:rsidRDefault="002E1683" w:rsidP="001A4711">
      <w:pPr>
        <w:spacing w:after="0"/>
        <w:ind w:left="360"/>
        <w:jc w:val="both"/>
        <w:rPr>
          <w:rFonts w:ascii="Times New Roman" w:eastAsia="Times New Roman" w:hAnsi="Times New Roman" w:cs="Times New Roman"/>
          <w:sz w:val="24"/>
          <w:szCs w:val="24"/>
          <w:lang w:val="ro-RO" w:eastAsia="ar-SA"/>
        </w:rPr>
      </w:pPr>
    </w:p>
    <w:p w14:paraId="2A0B726F" w14:textId="77777777" w:rsidR="00390C2F" w:rsidRPr="002B29E1" w:rsidRDefault="00390C2F" w:rsidP="001A4711">
      <w:pPr>
        <w:spacing w:after="0"/>
        <w:ind w:left="360"/>
        <w:jc w:val="both"/>
        <w:rPr>
          <w:rFonts w:ascii="Times New Roman" w:eastAsia="Times New Roman" w:hAnsi="Times New Roman" w:cs="Times New Roman"/>
          <w:sz w:val="24"/>
          <w:szCs w:val="24"/>
          <w:lang w:val="ro-RO" w:eastAsia="ar-SA"/>
        </w:rPr>
      </w:pPr>
    </w:p>
    <w:p w14:paraId="1431E1D2" w14:textId="77777777" w:rsidR="00D669BF" w:rsidRPr="00390C2F" w:rsidRDefault="00390C2F" w:rsidP="001A4711">
      <w:p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00CF4A69">
        <w:rPr>
          <w:rFonts w:ascii="Times New Roman" w:hAnsi="Times New Roman" w:cs="Times New Roman"/>
          <w:sz w:val="24"/>
          <w:szCs w:val="24"/>
          <w:lang w:val="ro-RO"/>
        </w:rPr>
        <w:t>1.</w:t>
      </w:r>
      <w:r>
        <w:rPr>
          <w:rFonts w:ascii="Times New Roman" w:hAnsi="Times New Roman" w:cs="Times New Roman"/>
          <w:sz w:val="24"/>
          <w:szCs w:val="24"/>
          <w:lang w:val="ro-RO"/>
        </w:rPr>
        <w:t xml:space="preserve"> </w:t>
      </w:r>
      <w:r w:rsidRPr="00390C2F">
        <w:rPr>
          <w:rFonts w:ascii="Times New Roman" w:hAnsi="Times New Roman" w:cs="Times New Roman"/>
          <w:b/>
          <w:sz w:val="24"/>
          <w:szCs w:val="24"/>
          <w:lang w:val="ro-RO"/>
        </w:rPr>
        <w:t>Cuv</w:t>
      </w:r>
      <w:r>
        <w:rPr>
          <w:rFonts w:ascii="Times New Roman" w:hAnsi="Times New Roman" w:cs="Times New Roman"/>
          <w:b/>
          <w:sz w:val="24"/>
          <w:szCs w:val="24"/>
          <w:lang w:val="ro-RO"/>
        </w:rPr>
        <w:t>â</w:t>
      </w:r>
      <w:r w:rsidRPr="00390C2F">
        <w:rPr>
          <w:rFonts w:ascii="Times New Roman" w:hAnsi="Times New Roman" w:cs="Times New Roman"/>
          <w:b/>
          <w:sz w:val="24"/>
          <w:szCs w:val="24"/>
          <w:lang w:val="ro-RO"/>
        </w:rPr>
        <w:t>nt înainte</w:t>
      </w:r>
    </w:p>
    <w:p w14:paraId="58B0F26E" w14:textId="339E2153" w:rsidR="00D669BF" w:rsidRDefault="00D669BF" w:rsidP="001A471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Societatea se află într-o continuă schimbare caracterizată de importante evoluții ale tehnologiei, dar și de schimbări radicale de mentalitate, cel puțin la nivelul factorilor decidenți(persoane fizice sau juridice cu putere de luare a deciziilor).</w:t>
      </w:r>
    </w:p>
    <w:p w14:paraId="17514832" w14:textId="2A20FBDA" w:rsidR="00D669BF" w:rsidRDefault="00D669BF" w:rsidP="001A471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Pentru a putea realiza un echilibru între nevoile umane și protecția mediului înconjurător, nu numai în prezent, ci și în viitorul nedeterminat este nevoie de o revizuire permanentă a nevoilor prezente: securitate economică, adăpost, mâncare, educație, spații libere, reprezentare politică, contactul cu natura, fără a compromite posibilitățile generației viitoare. În ultimul timp opinia publică și-a exprimat tot mai acut nevoile economice și sociale. Toată lumea trebuie să aibă acces la acele lucruri care îmbunătățesc calitatea vieții precum securitatea economică, adăpost, sănătate, educație, libertate și reprezentare politică. Toți avem nevoi economice și sociale. </w:t>
      </w:r>
    </w:p>
    <w:p w14:paraId="244B5EA9" w14:textId="1C5D01CB" w:rsidR="00D669BF" w:rsidRDefault="00D669BF" w:rsidP="001A471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Principalele resurse necesare depășirii unor situații dificile le găsim în rândul familiei extinse, rețeaua socială a familiei, profesioniștii care intervin la un moment dat , comunitatea, autoritățile locale și serviciile sociale primare. Este foarte important ca toate instituțiile care , prin activitatea lor, au legătură cu copiii și adulții aflați în situație de risc de excludere socială, să conștientizeze că sunt deopotrivă responsabile pentru protejarea intereselor și a drepturilor acestor persoane.</w:t>
      </w:r>
    </w:p>
    <w:p w14:paraId="7A7B5195" w14:textId="4E6AADBD" w:rsidR="00D669BF" w:rsidRDefault="00D669BF" w:rsidP="001A471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Un procent însemnat de copii români trăiesc în sărăcie, în special în mediul rural, care cumulează peste 74% dintre copiii săraci. Împlinirea nevoilor umane influențează atât satisfacția de viață a individului , cât și calitatea funcționării sale ca membru a unei societăți. Astfel satisfacerea lor este nu numai o problemă individuală, ci și societală, societatea asumându-și responsabilitatea asigurării membrilor săi care prin resursele și capacitățile proprii nu-și pot împlini adecvat aceste nevoi și în consecință nu se pot integra sistemului social.</w:t>
      </w:r>
    </w:p>
    <w:p w14:paraId="67F5B950" w14:textId="6D9819CD" w:rsidR="00D669BF" w:rsidRDefault="00D669BF" w:rsidP="001A471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Persoanele, familiile, grupurile sau comunitățile pot întâlni obstacole care le împiedică să își asigure satisfacerea adecvată a trebuințelor lor, fapt care conduce la marginalizarea sau  excluziunea socială a acestora, situație în care intervine sistemul de asistență socială. </w:t>
      </w:r>
    </w:p>
    <w:p w14:paraId="58D31963" w14:textId="3981F9B0" w:rsidR="00D669BF" w:rsidRDefault="00D669BF" w:rsidP="001A471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Fiecare persoană are o configurație unică de nevoi, configurație influențată de factori precum: mediul fizic( natural) în care trăiește persoana, mediul social căruia îi aparține ( clasă socială, status economic), zestrea biologică și ereditară, profil psihologic, starea de sănătate fizică și psihică, nivelul de educație, vârsta, sexul, mediul etnic și cultura de apartenență. </w:t>
      </w:r>
    </w:p>
    <w:p w14:paraId="3581D750" w14:textId="77777777" w:rsidR="00D669BF" w:rsidRDefault="00D669BF" w:rsidP="001A471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Administrațiile publice recurg la consultanții externi din diverse motive. În ultimii ani circumstanțele în schimbare rapidă, împreună cu constrângerile privind resursele administrative, au condus la o creștere a utilizării acestor servicii. Întrucât consultanții s-au implicat tot mai mult în concepția și furnizarea de servicii, nevoia de cadre care să reglementeze recurgerea la aceștia a crescut și ea, scopul fiind acela de a se obține o utilizare optimă a resurselor.</w:t>
      </w:r>
    </w:p>
    <w:p w14:paraId="512DE490" w14:textId="77777777" w:rsidR="00F4418E" w:rsidRPr="00F4418E" w:rsidRDefault="00D669BF" w:rsidP="001A4711">
      <w:pPr>
        <w:spacing w:after="0"/>
        <w:jc w:val="both"/>
        <w:rPr>
          <w:rFonts w:ascii="Times New Roman" w:eastAsia="Times New Roman" w:hAnsi="Times New Roman" w:cs="Times New Roman"/>
          <w:sz w:val="24"/>
          <w:szCs w:val="24"/>
          <w:lang w:val="ro-RO" w:eastAsia="ar-SA"/>
        </w:rPr>
      </w:pPr>
      <w:r>
        <w:rPr>
          <w:rFonts w:ascii="Times New Roman" w:hAnsi="Times New Roman" w:cs="Times New Roman"/>
          <w:sz w:val="24"/>
          <w:szCs w:val="24"/>
          <w:lang w:val="ro-RO"/>
        </w:rPr>
        <w:t xml:space="preserve">        </w:t>
      </w:r>
    </w:p>
    <w:p w14:paraId="68A6539C" w14:textId="77777777" w:rsidR="00A40339" w:rsidRPr="00E9492C" w:rsidRDefault="00A40339" w:rsidP="001A4711">
      <w:pPr>
        <w:spacing w:after="0"/>
        <w:jc w:val="both"/>
        <w:rPr>
          <w:rFonts w:ascii="Times New Roman" w:eastAsia="Times New Roman" w:hAnsi="Times New Roman" w:cs="Times New Roman"/>
          <w:sz w:val="24"/>
          <w:szCs w:val="24"/>
          <w:lang w:val="ro-RO" w:eastAsia="ar-SA"/>
        </w:rPr>
      </w:pPr>
    </w:p>
    <w:p w14:paraId="4FE265B5" w14:textId="77777777" w:rsidR="00D639F3" w:rsidRPr="00CF4A69" w:rsidRDefault="00D639F3" w:rsidP="001A4711">
      <w:pPr>
        <w:jc w:val="center"/>
        <w:rPr>
          <w:rFonts w:ascii="Times New Roman" w:hAnsi="Times New Roman" w:cs="Times New Roman"/>
          <w:b/>
          <w:sz w:val="28"/>
          <w:szCs w:val="28"/>
        </w:rPr>
      </w:pPr>
      <w:r w:rsidRPr="00CF4A69">
        <w:rPr>
          <w:rFonts w:ascii="Times New Roman" w:hAnsi="Times New Roman" w:cs="Times New Roman"/>
          <w:b/>
          <w:sz w:val="28"/>
          <w:szCs w:val="28"/>
        </w:rPr>
        <w:t>CAPITOLUL AL II-LEA</w:t>
      </w:r>
    </w:p>
    <w:p w14:paraId="3B64A905" w14:textId="77777777" w:rsidR="00D639F3" w:rsidRPr="00CF4A69" w:rsidRDefault="00CF4A69" w:rsidP="001A4711">
      <w:pPr>
        <w:jc w:val="both"/>
        <w:rPr>
          <w:rFonts w:ascii="Times New Roman" w:hAnsi="Times New Roman" w:cs="Times New Roman"/>
          <w:b/>
          <w:sz w:val="24"/>
          <w:szCs w:val="24"/>
          <w:lang w:val="ro-RO"/>
        </w:rPr>
      </w:pPr>
      <w:r w:rsidRPr="00CF4A69">
        <w:rPr>
          <w:rFonts w:ascii="Times New Roman" w:hAnsi="Times New Roman" w:cs="Times New Roman"/>
          <w:b/>
          <w:sz w:val="24"/>
          <w:szCs w:val="24"/>
          <w:lang w:val="ro-RO"/>
        </w:rPr>
        <w:t>2</w:t>
      </w:r>
      <w:r w:rsidR="004036E2" w:rsidRPr="00CF4A69">
        <w:rPr>
          <w:rFonts w:ascii="Times New Roman" w:hAnsi="Times New Roman" w:cs="Times New Roman"/>
          <w:b/>
          <w:sz w:val="24"/>
          <w:szCs w:val="24"/>
          <w:lang w:val="ro-RO"/>
        </w:rPr>
        <w:t>.</w:t>
      </w:r>
      <w:r w:rsidR="00D639F3" w:rsidRPr="00CF4A69">
        <w:rPr>
          <w:rFonts w:ascii="Times New Roman" w:hAnsi="Times New Roman" w:cs="Times New Roman"/>
          <w:b/>
          <w:sz w:val="24"/>
          <w:szCs w:val="24"/>
          <w:lang w:val="ro-RO"/>
        </w:rPr>
        <w:t>CONSIDERAŢII GENERALE</w:t>
      </w:r>
    </w:p>
    <w:p w14:paraId="1FB4FD9C" w14:textId="4A54A9D5" w:rsidR="00D639F3" w:rsidRPr="004D3AD1" w:rsidRDefault="004036E2"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00D639F3" w:rsidRPr="004D3AD1">
        <w:rPr>
          <w:rFonts w:ascii="Times New Roman" w:eastAsia="Times New Roman" w:hAnsi="Times New Roman" w:cs="Times New Roman"/>
          <w:noProof/>
          <w:sz w:val="24"/>
          <w:szCs w:val="24"/>
          <w:lang w:val="ro-RO" w:eastAsia="ro-RO"/>
        </w:rPr>
        <w:t>Urmare a modificărilor intervenite în nevoile sociale ale populaţiei localităţii, în comportamentul general al locuitorilor şi în legislaţia naţională în domeniul asistenţei sociale, se impune elaborarea unei strategii de dezvoltare a serviciilor sociale acordate de furnizorii publici şi privaţi la nivelul comunei</w:t>
      </w:r>
      <w:r w:rsidR="00D51233">
        <w:rPr>
          <w:rFonts w:ascii="Times New Roman" w:eastAsia="Times New Roman" w:hAnsi="Times New Roman" w:cs="Times New Roman"/>
          <w:noProof/>
          <w:sz w:val="24"/>
          <w:szCs w:val="24"/>
          <w:lang w:val="ro-RO" w:eastAsia="ro-RO"/>
        </w:rPr>
        <w:t xml:space="preserve"> </w:t>
      </w:r>
      <w:r w:rsidR="00792272">
        <w:rPr>
          <w:rFonts w:ascii="Times New Roman" w:eastAsia="Times New Roman" w:hAnsi="Times New Roman" w:cs="Times New Roman"/>
          <w:noProof/>
          <w:sz w:val="24"/>
          <w:szCs w:val="24"/>
          <w:lang w:val="ro-RO" w:eastAsia="ro-RO"/>
        </w:rPr>
        <w:t>Ion Corvin</w:t>
      </w:r>
      <w:r w:rsidR="00D639F3">
        <w:rPr>
          <w:rFonts w:ascii="Times New Roman" w:eastAsia="Times New Roman" w:hAnsi="Times New Roman" w:cs="Times New Roman"/>
          <w:noProof/>
          <w:sz w:val="24"/>
          <w:szCs w:val="24"/>
          <w:lang w:val="ro-RO" w:eastAsia="ro-RO"/>
        </w:rPr>
        <w:t xml:space="preserve">, </w:t>
      </w:r>
      <w:r w:rsidR="00D639F3" w:rsidRPr="004D3AD1">
        <w:rPr>
          <w:rFonts w:ascii="Times New Roman" w:eastAsia="Times New Roman" w:hAnsi="Times New Roman" w:cs="Times New Roman"/>
          <w:noProof/>
          <w:sz w:val="24"/>
          <w:szCs w:val="24"/>
          <w:lang w:val="ro-RO" w:eastAsia="ro-RO"/>
        </w:rPr>
        <w:t xml:space="preserve">judeţul </w:t>
      </w:r>
      <w:r w:rsidR="002E1683">
        <w:rPr>
          <w:rFonts w:ascii="Times New Roman" w:eastAsia="Times New Roman" w:hAnsi="Times New Roman" w:cs="Times New Roman"/>
          <w:noProof/>
          <w:sz w:val="24"/>
          <w:szCs w:val="24"/>
          <w:lang w:val="ro-RO" w:eastAsia="ro-RO"/>
        </w:rPr>
        <w:t>Constanta, pentru perioada 2025</w:t>
      </w:r>
      <w:r w:rsidR="00D639F3" w:rsidRPr="004D3AD1">
        <w:rPr>
          <w:rFonts w:ascii="Times New Roman" w:eastAsia="Times New Roman" w:hAnsi="Times New Roman" w:cs="Times New Roman"/>
          <w:noProof/>
          <w:sz w:val="24"/>
          <w:szCs w:val="24"/>
          <w:lang w:val="ro-RO" w:eastAsia="ro-RO"/>
        </w:rPr>
        <w:t>-20</w:t>
      </w:r>
      <w:r w:rsidR="002E1683">
        <w:rPr>
          <w:rFonts w:ascii="Times New Roman" w:eastAsia="Times New Roman" w:hAnsi="Times New Roman" w:cs="Times New Roman"/>
          <w:noProof/>
          <w:sz w:val="24"/>
          <w:szCs w:val="24"/>
          <w:lang w:val="ro-RO" w:eastAsia="ro-RO"/>
        </w:rPr>
        <w:t>30</w:t>
      </w:r>
      <w:r w:rsidR="00D639F3" w:rsidRPr="004D3AD1">
        <w:rPr>
          <w:rFonts w:ascii="Times New Roman" w:eastAsia="Times New Roman" w:hAnsi="Times New Roman" w:cs="Times New Roman"/>
          <w:noProof/>
          <w:sz w:val="24"/>
          <w:szCs w:val="24"/>
          <w:lang w:val="ro-RO" w:eastAsia="ro-RO"/>
        </w:rPr>
        <w:t xml:space="preserve"> şi a unui Plan de acţiune elaborat în conformitate cu aceasta.</w:t>
      </w:r>
    </w:p>
    <w:p w14:paraId="7D720683" w14:textId="2D042280" w:rsidR="00D639F3" w:rsidRPr="004D3AD1" w:rsidRDefault="004036E2"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00D639F3" w:rsidRPr="004D3AD1">
        <w:rPr>
          <w:rFonts w:ascii="Times New Roman" w:eastAsia="Times New Roman" w:hAnsi="Times New Roman" w:cs="Times New Roman"/>
          <w:noProof/>
          <w:sz w:val="24"/>
          <w:szCs w:val="24"/>
          <w:lang w:val="ro-RO" w:eastAsia="ro-RO"/>
        </w:rPr>
        <w:t>Prezenta Strategie de dezvoltare a serviciilor sociale  la nivelul  comunei</w:t>
      </w:r>
      <w:r w:rsidR="00D51233">
        <w:rPr>
          <w:rFonts w:ascii="Times New Roman" w:eastAsia="Times New Roman" w:hAnsi="Times New Roman" w:cs="Times New Roman"/>
          <w:noProof/>
          <w:sz w:val="24"/>
          <w:szCs w:val="24"/>
          <w:lang w:val="ro-RO" w:eastAsia="ro-RO"/>
        </w:rPr>
        <w:t xml:space="preserve"> </w:t>
      </w:r>
      <w:r w:rsidR="006A36EE">
        <w:rPr>
          <w:rFonts w:ascii="Times New Roman" w:eastAsia="Times New Roman" w:hAnsi="Times New Roman" w:cs="Times New Roman"/>
          <w:noProof/>
          <w:sz w:val="24"/>
          <w:szCs w:val="24"/>
          <w:lang w:val="ro-RO" w:eastAsia="ro-RO"/>
        </w:rPr>
        <w:t>Ion Corvin</w:t>
      </w:r>
      <w:r w:rsidR="00D639F3">
        <w:rPr>
          <w:rFonts w:ascii="Times New Roman" w:eastAsia="Times New Roman" w:hAnsi="Times New Roman" w:cs="Times New Roman"/>
          <w:noProof/>
          <w:sz w:val="24"/>
          <w:szCs w:val="24"/>
          <w:lang w:val="ro-RO" w:eastAsia="ro-RO"/>
        </w:rPr>
        <w:t xml:space="preserve">, </w:t>
      </w:r>
      <w:r w:rsidR="00D639F3" w:rsidRPr="004D3AD1">
        <w:rPr>
          <w:rFonts w:ascii="Times New Roman" w:eastAsia="Times New Roman" w:hAnsi="Times New Roman" w:cs="Times New Roman"/>
          <w:noProof/>
          <w:sz w:val="24"/>
          <w:szCs w:val="24"/>
          <w:lang w:val="ro-RO" w:eastAsia="ro-RO"/>
        </w:rPr>
        <w:t>judeţul</w:t>
      </w:r>
      <w:r w:rsidR="002E1683">
        <w:rPr>
          <w:rFonts w:ascii="Times New Roman" w:eastAsia="Times New Roman" w:hAnsi="Times New Roman" w:cs="Times New Roman"/>
          <w:noProof/>
          <w:sz w:val="24"/>
          <w:szCs w:val="24"/>
          <w:lang w:val="ro-RO" w:eastAsia="ro-RO"/>
        </w:rPr>
        <w:t xml:space="preserve"> Constanta</w:t>
      </w:r>
      <w:r w:rsidR="00CB7465">
        <w:rPr>
          <w:rFonts w:ascii="Times New Roman" w:eastAsia="Times New Roman" w:hAnsi="Times New Roman" w:cs="Times New Roman"/>
          <w:noProof/>
          <w:sz w:val="24"/>
          <w:szCs w:val="24"/>
          <w:lang w:val="ro-RO" w:eastAsia="ro-RO"/>
        </w:rPr>
        <w:t>, pentru perioada 2025</w:t>
      </w:r>
      <w:r w:rsidR="00D639F3" w:rsidRPr="004D3AD1">
        <w:rPr>
          <w:rFonts w:ascii="Times New Roman" w:eastAsia="Times New Roman" w:hAnsi="Times New Roman" w:cs="Times New Roman"/>
          <w:noProof/>
          <w:sz w:val="24"/>
          <w:szCs w:val="24"/>
          <w:lang w:val="ro-RO" w:eastAsia="ro-RO"/>
        </w:rPr>
        <w:t>-20</w:t>
      </w:r>
      <w:r w:rsidR="00CB7465">
        <w:rPr>
          <w:rFonts w:ascii="Times New Roman" w:eastAsia="Times New Roman" w:hAnsi="Times New Roman" w:cs="Times New Roman"/>
          <w:noProof/>
          <w:sz w:val="24"/>
          <w:szCs w:val="24"/>
          <w:lang w:val="ro-RO" w:eastAsia="ro-RO"/>
        </w:rPr>
        <w:t xml:space="preserve">30 </w:t>
      </w:r>
      <w:r w:rsidR="00D639F3" w:rsidRPr="004D3AD1">
        <w:rPr>
          <w:rFonts w:ascii="Times New Roman" w:eastAsia="Times New Roman" w:hAnsi="Times New Roman" w:cs="Times New Roman"/>
          <w:noProof/>
          <w:sz w:val="24"/>
          <w:szCs w:val="24"/>
          <w:lang w:val="ro-RO" w:eastAsia="ro-RO"/>
        </w:rPr>
        <w:t xml:space="preserve">se elaborează în conformitate cu prevederile art. </w:t>
      </w:r>
      <w:r w:rsidR="00D639F3">
        <w:rPr>
          <w:rFonts w:ascii="Times New Roman" w:eastAsia="Times New Roman" w:hAnsi="Times New Roman" w:cs="Times New Roman"/>
          <w:noProof/>
          <w:sz w:val="24"/>
          <w:szCs w:val="24"/>
          <w:lang w:val="ro-RO" w:eastAsia="ro-RO"/>
        </w:rPr>
        <w:t>4</w:t>
      </w:r>
      <w:r w:rsidR="00D639F3" w:rsidRPr="004D3AD1">
        <w:rPr>
          <w:rFonts w:ascii="Times New Roman" w:eastAsia="Times New Roman" w:hAnsi="Times New Roman" w:cs="Times New Roman"/>
          <w:noProof/>
          <w:sz w:val="24"/>
          <w:szCs w:val="24"/>
          <w:lang w:val="ro-RO" w:eastAsia="ro-RO"/>
        </w:rPr>
        <w:t xml:space="preserve"> </w:t>
      </w:r>
      <w:r w:rsidR="00D639F3">
        <w:rPr>
          <w:rFonts w:ascii="Times New Roman" w:eastAsia="Times New Roman" w:hAnsi="Times New Roman" w:cs="Times New Roman"/>
          <w:noProof/>
          <w:sz w:val="24"/>
          <w:szCs w:val="24"/>
          <w:lang w:val="ro-RO" w:eastAsia="ro-RO"/>
        </w:rPr>
        <w:t xml:space="preserve"> din anexa </w:t>
      </w:r>
      <w:r w:rsidR="00D639F3">
        <w:rPr>
          <w:rFonts w:ascii="Times New Roman" w:eastAsia="Times New Roman" w:hAnsi="Times New Roman" w:cs="Times New Roman"/>
          <w:noProof/>
          <w:sz w:val="24"/>
          <w:szCs w:val="24"/>
          <w:lang w:val="ro-RO" w:eastAsia="ro-RO"/>
        </w:rPr>
        <w:lastRenderedPageBreak/>
        <w:t>3 din Hotărârea nr. 797 din 2017 pentru aprobarea regulamentelor cadru de organizare şi funcţionare ale serviciilor publice de asistenţă socială şi a structurii orientative de personal.</w:t>
      </w:r>
    </w:p>
    <w:p w14:paraId="1A70BC50" w14:textId="77777777" w:rsidR="004036E2" w:rsidRDefault="004036E2"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p>
    <w:p w14:paraId="71F5121D" w14:textId="77777777" w:rsidR="004036E2" w:rsidRDefault="004036E2" w:rsidP="001A4711">
      <w:pPr>
        <w:spacing w:after="0"/>
        <w:jc w:val="both"/>
        <w:rPr>
          <w:rFonts w:ascii="Times New Roman" w:eastAsia="Times New Roman" w:hAnsi="Times New Roman" w:cs="Times New Roman"/>
          <w:noProof/>
          <w:sz w:val="24"/>
          <w:szCs w:val="24"/>
          <w:lang w:val="ro-RO" w:eastAsia="ro-RO"/>
        </w:rPr>
      </w:pPr>
    </w:p>
    <w:p w14:paraId="61C4E68F" w14:textId="48FA7AB7" w:rsidR="00D639F3" w:rsidRDefault="004036E2"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00D639F3" w:rsidRPr="004D3AD1">
        <w:rPr>
          <w:rFonts w:ascii="Times New Roman" w:eastAsia="Times New Roman" w:hAnsi="Times New Roman" w:cs="Times New Roman"/>
          <w:noProof/>
          <w:sz w:val="24"/>
          <w:szCs w:val="24"/>
          <w:lang w:val="ro-RO" w:eastAsia="ro-RO"/>
        </w:rPr>
        <w:t>Compartimentul de asistenţă socială din aparatul de specialitate al Primarului comunei</w:t>
      </w:r>
      <w:r>
        <w:rPr>
          <w:rFonts w:ascii="Times New Roman" w:eastAsia="Times New Roman" w:hAnsi="Times New Roman" w:cs="Times New Roman"/>
          <w:noProof/>
          <w:sz w:val="24"/>
          <w:szCs w:val="24"/>
          <w:lang w:val="ro-RO" w:eastAsia="ro-RO"/>
        </w:rPr>
        <w:t xml:space="preserve"> </w:t>
      </w:r>
      <w:r w:rsidR="006A36EE">
        <w:rPr>
          <w:rFonts w:ascii="Times New Roman" w:eastAsia="Times New Roman" w:hAnsi="Times New Roman" w:cs="Times New Roman"/>
          <w:noProof/>
          <w:sz w:val="24"/>
          <w:szCs w:val="24"/>
          <w:lang w:val="ro-RO" w:eastAsia="ro-RO"/>
        </w:rPr>
        <w:t xml:space="preserve">ION CORVIN </w:t>
      </w:r>
      <w:r w:rsidR="00D639F3" w:rsidRPr="004D3AD1">
        <w:rPr>
          <w:rFonts w:ascii="Times New Roman" w:eastAsia="Times New Roman" w:hAnsi="Times New Roman" w:cs="Times New Roman"/>
          <w:noProof/>
          <w:sz w:val="24"/>
          <w:szCs w:val="24"/>
          <w:lang w:val="ro-RO" w:eastAsia="ro-RO"/>
        </w:rPr>
        <w:t>îşi asumă obligaţia de a organiza şi acorda serviciile sociale ce-i revin în sfera de atribuţii şi competenţe, precum şi de a planifica dezvoltarea acestora, în funcţie de nevoile identificate ale persoanelor din comunitate, de priorităţile asumate, de resursele disponibile şi cu respectarea celui mai eficient raport cost/beneficiu.</w:t>
      </w:r>
    </w:p>
    <w:p w14:paraId="59CDD7E3" w14:textId="77777777" w:rsidR="00390C2F" w:rsidRPr="004D3AD1" w:rsidRDefault="00390C2F" w:rsidP="001A4711">
      <w:pPr>
        <w:spacing w:after="0"/>
        <w:jc w:val="both"/>
        <w:rPr>
          <w:rFonts w:ascii="Times New Roman" w:eastAsia="Times New Roman" w:hAnsi="Times New Roman" w:cs="Times New Roman"/>
          <w:noProof/>
          <w:sz w:val="24"/>
          <w:szCs w:val="24"/>
          <w:lang w:val="ro-RO" w:eastAsia="ro-RO"/>
        </w:rPr>
      </w:pPr>
    </w:p>
    <w:p w14:paraId="48DFF46F" w14:textId="4C4288A9" w:rsidR="004036E2" w:rsidRDefault="004036E2" w:rsidP="001A4711">
      <w:pPr>
        <w:jc w:val="both"/>
        <w:rPr>
          <w:rFonts w:ascii="Times New Roman" w:hAnsi="Times New Roman" w:cs="Times New Roman"/>
          <w:sz w:val="24"/>
          <w:szCs w:val="24"/>
          <w:lang w:val="it-IT"/>
        </w:rPr>
      </w:pPr>
      <w:r w:rsidRPr="00B33EE1">
        <w:rPr>
          <w:rFonts w:ascii="Times New Roman" w:hAnsi="Times New Roman" w:cs="Times New Roman"/>
          <w:sz w:val="24"/>
          <w:szCs w:val="24"/>
          <w:lang w:val="it-IT"/>
        </w:rPr>
        <w:t xml:space="preserve">      Strategia de dezvoltare a serviciilor sociale a comunei </w:t>
      </w:r>
      <w:r w:rsidR="006A36EE">
        <w:rPr>
          <w:rFonts w:ascii="Times New Roman" w:hAnsi="Times New Roman" w:cs="Times New Roman"/>
          <w:sz w:val="24"/>
          <w:szCs w:val="24"/>
          <w:lang w:val="it-IT"/>
        </w:rPr>
        <w:t>ION CORVIN</w:t>
      </w:r>
      <w:r w:rsidR="00792272">
        <w:rPr>
          <w:rFonts w:ascii="Times New Roman" w:hAnsi="Times New Roman" w:cs="Times New Roman"/>
          <w:sz w:val="24"/>
          <w:szCs w:val="24"/>
          <w:lang w:val="it-IT"/>
        </w:rPr>
        <w:t>,</w:t>
      </w:r>
      <w:r w:rsidR="00810805">
        <w:rPr>
          <w:rFonts w:ascii="Times New Roman" w:hAnsi="Times New Roman" w:cs="Times New Roman"/>
          <w:sz w:val="24"/>
          <w:szCs w:val="24"/>
          <w:lang w:val="it-IT"/>
        </w:rPr>
        <w:t xml:space="preserve"> </w:t>
      </w:r>
      <w:r w:rsidRPr="00B33EE1">
        <w:rPr>
          <w:rFonts w:ascii="Times New Roman" w:hAnsi="Times New Roman" w:cs="Times New Roman"/>
          <w:sz w:val="24"/>
          <w:szCs w:val="24"/>
          <w:lang w:val="it-IT"/>
        </w:rPr>
        <w:t xml:space="preserve">acordate prin Compartimentul de Asistenta Sociala, a fost elaborata ca urmare a necesitatii armonizarii practicilor in domeniul acordarii serviciilor de asistenta sociala cu prevederile legislative nationale si europene, cat si a prevederilor strategiilor elaborate la nivel national privind incluziunea sociala, reducerea saraciei, promovarea si protectia grupurilor vulnerabile, cu strategiile regionale, judetene si locale din domeniul dezvoltarii serviciilor sociale.  </w:t>
      </w:r>
    </w:p>
    <w:p w14:paraId="52B11F6A" w14:textId="77777777" w:rsidR="00B33EE1" w:rsidRPr="00B33EE1" w:rsidRDefault="00B33EE1" w:rsidP="001A4711">
      <w:pPr>
        <w:jc w:val="both"/>
        <w:rPr>
          <w:rFonts w:ascii="Times New Roman" w:hAnsi="Times New Roman" w:cs="Times New Roman"/>
          <w:sz w:val="24"/>
          <w:szCs w:val="24"/>
          <w:lang w:val="it-IT"/>
        </w:rPr>
      </w:pPr>
    </w:p>
    <w:p w14:paraId="700EFE38" w14:textId="77777777" w:rsidR="004036E2" w:rsidRPr="00CF4A69" w:rsidRDefault="004036E2" w:rsidP="001A4711">
      <w:pPr>
        <w:jc w:val="both"/>
        <w:rPr>
          <w:rFonts w:ascii="Times New Roman" w:hAnsi="Times New Roman" w:cs="Times New Roman"/>
        </w:rPr>
      </w:pPr>
      <w:r w:rsidRPr="00407DE8">
        <w:rPr>
          <w:sz w:val="24"/>
          <w:szCs w:val="24"/>
          <w:lang w:val="it-IT"/>
        </w:rPr>
        <w:t xml:space="preserve"> </w:t>
      </w:r>
      <w:r w:rsidRPr="00407DE8">
        <w:rPr>
          <w:sz w:val="24"/>
          <w:szCs w:val="24"/>
          <w:lang w:val="it-IT"/>
        </w:rPr>
        <w:tab/>
      </w:r>
      <w:r w:rsidR="00CF4A69">
        <w:rPr>
          <w:rFonts w:ascii="Times New Roman" w:hAnsi="Times New Roman" w:cs="Times New Roman"/>
          <w:b/>
        </w:rPr>
        <w:t>2.</w:t>
      </w:r>
      <w:r w:rsidRPr="00CF4A69">
        <w:rPr>
          <w:rFonts w:ascii="Times New Roman" w:hAnsi="Times New Roman" w:cs="Times New Roman"/>
          <w:b/>
        </w:rPr>
        <w:t>1.</w:t>
      </w:r>
      <w:r w:rsidRPr="00CF4A69">
        <w:rPr>
          <w:rFonts w:ascii="Times New Roman" w:hAnsi="Times New Roman" w:cs="Times New Roman"/>
        </w:rPr>
        <w:t xml:space="preserve"> </w:t>
      </w:r>
      <w:r w:rsidRPr="00CF4A69">
        <w:rPr>
          <w:rFonts w:ascii="Times New Roman" w:hAnsi="Times New Roman" w:cs="Times New Roman"/>
          <w:b/>
          <w:lang w:val="ro-RO"/>
        </w:rPr>
        <w:t>Context european și național</w:t>
      </w:r>
    </w:p>
    <w:p w14:paraId="0A3BACF3" w14:textId="77777777" w:rsidR="004036E2" w:rsidRPr="004036E2" w:rsidRDefault="000B7672" w:rsidP="001A4711">
      <w:pPr>
        <w:pStyle w:val="ListParagraph1"/>
        <w:numPr>
          <w:ilvl w:val="0"/>
          <w:numId w:val="20"/>
        </w:numPr>
        <w:spacing w:line="276" w:lineRule="auto"/>
        <w:ind w:left="142" w:firstLine="567"/>
        <w:jc w:val="both"/>
        <w:rPr>
          <w:sz w:val="24"/>
          <w:szCs w:val="24"/>
          <w:lang w:val="it-IT"/>
        </w:rPr>
      </w:pPr>
      <w:r>
        <w:rPr>
          <w:b/>
          <w:i/>
          <w:sz w:val="24"/>
          <w:szCs w:val="24"/>
          <w:lang w:val="it-IT"/>
        </w:rPr>
        <w:t>Planul strategic instituțional al Ministerului Investițiilor și Proiectelor Europene 2024-2027</w:t>
      </w:r>
      <w:r w:rsidR="004036E2" w:rsidRPr="004036E2">
        <w:rPr>
          <w:sz w:val="24"/>
          <w:szCs w:val="24"/>
          <w:lang w:val="it-IT"/>
        </w:rPr>
        <w:t xml:space="preserve"> stă la baza tuturor politicilor de dezvoltare relevante la nivelul Uniunii Europene pentru perioada </w:t>
      </w:r>
      <w:r>
        <w:rPr>
          <w:sz w:val="24"/>
          <w:szCs w:val="24"/>
          <w:lang w:val="it-IT"/>
        </w:rPr>
        <w:t>2024-2027</w:t>
      </w:r>
      <w:r w:rsidR="004036E2" w:rsidRPr="004036E2">
        <w:rPr>
          <w:sz w:val="24"/>
          <w:szCs w:val="24"/>
          <w:lang w:val="it-IT"/>
        </w:rPr>
        <w:t xml:space="preserve"> si propune trei priorităţi: </w:t>
      </w:r>
    </w:p>
    <w:p w14:paraId="2E668A78" w14:textId="77777777" w:rsidR="004036E2" w:rsidRPr="004036E2" w:rsidRDefault="004036E2" w:rsidP="001A4711">
      <w:pPr>
        <w:pStyle w:val="ListParagraph1"/>
        <w:numPr>
          <w:ilvl w:val="0"/>
          <w:numId w:val="23"/>
        </w:numPr>
        <w:spacing w:line="276" w:lineRule="auto"/>
        <w:jc w:val="both"/>
        <w:rPr>
          <w:sz w:val="24"/>
          <w:szCs w:val="24"/>
          <w:lang w:val="it-IT"/>
        </w:rPr>
      </w:pPr>
      <w:r w:rsidRPr="004036E2">
        <w:rPr>
          <w:sz w:val="24"/>
          <w:szCs w:val="24"/>
          <w:lang w:val="it-IT"/>
        </w:rPr>
        <w:t xml:space="preserve">dezvoltarea unei economii bazate pe cunoaştere şi inovare; </w:t>
      </w:r>
    </w:p>
    <w:p w14:paraId="2EDAED2B" w14:textId="77777777" w:rsidR="004036E2" w:rsidRPr="004036E2" w:rsidRDefault="004036E2" w:rsidP="001A4711">
      <w:pPr>
        <w:pStyle w:val="ListParagraph1"/>
        <w:numPr>
          <w:ilvl w:val="0"/>
          <w:numId w:val="23"/>
        </w:numPr>
        <w:spacing w:line="276" w:lineRule="auto"/>
        <w:jc w:val="both"/>
        <w:rPr>
          <w:sz w:val="24"/>
          <w:szCs w:val="24"/>
          <w:lang w:val="it-IT"/>
        </w:rPr>
      </w:pPr>
      <w:r w:rsidRPr="004036E2">
        <w:rPr>
          <w:sz w:val="24"/>
          <w:szCs w:val="24"/>
          <w:lang w:val="it-IT"/>
        </w:rPr>
        <w:t xml:space="preserve">promovarea unei economii mai eficiente din punctul de vedere al utilizării resurselor, mai ecologice şi mai competitive; </w:t>
      </w:r>
    </w:p>
    <w:p w14:paraId="1FC960B7" w14:textId="77777777" w:rsidR="004036E2" w:rsidRPr="00B33EE1" w:rsidRDefault="004036E2" w:rsidP="001A4711">
      <w:pPr>
        <w:pStyle w:val="ListParagraph1"/>
        <w:numPr>
          <w:ilvl w:val="0"/>
          <w:numId w:val="23"/>
        </w:numPr>
        <w:spacing w:line="276" w:lineRule="auto"/>
        <w:jc w:val="both"/>
        <w:rPr>
          <w:b/>
          <w:sz w:val="24"/>
          <w:szCs w:val="24"/>
          <w:lang w:val="ro-RO"/>
        </w:rPr>
      </w:pPr>
      <w:r w:rsidRPr="00B33EE1">
        <w:rPr>
          <w:sz w:val="24"/>
          <w:szCs w:val="24"/>
          <w:lang w:val="ro-RO"/>
        </w:rPr>
        <w:t xml:space="preserve">promovarea unei economii cu o rată ridicată a ocupării </w:t>
      </w:r>
      <w:proofErr w:type="spellStart"/>
      <w:r w:rsidRPr="00B33EE1">
        <w:rPr>
          <w:sz w:val="24"/>
          <w:szCs w:val="24"/>
          <w:lang w:val="ro-RO"/>
        </w:rPr>
        <w:t>forţei</w:t>
      </w:r>
      <w:proofErr w:type="spellEnd"/>
      <w:r w:rsidRPr="00B33EE1">
        <w:rPr>
          <w:sz w:val="24"/>
          <w:szCs w:val="24"/>
          <w:lang w:val="ro-RO"/>
        </w:rPr>
        <w:t xml:space="preserve"> de muncă, care să asigure coeziunea socială </w:t>
      </w:r>
      <w:proofErr w:type="spellStart"/>
      <w:r w:rsidRPr="00B33EE1">
        <w:rPr>
          <w:sz w:val="24"/>
          <w:szCs w:val="24"/>
          <w:lang w:val="ro-RO"/>
        </w:rPr>
        <w:t>şi</w:t>
      </w:r>
      <w:proofErr w:type="spellEnd"/>
      <w:r w:rsidRPr="00B33EE1">
        <w:rPr>
          <w:sz w:val="24"/>
          <w:szCs w:val="24"/>
          <w:lang w:val="ro-RO"/>
        </w:rPr>
        <w:t xml:space="preserve"> teritorială.</w:t>
      </w:r>
    </w:p>
    <w:p w14:paraId="0B901B02" w14:textId="77777777" w:rsidR="004036E2" w:rsidRDefault="004036E2" w:rsidP="00810805">
      <w:pPr>
        <w:ind w:firstLine="708"/>
        <w:jc w:val="both"/>
        <w:rPr>
          <w:rFonts w:ascii="Times New Roman" w:hAnsi="Times New Roman" w:cs="Times New Roman"/>
          <w:sz w:val="24"/>
          <w:szCs w:val="24"/>
          <w:lang w:val="ro-RO"/>
        </w:rPr>
      </w:pPr>
      <w:r w:rsidRPr="00B33EE1">
        <w:rPr>
          <w:rFonts w:ascii="Times New Roman" w:hAnsi="Times New Roman" w:cs="Times New Roman"/>
          <w:sz w:val="24"/>
          <w:szCs w:val="24"/>
          <w:lang w:val="ro-RO"/>
        </w:rPr>
        <w:t xml:space="preserve">România și-a asumat o serie de domenii de acțiune în concordanță cu obiectivele UE,  printre care și cel al luptei împotriva sărăciei și a excluziunii sociale având la bază una dintre prioritățile tematice ale strategiei, aceea de </w:t>
      </w:r>
      <w:proofErr w:type="spellStart"/>
      <w:r w:rsidRPr="00B33EE1">
        <w:rPr>
          <w:rFonts w:ascii="Times New Roman" w:hAnsi="Times New Roman" w:cs="Times New Roman"/>
          <w:sz w:val="24"/>
          <w:szCs w:val="24"/>
          <w:lang w:val="ro-RO"/>
        </w:rPr>
        <w:t>creştere</w:t>
      </w:r>
      <w:proofErr w:type="spellEnd"/>
      <w:r w:rsidRPr="00B33EE1">
        <w:rPr>
          <w:rFonts w:ascii="Times New Roman" w:hAnsi="Times New Roman" w:cs="Times New Roman"/>
          <w:sz w:val="24"/>
          <w:szCs w:val="24"/>
          <w:lang w:val="ro-RO"/>
        </w:rPr>
        <w:t xml:space="preserve"> economică favorabilă incluziunii: promovarea unei economii cu o rată ridicată a ocupării </w:t>
      </w:r>
      <w:proofErr w:type="spellStart"/>
      <w:r w:rsidRPr="00B33EE1">
        <w:rPr>
          <w:rFonts w:ascii="Times New Roman" w:hAnsi="Times New Roman" w:cs="Times New Roman"/>
          <w:sz w:val="24"/>
          <w:szCs w:val="24"/>
          <w:lang w:val="ro-RO"/>
        </w:rPr>
        <w:t>forţei</w:t>
      </w:r>
      <w:proofErr w:type="spellEnd"/>
      <w:r w:rsidRPr="00B33EE1">
        <w:rPr>
          <w:rFonts w:ascii="Times New Roman" w:hAnsi="Times New Roman" w:cs="Times New Roman"/>
          <w:sz w:val="24"/>
          <w:szCs w:val="24"/>
          <w:lang w:val="ro-RO"/>
        </w:rPr>
        <w:t xml:space="preserve"> de muncă, în măsură să asigure coeziunea economică, socială </w:t>
      </w:r>
      <w:proofErr w:type="spellStart"/>
      <w:r w:rsidRPr="00B33EE1">
        <w:rPr>
          <w:rFonts w:ascii="Times New Roman" w:hAnsi="Times New Roman" w:cs="Times New Roman"/>
          <w:sz w:val="24"/>
          <w:szCs w:val="24"/>
          <w:lang w:val="ro-RO"/>
        </w:rPr>
        <w:t>şi</w:t>
      </w:r>
      <w:proofErr w:type="spellEnd"/>
      <w:r w:rsidRPr="00B33EE1">
        <w:rPr>
          <w:rFonts w:ascii="Times New Roman" w:hAnsi="Times New Roman" w:cs="Times New Roman"/>
          <w:sz w:val="24"/>
          <w:szCs w:val="24"/>
          <w:lang w:val="ro-RO"/>
        </w:rPr>
        <w:t xml:space="preserve"> teritorială. </w:t>
      </w:r>
    </w:p>
    <w:p w14:paraId="3268DCFE" w14:textId="0CC2CAD4" w:rsidR="00B33EE1" w:rsidRDefault="00B33EE1" w:rsidP="001A4711">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Ministerul Investițiilor și Proiectelor Europene</w:t>
      </w:r>
      <w:r w:rsidR="00810805">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(MIPE) are rolul de a informa și crește accesul românilor la fondurile europene </w:t>
      </w:r>
      <w:proofErr w:type="spellStart"/>
      <w:r>
        <w:rPr>
          <w:rFonts w:ascii="Times New Roman" w:hAnsi="Times New Roman" w:cs="Times New Roman"/>
          <w:sz w:val="24"/>
          <w:szCs w:val="24"/>
          <w:lang w:val="ro-RO"/>
        </w:rPr>
        <w:t>nerambusabile</w:t>
      </w:r>
      <w:proofErr w:type="spellEnd"/>
      <w:r>
        <w:rPr>
          <w:rFonts w:ascii="Times New Roman" w:hAnsi="Times New Roman" w:cs="Times New Roman"/>
          <w:sz w:val="24"/>
          <w:szCs w:val="24"/>
          <w:lang w:val="ro-RO"/>
        </w:rPr>
        <w:t xml:space="preserve">. Pentru a îmbunătăți absorbția fondurilor europene, MIPE trebuie să acționeze în parteneriat cu cetățenii, antreprenorii, cercetătorii, fermierii și instituțiile publice, care să depună proiecte și să solicite banii disponibili. </w:t>
      </w:r>
    </w:p>
    <w:p w14:paraId="7BF2B7C3" w14:textId="77777777" w:rsidR="00B33EE1" w:rsidRDefault="00B33EE1" w:rsidP="001A4711">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MIPE vine în sprijinul cetățenilor prin simplificarea accesului la banii europeni nerambursabili, astfel încât cetățenii să fie încurajați și sprijiniți să scrie, să depună și să implementeze proiecte, pentru ca România să se dezvolte sustenabil.</w:t>
      </w:r>
    </w:p>
    <w:p w14:paraId="2980BC96" w14:textId="77777777" w:rsidR="00B33EE1" w:rsidRPr="00B33EE1" w:rsidRDefault="00B33EE1" w:rsidP="001A4711">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8143DC">
        <w:rPr>
          <w:rFonts w:ascii="Times New Roman" w:hAnsi="Times New Roman" w:cs="Times New Roman"/>
          <w:sz w:val="24"/>
          <w:szCs w:val="24"/>
          <w:lang w:val="ro-RO"/>
        </w:rPr>
        <w:t>Menținerea Politicii de coeziune în viitor ar trebui să fie necondiționată pentru a asigura succesul proiectului european și unitatea europeană.</w:t>
      </w:r>
    </w:p>
    <w:p w14:paraId="1D1E917A" w14:textId="77777777" w:rsidR="00810805" w:rsidRDefault="00810805" w:rsidP="001A4711">
      <w:pPr>
        <w:ind w:left="426" w:firstLine="294"/>
        <w:jc w:val="both"/>
        <w:rPr>
          <w:rFonts w:ascii="Times New Roman" w:hAnsi="Times New Roman" w:cs="Times New Roman"/>
          <w:b/>
          <w:sz w:val="24"/>
          <w:szCs w:val="24"/>
          <w:lang w:val="ro-RO"/>
        </w:rPr>
      </w:pPr>
    </w:p>
    <w:p w14:paraId="2B9BCD35" w14:textId="77777777" w:rsidR="00810805" w:rsidRDefault="00810805" w:rsidP="001A4711">
      <w:pPr>
        <w:ind w:left="426" w:firstLine="294"/>
        <w:jc w:val="both"/>
        <w:rPr>
          <w:rFonts w:ascii="Times New Roman" w:hAnsi="Times New Roman" w:cs="Times New Roman"/>
          <w:b/>
          <w:sz w:val="24"/>
          <w:szCs w:val="24"/>
          <w:lang w:val="ro-RO"/>
        </w:rPr>
      </w:pPr>
    </w:p>
    <w:p w14:paraId="4ACF8D00" w14:textId="38BFA7F9" w:rsidR="004036E2" w:rsidRPr="00B33EE1" w:rsidRDefault="004036E2" w:rsidP="001A4711">
      <w:pPr>
        <w:ind w:left="426" w:firstLine="294"/>
        <w:jc w:val="both"/>
        <w:rPr>
          <w:rFonts w:ascii="Times New Roman" w:hAnsi="Times New Roman" w:cs="Times New Roman"/>
          <w:b/>
          <w:sz w:val="24"/>
          <w:szCs w:val="24"/>
          <w:lang w:val="ro-RO"/>
        </w:rPr>
      </w:pPr>
      <w:r w:rsidRPr="00B33EE1">
        <w:rPr>
          <w:rFonts w:ascii="Times New Roman" w:hAnsi="Times New Roman" w:cs="Times New Roman"/>
          <w:b/>
          <w:sz w:val="24"/>
          <w:szCs w:val="24"/>
          <w:lang w:val="ro-RO"/>
        </w:rPr>
        <w:t>Strategii sectoriale:</w:t>
      </w:r>
    </w:p>
    <w:p w14:paraId="17610FEB" w14:textId="131C2440" w:rsidR="004036E2" w:rsidRPr="00B33EE1" w:rsidRDefault="004036E2" w:rsidP="001A4711">
      <w:pPr>
        <w:pStyle w:val="ListParagraph1"/>
        <w:numPr>
          <w:ilvl w:val="0"/>
          <w:numId w:val="20"/>
        </w:numPr>
        <w:spacing w:line="276" w:lineRule="auto"/>
        <w:ind w:left="0" w:firstLine="709"/>
        <w:jc w:val="both"/>
        <w:rPr>
          <w:b/>
          <w:i/>
          <w:sz w:val="24"/>
          <w:szCs w:val="24"/>
          <w:lang w:val="ro-RO"/>
        </w:rPr>
      </w:pPr>
      <w:r w:rsidRPr="00B33EE1">
        <w:rPr>
          <w:b/>
          <w:i/>
          <w:sz w:val="24"/>
          <w:szCs w:val="24"/>
          <w:lang w:val="ro-RO"/>
        </w:rPr>
        <w:t xml:space="preserve">Strategia </w:t>
      </w:r>
      <w:proofErr w:type="spellStart"/>
      <w:r w:rsidRPr="00B33EE1">
        <w:rPr>
          <w:b/>
          <w:i/>
          <w:sz w:val="24"/>
          <w:szCs w:val="24"/>
          <w:lang w:val="ro-RO"/>
        </w:rPr>
        <w:t>Nationala</w:t>
      </w:r>
      <w:proofErr w:type="spellEnd"/>
      <w:r w:rsidRPr="00B33EE1">
        <w:rPr>
          <w:b/>
          <w:i/>
          <w:sz w:val="24"/>
          <w:szCs w:val="24"/>
          <w:lang w:val="ro-RO"/>
        </w:rPr>
        <w:t xml:space="preserve"> privind Incluziunea Sociala si Reducer</w:t>
      </w:r>
      <w:r w:rsidR="00CB6AD7">
        <w:rPr>
          <w:b/>
          <w:i/>
          <w:sz w:val="24"/>
          <w:szCs w:val="24"/>
          <w:lang w:val="ro-RO"/>
        </w:rPr>
        <w:t xml:space="preserve">ea </w:t>
      </w:r>
      <w:proofErr w:type="spellStart"/>
      <w:r w:rsidR="00CB6AD7">
        <w:rPr>
          <w:b/>
          <w:i/>
          <w:sz w:val="24"/>
          <w:szCs w:val="24"/>
          <w:lang w:val="ro-RO"/>
        </w:rPr>
        <w:t>Saraciei</w:t>
      </w:r>
      <w:proofErr w:type="spellEnd"/>
      <w:r w:rsidR="00CB6AD7">
        <w:rPr>
          <w:b/>
          <w:i/>
          <w:sz w:val="24"/>
          <w:szCs w:val="24"/>
          <w:lang w:val="ro-RO"/>
        </w:rPr>
        <w:t xml:space="preserve"> pentru perioada 2022 – 2027</w:t>
      </w:r>
      <w:r w:rsidRPr="00B33EE1">
        <w:rPr>
          <w:b/>
          <w:i/>
          <w:sz w:val="24"/>
          <w:szCs w:val="24"/>
          <w:lang w:val="ro-RO"/>
        </w:rPr>
        <w:t xml:space="preserve">, </w:t>
      </w:r>
      <w:r w:rsidRPr="00B33EE1">
        <w:rPr>
          <w:sz w:val="24"/>
          <w:szCs w:val="24"/>
          <w:lang w:val="ro-RO"/>
        </w:rPr>
        <w:t>aprobata prin HG nr.</w:t>
      </w:r>
      <w:r w:rsidR="00810805">
        <w:rPr>
          <w:sz w:val="24"/>
          <w:szCs w:val="24"/>
          <w:lang w:val="ro-RO"/>
        </w:rPr>
        <w:t xml:space="preserve"> </w:t>
      </w:r>
      <w:r w:rsidRPr="00B33EE1">
        <w:rPr>
          <w:sz w:val="24"/>
          <w:szCs w:val="24"/>
          <w:lang w:val="ro-RO"/>
        </w:rPr>
        <w:t>383/27.05.2015</w:t>
      </w:r>
      <w:r w:rsidRPr="00B33EE1">
        <w:rPr>
          <w:b/>
          <w:i/>
          <w:sz w:val="24"/>
          <w:szCs w:val="24"/>
          <w:lang w:val="ro-RO"/>
        </w:rPr>
        <w:t xml:space="preserve">       </w:t>
      </w:r>
    </w:p>
    <w:p w14:paraId="01AC78D3" w14:textId="77777777" w:rsidR="004036E2" w:rsidRPr="00B33EE1" w:rsidRDefault="004036E2" w:rsidP="001A4711">
      <w:pPr>
        <w:jc w:val="both"/>
        <w:rPr>
          <w:rFonts w:ascii="Times New Roman" w:hAnsi="Times New Roman" w:cs="Times New Roman"/>
          <w:sz w:val="24"/>
          <w:szCs w:val="24"/>
          <w:lang w:val="ro-RO"/>
        </w:rPr>
      </w:pPr>
      <w:r w:rsidRPr="00B33EE1">
        <w:rPr>
          <w:rFonts w:ascii="Times New Roman" w:hAnsi="Times New Roman" w:cs="Times New Roman"/>
          <w:b/>
          <w:i/>
          <w:sz w:val="24"/>
          <w:szCs w:val="24"/>
          <w:lang w:val="ro-RO"/>
        </w:rPr>
        <w:t xml:space="preserve">      </w:t>
      </w:r>
      <w:r w:rsidRPr="00B33EE1">
        <w:rPr>
          <w:rFonts w:ascii="Times New Roman" w:hAnsi="Times New Roman" w:cs="Times New Roman"/>
          <w:b/>
          <w:i/>
          <w:sz w:val="24"/>
          <w:szCs w:val="24"/>
          <w:lang w:val="ro-RO"/>
        </w:rPr>
        <w:tab/>
        <w:t xml:space="preserve"> </w:t>
      </w:r>
      <w:r w:rsidRPr="00B33EE1">
        <w:rPr>
          <w:rFonts w:ascii="Times New Roman" w:hAnsi="Times New Roman" w:cs="Times New Roman"/>
          <w:sz w:val="24"/>
          <w:szCs w:val="24"/>
          <w:lang w:val="ro-RO"/>
        </w:rPr>
        <w:t xml:space="preserve">La nivel </w:t>
      </w:r>
      <w:proofErr w:type="spellStart"/>
      <w:r w:rsidRPr="00B33EE1">
        <w:rPr>
          <w:rFonts w:ascii="Times New Roman" w:hAnsi="Times New Roman" w:cs="Times New Roman"/>
          <w:sz w:val="24"/>
          <w:szCs w:val="24"/>
          <w:lang w:val="ro-RO"/>
        </w:rPr>
        <w:t>national</w:t>
      </w:r>
      <w:proofErr w:type="spellEnd"/>
      <w:r w:rsidRPr="00B33EE1">
        <w:rPr>
          <w:rFonts w:ascii="Times New Roman" w:hAnsi="Times New Roman" w:cs="Times New Roman"/>
          <w:b/>
          <w:i/>
          <w:sz w:val="24"/>
          <w:szCs w:val="24"/>
          <w:lang w:val="ro-RO"/>
        </w:rPr>
        <w:t xml:space="preserve"> </w:t>
      </w:r>
      <w:r w:rsidRPr="00B33EE1">
        <w:rPr>
          <w:rFonts w:ascii="Times New Roman" w:hAnsi="Times New Roman" w:cs="Times New Roman"/>
          <w:sz w:val="24"/>
          <w:szCs w:val="24"/>
          <w:lang w:val="ro-RO"/>
        </w:rPr>
        <w:t xml:space="preserve">au fost identificate obiective specifice de </w:t>
      </w:r>
      <w:proofErr w:type="spellStart"/>
      <w:r w:rsidRPr="00B33EE1">
        <w:rPr>
          <w:rFonts w:ascii="Times New Roman" w:hAnsi="Times New Roman" w:cs="Times New Roman"/>
          <w:sz w:val="24"/>
          <w:szCs w:val="24"/>
          <w:lang w:val="ro-RO"/>
        </w:rPr>
        <w:t>interventie</w:t>
      </w:r>
      <w:proofErr w:type="spellEnd"/>
      <w:r w:rsidRPr="00B33EE1">
        <w:rPr>
          <w:rFonts w:ascii="Times New Roman" w:hAnsi="Times New Roman" w:cs="Times New Roman"/>
          <w:sz w:val="24"/>
          <w:szCs w:val="24"/>
          <w:lang w:val="ro-RO"/>
        </w:rPr>
        <w:t xml:space="preserve"> pe fiecare sector: ocuparea </w:t>
      </w:r>
      <w:proofErr w:type="spellStart"/>
      <w:r w:rsidRPr="00B33EE1">
        <w:rPr>
          <w:rFonts w:ascii="Times New Roman" w:hAnsi="Times New Roman" w:cs="Times New Roman"/>
          <w:sz w:val="24"/>
          <w:szCs w:val="24"/>
          <w:lang w:val="ro-RO"/>
        </w:rPr>
        <w:t>fortei</w:t>
      </w:r>
      <w:proofErr w:type="spellEnd"/>
      <w:r w:rsidRPr="00B33EE1">
        <w:rPr>
          <w:rFonts w:ascii="Times New Roman" w:hAnsi="Times New Roman" w:cs="Times New Roman"/>
          <w:sz w:val="24"/>
          <w:szCs w:val="24"/>
          <w:lang w:val="ro-RO"/>
        </w:rPr>
        <w:t xml:space="preserve"> de munca, transferuri sociale, servicii sociale, </w:t>
      </w:r>
      <w:proofErr w:type="spellStart"/>
      <w:r w:rsidRPr="00B33EE1">
        <w:rPr>
          <w:rFonts w:ascii="Times New Roman" w:hAnsi="Times New Roman" w:cs="Times New Roman"/>
          <w:sz w:val="24"/>
          <w:szCs w:val="24"/>
          <w:lang w:val="ro-RO"/>
        </w:rPr>
        <w:t>educatie</w:t>
      </w:r>
      <w:proofErr w:type="spellEnd"/>
      <w:r w:rsidRPr="00B33EE1">
        <w:rPr>
          <w:rFonts w:ascii="Times New Roman" w:hAnsi="Times New Roman" w:cs="Times New Roman"/>
          <w:sz w:val="24"/>
          <w:szCs w:val="24"/>
          <w:lang w:val="ro-RO"/>
        </w:rPr>
        <w:t xml:space="preserve">, </w:t>
      </w:r>
      <w:proofErr w:type="spellStart"/>
      <w:r w:rsidRPr="00B33EE1">
        <w:rPr>
          <w:rFonts w:ascii="Times New Roman" w:hAnsi="Times New Roman" w:cs="Times New Roman"/>
          <w:sz w:val="24"/>
          <w:szCs w:val="24"/>
          <w:lang w:val="ro-RO"/>
        </w:rPr>
        <w:t>sanatate</w:t>
      </w:r>
      <w:proofErr w:type="spellEnd"/>
      <w:r w:rsidRPr="00B33EE1">
        <w:rPr>
          <w:rFonts w:ascii="Times New Roman" w:hAnsi="Times New Roman" w:cs="Times New Roman"/>
          <w:sz w:val="24"/>
          <w:szCs w:val="24"/>
          <w:lang w:val="ro-RO"/>
        </w:rPr>
        <w:t xml:space="preserve">, locuire, participare sociala, politici zonale, consolidarea </w:t>
      </w:r>
      <w:proofErr w:type="spellStart"/>
      <w:r w:rsidRPr="00B33EE1">
        <w:rPr>
          <w:rFonts w:ascii="Times New Roman" w:hAnsi="Times New Roman" w:cs="Times New Roman"/>
          <w:sz w:val="24"/>
          <w:szCs w:val="24"/>
          <w:lang w:val="ro-RO"/>
        </w:rPr>
        <w:t>capacitatii</w:t>
      </w:r>
      <w:proofErr w:type="spellEnd"/>
      <w:r w:rsidRPr="00B33EE1">
        <w:rPr>
          <w:rFonts w:ascii="Times New Roman" w:hAnsi="Times New Roman" w:cs="Times New Roman"/>
          <w:sz w:val="24"/>
          <w:szCs w:val="24"/>
          <w:lang w:val="ro-RO"/>
        </w:rPr>
        <w:t xml:space="preserve"> </w:t>
      </w:r>
      <w:proofErr w:type="spellStart"/>
      <w:r w:rsidRPr="00B33EE1">
        <w:rPr>
          <w:rFonts w:ascii="Times New Roman" w:hAnsi="Times New Roman" w:cs="Times New Roman"/>
          <w:sz w:val="24"/>
          <w:szCs w:val="24"/>
          <w:lang w:val="ro-RO"/>
        </w:rPr>
        <w:t>institutionale</w:t>
      </w:r>
      <w:proofErr w:type="spellEnd"/>
      <w:r w:rsidRPr="00B33EE1">
        <w:rPr>
          <w:rFonts w:ascii="Times New Roman" w:hAnsi="Times New Roman" w:cs="Times New Roman"/>
          <w:sz w:val="24"/>
          <w:szCs w:val="24"/>
          <w:lang w:val="ro-RO"/>
        </w:rPr>
        <w:t xml:space="preserve"> de reducere a </w:t>
      </w:r>
      <w:proofErr w:type="spellStart"/>
      <w:r w:rsidRPr="00B33EE1">
        <w:rPr>
          <w:rFonts w:ascii="Times New Roman" w:hAnsi="Times New Roman" w:cs="Times New Roman"/>
          <w:sz w:val="24"/>
          <w:szCs w:val="24"/>
          <w:lang w:val="ro-RO"/>
        </w:rPr>
        <w:t>saraciei</w:t>
      </w:r>
      <w:proofErr w:type="spellEnd"/>
      <w:r w:rsidRPr="00B33EE1">
        <w:rPr>
          <w:rFonts w:ascii="Times New Roman" w:hAnsi="Times New Roman" w:cs="Times New Roman"/>
          <w:sz w:val="24"/>
          <w:szCs w:val="24"/>
          <w:lang w:val="ro-RO"/>
        </w:rPr>
        <w:t xml:space="preserve"> si de promovare a incluziunii sociale</w:t>
      </w:r>
      <w:r w:rsidRPr="00B33EE1">
        <w:rPr>
          <w:rFonts w:ascii="Times New Roman" w:hAnsi="Times New Roman" w:cs="Times New Roman"/>
          <w:b/>
          <w:i/>
          <w:sz w:val="24"/>
          <w:szCs w:val="24"/>
          <w:lang w:val="ro-RO"/>
        </w:rPr>
        <w:t xml:space="preserve">. </w:t>
      </w:r>
      <w:r w:rsidRPr="00B33EE1">
        <w:rPr>
          <w:rFonts w:ascii="Times New Roman" w:hAnsi="Times New Roman" w:cs="Times New Roman"/>
          <w:sz w:val="24"/>
          <w:szCs w:val="24"/>
          <w:lang w:val="ro-RO"/>
        </w:rPr>
        <w:t xml:space="preserve">In domeniul serviciilor sociale, Romania si-a asumat </w:t>
      </w:r>
      <w:proofErr w:type="spellStart"/>
      <w:r w:rsidRPr="00B33EE1">
        <w:rPr>
          <w:rFonts w:ascii="Times New Roman" w:hAnsi="Times New Roman" w:cs="Times New Roman"/>
          <w:sz w:val="24"/>
          <w:szCs w:val="24"/>
          <w:lang w:val="ro-RO"/>
        </w:rPr>
        <w:t>indeplinirea</w:t>
      </w:r>
      <w:proofErr w:type="spellEnd"/>
      <w:r w:rsidRPr="00B33EE1">
        <w:rPr>
          <w:rFonts w:ascii="Times New Roman" w:hAnsi="Times New Roman" w:cs="Times New Roman"/>
          <w:sz w:val="24"/>
          <w:szCs w:val="24"/>
          <w:lang w:val="ro-RO"/>
        </w:rPr>
        <w:t xml:space="preserve"> </w:t>
      </w:r>
      <w:proofErr w:type="spellStart"/>
      <w:r w:rsidRPr="00B33EE1">
        <w:rPr>
          <w:rFonts w:ascii="Times New Roman" w:hAnsi="Times New Roman" w:cs="Times New Roman"/>
          <w:sz w:val="24"/>
          <w:szCs w:val="24"/>
          <w:lang w:val="ro-RO"/>
        </w:rPr>
        <w:t>urmatoarelor</w:t>
      </w:r>
      <w:proofErr w:type="spellEnd"/>
      <w:r w:rsidRPr="00B33EE1">
        <w:rPr>
          <w:rFonts w:ascii="Times New Roman" w:hAnsi="Times New Roman" w:cs="Times New Roman"/>
          <w:sz w:val="24"/>
          <w:szCs w:val="24"/>
          <w:lang w:val="ro-RO"/>
        </w:rPr>
        <w:t xml:space="preserve"> obiective: </w:t>
      </w:r>
    </w:p>
    <w:p w14:paraId="50A3F0F2" w14:textId="77777777" w:rsidR="004036E2" w:rsidRPr="00B33EE1" w:rsidRDefault="004036E2" w:rsidP="001A4711">
      <w:pPr>
        <w:pStyle w:val="ListParagraph1"/>
        <w:numPr>
          <w:ilvl w:val="0"/>
          <w:numId w:val="24"/>
        </w:numPr>
        <w:spacing w:line="276" w:lineRule="auto"/>
        <w:jc w:val="both"/>
        <w:rPr>
          <w:sz w:val="24"/>
          <w:szCs w:val="24"/>
          <w:lang w:val="ro-RO"/>
        </w:rPr>
      </w:pPr>
      <w:r w:rsidRPr="00B33EE1">
        <w:rPr>
          <w:sz w:val="24"/>
          <w:szCs w:val="24"/>
          <w:lang w:val="ro-RO"/>
        </w:rPr>
        <w:t>Consolidarea și îmbunătățirea serviciilor sociale la nivel comunitar,</w:t>
      </w:r>
    </w:p>
    <w:p w14:paraId="3C5F59E5" w14:textId="77777777" w:rsidR="004036E2" w:rsidRPr="00B33EE1" w:rsidRDefault="004036E2" w:rsidP="001A4711">
      <w:pPr>
        <w:pStyle w:val="ListParagraph1"/>
        <w:numPr>
          <w:ilvl w:val="0"/>
          <w:numId w:val="24"/>
        </w:numPr>
        <w:spacing w:line="276" w:lineRule="auto"/>
        <w:jc w:val="both"/>
        <w:rPr>
          <w:sz w:val="24"/>
          <w:szCs w:val="24"/>
          <w:lang w:val="ro-RO"/>
        </w:rPr>
      </w:pPr>
      <w:r w:rsidRPr="00B33EE1">
        <w:rPr>
          <w:sz w:val="24"/>
          <w:szCs w:val="24"/>
          <w:lang w:val="ro-RO"/>
        </w:rPr>
        <w:t>Dezvoltarea echipelor comunitare de intervenție integrată pentru furnizarea serviciilor sociale de educație, ocupare, sănătate și programe de intermediere socială și facilitare la nivel comunitar, în special în zonele sărace și marginalizate, rurale și urbane, roma și non-roma,</w:t>
      </w:r>
    </w:p>
    <w:p w14:paraId="310878D7" w14:textId="77777777" w:rsidR="004036E2" w:rsidRPr="00B33EE1" w:rsidRDefault="004036E2" w:rsidP="001A4711">
      <w:pPr>
        <w:pStyle w:val="ListParagraph1"/>
        <w:numPr>
          <w:ilvl w:val="0"/>
          <w:numId w:val="24"/>
        </w:numPr>
        <w:spacing w:line="276" w:lineRule="auto"/>
        <w:jc w:val="both"/>
        <w:rPr>
          <w:sz w:val="24"/>
          <w:szCs w:val="24"/>
          <w:lang w:val="ro-RO"/>
        </w:rPr>
      </w:pPr>
      <w:r w:rsidRPr="00B33EE1">
        <w:rPr>
          <w:sz w:val="24"/>
          <w:szCs w:val="24"/>
          <w:lang w:val="ro-RO"/>
        </w:rPr>
        <w:t>Consolidarea serviciilor sociale de protecție a copilului,</w:t>
      </w:r>
    </w:p>
    <w:p w14:paraId="2D1090FF" w14:textId="77777777" w:rsidR="004036E2" w:rsidRDefault="004036E2" w:rsidP="001A4711">
      <w:pPr>
        <w:pStyle w:val="ListParagraph1"/>
        <w:numPr>
          <w:ilvl w:val="0"/>
          <w:numId w:val="24"/>
        </w:numPr>
        <w:spacing w:line="276" w:lineRule="auto"/>
        <w:jc w:val="both"/>
        <w:rPr>
          <w:sz w:val="24"/>
          <w:szCs w:val="24"/>
          <w:lang w:val="ro-RO"/>
        </w:rPr>
      </w:pPr>
      <w:r w:rsidRPr="00B33EE1">
        <w:rPr>
          <w:sz w:val="24"/>
          <w:szCs w:val="24"/>
          <w:lang w:val="ro-RO"/>
        </w:rPr>
        <w:t>Dezvoltarea serviciilor sociale pentru grupurile vulnerabile.</w:t>
      </w:r>
    </w:p>
    <w:p w14:paraId="6F9745A6" w14:textId="77777777" w:rsidR="003F1264" w:rsidRDefault="003F1264" w:rsidP="001A4711">
      <w:pPr>
        <w:pStyle w:val="ListParagraph1"/>
        <w:spacing w:line="276" w:lineRule="auto"/>
        <w:jc w:val="both"/>
        <w:rPr>
          <w:sz w:val="24"/>
          <w:szCs w:val="24"/>
          <w:lang w:val="ro-RO"/>
        </w:rPr>
      </w:pPr>
    </w:p>
    <w:p w14:paraId="1957E84B" w14:textId="77777777" w:rsidR="003F1264" w:rsidRDefault="003F1264" w:rsidP="001A4711">
      <w:pPr>
        <w:pStyle w:val="ListParagraph1"/>
        <w:spacing w:line="276" w:lineRule="auto"/>
        <w:jc w:val="both"/>
        <w:rPr>
          <w:sz w:val="24"/>
          <w:szCs w:val="24"/>
          <w:lang w:val="ro-RO"/>
        </w:rPr>
      </w:pPr>
      <w:r>
        <w:rPr>
          <w:sz w:val="24"/>
          <w:szCs w:val="24"/>
          <w:lang w:val="ro-RO"/>
        </w:rPr>
        <w:t xml:space="preserve">Provocările inerente evoluției oricărei </w:t>
      </w:r>
      <w:proofErr w:type="spellStart"/>
      <w:r>
        <w:rPr>
          <w:sz w:val="24"/>
          <w:szCs w:val="24"/>
          <w:lang w:val="ro-RO"/>
        </w:rPr>
        <w:t>socități</w:t>
      </w:r>
      <w:proofErr w:type="spellEnd"/>
      <w:r>
        <w:rPr>
          <w:sz w:val="24"/>
          <w:szCs w:val="24"/>
          <w:lang w:val="ro-RO"/>
        </w:rPr>
        <w:t xml:space="preserve"> generează adesea dezechilibre </w:t>
      </w:r>
      <w:proofErr w:type="spellStart"/>
      <w:r>
        <w:rPr>
          <w:sz w:val="24"/>
          <w:szCs w:val="24"/>
          <w:lang w:val="ro-RO"/>
        </w:rPr>
        <w:t>socio</w:t>
      </w:r>
      <w:proofErr w:type="spellEnd"/>
      <w:r>
        <w:rPr>
          <w:sz w:val="24"/>
          <w:szCs w:val="24"/>
          <w:lang w:val="ro-RO"/>
        </w:rPr>
        <w:t>-economice</w:t>
      </w:r>
    </w:p>
    <w:p w14:paraId="5C7749CE" w14:textId="77777777" w:rsidR="003F1264" w:rsidRDefault="003F1264" w:rsidP="001A4711">
      <w:pPr>
        <w:pStyle w:val="ListParagraph1"/>
        <w:spacing w:line="276" w:lineRule="auto"/>
        <w:ind w:left="0"/>
        <w:jc w:val="both"/>
        <w:rPr>
          <w:i/>
          <w:sz w:val="24"/>
          <w:szCs w:val="24"/>
          <w:lang w:val="ro-RO"/>
        </w:rPr>
      </w:pPr>
      <w:r>
        <w:rPr>
          <w:sz w:val="24"/>
          <w:szCs w:val="24"/>
          <w:lang w:val="ro-RO"/>
        </w:rPr>
        <w:t xml:space="preserve">neprevăzute la nivelul populației pierderea locului de muncă, a locuinței, a capacității fizice etc., uneori segmente importante și în special grupurile vulnerabile, confruntându-se cu sărăcia monetară generată de o insuficiență a veniturilor. Din aceste considerente, </w:t>
      </w:r>
      <w:r>
        <w:rPr>
          <w:b/>
          <w:sz w:val="24"/>
          <w:szCs w:val="24"/>
          <w:lang w:val="ro-RO"/>
        </w:rPr>
        <w:t xml:space="preserve">primul obiectiv strategic vizează combaterea situațiilor tranzitorii de sărăcie monetară </w:t>
      </w:r>
      <w:r>
        <w:rPr>
          <w:sz w:val="24"/>
          <w:szCs w:val="24"/>
          <w:lang w:val="ro-RO"/>
        </w:rPr>
        <w:t>pentru ca acestea să nu se transforme în probleme structurale de sărăcie și excluziune socială , cu accent pe asigurarea unor cuantumuri adecvate ale veniturilor pentru acoperirea necesităților de bază ale populației (</w:t>
      </w:r>
      <w:r>
        <w:rPr>
          <w:i/>
          <w:sz w:val="24"/>
          <w:szCs w:val="24"/>
          <w:lang w:val="ro-RO"/>
        </w:rPr>
        <w:t xml:space="preserve">implementarea Venitului Minim de </w:t>
      </w:r>
      <w:r w:rsidR="00EB1A51">
        <w:rPr>
          <w:i/>
          <w:sz w:val="24"/>
          <w:szCs w:val="24"/>
          <w:lang w:val="ro-RO"/>
        </w:rPr>
        <w:t>Incluziune , salarii și pensii adecvate , actualizarea Indicatorului Social de Referință).</w:t>
      </w:r>
    </w:p>
    <w:p w14:paraId="67574564" w14:textId="77777777" w:rsidR="00EB1A51" w:rsidRPr="003F1264" w:rsidRDefault="00EB1A51" w:rsidP="001A4711">
      <w:pPr>
        <w:pStyle w:val="ListParagraph1"/>
        <w:spacing w:line="276" w:lineRule="auto"/>
        <w:ind w:left="0"/>
        <w:jc w:val="both"/>
        <w:rPr>
          <w:i/>
          <w:sz w:val="24"/>
          <w:szCs w:val="24"/>
          <w:lang w:val="ro-RO"/>
        </w:rPr>
      </w:pPr>
    </w:p>
    <w:p w14:paraId="1A0DFA34" w14:textId="39A7755B" w:rsidR="004036E2" w:rsidRPr="001E58E3" w:rsidRDefault="004036E2" w:rsidP="001A4711">
      <w:pPr>
        <w:pStyle w:val="ListParagraph1"/>
        <w:numPr>
          <w:ilvl w:val="0"/>
          <w:numId w:val="18"/>
        </w:numPr>
        <w:spacing w:line="276" w:lineRule="auto"/>
        <w:ind w:left="0" w:firstLine="709"/>
        <w:jc w:val="both"/>
        <w:rPr>
          <w:sz w:val="24"/>
          <w:szCs w:val="24"/>
          <w:lang w:val="ro-RO"/>
        </w:rPr>
      </w:pPr>
      <w:r w:rsidRPr="00B33EE1">
        <w:rPr>
          <w:b/>
          <w:bCs/>
          <w:i/>
          <w:sz w:val="24"/>
          <w:szCs w:val="24"/>
          <w:shd w:val="clear" w:color="auto" w:fill="FFFFFF"/>
          <w:lang w:val="ro-RO"/>
        </w:rPr>
        <w:t xml:space="preserve">Strategia </w:t>
      </w:r>
      <w:proofErr w:type="spellStart"/>
      <w:r w:rsidRPr="00B33EE1">
        <w:rPr>
          <w:b/>
          <w:bCs/>
          <w:i/>
          <w:sz w:val="24"/>
          <w:szCs w:val="24"/>
          <w:shd w:val="clear" w:color="auto" w:fill="FFFFFF"/>
          <w:lang w:val="ro-RO"/>
        </w:rPr>
        <w:t>naţionala</w:t>
      </w:r>
      <w:proofErr w:type="spellEnd"/>
      <w:r w:rsidRPr="00B33EE1">
        <w:rPr>
          <w:b/>
          <w:bCs/>
          <w:i/>
          <w:sz w:val="24"/>
          <w:szCs w:val="24"/>
          <w:shd w:val="clear" w:color="auto" w:fill="FFFFFF"/>
          <w:lang w:val="ro-RO"/>
        </w:rPr>
        <w:t xml:space="preserve"> </w:t>
      </w:r>
      <w:r w:rsidR="00272AB0">
        <w:rPr>
          <w:b/>
          <w:bCs/>
          <w:i/>
          <w:sz w:val="24"/>
          <w:szCs w:val="24"/>
          <w:shd w:val="clear" w:color="auto" w:fill="FFFFFF"/>
          <w:lang w:val="ro-RO"/>
        </w:rPr>
        <w:t xml:space="preserve">privind îngrijirea de lungă durată și </w:t>
      </w:r>
      <w:proofErr w:type="spellStart"/>
      <w:r w:rsidR="00272AB0">
        <w:rPr>
          <w:b/>
          <w:bCs/>
          <w:i/>
          <w:sz w:val="24"/>
          <w:szCs w:val="24"/>
          <w:shd w:val="clear" w:color="auto" w:fill="FFFFFF"/>
          <w:lang w:val="ro-RO"/>
        </w:rPr>
        <w:t>îmbătrâniriea</w:t>
      </w:r>
      <w:proofErr w:type="spellEnd"/>
      <w:r w:rsidR="00272AB0">
        <w:rPr>
          <w:b/>
          <w:bCs/>
          <w:i/>
          <w:sz w:val="24"/>
          <w:szCs w:val="24"/>
          <w:shd w:val="clear" w:color="auto" w:fill="FFFFFF"/>
          <w:lang w:val="ro-RO"/>
        </w:rPr>
        <w:t xml:space="preserve"> activă  pentru perioada 2023-2030</w:t>
      </w:r>
      <w:r w:rsidRPr="00B33EE1">
        <w:rPr>
          <w:b/>
          <w:bCs/>
          <w:i/>
          <w:sz w:val="24"/>
          <w:szCs w:val="24"/>
          <w:shd w:val="clear" w:color="auto" w:fill="FFFFFF"/>
          <w:lang w:val="ro-RO"/>
        </w:rPr>
        <w:t xml:space="preserve"> </w:t>
      </w:r>
      <w:r w:rsidRPr="00B33EE1">
        <w:rPr>
          <w:bCs/>
          <w:sz w:val="24"/>
          <w:szCs w:val="24"/>
          <w:shd w:val="clear" w:color="auto" w:fill="FFFFFF"/>
          <w:lang w:val="ro-RO"/>
        </w:rPr>
        <w:t xml:space="preserve">aprobata prin HG nr. </w:t>
      </w:r>
      <w:r w:rsidR="000D1439">
        <w:rPr>
          <w:bCs/>
          <w:sz w:val="24"/>
          <w:szCs w:val="24"/>
          <w:shd w:val="clear" w:color="auto" w:fill="FFFFFF"/>
          <w:lang w:val="ro-RO"/>
        </w:rPr>
        <w:t>1492</w:t>
      </w:r>
      <w:r w:rsidR="001E58E3">
        <w:rPr>
          <w:bCs/>
          <w:sz w:val="24"/>
          <w:szCs w:val="24"/>
          <w:shd w:val="clear" w:color="auto" w:fill="FFFFFF"/>
          <w:lang w:val="ro-RO"/>
        </w:rPr>
        <w:t>/ 14.12.2022</w:t>
      </w:r>
      <w:r w:rsidR="00796340">
        <w:rPr>
          <w:bCs/>
          <w:sz w:val="24"/>
          <w:szCs w:val="24"/>
          <w:shd w:val="clear" w:color="auto" w:fill="FFFFFF"/>
          <w:lang w:val="ro-RO"/>
        </w:rPr>
        <w:t>,</w:t>
      </w:r>
    </w:p>
    <w:p w14:paraId="25444D72" w14:textId="77777777" w:rsidR="001E58E3" w:rsidRPr="001E58E3" w:rsidRDefault="001E58E3" w:rsidP="001A4711">
      <w:pPr>
        <w:pStyle w:val="ListParagraph1"/>
        <w:spacing w:line="276" w:lineRule="auto"/>
        <w:ind w:left="709"/>
        <w:jc w:val="both"/>
        <w:rPr>
          <w:sz w:val="24"/>
          <w:szCs w:val="24"/>
          <w:lang w:val="ro-RO"/>
        </w:rPr>
      </w:pPr>
    </w:p>
    <w:p w14:paraId="485BDCDD" w14:textId="77777777" w:rsidR="00796340" w:rsidRDefault="001E58E3" w:rsidP="001A4711">
      <w:pPr>
        <w:pStyle w:val="ListParagraph1"/>
        <w:numPr>
          <w:ilvl w:val="0"/>
          <w:numId w:val="18"/>
        </w:numPr>
        <w:spacing w:line="276" w:lineRule="auto"/>
        <w:ind w:left="0" w:firstLine="709"/>
        <w:jc w:val="both"/>
        <w:rPr>
          <w:sz w:val="24"/>
          <w:szCs w:val="24"/>
          <w:lang w:val="ro-RO"/>
        </w:rPr>
      </w:pPr>
      <w:r>
        <w:rPr>
          <w:b/>
          <w:bCs/>
          <w:i/>
          <w:sz w:val="24"/>
          <w:szCs w:val="24"/>
          <w:shd w:val="clear" w:color="auto" w:fill="FFFFFF"/>
          <w:lang w:val="ro-RO"/>
        </w:rPr>
        <w:t xml:space="preserve">Strategia națională pentru formarea adulților în perioada 2024-2027 </w:t>
      </w:r>
      <w:r>
        <w:rPr>
          <w:bCs/>
          <w:sz w:val="24"/>
          <w:szCs w:val="24"/>
          <w:shd w:val="clear" w:color="auto" w:fill="FFFFFF"/>
          <w:lang w:val="ro-RO"/>
        </w:rPr>
        <w:t>aprobată prin</w:t>
      </w:r>
      <w:r w:rsidR="00796340">
        <w:rPr>
          <w:bCs/>
          <w:sz w:val="24"/>
          <w:szCs w:val="24"/>
          <w:shd w:val="clear" w:color="auto" w:fill="FFFFFF"/>
          <w:lang w:val="ro-RO"/>
        </w:rPr>
        <w:t xml:space="preserve"> HG nr. 1341/ 29.12.2023,</w:t>
      </w:r>
    </w:p>
    <w:p w14:paraId="0734EAF2" w14:textId="77777777" w:rsidR="00796340" w:rsidRDefault="00796340" w:rsidP="001A4711">
      <w:pPr>
        <w:pStyle w:val="Listparagraf"/>
        <w:rPr>
          <w:sz w:val="24"/>
          <w:szCs w:val="24"/>
          <w:lang w:val="ro-RO"/>
        </w:rPr>
      </w:pPr>
    </w:p>
    <w:p w14:paraId="14260588" w14:textId="77777777" w:rsidR="001E58E3" w:rsidRDefault="00796340" w:rsidP="001A4711">
      <w:pPr>
        <w:pStyle w:val="ListParagraph1"/>
        <w:numPr>
          <w:ilvl w:val="0"/>
          <w:numId w:val="18"/>
        </w:numPr>
        <w:spacing w:line="276" w:lineRule="auto"/>
        <w:ind w:left="0" w:firstLine="709"/>
        <w:jc w:val="both"/>
        <w:rPr>
          <w:b/>
          <w:i/>
          <w:sz w:val="24"/>
          <w:szCs w:val="24"/>
          <w:lang w:val="ro-RO"/>
        </w:rPr>
      </w:pPr>
      <w:r w:rsidRPr="00796340">
        <w:rPr>
          <w:b/>
          <w:i/>
          <w:sz w:val="24"/>
          <w:szCs w:val="24"/>
          <w:lang w:val="ro-RO"/>
        </w:rPr>
        <w:t xml:space="preserve">Strategia </w:t>
      </w:r>
      <w:r>
        <w:rPr>
          <w:b/>
          <w:i/>
          <w:sz w:val="24"/>
          <w:szCs w:val="24"/>
          <w:lang w:val="ro-RO"/>
        </w:rPr>
        <w:t xml:space="preserve">națională privind prevenirea instituționalizării persoanelor adulte cu dizabilități și accelerarea procesului de dezinstituționalizare, pentru perioada 2022-2030, </w:t>
      </w:r>
      <w:r>
        <w:rPr>
          <w:sz w:val="24"/>
          <w:szCs w:val="24"/>
          <w:lang w:val="ro-RO"/>
        </w:rPr>
        <w:t>aprobată prin HG 1543/19.12.2022,</w:t>
      </w:r>
    </w:p>
    <w:p w14:paraId="11AEEE0D" w14:textId="77777777" w:rsidR="00796340" w:rsidRDefault="00796340" w:rsidP="001A4711">
      <w:pPr>
        <w:pStyle w:val="Listparagraf"/>
        <w:rPr>
          <w:b/>
          <w:i/>
          <w:sz w:val="24"/>
          <w:szCs w:val="24"/>
          <w:lang w:val="ro-RO"/>
        </w:rPr>
      </w:pPr>
    </w:p>
    <w:p w14:paraId="7EEF32AC" w14:textId="77777777" w:rsidR="00796340" w:rsidRPr="00796340" w:rsidRDefault="00796340" w:rsidP="001A4711">
      <w:pPr>
        <w:pStyle w:val="ListParagraph1"/>
        <w:numPr>
          <w:ilvl w:val="0"/>
          <w:numId w:val="18"/>
        </w:numPr>
        <w:spacing w:line="276" w:lineRule="auto"/>
        <w:ind w:left="0" w:firstLine="709"/>
        <w:jc w:val="both"/>
        <w:rPr>
          <w:b/>
          <w:i/>
          <w:sz w:val="24"/>
          <w:szCs w:val="24"/>
          <w:lang w:val="ro-RO"/>
        </w:rPr>
      </w:pPr>
      <w:r>
        <w:rPr>
          <w:b/>
          <w:i/>
          <w:sz w:val="24"/>
          <w:szCs w:val="24"/>
          <w:lang w:val="ro-RO"/>
        </w:rPr>
        <w:t xml:space="preserve">Strategia națională privind incluziunea socială a persoanelor fără adăpost pentru perioada 2022-2027, </w:t>
      </w:r>
      <w:r>
        <w:rPr>
          <w:sz w:val="24"/>
          <w:szCs w:val="24"/>
          <w:lang w:val="ro-RO"/>
        </w:rPr>
        <w:t>aprobată prin HG 1491/14.12.2022,</w:t>
      </w:r>
    </w:p>
    <w:p w14:paraId="3977FB67" w14:textId="77777777" w:rsidR="00796340" w:rsidRPr="00796340" w:rsidRDefault="00796340" w:rsidP="001A4711">
      <w:pPr>
        <w:pStyle w:val="ListParagraph1"/>
        <w:spacing w:line="276" w:lineRule="auto"/>
        <w:ind w:left="0"/>
        <w:jc w:val="both"/>
        <w:rPr>
          <w:b/>
          <w:i/>
          <w:sz w:val="24"/>
          <w:szCs w:val="24"/>
          <w:lang w:val="ro-RO"/>
        </w:rPr>
      </w:pPr>
    </w:p>
    <w:p w14:paraId="4AF46F44" w14:textId="77777777" w:rsidR="004036E2" w:rsidRPr="00D4076C" w:rsidRDefault="004036E2" w:rsidP="001A4711">
      <w:pPr>
        <w:pStyle w:val="ListParagraph1"/>
        <w:numPr>
          <w:ilvl w:val="0"/>
          <w:numId w:val="18"/>
        </w:numPr>
        <w:spacing w:line="276" w:lineRule="auto"/>
        <w:ind w:left="0" w:firstLine="709"/>
        <w:jc w:val="both"/>
        <w:rPr>
          <w:sz w:val="24"/>
          <w:szCs w:val="24"/>
          <w:lang w:val="ro-RO"/>
        </w:rPr>
      </w:pPr>
      <w:r w:rsidRPr="00B33EE1">
        <w:rPr>
          <w:b/>
          <w:bCs/>
          <w:i/>
          <w:sz w:val="24"/>
          <w:szCs w:val="24"/>
          <w:shd w:val="clear" w:color="auto" w:fill="FFFFFF"/>
          <w:lang w:val="ro-RO"/>
        </w:rPr>
        <w:t>Stra</w:t>
      </w:r>
      <w:r w:rsidR="00796340">
        <w:rPr>
          <w:b/>
          <w:bCs/>
          <w:i/>
          <w:sz w:val="24"/>
          <w:szCs w:val="24"/>
          <w:shd w:val="clear" w:color="auto" w:fill="FFFFFF"/>
          <w:lang w:val="ro-RO"/>
        </w:rPr>
        <w:t xml:space="preserve">tegia </w:t>
      </w:r>
      <w:proofErr w:type="spellStart"/>
      <w:r w:rsidR="00796340">
        <w:rPr>
          <w:b/>
          <w:bCs/>
          <w:i/>
          <w:sz w:val="24"/>
          <w:szCs w:val="24"/>
          <w:shd w:val="clear" w:color="auto" w:fill="FFFFFF"/>
          <w:lang w:val="ro-RO"/>
        </w:rPr>
        <w:t>naţională</w:t>
      </w:r>
      <w:proofErr w:type="spellEnd"/>
      <w:r w:rsidR="00796340">
        <w:rPr>
          <w:b/>
          <w:bCs/>
          <w:i/>
          <w:sz w:val="24"/>
          <w:szCs w:val="24"/>
          <w:shd w:val="clear" w:color="auto" w:fill="FFFFFF"/>
          <w:lang w:val="ro-RO"/>
        </w:rPr>
        <w:t xml:space="preserve"> privind drepturile persoanelor cu dizabilități</w:t>
      </w:r>
      <w:r w:rsidRPr="00B33EE1">
        <w:rPr>
          <w:b/>
          <w:bCs/>
          <w:i/>
          <w:sz w:val="24"/>
          <w:szCs w:val="24"/>
          <w:shd w:val="clear" w:color="auto" w:fill="FFFFFF"/>
          <w:lang w:val="ro-RO"/>
        </w:rPr>
        <w:t xml:space="preserve"> "O </w:t>
      </w:r>
      <w:proofErr w:type="spellStart"/>
      <w:r w:rsidR="00796340">
        <w:rPr>
          <w:b/>
          <w:bCs/>
          <w:i/>
          <w:sz w:val="24"/>
          <w:szCs w:val="24"/>
          <w:shd w:val="clear" w:color="auto" w:fill="FFFFFF"/>
          <w:lang w:val="ro-RO"/>
        </w:rPr>
        <w:t>Românie</w:t>
      </w:r>
      <w:proofErr w:type="spellEnd"/>
      <w:r w:rsidR="00796340">
        <w:rPr>
          <w:b/>
          <w:bCs/>
          <w:i/>
          <w:sz w:val="24"/>
          <w:szCs w:val="24"/>
          <w:shd w:val="clear" w:color="auto" w:fill="FFFFFF"/>
          <w:lang w:val="ro-RO"/>
        </w:rPr>
        <w:t xml:space="preserve"> echitabilă" 2022-2027,</w:t>
      </w:r>
      <w:r w:rsidRPr="00B33EE1">
        <w:rPr>
          <w:b/>
          <w:bCs/>
          <w:i/>
          <w:sz w:val="24"/>
          <w:szCs w:val="24"/>
          <w:shd w:val="clear" w:color="auto" w:fill="FFFFFF"/>
          <w:lang w:val="ro-RO"/>
        </w:rPr>
        <w:t xml:space="preserve"> </w:t>
      </w:r>
      <w:r w:rsidRPr="00B33EE1">
        <w:rPr>
          <w:bCs/>
          <w:sz w:val="24"/>
          <w:szCs w:val="24"/>
          <w:shd w:val="clear" w:color="auto" w:fill="FFFFFF"/>
          <w:lang w:val="ro-RO"/>
        </w:rPr>
        <w:t>aprobata prin HG nr.</w:t>
      </w:r>
      <w:r w:rsidR="00796340">
        <w:rPr>
          <w:bCs/>
          <w:sz w:val="24"/>
          <w:szCs w:val="24"/>
          <w:shd w:val="clear" w:color="auto" w:fill="FFFFFF"/>
          <w:lang w:val="ro-RO"/>
        </w:rPr>
        <w:t xml:space="preserve"> 490/06.04.2022</w:t>
      </w:r>
      <w:r w:rsidR="00D4076C">
        <w:rPr>
          <w:bCs/>
          <w:sz w:val="24"/>
          <w:szCs w:val="24"/>
          <w:shd w:val="clear" w:color="auto" w:fill="FFFFFF"/>
          <w:lang w:val="ro-RO"/>
        </w:rPr>
        <w:t>,</w:t>
      </w:r>
    </w:p>
    <w:p w14:paraId="1E5D5D2B" w14:textId="77777777" w:rsidR="00D4076C" w:rsidRDefault="00D4076C" w:rsidP="001A4711">
      <w:pPr>
        <w:pStyle w:val="Listparagraf"/>
        <w:rPr>
          <w:sz w:val="24"/>
          <w:szCs w:val="24"/>
          <w:lang w:val="ro-RO"/>
        </w:rPr>
      </w:pPr>
    </w:p>
    <w:p w14:paraId="7ECC0FD0" w14:textId="77777777" w:rsidR="00D4076C" w:rsidRPr="00B33EE1" w:rsidRDefault="00D4076C" w:rsidP="001A4711">
      <w:pPr>
        <w:pStyle w:val="ListParagraph1"/>
        <w:numPr>
          <w:ilvl w:val="0"/>
          <w:numId w:val="18"/>
        </w:numPr>
        <w:spacing w:line="276" w:lineRule="auto"/>
        <w:ind w:left="0" w:firstLine="709"/>
        <w:jc w:val="both"/>
        <w:rPr>
          <w:sz w:val="24"/>
          <w:szCs w:val="24"/>
          <w:lang w:val="ro-RO"/>
        </w:rPr>
      </w:pPr>
      <w:r w:rsidRPr="00D4076C">
        <w:rPr>
          <w:b/>
          <w:i/>
          <w:sz w:val="24"/>
          <w:szCs w:val="24"/>
          <w:lang w:val="ro-RO"/>
        </w:rPr>
        <w:t>Strategia națională pentru ocuparea forței de muncă 2021-2027și a Planului de acțiuni pe perioada 2021-2027pentru implementarea Strategiei naționale pentru ocuparea forței de muncă 2021-2027</w:t>
      </w:r>
      <w:r>
        <w:rPr>
          <w:sz w:val="24"/>
          <w:szCs w:val="24"/>
          <w:lang w:val="ro-RO"/>
        </w:rPr>
        <w:t>, aprobată prin HG 558/19.05.2021.</w:t>
      </w:r>
    </w:p>
    <w:p w14:paraId="75878C8E" w14:textId="77777777" w:rsidR="001316BF" w:rsidRDefault="001316BF" w:rsidP="001316BF">
      <w:pPr>
        <w:ind w:left="426" w:hanging="426"/>
        <w:jc w:val="both"/>
        <w:rPr>
          <w:rFonts w:ascii="Times New Roman" w:hAnsi="Times New Roman" w:cs="Times New Roman"/>
          <w:b/>
          <w:i/>
          <w:sz w:val="24"/>
          <w:szCs w:val="24"/>
          <w:lang w:val="ro-RO"/>
        </w:rPr>
      </w:pPr>
    </w:p>
    <w:p w14:paraId="6C28164C" w14:textId="77777777" w:rsidR="001316BF" w:rsidRDefault="001316BF" w:rsidP="001316BF">
      <w:pPr>
        <w:ind w:left="426" w:hanging="426"/>
        <w:jc w:val="both"/>
        <w:rPr>
          <w:rFonts w:ascii="Times New Roman" w:hAnsi="Times New Roman" w:cs="Times New Roman"/>
          <w:b/>
          <w:i/>
          <w:sz w:val="24"/>
          <w:szCs w:val="24"/>
          <w:lang w:val="ro-RO"/>
        </w:rPr>
      </w:pPr>
      <w:r w:rsidRPr="001316BF">
        <w:rPr>
          <w:rFonts w:ascii="Times New Roman" w:hAnsi="Times New Roman" w:cs="Times New Roman"/>
          <w:b/>
          <w:i/>
          <w:sz w:val="24"/>
          <w:szCs w:val="24"/>
          <w:lang w:val="ro-RO"/>
        </w:rPr>
        <w:t>Agenda 2030 pentru dezvoltare durabilă România s-a alăturat cel</w:t>
      </w:r>
      <w:r>
        <w:rPr>
          <w:rFonts w:ascii="Times New Roman" w:hAnsi="Times New Roman" w:cs="Times New Roman"/>
          <w:b/>
          <w:i/>
          <w:sz w:val="24"/>
          <w:szCs w:val="24"/>
          <w:lang w:val="ro-RO"/>
        </w:rPr>
        <w:t>orlalte 192 de state membre ale</w:t>
      </w:r>
    </w:p>
    <w:p w14:paraId="58EC6568" w14:textId="77777777" w:rsidR="004036E2" w:rsidRDefault="001316BF" w:rsidP="001316BF">
      <w:pPr>
        <w:ind w:left="426" w:hanging="426"/>
        <w:jc w:val="both"/>
        <w:rPr>
          <w:rFonts w:ascii="Times New Roman" w:hAnsi="Times New Roman" w:cs="Times New Roman"/>
          <w:b/>
          <w:i/>
          <w:sz w:val="24"/>
          <w:szCs w:val="24"/>
          <w:lang w:val="ro-RO"/>
        </w:rPr>
      </w:pPr>
      <w:r w:rsidRPr="001316BF">
        <w:rPr>
          <w:rFonts w:ascii="Times New Roman" w:hAnsi="Times New Roman" w:cs="Times New Roman"/>
          <w:b/>
          <w:i/>
          <w:sz w:val="24"/>
          <w:szCs w:val="24"/>
          <w:lang w:val="ro-RO"/>
        </w:rPr>
        <w:t>ONU la Summit-</w:t>
      </w:r>
      <w:proofErr w:type="spellStart"/>
      <w:r w:rsidRPr="001316BF">
        <w:rPr>
          <w:rFonts w:ascii="Times New Roman" w:hAnsi="Times New Roman" w:cs="Times New Roman"/>
          <w:b/>
          <w:i/>
          <w:sz w:val="24"/>
          <w:szCs w:val="24"/>
          <w:lang w:val="ro-RO"/>
        </w:rPr>
        <w:t>ul</w:t>
      </w:r>
      <w:proofErr w:type="spellEnd"/>
      <w:r w:rsidRPr="001316BF">
        <w:rPr>
          <w:rFonts w:ascii="Times New Roman" w:hAnsi="Times New Roman" w:cs="Times New Roman"/>
          <w:b/>
          <w:i/>
          <w:sz w:val="24"/>
          <w:szCs w:val="24"/>
          <w:lang w:val="ro-RO"/>
        </w:rPr>
        <w:t xml:space="preserve"> privind dezvoltarea din septembrie 2015, adoptând Agenda 2030 pentru dezvoltare durabilă, un program de acțiune globală în domeniul dezvoltării cu un caracter universal, care promovează echilibrul între cele trei dimensiuni ale dezvoltării durabile – economic, social și de mediu. Pentru prima oară, acțiunile vizează în egală măsură statele dezvoltate și cele aflate în curs de dezvoltare. Agenda 2030 cuprinde 17 Obiective de Dezvoltare Durabilă (ODD), reunite informal și sub denumirea de Obiective Globale. Prin intermediul Obiectivelor Globale referitoare la domeniul social, se stabilește o agendă de acțiune ambițioasă pentru următorii 15 ani în vederea eradicării sărăciei extreme, combaterii inegalităților și a injustiției:  • Fără sărăcie – Eradicarea sărăciei în toate formele sale și în orice context. • Foamete zero – Eradicarea foametei, asigurarea securității alimentare, îmbunătățirea nutriției și promovarea unei agriculturi durabile. • Sănătate și bunăstare – Asigurarea unei vieți sănătoase și promovarea bunăstării tuturor la orice vârstă. • Educație de calitate – Garantarea unei educații de calitate și promovarea oportunităților de învățare de-a lungul vieții, pentru toți. • Egalitate de gen – Realizarea egalității de gen și împuternicirea tuturor femeilor și a fetelor. • Apă curată și sanitație – Asigurarea disponibilității și managementului durabil al apei și sanitație pentru toți. • Energie curată și la prețuri accesibile – Asigurarea accesului tuturor la energie la prețuri accesibile, într-un mod sigur, durabil și modern.</w:t>
      </w:r>
    </w:p>
    <w:p w14:paraId="2A3B1870" w14:textId="055B3A30" w:rsidR="001316BF" w:rsidRPr="00792272" w:rsidRDefault="001316BF" w:rsidP="00792272">
      <w:pPr>
        <w:ind w:left="426" w:hanging="426"/>
        <w:jc w:val="both"/>
        <w:rPr>
          <w:rFonts w:ascii="Times New Roman" w:hAnsi="Times New Roman" w:cs="Times New Roman"/>
          <w:b/>
          <w:i/>
          <w:sz w:val="24"/>
          <w:szCs w:val="24"/>
          <w:lang w:val="ro-RO"/>
        </w:rPr>
      </w:pPr>
      <w:r w:rsidRPr="001316BF">
        <w:rPr>
          <w:rFonts w:ascii="Times New Roman" w:hAnsi="Times New Roman" w:cs="Times New Roman"/>
          <w:b/>
          <w:i/>
          <w:sz w:val="24"/>
          <w:szCs w:val="24"/>
          <w:lang w:val="ro-RO"/>
        </w:rPr>
        <w:t>Muncă decentă și creștere economică – Promovarea unei creșteri economice susținute, deschise tuturor și durabile, a ocupării depline și productive a forței de muncă și a unei munci decente pentru toți. România este angajată să implementeze Obiectivele de Dezvoltare Durabilă la nivel național și a revizuit Strategia Națională de Dezvoltare Durabilă, pentru a integra Obiective de Dezvoltare Durabilă. Excluziunea socială este identificată ca o provocare majoră la adresa implementării Obiectivelor. În Strategia românească revizuită se pune accentul pe susținerea incluziunii persoanelor cu dizabilități, a tinerilor și a femeilor în politicile de dezvoltare. Eradicarea sărăciei reclamă oportunități decente de angajare, iar prevenirea și evitarea excluziunii sociale necesită politici de coeziune socială. România susține, de asemenea, rolul principal al autorităților locale în transpunerea în practică a Agendei 2030, asigurându-se astfel un răspuns direct nevoilor cetățenilor.</w:t>
      </w:r>
    </w:p>
    <w:p w14:paraId="38254B2B" w14:textId="77777777" w:rsidR="001316BF" w:rsidRDefault="00D4076C" w:rsidP="001316BF">
      <w:pPr>
        <w:ind w:left="1135" w:hanging="426"/>
        <w:jc w:val="both"/>
        <w:rPr>
          <w:rFonts w:ascii="Times New Roman" w:hAnsi="Times New Roman" w:cs="Times New Roman"/>
          <w:b/>
          <w:sz w:val="24"/>
          <w:szCs w:val="24"/>
          <w:lang w:val="ro-RO"/>
        </w:rPr>
      </w:pPr>
      <w:r>
        <w:rPr>
          <w:rFonts w:ascii="Times New Roman" w:hAnsi="Times New Roman" w:cs="Times New Roman"/>
          <w:b/>
          <w:sz w:val="24"/>
          <w:szCs w:val="24"/>
          <w:lang w:val="ro-RO"/>
        </w:rPr>
        <w:t>Strategii județ</w:t>
      </w:r>
      <w:r w:rsidR="004036E2" w:rsidRPr="00B33EE1">
        <w:rPr>
          <w:rFonts w:ascii="Times New Roman" w:hAnsi="Times New Roman" w:cs="Times New Roman"/>
          <w:b/>
          <w:sz w:val="24"/>
          <w:szCs w:val="24"/>
          <w:lang w:val="ro-RO"/>
        </w:rPr>
        <w:t>ene si locala:</w:t>
      </w:r>
    </w:p>
    <w:p w14:paraId="09C1793B" w14:textId="0AF4FAE3" w:rsidR="001316BF" w:rsidRDefault="001316BF" w:rsidP="0037368A">
      <w:pPr>
        <w:ind w:firstLine="708"/>
        <w:jc w:val="both"/>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Î</w:t>
      </w:r>
      <w:r w:rsidRPr="001316BF">
        <w:rPr>
          <w:rFonts w:ascii="Times New Roman" w:hAnsi="Times New Roman" w:cs="Times New Roman"/>
          <w:b/>
          <w:sz w:val="24"/>
          <w:szCs w:val="24"/>
          <w:lang w:val="ro-RO"/>
        </w:rPr>
        <w:t xml:space="preserve">n elaborarea Strategiei de dezvoltare a serviciilor sociale a </w:t>
      </w:r>
      <w:r>
        <w:rPr>
          <w:rFonts w:ascii="Times New Roman" w:hAnsi="Times New Roman" w:cs="Times New Roman"/>
          <w:b/>
          <w:sz w:val="24"/>
          <w:szCs w:val="24"/>
          <w:lang w:val="ro-RO"/>
        </w:rPr>
        <w:t xml:space="preserve">COMUNEI </w:t>
      </w:r>
      <w:r w:rsidR="00EF3D1B">
        <w:rPr>
          <w:rFonts w:ascii="Times New Roman" w:hAnsi="Times New Roman" w:cs="Times New Roman"/>
          <w:b/>
          <w:sz w:val="24"/>
          <w:szCs w:val="24"/>
          <w:lang w:val="ro-RO"/>
        </w:rPr>
        <w:t>ION CORVIN</w:t>
      </w:r>
      <w:r w:rsidRPr="001316BF">
        <w:rPr>
          <w:rFonts w:ascii="Times New Roman" w:hAnsi="Times New Roman" w:cs="Times New Roman"/>
          <w:b/>
          <w:sz w:val="24"/>
          <w:szCs w:val="24"/>
          <w:lang w:val="ro-RO"/>
        </w:rPr>
        <w:t xml:space="preserve"> a fost avută în vedere corelarea cu obiectivele Strategiei Județene în domeniul Asistenței Sociale și Protecția Copilului pe anii 2022-2027 Constanța, a obiectivelor Strategiei de sănătate publică a municipiului Constanța pe anii 2022-2031 aprobată prin H.C.L. nr.</w:t>
      </w:r>
      <w:r w:rsidR="0037368A">
        <w:rPr>
          <w:rFonts w:ascii="Times New Roman" w:hAnsi="Times New Roman" w:cs="Times New Roman"/>
          <w:b/>
          <w:sz w:val="24"/>
          <w:szCs w:val="24"/>
          <w:lang w:val="ro-RO"/>
        </w:rPr>
        <w:t xml:space="preserve"> </w:t>
      </w:r>
      <w:r w:rsidRPr="001316BF">
        <w:rPr>
          <w:rFonts w:ascii="Times New Roman" w:hAnsi="Times New Roman" w:cs="Times New Roman"/>
          <w:b/>
          <w:sz w:val="24"/>
          <w:szCs w:val="24"/>
          <w:lang w:val="ro-RO"/>
        </w:rPr>
        <w:t>83/31.03.2022, precum și cu obiectivele Strategiei Integrate de Dezvoltare Urbană (SIDU) 2017 – 2023.</w:t>
      </w:r>
    </w:p>
    <w:p w14:paraId="5E548048" w14:textId="7D589181" w:rsidR="001316BF" w:rsidRDefault="001316BF" w:rsidP="0037368A">
      <w:pPr>
        <w:ind w:firstLine="708"/>
        <w:rPr>
          <w:rFonts w:ascii="Times New Roman" w:hAnsi="Times New Roman" w:cs="Times New Roman"/>
          <w:b/>
          <w:sz w:val="24"/>
          <w:szCs w:val="24"/>
          <w:lang w:val="ro-RO"/>
        </w:rPr>
      </w:pPr>
      <w:r w:rsidRPr="001316BF">
        <w:rPr>
          <w:rFonts w:ascii="Times New Roman" w:hAnsi="Times New Roman" w:cs="Times New Roman"/>
          <w:b/>
          <w:sz w:val="24"/>
          <w:szCs w:val="24"/>
          <w:lang w:val="ro-RO"/>
        </w:rPr>
        <w:t>Strategia Județeană în domeniul Asistenței Sociale și Protecția Copilului pe anii 2022-2027 Constanța Strategia își propune creșterea gradului de securitate socială și responsabilizare individuală, accentul fiind pus pe copiii și familiile acestora, persoanele cu dizabilități cu susținerea activităților de prevenție la nivel local, dezvoltarea serviciilor de recuperare și reabilitare, încurajându-se totodată creșterea gradului de ocupare, combaterea discriminării, dar și o îmbătrânire demnă, bazată pe un sistem integrat de servicii și prestații sociale, pentru toate grupurile vulnerabile de la nivelul comunității</w:t>
      </w:r>
      <w:r w:rsidR="00AA108E">
        <w:rPr>
          <w:rFonts w:ascii="Times New Roman" w:hAnsi="Times New Roman" w:cs="Times New Roman"/>
          <w:b/>
          <w:sz w:val="24"/>
          <w:szCs w:val="24"/>
          <w:lang w:val="ro-RO"/>
        </w:rPr>
        <w:t>.</w:t>
      </w:r>
    </w:p>
    <w:p w14:paraId="6ACA3EAB" w14:textId="77777777" w:rsidR="001316BF" w:rsidRPr="00B33EE1" w:rsidRDefault="001316BF" w:rsidP="0037368A">
      <w:pPr>
        <w:ind w:firstLine="708"/>
        <w:jc w:val="both"/>
        <w:rPr>
          <w:rFonts w:ascii="Times New Roman" w:hAnsi="Times New Roman" w:cs="Times New Roman"/>
          <w:b/>
          <w:sz w:val="24"/>
          <w:szCs w:val="24"/>
          <w:lang w:val="ro-RO"/>
        </w:rPr>
      </w:pPr>
      <w:r w:rsidRPr="001316BF">
        <w:rPr>
          <w:rFonts w:ascii="Times New Roman" w:hAnsi="Times New Roman" w:cs="Times New Roman"/>
          <w:b/>
          <w:sz w:val="24"/>
          <w:szCs w:val="24"/>
          <w:lang w:val="ro-RO"/>
        </w:rPr>
        <w:t xml:space="preserve">Analizând Strategia Județeană în domeniul Asistenței Sociale și Protecția Copilului pe anii 2022-2027 Constanța, este important să prezentăm obiectivele strategice ale acesteia: • înființarea de centre de zi la nivelul autorităților publice locale pentru copiii și familiile aflate în situație de risc social. Autoritățile administrației publice locale au responsabilitatea înființării, organizării și administrării unor centre de zi care asigură în principal informare, consiliere, sprijin emoțional și social pentru copiii și familiile aflate în situație de risc social, în scopul reabilitării și reintegrării sociale a acestora; • înființarea de centre de zi pentru persoane vârstnice la nivelul autorităților publice locale din județ; • asigurarea participării depline și efective a persoanelor cu dizabilități, bazată pe libertatea de decizie, în toate domeniile vieții, într-un mediu accesibil și </w:t>
      </w:r>
      <w:proofErr w:type="spellStart"/>
      <w:r w:rsidRPr="001316BF">
        <w:rPr>
          <w:rFonts w:ascii="Times New Roman" w:hAnsi="Times New Roman" w:cs="Times New Roman"/>
          <w:b/>
          <w:sz w:val="24"/>
          <w:szCs w:val="24"/>
          <w:lang w:val="ro-RO"/>
        </w:rPr>
        <w:t>rezilient</w:t>
      </w:r>
      <w:proofErr w:type="spellEnd"/>
      <w:r w:rsidRPr="001316BF">
        <w:rPr>
          <w:rFonts w:ascii="Times New Roman" w:hAnsi="Times New Roman" w:cs="Times New Roman"/>
          <w:b/>
          <w:sz w:val="24"/>
          <w:szCs w:val="24"/>
          <w:lang w:val="ro-RO"/>
        </w:rPr>
        <w:t>; • asigurarea unui standard de viață adecvat pentru persoanele cu dizabilități cu șanse egale cu toate celelalte persoane, a participării active a persoanelor cu dizabilități, ca membri deplini ai societății, cu drepturi egale; • reducerea numărului victimelor violenței domestice și oferirea de servicii de integrare destinate integrării agresorilor; • implicarea autorităților administrației publice locale în procesul de informare și comunicare, destinat persoanelor cu handicap, familiilor acestora, membrilor comunității, de punere în aplicare a politicilor naționale în domeniu.</w:t>
      </w:r>
    </w:p>
    <w:p w14:paraId="6BD31144" w14:textId="257C2FC3" w:rsidR="004036E2" w:rsidRPr="004036E2" w:rsidRDefault="004036E2" w:rsidP="001A4711">
      <w:pPr>
        <w:ind w:firstLine="709"/>
        <w:jc w:val="both"/>
        <w:rPr>
          <w:rFonts w:ascii="Times New Roman" w:hAnsi="Times New Roman" w:cs="Times New Roman"/>
          <w:sz w:val="24"/>
          <w:szCs w:val="24"/>
          <w:lang w:val="it-IT"/>
        </w:rPr>
      </w:pPr>
      <w:r w:rsidRPr="004036E2">
        <w:rPr>
          <w:rFonts w:ascii="Times New Roman" w:hAnsi="Times New Roman" w:cs="Times New Roman"/>
          <w:b/>
          <w:i/>
          <w:sz w:val="24"/>
          <w:szCs w:val="24"/>
          <w:lang w:val="it-IT"/>
        </w:rPr>
        <w:t xml:space="preserve">Strategia de Dezvoltare Durabila a comunei </w:t>
      </w:r>
      <w:r w:rsidR="006A36EE">
        <w:rPr>
          <w:rFonts w:ascii="Times New Roman" w:hAnsi="Times New Roman" w:cs="Times New Roman"/>
          <w:b/>
          <w:i/>
          <w:sz w:val="24"/>
          <w:szCs w:val="24"/>
          <w:lang w:val="it-IT"/>
        </w:rPr>
        <w:t xml:space="preserve">ION CORVIN </w:t>
      </w:r>
      <w:r w:rsidR="00A85A94">
        <w:rPr>
          <w:rFonts w:ascii="Times New Roman" w:hAnsi="Times New Roman" w:cs="Times New Roman"/>
          <w:b/>
          <w:i/>
          <w:sz w:val="24"/>
          <w:szCs w:val="24"/>
          <w:lang w:val="it-IT"/>
        </w:rPr>
        <w:t xml:space="preserve"> pe perioada 2025</w:t>
      </w:r>
      <w:r>
        <w:rPr>
          <w:rFonts w:ascii="Times New Roman" w:hAnsi="Times New Roman" w:cs="Times New Roman"/>
          <w:b/>
          <w:i/>
          <w:sz w:val="24"/>
          <w:szCs w:val="24"/>
          <w:lang w:val="it-IT"/>
        </w:rPr>
        <w:t>-20</w:t>
      </w:r>
      <w:r w:rsidR="00A85A94">
        <w:rPr>
          <w:rFonts w:ascii="Times New Roman" w:hAnsi="Times New Roman" w:cs="Times New Roman"/>
          <w:b/>
          <w:i/>
          <w:sz w:val="24"/>
          <w:szCs w:val="24"/>
          <w:lang w:val="it-IT"/>
        </w:rPr>
        <w:t>30</w:t>
      </w:r>
      <w:r w:rsidRPr="004036E2">
        <w:rPr>
          <w:rFonts w:ascii="Times New Roman" w:hAnsi="Times New Roman" w:cs="Times New Roman"/>
          <w:b/>
          <w:i/>
          <w:sz w:val="24"/>
          <w:szCs w:val="24"/>
          <w:lang w:val="it-IT"/>
        </w:rPr>
        <w:t xml:space="preserve">, </w:t>
      </w:r>
      <w:r w:rsidRPr="004036E2">
        <w:rPr>
          <w:rFonts w:ascii="Times New Roman" w:hAnsi="Times New Roman" w:cs="Times New Roman"/>
          <w:sz w:val="24"/>
          <w:szCs w:val="24"/>
          <w:lang w:val="it-IT"/>
        </w:rPr>
        <w:t>si-a propus ca obiectiv principal dezvoltarea comunei pe arii de actiune, respectiv: dezvoltare economica si a infrastructurii, crearea de locuri de munca, promovarea si sustinerea de actiuni culturale, asigurarea confortului social.</w:t>
      </w:r>
    </w:p>
    <w:p w14:paraId="1B4A5451" w14:textId="77777777" w:rsidR="00D639F3" w:rsidRPr="004D3AD1" w:rsidRDefault="00D639F3" w:rsidP="001A4711">
      <w:pPr>
        <w:spacing w:after="0"/>
        <w:jc w:val="both"/>
        <w:rPr>
          <w:rFonts w:ascii="Times New Roman" w:eastAsia="Times New Roman" w:hAnsi="Times New Roman" w:cs="Times New Roman"/>
          <w:noProof/>
          <w:sz w:val="24"/>
          <w:szCs w:val="24"/>
          <w:lang w:val="ro-RO" w:eastAsia="ro-RO"/>
        </w:rPr>
      </w:pPr>
    </w:p>
    <w:p w14:paraId="0D916F96" w14:textId="77777777" w:rsidR="00D639F3" w:rsidRPr="00CF4A69" w:rsidRDefault="00CF4A69" w:rsidP="001A4711">
      <w:pPr>
        <w:spacing w:after="0"/>
        <w:jc w:val="both"/>
        <w:rPr>
          <w:rFonts w:ascii="Times New Roman" w:eastAsia="Times New Roman" w:hAnsi="Times New Roman" w:cs="Times New Roman"/>
          <w:b/>
          <w:noProof/>
          <w:lang w:val="ro-RO" w:eastAsia="ro-RO"/>
        </w:rPr>
      </w:pPr>
      <w:r w:rsidRPr="00CF4A69">
        <w:rPr>
          <w:rFonts w:ascii="Times New Roman" w:eastAsia="Times New Roman" w:hAnsi="Times New Roman" w:cs="Times New Roman"/>
          <w:b/>
          <w:noProof/>
          <w:lang w:val="ro-RO" w:eastAsia="ro-RO"/>
        </w:rPr>
        <w:t>2.2.</w:t>
      </w:r>
      <w:r w:rsidR="006D6F91" w:rsidRPr="00CF4A69">
        <w:rPr>
          <w:rFonts w:ascii="Times New Roman" w:eastAsia="Times New Roman" w:hAnsi="Times New Roman" w:cs="Times New Roman"/>
          <w:b/>
          <w:noProof/>
          <w:lang w:val="ro-RO" w:eastAsia="ro-RO"/>
        </w:rPr>
        <w:t xml:space="preserve"> Definiţii</w:t>
      </w:r>
    </w:p>
    <w:p w14:paraId="1F727DE6" w14:textId="77777777" w:rsidR="00757FD2" w:rsidRDefault="00757FD2" w:rsidP="001A4711">
      <w:pPr>
        <w:pStyle w:val="Listparagraf"/>
        <w:spacing w:after="0"/>
        <w:ind w:left="360"/>
        <w:jc w:val="both"/>
        <w:rPr>
          <w:rFonts w:ascii="Times New Roman" w:hAnsi="Times New Roman" w:cs="Times New Roman"/>
          <w:sz w:val="24"/>
          <w:szCs w:val="24"/>
          <w:lang w:val="ro-RO"/>
        </w:rPr>
      </w:pPr>
      <w:r w:rsidRPr="00757FD2">
        <w:rPr>
          <w:rFonts w:ascii="Times New Roman" w:hAnsi="Times New Roman" w:cs="Times New Roman"/>
          <w:sz w:val="24"/>
          <w:szCs w:val="24"/>
          <w:lang w:val="ro-RO"/>
        </w:rPr>
        <w:t xml:space="preserve">       Asistența socială este o componentă a sistemului de protecție , fiind stare de spirit , un</w:t>
      </w:r>
    </w:p>
    <w:p w14:paraId="0654A112" w14:textId="77777777" w:rsidR="00757FD2" w:rsidRDefault="00757FD2" w:rsidP="001A4711">
      <w:pPr>
        <w:spacing w:after="0"/>
        <w:jc w:val="both"/>
        <w:rPr>
          <w:rFonts w:ascii="Times New Roman" w:hAnsi="Times New Roman" w:cs="Times New Roman"/>
          <w:sz w:val="24"/>
          <w:szCs w:val="24"/>
          <w:lang w:val="ro-RO"/>
        </w:rPr>
      </w:pPr>
      <w:r w:rsidRPr="00757FD2">
        <w:rPr>
          <w:rFonts w:ascii="Times New Roman" w:hAnsi="Times New Roman" w:cs="Times New Roman"/>
          <w:sz w:val="24"/>
          <w:szCs w:val="24"/>
          <w:lang w:val="ro-RO"/>
        </w:rPr>
        <w:t>mod de a fi ( pretutindeni) , și mai ales un mod de a avea (resurse necesare, compatibile, disponibile, adaptive și competente atunci când ne referim la persoane cu pregătire specializată în domeniu).  Poate fi gândită în termeni practici ca o succesiune care cuprinde evaluarea , intervenția și apoi finalizarea</w:t>
      </w:r>
      <w:r w:rsidR="00774D00">
        <w:rPr>
          <w:rFonts w:ascii="Times New Roman" w:hAnsi="Times New Roman" w:cs="Times New Roman"/>
          <w:sz w:val="24"/>
          <w:szCs w:val="24"/>
          <w:lang w:val="ro-RO"/>
        </w:rPr>
        <w:t>.</w:t>
      </w:r>
    </w:p>
    <w:p w14:paraId="77B3F213" w14:textId="77777777" w:rsidR="00774D00" w:rsidRDefault="00774D00" w:rsidP="001A4711">
      <w:pPr>
        <w:spacing w:after="0"/>
        <w:jc w:val="both"/>
        <w:rPr>
          <w:rFonts w:ascii="Times New Roman" w:hAnsi="Times New Roman" w:cs="Times New Roman"/>
          <w:sz w:val="24"/>
          <w:szCs w:val="24"/>
          <w:lang w:val="ro-RO"/>
        </w:rPr>
      </w:pPr>
    </w:p>
    <w:p w14:paraId="4D5AA821" w14:textId="73499B79" w:rsidR="00774D00" w:rsidRDefault="00774D00" w:rsidP="001A471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Sistemul de asistență socială reprezintă totalitatea instituțiilor cu atribuții în domeniul social, a prestațiilor sociale , a programelor și serviciilor sociale. Misiunea asistenței sociale este aceea de a consolida bunăstarea oamenilor prin promovarea schimbării sociale , rezolvării de probleme în relațiile interumane și împuternicirea și eliberarea oamenilor, având drept arie de intervenție interacțiunea dintre oameni și mediul lor de viață.</w:t>
      </w:r>
    </w:p>
    <w:p w14:paraId="29F0E31D" w14:textId="77777777" w:rsidR="00774D00" w:rsidRPr="00757FD2" w:rsidRDefault="00774D00" w:rsidP="001A4711">
      <w:pPr>
        <w:spacing w:after="0"/>
        <w:jc w:val="both"/>
        <w:rPr>
          <w:rFonts w:ascii="Times New Roman" w:hAnsi="Times New Roman" w:cs="Times New Roman"/>
          <w:sz w:val="24"/>
          <w:szCs w:val="24"/>
          <w:lang w:val="ro-RO"/>
        </w:rPr>
      </w:pPr>
    </w:p>
    <w:p w14:paraId="1945A34F" w14:textId="77777777" w:rsidR="00D639F3" w:rsidRPr="004D3AD1" w:rsidRDefault="00757FD2"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00D639F3" w:rsidRPr="004D3AD1">
        <w:rPr>
          <w:rFonts w:ascii="Times New Roman" w:eastAsia="Times New Roman" w:hAnsi="Times New Roman" w:cs="Times New Roman"/>
          <w:noProof/>
          <w:sz w:val="24"/>
          <w:szCs w:val="24"/>
          <w:lang w:val="ro-RO" w:eastAsia="ro-RO"/>
        </w:rPr>
        <w:t>Serviciile sociale sunt definite ca reprezentând activitatea sau ansamblul de activităţi realizate pentru a răspunde nevoilor sociale, precum şi a celor speciale, individuale, familiale sau de grup, în vederea depăşirii situaţiilor de dificultate, prevenirii şi combaterii riscului de excluziune socială, promovării incluziunii sociale şi creşterii calităţii vieţii.</w:t>
      </w:r>
    </w:p>
    <w:p w14:paraId="1F96C406" w14:textId="77777777" w:rsidR="00D639F3" w:rsidRPr="004D3AD1" w:rsidRDefault="00D639F3" w:rsidP="001A4711">
      <w:pPr>
        <w:spacing w:after="0"/>
        <w:ind w:left="705" w:firstLine="360"/>
        <w:jc w:val="both"/>
        <w:rPr>
          <w:rFonts w:ascii="Times New Roman" w:eastAsia="Times New Roman" w:hAnsi="Times New Roman" w:cs="Times New Roman"/>
          <w:noProof/>
          <w:sz w:val="24"/>
          <w:szCs w:val="24"/>
          <w:lang w:val="ro-RO" w:eastAsia="ro-RO"/>
        </w:rPr>
      </w:pPr>
    </w:p>
    <w:p w14:paraId="75EAE81A" w14:textId="77777777" w:rsidR="00D639F3" w:rsidRPr="00CF4A69" w:rsidRDefault="00CF4A69" w:rsidP="001A4711">
      <w:pPr>
        <w:spacing w:after="0"/>
        <w:jc w:val="both"/>
        <w:rPr>
          <w:rFonts w:ascii="Times New Roman" w:eastAsia="Times New Roman" w:hAnsi="Times New Roman" w:cs="Times New Roman"/>
          <w:b/>
          <w:noProof/>
          <w:lang w:val="ro-RO" w:eastAsia="ro-RO"/>
        </w:rPr>
      </w:pPr>
      <w:r w:rsidRPr="00CF4A69">
        <w:rPr>
          <w:rFonts w:ascii="Times New Roman" w:eastAsia="Times New Roman" w:hAnsi="Times New Roman" w:cs="Times New Roman"/>
          <w:b/>
          <w:noProof/>
          <w:lang w:val="ro-RO" w:eastAsia="ro-RO"/>
        </w:rPr>
        <w:t>2.3.</w:t>
      </w:r>
      <w:r w:rsidR="005A301A" w:rsidRPr="00CF4A69">
        <w:rPr>
          <w:rFonts w:ascii="Times New Roman" w:eastAsia="Times New Roman" w:hAnsi="Times New Roman" w:cs="Times New Roman"/>
          <w:b/>
          <w:noProof/>
          <w:lang w:val="ro-RO" w:eastAsia="ro-RO"/>
        </w:rPr>
        <w:t xml:space="preserve"> </w:t>
      </w:r>
      <w:r w:rsidR="00D639F3" w:rsidRPr="00CF4A69">
        <w:rPr>
          <w:rFonts w:ascii="Times New Roman" w:eastAsia="Times New Roman" w:hAnsi="Times New Roman" w:cs="Times New Roman"/>
          <w:b/>
          <w:noProof/>
          <w:lang w:val="ro-RO" w:eastAsia="ro-RO"/>
        </w:rPr>
        <w:t>Scop</w:t>
      </w:r>
    </w:p>
    <w:p w14:paraId="4FD72A0D" w14:textId="55D0AC33" w:rsidR="00D639F3" w:rsidRPr="004D3AD1" w:rsidRDefault="005A301A"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00D639F3" w:rsidRPr="004D3AD1">
        <w:rPr>
          <w:rFonts w:ascii="Times New Roman" w:eastAsia="Times New Roman" w:hAnsi="Times New Roman" w:cs="Times New Roman"/>
          <w:noProof/>
          <w:sz w:val="24"/>
          <w:szCs w:val="24"/>
          <w:lang w:val="ro-RO" w:eastAsia="ro-RO"/>
        </w:rPr>
        <w:t xml:space="preserve"> Scopul elaborării strategiei este acela de a asigura condiţiile furnizării unor servicii sociale de calitate, care implicit să conducă la îmbunătăţirea calităţii vieţii familiilor şi persoanelor sărace, fără nici un venit sau cu venituri foarte mici, a persoanelor cu handicap, a şomerilor, a pensionarilor, precum şi a altor categorii de persoane defavorizate din comuna</w:t>
      </w:r>
      <w:r w:rsidR="00D51233">
        <w:rPr>
          <w:rFonts w:ascii="Times New Roman" w:eastAsia="Times New Roman" w:hAnsi="Times New Roman" w:cs="Times New Roman"/>
          <w:noProof/>
          <w:sz w:val="24"/>
          <w:szCs w:val="24"/>
          <w:lang w:val="ro-RO" w:eastAsia="ro-RO"/>
        </w:rPr>
        <w:t xml:space="preserve"> </w:t>
      </w:r>
      <w:r w:rsidR="00602F4A">
        <w:rPr>
          <w:rFonts w:ascii="Times New Roman" w:eastAsia="Times New Roman" w:hAnsi="Times New Roman" w:cs="Times New Roman"/>
          <w:noProof/>
          <w:sz w:val="24"/>
          <w:szCs w:val="24"/>
          <w:lang w:val="ro-RO" w:eastAsia="ro-RO"/>
        </w:rPr>
        <w:t>Ion Corvin</w:t>
      </w:r>
      <w:r w:rsidR="00D639F3">
        <w:rPr>
          <w:rFonts w:ascii="Times New Roman" w:eastAsia="Times New Roman" w:hAnsi="Times New Roman" w:cs="Times New Roman"/>
          <w:noProof/>
          <w:sz w:val="24"/>
          <w:szCs w:val="24"/>
          <w:lang w:val="ro-RO" w:eastAsia="ro-RO"/>
        </w:rPr>
        <w:t>.</w:t>
      </w:r>
    </w:p>
    <w:p w14:paraId="0C751143" w14:textId="77777777" w:rsidR="00D639F3" w:rsidRPr="00CF4A69" w:rsidRDefault="00D639F3" w:rsidP="001A4711">
      <w:pPr>
        <w:spacing w:after="0"/>
        <w:ind w:left="705" w:firstLine="3"/>
        <w:jc w:val="both"/>
        <w:rPr>
          <w:rFonts w:ascii="Times New Roman" w:eastAsia="Times New Roman" w:hAnsi="Times New Roman" w:cs="Times New Roman"/>
          <w:noProof/>
          <w:lang w:val="ro-RO" w:eastAsia="ro-RO"/>
        </w:rPr>
      </w:pPr>
    </w:p>
    <w:p w14:paraId="0223F755" w14:textId="77777777" w:rsidR="00D639F3" w:rsidRPr="00CF4A69" w:rsidRDefault="00CF4A69" w:rsidP="001A4711">
      <w:pPr>
        <w:spacing w:after="0"/>
        <w:jc w:val="both"/>
        <w:rPr>
          <w:rFonts w:ascii="Times New Roman" w:eastAsia="Times New Roman" w:hAnsi="Times New Roman" w:cs="Times New Roman"/>
          <w:b/>
          <w:noProof/>
          <w:lang w:val="ro-RO" w:eastAsia="ro-RO"/>
        </w:rPr>
      </w:pPr>
      <w:r w:rsidRPr="00CF4A69">
        <w:rPr>
          <w:rFonts w:ascii="Times New Roman" w:eastAsia="Times New Roman" w:hAnsi="Times New Roman" w:cs="Times New Roman"/>
          <w:b/>
          <w:noProof/>
          <w:lang w:val="ro-RO" w:eastAsia="ro-RO"/>
        </w:rPr>
        <w:t>2.4.</w:t>
      </w:r>
      <w:r w:rsidR="005A301A" w:rsidRPr="00CF4A69">
        <w:rPr>
          <w:rFonts w:ascii="Times New Roman" w:eastAsia="Times New Roman" w:hAnsi="Times New Roman" w:cs="Times New Roman"/>
          <w:b/>
          <w:noProof/>
          <w:lang w:val="ro-RO" w:eastAsia="ro-RO"/>
        </w:rPr>
        <w:t xml:space="preserve"> Cadru legislativ</w:t>
      </w:r>
    </w:p>
    <w:p w14:paraId="3F424BB7" w14:textId="3A04CD3A" w:rsidR="00D639F3" w:rsidRDefault="00D639F3" w:rsidP="001A4711">
      <w:pPr>
        <w:spacing w:after="0"/>
        <w:ind w:firstLine="705"/>
        <w:jc w:val="both"/>
        <w:rPr>
          <w:rFonts w:ascii="Times New Roman" w:eastAsia="Times New Roman" w:hAnsi="Times New Roman" w:cs="Times New Roman"/>
          <w:noProof/>
          <w:sz w:val="24"/>
          <w:szCs w:val="24"/>
          <w:lang w:val="ro-RO" w:eastAsia="ro-RO"/>
        </w:rPr>
      </w:pPr>
      <w:r w:rsidRPr="004D3AD1">
        <w:rPr>
          <w:rFonts w:ascii="Times New Roman" w:eastAsia="Times New Roman" w:hAnsi="Times New Roman" w:cs="Times New Roman"/>
          <w:noProof/>
          <w:sz w:val="24"/>
          <w:szCs w:val="24"/>
          <w:lang w:val="ro-RO" w:eastAsia="ro-RO"/>
        </w:rPr>
        <w:t>Prezenta Strategie şi Planul de acţiune corespunzător sunt elaborate cu respectarea legislaţiei în vigoare:</w:t>
      </w:r>
    </w:p>
    <w:p w14:paraId="6D5F828B" w14:textId="77777777" w:rsidR="00D639F3" w:rsidRPr="004D3AD1" w:rsidRDefault="00D639F3" w:rsidP="001A4711">
      <w:pPr>
        <w:spacing w:after="0"/>
        <w:ind w:firstLine="705"/>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a) </w:t>
      </w:r>
      <w:r w:rsidRPr="0090436E">
        <w:rPr>
          <w:rFonts w:ascii="Times New Roman" w:eastAsia="Times New Roman" w:hAnsi="Times New Roman" w:cs="Times New Roman"/>
          <w:noProof/>
          <w:sz w:val="24"/>
          <w:szCs w:val="24"/>
          <w:lang w:val="ro-RO" w:eastAsia="ro-RO"/>
        </w:rPr>
        <w:t>Hotărârea nr. 797 din 2017 pentru aprobarea regulamentelor cadru de organizare şi funcţionare ale serviciilor publice de asistenţă socială şi a structurii orientative de personal</w:t>
      </w:r>
    </w:p>
    <w:p w14:paraId="04201140" w14:textId="77777777" w:rsidR="00D639F3" w:rsidRPr="004D3AD1" w:rsidRDefault="00D639F3" w:rsidP="001A4711">
      <w:pPr>
        <w:spacing w:after="0"/>
        <w:ind w:left="705"/>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b) </w:t>
      </w:r>
      <w:r w:rsidRPr="004D3AD1">
        <w:rPr>
          <w:rFonts w:ascii="Times New Roman" w:eastAsia="Times New Roman" w:hAnsi="Times New Roman" w:cs="Times New Roman"/>
          <w:noProof/>
          <w:sz w:val="24"/>
          <w:szCs w:val="24"/>
          <w:lang w:val="ro-RO" w:eastAsia="ro-RO"/>
        </w:rPr>
        <w:t>Legea asistenţei sociale nr. 292/2011;</w:t>
      </w:r>
    </w:p>
    <w:p w14:paraId="5D427660" w14:textId="77777777" w:rsidR="00D639F3" w:rsidRPr="0090436E" w:rsidRDefault="00D639F3" w:rsidP="001A4711">
      <w:pPr>
        <w:pStyle w:val="Listparagraf"/>
        <w:numPr>
          <w:ilvl w:val="0"/>
          <w:numId w:val="2"/>
        </w:numPr>
        <w:spacing w:after="0"/>
        <w:jc w:val="both"/>
        <w:rPr>
          <w:rFonts w:ascii="Times New Roman" w:eastAsia="Times New Roman" w:hAnsi="Times New Roman" w:cs="Times New Roman"/>
          <w:noProof/>
          <w:sz w:val="24"/>
          <w:szCs w:val="24"/>
          <w:lang w:val="ro-RO" w:eastAsia="ro-RO"/>
        </w:rPr>
      </w:pPr>
      <w:r w:rsidRPr="0090436E">
        <w:rPr>
          <w:rFonts w:ascii="Times New Roman" w:eastAsia="Times New Roman" w:hAnsi="Times New Roman" w:cs="Times New Roman"/>
          <w:noProof/>
          <w:sz w:val="24"/>
          <w:szCs w:val="24"/>
          <w:lang w:val="ro-RO" w:eastAsia="ro-RO"/>
        </w:rPr>
        <w:t>Legea nr. 272/2004 privind protecţia şi promovarea drepturilor copilului, cu modificările şi completările ulterioare;</w:t>
      </w:r>
    </w:p>
    <w:p w14:paraId="59C42E92" w14:textId="77777777" w:rsidR="00D639F3" w:rsidRPr="004D3AD1" w:rsidRDefault="00D639F3" w:rsidP="001A4711">
      <w:pPr>
        <w:numPr>
          <w:ilvl w:val="0"/>
          <w:numId w:val="2"/>
        </w:numPr>
        <w:spacing w:after="0"/>
        <w:jc w:val="both"/>
        <w:rPr>
          <w:rFonts w:ascii="Times New Roman" w:eastAsia="Times New Roman" w:hAnsi="Times New Roman" w:cs="Times New Roman"/>
          <w:noProof/>
          <w:sz w:val="24"/>
          <w:szCs w:val="24"/>
          <w:lang w:val="ro-RO" w:eastAsia="ro-RO"/>
        </w:rPr>
      </w:pPr>
      <w:r w:rsidRPr="004D3AD1">
        <w:rPr>
          <w:rFonts w:ascii="Times New Roman" w:eastAsia="Times New Roman" w:hAnsi="Times New Roman" w:cs="Times New Roman"/>
          <w:noProof/>
          <w:sz w:val="24"/>
          <w:szCs w:val="24"/>
          <w:lang w:val="ro-RO" w:eastAsia="ro-RO"/>
        </w:rPr>
        <w:t>Legea nr. 17/2000 privind asistenţa socială a persoanelor vârstnice, republicată, cu modificările şi completările ulterioare;</w:t>
      </w:r>
    </w:p>
    <w:p w14:paraId="563B6DE1" w14:textId="77777777" w:rsidR="00D639F3" w:rsidRPr="004D3AD1" w:rsidRDefault="00D639F3" w:rsidP="001A4711">
      <w:pPr>
        <w:numPr>
          <w:ilvl w:val="0"/>
          <w:numId w:val="2"/>
        </w:numPr>
        <w:spacing w:after="0"/>
        <w:jc w:val="both"/>
        <w:rPr>
          <w:rFonts w:ascii="Times New Roman" w:eastAsia="Times New Roman" w:hAnsi="Times New Roman" w:cs="Times New Roman"/>
          <w:noProof/>
          <w:sz w:val="24"/>
          <w:szCs w:val="24"/>
          <w:lang w:val="ro-RO" w:eastAsia="ro-RO"/>
        </w:rPr>
      </w:pPr>
      <w:r w:rsidRPr="004D3AD1">
        <w:rPr>
          <w:rFonts w:ascii="Times New Roman" w:eastAsia="Times New Roman" w:hAnsi="Times New Roman" w:cs="Times New Roman"/>
          <w:noProof/>
          <w:sz w:val="24"/>
          <w:szCs w:val="24"/>
          <w:lang w:val="ro-RO" w:eastAsia="ro-RO"/>
        </w:rPr>
        <w:t>Legea nr. 217/2003 privind prevenirea şi combaterea violen</w:t>
      </w:r>
      <w:r w:rsidR="005A301A">
        <w:rPr>
          <w:rFonts w:ascii="Times New Roman" w:eastAsia="Times New Roman" w:hAnsi="Times New Roman" w:cs="Times New Roman"/>
          <w:noProof/>
          <w:sz w:val="24"/>
          <w:szCs w:val="24"/>
          <w:lang w:val="ro-RO" w:eastAsia="ro-RO"/>
        </w:rPr>
        <w:t xml:space="preserve">ţei în familie, republicată, cu </w:t>
      </w:r>
      <w:r w:rsidRPr="004D3AD1">
        <w:rPr>
          <w:rFonts w:ascii="Times New Roman" w:eastAsia="Times New Roman" w:hAnsi="Times New Roman" w:cs="Times New Roman"/>
          <w:noProof/>
          <w:sz w:val="24"/>
          <w:szCs w:val="24"/>
          <w:lang w:val="ro-RO" w:eastAsia="ro-RO"/>
        </w:rPr>
        <w:t>modificările şi completările ulterioare;</w:t>
      </w:r>
    </w:p>
    <w:p w14:paraId="40F33E95" w14:textId="77777777" w:rsidR="00D639F3" w:rsidRPr="004D3AD1" w:rsidRDefault="00D639F3" w:rsidP="001A4711">
      <w:pPr>
        <w:numPr>
          <w:ilvl w:val="0"/>
          <w:numId w:val="2"/>
        </w:numPr>
        <w:spacing w:after="0"/>
        <w:jc w:val="both"/>
        <w:rPr>
          <w:rFonts w:ascii="Times New Roman" w:eastAsia="Times New Roman" w:hAnsi="Times New Roman" w:cs="Times New Roman"/>
          <w:noProof/>
          <w:sz w:val="24"/>
          <w:szCs w:val="24"/>
          <w:lang w:val="ro-RO" w:eastAsia="ro-RO"/>
        </w:rPr>
      </w:pPr>
      <w:r w:rsidRPr="004D3AD1">
        <w:rPr>
          <w:rFonts w:ascii="Times New Roman" w:eastAsia="Times New Roman" w:hAnsi="Times New Roman" w:cs="Times New Roman"/>
          <w:noProof/>
          <w:sz w:val="24"/>
          <w:szCs w:val="24"/>
          <w:lang w:val="ro-RO" w:eastAsia="ro-RO"/>
        </w:rPr>
        <w:t>Legea nr. 116/2002 privind prevenirea şi combaterea marginalizării sociale, cu modificările şi completările ulterioare;</w:t>
      </w:r>
    </w:p>
    <w:p w14:paraId="4EB4BEE8" w14:textId="77777777" w:rsidR="00D639F3" w:rsidRPr="004D3AD1" w:rsidRDefault="00D639F3" w:rsidP="001A4711">
      <w:pPr>
        <w:numPr>
          <w:ilvl w:val="0"/>
          <w:numId w:val="2"/>
        </w:numPr>
        <w:spacing w:after="0"/>
        <w:jc w:val="both"/>
        <w:rPr>
          <w:rFonts w:ascii="Times New Roman" w:eastAsia="Times New Roman" w:hAnsi="Times New Roman" w:cs="Times New Roman"/>
          <w:noProof/>
          <w:sz w:val="24"/>
          <w:szCs w:val="24"/>
          <w:lang w:val="ro-RO" w:eastAsia="ro-RO"/>
        </w:rPr>
      </w:pPr>
      <w:r w:rsidRPr="004D3AD1">
        <w:rPr>
          <w:rFonts w:ascii="Times New Roman" w:eastAsia="Times New Roman" w:hAnsi="Times New Roman" w:cs="Times New Roman"/>
          <w:noProof/>
          <w:sz w:val="24"/>
          <w:szCs w:val="24"/>
          <w:lang w:val="ro-RO" w:eastAsia="ro-RO"/>
        </w:rPr>
        <w:t>Legea nr. 448/2006 privind protecţia şi promovarea personaelor cu handicap, republicată, cu modificările şi completările ulterioare;</w:t>
      </w:r>
    </w:p>
    <w:p w14:paraId="070CAFE3" w14:textId="77777777" w:rsidR="00D639F3" w:rsidRDefault="00D639F3" w:rsidP="001A4711">
      <w:pPr>
        <w:numPr>
          <w:ilvl w:val="0"/>
          <w:numId w:val="2"/>
        </w:numPr>
        <w:spacing w:after="0"/>
        <w:jc w:val="both"/>
        <w:rPr>
          <w:rFonts w:ascii="Times New Roman" w:eastAsia="Times New Roman" w:hAnsi="Times New Roman" w:cs="Times New Roman"/>
          <w:noProof/>
          <w:sz w:val="24"/>
          <w:szCs w:val="24"/>
          <w:lang w:val="ro-RO" w:eastAsia="ro-RO"/>
        </w:rPr>
      </w:pPr>
      <w:r w:rsidRPr="004D3AD1">
        <w:rPr>
          <w:rFonts w:ascii="Times New Roman" w:eastAsia="Times New Roman" w:hAnsi="Times New Roman" w:cs="Times New Roman"/>
          <w:noProof/>
          <w:sz w:val="24"/>
          <w:szCs w:val="24"/>
          <w:lang w:val="ro-RO" w:eastAsia="ro-RO"/>
        </w:rPr>
        <w:t xml:space="preserve">Legea nr. 197/2012 privind asigurarea calităţii </w:t>
      </w:r>
      <w:r w:rsidR="00BD28EA">
        <w:rPr>
          <w:rFonts w:ascii="Times New Roman" w:eastAsia="Times New Roman" w:hAnsi="Times New Roman" w:cs="Times New Roman"/>
          <w:noProof/>
          <w:sz w:val="24"/>
          <w:szCs w:val="24"/>
          <w:lang w:val="ro-RO" w:eastAsia="ro-RO"/>
        </w:rPr>
        <w:t>în domeniul serviciilor sociale,</w:t>
      </w:r>
    </w:p>
    <w:p w14:paraId="0CC456A2" w14:textId="77777777" w:rsidR="00BD28EA" w:rsidRDefault="00BD28EA" w:rsidP="001A4711">
      <w:pPr>
        <w:numPr>
          <w:ilvl w:val="0"/>
          <w:numId w:val="2"/>
        </w:num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Legea 226/2021 privind măsurile de protecție socială pentru consumatorul vulnerabil de energie , cu modificările și complectările ulterioare,</w:t>
      </w:r>
    </w:p>
    <w:p w14:paraId="633C3D0C" w14:textId="77777777" w:rsidR="00BD28EA" w:rsidRDefault="00632CE6" w:rsidP="001A4711">
      <w:pPr>
        <w:numPr>
          <w:ilvl w:val="0"/>
          <w:numId w:val="2"/>
        </w:num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Legea nr. 248/2015 privind stimularea participării în învățământul preșcolar a copiilor proveniți din familii defavorizate ,</w:t>
      </w:r>
    </w:p>
    <w:p w14:paraId="18FED80B" w14:textId="77777777" w:rsidR="00BD28EA" w:rsidRDefault="00BD28EA" w:rsidP="001A4711">
      <w:pPr>
        <w:numPr>
          <w:ilvl w:val="0"/>
          <w:numId w:val="2"/>
        </w:num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Legea nr.196/2016 privind venitul minim</w:t>
      </w:r>
      <w:r w:rsidR="00333C7B">
        <w:rPr>
          <w:rFonts w:ascii="Times New Roman" w:eastAsia="Times New Roman" w:hAnsi="Times New Roman" w:cs="Times New Roman"/>
          <w:noProof/>
          <w:sz w:val="24"/>
          <w:szCs w:val="24"/>
          <w:lang w:val="ro-RO" w:eastAsia="ro-RO"/>
        </w:rPr>
        <w:t xml:space="preserve"> de incluziune,</w:t>
      </w:r>
    </w:p>
    <w:p w14:paraId="03B2D9F1" w14:textId="77777777" w:rsidR="00333C7B" w:rsidRDefault="00333C7B" w:rsidP="001A4711">
      <w:pPr>
        <w:numPr>
          <w:ilvl w:val="0"/>
          <w:numId w:val="2"/>
        </w:num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OUG 115/2023 privind acordarea tichetelor sociale pe suport electronic pentru produse alimentare și mese calde și a pachetelor cu produse alimentare pentru anumite categorii de persoane defavorizate , în perioada 2024-2027.</w:t>
      </w:r>
    </w:p>
    <w:p w14:paraId="483DD1EC" w14:textId="29C6E141" w:rsidR="00333C7B" w:rsidRDefault="00CF4A69" w:rsidP="001A4711">
      <w:pPr>
        <w:numPr>
          <w:ilvl w:val="0"/>
          <w:numId w:val="2"/>
        </w:num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Legea nr. 196/20216 privind venitul minim de incluziune</w:t>
      </w:r>
    </w:p>
    <w:p w14:paraId="2E5DED2F" w14:textId="77777777" w:rsidR="0037368A" w:rsidRPr="006A36EE" w:rsidRDefault="0037368A" w:rsidP="0037368A">
      <w:pPr>
        <w:spacing w:after="0"/>
        <w:jc w:val="both"/>
        <w:rPr>
          <w:rFonts w:ascii="Times New Roman" w:eastAsia="Times New Roman" w:hAnsi="Times New Roman" w:cs="Times New Roman"/>
          <w:noProof/>
          <w:sz w:val="24"/>
          <w:szCs w:val="24"/>
          <w:lang w:val="ro-RO" w:eastAsia="ro-RO"/>
        </w:rPr>
      </w:pPr>
    </w:p>
    <w:p w14:paraId="06AB1A3D" w14:textId="77777777" w:rsidR="00D639F3" w:rsidRPr="00CF4A69" w:rsidRDefault="00D639F3" w:rsidP="001A4711">
      <w:pPr>
        <w:jc w:val="center"/>
        <w:rPr>
          <w:rFonts w:ascii="Times New Roman" w:hAnsi="Times New Roman" w:cs="Times New Roman"/>
          <w:b/>
          <w:sz w:val="28"/>
          <w:szCs w:val="28"/>
        </w:rPr>
      </w:pPr>
      <w:r w:rsidRPr="00CF4A69">
        <w:rPr>
          <w:rFonts w:ascii="Times New Roman" w:hAnsi="Times New Roman" w:cs="Times New Roman"/>
          <w:b/>
          <w:sz w:val="28"/>
          <w:szCs w:val="28"/>
        </w:rPr>
        <w:lastRenderedPageBreak/>
        <w:t>CAPITOLUL AL III-LEA</w:t>
      </w:r>
    </w:p>
    <w:p w14:paraId="6D1A3EEB" w14:textId="77777777" w:rsidR="00D639F3" w:rsidRPr="00E872F8" w:rsidRDefault="00CF4A69" w:rsidP="001A4711">
      <w:pPr>
        <w:jc w:val="both"/>
        <w:rPr>
          <w:rFonts w:ascii="Times New Roman" w:hAnsi="Times New Roman" w:cs="Times New Roman"/>
          <w:b/>
          <w:sz w:val="24"/>
          <w:szCs w:val="24"/>
        </w:rPr>
      </w:pPr>
      <w:r>
        <w:rPr>
          <w:rFonts w:ascii="Times New Roman" w:hAnsi="Times New Roman" w:cs="Times New Roman"/>
          <w:b/>
          <w:sz w:val="24"/>
          <w:szCs w:val="24"/>
        </w:rPr>
        <w:t xml:space="preserve">            3.</w:t>
      </w:r>
      <w:r w:rsidR="00D639F3" w:rsidRPr="00E872F8">
        <w:rPr>
          <w:rFonts w:ascii="Times New Roman" w:hAnsi="Times New Roman" w:cs="Times New Roman"/>
          <w:b/>
          <w:sz w:val="24"/>
          <w:szCs w:val="24"/>
        </w:rPr>
        <w:t>PRINCIPII ŞI VALORI</w:t>
      </w:r>
    </w:p>
    <w:p w14:paraId="22ECB662" w14:textId="77777777" w:rsidR="00D639F3" w:rsidRPr="00E872F8" w:rsidRDefault="00D639F3" w:rsidP="001A4711">
      <w:pPr>
        <w:numPr>
          <w:ilvl w:val="0"/>
          <w:numId w:val="5"/>
        </w:numPr>
        <w:spacing w:after="0"/>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noProof/>
          <w:sz w:val="24"/>
          <w:szCs w:val="24"/>
          <w:lang w:val="ro-RO" w:eastAsia="ro-RO"/>
        </w:rPr>
        <w:t>Strategia se bazează pe respectarea următoarelor principii</w:t>
      </w:r>
      <w:r w:rsidRPr="00E872F8">
        <w:rPr>
          <w:rFonts w:ascii="Times New Roman" w:eastAsia="Times New Roman" w:hAnsi="Times New Roman" w:cs="Times New Roman"/>
          <w:b/>
          <w:noProof/>
          <w:sz w:val="24"/>
          <w:szCs w:val="24"/>
          <w:lang w:val="ro-RO" w:eastAsia="ro-RO"/>
        </w:rPr>
        <w:t>:</w:t>
      </w:r>
    </w:p>
    <w:p w14:paraId="6E1D8E90" w14:textId="77777777" w:rsidR="00D639F3" w:rsidRPr="00E872F8" w:rsidRDefault="00D639F3" w:rsidP="001A4711">
      <w:pPr>
        <w:numPr>
          <w:ilvl w:val="0"/>
          <w:numId w:val="3"/>
        </w:numPr>
        <w:spacing w:after="0"/>
        <w:jc w:val="both"/>
        <w:rPr>
          <w:rFonts w:ascii="Times New Roman" w:eastAsia="Times New Roman" w:hAnsi="Times New Roman" w:cs="Times New Roman"/>
          <w:b/>
          <w:noProof/>
          <w:sz w:val="24"/>
          <w:szCs w:val="24"/>
          <w:lang w:val="ro-RO" w:eastAsia="ro-RO"/>
        </w:rPr>
      </w:pPr>
      <w:r>
        <w:rPr>
          <w:rFonts w:ascii="Times New Roman" w:eastAsia="Times New Roman" w:hAnsi="Times New Roman" w:cs="Times New Roman"/>
          <w:b/>
          <w:noProof/>
          <w:sz w:val="24"/>
          <w:szCs w:val="24"/>
          <w:lang w:val="ro-RO" w:eastAsia="ro-RO"/>
        </w:rPr>
        <w:t xml:space="preserve">  </w:t>
      </w:r>
      <w:r w:rsidRPr="00E872F8">
        <w:rPr>
          <w:rFonts w:ascii="Times New Roman" w:eastAsia="Times New Roman" w:hAnsi="Times New Roman" w:cs="Times New Roman"/>
          <w:b/>
          <w:noProof/>
          <w:sz w:val="24"/>
          <w:szCs w:val="24"/>
          <w:lang w:val="ro-RO" w:eastAsia="ro-RO"/>
        </w:rPr>
        <w:t>Universalitate</w:t>
      </w:r>
    </w:p>
    <w:p w14:paraId="7EF316A8" w14:textId="2BFC0324" w:rsidR="00D639F3" w:rsidRPr="00E872F8" w:rsidRDefault="00D639F3" w:rsidP="001A4711">
      <w:pPr>
        <w:spacing w:after="0"/>
        <w:ind w:left="72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Pr="00E872F8">
        <w:rPr>
          <w:rFonts w:ascii="Times New Roman" w:eastAsia="Times New Roman" w:hAnsi="Times New Roman" w:cs="Times New Roman"/>
          <w:noProof/>
          <w:sz w:val="24"/>
          <w:szCs w:val="24"/>
          <w:lang w:val="ro-RO" w:eastAsia="ro-RO"/>
        </w:rPr>
        <w:t>Fiecare persoană are dreptul la asistenţă socială în condiţiile prevăzute de lege. Prin acest drept este recunoscut principiul accesibilităţii egale la serviciile sociale pentru cetăţenii comunei</w:t>
      </w:r>
      <w:r w:rsidR="00D51233">
        <w:rPr>
          <w:rFonts w:ascii="Times New Roman" w:eastAsia="Times New Roman" w:hAnsi="Times New Roman" w:cs="Times New Roman"/>
          <w:noProof/>
          <w:sz w:val="24"/>
          <w:szCs w:val="24"/>
          <w:lang w:val="ro-RO" w:eastAsia="ro-RO"/>
        </w:rPr>
        <w:t xml:space="preserve"> </w:t>
      </w:r>
      <w:r w:rsidR="00602F4A">
        <w:rPr>
          <w:rFonts w:ascii="Times New Roman" w:eastAsia="Times New Roman" w:hAnsi="Times New Roman" w:cs="Times New Roman"/>
          <w:noProof/>
          <w:sz w:val="24"/>
          <w:szCs w:val="24"/>
          <w:lang w:val="ro-RO" w:eastAsia="ro-RO"/>
        </w:rPr>
        <w:t>Ion Corvin</w:t>
      </w:r>
      <w:r w:rsidRPr="00E872F8">
        <w:rPr>
          <w:rFonts w:ascii="Times New Roman" w:eastAsia="Times New Roman" w:hAnsi="Times New Roman" w:cs="Times New Roman"/>
          <w:noProof/>
          <w:sz w:val="24"/>
          <w:szCs w:val="24"/>
          <w:lang w:val="ro-RO" w:eastAsia="ro-RO"/>
        </w:rPr>
        <w:t>.</w:t>
      </w:r>
    </w:p>
    <w:p w14:paraId="4EB91E0C" w14:textId="77777777" w:rsidR="00D639F3" w:rsidRPr="00E872F8" w:rsidRDefault="00D639F3" w:rsidP="001A4711">
      <w:pPr>
        <w:numPr>
          <w:ilvl w:val="0"/>
          <w:numId w:val="3"/>
        </w:numPr>
        <w:spacing w:after="0"/>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b/>
          <w:noProof/>
          <w:sz w:val="24"/>
          <w:szCs w:val="24"/>
          <w:lang w:val="ro-RO" w:eastAsia="ro-RO"/>
        </w:rPr>
        <w:t>Obiectivitate şi imparţialitate</w:t>
      </w:r>
    </w:p>
    <w:p w14:paraId="2EC2854E" w14:textId="77777777" w:rsidR="00D639F3" w:rsidRPr="00E872F8" w:rsidRDefault="00D639F3" w:rsidP="001A4711">
      <w:pPr>
        <w:spacing w:after="0"/>
        <w:ind w:left="72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Pr="00E872F8">
        <w:rPr>
          <w:rFonts w:ascii="Times New Roman" w:eastAsia="Times New Roman" w:hAnsi="Times New Roman" w:cs="Times New Roman"/>
          <w:noProof/>
          <w:sz w:val="24"/>
          <w:szCs w:val="24"/>
          <w:lang w:val="ro-RO" w:eastAsia="ro-RO"/>
        </w:rPr>
        <w:t>În acordarea serviciilor sociale se  asigură  o atitudine obiectivă, neutră şi imparţială faţă de orice interes politic, economic, religios sau de altă natură.</w:t>
      </w:r>
    </w:p>
    <w:p w14:paraId="7780DE18" w14:textId="77777777" w:rsidR="00D639F3" w:rsidRPr="00E872F8" w:rsidRDefault="00D639F3" w:rsidP="001A4711">
      <w:pPr>
        <w:numPr>
          <w:ilvl w:val="0"/>
          <w:numId w:val="3"/>
        </w:numPr>
        <w:spacing w:after="0"/>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b/>
          <w:noProof/>
          <w:sz w:val="24"/>
          <w:szCs w:val="24"/>
          <w:lang w:val="ro-RO" w:eastAsia="ro-RO"/>
        </w:rPr>
        <w:t>Eficienţă şi eficacitate</w:t>
      </w:r>
    </w:p>
    <w:p w14:paraId="25D539FA" w14:textId="77777777" w:rsidR="00D639F3" w:rsidRPr="00E872F8" w:rsidRDefault="00D639F3" w:rsidP="001A4711">
      <w:pPr>
        <w:spacing w:after="0"/>
        <w:ind w:left="72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Pr="00E872F8">
        <w:rPr>
          <w:rFonts w:ascii="Times New Roman" w:eastAsia="Times New Roman" w:hAnsi="Times New Roman" w:cs="Times New Roman"/>
          <w:noProof/>
          <w:sz w:val="24"/>
          <w:szCs w:val="24"/>
          <w:lang w:val="ro-RO" w:eastAsia="ro-RO"/>
        </w:rPr>
        <w:t>În acordarea serviciilor sociale se asigură toate condiţiile pentru rezolvarea eventualelor situaţii de criză în care se găseşte solicitantul, avându-se în vedere următoarele caracteristici: calitative, cantitativ adecvate şi perioada de timp adecvate.</w:t>
      </w:r>
    </w:p>
    <w:p w14:paraId="001DFE05" w14:textId="77777777" w:rsidR="00D639F3" w:rsidRPr="00E872F8" w:rsidRDefault="00D639F3" w:rsidP="001A4711">
      <w:pPr>
        <w:numPr>
          <w:ilvl w:val="0"/>
          <w:numId w:val="3"/>
        </w:numPr>
        <w:spacing w:after="0"/>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b/>
          <w:noProof/>
          <w:sz w:val="24"/>
          <w:szCs w:val="24"/>
          <w:lang w:val="ro-RO" w:eastAsia="ro-RO"/>
        </w:rPr>
        <w:t>Abordarea integrată în furnizarea serviciilor sociale</w:t>
      </w:r>
    </w:p>
    <w:p w14:paraId="19A6C343" w14:textId="77777777" w:rsidR="00D639F3" w:rsidRPr="00E872F8" w:rsidRDefault="00D639F3" w:rsidP="001A4711">
      <w:pPr>
        <w:spacing w:after="0"/>
        <w:ind w:left="72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Pr="00E872F8">
        <w:rPr>
          <w:rFonts w:ascii="Times New Roman" w:eastAsia="Times New Roman" w:hAnsi="Times New Roman" w:cs="Times New Roman"/>
          <w:noProof/>
          <w:sz w:val="24"/>
          <w:szCs w:val="24"/>
          <w:lang w:val="ro-RO" w:eastAsia="ro-RO"/>
        </w:rPr>
        <w:t>Acordarea de servicii sociale se bazează pe o evaluare completă şi complexă (unde este cazul) a nevoilor solicitanţilor şi intervenţia asupra tuturor aspectelor problemelor de rezolvat.</w:t>
      </w:r>
    </w:p>
    <w:p w14:paraId="2D9D92B8" w14:textId="77777777" w:rsidR="00D639F3" w:rsidRPr="00E872F8" w:rsidRDefault="00D639F3" w:rsidP="001A4711">
      <w:pPr>
        <w:numPr>
          <w:ilvl w:val="0"/>
          <w:numId w:val="3"/>
        </w:numPr>
        <w:spacing w:after="0"/>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b/>
          <w:noProof/>
          <w:sz w:val="24"/>
          <w:szCs w:val="24"/>
          <w:lang w:val="ro-RO" w:eastAsia="ro-RO"/>
        </w:rPr>
        <w:t>Proximitate în furnizarea de servicii sociale</w:t>
      </w:r>
    </w:p>
    <w:p w14:paraId="11127997" w14:textId="77EC4321" w:rsidR="00D639F3" w:rsidRPr="00E872F8" w:rsidRDefault="00D639F3" w:rsidP="001A4711">
      <w:pPr>
        <w:spacing w:after="0"/>
        <w:ind w:left="72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Pr="00E872F8">
        <w:rPr>
          <w:rFonts w:ascii="Times New Roman" w:eastAsia="Times New Roman" w:hAnsi="Times New Roman" w:cs="Times New Roman"/>
          <w:noProof/>
          <w:sz w:val="24"/>
          <w:szCs w:val="24"/>
          <w:lang w:val="ro-RO" w:eastAsia="ro-RO"/>
        </w:rPr>
        <w:t>Serviciile sociale acordate se adaptează la nevoile comunităţii şi ale cetăţenilor comunei</w:t>
      </w:r>
      <w:r w:rsidR="00D51233">
        <w:rPr>
          <w:rFonts w:ascii="Times New Roman" w:eastAsia="Times New Roman" w:hAnsi="Times New Roman" w:cs="Times New Roman"/>
          <w:noProof/>
          <w:sz w:val="24"/>
          <w:szCs w:val="24"/>
          <w:lang w:val="ro-RO" w:eastAsia="ro-RO"/>
        </w:rPr>
        <w:t xml:space="preserve"> </w:t>
      </w:r>
      <w:r w:rsidR="00602F4A">
        <w:rPr>
          <w:rFonts w:ascii="Times New Roman" w:eastAsia="Times New Roman" w:hAnsi="Times New Roman" w:cs="Times New Roman"/>
          <w:noProof/>
          <w:sz w:val="24"/>
          <w:szCs w:val="24"/>
          <w:lang w:val="ro-RO" w:eastAsia="ro-RO"/>
        </w:rPr>
        <w:t>Ion Corvin</w:t>
      </w:r>
      <w:r>
        <w:rPr>
          <w:rFonts w:ascii="Times New Roman" w:eastAsia="Times New Roman" w:hAnsi="Times New Roman" w:cs="Times New Roman"/>
          <w:noProof/>
          <w:sz w:val="24"/>
          <w:szCs w:val="24"/>
          <w:lang w:val="ro-RO" w:eastAsia="ro-RO"/>
        </w:rPr>
        <w:t>.</w:t>
      </w:r>
    </w:p>
    <w:p w14:paraId="0CCF4C42" w14:textId="77777777" w:rsidR="00D639F3" w:rsidRPr="00E872F8" w:rsidRDefault="00D639F3" w:rsidP="001A4711">
      <w:pPr>
        <w:numPr>
          <w:ilvl w:val="0"/>
          <w:numId w:val="3"/>
        </w:numPr>
        <w:spacing w:after="0"/>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b/>
          <w:noProof/>
          <w:sz w:val="24"/>
          <w:szCs w:val="24"/>
          <w:lang w:val="ro-RO" w:eastAsia="ro-RO"/>
        </w:rPr>
        <w:t>Cooperare şi parteneriat</w:t>
      </w:r>
    </w:p>
    <w:p w14:paraId="07AD2E83" w14:textId="77777777" w:rsidR="00D639F3" w:rsidRPr="00E872F8" w:rsidRDefault="00D639F3" w:rsidP="001A4711">
      <w:pPr>
        <w:spacing w:after="0"/>
        <w:ind w:left="72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Pr="00E872F8">
        <w:rPr>
          <w:rFonts w:ascii="Times New Roman" w:eastAsia="Times New Roman" w:hAnsi="Times New Roman" w:cs="Times New Roman"/>
          <w:noProof/>
          <w:sz w:val="24"/>
          <w:szCs w:val="24"/>
          <w:lang w:val="ro-RO" w:eastAsia="ro-RO"/>
        </w:rPr>
        <w:t>Serviciile sociale se acordă în parteneriat şi cooperând cu ceilalţi furnizori de servicii sociale. Se va asigura transferul şi monitorizarea beneficiarului atunci când situaţia o impune, către alte servicii sociale primare sau specializate.</w:t>
      </w:r>
    </w:p>
    <w:p w14:paraId="19DE035A" w14:textId="77777777" w:rsidR="00D639F3" w:rsidRPr="00E872F8" w:rsidRDefault="00D639F3" w:rsidP="001A4711">
      <w:pPr>
        <w:numPr>
          <w:ilvl w:val="0"/>
          <w:numId w:val="3"/>
        </w:numPr>
        <w:spacing w:after="0"/>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b/>
          <w:noProof/>
          <w:sz w:val="24"/>
          <w:szCs w:val="24"/>
          <w:lang w:val="ro-RO" w:eastAsia="ro-RO"/>
        </w:rPr>
        <w:t>Orientarea pe rezultate</w:t>
      </w:r>
    </w:p>
    <w:p w14:paraId="75334A2A" w14:textId="77777777" w:rsidR="00D639F3" w:rsidRPr="00E872F8" w:rsidRDefault="00D639F3" w:rsidP="001A4711">
      <w:pPr>
        <w:spacing w:after="0"/>
        <w:ind w:left="72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Pr="00E872F8">
        <w:rPr>
          <w:rFonts w:ascii="Times New Roman" w:eastAsia="Times New Roman" w:hAnsi="Times New Roman" w:cs="Times New Roman"/>
          <w:noProof/>
          <w:sz w:val="24"/>
          <w:szCs w:val="24"/>
          <w:lang w:val="ro-RO" w:eastAsia="ro-RO"/>
        </w:rPr>
        <w:t>Serviciul public de asistenţă socială are ca obiectiv principal orientarea pe rezultate în beneficiul persoanelor deservite, adresându-se celor mai vulnerabile categorii de persoane, acordarea lui făcându-se în funcţie de veniturile şi bunurile acestora.</w:t>
      </w:r>
    </w:p>
    <w:p w14:paraId="4BB12F7C" w14:textId="77777777" w:rsidR="00D639F3" w:rsidRPr="00E872F8" w:rsidRDefault="00D639F3" w:rsidP="001A4711">
      <w:pPr>
        <w:numPr>
          <w:ilvl w:val="0"/>
          <w:numId w:val="3"/>
        </w:numPr>
        <w:spacing w:after="0"/>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b/>
          <w:noProof/>
          <w:sz w:val="24"/>
          <w:szCs w:val="24"/>
          <w:lang w:val="ro-RO" w:eastAsia="ro-RO"/>
        </w:rPr>
        <w:t>Îmbunătăţirea continuă a calităţii</w:t>
      </w:r>
    </w:p>
    <w:p w14:paraId="67777632" w14:textId="77777777" w:rsidR="00D639F3" w:rsidRPr="00E872F8" w:rsidRDefault="00D639F3" w:rsidP="001A4711">
      <w:pPr>
        <w:spacing w:after="0"/>
        <w:ind w:left="72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Pr="00E872F8">
        <w:rPr>
          <w:rFonts w:ascii="Times New Roman" w:eastAsia="Times New Roman" w:hAnsi="Times New Roman" w:cs="Times New Roman"/>
          <w:noProof/>
          <w:sz w:val="24"/>
          <w:szCs w:val="24"/>
          <w:lang w:val="ro-RO" w:eastAsia="ro-RO"/>
        </w:rPr>
        <w:t>Serviciul public de asistenţă socială se centrează pe îmbunătăţirea continuă a serviciilor sociale şi pe eficientizarea resurselor disponibile</w:t>
      </w:r>
    </w:p>
    <w:p w14:paraId="6CFE474F" w14:textId="77777777" w:rsidR="00D639F3" w:rsidRPr="00E872F8" w:rsidRDefault="00D639F3" w:rsidP="001A4711">
      <w:pPr>
        <w:numPr>
          <w:ilvl w:val="0"/>
          <w:numId w:val="3"/>
        </w:numPr>
        <w:spacing w:after="0"/>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b/>
          <w:noProof/>
          <w:sz w:val="24"/>
          <w:szCs w:val="24"/>
          <w:lang w:val="ro-RO" w:eastAsia="ro-RO"/>
        </w:rPr>
        <w:t>Respectarea demnităţii umane</w:t>
      </w:r>
    </w:p>
    <w:p w14:paraId="72029828" w14:textId="77777777" w:rsidR="00D639F3" w:rsidRPr="00E872F8" w:rsidRDefault="00D639F3" w:rsidP="001A4711">
      <w:pPr>
        <w:spacing w:after="0"/>
        <w:ind w:left="72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Pr="00E872F8">
        <w:rPr>
          <w:rFonts w:ascii="Times New Roman" w:eastAsia="Times New Roman" w:hAnsi="Times New Roman" w:cs="Times New Roman"/>
          <w:noProof/>
          <w:sz w:val="24"/>
          <w:szCs w:val="24"/>
          <w:lang w:val="ro-RO" w:eastAsia="ro-RO"/>
        </w:rPr>
        <w:t>Fiecărei persoane îi este garantată dezvoltarea liberă şi deplină a personalităţii, îi sunt respectate statutul individual şi social şi dreptul la intimitate şi protecţie împotriva oricărui abuz fizic, psihic, intectual, politic sau economic.</w:t>
      </w:r>
    </w:p>
    <w:p w14:paraId="68943D7A" w14:textId="77777777" w:rsidR="00D639F3" w:rsidRPr="00E872F8" w:rsidRDefault="00D639F3" w:rsidP="001A4711">
      <w:pPr>
        <w:numPr>
          <w:ilvl w:val="0"/>
          <w:numId w:val="3"/>
        </w:numPr>
        <w:spacing w:after="0"/>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b/>
          <w:noProof/>
          <w:sz w:val="24"/>
          <w:szCs w:val="24"/>
          <w:lang w:val="ro-RO" w:eastAsia="ro-RO"/>
        </w:rPr>
        <w:t xml:space="preserve"> Subsidiaritatea</w:t>
      </w:r>
    </w:p>
    <w:p w14:paraId="1A075068" w14:textId="77777777" w:rsidR="00D639F3" w:rsidRPr="00E872F8" w:rsidRDefault="00D639F3" w:rsidP="001A4711">
      <w:pPr>
        <w:spacing w:after="0"/>
        <w:ind w:left="72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Pr="00E872F8">
        <w:rPr>
          <w:rFonts w:ascii="Times New Roman" w:eastAsia="Times New Roman" w:hAnsi="Times New Roman" w:cs="Times New Roman"/>
          <w:noProof/>
          <w:sz w:val="24"/>
          <w:szCs w:val="24"/>
          <w:lang w:val="ro-RO" w:eastAsia="ro-RO"/>
        </w:rPr>
        <w:t>Persoana care nu-şi poate asigura integral nevoile sociale beneficiază de intervenţia comunităţii locale, a structurilor ei administrative sau asociative şi, implicit, a statului.</w:t>
      </w:r>
    </w:p>
    <w:p w14:paraId="25A46C84" w14:textId="77777777" w:rsidR="00D639F3" w:rsidRPr="00E872F8" w:rsidRDefault="00D639F3" w:rsidP="001A4711">
      <w:pPr>
        <w:spacing w:after="0"/>
        <w:jc w:val="both"/>
        <w:rPr>
          <w:rFonts w:ascii="Times New Roman" w:eastAsia="Times New Roman" w:hAnsi="Times New Roman" w:cs="Times New Roman"/>
          <w:noProof/>
          <w:sz w:val="24"/>
          <w:szCs w:val="24"/>
          <w:lang w:val="ro-RO" w:eastAsia="ro-RO"/>
        </w:rPr>
      </w:pPr>
    </w:p>
    <w:p w14:paraId="2FE3C96A" w14:textId="77777777" w:rsidR="00D639F3" w:rsidRPr="00E872F8" w:rsidRDefault="00D639F3" w:rsidP="001A4711">
      <w:pPr>
        <w:numPr>
          <w:ilvl w:val="0"/>
          <w:numId w:val="5"/>
        </w:numPr>
        <w:spacing w:after="0"/>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noProof/>
          <w:sz w:val="24"/>
          <w:szCs w:val="24"/>
          <w:lang w:val="ro-RO" w:eastAsia="ro-RO"/>
        </w:rPr>
        <w:t xml:space="preserve">Strategia se bazează pe respectarea următoarelor </w:t>
      </w:r>
      <w:r w:rsidRPr="00E872F8">
        <w:rPr>
          <w:rFonts w:ascii="Times New Roman" w:eastAsia="Times New Roman" w:hAnsi="Times New Roman" w:cs="Times New Roman"/>
          <w:b/>
          <w:noProof/>
          <w:sz w:val="24"/>
          <w:szCs w:val="24"/>
          <w:lang w:val="ro-RO" w:eastAsia="ro-RO"/>
        </w:rPr>
        <w:t>valori:</w:t>
      </w:r>
    </w:p>
    <w:p w14:paraId="50B2A998" w14:textId="77777777" w:rsidR="00D639F3" w:rsidRPr="00E872F8" w:rsidRDefault="00D639F3" w:rsidP="001A4711">
      <w:pPr>
        <w:numPr>
          <w:ilvl w:val="0"/>
          <w:numId w:val="4"/>
        </w:numPr>
        <w:spacing w:after="0"/>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b/>
          <w:noProof/>
          <w:sz w:val="24"/>
          <w:szCs w:val="24"/>
          <w:lang w:val="ro-RO" w:eastAsia="ro-RO"/>
        </w:rPr>
        <w:t>Egalitatea de şanse</w:t>
      </w:r>
    </w:p>
    <w:p w14:paraId="71210DFF" w14:textId="77777777" w:rsidR="00D639F3" w:rsidRPr="00E872F8" w:rsidRDefault="00D639F3" w:rsidP="001A4711">
      <w:pPr>
        <w:spacing w:after="0"/>
        <w:ind w:left="108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lastRenderedPageBreak/>
        <w:t xml:space="preserve">      </w:t>
      </w:r>
      <w:r w:rsidRPr="00E872F8">
        <w:rPr>
          <w:rFonts w:ascii="Times New Roman" w:eastAsia="Times New Roman" w:hAnsi="Times New Roman" w:cs="Times New Roman"/>
          <w:noProof/>
          <w:sz w:val="24"/>
          <w:szCs w:val="24"/>
          <w:lang w:val="ro-RO" w:eastAsia="ro-RO"/>
        </w:rPr>
        <w:t>Toate persoanele beneficiază de oportunităţi egale cu privire la accesul la serviciile sociale şi de tratament egal prin eliminarea oricăror forme de discriminare.</w:t>
      </w:r>
    </w:p>
    <w:p w14:paraId="1C22F16A" w14:textId="77777777" w:rsidR="00D639F3" w:rsidRPr="00E872F8" w:rsidRDefault="00D639F3" w:rsidP="001A4711">
      <w:pPr>
        <w:numPr>
          <w:ilvl w:val="0"/>
          <w:numId w:val="4"/>
        </w:numPr>
        <w:spacing w:after="0"/>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b/>
          <w:noProof/>
          <w:sz w:val="24"/>
          <w:szCs w:val="24"/>
          <w:lang w:val="ro-RO" w:eastAsia="ro-RO"/>
        </w:rPr>
        <w:t>Libertatea de alegere</w:t>
      </w:r>
    </w:p>
    <w:p w14:paraId="03943A11" w14:textId="77777777" w:rsidR="00D639F3" w:rsidRPr="00E872F8" w:rsidRDefault="00D639F3" w:rsidP="001A4711">
      <w:pPr>
        <w:spacing w:after="0"/>
        <w:ind w:left="108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Pr="00E872F8">
        <w:rPr>
          <w:rFonts w:ascii="Times New Roman" w:eastAsia="Times New Roman" w:hAnsi="Times New Roman" w:cs="Times New Roman"/>
          <w:noProof/>
          <w:sz w:val="24"/>
          <w:szCs w:val="24"/>
          <w:lang w:val="ro-RO" w:eastAsia="ro-RO"/>
        </w:rPr>
        <w:t>Fiecărei persoane îi este respectată alegerea făcută privind serviciul social ce răspunde nevoii sale sociale.</w:t>
      </w:r>
    </w:p>
    <w:p w14:paraId="68844762" w14:textId="77777777" w:rsidR="00D639F3" w:rsidRPr="00E872F8" w:rsidRDefault="00D639F3" w:rsidP="001A4711">
      <w:pPr>
        <w:numPr>
          <w:ilvl w:val="0"/>
          <w:numId w:val="4"/>
        </w:numPr>
        <w:spacing w:after="0"/>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b/>
          <w:noProof/>
          <w:sz w:val="24"/>
          <w:szCs w:val="24"/>
          <w:lang w:val="ro-RO" w:eastAsia="ro-RO"/>
        </w:rPr>
        <w:t>Independenţa şi individualitatea fiecărei persoane</w:t>
      </w:r>
    </w:p>
    <w:p w14:paraId="35B3770F" w14:textId="77777777" w:rsidR="00D639F3" w:rsidRPr="00E872F8" w:rsidRDefault="00D639F3" w:rsidP="001A4711">
      <w:pPr>
        <w:spacing w:after="0"/>
        <w:ind w:left="108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Pr="00E872F8">
        <w:rPr>
          <w:rFonts w:ascii="Times New Roman" w:eastAsia="Times New Roman" w:hAnsi="Times New Roman" w:cs="Times New Roman"/>
          <w:noProof/>
          <w:sz w:val="24"/>
          <w:szCs w:val="24"/>
          <w:lang w:val="ro-RO" w:eastAsia="ro-RO"/>
        </w:rPr>
        <w:t>Fiecare persoană are dreptul să fie parte integrantă a comunităţii, păstrându-şi în acelaşi timp independenţa şi individualitatea. Aceasta urmăreşte să evite marginalizarea beneficiarilor de servicii sociale pe baza principiului că toţi cetăţenii, indiferent dacă necesită servicii de asistenţă socială sau nu, sunt fiinţe normale cu nevoi şi aspiraţii umane normale.</w:t>
      </w:r>
    </w:p>
    <w:p w14:paraId="40EB48F9" w14:textId="77777777" w:rsidR="00D639F3" w:rsidRPr="00E872F8" w:rsidRDefault="00D639F3" w:rsidP="001A4711">
      <w:pPr>
        <w:numPr>
          <w:ilvl w:val="0"/>
          <w:numId w:val="4"/>
        </w:numPr>
        <w:spacing w:after="0"/>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b/>
          <w:noProof/>
          <w:sz w:val="24"/>
          <w:szCs w:val="24"/>
          <w:lang w:val="ro-RO" w:eastAsia="ro-RO"/>
        </w:rPr>
        <w:t>Transparenţă în participarea şi acordarea serviciilor sociale</w:t>
      </w:r>
    </w:p>
    <w:p w14:paraId="1D5B6016" w14:textId="77777777" w:rsidR="00D639F3" w:rsidRPr="00E872F8" w:rsidRDefault="00D639F3" w:rsidP="001A4711">
      <w:pPr>
        <w:spacing w:after="0"/>
        <w:ind w:left="108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Pr="00E872F8">
        <w:rPr>
          <w:rFonts w:ascii="Times New Roman" w:eastAsia="Times New Roman" w:hAnsi="Times New Roman" w:cs="Times New Roman"/>
          <w:noProof/>
          <w:sz w:val="24"/>
          <w:szCs w:val="24"/>
          <w:lang w:val="ro-RO" w:eastAsia="ro-RO"/>
        </w:rPr>
        <w:t>Fiecare persoană are acces la informaţiile privind drepturile fundamentale şi legale de asistenţă socială, precum şi posibilitatea de contestare a deciziei de acordare a unor servicii sociale.</w:t>
      </w:r>
    </w:p>
    <w:p w14:paraId="5581E77C" w14:textId="77777777" w:rsidR="00D639F3" w:rsidRPr="00E872F8" w:rsidRDefault="00D639F3" w:rsidP="001A4711">
      <w:pPr>
        <w:spacing w:after="0"/>
        <w:ind w:left="108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Pr="00E872F8">
        <w:rPr>
          <w:rFonts w:ascii="Times New Roman" w:eastAsia="Times New Roman" w:hAnsi="Times New Roman" w:cs="Times New Roman"/>
          <w:noProof/>
          <w:sz w:val="24"/>
          <w:szCs w:val="24"/>
          <w:lang w:val="ro-RO" w:eastAsia="ro-RO"/>
        </w:rPr>
        <w:t>Membrii comunităţii trebuie încurajaţi şi sprijiniţi pentru a putea fi parte integrantă în planificarea şi furnizarea serviciilor sociale.</w:t>
      </w:r>
    </w:p>
    <w:p w14:paraId="739A626D" w14:textId="77777777" w:rsidR="00D639F3" w:rsidRPr="00E872F8" w:rsidRDefault="00D639F3" w:rsidP="001A4711">
      <w:pPr>
        <w:numPr>
          <w:ilvl w:val="0"/>
          <w:numId w:val="4"/>
        </w:numPr>
        <w:spacing w:after="0"/>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b/>
          <w:noProof/>
          <w:sz w:val="24"/>
          <w:szCs w:val="24"/>
          <w:lang w:val="ro-RO" w:eastAsia="ro-RO"/>
        </w:rPr>
        <w:t>Confidenţialitatea</w:t>
      </w:r>
    </w:p>
    <w:p w14:paraId="04BEDC66" w14:textId="77777777" w:rsidR="00D639F3" w:rsidRDefault="00D639F3" w:rsidP="001A4711">
      <w:pPr>
        <w:spacing w:after="0"/>
        <w:ind w:left="108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Pr="00E872F8">
        <w:rPr>
          <w:rFonts w:ascii="Times New Roman" w:eastAsia="Times New Roman" w:hAnsi="Times New Roman" w:cs="Times New Roman"/>
          <w:noProof/>
          <w:sz w:val="24"/>
          <w:szCs w:val="24"/>
          <w:lang w:val="ro-RO" w:eastAsia="ro-RO"/>
        </w:rPr>
        <w:t>Furnizorii serviciilor sociale trebuie să ia măsurile posibile şi rezonabile, astfel încât informaţiile care privesc beneficiarii să nu fie divulgate sau făcute publice fără acordul respectivelor persoane.</w:t>
      </w:r>
    </w:p>
    <w:p w14:paraId="2919DEA4" w14:textId="77777777" w:rsidR="001A4711" w:rsidRPr="00E872F8" w:rsidRDefault="001A4711" w:rsidP="001A4711">
      <w:pPr>
        <w:spacing w:after="0"/>
        <w:ind w:left="1080"/>
        <w:jc w:val="both"/>
        <w:rPr>
          <w:rFonts w:ascii="Times New Roman" w:eastAsia="Times New Roman" w:hAnsi="Times New Roman" w:cs="Times New Roman"/>
          <w:noProof/>
          <w:sz w:val="24"/>
          <w:szCs w:val="24"/>
          <w:lang w:val="ro-RO" w:eastAsia="ro-RO"/>
        </w:rPr>
      </w:pPr>
    </w:p>
    <w:p w14:paraId="607F0C26" w14:textId="77777777" w:rsidR="00D639F3" w:rsidRPr="00E872F8" w:rsidRDefault="00D639F3" w:rsidP="001A4711">
      <w:pPr>
        <w:spacing w:after="0"/>
        <w:jc w:val="both"/>
        <w:rPr>
          <w:rFonts w:ascii="Times New Roman" w:eastAsia="Times New Roman" w:hAnsi="Times New Roman" w:cs="Times New Roman"/>
          <w:b/>
          <w:noProof/>
          <w:sz w:val="24"/>
          <w:szCs w:val="24"/>
          <w:lang w:val="ro-RO" w:eastAsia="ro-RO"/>
        </w:rPr>
      </w:pPr>
    </w:p>
    <w:p w14:paraId="0501EE17" w14:textId="77777777" w:rsidR="00D639F3" w:rsidRPr="00CF4A69" w:rsidRDefault="00D639F3" w:rsidP="001A4711">
      <w:pPr>
        <w:jc w:val="center"/>
        <w:rPr>
          <w:rFonts w:ascii="Times New Roman" w:hAnsi="Times New Roman" w:cs="Times New Roman"/>
          <w:b/>
          <w:sz w:val="28"/>
          <w:szCs w:val="28"/>
        </w:rPr>
      </w:pPr>
      <w:r w:rsidRPr="00CF4A69">
        <w:rPr>
          <w:rFonts w:ascii="Times New Roman" w:hAnsi="Times New Roman" w:cs="Times New Roman"/>
          <w:b/>
          <w:sz w:val="28"/>
          <w:szCs w:val="28"/>
        </w:rPr>
        <w:t>CAPITOLUL AL IV-LEA</w:t>
      </w:r>
    </w:p>
    <w:p w14:paraId="3617AB7E" w14:textId="77777777" w:rsidR="00D639F3" w:rsidRPr="00E872F8" w:rsidRDefault="00CF4A69" w:rsidP="001A4711">
      <w:pPr>
        <w:jc w:val="center"/>
        <w:rPr>
          <w:rFonts w:ascii="Times New Roman" w:hAnsi="Times New Roman" w:cs="Times New Roman"/>
          <w:b/>
          <w:sz w:val="24"/>
          <w:szCs w:val="24"/>
        </w:rPr>
      </w:pPr>
      <w:r>
        <w:rPr>
          <w:rFonts w:ascii="Times New Roman" w:hAnsi="Times New Roman" w:cs="Times New Roman"/>
          <w:b/>
          <w:sz w:val="24"/>
          <w:szCs w:val="24"/>
        </w:rPr>
        <w:t>4.</w:t>
      </w:r>
      <w:r w:rsidR="00D639F3" w:rsidRPr="00E872F8">
        <w:rPr>
          <w:rFonts w:ascii="Times New Roman" w:hAnsi="Times New Roman" w:cs="Times New Roman"/>
          <w:b/>
          <w:sz w:val="24"/>
          <w:szCs w:val="24"/>
        </w:rPr>
        <w:t>OBIECTIVE, GRUPUL ŢINTĂ ŞI PROBLEMELE SOCIALE ALE CATEGORIILOR CUPRINSE ÎN GRUPUL ŢINTĂ</w:t>
      </w:r>
    </w:p>
    <w:p w14:paraId="451AD106" w14:textId="77777777" w:rsidR="00D639F3" w:rsidRPr="00CF4A69" w:rsidRDefault="00D639F3" w:rsidP="001A4711">
      <w:pPr>
        <w:pStyle w:val="Listparagraf"/>
        <w:numPr>
          <w:ilvl w:val="1"/>
          <w:numId w:val="28"/>
        </w:numPr>
        <w:spacing w:after="0"/>
        <w:jc w:val="both"/>
        <w:rPr>
          <w:rFonts w:ascii="Times New Roman" w:eastAsia="Times New Roman" w:hAnsi="Times New Roman" w:cs="Times New Roman"/>
          <w:b/>
          <w:noProof/>
          <w:lang w:val="ro-RO" w:eastAsia="ro-RO"/>
        </w:rPr>
      </w:pPr>
      <w:r w:rsidRPr="00CF4A69">
        <w:rPr>
          <w:rFonts w:ascii="Times New Roman" w:eastAsia="Times New Roman" w:hAnsi="Times New Roman" w:cs="Times New Roman"/>
          <w:b/>
          <w:noProof/>
          <w:lang w:val="ro-RO" w:eastAsia="ro-RO"/>
        </w:rPr>
        <w:t>Obiectiv general</w:t>
      </w:r>
    </w:p>
    <w:p w14:paraId="30D19B43" w14:textId="721FD036" w:rsidR="00D639F3" w:rsidRPr="00E872F8" w:rsidRDefault="00D639F3" w:rsidP="001A4711">
      <w:pPr>
        <w:spacing w:after="0"/>
        <w:ind w:left="708"/>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b/>
          <w:noProof/>
          <w:sz w:val="24"/>
          <w:szCs w:val="24"/>
          <w:lang w:val="ro-RO" w:eastAsia="ro-RO"/>
        </w:rPr>
        <w:tab/>
      </w:r>
      <w:r>
        <w:rPr>
          <w:rFonts w:ascii="Times New Roman" w:eastAsia="Times New Roman" w:hAnsi="Times New Roman" w:cs="Times New Roman"/>
          <w:b/>
          <w:noProof/>
          <w:sz w:val="24"/>
          <w:szCs w:val="24"/>
          <w:lang w:val="ro-RO" w:eastAsia="ro-RO"/>
        </w:rPr>
        <w:t xml:space="preserve">    </w:t>
      </w:r>
      <w:r w:rsidRPr="00E872F8">
        <w:rPr>
          <w:rFonts w:ascii="Times New Roman" w:eastAsia="Times New Roman" w:hAnsi="Times New Roman" w:cs="Times New Roman"/>
          <w:noProof/>
          <w:sz w:val="24"/>
          <w:szCs w:val="24"/>
          <w:lang w:val="ro-RO" w:eastAsia="ro-RO"/>
        </w:rPr>
        <w:t>Înfiinţarea şi dezvoltarea unui sistem realist şi eficient de servicii sociale la nivelul localităţii, capabil să asigure incluziunea socială a tuturor categoriilor vulnerabile, creşterea calităţii vieţii, tratament egal, nediscriminare şi dreptul la o viaţă demnă pentru toţi locuitorii comunei</w:t>
      </w:r>
      <w:r w:rsidR="00D51233">
        <w:rPr>
          <w:rFonts w:ascii="Times New Roman" w:eastAsia="Times New Roman" w:hAnsi="Times New Roman" w:cs="Times New Roman"/>
          <w:noProof/>
          <w:sz w:val="24"/>
          <w:szCs w:val="24"/>
          <w:lang w:val="ro-RO" w:eastAsia="ro-RO"/>
        </w:rPr>
        <w:t xml:space="preserve"> </w:t>
      </w:r>
      <w:r w:rsidR="00EF3D1B">
        <w:rPr>
          <w:rFonts w:ascii="Times New Roman" w:eastAsia="Times New Roman" w:hAnsi="Times New Roman" w:cs="Times New Roman"/>
          <w:noProof/>
          <w:sz w:val="24"/>
          <w:szCs w:val="24"/>
          <w:lang w:val="ro-RO" w:eastAsia="ro-RO"/>
        </w:rPr>
        <w:t>Ion Corvin.</w:t>
      </w:r>
    </w:p>
    <w:p w14:paraId="743E2923" w14:textId="77777777" w:rsidR="00D639F3" w:rsidRPr="00E872F8" w:rsidRDefault="00D639F3" w:rsidP="001A4711">
      <w:pPr>
        <w:spacing w:after="0"/>
        <w:ind w:left="708"/>
        <w:jc w:val="both"/>
        <w:rPr>
          <w:rFonts w:ascii="Times New Roman" w:eastAsia="Times New Roman" w:hAnsi="Times New Roman" w:cs="Times New Roman"/>
          <w:noProof/>
          <w:sz w:val="24"/>
          <w:szCs w:val="24"/>
          <w:lang w:val="ro-RO" w:eastAsia="ro-RO"/>
        </w:rPr>
      </w:pPr>
    </w:p>
    <w:p w14:paraId="0FBD0EB7" w14:textId="77777777" w:rsidR="00D639F3" w:rsidRPr="00CF4A69" w:rsidRDefault="00D639F3" w:rsidP="001A4711">
      <w:pPr>
        <w:pStyle w:val="Listparagraf"/>
        <w:numPr>
          <w:ilvl w:val="1"/>
          <w:numId w:val="28"/>
        </w:numPr>
        <w:spacing w:after="0"/>
        <w:jc w:val="both"/>
        <w:rPr>
          <w:rFonts w:ascii="Times New Roman" w:eastAsia="Times New Roman" w:hAnsi="Times New Roman" w:cs="Times New Roman"/>
          <w:b/>
          <w:noProof/>
          <w:lang w:val="ro-RO" w:eastAsia="ro-RO"/>
        </w:rPr>
      </w:pPr>
      <w:r w:rsidRPr="00CF4A69">
        <w:rPr>
          <w:rFonts w:ascii="Times New Roman" w:eastAsia="Times New Roman" w:hAnsi="Times New Roman" w:cs="Times New Roman"/>
          <w:b/>
          <w:noProof/>
          <w:lang w:val="ro-RO" w:eastAsia="ro-RO"/>
        </w:rPr>
        <w:t>Obiective specifice:</w:t>
      </w:r>
    </w:p>
    <w:p w14:paraId="62EA44A4" w14:textId="77777777" w:rsidR="00D639F3" w:rsidRPr="00E872F8" w:rsidRDefault="00CF4A69"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b/>
          <w:noProof/>
          <w:sz w:val="24"/>
          <w:szCs w:val="24"/>
          <w:lang w:val="ro-RO" w:eastAsia="ro-RO"/>
        </w:rPr>
        <w:t xml:space="preserve">              </w:t>
      </w:r>
      <w:r w:rsidR="00D639F3" w:rsidRPr="00E872F8">
        <w:rPr>
          <w:rFonts w:ascii="Times New Roman" w:eastAsia="Times New Roman" w:hAnsi="Times New Roman" w:cs="Times New Roman"/>
          <w:b/>
          <w:noProof/>
          <w:sz w:val="24"/>
          <w:szCs w:val="24"/>
          <w:lang w:val="ro-RO" w:eastAsia="ro-RO"/>
        </w:rPr>
        <w:t>Obiectiv specific 1</w:t>
      </w:r>
      <w:r w:rsidR="00D639F3" w:rsidRPr="00E872F8">
        <w:rPr>
          <w:rFonts w:ascii="Times New Roman" w:eastAsia="Times New Roman" w:hAnsi="Times New Roman" w:cs="Times New Roman"/>
          <w:noProof/>
          <w:sz w:val="24"/>
          <w:szCs w:val="24"/>
          <w:lang w:val="ro-RO" w:eastAsia="ro-RO"/>
        </w:rPr>
        <w:t>: Implementarea unitară şi coerentă a prevederilor legale din domeniul asistenţei sociale, corelate cu nevoile şi problemele sociale ale Grupului ţintă (categoriilor de beneficiari);</w:t>
      </w:r>
    </w:p>
    <w:p w14:paraId="50583054" w14:textId="77777777" w:rsidR="00D639F3" w:rsidRPr="00E872F8" w:rsidRDefault="00CF4A69"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b/>
          <w:noProof/>
          <w:sz w:val="24"/>
          <w:szCs w:val="24"/>
          <w:lang w:val="ro-RO" w:eastAsia="ro-RO"/>
        </w:rPr>
        <w:t xml:space="preserve">              </w:t>
      </w:r>
      <w:r w:rsidR="00D639F3" w:rsidRPr="00E872F8">
        <w:rPr>
          <w:rFonts w:ascii="Times New Roman" w:eastAsia="Times New Roman" w:hAnsi="Times New Roman" w:cs="Times New Roman"/>
          <w:b/>
          <w:noProof/>
          <w:sz w:val="24"/>
          <w:szCs w:val="24"/>
          <w:lang w:val="ro-RO" w:eastAsia="ro-RO"/>
        </w:rPr>
        <w:t>Obiectiv specific 2</w:t>
      </w:r>
      <w:r w:rsidR="00D639F3" w:rsidRPr="00E872F8">
        <w:rPr>
          <w:rFonts w:ascii="Times New Roman" w:eastAsia="Times New Roman" w:hAnsi="Times New Roman" w:cs="Times New Roman"/>
          <w:noProof/>
          <w:sz w:val="24"/>
          <w:szCs w:val="24"/>
          <w:lang w:val="ro-RO" w:eastAsia="ro-RO"/>
        </w:rPr>
        <w:t xml:space="preserve">: Înfiinţarea şi actualizarea continuă a unei </w:t>
      </w:r>
      <w:r w:rsidR="00D639F3">
        <w:rPr>
          <w:rFonts w:ascii="Times New Roman" w:eastAsia="Times New Roman" w:hAnsi="Times New Roman" w:cs="Times New Roman"/>
          <w:noProof/>
          <w:sz w:val="24"/>
          <w:szCs w:val="24"/>
          <w:lang w:val="ro-RO" w:eastAsia="ro-RO"/>
        </w:rPr>
        <w:t>b</w:t>
      </w:r>
      <w:r w:rsidR="00D639F3" w:rsidRPr="00E872F8">
        <w:rPr>
          <w:rFonts w:ascii="Times New Roman" w:eastAsia="Times New Roman" w:hAnsi="Times New Roman" w:cs="Times New Roman"/>
          <w:noProof/>
          <w:sz w:val="24"/>
          <w:szCs w:val="24"/>
          <w:lang w:val="ro-RO" w:eastAsia="ro-RO"/>
        </w:rPr>
        <w:t xml:space="preserve">aze de date  care să cuprindă date privind beneficiarii (date de contact, vârstă, nivel de pregătire şcolară şi profesională, adrese de domiciliu etc.), date privind indemnizaţiile acordate (ajutoare sociale, ajutoare de urgenţă, ajutoare pentru încălzire, ajutoare materiale, alocaţii de susţinere etc.), cuantumul şi data acordării acestora, precum şi alte informaţii relevante pentru completarea </w:t>
      </w:r>
      <w:r w:rsidR="00D639F3">
        <w:rPr>
          <w:rFonts w:ascii="Times New Roman" w:eastAsia="Times New Roman" w:hAnsi="Times New Roman" w:cs="Times New Roman"/>
          <w:noProof/>
          <w:sz w:val="24"/>
          <w:szCs w:val="24"/>
          <w:lang w:val="ro-RO" w:eastAsia="ro-RO"/>
        </w:rPr>
        <w:t>b</w:t>
      </w:r>
      <w:r w:rsidR="00D639F3" w:rsidRPr="00E872F8">
        <w:rPr>
          <w:rFonts w:ascii="Times New Roman" w:eastAsia="Times New Roman" w:hAnsi="Times New Roman" w:cs="Times New Roman"/>
          <w:noProof/>
          <w:sz w:val="24"/>
          <w:szCs w:val="24"/>
          <w:lang w:val="ro-RO" w:eastAsia="ro-RO"/>
        </w:rPr>
        <w:t xml:space="preserve">azei de date; </w:t>
      </w:r>
    </w:p>
    <w:p w14:paraId="6242DDCE" w14:textId="13D044C6" w:rsidR="00D639F3" w:rsidRPr="00E872F8" w:rsidRDefault="00CF4A69"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b/>
          <w:noProof/>
          <w:sz w:val="24"/>
          <w:szCs w:val="24"/>
          <w:lang w:val="ro-RO" w:eastAsia="ro-RO"/>
        </w:rPr>
        <w:lastRenderedPageBreak/>
        <w:t xml:space="preserve">            </w:t>
      </w:r>
      <w:r w:rsidR="00D639F3" w:rsidRPr="00E872F8">
        <w:rPr>
          <w:rFonts w:ascii="Times New Roman" w:eastAsia="Times New Roman" w:hAnsi="Times New Roman" w:cs="Times New Roman"/>
          <w:b/>
          <w:noProof/>
          <w:sz w:val="24"/>
          <w:szCs w:val="24"/>
          <w:lang w:val="ro-RO" w:eastAsia="ro-RO"/>
        </w:rPr>
        <w:t>Obiectiv specific 3</w:t>
      </w:r>
      <w:r w:rsidR="00D639F3" w:rsidRPr="00E872F8">
        <w:rPr>
          <w:rFonts w:ascii="Times New Roman" w:eastAsia="Times New Roman" w:hAnsi="Times New Roman" w:cs="Times New Roman"/>
          <w:noProof/>
          <w:sz w:val="24"/>
          <w:szCs w:val="24"/>
          <w:lang w:val="ro-RO" w:eastAsia="ro-RO"/>
        </w:rPr>
        <w:t>: Înfiinţarea şi implementarea unui sistem armonizat, integrat şi performant de furnizare a tuturor categoriilor de servicii sociale la nivelul comunei</w:t>
      </w:r>
      <w:r w:rsidR="00D51233">
        <w:rPr>
          <w:rFonts w:ascii="Times New Roman" w:eastAsia="Times New Roman" w:hAnsi="Times New Roman" w:cs="Times New Roman"/>
          <w:noProof/>
          <w:sz w:val="24"/>
          <w:szCs w:val="24"/>
          <w:lang w:val="ro-RO" w:eastAsia="ro-RO"/>
        </w:rPr>
        <w:t xml:space="preserve"> </w:t>
      </w:r>
      <w:r w:rsidR="00EF3D1B">
        <w:rPr>
          <w:rFonts w:ascii="Times New Roman" w:eastAsia="Times New Roman" w:hAnsi="Times New Roman" w:cs="Times New Roman"/>
          <w:noProof/>
          <w:sz w:val="24"/>
          <w:szCs w:val="24"/>
          <w:lang w:val="ro-RO" w:eastAsia="ro-RO"/>
        </w:rPr>
        <w:t xml:space="preserve"> Ion Corvin.</w:t>
      </w:r>
    </w:p>
    <w:p w14:paraId="3A441921" w14:textId="77777777" w:rsidR="00D639F3" w:rsidRPr="00E872F8" w:rsidRDefault="00CF4A69"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b/>
          <w:noProof/>
          <w:sz w:val="24"/>
          <w:szCs w:val="24"/>
          <w:lang w:val="ro-RO" w:eastAsia="ro-RO"/>
        </w:rPr>
        <w:t xml:space="preserve">             </w:t>
      </w:r>
      <w:r w:rsidR="00D639F3" w:rsidRPr="00E872F8">
        <w:rPr>
          <w:rFonts w:ascii="Times New Roman" w:eastAsia="Times New Roman" w:hAnsi="Times New Roman" w:cs="Times New Roman"/>
          <w:b/>
          <w:noProof/>
          <w:sz w:val="24"/>
          <w:szCs w:val="24"/>
          <w:lang w:val="ro-RO" w:eastAsia="ro-RO"/>
        </w:rPr>
        <w:t>Obiectiv specific 5</w:t>
      </w:r>
      <w:r w:rsidR="00D639F3" w:rsidRPr="00E872F8">
        <w:rPr>
          <w:rFonts w:ascii="Times New Roman" w:eastAsia="Times New Roman" w:hAnsi="Times New Roman" w:cs="Times New Roman"/>
          <w:noProof/>
          <w:sz w:val="24"/>
          <w:szCs w:val="24"/>
          <w:lang w:val="ro-RO" w:eastAsia="ro-RO"/>
        </w:rPr>
        <w:t>: Dezvoltarea unor atitudini proactive şi participative în rândul populaţiei localităţii şi a beneficiarilor de servicii sociale.</w:t>
      </w:r>
    </w:p>
    <w:p w14:paraId="6184D30A" w14:textId="77777777" w:rsidR="00D639F3" w:rsidRPr="00E872F8" w:rsidRDefault="00D639F3" w:rsidP="001A4711">
      <w:pPr>
        <w:spacing w:after="0"/>
        <w:jc w:val="both"/>
        <w:rPr>
          <w:rFonts w:ascii="Times New Roman" w:eastAsia="Times New Roman" w:hAnsi="Times New Roman" w:cs="Times New Roman"/>
          <w:noProof/>
          <w:sz w:val="24"/>
          <w:szCs w:val="24"/>
          <w:lang w:val="ro-RO" w:eastAsia="ro-RO"/>
        </w:rPr>
      </w:pPr>
    </w:p>
    <w:p w14:paraId="3FA10E7C" w14:textId="286758D1" w:rsidR="00D639F3" w:rsidRPr="00E872F8" w:rsidRDefault="00CF4A69" w:rsidP="001A4711">
      <w:pPr>
        <w:spacing w:after="0"/>
        <w:jc w:val="both"/>
        <w:rPr>
          <w:rFonts w:ascii="Times New Roman" w:eastAsia="Times New Roman" w:hAnsi="Times New Roman" w:cs="Times New Roman"/>
          <w:b/>
          <w:noProof/>
          <w:sz w:val="24"/>
          <w:szCs w:val="24"/>
          <w:lang w:val="ro-RO" w:eastAsia="ro-RO"/>
        </w:rPr>
      </w:pPr>
      <w:r>
        <w:rPr>
          <w:rFonts w:ascii="Times New Roman" w:eastAsia="Times New Roman" w:hAnsi="Times New Roman" w:cs="Times New Roman"/>
          <w:b/>
          <w:noProof/>
          <w:sz w:val="24"/>
          <w:szCs w:val="24"/>
          <w:lang w:val="ro-RO" w:eastAsia="ro-RO"/>
        </w:rPr>
        <w:t xml:space="preserve">      </w:t>
      </w:r>
      <w:r w:rsidR="00D639F3" w:rsidRPr="00E872F8">
        <w:rPr>
          <w:rFonts w:ascii="Times New Roman" w:eastAsia="Times New Roman" w:hAnsi="Times New Roman" w:cs="Times New Roman"/>
          <w:b/>
          <w:noProof/>
          <w:sz w:val="24"/>
          <w:szCs w:val="24"/>
          <w:lang w:val="ro-RO" w:eastAsia="ro-RO"/>
        </w:rPr>
        <w:t>La nivelul comunei</w:t>
      </w:r>
      <w:r w:rsidR="002B29E1">
        <w:rPr>
          <w:rFonts w:ascii="Times New Roman" w:eastAsia="Times New Roman" w:hAnsi="Times New Roman" w:cs="Times New Roman"/>
          <w:b/>
          <w:noProof/>
          <w:sz w:val="24"/>
          <w:szCs w:val="24"/>
          <w:lang w:val="ro-RO" w:eastAsia="ro-RO"/>
        </w:rPr>
        <w:t xml:space="preserve"> </w:t>
      </w:r>
      <w:r w:rsidR="006A36EE">
        <w:rPr>
          <w:rFonts w:ascii="Times New Roman" w:eastAsia="Times New Roman" w:hAnsi="Times New Roman" w:cs="Times New Roman"/>
          <w:b/>
          <w:noProof/>
          <w:sz w:val="24"/>
          <w:szCs w:val="24"/>
          <w:lang w:val="ro-RO" w:eastAsia="ro-RO"/>
        </w:rPr>
        <w:t xml:space="preserve">ION CORVIN </w:t>
      </w:r>
      <w:r w:rsidR="00D639F3" w:rsidRPr="00E872F8">
        <w:rPr>
          <w:rFonts w:ascii="Times New Roman" w:eastAsia="Times New Roman" w:hAnsi="Times New Roman" w:cs="Times New Roman"/>
          <w:b/>
          <w:noProof/>
          <w:sz w:val="24"/>
          <w:szCs w:val="24"/>
          <w:lang w:val="ro-RO" w:eastAsia="ro-RO"/>
        </w:rPr>
        <w:t>a fost identificat un Grup ţintă (categorii de  beneficiari) după cum urmează:</w:t>
      </w:r>
    </w:p>
    <w:p w14:paraId="20B57B72" w14:textId="77777777" w:rsidR="00D639F3" w:rsidRPr="00E872F8" w:rsidRDefault="00D639F3" w:rsidP="001A4711">
      <w:pPr>
        <w:spacing w:after="0"/>
        <w:ind w:left="216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A.  Copii şi familii aflate în dificultate;</w:t>
      </w:r>
    </w:p>
    <w:p w14:paraId="6D4D9A6E" w14:textId="77777777" w:rsidR="00D639F3" w:rsidRPr="00E872F8" w:rsidRDefault="00D639F3" w:rsidP="001A4711">
      <w:pPr>
        <w:spacing w:after="0"/>
        <w:ind w:left="216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B.  Persoane vârstnice;</w:t>
      </w:r>
    </w:p>
    <w:p w14:paraId="552A5BE1" w14:textId="77777777" w:rsidR="00D639F3" w:rsidRPr="00E872F8" w:rsidRDefault="00D639F3" w:rsidP="001A4711">
      <w:pPr>
        <w:spacing w:after="0"/>
        <w:ind w:left="216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C.  Persoane cu handicap;</w:t>
      </w:r>
    </w:p>
    <w:p w14:paraId="5513B28F" w14:textId="77777777" w:rsidR="00D639F3" w:rsidRPr="00E872F8" w:rsidRDefault="00D639F3" w:rsidP="001A4711">
      <w:pPr>
        <w:spacing w:after="0"/>
        <w:ind w:left="216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D.  Persoane defavorizate de etnie romă;</w:t>
      </w:r>
    </w:p>
    <w:p w14:paraId="6FB60066" w14:textId="77777777" w:rsidR="00D639F3" w:rsidRPr="00E872F8" w:rsidRDefault="00D639F3" w:rsidP="001A4711">
      <w:pPr>
        <w:spacing w:after="0"/>
        <w:ind w:left="216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E</w:t>
      </w:r>
      <w:r w:rsidRPr="00E872F8">
        <w:rPr>
          <w:rFonts w:ascii="Times New Roman" w:eastAsia="Times New Roman" w:hAnsi="Times New Roman" w:cs="Times New Roman"/>
          <w:noProof/>
          <w:sz w:val="24"/>
          <w:szCs w:val="24"/>
          <w:lang w:val="ro-RO" w:eastAsia="ro-RO"/>
        </w:rPr>
        <w:t>.  Alte persoane în situaţii de risc social</w:t>
      </w:r>
    </w:p>
    <w:p w14:paraId="343A2AD6" w14:textId="77777777" w:rsidR="00D639F3" w:rsidRPr="00E872F8" w:rsidRDefault="00D639F3" w:rsidP="001A4711">
      <w:pPr>
        <w:spacing w:after="0"/>
        <w:jc w:val="both"/>
        <w:rPr>
          <w:rFonts w:ascii="Times New Roman" w:eastAsia="Times New Roman" w:hAnsi="Times New Roman" w:cs="Times New Roman"/>
          <w:b/>
          <w:noProof/>
          <w:sz w:val="24"/>
          <w:szCs w:val="24"/>
          <w:lang w:val="ro-RO" w:eastAsia="ro-RO"/>
        </w:rPr>
      </w:pPr>
    </w:p>
    <w:p w14:paraId="368A2F3B" w14:textId="77777777" w:rsidR="00D639F3" w:rsidRPr="00E872F8" w:rsidRDefault="00D639F3" w:rsidP="001A4711">
      <w:pPr>
        <w:numPr>
          <w:ilvl w:val="0"/>
          <w:numId w:val="6"/>
        </w:numPr>
        <w:spacing w:after="0"/>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b/>
          <w:noProof/>
          <w:sz w:val="24"/>
          <w:szCs w:val="24"/>
          <w:lang w:val="ro-RO" w:eastAsia="ro-RO"/>
        </w:rPr>
        <w:t xml:space="preserve">Copiii şi familiile aflate în dificultate sunt: </w:t>
      </w:r>
    </w:p>
    <w:p w14:paraId="6E42BBF4" w14:textId="77777777" w:rsidR="00D639F3" w:rsidRPr="00E872F8" w:rsidRDefault="00D639F3" w:rsidP="001A4711">
      <w:pPr>
        <w:numPr>
          <w:ilvl w:val="0"/>
          <w:numId w:val="7"/>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tineri provenind din sistemul de protecţie a copilului;</w:t>
      </w:r>
    </w:p>
    <w:p w14:paraId="11317176" w14:textId="77777777" w:rsidR="00D639F3" w:rsidRPr="00E872F8" w:rsidRDefault="00D639F3" w:rsidP="001A4711">
      <w:pPr>
        <w:numPr>
          <w:ilvl w:val="0"/>
          <w:numId w:val="7"/>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familii monoparentale;</w:t>
      </w:r>
    </w:p>
    <w:p w14:paraId="30DA6C0C" w14:textId="77777777" w:rsidR="00D639F3" w:rsidRPr="00E872F8" w:rsidRDefault="00D639F3" w:rsidP="001A4711">
      <w:pPr>
        <w:numPr>
          <w:ilvl w:val="0"/>
          <w:numId w:val="7"/>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familii tinere;</w:t>
      </w:r>
    </w:p>
    <w:p w14:paraId="466FDA55" w14:textId="77777777" w:rsidR="00D639F3" w:rsidRPr="00E872F8" w:rsidRDefault="00D639F3" w:rsidP="001A4711">
      <w:pPr>
        <w:numPr>
          <w:ilvl w:val="0"/>
          <w:numId w:val="7"/>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copii separaţi de părinţi sau cu risc de separare; copii cu părinţi plecaţi la muncă în străinătate;</w:t>
      </w:r>
    </w:p>
    <w:p w14:paraId="4C17BDC7" w14:textId="77777777" w:rsidR="00D639F3" w:rsidRPr="00E872F8" w:rsidRDefault="00D639F3" w:rsidP="001A4711">
      <w:pPr>
        <w:numPr>
          <w:ilvl w:val="0"/>
          <w:numId w:val="7"/>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victimele violenţei în familie;</w:t>
      </w:r>
    </w:p>
    <w:p w14:paraId="45D85F66" w14:textId="77777777" w:rsidR="00D639F3" w:rsidRPr="00E872F8" w:rsidRDefault="00D639F3" w:rsidP="001A4711">
      <w:pPr>
        <w:spacing w:after="0"/>
        <w:ind w:left="1425"/>
        <w:jc w:val="both"/>
        <w:rPr>
          <w:rFonts w:ascii="Times New Roman" w:eastAsia="Times New Roman" w:hAnsi="Times New Roman" w:cs="Times New Roman"/>
          <w:noProof/>
          <w:sz w:val="24"/>
          <w:szCs w:val="24"/>
          <w:lang w:val="ro-RO" w:eastAsia="ro-RO"/>
        </w:rPr>
      </w:pPr>
    </w:p>
    <w:p w14:paraId="18D0994F" w14:textId="77777777" w:rsidR="00D639F3" w:rsidRPr="00E872F8" w:rsidRDefault="00D639F3" w:rsidP="001A4711">
      <w:pPr>
        <w:spacing w:after="0"/>
        <w:ind w:left="1065"/>
        <w:jc w:val="both"/>
        <w:rPr>
          <w:rFonts w:ascii="Times New Roman" w:eastAsia="Times New Roman" w:hAnsi="Times New Roman" w:cs="Times New Roman"/>
          <w:b/>
          <w:noProof/>
          <w:sz w:val="24"/>
          <w:szCs w:val="24"/>
          <w:lang w:val="ro-RO" w:eastAsia="ro-RO"/>
        </w:rPr>
      </w:pPr>
      <w:r>
        <w:rPr>
          <w:rFonts w:ascii="Times New Roman" w:eastAsia="Times New Roman" w:hAnsi="Times New Roman" w:cs="Times New Roman"/>
          <w:b/>
          <w:noProof/>
          <w:sz w:val="24"/>
          <w:szCs w:val="24"/>
          <w:lang w:val="ro-RO" w:eastAsia="ro-RO"/>
        </w:rPr>
        <w:t xml:space="preserve">B. </w:t>
      </w:r>
      <w:r w:rsidRPr="00E872F8">
        <w:rPr>
          <w:rFonts w:ascii="Times New Roman" w:eastAsia="Times New Roman" w:hAnsi="Times New Roman" w:cs="Times New Roman"/>
          <w:b/>
          <w:noProof/>
          <w:sz w:val="24"/>
          <w:szCs w:val="24"/>
          <w:lang w:val="ro-RO" w:eastAsia="ro-RO"/>
        </w:rPr>
        <w:t>Problemele sociale ale copiilor şi familiilor aflate în dificultate sunt:</w:t>
      </w:r>
    </w:p>
    <w:p w14:paraId="15962998" w14:textId="77777777" w:rsidR="00D639F3" w:rsidRPr="00E872F8" w:rsidRDefault="00D639F3" w:rsidP="001A4711">
      <w:pPr>
        <w:spacing w:after="0"/>
        <w:ind w:left="1065"/>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a) lipsa locuinţei;</w:t>
      </w:r>
    </w:p>
    <w:p w14:paraId="3CC6610B" w14:textId="77777777" w:rsidR="00D639F3" w:rsidRPr="00E872F8" w:rsidRDefault="00D639F3" w:rsidP="001A4711">
      <w:pPr>
        <w:spacing w:after="0"/>
        <w:ind w:left="1065"/>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b) lipsa actelor de identitate;</w:t>
      </w:r>
    </w:p>
    <w:p w14:paraId="2185BF03" w14:textId="77777777" w:rsidR="00D639F3" w:rsidRPr="00E872F8" w:rsidRDefault="00D639F3" w:rsidP="001A4711">
      <w:pPr>
        <w:spacing w:after="0"/>
        <w:ind w:left="1065"/>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c) resurse financiare insuficiente şi dificultăţi în gestionarea lor;</w:t>
      </w:r>
    </w:p>
    <w:p w14:paraId="22FD8BAA" w14:textId="77777777" w:rsidR="00D639F3" w:rsidRPr="00E872F8" w:rsidRDefault="00D639F3" w:rsidP="001A4711">
      <w:pPr>
        <w:spacing w:after="0"/>
        <w:ind w:left="1065"/>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d) dificultăţi în găsirea unui loc de muncă;</w:t>
      </w:r>
    </w:p>
    <w:p w14:paraId="73E3CDB9" w14:textId="77777777" w:rsidR="00D639F3" w:rsidRPr="00E872F8" w:rsidRDefault="00D639F3" w:rsidP="001A4711">
      <w:pPr>
        <w:spacing w:after="0"/>
        <w:ind w:left="1065"/>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e) familii cu climat social defavorabil;</w:t>
      </w:r>
    </w:p>
    <w:p w14:paraId="055831AA" w14:textId="77777777" w:rsidR="00D639F3" w:rsidRPr="00E872F8" w:rsidRDefault="00D639F3" w:rsidP="001A4711">
      <w:pPr>
        <w:spacing w:after="0"/>
        <w:ind w:left="1065"/>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f) abandonul şcolar şi delincvenţa juvenilă;</w:t>
      </w:r>
    </w:p>
    <w:p w14:paraId="2375F930" w14:textId="77777777" w:rsidR="00D639F3" w:rsidRPr="00E872F8" w:rsidRDefault="00D639F3" w:rsidP="001A4711">
      <w:pPr>
        <w:spacing w:after="0"/>
        <w:ind w:left="1065"/>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g) probleme de sănătate;</w:t>
      </w:r>
    </w:p>
    <w:p w14:paraId="7FE56347" w14:textId="77777777" w:rsidR="00D639F3" w:rsidRPr="00E872F8" w:rsidRDefault="00D639F3" w:rsidP="001A4711">
      <w:pPr>
        <w:spacing w:after="0"/>
        <w:ind w:left="1065"/>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h) dificultăţi în obţinerea unor drepturi.</w:t>
      </w:r>
    </w:p>
    <w:p w14:paraId="1E1E8784" w14:textId="77777777" w:rsidR="00D639F3" w:rsidRPr="00E872F8" w:rsidRDefault="00D639F3" w:rsidP="001A4711">
      <w:pPr>
        <w:spacing w:after="0"/>
        <w:jc w:val="both"/>
        <w:rPr>
          <w:rFonts w:ascii="Times New Roman" w:eastAsia="Times New Roman" w:hAnsi="Times New Roman" w:cs="Times New Roman"/>
          <w:noProof/>
          <w:sz w:val="24"/>
          <w:szCs w:val="24"/>
          <w:lang w:val="ro-RO" w:eastAsia="ro-RO"/>
        </w:rPr>
      </w:pPr>
    </w:p>
    <w:p w14:paraId="14419C03" w14:textId="77777777" w:rsidR="00D639F3" w:rsidRPr="00E872F8" w:rsidRDefault="00D639F3" w:rsidP="001A4711">
      <w:pPr>
        <w:numPr>
          <w:ilvl w:val="0"/>
          <w:numId w:val="6"/>
        </w:numPr>
        <w:spacing w:after="0"/>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b/>
          <w:noProof/>
          <w:sz w:val="24"/>
          <w:szCs w:val="24"/>
          <w:lang w:val="ro-RO" w:eastAsia="ro-RO"/>
        </w:rPr>
        <w:t xml:space="preserve"> Problemele sociale ale persoanelor vârstnice sunt:</w:t>
      </w:r>
    </w:p>
    <w:p w14:paraId="340AD663" w14:textId="77777777" w:rsidR="00D639F3" w:rsidRPr="00E872F8" w:rsidRDefault="00D639F3" w:rsidP="001A4711">
      <w:pPr>
        <w:numPr>
          <w:ilvl w:val="0"/>
          <w:numId w:val="8"/>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sănătatea precară;</w:t>
      </w:r>
    </w:p>
    <w:p w14:paraId="1ECF6FC1" w14:textId="77777777" w:rsidR="00D639F3" w:rsidRPr="00E872F8" w:rsidRDefault="00D639F3" w:rsidP="001A4711">
      <w:pPr>
        <w:numPr>
          <w:ilvl w:val="0"/>
          <w:numId w:val="8"/>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venituri mici în raport cu necesităţile;</w:t>
      </w:r>
    </w:p>
    <w:p w14:paraId="16FF0626" w14:textId="77777777" w:rsidR="00D639F3" w:rsidRPr="00E872F8" w:rsidRDefault="00D639F3" w:rsidP="001A4711">
      <w:pPr>
        <w:numPr>
          <w:ilvl w:val="0"/>
          <w:numId w:val="8"/>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izolare, singurătate;</w:t>
      </w:r>
    </w:p>
    <w:p w14:paraId="509B9AC6" w14:textId="77777777" w:rsidR="00D639F3" w:rsidRPr="00E872F8" w:rsidRDefault="00D639F3" w:rsidP="001A4711">
      <w:pPr>
        <w:numPr>
          <w:ilvl w:val="0"/>
          <w:numId w:val="8"/>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capacitatea scăzută de autogospodărire;</w:t>
      </w:r>
    </w:p>
    <w:p w14:paraId="7C8D75E4" w14:textId="77777777" w:rsidR="00D639F3" w:rsidRPr="00E872F8" w:rsidRDefault="00D639F3" w:rsidP="001A4711">
      <w:pPr>
        <w:numPr>
          <w:ilvl w:val="0"/>
          <w:numId w:val="8"/>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absenţa suportului pentru familia care are în îngrijire un vârstnic dependent;</w:t>
      </w:r>
    </w:p>
    <w:p w14:paraId="59F0B578" w14:textId="77777777" w:rsidR="00D639F3" w:rsidRPr="00E872F8" w:rsidRDefault="00D639F3" w:rsidP="001A4711">
      <w:pPr>
        <w:numPr>
          <w:ilvl w:val="0"/>
          <w:numId w:val="8"/>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un număr insuficient de locuri în Centrele de asistenţă medico-socială din judeţ;</w:t>
      </w:r>
    </w:p>
    <w:p w14:paraId="026EB05D" w14:textId="77777777" w:rsidR="00D639F3" w:rsidRPr="00E872F8" w:rsidRDefault="00D639F3" w:rsidP="001A4711">
      <w:pPr>
        <w:numPr>
          <w:ilvl w:val="0"/>
          <w:numId w:val="8"/>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nevoi spirituale;</w:t>
      </w:r>
    </w:p>
    <w:p w14:paraId="6B70853F" w14:textId="77777777" w:rsidR="00D639F3" w:rsidRPr="00E872F8" w:rsidRDefault="00D639F3" w:rsidP="001A4711">
      <w:pPr>
        <w:spacing w:after="0"/>
        <w:ind w:left="1785"/>
        <w:jc w:val="both"/>
        <w:rPr>
          <w:rFonts w:ascii="Times New Roman" w:eastAsia="Times New Roman" w:hAnsi="Times New Roman" w:cs="Times New Roman"/>
          <w:noProof/>
          <w:sz w:val="24"/>
          <w:szCs w:val="24"/>
          <w:lang w:val="ro-RO" w:eastAsia="ro-RO"/>
        </w:rPr>
      </w:pPr>
    </w:p>
    <w:p w14:paraId="56B4BB32" w14:textId="77777777" w:rsidR="00D639F3" w:rsidRPr="00E872F8" w:rsidRDefault="00D639F3" w:rsidP="001A4711">
      <w:pPr>
        <w:numPr>
          <w:ilvl w:val="0"/>
          <w:numId w:val="6"/>
        </w:numPr>
        <w:spacing w:after="0"/>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b/>
          <w:noProof/>
          <w:sz w:val="24"/>
          <w:szCs w:val="24"/>
          <w:lang w:val="ro-RO" w:eastAsia="ro-RO"/>
        </w:rPr>
        <w:t>Persoane cu handicap (minori sau adulţi)</w:t>
      </w:r>
    </w:p>
    <w:p w14:paraId="6E7E60ED" w14:textId="77777777" w:rsidR="00D639F3" w:rsidRPr="00E872F8" w:rsidRDefault="00D639F3" w:rsidP="001A4711">
      <w:pPr>
        <w:spacing w:after="0"/>
        <w:ind w:left="1425"/>
        <w:jc w:val="both"/>
        <w:rPr>
          <w:rFonts w:ascii="Times New Roman" w:eastAsia="Times New Roman" w:hAnsi="Times New Roman" w:cs="Times New Roman"/>
          <w:noProof/>
          <w:sz w:val="24"/>
          <w:szCs w:val="24"/>
          <w:lang w:val="ro-RO" w:eastAsia="ro-RO"/>
        </w:rPr>
      </w:pPr>
    </w:p>
    <w:p w14:paraId="0159564B" w14:textId="77777777" w:rsidR="00D639F3" w:rsidRPr="00E872F8" w:rsidRDefault="00D639F3" w:rsidP="001A4711">
      <w:pPr>
        <w:spacing w:after="0"/>
        <w:ind w:left="708" w:firstLine="708"/>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b/>
          <w:noProof/>
          <w:sz w:val="24"/>
          <w:szCs w:val="24"/>
          <w:lang w:val="ro-RO" w:eastAsia="ro-RO"/>
        </w:rPr>
        <w:t>Problemele sociale ale persoanelor cu handicap sunt:</w:t>
      </w:r>
    </w:p>
    <w:p w14:paraId="5B5027D4" w14:textId="77777777" w:rsidR="00D639F3" w:rsidRPr="00E872F8" w:rsidRDefault="00D639F3" w:rsidP="001A4711">
      <w:pPr>
        <w:numPr>
          <w:ilvl w:val="0"/>
          <w:numId w:val="9"/>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accesibilitatea, inclusiv în propria locuinţă;</w:t>
      </w:r>
    </w:p>
    <w:p w14:paraId="2D14CCC8" w14:textId="77777777" w:rsidR="00D639F3" w:rsidRPr="00E872F8" w:rsidRDefault="00D639F3" w:rsidP="001A4711">
      <w:pPr>
        <w:numPr>
          <w:ilvl w:val="0"/>
          <w:numId w:val="9"/>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lastRenderedPageBreak/>
        <w:t>lipsa locurilor de muncă protejate;</w:t>
      </w:r>
    </w:p>
    <w:p w14:paraId="1200CEA7" w14:textId="77777777" w:rsidR="00D639F3" w:rsidRPr="00E872F8" w:rsidRDefault="00D639F3" w:rsidP="001A4711">
      <w:pPr>
        <w:numPr>
          <w:ilvl w:val="0"/>
          <w:numId w:val="9"/>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lipsa profesioniştilor în servicii specializate;</w:t>
      </w:r>
    </w:p>
    <w:p w14:paraId="4404A6C6" w14:textId="77777777" w:rsidR="00D639F3" w:rsidRPr="00E872F8" w:rsidRDefault="00D639F3" w:rsidP="001A4711">
      <w:pPr>
        <w:numPr>
          <w:ilvl w:val="0"/>
          <w:numId w:val="9"/>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atitudinea discriminatorie a societăţii;</w:t>
      </w:r>
    </w:p>
    <w:p w14:paraId="017EC610" w14:textId="77777777" w:rsidR="00D639F3" w:rsidRPr="00E872F8" w:rsidRDefault="00D639F3" w:rsidP="001A4711">
      <w:pPr>
        <w:numPr>
          <w:ilvl w:val="0"/>
          <w:numId w:val="9"/>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situaţia materială precară;</w:t>
      </w:r>
    </w:p>
    <w:p w14:paraId="7780F5E7" w14:textId="77777777" w:rsidR="00D639F3" w:rsidRPr="00E872F8" w:rsidRDefault="00D639F3" w:rsidP="001A4711">
      <w:pPr>
        <w:numPr>
          <w:ilvl w:val="0"/>
          <w:numId w:val="9"/>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absenţa suportului pentru familia care are în întreţinere persoana cu handicap;</w:t>
      </w:r>
    </w:p>
    <w:p w14:paraId="29669190" w14:textId="77777777" w:rsidR="00D639F3" w:rsidRPr="00E872F8" w:rsidRDefault="00D639F3" w:rsidP="001A4711">
      <w:pPr>
        <w:numPr>
          <w:ilvl w:val="0"/>
          <w:numId w:val="9"/>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lipsa centrelor rezidenţiale de zi, specializate pe tipuri de handicap.</w:t>
      </w:r>
    </w:p>
    <w:p w14:paraId="5EEAFCE1" w14:textId="77777777" w:rsidR="00D639F3" w:rsidRPr="00E872F8" w:rsidRDefault="00D639F3" w:rsidP="001A4711">
      <w:pPr>
        <w:spacing w:after="0"/>
        <w:jc w:val="both"/>
        <w:rPr>
          <w:rFonts w:ascii="Times New Roman" w:eastAsia="Times New Roman" w:hAnsi="Times New Roman" w:cs="Times New Roman"/>
          <w:noProof/>
          <w:sz w:val="24"/>
          <w:szCs w:val="24"/>
          <w:lang w:val="ro-RO" w:eastAsia="ro-RO"/>
        </w:rPr>
      </w:pPr>
    </w:p>
    <w:p w14:paraId="77F42D16" w14:textId="77777777" w:rsidR="00D639F3" w:rsidRPr="00E872F8" w:rsidRDefault="00D639F3" w:rsidP="001A4711">
      <w:pPr>
        <w:numPr>
          <w:ilvl w:val="0"/>
          <w:numId w:val="6"/>
        </w:numPr>
        <w:spacing w:after="0"/>
        <w:jc w:val="both"/>
        <w:rPr>
          <w:rFonts w:ascii="Times New Roman" w:eastAsia="Times New Roman" w:hAnsi="Times New Roman" w:cs="Times New Roman"/>
          <w:b/>
          <w:noProof/>
          <w:sz w:val="24"/>
          <w:szCs w:val="24"/>
          <w:lang w:val="ro-RO" w:eastAsia="ro-RO"/>
        </w:rPr>
      </w:pPr>
      <w:r w:rsidRPr="00E872F8">
        <w:rPr>
          <w:rFonts w:ascii="Times New Roman" w:eastAsia="Times New Roman" w:hAnsi="Times New Roman" w:cs="Times New Roman"/>
          <w:b/>
          <w:noProof/>
          <w:sz w:val="24"/>
          <w:szCs w:val="24"/>
          <w:lang w:val="ro-RO" w:eastAsia="ro-RO"/>
        </w:rPr>
        <w:t>Problemele sociale ale persoanelor defavorizate de etnie romă sunt:</w:t>
      </w:r>
    </w:p>
    <w:p w14:paraId="6D728DAA" w14:textId="77777777" w:rsidR="00D639F3" w:rsidRPr="00E872F8" w:rsidRDefault="00D639F3" w:rsidP="001A4711">
      <w:pPr>
        <w:numPr>
          <w:ilvl w:val="0"/>
          <w:numId w:val="10"/>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sărăcia;</w:t>
      </w:r>
    </w:p>
    <w:p w14:paraId="5EB1A985" w14:textId="77777777" w:rsidR="00D639F3" w:rsidRPr="00E872F8" w:rsidRDefault="00D639F3" w:rsidP="001A4711">
      <w:pPr>
        <w:numPr>
          <w:ilvl w:val="0"/>
          <w:numId w:val="10"/>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mentalitatea romilor cu privire la muncă şi educaţie;</w:t>
      </w:r>
    </w:p>
    <w:p w14:paraId="60C12968" w14:textId="77777777" w:rsidR="00D639F3" w:rsidRPr="00E872F8" w:rsidRDefault="00D639F3" w:rsidP="001A4711">
      <w:pPr>
        <w:numPr>
          <w:ilvl w:val="0"/>
          <w:numId w:val="10"/>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sănătate;</w:t>
      </w:r>
    </w:p>
    <w:p w14:paraId="6D5E6FAB" w14:textId="77777777" w:rsidR="00D639F3" w:rsidRPr="00E872F8" w:rsidRDefault="00D639F3" w:rsidP="001A4711">
      <w:pPr>
        <w:numPr>
          <w:ilvl w:val="0"/>
          <w:numId w:val="10"/>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familii dezorganizate;</w:t>
      </w:r>
    </w:p>
    <w:p w14:paraId="5AEEDABF" w14:textId="77777777" w:rsidR="00D639F3" w:rsidRPr="00E872F8" w:rsidRDefault="00D639F3" w:rsidP="001A4711">
      <w:pPr>
        <w:numPr>
          <w:ilvl w:val="0"/>
          <w:numId w:val="10"/>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lipsa actelor de identitate;</w:t>
      </w:r>
    </w:p>
    <w:p w14:paraId="184AB352" w14:textId="77777777" w:rsidR="00D639F3" w:rsidRPr="00E872F8" w:rsidRDefault="00D639F3" w:rsidP="001A4711">
      <w:pPr>
        <w:numPr>
          <w:ilvl w:val="0"/>
          <w:numId w:val="10"/>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dificultate în obţinerea unui loc de muncă din cauza lipsei calificării;</w:t>
      </w:r>
    </w:p>
    <w:p w14:paraId="04CE13C7" w14:textId="77777777" w:rsidR="00D639F3" w:rsidRPr="00E872F8" w:rsidRDefault="00D639F3" w:rsidP="001A4711">
      <w:pPr>
        <w:numPr>
          <w:ilvl w:val="0"/>
          <w:numId w:val="10"/>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condiţii improprii de locuit;</w:t>
      </w:r>
    </w:p>
    <w:p w14:paraId="70D97B9A" w14:textId="77777777" w:rsidR="00D639F3" w:rsidRPr="00E872F8" w:rsidRDefault="00D639F3" w:rsidP="001A4711">
      <w:pPr>
        <w:numPr>
          <w:ilvl w:val="0"/>
          <w:numId w:val="10"/>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delicvenţă.</w:t>
      </w:r>
    </w:p>
    <w:p w14:paraId="6267B9A1" w14:textId="77777777" w:rsidR="00D639F3" w:rsidRPr="00E872F8" w:rsidRDefault="00D639F3" w:rsidP="001A4711">
      <w:pPr>
        <w:spacing w:after="0"/>
        <w:jc w:val="both"/>
        <w:rPr>
          <w:rFonts w:ascii="Times New Roman" w:eastAsia="Times New Roman" w:hAnsi="Times New Roman" w:cs="Times New Roman"/>
          <w:noProof/>
          <w:sz w:val="24"/>
          <w:szCs w:val="24"/>
          <w:lang w:val="ro-RO" w:eastAsia="ro-RO"/>
        </w:rPr>
      </w:pPr>
    </w:p>
    <w:p w14:paraId="40494AE7" w14:textId="77777777" w:rsidR="00D639F3" w:rsidRPr="00E872F8" w:rsidRDefault="00D639F3" w:rsidP="001A4711">
      <w:pPr>
        <w:spacing w:after="0"/>
        <w:jc w:val="both"/>
        <w:rPr>
          <w:rFonts w:ascii="Times New Roman" w:eastAsia="Times New Roman" w:hAnsi="Times New Roman" w:cs="Times New Roman"/>
          <w:b/>
          <w:noProof/>
          <w:sz w:val="24"/>
          <w:szCs w:val="24"/>
          <w:lang w:val="ro-RO" w:eastAsia="ro-RO"/>
        </w:rPr>
      </w:pPr>
    </w:p>
    <w:p w14:paraId="56CB4B98" w14:textId="77777777" w:rsidR="00D639F3" w:rsidRPr="00E872F8" w:rsidRDefault="00CF4A69" w:rsidP="001A4711">
      <w:pPr>
        <w:spacing w:after="0"/>
        <w:jc w:val="both"/>
        <w:rPr>
          <w:rFonts w:ascii="Times New Roman" w:eastAsia="Times New Roman" w:hAnsi="Times New Roman" w:cs="Times New Roman"/>
          <w:b/>
          <w:noProof/>
          <w:sz w:val="24"/>
          <w:szCs w:val="24"/>
          <w:lang w:val="ro-RO" w:eastAsia="ro-RO"/>
        </w:rPr>
      </w:pPr>
      <w:r>
        <w:rPr>
          <w:rFonts w:ascii="Times New Roman" w:eastAsia="Times New Roman" w:hAnsi="Times New Roman" w:cs="Times New Roman"/>
          <w:b/>
          <w:noProof/>
          <w:sz w:val="24"/>
          <w:szCs w:val="24"/>
          <w:lang w:val="ro-RO" w:eastAsia="ro-RO"/>
        </w:rPr>
        <w:t xml:space="preserve">4.3 </w:t>
      </w:r>
      <w:r w:rsidR="00D639F3" w:rsidRPr="00E872F8">
        <w:rPr>
          <w:rFonts w:ascii="Times New Roman" w:eastAsia="Times New Roman" w:hAnsi="Times New Roman" w:cs="Times New Roman"/>
          <w:b/>
          <w:noProof/>
          <w:sz w:val="24"/>
          <w:szCs w:val="24"/>
          <w:lang w:val="ro-RO" w:eastAsia="ro-RO"/>
        </w:rPr>
        <w:t xml:space="preserve">Tipuri de servicii sociale </w:t>
      </w:r>
    </w:p>
    <w:p w14:paraId="748412DB" w14:textId="77777777" w:rsidR="00D639F3" w:rsidRPr="00E872F8" w:rsidRDefault="00CF4A69"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00D639F3" w:rsidRPr="00E872F8">
        <w:rPr>
          <w:rFonts w:ascii="Times New Roman" w:eastAsia="Times New Roman" w:hAnsi="Times New Roman" w:cs="Times New Roman"/>
          <w:noProof/>
          <w:sz w:val="24"/>
          <w:szCs w:val="24"/>
          <w:lang w:val="ro-RO" w:eastAsia="ro-RO"/>
        </w:rPr>
        <w:t xml:space="preserve">Serviciile sociale sunt servicii de interes general şi se organizează în forme/structuri diverse, în funcţie de specificul activităţii/activităţilor derulate şi de nevoile particulare ale fiecărei categorii de beneficiari. Serviciile sociale au caracter proactiv şi presupun o abordare integrată a nevoilor persoanei, în relaţie cu situaţia socio-economică, starea de sănătate, nivelul de educaţie şi mediul social de viaţă al acesteia.            </w:t>
      </w:r>
    </w:p>
    <w:p w14:paraId="09D45612" w14:textId="637AC02F" w:rsidR="00D639F3" w:rsidRPr="00E872F8" w:rsidRDefault="00CF4A69"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00D639F3" w:rsidRPr="00E872F8">
        <w:rPr>
          <w:rFonts w:ascii="Times New Roman" w:eastAsia="Times New Roman" w:hAnsi="Times New Roman" w:cs="Times New Roman"/>
          <w:noProof/>
          <w:sz w:val="24"/>
          <w:szCs w:val="24"/>
          <w:lang w:val="ro-RO" w:eastAsia="ro-RO"/>
        </w:rPr>
        <w:t>Tipurile de servicii sociale identificate la nivelul comunei</w:t>
      </w:r>
      <w:r w:rsidR="00D51233">
        <w:rPr>
          <w:rFonts w:ascii="Times New Roman" w:eastAsia="Times New Roman" w:hAnsi="Times New Roman" w:cs="Times New Roman"/>
          <w:noProof/>
          <w:sz w:val="24"/>
          <w:szCs w:val="24"/>
          <w:lang w:val="ro-RO" w:eastAsia="ro-RO"/>
        </w:rPr>
        <w:t xml:space="preserve"> </w:t>
      </w:r>
      <w:r w:rsidR="006A36EE">
        <w:rPr>
          <w:rFonts w:ascii="Times New Roman" w:eastAsia="Times New Roman" w:hAnsi="Times New Roman" w:cs="Times New Roman"/>
          <w:noProof/>
          <w:sz w:val="24"/>
          <w:szCs w:val="24"/>
          <w:lang w:val="ro-RO" w:eastAsia="ro-RO"/>
        </w:rPr>
        <w:t>ION CORVIN</w:t>
      </w:r>
      <w:r w:rsidR="00A85A94">
        <w:rPr>
          <w:rFonts w:ascii="Times New Roman" w:eastAsia="Times New Roman" w:hAnsi="Times New Roman" w:cs="Times New Roman"/>
          <w:noProof/>
          <w:sz w:val="24"/>
          <w:szCs w:val="24"/>
          <w:lang w:val="ro-RO" w:eastAsia="ro-RO"/>
        </w:rPr>
        <w:t xml:space="preserve"> </w:t>
      </w:r>
      <w:r w:rsidR="00D639F3">
        <w:rPr>
          <w:rFonts w:ascii="Times New Roman" w:eastAsia="Times New Roman" w:hAnsi="Times New Roman" w:cs="Times New Roman"/>
          <w:noProof/>
          <w:sz w:val="24"/>
          <w:szCs w:val="24"/>
          <w:lang w:val="ro-RO" w:eastAsia="ro-RO"/>
        </w:rPr>
        <w:t xml:space="preserve"> </w:t>
      </w:r>
      <w:r w:rsidR="00D639F3" w:rsidRPr="00E872F8">
        <w:rPr>
          <w:rFonts w:ascii="Times New Roman" w:eastAsia="Times New Roman" w:hAnsi="Times New Roman" w:cs="Times New Roman"/>
          <w:noProof/>
          <w:sz w:val="24"/>
          <w:szCs w:val="24"/>
          <w:lang w:val="ro-RO" w:eastAsia="ro-RO"/>
        </w:rPr>
        <w:t>care vor fi acordate beneficiarilor cuprinşi în Grupul ţintă, în intervalulul 20</w:t>
      </w:r>
      <w:r w:rsidR="00A85A94">
        <w:rPr>
          <w:rFonts w:ascii="Times New Roman" w:eastAsia="Times New Roman" w:hAnsi="Times New Roman" w:cs="Times New Roman"/>
          <w:noProof/>
          <w:sz w:val="24"/>
          <w:szCs w:val="24"/>
          <w:lang w:val="ro-RO" w:eastAsia="ro-RO"/>
        </w:rPr>
        <w:t>25</w:t>
      </w:r>
      <w:r w:rsidR="00D639F3" w:rsidRPr="00E872F8">
        <w:rPr>
          <w:rFonts w:ascii="Times New Roman" w:eastAsia="Times New Roman" w:hAnsi="Times New Roman" w:cs="Times New Roman"/>
          <w:noProof/>
          <w:sz w:val="24"/>
          <w:szCs w:val="24"/>
          <w:lang w:val="ro-RO" w:eastAsia="ro-RO"/>
        </w:rPr>
        <w:t>-20</w:t>
      </w:r>
      <w:r w:rsidR="00A85A94">
        <w:rPr>
          <w:rFonts w:ascii="Times New Roman" w:eastAsia="Times New Roman" w:hAnsi="Times New Roman" w:cs="Times New Roman"/>
          <w:noProof/>
          <w:sz w:val="24"/>
          <w:szCs w:val="24"/>
          <w:lang w:val="ro-RO" w:eastAsia="ro-RO"/>
        </w:rPr>
        <w:t>30</w:t>
      </w:r>
      <w:r w:rsidR="00D639F3" w:rsidRPr="00E872F8">
        <w:rPr>
          <w:rFonts w:ascii="Times New Roman" w:eastAsia="Times New Roman" w:hAnsi="Times New Roman" w:cs="Times New Roman"/>
          <w:noProof/>
          <w:sz w:val="24"/>
          <w:szCs w:val="24"/>
          <w:lang w:val="ro-RO" w:eastAsia="ro-RO"/>
        </w:rPr>
        <w:t>, sunt:</w:t>
      </w:r>
    </w:p>
    <w:p w14:paraId="31F6A36B" w14:textId="77777777" w:rsidR="00D639F3" w:rsidRPr="00E872F8" w:rsidRDefault="00D639F3" w:rsidP="001A4711">
      <w:pPr>
        <w:numPr>
          <w:ilvl w:val="0"/>
          <w:numId w:val="13"/>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b/>
          <w:noProof/>
          <w:lang w:val="ro-RO" w:eastAsia="ro-RO"/>
        </w:rPr>
        <w:t>După scopul serviciului</w:t>
      </w:r>
      <w:r w:rsidRPr="00E872F8">
        <w:rPr>
          <w:rFonts w:ascii="Times New Roman" w:eastAsia="Times New Roman" w:hAnsi="Times New Roman" w:cs="Times New Roman"/>
          <w:noProof/>
          <w:lang w:val="ro-RO" w:eastAsia="ro-RO"/>
        </w:rPr>
        <w:t xml:space="preserve">: servicii de asistenţă şi suport pentru asigurarea nevoilor de bază ale persoanei, servicii </w:t>
      </w:r>
      <w:r w:rsidRPr="00E872F8">
        <w:rPr>
          <w:rFonts w:ascii="Times New Roman" w:eastAsia="Times New Roman" w:hAnsi="Times New Roman" w:cs="Times New Roman"/>
          <w:noProof/>
          <w:sz w:val="24"/>
          <w:szCs w:val="24"/>
          <w:lang w:val="ro-RO" w:eastAsia="ro-RO"/>
        </w:rPr>
        <w:t>de îngrijire personală, de recuperare/reabilitare, de inserţie/reinserţie socială etc.;</w:t>
      </w:r>
    </w:p>
    <w:p w14:paraId="5DE80028" w14:textId="77777777" w:rsidR="00D639F3" w:rsidRPr="00E872F8" w:rsidRDefault="00D639F3" w:rsidP="001A4711">
      <w:pPr>
        <w:numPr>
          <w:ilvl w:val="0"/>
          <w:numId w:val="13"/>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b/>
          <w:noProof/>
          <w:sz w:val="24"/>
          <w:szCs w:val="24"/>
          <w:lang w:val="ro-RO" w:eastAsia="ro-RO"/>
        </w:rPr>
        <w:t>După categoriile de beneficiari</w:t>
      </w:r>
      <w:r w:rsidRPr="00E872F8">
        <w:rPr>
          <w:rFonts w:ascii="Times New Roman" w:eastAsia="Times New Roman" w:hAnsi="Times New Roman" w:cs="Times New Roman"/>
          <w:noProof/>
          <w:sz w:val="24"/>
          <w:szCs w:val="24"/>
          <w:lang w:val="ro-RO" w:eastAsia="ro-RO"/>
        </w:rPr>
        <w:t>: servicii sociale destinate copilului şi/sau familiei, persoanelor cu dizabilităţi, persoanelor vârstnice, victimelor violenţei în familie, persoanelor fără adăpost, persoane cu diferite adicţii, respectiv consum de alcool, droguri, alte substanţe toxice, internet, jocuri de noroc etc., victimelor traficului de persoane, persoanelor private de libertate, persoanelor sancţionate cu măsură educativă sau pedeapsă neprivativă de libertate, aflate în supravegherea serviciilor de probaţiune, persoanelor cu afecţiuni psihice, persoanelor din comunităţi izolate, şomerilor de lungă durată, precum şi servicii sociale de suport pentru aparţinătorii beneficiarilor;</w:t>
      </w:r>
    </w:p>
    <w:p w14:paraId="285AF8E4" w14:textId="77777777" w:rsidR="00D639F3" w:rsidRPr="00E872F8" w:rsidRDefault="00D639F3" w:rsidP="001A4711">
      <w:pPr>
        <w:numPr>
          <w:ilvl w:val="0"/>
          <w:numId w:val="13"/>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b/>
          <w:noProof/>
          <w:sz w:val="24"/>
          <w:szCs w:val="24"/>
          <w:lang w:val="ro-RO" w:eastAsia="ro-RO"/>
        </w:rPr>
        <w:t>După locul de acordare</w:t>
      </w:r>
      <w:r w:rsidRPr="00E872F8">
        <w:rPr>
          <w:rFonts w:ascii="Times New Roman" w:eastAsia="Times New Roman" w:hAnsi="Times New Roman" w:cs="Times New Roman"/>
          <w:noProof/>
          <w:sz w:val="24"/>
          <w:szCs w:val="24"/>
          <w:lang w:val="ro-RO" w:eastAsia="ro-RO"/>
        </w:rPr>
        <w:t xml:space="preserve"> serviciile sociale se asigură:</w:t>
      </w:r>
    </w:p>
    <w:p w14:paraId="450B0E0E" w14:textId="77777777" w:rsidR="00D639F3" w:rsidRPr="00E872F8" w:rsidRDefault="00D639F3" w:rsidP="001A4711">
      <w:pPr>
        <w:spacing w:after="0"/>
        <w:ind w:left="720" w:firstLine="348"/>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d1) la domiciliul beneficiarului;</w:t>
      </w:r>
    </w:p>
    <w:p w14:paraId="54271703" w14:textId="77777777" w:rsidR="00D639F3" w:rsidRPr="00E872F8" w:rsidRDefault="00D639F3" w:rsidP="001A4711">
      <w:pPr>
        <w:spacing w:after="0"/>
        <w:ind w:left="720" w:firstLine="348"/>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d</w:t>
      </w:r>
      <w:r w:rsidR="00D51233">
        <w:rPr>
          <w:rFonts w:ascii="Times New Roman" w:eastAsia="Times New Roman" w:hAnsi="Times New Roman" w:cs="Times New Roman"/>
          <w:noProof/>
          <w:sz w:val="24"/>
          <w:szCs w:val="24"/>
          <w:lang w:val="ro-RO" w:eastAsia="ro-RO"/>
        </w:rPr>
        <w:t>2</w:t>
      </w:r>
      <w:r w:rsidRPr="00E872F8">
        <w:rPr>
          <w:rFonts w:ascii="Times New Roman" w:eastAsia="Times New Roman" w:hAnsi="Times New Roman" w:cs="Times New Roman"/>
          <w:noProof/>
          <w:sz w:val="24"/>
          <w:szCs w:val="24"/>
          <w:lang w:val="ro-RO" w:eastAsia="ro-RO"/>
        </w:rPr>
        <w:t>) la domiciliul persoanei care acordă serviciul;</w:t>
      </w:r>
    </w:p>
    <w:p w14:paraId="7AAAA574" w14:textId="77777777" w:rsidR="00D639F3" w:rsidRPr="00E872F8" w:rsidRDefault="00D51233" w:rsidP="001A4711">
      <w:pPr>
        <w:spacing w:after="0"/>
        <w:ind w:left="720" w:firstLine="348"/>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d3</w:t>
      </w:r>
      <w:r w:rsidR="00D639F3" w:rsidRPr="00E872F8">
        <w:rPr>
          <w:rFonts w:ascii="Times New Roman" w:eastAsia="Times New Roman" w:hAnsi="Times New Roman" w:cs="Times New Roman"/>
          <w:noProof/>
          <w:sz w:val="24"/>
          <w:szCs w:val="24"/>
          <w:lang w:val="ro-RO" w:eastAsia="ro-RO"/>
        </w:rPr>
        <w:t>) în comunitate;</w:t>
      </w:r>
    </w:p>
    <w:p w14:paraId="7F9A4B66" w14:textId="77777777" w:rsidR="00D639F3" w:rsidRPr="00E872F8" w:rsidRDefault="00D639F3" w:rsidP="001A4711">
      <w:pPr>
        <w:numPr>
          <w:ilvl w:val="0"/>
          <w:numId w:val="13"/>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b/>
          <w:noProof/>
          <w:sz w:val="24"/>
          <w:szCs w:val="24"/>
          <w:lang w:val="ro-RO" w:eastAsia="ro-RO"/>
        </w:rPr>
        <w:t>După regimul juridic al furnizorului</w:t>
      </w:r>
      <w:r w:rsidRPr="00E872F8">
        <w:rPr>
          <w:rFonts w:ascii="Times New Roman" w:eastAsia="Times New Roman" w:hAnsi="Times New Roman" w:cs="Times New Roman"/>
          <w:noProof/>
          <w:sz w:val="24"/>
          <w:szCs w:val="24"/>
          <w:lang w:val="ro-RO" w:eastAsia="ro-RO"/>
        </w:rPr>
        <w:t xml:space="preserve"> serviciile sociale pot fi organizate ca structuri publice sau private;</w:t>
      </w:r>
    </w:p>
    <w:p w14:paraId="5D4B766C" w14:textId="77777777" w:rsidR="00D639F3" w:rsidRPr="00E872F8" w:rsidRDefault="00D639F3" w:rsidP="001A4711">
      <w:pPr>
        <w:numPr>
          <w:ilvl w:val="0"/>
          <w:numId w:val="13"/>
        </w:numPr>
        <w:spacing w:after="0"/>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b/>
          <w:noProof/>
          <w:sz w:val="24"/>
          <w:szCs w:val="24"/>
          <w:lang w:val="ro-RO" w:eastAsia="ro-RO"/>
        </w:rPr>
        <w:t>După regimul de acordare</w:t>
      </w:r>
      <w:r w:rsidRPr="00E872F8">
        <w:rPr>
          <w:rFonts w:ascii="Times New Roman" w:eastAsia="Times New Roman" w:hAnsi="Times New Roman" w:cs="Times New Roman"/>
          <w:noProof/>
          <w:sz w:val="24"/>
          <w:szCs w:val="24"/>
          <w:lang w:val="ro-RO" w:eastAsia="ro-RO"/>
        </w:rPr>
        <w:t>, în regim normal şi regim special:</w:t>
      </w:r>
    </w:p>
    <w:p w14:paraId="330AFC81" w14:textId="77777777" w:rsidR="00D639F3" w:rsidRPr="00E872F8" w:rsidRDefault="00D639F3" w:rsidP="001A4711">
      <w:pPr>
        <w:spacing w:after="0"/>
        <w:ind w:left="720" w:firstLine="348"/>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lastRenderedPageBreak/>
        <w:t>f1) servicii acordate în regim de accesare, contractare şi documentare uzuale;</w:t>
      </w:r>
    </w:p>
    <w:p w14:paraId="4785B096" w14:textId="77777777" w:rsidR="00D639F3" w:rsidRPr="00E872F8" w:rsidRDefault="00D639F3" w:rsidP="001A4711">
      <w:pPr>
        <w:spacing w:after="0"/>
        <w:ind w:left="720" w:firstLine="348"/>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f2) servicii acordate în regim special cu eligibilitate şi accesibilitate extinsă, care vizează măsurile preventive care se oferă în regim de birocraţie redusă şi un set de servicii sociale, care vor fi accesate de beneficiar doar în condiţiile păstrării anonimatului, respectiv de persoane dependente de droguri, alcool, prostituate, victime ale violenţei în familie etc. Serviciile acordate în regim special pot fi furnizate fără a încheia contract cu beneficiarii;</w:t>
      </w:r>
    </w:p>
    <w:p w14:paraId="6ED44E85" w14:textId="77777777" w:rsidR="00D639F3" w:rsidRPr="00E872F8" w:rsidRDefault="00D639F3" w:rsidP="001A4711">
      <w:pPr>
        <w:spacing w:after="0"/>
        <w:ind w:left="720" w:firstLine="348"/>
        <w:jc w:val="both"/>
        <w:rPr>
          <w:rFonts w:ascii="Times New Roman" w:eastAsia="Times New Roman" w:hAnsi="Times New Roman" w:cs="Times New Roman"/>
          <w:noProof/>
          <w:sz w:val="24"/>
          <w:szCs w:val="24"/>
          <w:lang w:val="ro-RO" w:eastAsia="ro-RO"/>
        </w:rPr>
      </w:pPr>
      <w:r w:rsidRPr="00E872F8">
        <w:rPr>
          <w:rFonts w:ascii="Times New Roman" w:eastAsia="Times New Roman" w:hAnsi="Times New Roman" w:cs="Times New Roman"/>
          <w:noProof/>
          <w:sz w:val="24"/>
          <w:szCs w:val="24"/>
          <w:lang w:val="ro-RO" w:eastAsia="ro-RO"/>
        </w:rPr>
        <w:t>f3) categoria serviciilor acordate în regim special este reglementată prin lege specială.</w:t>
      </w:r>
    </w:p>
    <w:p w14:paraId="2283884B" w14:textId="77777777" w:rsidR="00D639F3" w:rsidRPr="003D1F32" w:rsidRDefault="00D639F3" w:rsidP="001A4711">
      <w:pPr>
        <w:jc w:val="center"/>
        <w:rPr>
          <w:rFonts w:ascii="Times New Roman" w:hAnsi="Times New Roman" w:cs="Times New Roman"/>
          <w:b/>
          <w:sz w:val="24"/>
          <w:szCs w:val="24"/>
        </w:rPr>
      </w:pPr>
      <w:r w:rsidRPr="003D1F32">
        <w:rPr>
          <w:rFonts w:ascii="Times New Roman" w:hAnsi="Times New Roman" w:cs="Times New Roman"/>
          <w:b/>
          <w:sz w:val="24"/>
          <w:szCs w:val="24"/>
        </w:rPr>
        <w:t>CAPITOLUL AL V-LEA</w:t>
      </w:r>
    </w:p>
    <w:p w14:paraId="2B1066BC" w14:textId="77777777" w:rsidR="00D639F3" w:rsidRDefault="00D639F3" w:rsidP="001A4711">
      <w:pPr>
        <w:jc w:val="center"/>
        <w:rPr>
          <w:rFonts w:ascii="Times New Roman" w:hAnsi="Times New Roman" w:cs="Times New Roman"/>
          <w:b/>
          <w:sz w:val="24"/>
          <w:szCs w:val="24"/>
        </w:rPr>
      </w:pPr>
      <w:r w:rsidRPr="003D1F32">
        <w:rPr>
          <w:rFonts w:ascii="Times New Roman" w:hAnsi="Times New Roman" w:cs="Times New Roman"/>
          <w:b/>
          <w:sz w:val="24"/>
          <w:szCs w:val="24"/>
        </w:rPr>
        <w:t>PLANUL DE ACŢIUNE PENTRU IMPLEMENTAREA STRATEGIEI</w:t>
      </w:r>
    </w:p>
    <w:p w14:paraId="2F420AB2" w14:textId="77777777" w:rsidR="00D639F3" w:rsidRPr="003D1F32" w:rsidRDefault="00D639F3" w:rsidP="001A4711">
      <w:pPr>
        <w:spacing w:after="0"/>
        <w:ind w:left="708" w:firstLine="702"/>
        <w:jc w:val="both"/>
        <w:rPr>
          <w:rFonts w:ascii="Times New Roman" w:eastAsia="Times New Roman" w:hAnsi="Times New Roman" w:cs="Times New Roman"/>
          <w:noProof/>
          <w:sz w:val="24"/>
          <w:szCs w:val="24"/>
          <w:lang w:val="ro-RO" w:eastAsia="ro-RO"/>
        </w:rPr>
      </w:pPr>
      <w:r w:rsidRPr="003D1F32">
        <w:rPr>
          <w:rFonts w:ascii="Times New Roman" w:eastAsia="Times New Roman" w:hAnsi="Times New Roman" w:cs="Times New Roman"/>
          <w:noProof/>
          <w:sz w:val="24"/>
          <w:szCs w:val="24"/>
          <w:lang w:val="ro-RO" w:eastAsia="ro-RO"/>
        </w:rPr>
        <w:t xml:space="preserve">Întrucât prezenta Strategie este concepută pe o perioadă de </w:t>
      </w:r>
      <w:r>
        <w:rPr>
          <w:rFonts w:ascii="Times New Roman" w:eastAsia="Times New Roman" w:hAnsi="Times New Roman" w:cs="Times New Roman"/>
          <w:noProof/>
          <w:sz w:val="24"/>
          <w:szCs w:val="24"/>
          <w:lang w:val="ro-RO" w:eastAsia="ro-RO"/>
        </w:rPr>
        <w:t>5</w:t>
      </w:r>
      <w:r w:rsidRPr="003D1F32">
        <w:rPr>
          <w:rFonts w:ascii="Times New Roman" w:eastAsia="Times New Roman" w:hAnsi="Times New Roman" w:cs="Times New Roman"/>
          <w:noProof/>
          <w:sz w:val="24"/>
          <w:szCs w:val="24"/>
          <w:lang w:val="ro-RO" w:eastAsia="ro-RO"/>
        </w:rPr>
        <w:t xml:space="preserve"> ani, obiectivul general şi obiectivele specifice stabilite vor fi atinse treptat, în funcţie de priorităţi, pe baza următorului Plan de acţiune:</w:t>
      </w:r>
    </w:p>
    <w:p w14:paraId="13A124AF" w14:textId="77777777" w:rsidR="00D639F3" w:rsidRPr="003D1F32" w:rsidRDefault="00D639F3" w:rsidP="001A4711">
      <w:pPr>
        <w:spacing w:after="0"/>
        <w:ind w:left="708" w:firstLine="702"/>
        <w:jc w:val="both"/>
        <w:rPr>
          <w:rFonts w:ascii="Times New Roman" w:eastAsia="Times New Roman" w:hAnsi="Times New Roman" w:cs="Times New Roman"/>
          <w:noProof/>
          <w:sz w:val="24"/>
          <w:szCs w:val="24"/>
          <w:lang w:val="ro-RO" w:eastAsia="ro-RO"/>
        </w:rPr>
      </w:pPr>
    </w:p>
    <w:p w14:paraId="28091522" w14:textId="77777777" w:rsidR="00D639F3" w:rsidRPr="003D1F32" w:rsidRDefault="00D639F3" w:rsidP="001A4711">
      <w:pPr>
        <w:tabs>
          <w:tab w:val="left" w:pos="0"/>
        </w:tabs>
        <w:spacing w:after="0"/>
        <w:ind w:left="708" w:hanging="708"/>
        <w:jc w:val="center"/>
        <w:rPr>
          <w:rFonts w:ascii="Times New Roman" w:eastAsia="Times New Roman" w:hAnsi="Times New Roman" w:cs="Times New Roman"/>
          <w:b/>
          <w:noProof/>
          <w:sz w:val="24"/>
          <w:szCs w:val="24"/>
          <w:u w:val="single"/>
          <w:lang w:val="ro-RO" w:eastAsia="ro-RO"/>
        </w:rPr>
      </w:pPr>
      <w:r w:rsidRPr="003D1F32">
        <w:rPr>
          <w:rFonts w:ascii="Times New Roman" w:eastAsia="Times New Roman" w:hAnsi="Times New Roman" w:cs="Times New Roman"/>
          <w:b/>
          <w:noProof/>
          <w:sz w:val="24"/>
          <w:szCs w:val="24"/>
          <w:u w:val="single"/>
          <w:lang w:val="ro-RO" w:eastAsia="ro-RO"/>
        </w:rPr>
        <w:t>PLAN DE ACŢIUNE</w:t>
      </w:r>
    </w:p>
    <w:p w14:paraId="7F7C7EBB" w14:textId="77777777" w:rsidR="00D639F3" w:rsidRPr="003D1F32" w:rsidRDefault="00D639F3" w:rsidP="001A4711">
      <w:pPr>
        <w:tabs>
          <w:tab w:val="left" w:pos="0"/>
        </w:tabs>
        <w:spacing w:after="0"/>
        <w:ind w:left="708" w:hanging="708"/>
        <w:jc w:val="center"/>
        <w:rPr>
          <w:rFonts w:ascii="Times New Roman" w:eastAsia="Times New Roman" w:hAnsi="Times New Roman" w:cs="Times New Roman"/>
          <w:b/>
          <w:noProof/>
          <w:sz w:val="24"/>
          <w:szCs w:val="24"/>
          <w:lang w:val="ro-RO" w:eastAsia="ro-RO"/>
        </w:rPr>
      </w:pPr>
      <w:r w:rsidRPr="003D1F32">
        <w:rPr>
          <w:rFonts w:ascii="Times New Roman" w:eastAsia="Times New Roman" w:hAnsi="Times New Roman" w:cs="Times New Roman"/>
          <w:b/>
          <w:noProof/>
          <w:sz w:val="24"/>
          <w:szCs w:val="24"/>
          <w:lang w:val="ro-RO" w:eastAsia="ro-RO"/>
        </w:rPr>
        <w:t>în vederea implementării</w:t>
      </w:r>
      <w:r w:rsidRPr="003D1F32">
        <w:rPr>
          <w:rFonts w:ascii="Times New Roman" w:eastAsia="Times New Roman" w:hAnsi="Times New Roman" w:cs="Times New Roman"/>
          <w:noProof/>
          <w:sz w:val="24"/>
          <w:szCs w:val="24"/>
          <w:lang w:val="ro-RO" w:eastAsia="ro-RO"/>
        </w:rPr>
        <w:t xml:space="preserve"> </w:t>
      </w:r>
      <w:r w:rsidRPr="003D1F32">
        <w:rPr>
          <w:rFonts w:ascii="Times New Roman" w:eastAsia="Times New Roman" w:hAnsi="Times New Roman" w:cs="Times New Roman"/>
          <w:b/>
          <w:noProof/>
          <w:sz w:val="24"/>
          <w:szCs w:val="24"/>
          <w:lang w:val="ro-RO" w:eastAsia="ro-RO"/>
        </w:rPr>
        <w:t xml:space="preserve">Strategiei de dezvoltare a serviciilor </w:t>
      </w:r>
    </w:p>
    <w:p w14:paraId="6616D3C7" w14:textId="77777777" w:rsidR="00D639F3" w:rsidRPr="003D1F32" w:rsidRDefault="00D639F3" w:rsidP="001A4711">
      <w:pPr>
        <w:tabs>
          <w:tab w:val="left" w:pos="0"/>
        </w:tabs>
        <w:spacing w:after="0"/>
        <w:ind w:left="708" w:hanging="708"/>
        <w:jc w:val="center"/>
        <w:rPr>
          <w:rFonts w:ascii="Times New Roman" w:eastAsia="Times New Roman" w:hAnsi="Times New Roman" w:cs="Times New Roman"/>
          <w:noProof/>
          <w:sz w:val="24"/>
          <w:szCs w:val="24"/>
          <w:lang w:val="ro-RO" w:eastAsia="ro-RO"/>
        </w:rPr>
      </w:pPr>
      <w:r w:rsidRPr="003D1F32">
        <w:rPr>
          <w:rFonts w:ascii="Times New Roman" w:eastAsia="Times New Roman" w:hAnsi="Times New Roman" w:cs="Times New Roman"/>
          <w:b/>
          <w:noProof/>
          <w:sz w:val="24"/>
          <w:szCs w:val="24"/>
          <w:lang w:val="ro-RO" w:eastAsia="ro-RO"/>
        </w:rPr>
        <w:t>sociale la nivelul</w:t>
      </w:r>
    </w:p>
    <w:p w14:paraId="14C75F46" w14:textId="17D1BCEF" w:rsidR="00D639F3" w:rsidRPr="003D1F32" w:rsidRDefault="00D639F3" w:rsidP="001A4711">
      <w:pPr>
        <w:spacing w:after="0"/>
        <w:jc w:val="center"/>
        <w:rPr>
          <w:rFonts w:ascii="Times New Roman" w:eastAsia="Times New Roman" w:hAnsi="Times New Roman" w:cs="Times New Roman"/>
          <w:b/>
          <w:noProof/>
          <w:sz w:val="24"/>
          <w:szCs w:val="24"/>
          <w:lang w:val="ro-RO" w:eastAsia="ro-RO"/>
        </w:rPr>
      </w:pPr>
      <w:r w:rsidRPr="003D1F32">
        <w:rPr>
          <w:rFonts w:ascii="Times New Roman" w:eastAsia="Times New Roman" w:hAnsi="Times New Roman" w:cs="Times New Roman"/>
          <w:b/>
          <w:noProof/>
          <w:sz w:val="24"/>
          <w:szCs w:val="24"/>
          <w:lang w:val="ro-RO" w:eastAsia="ro-RO"/>
        </w:rPr>
        <w:t xml:space="preserve"> </w:t>
      </w:r>
      <w:r>
        <w:rPr>
          <w:rFonts w:ascii="Times New Roman" w:eastAsia="Times New Roman" w:hAnsi="Times New Roman" w:cs="Times New Roman"/>
          <w:b/>
          <w:noProof/>
          <w:sz w:val="24"/>
          <w:szCs w:val="24"/>
          <w:lang w:val="ro-RO" w:eastAsia="ro-RO"/>
        </w:rPr>
        <w:t xml:space="preserve">comunei </w:t>
      </w:r>
      <w:r w:rsidR="006A36EE">
        <w:rPr>
          <w:rFonts w:ascii="Times New Roman" w:eastAsia="Times New Roman" w:hAnsi="Times New Roman" w:cs="Times New Roman"/>
          <w:b/>
          <w:noProof/>
          <w:sz w:val="24"/>
          <w:szCs w:val="24"/>
          <w:lang w:val="ro-RO" w:eastAsia="ro-RO"/>
        </w:rPr>
        <w:t>ION CORVIN</w:t>
      </w:r>
      <w:r>
        <w:rPr>
          <w:rFonts w:ascii="Times New Roman" w:eastAsia="Times New Roman" w:hAnsi="Times New Roman" w:cs="Times New Roman"/>
          <w:b/>
          <w:noProof/>
          <w:sz w:val="24"/>
          <w:szCs w:val="24"/>
          <w:lang w:val="ro-RO" w:eastAsia="ro-RO"/>
        </w:rPr>
        <w:t>,</w:t>
      </w:r>
      <w:r w:rsidRPr="003D1F32">
        <w:rPr>
          <w:rFonts w:ascii="Times New Roman" w:eastAsia="Times New Roman" w:hAnsi="Times New Roman" w:cs="Times New Roman"/>
          <w:b/>
          <w:noProof/>
          <w:sz w:val="24"/>
          <w:szCs w:val="24"/>
          <w:lang w:val="ro-RO" w:eastAsia="ro-RO"/>
        </w:rPr>
        <w:t xml:space="preserve"> judeţul </w:t>
      </w:r>
      <w:r w:rsidR="00A85A94">
        <w:rPr>
          <w:rFonts w:ascii="Times New Roman" w:eastAsia="Times New Roman" w:hAnsi="Times New Roman" w:cs="Times New Roman"/>
          <w:b/>
          <w:noProof/>
          <w:sz w:val="24"/>
          <w:szCs w:val="24"/>
          <w:lang w:val="ro-RO" w:eastAsia="ro-RO"/>
        </w:rPr>
        <w:t>CONSTANȚA</w:t>
      </w:r>
      <w:r w:rsidRPr="003D1F32">
        <w:rPr>
          <w:rFonts w:ascii="Times New Roman" w:eastAsia="Times New Roman" w:hAnsi="Times New Roman" w:cs="Times New Roman"/>
          <w:b/>
          <w:noProof/>
          <w:sz w:val="24"/>
          <w:szCs w:val="24"/>
          <w:lang w:val="ro-RO" w:eastAsia="ro-RO"/>
        </w:rPr>
        <w:t>,</w:t>
      </w:r>
    </w:p>
    <w:p w14:paraId="3F9EBC13" w14:textId="31CA5D46" w:rsidR="00D639F3" w:rsidRPr="003D1F32" w:rsidRDefault="002D0AA9" w:rsidP="001A4711">
      <w:pPr>
        <w:spacing w:after="0"/>
        <w:jc w:val="center"/>
        <w:rPr>
          <w:rFonts w:ascii="Times New Roman" w:eastAsia="Times New Roman" w:hAnsi="Times New Roman" w:cs="Times New Roman"/>
          <w:b/>
          <w:noProof/>
          <w:sz w:val="24"/>
          <w:szCs w:val="24"/>
          <w:lang w:val="ro-RO" w:eastAsia="ro-RO"/>
        </w:rPr>
      </w:pPr>
      <w:r>
        <w:rPr>
          <w:rFonts w:ascii="Times New Roman" w:eastAsia="Times New Roman" w:hAnsi="Times New Roman" w:cs="Times New Roman"/>
          <w:b/>
          <w:noProof/>
          <w:sz w:val="24"/>
          <w:szCs w:val="24"/>
          <w:lang w:val="ro-RO" w:eastAsia="ro-RO"/>
        </w:rPr>
        <w:t>pentru perioada 202</w:t>
      </w:r>
      <w:r w:rsidR="0083446C">
        <w:rPr>
          <w:rFonts w:ascii="Times New Roman" w:eastAsia="Times New Roman" w:hAnsi="Times New Roman" w:cs="Times New Roman"/>
          <w:b/>
          <w:noProof/>
          <w:sz w:val="24"/>
          <w:szCs w:val="24"/>
          <w:lang w:val="ro-RO" w:eastAsia="ro-RO"/>
        </w:rPr>
        <w:t>5</w:t>
      </w:r>
      <w:r w:rsidR="00D639F3" w:rsidRPr="003D1F32">
        <w:rPr>
          <w:rFonts w:ascii="Times New Roman" w:eastAsia="Times New Roman" w:hAnsi="Times New Roman" w:cs="Times New Roman"/>
          <w:b/>
          <w:noProof/>
          <w:sz w:val="24"/>
          <w:szCs w:val="24"/>
          <w:lang w:val="ro-RO" w:eastAsia="ro-RO"/>
        </w:rPr>
        <w:t>-20</w:t>
      </w:r>
      <w:r w:rsidR="0083446C">
        <w:rPr>
          <w:rFonts w:ascii="Times New Roman" w:eastAsia="Times New Roman" w:hAnsi="Times New Roman" w:cs="Times New Roman"/>
          <w:b/>
          <w:noProof/>
          <w:sz w:val="24"/>
          <w:szCs w:val="24"/>
          <w:lang w:val="ro-RO" w:eastAsia="ro-RO"/>
        </w:rPr>
        <w:t>30</w:t>
      </w:r>
    </w:p>
    <w:p w14:paraId="47A1EEDB" w14:textId="77777777" w:rsidR="00D639F3" w:rsidRPr="003D1F32" w:rsidRDefault="00D639F3" w:rsidP="001A4711">
      <w:pPr>
        <w:spacing w:after="0"/>
        <w:jc w:val="center"/>
        <w:rPr>
          <w:rFonts w:ascii="Times New Roman" w:eastAsia="Times New Roman" w:hAnsi="Times New Roman" w:cs="Times New Roman"/>
          <w:noProof/>
          <w:sz w:val="24"/>
          <w:szCs w:val="24"/>
          <w:lang w:val="ro-RO" w:eastAsia="ro-RO"/>
        </w:rPr>
      </w:pPr>
    </w:p>
    <w:p w14:paraId="2A552C1D" w14:textId="77777777" w:rsidR="00D639F3" w:rsidRPr="003D1F32" w:rsidRDefault="00D639F3" w:rsidP="001A4711">
      <w:pPr>
        <w:spacing w:after="0"/>
        <w:ind w:left="708" w:firstLine="708"/>
        <w:jc w:val="both"/>
        <w:rPr>
          <w:rFonts w:ascii="Times New Roman" w:eastAsia="Times New Roman" w:hAnsi="Times New Roman" w:cs="Times New Roman"/>
          <w:b/>
          <w:noProof/>
          <w:sz w:val="24"/>
          <w:szCs w:val="24"/>
          <w:lang w:val="ro-RO" w:eastAsia="ro-RO"/>
        </w:rPr>
      </w:pPr>
      <w:r w:rsidRPr="003D1F32">
        <w:rPr>
          <w:rFonts w:ascii="Times New Roman" w:eastAsia="Times New Roman" w:hAnsi="Times New Roman" w:cs="Times New Roman"/>
          <w:b/>
          <w:noProof/>
          <w:sz w:val="24"/>
          <w:szCs w:val="24"/>
          <w:lang w:val="ro-RO" w:eastAsia="ro-RO"/>
        </w:rPr>
        <w:t>Obiectiv general</w:t>
      </w:r>
    </w:p>
    <w:p w14:paraId="208A253C" w14:textId="170BCF51" w:rsidR="00D639F3" w:rsidRDefault="00D639F3" w:rsidP="001A4711">
      <w:pPr>
        <w:spacing w:after="0"/>
        <w:ind w:left="708"/>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b/>
          <w:noProof/>
          <w:sz w:val="24"/>
          <w:szCs w:val="24"/>
          <w:lang w:val="ro-RO" w:eastAsia="ro-RO"/>
        </w:rPr>
        <w:t xml:space="preserve">  </w:t>
      </w:r>
      <w:r w:rsidRPr="003D1F32">
        <w:rPr>
          <w:rFonts w:ascii="Times New Roman" w:eastAsia="Times New Roman" w:hAnsi="Times New Roman" w:cs="Times New Roman"/>
          <w:b/>
          <w:noProof/>
          <w:sz w:val="24"/>
          <w:szCs w:val="24"/>
          <w:lang w:val="ro-RO" w:eastAsia="ro-RO"/>
        </w:rPr>
        <w:tab/>
      </w:r>
      <w:r w:rsidRPr="003D1F32">
        <w:rPr>
          <w:rFonts w:ascii="Times New Roman" w:eastAsia="Times New Roman" w:hAnsi="Times New Roman" w:cs="Times New Roman"/>
          <w:noProof/>
          <w:sz w:val="24"/>
          <w:szCs w:val="24"/>
          <w:lang w:val="ro-RO" w:eastAsia="ro-RO"/>
        </w:rPr>
        <w:t>Înfiinţarea şi dezvoltarea unui sistem realist şi eficient de servicii sociale la nivelul localităţii, capabil să asigure incluziunea socială a tuturor categoriilor vulnerabile, creşterea calităţii vieţii, tratament egal, nediscriminare şi dreptul la o viaţă demnă pentru toţi locuitorii comunei</w:t>
      </w:r>
      <w:bookmarkStart w:id="0" w:name="tree#57"/>
      <w:r w:rsidR="00EF3D1B">
        <w:rPr>
          <w:rFonts w:ascii="Times New Roman" w:eastAsia="Times New Roman" w:hAnsi="Times New Roman" w:cs="Times New Roman"/>
          <w:noProof/>
          <w:sz w:val="24"/>
          <w:szCs w:val="24"/>
          <w:lang w:val="ro-RO" w:eastAsia="ro-RO"/>
        </w:rPr>
        <w:t xml:space="preserve"> Ion Corvin.</w:t>
      </w:r>
    </w:p>
    <w:p w14:paraId="6EC33A52" w14:textId="77777777" w:rsidR="00D639F3" w:rsidRDefault="00D639F3" w:rsidP="001A4711">
      <w:pPr>
        <w:spacing w:after="0"/>
        <w:ind w:left="708"/>
        <w:jc w:val="both"/>
        <w:rPr>
          <w:rFonts w:ascii="Times New Roman" w:eastAsia="Times New Roman" w:hAnsi="Times New Roman" w:cs="Times New Roman"/>
          <w:noProof/>
          <w:sz w:val="24"/>
          <w:szCs w:val="24"/>
          <w:lang w:val="ro-RO" w:eastAsia="ro-RO"/>
        </w:rPr>
      </w:pPr>
    </w:p>
    <w:p w14:paraId="52A15F96" w14:textId="77777777" w:rsidR="00D639F3" w:rsidRPr="003D1F32" w:rsidRDefault="00D639F3" w:rsidP="001A4711">
      <w:pPr>
        <w:spacing w:after="0"/>
        <w:ind w:left="708"/>
        <w:jc w:val="both"/>
        <w:rPr>
          <w:rFonts w:ascii="Arial" w:eastAsia="Times New Roman" w:hAnsi="Arial" w:cs="Arial"/>
          <w:color w:val="000000"/>
          <w:sz w:val="20"/>
          <w:szCs w:val="20"/>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253"/>
        <w:gridCol w:w="1275"/>
        <w:gridCol w:w="1701"/>
      </w:tblGrid>
      <w:tr w:rsidR="00D639F3" w:rsidRPr="003D1F32" w14:paraId="7ABE0A07" w14:textId="77777777" w:rsidTr="006A669A">
        <w:tc>
          <w:tcPr>
            <w:tcW w:w="2694" w:type="dxa"/>
            <w:shd w:val="clear" w:color="auto" w:fill="auto"/>
          </w:tcPr>
          <w:bookmarkEnd w:id="0"/>
          <w:p w14:paraId="13DCEAD1"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r w:rsidRPr="003D1F32">
              <w:rPr>
                <w:rFonts w:ascii="Times New Roman" w:eastAsia="Times New Roman" w:hAnsi="Times New Roman" w:cs="Times New Roman"/>
                <w:b/>
                <w:noProof/>
                <w:sz w:val="24"/>
                <w:szCs w:val="24"/>
                <w:lang w:val="ro-RO" w:eastAsia="ro-RO"/>
              </w:rPr>
              <w:t>Obiective specifice</w:t>
            </w:r>
          </w:p>
        </w:tc>
        <w:tc>
          <w:tcPr>
            <w:tcW w:w="4253" w:type="dxa"/>
            <w:shd w:val="clear" w:color="auto" w:fill="auto"/>
          </w:tcPr>
          <w:p w14:paraId="1D2907EE"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r w:rsidRPr="003D1F32">
              <w:rPr>
                <w:rFonts w:ascii="Times New Roman" w:eastAsia="Times New Roman" w:hAnsi="Times New Roman" w:cs="Times New Roman"/>
                <w:b/>
                <w:noProof/>
                <w:sz w:val="24"/>
                <w:szCs w:val="24"/>
                <w:lang w:val="ro-RO" w:eastAsia="ro-RO"/>
              </w:rPr>
              <w:t>Activităţi/acţiuni/măsuri</w:t>
            </w:r>
          </w:p>
        </w:tc>
        <w:tc>
          <w:tcPr>
            <w:tcW w:w="1275" w:type="dxa"/>
            <w:shd w:val="clear" w:color="auto" w:fill="auto"/>
          </w:tcPr>
          <w:p w14:paraId="4A21EB2F"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r w:rsidRPr="003D1F32">
              <w:rPr>
                <w:rFonts w:ascii="Times New Roman" w:eastAsia="Times New Roman" w:hAnsi="Times New Roman" w:cs="Times New Roman"/>
                <w:b/>
                <w:noProof/>
                <w:sz w:val="24"/>
                <w:szCs w:val="24"/>
                <w:lang w:val="ro-RO" w:eastAsia="ro-RO"/>
              </w:rPr>
              <w:t>Termen</w:t>
            </w:r>
          </w:p>
        </w:tc>
        <w:tc>
          <w:tcPr>
            <w:tcW w:w="1701" w:type="dxa"/>
            <w:shd w:val="clear" w:color="auto" w:fill="auto"/>
          </w:tcPr>
          <w:p w14:paraId="12484CFC"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r w:rsidRPr="003D1F32">
              <w:rPr>
                <w:rFonts w:ascii="Times New Roman" w:eastAsia="Times New Roman" w:hAnsi="Times New Roman" w:cs="Times New Roman"/>
                <w:b/>
                <w:noProof/>
                <w:sz w:val="24"/>
                <w:szCs w:val="24"/>
                <w:lang w:val="ro-RO" w:eastAsia="ro-RO"/>
              </w:rPr>
              <w:t>Responsabili</w:t>
            </w:r>
          </w:p>
        </w:tc>
      </w:tr>
      <w:tr w:rsidR="00D639F3" w:rsidRPr="003D1F32" w14:paraId="6DDA0DF0" w14:textId="77777777" w:rsidTr="006A669A">
        <w:tc>
          <w:tcPr>
            <w:tcW w:w="2694" w:type="dxa"/>
            <w:vMerge w:val="restart"/>
            <w:shd w:val="clear" w:color="auto" w:fill="auto"/>
          </w:tcPr>
          <w:p w14:paraId="6793AE5E"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p w14:paraId="279547DB"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r w:rsidRPr="003D1F32">
              <w:rPr>
                <w:rFonts w:ascii="Times New Roman" w:eastAsia="Times New Roman" w:hAnsi="Times New Roman" w:cs="Times New Roman"/>
                <w:b/>
                <w:noProof/>
                <w:sz w:val="24"/>
                <w:szCs w:val="24"/>
                <w:lang w:val="ro-RO" w:eastAsia="ro-RO"/>
              </w:rPr>
              <w:t>Obiectiv specific 1</w:t>
            </w:r>
            <w:r w:rsidRPr="003D1F32">
              <w:rPr>
                <w:rFonts w:ascii="Times New Roman" w:eastAsia="Times New Roman" w:hAnsi="Times New Roman" w:cs="Times New Roman"/>
                <w:noProof/>
                <w:sz w:val="24"/>
                <w:szCs w:val="24"/>
                <w:lang w:val="ro-RO" w:eastAsia="ro-RO"/>
              </w:rPr>
              <w:t>: Implementarea unitară şi coerentă a prevederilor legale din domeniul asistenţei sociale, corelate cu nevoile şi problemele sociale ale Grupului ţintă (categoriilor de beneficiari)</w:t>
            </w:r>
          </w:p>
        </w:tc>
        <w:tc>
          <w:tcPr>
            <w:tcW w:w="4253" w:type="dxa"/>
            <w:shd w:val="clear" w:color="auto" w:fill="auto"/>
          </w:tcPr>
          <w:p w14:paraId="24F27221" w14:textId="77777777" w:rsidR="00D639F3" w:rsidRPr="003D1F32" w:rsidRDefault="00D639F3" w:rsidP="00A85A94">
            <w:pPr>
              <w:spacing w:after="0"/>
              <w:jc w:val="both"/>
              <w:rPr>
                <w:rFonts w:ascii="Times New Roman" w:eastAsia="Times New Roman" w:hAnsi="Times New Roman" w:cs="Times New Roman"/>
                <w:noProof/>
                <w:sz w:val="24"/>
                <w:szCs w:val="24"/>
                <w:lang w:val="ro-RO" w:eastAsia="ro-RO"/>
              </w:rPr>
            </w:pPr>
            <w:r w:rsidRPr="003D1F32">
              <w:rPr>
                <w:rFonts w:ascii="Times New Roman" w:eastAsia="Times New Roman" w:hAnsi="Times New Roman" w:cs="Times New Roman"/>
                <w:noProof/>
                <w:sz w:val="24"/>
                <w:szCs w:val="24"/>
                <w:lang w:val="ro-RO" w:eastAsia="ro-RO"/>
              </w:rPr>
              <w:t>Colectarea informaţiilor necesare identificării sau actualizării nevoilor sociale la nivelul comunei</w:t>
            </w:r>
            <w:r w:rsidR="00D51233">
              <w:rPr>
                <w:rFonts w:ascii="Times New Roman" w:eastAsia="Times New Roman" w:hAnsi="Times New Roman" w:cs="Times New Roman"/>
                <w:noProof/>
                <w:sz w:val="24"/>
                <w:szCs w:val="24"/>
                <w:lang w:val="ro-RO" w:eastAsia="ro-RO"/>
              </w:rPr>
              <w:t xml:space="preserve"> </w:t>
            </w:r>
          </w:p>
        </w:tc>
        <w:tc>
          <w:tcPr>
            <w:tcW w:w="1275" w:type="dxa"/>
            <w:shd w:val="clear" w:color="auto" w:fill="auto"/>
          </w:tcPr>
          <w:p w14:paraId="0411201A"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Permanent </w:t>
            </w:r>
          </w:p>
        </w:tc>
        <w:tc>
          <w:tcPr>
            <w:tcW w:w="1701" w:type="dxa"/>
            <w:shd w:val="clear" w:color="auto" w:fill="auto"/>
          </w:tcPr>
          <w:p w14:paraId="20093D32" w14:textId="77777777" w:rsidR="00D639F3" w:rsidRDefault="00D639F3"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Compartiment Protecţie Socială</w:t>
            </w:r>
          </w:p>
          <w:p w14:paraId="1D7D6009"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Compartiment Asistenţă Socială</w:t>
            </w:r>
          </w:p>
        </w:tc>
      </w:tr>
      <w:tr w:rsidR="00D639F3" w:rsidRPr="003D1F32" w14:paraId="2D3AB2B1" w14:textId="77777777" w:rsidTr="006A669A">
        <w:tc>
          <w:tcPr>
            <w:tcW w:w="2694" w:type="dxa"/>
            <w:vMerge/>
            <w:shd w:val="clear" w:color="auto" w:fill="auto"/>
          </w:tcPr>
          <w:p w14:paraId="615593C4"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tc>
        <w:tc>
          <w:tcPr>
            <w:tcW w:w="4253" w:type="dxa"/>
            <w:shd w:val="clear" w:color="auto" w:fill="auto"/>
          </w:tcPr>
          <w:p w14:paraId="2B12AF7B"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3D1F32">
              <w:rPr>
                <w:rFonts w:ascii="Times New Roman" w:eastAsia="Times New Roman" w:hAnsi="Times New Roman" w:cs="Times New Roman"/>
                <w:noProof/>
                <w:sz w:val="24"/>
                <w:szCs w:val="24"/>
                <w:lang w:val="ro-RO" w:eastAsia="ro-RO"/>
              </w:rPr>
              <w:t>Constituirea categoriilor de beneficiari de servicii sociale la nivelul localităţii, repartizaţi în funcţie de tipurile de servicii sociale reglementate de lege</w:t>
            </w:r>
          </w:p>
        </w:tc>
        <w:tc>
          <w:tcPr>
            <w:tcW w:w="1275" w:type="dxa"/>
            <w:shd w:val="clear" w:color="auto" w:fill="auto"/>
          </w:tcPr>
          <w:p w14:paraId="06E2BD08"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Permanent </w:t>
            </w:r>
          </w:p>
        </w:tc>
        <w:tc>
          <w:tcPr>
            <w:tcW w:w="1701" w:type="dxa"/>
            <w:shd w:val="clear" w:color="auto" w:fill="auto"/>
          </w:tcPr>
          <w:p w14:paraId="437A89FD" w14:textId="77777777" w:rsidR="00D639F3" w:rsidRPr="008601F9" w:rsidRDefault="00D639F3" w:rsidP="001A4711">
            <w:pPr>
              <w:spacing w:after="0"/>
              <w:jc w:val="both"/>
              <w:rPr>
                <w:rFonts w:ascii="Times New Roman" w:eastAsia="Times New Roman" w:hAnsi="Times New Roman" w:cs="Times New Roman"/>
                <w:noProof/>
                <w:sz w:val="24"/>
                <w:szCs w:val="24"/>
                <w:lang w:val="ro-RO" w:eastAsia="ro-RO"/>
              </w:rPr>
            </w:pPr>
            <w:r w:rsidRPr="008601F9">
              <w:rPr>
                <w:rFonts w:ascii="Times New Roman" w:eastAsia="Times New Roman" w:hAnsi="Times New Roman" w:cs="Times New Roman"/>
                <w:noProof/>
                <w:sz w:val="24"/>
                <w:szCs w:val="24"/>
                <w:lang w:val="ro-RO" w:eastAsia="ro-RO"/>
              </w:rPr>
              <w:t>Compartiment Protecţie Socială</w:t>
            </w:r>
          </w:p>
          <w:p w14:paraId="4F0C7D96"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8601F9">
              <w:rPr>
                <w:rFonts w:ascii="Times New Roman" w:eastAsia="Times New Roman" w:hAnsi="Times New Roman" w:cs="Times New Roman"/>
                <w:noProof/>
                <w:sz w:val="24"/>
                <w:szCs w:val="24"/>
                <w:lang w:val="ro-RO" w:eastAsia="ro-RO"/>
              </w:rPr>
              <w:t>Compartiment Asistenţă Socială</w:t>
            </w:r>
          </w:p>
        </w:tc>
      </w:tr>
      <w:tr w:rsidR="00D639F3" w:rsidRPr="003D1F32" w14:paraId="5B95A5C7" w14:textId="77777777" w:rsidTr="006A669A">
        <w:tc>
          <w:tcPr>
            <w:tcW w:w="2694" w:type="dxa"/>
            <w:vMerge/>
            <w:shd w:val="clear" w:color="auto" w:fill="auto"/>
          </w:tcPr>
          <w:p w14:paraId="3FE609EA"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tc>
        <w:tc>
          <w:tcPr>
            <w:tcW w:w="4253" w:type="dxa"/>
            <w:shd w:val="clear" w:color="auto" w:fill="auto"/>
          </w:tcPr>
          <w:p w14:paraId="77173923"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3D1F32">
              <w:rPr>
                <w:rFonts w:ascii="Times New Roman" w:eastAsia="Times New Roman" w:hAnsi="Times New Roman" w:cs="Times New Roman"/>
                <w:noProof/>
                <w:sz w:val="24"/>
                <w:szCs w:val="24"/>
                <w:lang w:val="ro-RO" w:eastAsia="ro-RO"/>
              </w:rPr>
              <w:t xml:space="preserve">Asigurarea şi urmărirea încadrării în standardele de cost şi de calitate pentru serviciile sociale acordate, cu respectarea </w:t>
            </w:r>
            <w:r w:rsidRPr="003D1F32">
              <w:rPr>
                <w:rFonts w:ascii="Times New Roman" w:eastAsia="Times New Roman" w:hAnsi="Times New Roman" w:cs="Times New Roman"/>
                <w:noProof/>
                <w:sz w:val="24"/>
                <w:szCs w:val="24"/>
                <w:lang w:val="ro-RO" w:eastAsia="ro-RO"/>
              </w:rPr>
              <w:lastRenderedPageBreak/>
              <w:t>prevederilor legale</w:t>
            </w:r>
          </w:p>
          <w:p w14:paraId="50F7D977"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p>
        </w:tc>
        <w:tc>
          <w:tcPr>
            <w:tcW w:w="1275" w:type="dxa"/>
            <w:shd w:val="clear" w:color="auto" w:fill="auto"/>
          </w:tcPr>
          <w:p w14:paraId="4F5E9DD8"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3D1F32">
              <w:rPr>
                <w:rFonts w:ascii="Times New Roman" w:eastAsia="Times New Roman" w:hAnsi="Times New Roman" w:cs="Times New Roman"/>
                <w:noProof/>
                <w:sz w:val="24"/>
                <w:szCs w:val="24"/>
                <w:lang w:val="ro-RO" w:eastAsia="ro-RO"/>
              </w:rPr>
              <w:lastRenderedPageBreak/>
              <w:t>Permanent</w:t>
            </w:r>
          </w:p>
        </w:tc>
        <w:tc>
          <w:tcPr>
            <w:tcW w:w="1701" w:type="dxa"/>
            <w:shd w:val="clear" w:color="auto" w:fill="auto"/>
          </w:tcPr>
          <w:p w14:paraId="7BDA4BB8" w14:textId="77777777" w:rsidR="00D639F3" w:rsidRPr="008601F9" w:rsidRDefault="00D639F3" w:rsidP="001A4711">
            <w:pPr>
              <w:spacing w:after="0"/>
              <w:jc w:val="both"/>
              <w:rPr>
                <w:rFonts w:ascii="Times New Roman" w:eastAsia="Times New Roman" w:hAnsi="Times New Roman" w:cs="Times New Roman"/>
                <w:noProof/>
                <w:sz w:val="24"/>
                <w:szCs w:val="24"/>
                <w:lang w:val="ro-RO" w:eastAsia="ro-RO"/>
              </w:rPr>
            </w:pPr>
            <w:r w:rsidRPr="008601F9">
              <w:rPr>
                <w:rFonts w:ascii="Times New Roman" w:eastAsia="Times New Roman" w:hAnsi="Times New Roman" w:cs="Times New Roman"/>
                <w:noProof/>
                <w:sz w:val="24"/>
                <w:szCs w:val="24"/>
                <w:lang w:val="ro-RO" w:eastAsia="ro-RO"/>
              </w:rPr>
              <w:t>Compartiment Protecţie Socială</w:t>
            </w:r>
          </w:p>
          <w:p w14:paraId="0097D366"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8601F9">
              <w:rPr>
                <w:rFonts w:ascii="Times New Roman" w:eastAsia="Times New Roman" w:hAnsi="Times New Roman" w:cs="Times New Roman"/>
                <w:noProof/>
                <w:sz w:val="24"/>
                <w:szCs w:val="24"/>
                <w:lang w:val="ro-RO" w:eastAsia="ro-RO"/>
              </w:rPr>
              <w:lastRenderedPageBreak/>
              <w:t>Compartiment Asistenţă Socială</w:t>
            </w:r>
          </w:p>
        </w:tc>
      </w:tr>
      <w:tr w:rsidR="00D639F3" w:rsidRPr="003D1F32" w14:paraId="2E040021" w14:textId="77777777" w:rsidTr="006A669A">
        <w:tc>
          <w:tcPr>
            <w:tcW w:w="2694" w:type="dxa"/>
            <w:shd w:val="clear" w:color="auto" w:fill="auto"/>
          </w:tcPr>
          <w:p w14:paraId="1705A634"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tc>
        <w:tc>
          <w:tcPr>
            <w:tcW w:w="4253" w:type="dxa"/>
            <w:shd w:val="clear" w:color="auto" w:fill="auto"/>
          </w:tcPr>
          <w:p w14:paraId="4EC5CED7"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p>
        </w:tc>
        <w:tc>
          <w:tcPr>
            <w:tcW w:w="1275" w:type="dxa"/>
            <w:shd w:val="clear" w:color="auto" w:fill="auto"/>
          </w:tcPr>
          <w:p w14:paraId="159CDF8E"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p>
        </w:tc>
        <w:tc>
          <w:tcPr>
            <w:tcW w:w="1701" w:type="dxa"/>
            <w:shd w:val="clear" w:color="auto" w:fill="auto"/>
          </w:tcPr>
          <w:p w14:paraId="3E390F12"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p>
        </w:tc>
      </w:tr>
      <w:tr w:rsidR="00D639F3" w:rsidRPr="003D1F32" w14:paraId="31EA4A44" w14:textId="77777777" w:rsidTr="006A669A">
        <w:tc>
          <w:tcPr>
            <w:tcW w:w="2694" w:type="dxa"/>
            <w:vMerge w:val="restart"/>
            <w:shd w:val="clear" w:color="auto" w:fill="auto"/>
          </w:tcPr>
          <w:p w14:paraId="6A85BC9D"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r w:rsidRPr="003D1F32">
              <w:rPr>
                <w:rFonts w:ascii="Times New Roman" w:eastAsia="Times New Roman" w:hAnsi="Times New Roman" w:cs="Times New Roman"/>
                <w:b/>
                <w:noProof/>
                <w:sz w:val="24"/>
                <w:szCs w:val="24"/>
                <w:lang w:val="ro-RO" w:eastAsia="ro-RO"/>
              </w:rPr>
              <w:t>Obiectiv specific 2</w:t>
            </w:r>
            <w:r w:rsidRPr="003D1F32">
              <w:rPr>
                <w:rFonts w:ascii="Times New Roman" w:eastAsia="Times New Roman" w:hAnsi="Times New Roman" w:cs="Times New Roman"/>
                <w:noProof/>
                <w:sz w:val="24"/>
                <w:szCs w:val="24"/>
                <w:lang w:val="ro-RO" w:eastAsia="ro-RO"/>
              </w:rPr>
              <w:t xml:space="preserve">: Înfiinţarea şi actualizarea continuă a unei </w:t>
            </w:r>
            <w:r>
              <w:rPr>
                <w:rFonts w:ascii="Times New Roman" w:eastAsia="Times New Roman" w:hAnsi="Times New Roman" w:cs="Times New Roman"/>
                <w:noProof/>
                <w:sz w:val="24"/>
                <w:szCs w:val="24"/>
                <w:lang w:val="ro-RO" w:eastAsia="ro-RO"/>
              </w:rPr>
              <w:t>b</w:t>
            </w:r>
            <w:r w:rsidRPr="003D1F32">
              <w:rPr>
                <w:rFonts w:ascii="Times New Roman" w:eastAsia="Times New Roman" w:hAnsi="Times New Roman" w:cs="Times New Roman"/>
                <w:noProof/>
                <w:sz w:val="24"/>
                <w:szCs w:val="24"/>
                <w:lang w:val="ro-RO" w:eastAsia="ro-RO"/>
              </w:rPr>
              <w:t xml:space="preserve">aze de date  care să cuprindă date privind beneficiarii (date de contact, vârstă, nivel de pregătire şcolară şi profesională, adrese de domiciliu etc.), date privind indemnizaţiile acordate (ajutoare sociale, ajutoare de urgenţă, ajutoare pentru încălzire, ajutoare materiale, alocaţii de susţinere etc.), cuantumul şi data acordării acestora, precum şi alte informaţii relevante pentru completarea </w:t>
            </w:r>
            <w:r>
              <w:rPr>
                <w:rFonts w:ascii="Times New Roman" w:eastAsia="Times New Roman" w:hAnsi="Times New Roman" w:cs="Times New Roman"/>
                <w:noProof/>
                <w:sz w:val="24"/>
                <w:szCs w:val="24"/>
                <w:lang w:val="ro-RO" w:eastAsia="ro-RO"/>
              </w:rPr>
              <w:t>b</w:t>
            </w:r>
            <w:r w:rsidRPr="003D1F32">
              <w:rPr>
                <w:rFonts w:ascii="Times New Roman" w:eastAsia="Times New Roman" w:hAnsi="Times New Roman" w:cs="Times New Roman"/>
                <w:noProof/>
                <w:sz w:val="24"/>
                <w:szCs w:val="24"/>
                <w:lang w:val="ro-RO" w:eastAsia="ro-RO"/>
              </w:rPr>
              <w:t>azei de date</w:t>
            </w:r>
          </w:p>
        </w:tc>
        <w:tc>
          <w:tcPr>
            <w:tcW w:w="4253" w:type="dxa"/>
            <w:shd w:val="clear" w:color="auto" w:fill="auto"/>
          </w:tcPr>
          <w:p w14:paraId="27A1CFF1"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3D1F32">
              <w:rPr>
                <w:rFonts w:ascii="Times New Roman" w:eastAsia="Times New Roman" w:hAnsi="Times New Roman" w:cs="Times New Roman"/>
                <w:noProof/>
                <w:sz w:val="24"/>
                <w:szCs w:val="24"/>
                <w:lang w:val="ro-RO" w:eastAsia="ro-RO"/>
              </w:rPr>
              <w:t>Măsuri de facilitare a accesului persoanelor aflate în grupul ţintă în acordarea ajutoarelor financiare, materiale şi medicale pentru situaţiile reglementate de lege: ajutoare sociale, ajutoare de urgenţă, ajutoare pentru încălzire, ajutoare materiale, alocaţii de susţinere etc.</w:t>
            </w:r>
          </w:p>
        </w:tc>
        <w:tc>
          <w:tcPr>
            <w:tcW w:w="1275" w:type="dxa"/>
            <w:shd w:val="clear" w:color="auto" w:fill="auto"/>
          </w:tcPr>
          <w:p w14:paraId="05B32287"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Permanent </w:t>
            </w:r>
          </w:p>
        </w:tc>
        <w:tc>
          <w:tcPr>
            <w:tcW w:w="1701" w:type="dxa"/>
            <w:shd w:val="clear" w:color="auto" w:fill="auto"/>
          </w:tcPr>
          <w:p w14:paraId="44403D94" w14:textId="77777777" w:rsidR="00D639F3" w:rsidRPr="008601F9" w:rsidRDefault="00D639F3" w:rsidP="001A4711">
            <w:pPr>
              <w:spacing w:after="0"/>
              <w:jc w:val="both"/>
              <w:rPr>
                <w:rFonts w:ascii="Times New Roman" w:eastAsia="Times New Roman" w:hAnsi="Times New Roman" w:cs="Times New Roman"/>
                <w:noProof/>
                <w:sz w:val="24"/>
                <w:szCs w:val="24"/>
                <w:lang w:val="ro-RO" w:eastAsia="ro-RO"/>
              </w:rPr>
            </w:pPr>
            <w:r w:rsidRPr="008601F9">
              <w:rPr>
                <w:rFonts w:ascii="Times New Roman" w:eastAsia="Times New Roman" w:hAnsi="Times New Roman" w:cs="Times New Roman"/>
                <w:noProof/>
                <w:sz w:val="24"/>
                <w:szCs w:val="24"/>
                <w:lang w:val="ro-RO" w:eastAsia="ro-RO"/>
              </w:rPr>
              <w:t>Compartiment Protecţie Socială</w:t>
            </w:r>
          </w:p>
          <w:p w14:paraId="6F873ADE"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8601F9">
              <w:rPr>
                <w:rFonts w:ascii="Times New Roman" w:eastAsia="Times New Roman" w:hAnsi="Times New Roman" w:cs="Times New Roman"/>
                <w:noProof/>
                <w:sz w:val="24"/>
                <w:szCs w:val="24"/>
                <w:lang w:val="ro-RO" w:eastAsia="ro-RO"/>
              </w:rPr>
              <w:t xml:space="preserve">Compartiment Asistenţă Socială </w:t>
            </w:r>
          </w:p>
        </w:tc>
      </w:tr>
      <w:tr w:rsidR="00D639F3" w:rsidRPr="003D1F32" w14:paraId="52C1D85C" w14:textId="77777777" w:rsidTr="006A669A">
        <w:tc>
          <w:tcPr>
            <w:tcW w:w="2694" w:type="dxa"/>
            <w:vMerge/>
            <w:shd w:val="clear" w:color="auto" w:fill="auto"/>
          </w:tcPr>
          <w:p w14:paraId="042FD0AC"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tc>
        <w:tc>
          <w:tcPr>
            <w:tcW w:w="4253" w:type="dxa"/>
            <w:shd w:val="clear" w:color="auto" w:fill="auto"/>
          </w:tcPr>
          <w:p w14:paraId="39651247"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3D1F32">
              <w:rPr>
                <w:rFonts w:ascii="Times New Roman" w:eastAsia="Times New Roman" w:hAnsi="Times New Roman" w:cs="Times New Roman"/>
                <w:noProof/>
                <w:sz w:val="24"/>
                <w:szCs w:val="24"/>
                <w:lang w:val="ro-RO" w:eastAsia="ro-RO"/>
              </w:rPr>
              <w:t>Crearea unei evidenţe informatizate (fişiere, foldere, tabele centralizatoare etc.) care să cuprindă toate informaţiile referitoare la beneficiarii de servicii sociale</w:t>
            </w:r>
          </w:p>
          <w:p w14:paraId="757B05AE"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p>
        </w:tc>
        <w:tc>
          <w:tcPr>
            <w:tcW w:w="1275" w:type="dxa"/>
            <w:shd w:val="clear" w:color="auto" w:fill="auto"/>
          </w:tcPr>
          <w:p w14:paraId="0B95E6E4" w14:textId="77777777" w:rsidR="00D639F3" w:rsidRPr="003D1F32" w:rsidRDefault="00A85A94" w:rsidP="00A85A94">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2025</w:t>
            </w:r>
            <w:r w:rsidR="00D639F3">
              <w:rPr>
                <w:rFonts w:ascii="Times New Roman" w:eastAsia="Times New Roman" w:hAnsi="Times New Roman" w:cs="Times New Roman"/>
                <w:noProof/>
                <w:sz w:val="24"/>
                <w:szCs w:val="24"/>
                <w:lang w:val="ro-RO" w:eastAsia="ro-RO"/>
              </w:rPr>
              <w:t>-20</w:t>
            </w:r>
            <w:r>
              <w:rPr>
                <w:rFonts w:ascii="Times New Roman" w:eastAsia="Times New Roman" w:hAnsi="Times New Roman" w:cs="Times New Roman"/>
                <w:noProof/>
                <w:sz w:val="24"/>
                <w:szCs w:val="24"/>
                <w:lang w:val="ro-RO" w:eastAsia="ro-RO"/>
              </w:rPr>
              <w:t>30</w:t>
            </w:r>
          </w:p>
        </w:tc>
        <w:tc>
          <w:tcPr>
            <w:tcW w:w="1701" w:type="dxa"/>
            <w:shd w:val="clear" w:color="auto" w:fill="auto"/>
          </w:tcPr>
          <w:p w14:paraId="10C763EA" w14:textId="77777777" w:rsidR="00D639F3" w:rsidRPr="008601F9" w:rsidRDefault="00D639F3" w:rsidP="001A4711">
            <w:pPr>
              <w:spacing w:after="0"/>
              <w:jc w:val="both"/>
              <w:rPr>
                <w:rFonts w:ascii="Times New Roman" w:eastAsia="Times New Roman" w:hAnsi="Times New Roman" w:cs="Times New Roman"/>
                <w:noProof/>
                <w:sz w:val="24"/>
                <w:szCs w:val="24"/>
                <w:lang w:val="ro-RO" w:eastAsia="ro-RO"/>
              </w:rPr>
            </w:pPr>
            <w:r w:rsidRPr="008601F9">
              <w:rPr>
                <w:rFonts w:ascii="Times New Roman" w:eastAsia="Times New Roman" w:hAnsi="Times New Roman" w:cs="Times New Roman"/>
                <w:noProof/>
                <w:sz w:val="24"/>
                <w:szCs w:val="24"/>
                <w:lang w:val="ro-RO" w:eastAsia="ro-RO"/>
              </w:rPr>
              <w:t>Compartiment Protecţie Socială</w:t>
            </w:r>
          </w:p>
          <w:p w14:paraId="4C50CC7E"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8601F9">
              <w:rPr>
                <w:rFonts w:ascii="Times New Roman" w:eastAsia="Times New Roman" w:hAnsi="Times New Roman" w:cs="Times New Roman"/>
                <w:noProof/>
                <w:sz w:val="24"/>
                <w:szCs w:val="24"/>
                <w:lang w:val="ro-RO" w:eastAsia="ro-RO"/>
              </w:rPr>
              <w:t xml:space="preserve">Compartiment Asistenţă Socială </w:t>
            </w:r>
          </w:p>
        </w:tc>
      </w:tr>
      <w:tr w:rsidR="00D639F3" w:rsidRPr="003D1F32" w14:paraId="329D7853" w14:textId="77777777" w:rsidTr="006A669A">
        <w:tc>
          <w:tcPr>
            <w:tcW w:w="2694" w:type="dxa"/>
            <w:vMerge/>
            <w:shd w:val="clear" w:color="auto" w:fill="auto"/>
          </w:tcPr>
          <w:p w14:paraId="71963269"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tc>
        <w:tc>
          <w:tcPr>
            <w:tcW w:w="4253" w:type="dxa"/>
            <w:shd w:val="clear" w:color="auto" w:fill="auto"/>
          </w:tcPr>
          <w:p w14:paraId="2A18E30D"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3D1F32">
              <w:rPr>
                <w:rFonts w:ascii="Times New Roman" w:eastAsia="Times New Roman" w:hAnsi="Times New Roman" w:cs="Times New Roman"/>
                <w:noProof/>
                <w:sz w:val="24"/>
                <w:szCs w:val="24"/>
                <w:lang w:val="ro-RO" w:eastAsia="ro-RO"/>
              </w:rPr>
              <w:t>Completarea acestor documente pe zile, luni, ani (pe cât posibil, şi perioadele anterioare)</w:t>
            </w:r>
          </w:p>
        </w:tc>
        <w:tc>
          <w:tcPr>
            <w:tcW w:w="1275" w:type="dxa"/>
            <w:shd w:val="clear" w:color="auto" w:fill="auto"/>
          </w:tcPr>
          <w:p w14:paraId="17CB3BC6" w14:textId="77777777" w:rsidR="00D639F3" w:rsidRPr="003D1F32" w:rsidRDefault="00A85A94"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2025-2030</w:t>
            </w:r>
          </w:p>
        </w:tc>
        <w:tc>
          <w:tcPr>
            <w:tcW w:w="1701" w:type="dxa"/>
            <w:shd w:val="clear" w:color="auto" w:fill="auto"/>
          </w:tcPr>
          <w:p w14:paraId="6AC0CA6F" w14:textId="77777777" w:rsidR="00D639F3" w:rsidRPr="008601F9" w:rsidRDefault="00D639F3" w:rsidP="001A4711">
            <w:pPr>
              <w:spacing w:after="0"/>
              <w:jc w:val="both"/>
              <w:rPr>
                <w:rFonts w:ascii="Times New Roman" w:eastAsia="Times New Roman" w:hAnsi="Times New Roman" w:cs="Times New Roman"/>
                <w:noProof/>
                <w:sz w:val="24"/>
                <w:szCs w:val="24"/>
                <w:lang w:val="ro-RO" w:eastAsia="ro-RO"/>
              </w:rPr>
            </w:pPr>
            <w:r w:rsidRPr="008601F9">
              <w:rPr>
                <w:rFonts w:ascii="Times New Roman" w:eastAsia="Times New Roman" w:hAnsi="Times New Roman" w:cs="Times New Roman"/>
                <w:noProof/>
                <w:sz w:val="24"/>
                <w:szCs w:val="24"/>
                <w:lang w:val="ro-RO" w:eastAsia="ro-RO"/>
              </w:rPr>
              <w:t>Compartiment Protecţie Socială</w:t>
            </w:r>
          </w:p>
          <w:p w14:paraId="0122E450"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8601F9">
              <w:rPr>
                <w:rFonts w:ascii="Times New Roman" w:eastAsia="Times New Roman" w:hAnsi="Times New Roman" w:cs="Times New Roman"/>
                <w:noProof/>
                <w:sz w:val="24"/>
                <w:szCs w:val="24"/>
                <w:lang w:val="ro-RO" w:eastAsia="ro-RO"/>
              </w:rPr>
              <w:t>Compartiment Asistenţă Socială</w:t>
            </w:r>
          </w:p>
        </w:tc>
      </w:tr>
      <w:tr w:rsidR="00D639F3" w:rsidRPr="003D1F32" w14:paraId="462BC716" w14:textId="77777777" w:rsidTr="006A669A">
        <w:tc>
          <w:tcPr>
            <w:tcW w:w="2694" w:type="dxa"/>
            <w:vMerge/>
            <w:shd w:val="clear" w:color="auto" w:fill="auto"/>
          </w:tcPr>
          <w:p w14:paraId="5E1DE8E2"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tc>
        <w:tc>
          <w:tcPr>
            <w:tcW w:w="4253" w:type="dxa"/>
            <w:shd w:val="clear" w:color="auto" w:fill="auto"/>
          </w:tcPr>
          <w:p w14:paraId="3C7C1E8D"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3D1F32">
              <w:rPr>
                <w:rFonts w:ascii="Times New Roman" w:eastAsia="Times New Roman" w:hAnsi="Times New Roman" w:cs="Times New Roman"/>
                <w:noProof/>
                <w:sz w:val="24"/>
                <w:szCs w:val="24"/>
                <w:lang w:val="ro-RO" w:eastAsia="ro-RO"/>
              </w:rPr>
              <w:t>Centralizarea datelor, verificarea şi corelarea cu evidenţele numerice, financiare din compartimentele contabilitate, resurse umane etc.</w:t>
            </w:r>
          </w:p>
        </w:tc>
        <w:tc>
          <w:tcPr>
            <w:tcW w:w="1275" w:type="dxa"/>
            <w:shd w:val="clear" w:color="auto" w:fill="auto"/>
          </w:tcPr>
          <w:p w14:paraId="00ACCD5C" w14:textId="77777777" w:rsidR="00D639F3" w:rsidRPr="003D1F32" w:rsidRDefault="00A85A94"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2025-2030</w:t>
            </w:r>
          </w:p>
        </w:tc>
        <w:tc>
          <w:tcPr>
            <w:tcW w:w="1701" w:type="dxa"/>
            <w:shd w:val="clear" w:color="auto" w:fill="auto"/>
          </w:tcPr>
          <w:p w14:paraId="004EF680" w14:textId="77777777" w:rsidR="00D639F3" w:rsidRPr="008601F9" w:rsidRDefault="00D639F3" w:rsidP="001A4711">
            <w:pPr>
              <w:spacing w:after="0"/>
              <w:jc w:val="both"/>
              <w:rPr>
                <w:rFonts w:ascii="Times New Roman" w:eastAsia="Times New Roman" w:hAnsi="Times New Roman" w:cs="Times New Roman"/>
                <w:noProof/>
                <w:sz w:val="24"/>
                <w:szCs w:val="24"/>
                <w:lang w:val="ro-RO" w:eastAsia="ro-RO"/>
              </w:rPr>
            </w:pPr>
            <w:r w:rsidRPr="008601F9">
              <w:rPr>
                <w:rFonts w:ascii="Times New Roman" w:eastAsia="Times New Roman" w:hAnsi="Times New Roman" w:cs="Times New Roman"/>
                <w:noProof/>
                <w:sz w:val="24"/>
                <w:szCs w:val="24"/>
                <w:lang w:val="ro-RO" w:eastAsia="ro-RO"/>
              </w:rPr>
              <w:t>Compartiment Protecţie Socială</w:t>
            </w:r>
          </w:p>
          <w:p w14:paraId="70534931"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8601F9">
              <w:rPr>
                <w:rFonts w:ascii="Times New Roman" w:eastAsia="Times New Roman" w:hAnsi="Times New Roman" w:cs="Times New Roman"/>
                <w:noProof/>
                <w:sz w:val="24"/>
                <w:szCs w:val="24"/>
                <w:lang w:val="ro-RO" w:eastAsia="ro-RO"/>
              </w:rPr>
              <w:t xml:space="preserve">Compartiment Asistenţă Socială </w:t>
            </w:r>
          </w:p>
        </w:tc>
      </w:tr>
      <w:tr w:rsidR="00D639F3" w:rsidRPr="003D1F32" w14:paraId="36BAB3CA" w14:textId="77777777" w:rsidTr="006A669A">
        <w:tc>
          <w:tcPr>
            <w:tcW w:w="2694" w:type="dxa"/>
            <w:vMerge/>
            <w:shd w:val="clear" w:color="auto" w:fill="auto"/>
          </w:tcPr>
          <w:p w14:paraId="188162BF"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tc>
        <w:tc>
          <w:tcPr>
            <w:tcW w:w="4253" w:type="dxa"/>
            <w:shd w:val="clear" w:color="auto" w:fill="auto"/>
          </w:tcPr>
          <w:p w14:paraId="36B6055D"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3D1F32">
              <w:rPr>
                <w:rFonts w:ascii="Times New Roman" w:eastAsia="Times New Roman" w:hAnsi="Times New Roman" w:cs="Times New Roman"/>
                <w:noProof/>
                <w:sz w:val="24"/>
                <w:szCs w:val="24"/>
                <w:lang w:val="ro-RO" w:eastAsia="ro-RO"/>
              </w:rPr>
              <w:t>Actualizarea continuă a întregii Baze de date</w:t>
            </w:r>
          </w:p>
        </w:tc>
        <w:tc>
          <w:tcPr>
            <w:tcW w:w="1275" w:type="dxa"/>
            <w:shd w:val="clear" w:color="auto" w:fill="auto"/>
          </w:tcPr>
          <w:p w14:paraId="7FF8A1AA"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Permanent </w:t>
            </w:r>
          </w:p>
        </w:tc>
        <w:tc>
          <w:tcPr>
            <w:tcW w:w="1701" w:type="dxa"/>
            <w:shd w:val="clear" w:color="auto" w:fill="auto"/>
          </w:tcPr>
          <w:p w14:paraId="005EF1A5" w14:textId="77777777" w:rsidR="00D639F3" w:rsidRPr="008601F9" w:rsidRDefault="00D639F3" w:rsidP="001A4711">
            <w:pPr>
              <w:spacing w:after="0"/>
              <w:jc w:val="both"/>
              <w:rPr>
                <w:rFonts w:ascii="Times New Roman" w:eastAsia="Times New Roman" w:hAnsi="Times New Roman" w:cs="Times New Roman"/>
                <w:noProof/>
                <w:sz w:val="24"/>
                <w:szCs w:val="24"/>
                <w:lang w:val="ro-RO" w:eastAsia="ro-RO"/>
              </w:rPr>
            </w:pPr>
            <w:r w:rsidRPr="008601F9">
              <w:rPr>
                <w:rFonts w:ascii="Times New Roman" w:eastAsia="Times New Roman" w:hAnsi="Times New Roman" w:cs="Times New Roman"/>
                <w:noProof/>
                <w:sz w:val="24"/>
                <w:szCs w:val="24"/>
                <w:lang w:val="ro-RO" w:eastAsia="ro-RO"/>
              </w:rPr>
              <w:t>Compartiment Protecţie Socială</w:t>
            </w:r>
          </w:p>
          <w:p w14:paraId="5568F638"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8601F9">
              <w:rPr>
                <w:rFonts w:ascii="Times New Roman" w:eastAsia="Times New Roman" w:hAnsi="Times New Roman" w:cs="Times New Roman"/>
                <w:noProof/>
                <w:sz w:val="24"/>
                <w:szCs w:val="24"/>
                <w:lang w:val="ro-RO" w:eastAsia="ro-RO"/>
              </w:rPr>
              <w:t>Compartiment Asistenţă Socială</w:t>
            </w:r>
          </w:p>
        </w:tc>
      </w:tr>
      <w:tr w:rsidR="00D639F3" w:rsidRPr="003D1F32" w14:paraId="67C0D5D9" w14:textId="77777777" w:rsidTr="006A669A">
        <w:tc>
          <w:tcPr>
            <w:tcW w:w="2694" w:type="dxa"/>
            <w:vMerge w:val="restart"/>
            <w:shd w:val="clear" w:color="auto" w:fill="auto"/>
          </w:tcPr>
          <w:p w14:paraId="33900E65"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p w14:paraId="38851381"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p w14:paraId="644A1B65"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p w14:paraId="0A09E23D"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p w14:paraId="3838EAE5"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p w14:paraId="7A981786"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p w14:paraId="37CB62B2"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p w14:paraId="1096199D"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p w14:paraId="6961526E"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p w14:paraId="55A44138"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p w14:paraId="1966D378"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p w14:paraId="18CB5912"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p w14:paraId="4C24BD0A"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p w14:paraId="3874F6A2"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p w14:paraId="7A26820F"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p w14:paraId="32587827" w14:textId="57245EA0"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3D1F32">
              <w:rPr>
                <w:rFonts w:ascii="Times New Roman" w:eastAsia="Times New Roman" w:hAnsi="Times New Roman" w:cs="Times New Roman"/>
                <w:b/>
                <w:noProof/>
                <w:sz w:val="24"/>
                <w:szCs w:val="24"/>
                <w:lang w:val="ro-RO" w:eastAsia="ro-RO"/>
              </w:rPr>
              <w:t>Obiectiv specific 3</w:t>
            </w:r>
            <w:r w:rsidRPr="003D1F32">
              <w:rPr>
                <w:rFonts w:ascii="Times New Roman" w:eastAsia="Times New Roman" w:hAnsi="Times New Roman" w:cs="Times New Roman"/>
                <w:noProof/>
                <w:sz w:val="24"/>
                <w:szCs w:val="24"/>
                <w:lang w:val="ro-RO" w:eastAsia="ro-RO"/>
              </w:rPr>
              <w:t>: Înfiinţarea şi implementarea unui sistem armonizat, integrat şi performant de furnizare a tuturor categoriilor de serv</w:t>
            </w:r>
            <w:r w:rsidR="00D51233">
              <w:rPr>
                <w:rFonts w:ascii="Times New Roman" w:eastAsia="Times New Roman" w:hAnsi="Times New Roman" w:cs="Times New Roman"/>
                <w:noProof/>
                <w:sz w:val="24"/>
                <w:szCs w:val="24"/>
                <w:lang w:val="ro-RO" w:eastAsia="ro-RO"/>
              </w:rPr>
              <w:t xml:space="preserve">icii sociale la nivelul comunei </w:t>
            </w:r>
            <w:r w:rsidR="006A36EE">
              <w:rPr>
                <w:rFonts w:ascii="Times New Roman" w:eastAsia="Times New Roman" w:hAnsi="Times New Roman" w:cs="Times New Roman"/>
                <w:noProof/>
                <w:sz w:val="24"/>
                <w:szCs w:val="24"/>
                <w:lang w:val="ro-RO" w:eastAsia="ro-RO"/>
              </w:rPr>
              <w:t>Ion Corvin</w:t>
            </w:r>
          </w:p>
          <w:p w14:paraId="07065001"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tc>
        <w:tc>
          <w:tcPr>
            <w:tcW w:w="4253" w:type="dxa"/>
            <w:shd w:val="clear" w:color="auto" w:fill="auto"/>
          </w:tcPr>
          <w:p w14:paraId="1837F60E"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3D1F32">
              <w:rPr>
                <w:rFonts w:ascii="Times New Roman" w:eastAsia="Times New Roman" w:hAnsi="Times New Roman" w:cs="Times New Roman"/>
                <w:noProof/>
                <w:sz w:val="24"/>
                <w:szCs w:val="24"/>
                <w:lang w:val="ro-RO" w:eastAsia="ro-RO"/>
              </w:rPr>
              <w:lastRenderedPageBreak/>
              <w:t xml:space="preserve">Organizarea, la nivelul autorităţii sau cu sprijinul unor structuri publice sau private (ONG-uri, fundaţii, asociaţii etc.) pentru copii, a următoarelor tipuri de acţiuni: prevenirea abuzului, neglijării, exploatării şi a oricăror forme de violenţă asupra copilului sau de separare a copilului de </w:t>
            </w:r>
            <w:r w:rsidRPr="003D1F32">
              <w:rPr>
                <w:rFonts w:ascii="Times New Roman" w:eastAsia="Times New Roman" w:hAnsi="Times New Roman" w:cs="Times New Roman"/>
                <w:noProof/>
                <w:sz w:val="24"/>
                <w:szCs w:val="24"/>
                <w:lang w:val="ro-RO" w:eastAsia="ro-RO"/>
              </w:rPr>
              <w:lastRenderedPageBreak/>
              <w:t>părinţii naturali, prevenirea malnutriţiei şi îmbolnăvirilor, informarea părinţilor şi a copiilor cu privire la alimentaţia celor mici, inclusiv cu privire la avantajele alăptării, igienei şi salubrităţii mediului înconjurător, verificarea periodică a tratamentului copiilor care au fost plasaţi pentru a primi îngrijire, protecţie sau tratament, dezvoltarea, în unităţile şcolare, de programe de educaţie a copiilor pentru viaţă, inclusiv educaţie sexuală pentru copii, în vederea prevenirii contactării bolilor cu transmitere sexuală şi a gravidităţii minorelor etc.</w:t>
            </w:r>
          </w:p>
        </w:tc>
        <w:tc>
          <w:tcPr>
            <w:tcW w:w="1275" w:type="dxa"/>
            <w:shd w:val="clear" w:color="auto" w:fill="auto"/>
          </w:tcPr>
          <w:p w14:paraId="35E739B3" w14:textId="77777777" w:rsidR="00D639F3" w:rsidRPr="003D1F32" w:rsidRDefault="00A85A94"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lastRenderedPageBreak/>
              <w:t>2025-2030</w:t>
            </w:r>
          </w:p>
        </w:tc>
        <w:tc>
          <w:tcPr>
            <w:tcW w:w="1701" w:type="dxa"/>
            <w:shd w:val="clear" w:color="auto" w:fill="auto"/>
          </w:tcPr>
          <w:p w14:paraId="029D4DDD" w14:textId="45C41EE6" w:rsidR="00D639F3" w:rsidRPr="003D1F32" w:rsidRDefault="00A85A94" w:rsidP="00A85A94">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Primăria comunei </w:t>
            </w:r>
            <w:r w:rsidR="00EF3D1B">
              <w:rPr>
                <w:rFonts w:ascii="Times New Roman" w:eastAsia="Times New Roman" w:hAnsi="Times New Roman" w:cs="Times New Roman"/>
                <w:noProof/>
                <w:sz w:val="24"/>
                <w:szCs w:val="24"/>
                <w:lang w:val="ro-RO" w:eastAsia="ro-RO"/>
              </w:rPr>
              <w:t>Ion Corvin</w:t>
            </w:r>
          </w:p>
        </w:tc>
      </w:tr>
      <w:tr w:rsidR="00D639F3" w:rsidRPr="003D1F32" w14:paraId="22EE9BCF" w14:textId="77777777" w:rsidTr="006A669A">
        <w:tc>
          <w:tcPr>
            <w:tcW w:w="2694" w:type="dxa"/>
            <w:vMerge/>
            <w:shd w:val="clear" w:color="auto" w:fill="auto"/>
          </w:tcPr>
          <w:p w14:paraId="6BD8D95F"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tc>
        <w:tc>
          <w:tcPr>
            <w:tcW w:w="4253" w:type="dxa"/>
            <w:shd w:val="clear" w:color="auto" w:fill="auto"/>
          </w:tcPr>
          <w:p w14:paraId="791805CC"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3D1F32">
              <w:rPr>
                <w:rFonts w:ascii="Times New Roman" w:eastAsia="Times New Roman" w:hAnsi="Times New Roman" w:cs="Times New Roman"/>
                <w:noProof/>
                <w:sz w:val="24"/>
                <w:szCs w:val="24"/>
                <w:lang w:val="ro-RO" w:eastAsia="ro-RO"/>
              </w:rPr>
              <w:t>Organizarea, la nivelul autorităţii sau cu sprijinul unor structuri publice sau private (ONG-uri, fundaţii, asociaţii etc.) de tineret şi pentru tineret, a următoarelor tipuri de acţiuni: de încurajare a activităţii de voluntariat în rândul tinerilor în domenii de intres public, conform legii, de consultanţă gratuită în domeniul planificării familiale pentru tinerele familii, de asigurare a cadrului legal pentru accesul tinerilor la programele de educaţie pentru sănătate, pentru tratament gratuit al tinerilor suferinzi de boli cronice, pentru asistenţă medicală gratuită tinerilor care urmează o formă de învăţământ autorizată sau acreditată, conform legii, precum şi promovarea unor măsuri de reintegrare socială a tinerilor dependenţi de alcool, droguri sau alte substanţe nocive etc.</w:t>
            </w:r>
          </w:p>
        </w:tc>
        <w:tc>
          <w:tcPr>
            <w:tcW w:w="1275" w:type="dxa"/>
            <w:shd w:val="clear" w:color="auto" w:fill="auto"/>
          </w:tcPr>
          <w:p w14:paraId="29A35FB8" w14:textId="77777777" w:rsidR="00D639F3" w:rsidRPr="003D1F32" w:rsidRDefault="00250257"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2025-2030</w:t>
            </w:r>
          </w:p>
        </w:tc>
        <w:tc>
          <w:tcPr>
            <w:tcW w:w="1701" w:type="dxa"/>
            <w:shd w:val="clear" w:color="auto" w:fill="auto"/>
          </w:tcPr>
          <w:p w14:paraId="7B9BCC03" w14:textId="49FDDB2A" w:rsidR="00D639F3" w:rsidRPr="003D1F32" w:rsidRDefault="00D51233" w:rsidP="00A85A94">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Primăria comunei</w:t>
            </w:r>
            <w:r w:rsidR="006A36EE">
              <w:rPr>
                <w:rFonts w:ascii="Times New Roman" w:eastAsia="Times New Roman" w:hAnsi="Times New Roman" w:cs="Times New Roman"/>
                <w:noProof/>
                <w:sz w:val="24"/>
                <w:szCs w:val="24"/>
                <w:lang w:val="ro-RO" w:eastAsia="ro-RO"/>
              </w:rPr>
              <w:t xml:space="preserve"> Ion Corvin</w:t>
            </w:r>
          </w:p>
        </w:tc>
      </w:tr>
      <w:tr w:rsidR="00D639F3" w:rsidRPr="003D1F32" w14:paraId="1D63058E" w14:textId="77777777" w:rsidTr="006A669A">
        <w:tc>
          <w:tcPr>
            <w:tcW w:w="2694" w:type="dxa"/>
            <w:vMerge/>
            <w:shd w:val="clear" w:color="auto" w:fill="auto"/>
          </w:tcPr>
          <w:p w14:paraId="36DC0C79"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tc>
        <w:tc>
          <w:tcPr>
            <w:tcW w:w="4253" w:type="dxa"/>
            <w:shd w:val="clear" w:color="auto" w:fill="auto"/>
          </w:tcPr>
          <w:p w14:paraId="32D7413E"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3D1F32">
              <w:rPr>
                <w:rFonts w:ascii="Times New Roman" w:eastAsia="Times New Roman" w:hAnsi="Times New Roman" w:cs="Times New Roman"/>
                <w:noProof/>
                <w:sz w:val="24"/>
                <w:szCs w:val="24"/>
                <w:lang w:val="ro-RO" w:eastAsia="ro-RO"/>
              </w:rPr>
              <w:t xml:space="preserve">Organizarea, la nivelul autorităţii sau cu sprijinul unor structuri publice sau private (ONG-uri, fundaţii, asociaţii etc.) pentru persoanele vârstei a treia, a următoarelor tipuri de acţiuni: de asigurare şi dezvoltare a serviciilor comunitare pentru persoanele vârstnice prin îngrijire temporară sau permanentă la domiciliu, </w:t>
            </w:r>
            <w:r w:rsidRPr="003D1F32">
              <w:rPr>
                <w:rFonts w:ascii="Times New Roman" w:eastAsia="Times New Roman" w:hAnsi="Times New Roman" w:cs="Times New Roman"/>
                <w:noProof/>
                <w:sz w:val="24"/>
                <w:szCs w:val="24"/>
                <w:lang w:val="ro-RO" w:eastAsia="ro-RO"/>
              </w:rPr>
              <w:lastRenderedPageBreak/>
              <w:t>îngrijire temporară sau permanentă în cămine pentru persoane vârstnice, precum şi facilitarea accesului acestora în centre de zi, cluburi pentru vârstnici, case de îngrijire temporară, apartamente sau locuinţe sociale etc.</w:t>
            </w:r>
          </w:p>
        </w:tc>
        <w:tc>
          <w:tcPr>
            <w:tcW w:w="1275" w:type="dxa"/>
            <w:shd w:val="clear" w:color="auto" w:fill="auto"/>
          </w:tcPr>
          <w:p w14:paraId="06EEC5B6" w14:textId="77777777" w:rsidR="00D639F3" w:rsidRPr="003D1F32" w:rsidRDefault="00D639F3" w:rsidP="00250257">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lastRenderedPageBreak/>
              <w:t>20</w:t>
            </w:r>
            <w:r w:rsidR="00250257">
              <w:rPr>
                <w:rFonts w:ascii="Times New Roman" w:eastAsia="Times New Roman" w:hAnsi="Times New Roman" w:cs="Times New Roman"/>
                <w:noProof/>
                <w:sz w:val="24"/>
                <w:szCs w:val="24"/>
                <w:lang w:val="ro-RO" w:eastAsia="ro-RO"/>
              </w:rPr>
              <w:t>25</w:t>
            </w:r>
            <w:r>
              <w:rPr>
                <w:rFonts w:ascii="Times New Roman" w:eastAsia="Times New Roman" w:hAnsi="Times New Roman" w:cs="Times New Roman"/>
                <w:noProof/>
                <w:sz w:val="24"/>
                <w:szCs w:val="24"/>
                <w:lang w:val="ro-RO" w:eastAsia="ro-RO"/>
              </w:rPr>
              <w:t>-20</w:t>
            </w:r>
            <w:r w:rsidR="00250257">
              <w:rPr>
                <w:rFonts w:ascii="Times New Roman" w:eastAsia="Times New Roman" w:hAnsi="Times New Roman" w:cs="Times New Roman"/>
                <w:noProof/>
                <w:sz w:val="24"/>
                <w:szCs w:val="24"/>
                <w:lang w:val="ro-RO" w:eastAsia="ro-RO"/>
              </w:rPr>
              <w:t>30</w:t>
            </w:r>
          </w:p>
        </w:tc>
        <w:tc>
          <w:tcPr>
            <w:tcW w:w="1701" w:type="dxa"/>
            <w:shd w:val="clear" w:color="auto" w:fill="auto"/>
          </w:tcPr>
          <w:p w14:paraId="112396F6" w14:textId="4E9F4DB0" w:rsidR="00D639F3" w:rsidRPr="003D1F32" w:rsidRDefault="00DC6917" w:rsidP="00A85A94">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Primăria comunei </w:t>
            </w:r>
            <w:r w:rsidR="006A36EE">
              <w:rPr>
                <w:rFonts w:ascii="Times New Roman" w:eastAsia="Times New Roman" w:hAnsi="Times New Roman" w:cs="Times New Roman"/>
                <w:noProof/>
                <w:sz w:val="24"/>
                <w:szCs w:val="24"/>
                <w:lang w:val="ro-RO" w:eastAsia="ro-RO"/>
              </w:rPr>
              <w:t>Ion Corvin</w:t>
            </w:r>
          </w:p>
        </w:tc>
      </w:tr>
      <w:tr w:rsidR="00D639F3" w:rsidRPr="003D1F32" w14:paraId="06FA723C" w14:textId="77777777" w:rsidTr="006A669A">
        <w:tc>
          <w:tcPr>
            <w:tcW w:w="2694" w:type="dxa"/>
            <w:vMerge w:val="restart"/>
            <w:shd w:val="clear" w:color="auto" w:fill="auto"/>
          </w:tcPr>
          <w:p w14:paraId="7AD8D62C"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p w14:paraId="6B9D6206"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r w:rsidRPr="003D1F32">
              <w:rPr>
                <w:rFonts w:ascii="Times New Roman" w:eastAsia="Times New Roman" w:hAnsi="Times New Roman" w:cs="Times New Roman"/>
                <w:b/>
                <w:noProof/>
                <w:sz w:val="24"/>
                <w:szCs w:val="24"/>
                <w:lang w:val="ro-RO" w:eastAsia="ro-RO"/>
              </w:rPr>
              <w:t>Obiectiv specific 5</w:t>
            </w:r>
            <w:r w:rsidRPr="003D1F32">
              <w:rPr>
                <w:rFonts w:ascii="Times New Roman" w:eastAsia="Times New Roman" w:hAnsi="Times New Roman" w:cs="Times New Roman"/>
                <w:noProof/>
                <w:sz w:val="24"/>
                <w:szCs w:val="24"/>
                <w:lang w:val="ro-RO" w:eastAsia="ro-RO"/>
              </w:rPr>
              <w:t>: Dezvoltarea unor atitudini proactive şi participative în rândul populaţiei localităţii şi a beneficiarilor de servicii sociale</w:t>
            </w:r>
          </w:p>
        </w:tc>
        <w:tc>
          <w:tcPr>
            <w:tcW w:w="4253" w:type="dxa"/>
            <w:shd w:val="clear" w:color="auto" w:fill="auto"/>
          </w:tcPr>
          <w:p w14:paraId="0FC66CC1"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3D1F32">
              <w:rPr>
                <w:rFonts w:ascii="Times New Roman" w:eastAsia="Times New Roman" w:hAnsi="Times New Roman" w:cs="Times New Roman"/>
                <w:noProof/>
                <w:sz w:val="24"/>
                <w:szCs w:val="24"/>
                <w:lang w:val="ro-RO" w:eastAsia="ro-RO"/>
              </w:rPr>
              <w:t>Informare şi consiliere a locuitorilor comunei în orice domeniu de interes al serviciilor şi măsurilor sociale</w:t>
            </w:r>
          </w:p>
        </w:tc>
        <w:tc>
          <w:tcPr>
            <w:tcW w:w="1275" w:type="dxa"/>
            <w:shd w:val="clear" w:color="auto" w:fill="auto"/>
          </w:tcPr>
          <w:p w14:paraId="4A46E33B" w14:textId="77777777" w:rsidR="00D639F3" w:rsidRPr="003D1F32" w:rsidRDefault="00D639F3" w:rsidP="00250257">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20</w:t>
            </w:r>
            <w:r w:rsidR="00250257">
              <w:rPr>
                <w:rFonts w:ascii="Times New Roman" w:eastAsia="Times New Roman" w:hAnsi="Times New Roman" w:cs="Times New Roman"/>
                <w:noProof/>
                <w:sz w:val="24"/>
                <w:szCs w:val="24"/>
                <w:lang w:val="ro-RO" w:eastAsia="ro-RO"/>
              </w:rPr>
              <w:t>25</w:t>
            </w:r>
            <w:r>
              <w:rPr>
                <w:rFonts w:ascii="Times New Roman" w:eastAsia="Times New Roman" w:hAnsi="Times New Roman" w:cs="Times New Roman"/>
                <w:noProof/>
                <w:sz w:val="24"/>
                <w:szCs w:val="24"/>
                <w:lang w:val="ro-RO" w:eastAsia="ro-RO"/>
              </w:rPr>
              <w:t>-20</w:t>
            </w:r>
            <w:r w:rsidR="00250257">
              <w:rPr>
                <w:rFonts w:ascii="Times New Roman" w:eastAsia="Times New Roman" w:hAnsi="Times New Roman" w:cs="Times New Roman"/>
                <w:noProof/>
                <w:sz w:val="24"/>
                <w:szCs w:val="24"/>
                <w:lang w:val="ro-RO" w:eastAsia="ro-RO"/>
              </w:rPr>
              <w:t>30</w:t>
            </w:r>
          </w:p>
        </w:tc>
        <w:tc>
          <w:tcPr>
            <w:tcW w:w="1701" w:type="dxa"/>
            <w:shd w:val="clear" w:color="auto" w:fill="auto"/>
          </w:tcPr>
          <w:p w14:paraId="1C883457" w14:textId="77777777" w:rsidR="00D639F3" w:rsidRPr="008601F9" w:rsidRDefault="00D639F3" w:rsidP="001A4711">
            <w:pPr>
              <w:spacing w:after="0"/>
              <w:jc w:val="both"/>
              <w:rPr>
                <w:rFonts w:ascii="Times New Roman" w:eastAsia="Times New Roman" w:hAnsi="Times New Roman" w:cs="Times New Roman"/>
                <w:noProof/>
                <w:sz w:val="24"/>
                <w:szCs w:val="24"/>
                <w:lang w:val="ro-RO" w:eastAsia="ro-RO"/>
              </w:rPr>
            </w:pPr>
            <w:r w:rsidRPr="008601F9">
              <w:rPr>
                <w:rFonts w:ascii="Times New Roman" w:eastAsia="Times New Roman" w:hAnsi="Times New Roman" w:cs="Times New Roman"/>
                <w:noProof/>
                <w:sz w:val="24"/>
                <w:szCs w:val="24"/>
                <w:lang w:val="ro-RO" w:eastAsia="ro-RO"/>
              </w:rPr>
              <w:t>Compartiment Protecţie Socială</w:t>
            </w:r>
          </w:p>
          <w:p w14:paraId="304CA248"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8601F9">
              <w:rPr>
                <w:rFonts w:ascii="Times New Roman" w:eastAsia="Times New Roman" w:hAnsi="Times New Roman" w:cs="Times New Roman"/>
                <w:noProof/>
                <w:sz w:val="24"/>
                <w:szCs w:val="24"/>
                <w:lang w:val="ro-RO" w:eastAsia="ro-RO"/>
              </w:rPr>
              <w:t>Compartiment Asistenţă Socială</w:t>
            </w:r>
          </w:p>
        </w:tc>
      </w:tr>
      <w:tr w:rsidR="00D639F3" w:rsidRPr="003D1F32" w14:paraId="0E6F6DA5" w14:textId="77777777" w:rsidTr="006A669A">
        <w:tc>
          <w:tcPr>
            <w:tcW w:w="2694" w:type="dxa"/>
            <w:vMerge/>
            <w:shd w:val="clear" w:color="auto" w:fill="auto"/>
          </w:tcPr>
          <w:p w14:paraId="50FD259D"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tc>
        <w:tc>
          <w:tcPr>
            <w:tcW w:w="4253" w:type="dxa"/>
            <w:shd w:val="clear" w:color="auto" w:fill="auto"/>
          </w:tcPr>
          <w:p w14:paraId="1A98CC42" w14:textId="77777777" w:rsidR="00D639F3" w:rsidRPr="003D1F32" w:rsidRDefault="00D639F3" w:rsidP="00250257">
            <w:pPr>
              <w:spacing w:after="0"/>
              <w:jc w:val="both"/>
              <w:rPr>
                <w:rFonts w:ascii="Times New Roman" w:eastAsia="Times New Roman" w:hAnsi="Times New Roman" w:cs="Times New Roman"/>
                <w:noProof/>
                <w:sz w:val="24"/>
                <w:szCs w:val="24"/>
                <w:lang w:val="ro-RO" w:eastAsia="ro-RO"/>
              </w:rPr>
            </w:pPr>
            <w:r w:rsidRPr="003D1F32">
              <w:rPr>
                <w:rFonts w:ascii="Times New Roman" w:eastAsia="Times New Roman" w:hAnsi="Times New Roman" w:cs="Times New Roman"/>
                <w:noProof/>
                <w:sz w:val="24"/>
                <w:szCs w:val="24"/>
                <w:lang w:val="ro-RO" w:eastAsia="ro-RO"/>
              </w:rPr>
              <w:t xml:space="preserve">Măsuri de implicare a asistentului/asistenţilor medicali comunitari şi/sau a medicului de familie din localitate în programele de prevenire a stării de sănătate a </w:t>
            </w:r>
            <w:r w:rsidR="00DC6917">
              <w:rPr>
                <w:rFonts w:ascii="Times New Roman" w:eastAsia="Times New Roman" w:hAnsi="Times New Roman" w:cs="Times New Roman"/>
                <w:noProof/>
                <w:sz w:val="24"/>
                <w:szCs w:val="24"/>
                <w:lang w:val="ro-RO" w:eastAsia="ro-RO"/>
              </w:rPr>
              <w:t>populaţiei comunei</w:t>
            </w:r>
            <w:r w:rsidR="00250257">
              <w:rPr>
                <w:rFonts w:ascii="Times New Roman" w:eastAsia="Times New Roman" w:hAnsi="Times New Roman" w:cs="Times New Roman"/>
                <w:noProof/>
                <w:sz w:val="24"/>
                <w:szCs w:val="24"/>
                <w:lang w:val="ro-RO" w:eastAsia="ro-RO"/>
              </w:rPr>
              <w:t xml:space="preserve">, indiferent </w:t>
            </w:r>
            <w:r w:rsidRPr="003D1F32">
              <w:rPr>
                <w:rFonts w:ascii="Times New Roman" w:eastAsia="Times New Roman" w:hAnsi="Times New Roman" w:cs="Times New Roman"/>
                <w:noProof/>
                <w:sz w:val="24"/>
                <w:szCs w:val="24"/>
                <w:lang w:val="ro-RO" w:eastAsia="ro-RO"/>
              </w:rPr>
              <w:t>de vârstă</w:t>
            </w:r>
          </w:p>
        </w:tc>
        <w:tc>
          <w:tcPr>
            <w:tcW w:w="1275" w:type="dxa"/>
            <w:shd w:val="clear" w:color="auto" w:fill="auto"/>
          </w:tcPr>
          <w:p w14:paraId="72E0B9BE" w14:textId="77777777" w:rsidR="00D639F3" w:rsidRPr="003D1F32" w:rsidRDefault="00D639F3" w:rsidP="00250257">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20</w:t>
            </w:r>
            <w:r w:rsidR="00250257">
              <w:rPr>
                <w:rFonts w:ascii="Times New Roman" w:eastAsia="Times New Roman" w:hAnsi="Times New Roman" w:cs="Times New Roman"/>
                <w:noProof/>
                <w:sz w:val="24"/>
                <w:szCs w:val="24"/>
                <w:lang w:val="ro-RO" w:eastAsia="ro-RO"/>
              </w:rPr>
              <w:t>25</w:t>
            </w:r>
            <w:r>
              <w:rPr>
                <w:rFonts w:ascii="Times New Roman" w:eastAsia="Times New Roman" w:hAnsi="Times New Roman" w:cs="Times New Roman"/>
                <w:noProof/>
                <w:sz w:val="24"/>
                <w:szCs w:val="24"/>
                <w:lang w:val="ro-RO" w:eastAsia="ro-RO"/>
              </w:rPr>
              <w:t>-20</w:t>
            </w:r>
            <w:r w:rsidR="00250257">
              <w:rPr>
                <w:rFonts w:ascii="Times New Roman" w:eastAsia="Times New Roman" w:hAnsi="Times New Roman" w:cs="Times New Roman"/>
                <w:noProof/>
                <w:sz w:val="24"/>
                <w:szCs w:val="24"/>
                <w:lang w:val="ro-RO" w:eastAsia="ro-RO"/>
              </w:rPr>
              <w:t>30</w:t>
            </w:r>
          </w:p>
        </w:tc>
        <w:tc>
          <w:tcPr>
            <w:tcW w:w="1701" w:type="dxa"/>
            <w:shd w:val="clear" w:color="auto" w:fill="auto"/>
          </w:tcPr>
          <w:p w14:paraId="3242AFF3" w14:textId="77777777" w:rsidR="00D639F3" w:rsidRPr="008601F9" w:rsidRDefault="00D639F3" w:rsidP="001A4711">
            <w:pPr>
              <w:spacing w:after="0"/>
              <w:jc w:val="both"/>
              <w:rPr>
                <w:rFonts w:ascii="Times New Roman" w:eastAsia="Times New Roman" w:hAnsi="Times New Roman" w:cs="Times New Roman"/>
                <w:noProof/>
                <w:sz w:val="24"/>
                <w:szCs w:val="24"/>
                <w:lang w:val="ro-RO" w:eastAsia="ro-RO"/>
              </w:rPr>
            </w:pPr>
            <w:r w:rsidRPr="008601F9">
              <w:rPr>
                <w:rFonts w:ascii="Times New Roman" w:eastAsia="Times New Roman" w:hAnsi="Times New Roman" w:cs="Times New Roman"/>
                <w:noProof/>
                <w:sz w:val="24"/>
                <w:szCs w:val="24"/>
                <w:lang w:val="ro-RO" w:eastAsia="ro-RO"/>
              </w:rPr>
              <w:t>Compartiment Protecţie Socială</w:t>
            </w:r>
          </w:p>
          <w:p w14:paraId="4364D5EB"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8601F9">
              <w:rPr>
                <w:rFonts w:ascii="Times New Roman" w:eastAsia="Times New Roman" w:hAnsi="Times New Roman" w:cs="Times New Roman"/>
                <w:noProof/>
                <w:sz w:val="24"/>
                <w:szCs w:val="24"/>
                <w:lang w:val="ro-RO" w:eastAsia="ro-RO"/>
              </w:rPr>
              <w:t>Compartiment Asistenţă Socială</w:t>
            </w:r>
            <w:r>
              <w:rPr>
                <w:rFonts w:ascii="Times New Roman" w:eastAsia="Times New Roman" w:hAnsi="Times New Roman" w:cs="Times New Roman"/>
                <w:noProof/>
                <w:sz w:val="24"/>
                <w:szCs w:val="24"/>
                <w:lang w:val="ro-RO" w:eastAsia="ro-RO"/>
              </w:rPr>
              <w:t>, medicii de familie din localitate</w:t>
            </w:r>
          </w:p>
        </w:tc>
      </w:tr>
      <w:tr w:rsidR="00D639F3" w:rsidRPr="003D1F32" w14:paraId="28C14794" w14:textId="77777777" w:rsidTr="006A669A">
        <w:tc>
          <w:tcPr>
            <w:tcW w:w="2694" w:type="dxa"/>
            <w:vMerge/>
            <w:shd w:val="clear" w:color="auto" w:fill="auto"/>
          </w:tcPr>
          <w:p w14:paraId="63CDFB2D"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tc>
        <w:tc>
          <w:tcPr>
            <w:tcW w:w="4253" w:type="dxa"/>
            <w:shd w:val="clear" w:color="auto" w:fill="auto"/>
          </w:tcPr>
          <w:p w14:paraId="7029DBF0"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3D1F32">
              <w:rPr>
                <w:rFonts w:ascii="Times New Roman" w:eastAsia="Times New Roman" w:hAnsi="Times New Roman" w:cs="Times New Roman"/>
                <w:noProof/>
                <w:sz w:val="24"/>
                <w:szCs w:val="24"/>
                <w:lang w:val="ro-RO" w:eastAsia="ro-RO"/>
              </w:rPr>
              <w:t xml:space="preserve">Organizarea de grupuri de informare pe diverse tematici, în vederea reducerii riscului de abuz, neglijare,  pentru orice persoană aflată în dificultate </w:t>
            </w:r>
          </w:p>
        </w:tc>
        <w:tc>
          <w:tcPr>
            <w:tcW w:w="1275" w:type="dxa"/>
            <w:shd w:val="clear" w:color="auto" w:fill="auto"/>
          </w:tcPr>
          <w:p w14:paraId="10E78A4A" w14:textId="77777777" w:rsidR="00D639F3" w:rsidRPr="003D1F32" w:rsidRDefault="00D639F3" w:rsidP="00250257">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20</w:t>
            </w:r>
            <w:r w:rsidR="00250257">
              <w:rPr>
                <w:rFonts w:ascii="Times New Roman" w:eastAsia="Times New Roman" w:hAnsi="Times New Roman" w:cs="Times New Roman"/>
                <w:noProof/>
                <w:sz w:val="24"/>
                <w:szCs w:val="24"/>
                <w:lang w:val="ro-RO" w:eastAsia="ro-RO"/>
              </w:rPr>
              <w:t>25</w:t>
            </w:r>
            <w:r>
              <w:rPr>
                <w:rFonts w:ascii="Times New Roman" w:eastAsia="Times New Roman" w:hAnsi="Times New Roman" w:cs="Times New Roman"/>
                <w:noProof/>
                <w:sz w:val="24"/>
                <w:szCs w:val="24"/>
                <w:lang w:val="ro-RO" w:eastAsia="ro-RO"/>
              </w:rPr>
              <w:t>-20</w:t>
            </w:r>
            <w:r w:rsidR="00250257">
              <w:rPr>
                <w:rFonts w:ascii="Times New Roman" w:eastAsia="Times New Roman" w:hAnsi="Times New Roman" w:cs="Times New Roman"/>
                <w:noProof/>
                <w:sz w:val="24"/>
                <w:szCs w:val="24"/>
                <w:lang w:val="ro-RO" w:eastAsia="ro-RO"/>
              </w:rPr>
              <w:t>30</w:t>
            </w:r>
          </w:p>
        </w:tc>
        <w:tc>
          <w:tcPr>
            <w:tcW w:w="1701" w:type="dxa"/>
            <w:shd w:val="clear" w:color="auto" w:fill="auto"/>
          </w:tcPr>
          <w:p w14:paraId="1DB0F55A" w14:textId="5C153092" w:rsidR="00D639F3" w:rsidRPr="003D1F32" w:rsidRDefault="00250257" w:rsidP="00250257">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Primăria comunei </w:t>
            </w:r>
            <w:r w:rsidR="006A36EE">
              <w:rPr>
                <w:rFonts w:ascii="Times New Roman" w:eastAsia="Times New Roman" w:hAnsi="Times New Roman" w:cs="Times New Roman"/>
                <w:noProof/>
                <w:sz w:val="24"/>
                <w:szCs w:val="24"/>
                <w:lang w:val="ro-RO" w:eastAsia="ro-RO"/>
              </w:rPr>
              <w:t>Ion Corvin</w:t>
            </w:r>
          </w:p>
        </w:tc>
      </w:tr>
      <w:tr w:rsidR="00D639F3" w:rsidRPr="003D1F32" w14:paraId="7BBD1ABA" w14:textId="77777777" w:rsidTr="006A669A">
        <w:tc>
          <w:tcPr>
            <w:tcW w:w="2694" w:type="dxa"/>
            <w:vMerge/>
            <w:shd w:val="clear" w:color="auto" w:fill="auto"/>
          </w:tcPr>
          <w:p w14:paraId="19E3AFFE"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tc>
        <w:tc>
          <w:tcPr>
            <w:tcW w:w="4253" w:type="dxa"/>
            <w:shd w:val="clear" w:color="auto" w:fill="auto"/>
          </w:tcPr>
          <w:p w14:paraId="4EE351BA"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3D1F32">
              <w:rPr>
                <w:rFonts w:ascii="Times New Roman" w:eastAsia="Times New Roman" w:hAnsi="Times New Roman" w:cs="Times New Roman"/>
                <w:noProof/>
                <w:sz w:val="24"/>
                <w:szCs w:val="24"/>
                <w:lang w:val="ro-RO" w:eastAsia="ro-RO"/>
              </w:rPr>
              <w:t>Organizarea unor întâlniri periodice, la care vor participa personalul Primăriei, partenerii, reprezentanţi ai beneficiarilor şi ai comunităţii, alte persoane cu pregătire şi expertiză în domeniul serviciilor sociale, alţi invitaţi, unde vor fi prezentate problemele personale sau de grup ale comunităţii</w:t>
            </w:r>
          </w:p>
          <w:p w14:paraId="01C33E17"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p>
        </w:tc>
        <w:tc>
          <w:tcPr>
            <w:tcW w:w="1275" w:type="dxa"/>
            <w:shd w:val="clear" w:color="auto" w:fill="auto"/>
          </w:tcPr>
          <w:p w14:paraId="3A31B2F3" w14:textId="77777777" w:rsidR="00D639F3" w:rsidRPr="003D1F32" w:rsidRDefault="00250257" w:rsidP="00250257">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2025</w:t>
            </w:r>
            <w:r w:rsidR="00D639F3">
              <w:rPr>
                <w:rFonts w:ascii="Times New Roman" w:eastAsia="Times New Roman" w:hAnsi="Times New Roman" w:cs="Times New Roman"/>
                <w:noProof/>
                <w:sz w:val="24"/>
                <w:szCs w:val="24"/>
                <w:lang w:val="ro-RO" w:eastAsia="ro-RO"/>
              </w:rPr>
              <w:t>-202</w:t>
            </w:r>
            <w:r>
              <w:rPr>
                <w:rFonts w:ascii="Times New Roman" w:eastAsia="Times New Roman" w:hAnsi="Times New Roman" w:cs="Times New Roman"/>
                <w:noProof/>
                <w:sz w:val="24"/>
                <w:szCs w:val="24"/>
                <w:lang w:val="ro-RO" w:eastAsia="ro-RO"/>
              </w:rPr>
              <w:t>30</w:t>
            </w:r>
          </w:p>
        </w:tc>
        <w:tc>
          <w:tcPr>
            <w:tcW w:w="1701" w:type="dxa"/>
            <w:shd w:val="clear" w:color="auto" w:fill="auto"/>
          </w:tcPr>
          <w:p w14:paraId="1FAAEFC5" w14:textId="6A79D9B0" w:rsidR="00D639F3" w:rsidRPr="003D1F32" w:rsidRDefault="00DC6917" w:rsidP="00250257">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Primăria comunei </w:t>
            </w:r>
            <w:r w:rsidR="006A36EE">
              <w:rPr>
                <w:rFonts w:ascii="Times New Roman" w:eastAsia="Times New Roman" w:hAnsi="Times New Roman" w:cs="Times New Roman"/>
                <w:noProof/>
                <w:sz w:val="24"/>
                <w:szCs w:val="24"/>
                <w:lang w:val="ro-RO" w:eastAsia="ro-RO"/>
              </w:rPr>
              <w:t>Ion Corvin</w:t>
            </w:r>
            <w:r w:rsidR="00D639F3">
              <w:rPr>
                <w:rFonts w:ascii="Times New Roman" w:eastAsia="Times New Roman" w:hAnsi="Times New Roman" w:cs="Times New Roman"/>
                <w:noProof/>
                <w:sz w:val="24"/>
                <w:szCs w:val="24"/>
                <w:lang w:val="ro-RO" w:eastAsia="ro-RO"/>
              </w:rPr>
              <w:t>,</w:t>
            </w:r>
            <w:r w:rsidR="00D639F3" w:rsidRPr="003D1F32">
              <w:rPr>
                <w:rFonts w:ascii="Times New Roman" w:eastAsia="Times New Roman" w:hAnsi="Times New Roman" w:cs="Times New Roman"/>
                <w:noProof/>
                <w:sz w:val="24"/>
                <w:szCs w:val="24"/>
                <w:lang w:val="ro-RO" w:eastAsia="ro-RO"/>
              </w:rPr>
              <w:t xml:space="preserve"> asociaţii şi fundaţii cu activităţi de asistenţă socială, reprezentanţi ai beneficiarilor </w:t>
            </w:r>
          </w:p>
        </w:tc>
      </w:tr>
      <w:tr w:rsidR="00D639F3" w:rsidRPr="003D1F32" w14:paraId="2F960942" w14:textId="77777777" w:rsidTr="006A669A">
        <w:tc>
          <w:tcPr>
            <w:tcW w:w="2694" w:type="dxa"/>
            <w:vMerge/>
            <w:shd w:val="clear" w:color="auto" w:fill="auto"/>
          </w:tcPr>
          <w:p w14:paraId="20B73A53" w14:textId="77777777" w:rsidR="00D639F3" w:rsidRPr="003D1F32" w:rsidRDefault="00D639F3" w:rsidP="001A4711">
            <w:pPr>
              <w:spacing w:after="0"/>
              <w:jc w:val="both"/>
              <w:rPr>
                <w:rFonts w:ascii="Times New Roman" w:eastAsia="Times New Roman" w:hAnsi="Times New Roman" w:cs="Times New Roman"/>
                <w:b/>
                <w:noProof/>
                <w:sz w:val="24"/>
                <w:szCs w:val="24"/>
                <w:lang w:val="ro-RO" w:eastAsia="ro-RO"/>
              </w:rPr>
            </w:pPr>
          </w:p>
        </w:tc>
        <w:tc>
          <w:tcPr>
            <w:tcW w:w="4253" w:type="dxa"/>
            <w:shd w:val="clear" w:color="auto" w:fill="auto"/>
          </w:tcPr>
          <w:p w14:paraId="3045333B" w14:textId="77777777" w:rsidR="00D639F3" w:rsidRPr="003D1F32" w:rsidRDefault="00D639F3" w:rsidP="001A4711">
            <w:pPr>
              <w:spacing w:after="0"/>
              <w:jc w:val="both"/>
              <w:rPr>
                <w:rFonts w:ascii="Times New Roman" w:eastAsia="Times New Roman" w:hAnsi="Times New Roman" w:cs="Times New Roman"/>
                <w:noProof/>
                <w:sz w:val="24"/>
                <w:szCs w:val="24"/>
                <w:lang w:val="ro-RO" w:eastAsia="ro-RO"/>
              </w:rPr>
            </w:pPr>
            <w:r w:rsidRPr="003D1F32">
              <w:rPr>
                <w:rFonts w:ascii="Times New Roman" w:eastAsia="Times New Roman" w:hAnsi="Times New Roman" w:cs="Times New Roman"/>
                <w:noProof/>
                <w:sz w:val="24"/>
                <w:szCs w:val="24"/>
                <w:lang w:val="ro-RO" w:eastAsia="ro-RO"/>
              </w:rPr>
              <w:t>Programe de sprijin pentru copiii şi tinerii de etnie romă în vederea urmării unei forme de învăţământ, şi de suport pentru cei care sunt identificaţi că posedă calităţi deosebite</w:t>
            </w:r>
          </w:p>
        </w:tc>
        <w:tc>
          <w:tcPr>
            <w:tcW w:w="1275" w:type="dxa"/>
            <w:shd w:val="clear" w:color="auto" w:fill="auto"/>
          </w:tcPr>
          <w:p w14:paraId="69CB374C" w14:textId="77777777" w:rsidR="00D639F3" w:rsidRPr="003D1F32" w:rsidRDefault="006B73E2" w:rsidP="00250257">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20</w:t>
            </w:r>
            <w:r w:rsidR="00250257">
              <w:rPr>
                <w:rFonts w:ascii="Times New Roman" w:eastAsia="Times New Roman" w:hAnsi="Times New Roman" w:cs="Times New Roman"/>
                <w:noProof/>
                <w:sz w:val="24"/>
                <w:szCs w:val="24"/>
                <w:lang w:val="ro-RO" w:eastAsia="ro-RO"/>
              </w:rPr>
              <w:t>25-</w:t>
            </w:r>
            <w:r w:rsidR="00D639F3">
              <w:rPr>
                <w:rFonts w:ascii="Times New Roman" w:eastAsia="Times New Roman" w:hAnsi="Times New Roman" w:cs="Times New Roman"/>
                <w:noProof/>
                <w:sz w:val="24"/>
                <w:szCs w:val="24"/>
                <w:lang w:val="ro-RO" w:eastAsia="ro-RO"/>
              </w:rPr>
              <w:t>20</w:t>
            </w:r>
            <w:r w:rsidR="00250257">
              <w:rPr>
                <w:rFonts w:ascii="Times New Roman" w:eastAsia="Times New Roman" w:hAnsi="Times New Roman" w:cs="Times New Roman"/>
                <w:noProof/>
                <w:sz w:val="24"/>
                <w:szCs w:val="24"/>
                <w:lang w:val="ro-RO" w:eastAsia="ro-RO"/>
              </w:rPr>
              <w:t>30</w:t>
            </w:r>
          </w:p>
        </w:tc>
        <w:tc>
          <w:tcPr>
            <w:tcW w:w="1701" w:type="dxa"/>
            <w:shd w:val="clear" w:color="auto" w:fill="auto"/>
          </w:tcPr>
          <w:p w14:paraId="341548C9" w14:textId="68FB0DBF" w:rsidR="00D639F3" w:rsidRPr="003D1F32" w:rsidRDefault="00DC6917" w:rsidP="00250257">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Primăria comunei </w:t>
            </w:r>
            <w:r w:rsidR="006A36EE">
              <w:rPr>
                <w:rFonts w:ascii="Times New Roman" w:eastAsia="Times New Roman" w:hAnsi="Times New Roman" w:cs="Times New Roman"/>
                <w:noProof/>
                <w:sz w:val="24"/>
                <w:szCs w:val="24"/>
                <w:lang w:val="ro-RO" w:eastAsia="ro-RO"/>
              </w:rPr>
              <w:t>Ion Corvin</w:t>
            </w:r>
            <w:r w:rsidR="00D639F3" w:rsidRPr="003D1F32">
              <w:rPr>
                <w:rFonts w:ascii="Times New Roman" w:eastAsia="Times New Roman" w:hAnsi="Times New Roman" w:cs="Times New Roman"/>
                <w:noProof/>
                <w:sz w:val="24"/>
                <w:szCs w:val="24"/>
                <w:lang w:val="ro-RO" w:eastAsia="ro-RO"/>
              </w:rPr>
              <w:t xml:space="preserve"> reprezentanţi ai comunităţii de romi </w:t>
            </w:r>
          </w:p>
        </w:tc>
      </w:tr>
    </w:tbl>
    <w:p w14:paraId="29EDF255" w14:textId="77777777" w:rsidR="00CF4A69" w:rsidRDefault="00CF4A69" w:rsidP="001A4711">
      <w:pPr>
        <w:spacing w:after="0"/>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p>
    <w:p w14:paraId="28767A0D" w14:textId="77777777" w:rsidR="00D639F3" w:rsidRPr="00DF46D4" w:rsidRDefault="00CF4A69" w:rsidP="001A4711">
      <w:pPr>
        <w:spacing w:after="0"/>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lastRenderedPageBreak/>
        <w:t xml:space="preserve">        </w:t>
      </w:r>
      <w:r w:rsidR="00D639F3" w:rsidRPr="00DF46D4">
        <w:rPr>
          <w:rFonts w:ascii="Times New Roman" w:eastAsia="Times New Roman" w:hAnsi="Times New Roman" w:cs="Times New Roman"/>
          <w:noProof/>
          <w:sz w:val="24"/>
          <w:szCs w:val="24"/>
          <w:lang w:val="ro-RO" w:eastAsia="ro-RO"/>
        </w:rPr>
        <w:t xml:space="preserve">În conformitate cu prevederile art. </w:t>
      </w:r>
      <w:r w:rsidR="00D639F3">
        <w:rPr>
          <w:rFonts w:ascii="Times New Roman" w:eastAsia="Times New Roman" w:hAnsi="Times New Roman" w:cs="Times New Roman"/>
          <w:noProof/>
          <w:sz w:val="24"/>
          <w:szCs w:val="24"/>
          <w:lang w:val="ro-RO" w:eastAsia="ro-RO"/>
        </w:rPr>
        <w:t xml:space="preserve">5 </w:t>
      </w:r>
      <w:r w:rsidR="00D639F3" w:rsidRPr="00DF46D4">
        <w:rPr>
          <w:rFonts w:ascii="Times New Roman" w:eastAsia="Times New Roman" w:hAnsi="Times New Roman" w:cs="Times New Roman"/>
          <w:noProof/>
          <w:sz w:val="24"/>
          <w:szCs w:val="24"/>
          <w:lang w:val="ro-RO" w:eastAsia="ro-RO"/>
        </w:rPr>
        <w:t>din anexa 3 din Hotărârea nr. 797 din 2017 pentru aprobarea regulamentelor cadru de organizare şi funcţionare ale serviciilor publice de asistenţă socială şi a structurii orientative de personal şi în concordanţă cu Planul de acţiune de implementare a Strategiei pentru perioada 20</w:t>
      </w:r>
      <w:r w:rsidR="00250257">
        <w:rPr>
          <w:rFonts w:ascii="Times New Roman" w:eastAsia="Times New Roman" w:hAnsi="Times New Roman" w:cs="Times New Roman"/>
          <w:noProof/>
          <w:sz w:val="24"/>
          <w:szCs w:val="24"/>
          <w:lang w:val="ro-RO" w:eastAsia="ro-RO"/>
        </w:rPr>
        <w:t>25</w:t>
      </w:r>
      <w:r w:rsidR="00D639F3" w:rsidRPr="00DF46D4">
        <w:rPr>
          <w:rFonts w:ascii="Times New Roman" w:eastAsia="Times New Roman" w:hAnsi="Times New Roman" w:cs="Times New Roman"/>
          <w:noProof/>
          <w:sz w:val="24"/>
          <w:szCs w:val="24"/>
          <w:lang w:val="ro-RO" w:eastAsia="ro-RO"/>
        </w:rPr>
        <w:t>-20</w:t>
      </w:r>
      <w:r w:rsidR="00250257">
        <w:rPr>
          <w:rFonts w:ascii="Times New Roman" w:eastAsia="Times New Roman" w:hAnsi="Times New Roman" w:cs="Times New Roman"/>
          <w:noProof/>
          <w:sz w:val="24"/>
          <w:szCs w:val="24"/>
          <w:lang w:val="ro-RO" w:eastAsia="ro-RO"/>
        </w:rPr>
        <w:t>30</w:t>
      </w:r>
      <w:r w:rsidR="00D639F3" w:rsidRPr="00DF46D4">
        <w:rPr>
          <w:rFonts w:ascii="Times New Roman" w:eastAsia="Times New Roman" w:hAnsi="Times New Roman" w:cs="Times New Roman"/>
          <w:noProof/>
          <w:sz w:val="24"/>
          <w:szCs w:val="24"/>
          <w:lang w:val="ro-RO" w:eastAsia="ro-RO"/>
        </w:rPr>
        <w:t>, anual se va elabora un Plan anual de acţiune privind serviciile sociale administrate şi finanţate din bugetul consiliului local. Acest Plan anual de acţiune va cuprinde date detaliate privind: numărul şi categoriile de beneficiari, serviciile sociale existente, serviciile sociale propuse pentru a fi înfiinţate, programul de contractare a serviciilor din fonduri publice, bugetul estimat şi sursele de finanţare.</w:t>
      </w:r>
    </w:p>
    <w:p w14:paraId="62B4A512" w14:textId="77777777" w:rsidR="00250257" w:rsidRDefault="00250257" w:rsidP="001A4711">
      <w:pPr>
        <w:jc w:val="center"/>
        <w:rPr>
          <w:rFonts w:ascii="Times New Roman" w:hAnsi="Times New Roman" w:cs="Times New Roman"/>
          <w:b/>
          <w:sz w:val="28"/>
          <w:szCs w:val="28"/>
        </w:rPr>
      </w:pPr>
    </w:p>
    <w:p w14:paraId="472D9D26" w14:textId="77777777" w:rsidR="00D639F3" w:rsidRPr="00CF4A69" w:rsidRDefault="00D639F3" w:rsidP="001A4711">
      <w:pPr>
        <w:jc w:val="center"/>
        <w:rPr>
          <w:rFonts w:ascii="Times New Roman" w:hAnsi="Times New Roman" w:cs="Times New Roman"/>
          <w:b/>
          <w:sz w:val="28"/>
          <w:szCs w:val="28"/>
        </w:rPr>
      </w:pPr>
      <w:r w:rsidRPr="00CF4A69">
        <w:rPr>
          <w:rFonts w:ascii="Times New Roman" w:hAnsi="Times New Roman" w:cs="Times New Roman"/>
          <w:b/>
          <w:sz w:val="28"/>
          <w:szCs w:val="28"/>
        </w:rPr>
        <w:t>CAPITOLUL AL VI-LEA</w:t>
      </w:r>
    </w:p>
    <w:p w14:paraId="3BF28D14" w14:textId="77777777" w:rsidR="00D639F3" w:rsidRDefault="00D639F3" w:rsidP="001A4711">
      <w:pPr>
        <w:jc w:val="center"/>
        <w:rPr>
          <w:rFonts w:ascii="Times New Roman" w:hAnsi="Times New Roman" w:cs="Times New Roman"/>
          <w:b/>
          <w:sz w:val="24"/>
          <w:szCs w:val="24"/>
        </w:rPr>
      </w:pPr>
      <w:r>
        <w:rPr>
          <w:rFonts w:ascii="Times New Roman" w:hAnsi="Times New Roman" w:cs="Times New Roman"/>
          <w:b/>
          <w:sz w:val="24"/>
          <w:szCs w:val="24"/>
        </w:rPr>
        <w:t>MONITORIZAREA ŞI EVALUAREA STRATEGIEI</w:t>
      </w:r>
    </w:p>
    <w:p w14:paraId="631AFCAC" w14:textId="77777777" w:rsidR="00CF4A69" w:rsidRDefault="00CF4A69" w:rsidP="001A4711">
      <w:pPr>
        <w:spacing w:after="0"/>
        <w:jc w:val="both"/>
        <w:rPr>
          <w:rFonts w:ascii="Times New Roman" w:eastAsia="Times New Roman" w:hAnsi="Times New Roman" w:cs="Times New Roman"/>
          <w:b/>
          <w:noProof/>
          <w:sz w:val="24"/>
          <w:szCs w:val="24"/>
          <w:lang w:val="ro-RO" w:eastAsia="ro-RO"/>
        </w:rPr>
      </w:pPr>
      <w:r>
        <w:rPr>
          <w:rFonts w:ascii="Times New Roman" w:eastAsia="Times New Roman" w:hAnsi="Times New Roman" w:cs="Times New Roman"/>
          <w:b/>
          <w:noProof/>
          <w:sz w:val="24"/>
          <w:szCs w:val="24"/>
          <w:lang w:val="ro-RO" w:eastAsia="ro-RO"/>
        </w:rPr>
        <w:t>6.1.</w:t>
      </w:r>
      <w:r w:rsidR="00D639F3" w:rsidRPr="00966639">
        <w:rPr>
          <w:rFonts w:ascii="Times New Roman" w:eastAsia="Times New Roman" w:hAnsi="Times New Roman" w:cs="Times New Roman"/>
          <w:b/>
          <w:noProof/>
          <w:sz w:val="24"/>
          <w:szCs w:val="24"/>
          <w:lang w:val="ro-RO" w:eastAsia="ro-RO"/>
        </w:rPr>
        <w:t>Monitorizarea strategiei</w:t>
      </w:r>
    </w:p>
    <w:p w14:paraId="1D5C4C78" w14:textId="77777777" w:rsidR="00D639F3" w:rsidRPr="00CF4A69" w:rsidRDefault="00CF4A69" w:rsidP="001A4711">
      <w:pPr>
        <w:spacing w:after="0"/>
        <w:jc w:val="both"/>
        <w:rPr>
          <w:rFonts w:ascii="Times New Roman" w:eastAsia="Times New Roman" w:hAnsi="Times New Roman" w:cs="Times New Roman"/>
          <w:b/>
          <w:noProof/>
          <w:sz w:val="24"/>
          <w:szCs w:val="24"/>
          <w:lang w:val="ro-RO" w:eastAsia="ro-RO"/>
        </w:rPr>
      </w:pPr>
      <w:r>
        <w:rPr>
          <w:rFonts w:ascii="Times New Roman" w:eastAsia="Times New Roman" w:hAnsi="Times New Roman" w:cs="Times New Roman"/>
          <w:b/>
          <w:noProof/>
          <w:sz w:val="24"/>
          <w:szCs w:val="24"/>
          <w:lang w:val="ro-RO" w:eastAsia="ro-RO"/>
        </w:rPr>
        <w:t xml:space="preserve">        </w:t>
      </w:r>
      <w:r w:rsidR="00D639F3" w:rsidRPr="00966639">
        <w:rPr>
          <w:rFonts w:ascii="Times New Roman" w:eastAsia="Times New Roman" w:hAnsi="Times New Roman" w:cs="Times New Roman"/>
          <w:noProof/>
          <w:sz w:val="24"/>
          <w:szCs w:val="24"/>
          <w:lang w:val="ro-RO" w:eastAsia="ro-RO"/>
        </w:rPr>
        <w:t xml:space="preserve">Strategia va fi monitorizată prin intermediul unor rapoarte anuale întocmite de un salariat din cadrul Compartimentului de </w:t>
      </w:r>
      <w:r w:rsidR="00D639F3">
        <w:rPr>
          <w:rFonts w:ascii="Times New Roman" w:eastAsia="Times New Roman" w:hAnsi="Times New Roman" w:cs="Times New Roman"/>
          <w:noProof/>
          <w:sz w:val="24"/>
          <w:szCs w:val="24"/>
          <w:lang w:val="ro-RO" w:eastAsia="ro-RO"/>
        </w:rPr>
        <w:t>protecţie socială</w:t>
      </w:r>
      <w:r w:rsidR="00D639F3" w:rsidRPr="00966639">
        <w:rPr>
          <w:rFonts w:ascii="Times New Roman" w:eastAsia="Times New Roman" w:hAnsi="Times New Roman" w:cs="Times New Roman"/>
          <w:noProof/>
          <w:sz w:val="24"/>
          <w:szCs w:val="24"/>
          <w:lang w:val="ro-RO" w:eastAsia="ro-RO"/>
        </w:rPr>
        <w:t>, nominalizat prin fişa de post sau dispoziţia primarului localităţii.</w:t>
      </w:r>
    </w:p>
    <w:p w14:paraId="78EE6657" w14:textId="77777777" w:rsidR="00D639F3" w:rsidRPr="00966639" w:rsidRDefault="00CF4A69"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00D639F3" w:rsidRPr="00966639">
        <w:rPr>
          <w:rFonts w:ascii="Times New Roman" w:eastAsia="Times New Roman" w:hAnsi="Times New Roman" w:cs="Times New Roman"/>
          <w:noProof/>
          <w:sz w:val="24"/>
          <w:szCs w:val="24"/>
          <w:lang w:val="ro-RO" w:eastAsia="ro-RO"/>
        </w:rPr>
        <w:t>Raportul anual este structurat astfel:</w:t>
      </w:r>
    </w:p>
    <w:p w14:paraId="6CD91422" w14:textId="77777777" w:rsidR="00D639F3" w:rsidRPr="00537AF4" w:rsidRDefault="00D639F3" w:rsidP="001A4711">
      <w:pPr>
        <w:pStyle w:val="Listparagraf"/>
        <w:numPr>
          <w:ilvl w:val="0"/>
          <w:numId w:val="28"/>
        </w:numPr>
        <w:spacing w:after="0"/>
        <w:jc w:val="both"/>
        <w:rPr>
          <w:rFonts w:ascii="Times New Roman" w:eastAsia="Times New Roman" w:hAnsi="Times New Roman" w:cs="Times New Roman"/>
          <w:noProof/>
          <w:sz w:val="24"/>
          <w:szCs w:val="24"/>
          <w:lang w:val="ro-RO" w:eastAsia="ro-RO"/>
        </w:rPr>
      </w:pPr>
      <w:r w:rsidRPr="00537AF4">
        <w:rPr>
          <w:rFonts w:ascii="Times New Roman" w:eastAsia="Times New Roman" w:hAnsi="Times New Roman" w:cs="Times New Roman"/>
          <w:noProof/>
          <w:sz w:val="24"/>
          <w:szCs w:val="24"/>
          <w:lang w:val="ro-RO" w:eastAsia="ro-RO"/>
        </w:rPr>
        <w:t>Stadiul în care se află diversele activităţi/acţiuni/măsuri programate pentru anul în care se face raportarea;</w:t>
      </w:r>
    </w:p>
    <w:p w14:paraId="5EE6585B" w14:textId="77777777" w:rsidR="00D639F3" w:rsidRPr="00537AF4" w:rsidRDefault="00D639F3" w:rsidP="001A4711">
      <w:pPr>
        <w:pStyle w:val="Listparagraf"/>
        <w:numPr>
          <w:ilvl w:val="0"/>
          <w:numId w:val="28"/>
        </w:numPr>
        <w:spacing w:after="0"/>
        <w:jc w:val="both"/>
        <w:rPr>
          <w:rFonts w:ascii="Times New Roman" w:eastAsia="Times New Roman" w:hAnsi="Times New Roman" w:cs="Times New Roman"/>
          <w:noProof/>
          <w:sz w:val="24"/>
          <w:szCs w:val="24"/>
          <w:lang w:val="ro-RO" w:eastAsia="ro-RO"/>
        </w:rPr>
      </w:pPr>
      <w:r w:rsidRPr="00537AF4">
        <w:rPr>
          <w:rFonts w:ascii="Times New Roman" w:eastAsia="Times New Roman" w:hAnsi="Times New Roman" w:cs="Times New Roman"/>
          <w:noProof/>
          <w:sz w:val="24"/>
          <w:szCs w:val="24"/>
          <w:lang w:val="ro-RO" w:eastAsia="ro-RO"/>
        </w:rPr>
        <w:t>Problemele/piedicile întâmpinate;</w:t>
      </w:r>
    </w:p>
    <w:p w14:paraId="45D88C93" w14:textId="77777777" w:rsidR="00D639F3" w:rsidRPr="00537AF4" w:rsidRDefault="00D639F3" w:rsidP="001A4711">
      <w:pPr>
        <w:pStyle w:val="Listparagraf"/>
        <w:numPr>
          <w:ilvl w:val="0"/>
          <w:numId w:val="28"/>
        </w:numPr>
        <w:spacing w:after="0"/>
        <w:jc w:val="both"/>
        <w:rPr>
          <w:rFonts w:ascii="Times New Roman" w:eastAsia="Times New Roman" w:hAnsi="Times New Roman" w:cs="Times New Roman"/>
          <w:noProof/>
          <w:sz w:val="24"/>
          <w:szCs w:val="24"/>
          <w:lang w:val="ro-RO" w:eastAsia="ro-RO"/>
        </w:rPr>
      </w:pPr>
      <w:r w:rsidRPr="00537AF4">
        <w:rPr>
          <w:rFonts w:ascii="Times New Roman" w:eastAsia="Times New Roman" w:hAnsi="Times New Roman" w:cs="Times New Roman"/>
          <w:noProof/>
          <w:sz w:val="24"/>
          <w:szCs w:val="24"/>
          <w:lang w:val="ro-RO" w:eastAsia="ro-RO"/>
        </w:rPr>
        <w:t>Revizuirea/ajustarea activităţilor/acţiunilor/măsurilor, acolo unde este cazul;</w:t>
      </w:r>
    </w:p>
    <w:p w14:paraId="1F95C45D" w14:textId="77777777" w:rsidR="00D639F3" w:rsidRPr="00537AF4" w:rsidRDefault="00D639F3" w:rsidP="001A4711">
      <w:pPr>
        <w:pStyle w:val="Listparagraf"/>
        <w:numPr>
          <w:ilvl w:val="0"/>
          <w:numId w:val="28"/>
        </w:numPr>
        <w:spacing w:after="0"/>
        <w:jc w:val="both"/>
        <w:rPr>
          <w:rFonts w:ascii="Times New Roman" w:eastAsia="Times New Roman" w:hAnsi="Times New Roman" w:cs="Times New Roman"/>
          <w:noProof/>
          <w:sz w:val="24"/>
          <w:szCs w:val="24"/>
          <w:lang w:val="ro-RO" w:eastAsia="ro-RO"/>
        </w:rPr>
      </w:pPr>
      <w:r w:rsidRPr="00537AF4">
        <w:rPr>
          <w:rFonts w:ascii="Times New Roman" w:eastAsia="Times New Roman" w:hAnsi="Times New Roman" w:cs="Times New Roman"/>
          <w:noProof/>
          <w:sz w:val="24"/>
          <w:szCs w:val="24"/>
          <w:lang w:val="ro-RO" w:eastAsia="ro-RO"/>
        </w:rPr>
        <w:t>Timpul estimat pentru îndeplinirea activităţilor/acţiunilor/măsurilor revizuite/ajustate;</w:t>
      </w:r>
    </w:p>
    <w:p w14:paraId="4F9AD8E9" w14:textId="77777777" w:rsidR="00D639F3" w:rsidRPr="00537AF4" w:rsidRDefault="00D639F3" w:rsidP="001A4711">
      <w:pPr>
        <w:pStyle w:val="Listparagraf"/>
        <w:numPr>
          <w:ilvl w:val="0"/>
          <w:numId w:val="28"/>
        </w:numPr>
        <w:spacing w:after="0"/>
        <w:jc w:val="both"/>
        <w:rPr>
          <w:rFonts w:ascii="Times New Roman" w:eastAsia="Times New Roman" w:hAnsi="Times New Roman" w:cs="Times New Roman"/>
          <w:noProof/>
          <w:sz w:val="24"/>
          <w:szCs w:val="24"/>
          <w:lang w:val="ro-RO" w:eastAsia="ro-RO"/>
        </w:rPr>
      </w:pPr>
      <w:r w:rsidRPr="00537AF4">
        <w:rPr>
          <w:rFonts w:ascii="Times New Roman" w:eastAsia="Times New Roman" w:hAnsi="Times New Roman" w:cs="Times New Roman"/>
          <w:noProof/>
          <w:sz w:val="24"/>
          <w:szCs w:val="24"/>
          <w:lang w:val="ro-RO" w:eastAsia="ro-RO"/>
        </w:rPr>
        <w:t>Alte aspecte.</w:t>
      </w:r>
    </w:p>
    <w:p w14:paraId="0280342C" w14:textId="77777777" w:rsidR="00D639F3" w:rsidRPr="00966639" w:rsidRDefault="00D639F3" w:rsidP="001A4711">
      <w:pPr>
        <w:spacing w:after="0"/>
        <w:ind w:left="1413"/>
        <w:jc w:val="both"/>
        <w:rPr>
          <w:rFonts w:ascii="Times New Roman" w:eastAsia="Times New Roman" w:hAnsi="Times New Roman" w:cs="Times New Roman"/>
          <w:noProof/>
          <w:sz w:val="24"/>
          <w:szCs w:val="24"/>
          <w:lang w:val="ro-RO" w:eastAsia="ro-RO"/>
        </w:rPr>
      </w:pPr>
    </w:p>
    <w:p w14:paraId="0B5E2114" w14:textId="77777777" w:rsidR="00537AF4" w:rsidRPr="00250257" w:rsidRDefault="00537AF4"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       </w:t>
      </w:r>
      <w:r w:rsidR="00D639F3" w:rsidRPr="00966639">
        <w:rPr>
          <w:rFonts w:ascii="Times New Roman" w:eastAsia="Times New Roman" w:hAnsi="Times New Roman" w:cs="Times New Roman"/>
          <w:noProof/>
          <w:sz w:val="24"/>
          <w:szCs w:val="24"/>
          <w:lang w:val="ro-RO" w:eastAsia="ro-RO"/>
        </w:rPr>
        <w:t>La finalizarea implementării Strategiei se va întocmi un Raport final, separat de cel aferent anului 202</w:t>
      </w:r>
      <w:r w:rsidR="006B73E2">
        <w:rPr>
          <w:rFonts w:ascii="Times New Roman" w:eastAsia="Times New Roman" w:hAnsi="Times New Roman" w:cs="Times New Roman"/>
          <w:noProof/>
          <w:sz w:val="24"/>
          <w:szCs w:val="24"/>
          <w:lang w:val="ro-RO" w:eastAsia="ro-RO"/>
        </w:rPr>
        <w:t>9</w:t>
      </w:r>
    </w:p>
    <w:p w14:paraId="3527AC5F" w14:textId="77777777" w:rsidR="00537AF4" w:rsidRDefault="00537AF4" w:rsidP="001A4711">
      <w:pPr>
        <w:spacing w:after="0"/>
        <w:jc w:val="both"/>
        <w:rPr>
          <w:rFonts w:ascii="Times New Roman" w:eastAsia="Times New Roman" w:hAnsi="Times New Roman" w:cs="Times New Roman"/>
          <w:b/>
          <w:noProof/>
          <w:sz w:val="24"/>
          <w:szCs w:val="24"/>
          <w:lang w:val="ro-RO" w:eastAsia="ro-RO"/>
        </w:rPr>
      </w:pPr>
    </w:p>
    <w:p w14:paraId="4E0C9A82" w14:textId="77777777" w:rsidR="00537AF4" w:rsidRDefault="00537AF4" w:rsidP="001A4711">
      <w:pPr>
        <w:spacing w:after="0"/>
        <w:jc w:val="both"/>
        <w:rPr>
          <w:rFonts w:ascii="Times New Roman" w:eastAsia="Times New Roman" w:hAnsi="Times New Roman" w:cs="Times New Roman"/>
          <w:b/>
          <w:noProof/>
          <w:sz w:val="24"/>
          <w:szCs w:val="24"/>
          <w:lang w:val="ro-RO" w:eastAsia="ro-RO"/>
        </w:rPr>
      </w:pPr>
      <w:r>
        <w:rPr>
          <w:rFonts w:ascii="Times New Roman" w:eastAsia="Times New Roman" w:hAnsi="Times New Roman" w:cs="Times New Roman"/>
          <w:b/>
          <w:noProof/>
          <w:sz w:val="24"/>
          <w:szCs w:val="24"/>
          <w:lang w:val="ro-RO" w:eastAsia="ro-RO"/>
        </w:rPr>
        <w:t xml:space="preserve">6.2. </w:t>
      </w:r>
      <w:r w:rsidR="00D639F3" w:rsidRPr="00966639">
        <w:rPr>
          <w:rFonts w:ascii="Times New Roman" w:eastAsia="Times New Roman" w:hAnsi="Times New Roman" w:cs="Times New Roman"/>
          <w:b/>
          <w:noProof/>
          <w:sz w:val="24"/>
          <w:szCs w:val="24"/>
          <w:lang w:val="ro-RO" w:eastAsia="ro-RO"/>
        </w:rPr>
        <w:t>Evaluarea strategie</w:t>
      </w:r>
    </w:p>
    <w:p w14:paraId="54904E4C" w14:textId="77777777" w:rsidR="00537AF4" w:rsidRDefault="00537AF4" w:rsidP="001A4711">
      <w:pPr>
        <w:spacing w:after="0"/>
        <w:jc w:val="both"/>
        <w:rPr>
          <w:rFonts w:ascii="Times New Roman" w:eastAsia="Times New Roman" w:hAnsi="Times New Roman" w:cs="Times New Roman"/>
          <w:b/>
          <w:noProof/>
          <w:sz w:val="24"/>
          <w:szCs w:val="24"/>
          <w:lang w:val="ro-RO" w:eastAsia="ro-RO"/>
        </w:rPr>
      </w:pPr>
      <w:r>
        <w:rPr>
          <w:rFonts w:ascii="Times New Roman" w:eastAsia="Times New Roman" w:hAnsi="Times New Roman" w:cs="Times New Roman"/>
          <w:b/>
          <w:noProof/>
          <w:sz w:val="24"/>
          <w:szCs w:val="24"/>
          <w:lang w:val="ro-RO" w:eastAsia="ro-RO"/>
        </w:rPr>
        <w:t xml:space="preserve">    </w:t>
      </w:r>
      <w:r w:rsidR="00D639F3">
        <w:rPr>
          <w:rFonts w:ascii="Times New Roman" w:eastAsia="Times New Roman" w:hAnsi="Times New Roman" w:cs="Times New Roman"/>
          <w:noProof/>
          <w:sz w:val="24"/>
          <w:szCs w:val="24"/>
          <w:lang w:val="ro-RO" w:eastAsia="ro-RO"/>
        </w:rPr>
        <w:t xml:space="preserve"> </w:t>
      </w:r>
      <w:r w:rsidR="00D639F3" w:rsidRPr="00966639">
        <w:rPr>
          <w:rFonts w:ascii="Times New Roman" w:eastAsia="Times New Roman" w:hAnsi="Times New Roman" w:cs="Times New Roman"/>
          <w:noProof/>
          <w:sz w:val="24"/>
          <w:szCs w:val="24"/>
          <w:lang w:val="ro-RO" w:eastAsia="ro-RO"/>
        </w:rPr>
        <w:t>Strategia va fi evaluată anual prin intermediul:</w:t>
      </w:r>
    </w:p>
    <w:p w14:paraId="3F188C55" w14:textId="77777777" w:rsidR="00D639F3" w:rsidRPr="00537AF4" w:rsidRDefault="00537AF4" w:rsidP="001A4711">
      <w:pPr>
        <w:spacing w:after="0"/>
        <w:jc w:val="both"/>
        <w:rPr>
          <w:rFonts w:ascii="Times New Roman" w:eastAsia="Times New Roman" w:hAnsi="Times New Roman" w:cs="Times New Roman"/>
          <w:b/>
          <w:noProof/>
          <w:sz w:val="24"/>
          <w:szCs w:val="24"/>
          <w:lang w:val="ro-RO" w:eastAsia="ro-RO"/>
        </w:rPr>
      </w:pPr>
      <w:r>
        <w:rPr>
          <w:rFonts w:ascii="Times New Roman" w:eastAsia="Times New Roman" w:hAnsi="Times New Roman" w:cs="Times New Roman"/>
          <w:noProof/>
          <w:sz w:val="24"/>
          <w:szCs w:val="24"/>
          <w:lang w:val="ro-RO" w:eastAsia="ro-RO"/>
        </w:rPr>
        <w:t>1.</w:t>
      </w:r>
      <w:r w:rsidR="00D639F3" w:rsidRPr="00537AF4">
        <w:rPr>
          <w:rFonts w:ascii="Times New Roman" w:eastAsia="Times New Roman" w:hAnsi="Times New Roman" w:cs="Times New Roman"/>
          <w:noProof/>
          <w:sz w:val="24"/>
          <w:szCs w:val="24"/>
          <w:lang w:val="ro-RO" w:eastAsia="ro-RO"/>
        </w:rPr>
        <w:t xml:space="preserve">Rapoartelor anuale de monitorizare, care vor fi date publicităţii prin afişare la sediul Primăriei, pe site-ul acesteia şi aduse la cunoştinţă tuturor celor interesaţi. </w:t>
      </w:r>
    </w:p>
    <w:p w14:paraId="2BCC60BD" w14:textId="77777777" w:rsidR="00D639F3" w:rsidRPr="00537AF4" w:rsidRDefault="00537AF4"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2.</w:t>
      </w:r>
      <w:r w:rsidR="00D639F3" w:rsidRPr="00537AF4">
        <w:rPr>
          <w:rFonts w:ascii="Times New Roman" w:eastAsia="Times New Roman" w:hAnsi="Times New Roman" w:cs="Times New Roman"/>
          <w:noProof/>
          <w:sz w:val="24"/>
          <w:szCs w:val="24"/>
          <w:lang w:val="ro-RO" w:eastAsia="ro-RO"/>
        </w:rPr>
        <w:t xml:space="preserve">Unor Rapoarte intermediare de monitorizare, întocmite ori de câte ori intervin modificări legislative sau de altă natură, care impun elaborarea acestora. De asemenea, Rapoartele intermediare vor fi date publicităţii prin afişare la sediul Primăriei, pe site-ul acesteia şi aduse la cunoştinţă tuturor celor interesaţi; </w:t>
      </w:r>
    </w:p>
    <w:p w14:paraId="5AA7ED8D" w14:textId="77777777" w:rsidR="00D639F3" w:rsidRPr="00537AF4" w:rsidRDefault="00537AF4" w:rsidP="001A4711">
      <w:pPr>
        <w:spacing w:after="0"/>
        <w:jc w:val="both"/>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3.</w:t>
      </w:r>
      <w:r w:rsidR="00D639F3" w:rsidRPr="00537AF4">
        <w:rPr>
          <w:rFonts w:ascii="Times New Roman" w:eastAsia="Times New Roman" w:hAnsi="Times New Roman" w:cs="Times New Roman"/>
          <w:noProof/>
          <w:sz w:val="24"/>
          <w:szCs w:val="24"/>
          <w:lang w:val="ro-RO" w:eastAsia="ro-RO"/>
        </w:rPr>
        <w:t>Organizarea unor întâlniri anuale, la care vor participa personalul, pertenerii, reprezentanţi ai beneficiarilor şi ai comunităţii, alte persoane cu pregătire şi expertiză în domeniul serviciilor sociale, alţi invitaţi, unde vor fi comunicate şi evaluate rezultatele implementării Strategiei. Aceste întâlniri anuale se vor finaliza prin întocmirea, de către persoana nominalizată, a unui proces-verbal în care se vor consemna toate informaţiile comunicate, toate luările de cuvânt şi care va fi semnat de toţi participanţii;</w:t>
      </w:r>
    </w:p>
    <w:p w14:paraId="77513195" w14:textId="77777777" w:rsidR="00D639F3" w:rsidRPr="00537AF4" w:rsidRDefault="00D639F3" w:rsidP="001A4711">
      <w:pPr>
        <w:pStyle w:val="Listparagraf"/>
        <w:numPr>
          <w:ilvl w:val="0"/>
          <w:numId w:val="29"/>
        </w:numPr>
        <w:spacing w:after="0"/>
        <w:jc w:val="both"/>
        <w:rPr>
          <w:rFonts w:ascii="Times New Roman" w:eastAsia="Times New Roman" w:hAnsi="Times New Roman" w:cs="Times New Roman"/>
          <w:noProof/>
          <w:sz w:val="24"/>
          <w:szCs w:val="24"/>
          <w:lang w:val="ro-RO" w:eastAsia="ro-RO"/>
        </w:rPr>
      </w:pPr>
      <w:r w:rsidRPr="00537AF4">
        <w:rPr>
          <w:rFonts w:ascii="Times New Roman" w:eastAsia="Times New Roman" w:hAnsi="Times New Roman" w:cs="Times New Roman"/>
          <w:noProof/>
          <w:sz w:val="24"/>
          <w:szCs w:val="24"/>
          <w:lang w:val="ro-RO" w:eastAsia="ro-RO"/>
        </w:rPr>
        <w:t>Raportul-final întocmit la finalizarea implementării Strategiei, în anul 20</w:t>
      </w:r>
      <w:r w:rsidR="00250257">
        <w:rPr>
          <w:rFonts w:ascii="Times New Roman" w:eastAsia="Times New Roman" w:hAnsi="Times New Roman" w:cs="Times New Roman"/>
          <w:noProof/>
          <w:sz w:val="24"/>
          <w:szCs w:val="24"/>
          <w:lang w:val="ro-RO" w:eastAsia="ro-RO"/>
        </w:rPr>
        <w:t>30</w:t>
      </w:r>
      <w:r w:rsidRPr="00537AF4">
        <w:rPr>
          <w:rFonts w:ascii="Times New Roman" w:eastAsia="Times New Roman" w:hAnsi="Times New Roman" w:cs="Times New Roman"/>
          <w:noProof/>
          <w:sz w:val="24"/>
          <w:szCs w:val="24"/>
          <w:lang w:val="ro-RO" w:eastAsia="ro-RO"/>
        </w:rPr>
        <w:t>.</w:t>
      </w:r>
    </w:p>
    <w:p w14:paraId="00E80889" w14:textId="77777777" w:rsidR="00D639F3" w:rsidRPr="00966639" w:rsidRDefault="00D639F3" w:rsidP="001A4711">
      <w:pPr>
        <w:spacing w:after="0"/>
        <w:ind w:left="1773"/>
        <w:jc w:val="both"/>
        <w:rPr>
          <w:rFonts w:ascii="Times New Roman" w:eastAsia="Times New Roman" w:hAnsi="Times New Roman" w:cs="Times New Roman"/>
          <w:noProof/>
          <w:sz w:val="24"/>
          <w:szCs w:val="24"/>
          <w:lang w:val="ro-RO" w:eastAsia="ro-RO"/>
        </w:rPr>
      </w:pPr>
      <w:r w:rsidRPr="00966639">
        <w:rPr>
          <w:rFonts w:ascii="Times New Roman" w:eastAsia="Times New Roman" w:hAnsi="Times New Roman" w:cs="Times New Roman"/>
          <w:noProof/>
          <w:sz w:val="24"/>
          <w:szCs w:val="24"/>
          <w:lang w:val="ro-RO" w:eastAsia="ro-RO"/>
        </w:rPr>
        <w:lastRenderedPageBreak/>
        <w:t xml:space="preserve"> </w:t>
      </w:r>
    </w:p>
    <w:p w14:paraId="356003F0" w14:textId="1A15CB6D" w:rsidR="00250257" w:rsidRDefault="00D639F3" w:rsidP="0083446C">
      <w:pPr>
        <w:spacing w:after="0"/>
        <w:ind w:firstLine="708"/>
        <w:jc w:val="both"/>
        <w:rPr>
          <w:rFonts w:ascii="Times New Roman" w:eastAsia="Times New Roman" w:hAnsi="Times New Roman" w:cs="Times New Roman"/>
          <w:noProof/>
          <w:sz w:val="24"/>
          <w:szCs w:val="24"/>
          <w:lang w:val="ro-RO" w:eastAsia="ro-RO"/>
        </w:rPr>
      </w:pPr>
      <w:r w:rsidRPr="00966639">
        <w:rPr>
          <w:rFonts w:ascii="Times New Roman" w:eastAsia="Times New Roman" w:hAnsi="Times New Roman" w:cs="Times New Roman"/>
          <w:noProof/>
          <w:sz w:val="24"/>
          <w:szCs w:val="24"/>
          <w:lang w:val="ro-RO" w:eastAsia="ro-RO"/>
        </w:rPr>
        <w:t>Implementarea  Strategiei se va face cu participarea tuturor compartimentelor aparatului de specialitate al Primarului comunei</w:t>
      </w:r>
      <w:r w:rsidR="00DC6917">
        <w:rPr>
          <w:rFonts w:ascii="Times New Roman" w:eastAsia="Times New Roman" w:hAnsi="Times New Roman" w:cs="Times New Roman"/>
          <w:noProof/>
          <w:sz w:val="24"/>
          <w:szCs w:val="24"/>
          <w:lang w:val="ro-RO" w:eastAsia="ro-RO"/>
        </w:rPr>
        <w:t xml:space="preserve"> </w:t>
      </w:r>
      <w:r w:rsidR="00EF3D1B">
        <w:rPr>
          <w:rFonts w:ascii="Times New Roman" w:eastAsia="Times New Roman" w:hAnsi="Times New Roman" w:cs="Times New Roman"/>
          <w:noProof/>
          <w:sz w:val="24"/>
          <w:szCs w:val="24"/>
          <w:lang w:val="ro-RO" w:eastAsia="ro-RO"/>
        </w:rPr>
        <w:t>Ion Corvin ,</w:t>
      </w:r>
      <w:r w:rsidRPr="00966639">
        <w:rPr>
          <w:rFonts w:ascii="Times New Roman" w:eastAsia="Times New Roman" w:hAnsi="Times New Roman" w:cs="Times New Roman"/>
          <w:noProof/>
          <w:sz w:val="24"/>
          <w:szCs w:val="24"/>
          <w:lang w:val="ro-RO" w:eastAsia="ro-RO"/>
        </w:rPr>
        <w:t>a personalului, a partenerilor, a beneficiarilor şi a altor factori interesaţi din comunitate şi judeţ.</w:t>
      </w:r>
    </w:p>
    <w:p w14:paraId="5A319D89" w14:textId="473674B5" w:rsidR="00250257" w:rsidRDefault="00D639F3" w:rsidP="0083446C">
      <w:pPr>
        <w:spacing w:after="0"/>
        <w:ind w:firstLine="708"/>
        <w:jc w:val="both"/>
        <w:rPr>
          <w:rFonts w:ascii="Times New Roman" w:eastAsia="Times New Roman" w:hAnsi="Times New Roman" w:cs="Times New Roman"/>
          <w:noProof/>
          <w:sz w:val="24"/>
          <w:szCs w:val="24"/>
          <w:lang w:val="ro-RO" w:eastAsia="ro-RO"/>
        </w:rPr>
      </w:pPr>
      <w:r w:rsidRPr="00966639">
        <w:rPr>
          <w:rFonts w:ascii="Times New Roman" w:eastAsia="Times New Roman" w:hAnsi="Times New Roman" w:cs="Times New Roman"/>
          <w:noProof/>
          <w:sz w:val="24"/>
          <w:szCs w:val="24"/>
          <w:lang w:val="ro-RO" w:eastAsia="ro-RO"/>
        </w:rPr>
        <w:t>Monitorizarea şi evaluarea Strategiei se vor face la nivelul Compartimentului de specialitate, respectiv de persoana nominalizată în acest sens.</w:t>
      </w:r>
    </w:p>
    <w:p w14:paraId="3C7568A9" w14:textId="77777777" w:rsidR="00250257" w:rsidRDefault="00250257" w:rsidP="001A4711">
      <w:pPr>
        <w:spacing w:after="0"/>
        <w:jc w:val="both"/>
        <w:rPr>
          <w:rFonts w:ascii="Times New Roman" w:eastAsia="Times New Roman" w:hAnsi="Times New Roman" w:cs="Times New Roman"/>
          <w:noProof/>
          <w:sz w:val="24"/>
          <w:szCs w:val="24"/>
          <w:lang w:val="ro-RO" w:eastAsia="ro-RO"/>
        </w:rPr>
      </w:pPr>
    </w:p>
    <w:p w14:paraId="7F3CF7B4" w14:textId="77777777" w:rsidR="00D639F3" w:rsidRPr="00966639" w:rsidRDefault="00D639F3" w:rsidP="001A4711">
      <w:pPr>
        <w:spacing w:after="0"/>
        <w:jc w:val="both"/>
        <w:rPr>
          <w:rFonts w:ascii="Times New Roman" w:eastAsia="Times New Roman" w:hAnsi="Times New Roman" w:cs="Times New Roman"/>
          <w:noProof/>
          <w:sz w:val="24"/>
          <w:szCs w:val="24"/>
          <w:lang w:val="ro-RO" w:eastAsia="ro-RO"/>
        </w:rPr>
      </w:pPr>
      <w:r w:rsidRPr="00966639">
        <w:rPr>
          <w:rFonts w:ascii="Times New Roman" w:eastAsia="Times New Roman" w:hAnsi="Times New Roman" w:cs="Times New Roman"/>
          <w:noProof/>
          <w:sz w:val="24"/>
          <w:szCs w:val="24"/>
          <w:lang w:val="ro-RO" w:eastAsia="ro-RO"/>
        </w:rPr>
        <w:t>În funcţie de rezultatele evaluării şi monitorizării şi în acord cu modificările legislative,  sau cu modificările intervenite în contextul social, economic, cultural, Strategia poate fi revizuită sau completată ori de câte ori este necesar.</w:t>
      </w:r>
    </w:p>
    <w:p w14:paraId="60F7AC33" w14:textId="77777777" w:rsidR="00D639F3" w:rsidRPr="00966639" w:rsidRDefault="00D639F3" w:rsidP="001A4711">
      <w:pPr>
        <w:autoSpaceDE w:val="0"/>
        <w:autoSpaceDN w:val="0"/>
        <w:adjustRightInd w:val="0"/>
        <w:spacing w:after="0"/>
        <w:ind w:left="709" w:firstLine="1064"/>
        <w:jc w:val="both"/>
        <w:rPr>
          <w:rFonts w:ascii="Times New Roman" w:eastAsia="Times New Roman" w:hAnsi="Times New Roman" w:cs="Times New Roman"/>
          <w:color w:val="000000"/>
          <w:sz w:val="24"/>
          <w:szCs w:val="24"/>
        </w:rPr>
      </w:pPr>
    </w:p>
    <w:p w14:paraId="18960B74" w14:textId="77777777" w:rsidR="00D639F3" w:rsidRPr="003D1F32" w:rsidRDefault="00D639F3" w:rsidP="001A4711">
      <w:pPr>
        <w:jc w:val="center"/>
        <w:rPr>
          <w:rFonts w:ascii="Times New Roman" w:hAnsi="Times New Roman" w:cs="Times New Roman"/>
          <w:b/>
          <w:sz w:val="24"/>
          <w:szCs w:val="24"/>
        </w:rPr>
      </w:pPr>
    </w:p>
    <w:p w14:paraId="0B94C4DE" w14:textId="06B131E2" w:rsidR="0083446C" w:rsidRDefault="0083446C" w:rsidP="0083446C">
      <w:pPr>
        <w:rPr>
          <w:lang w:val="ro-RO"/>
        </w:rPr>
      </w:pPr>
      <w:r>
        <w:tab/>
      </w:r>
      <w:r w:rsidR="00F3612D">
        <w:tab/>
      </w:r>
      <w:proofErr w:type="spellStart"/>
      <w:r>
        <w:t>Inițiator</w:t>
      </w:r>
      <w:proofErr w:type="spellEnd"/>
      <w:r>
        <w:t xml:space="preserve"> </w:t>
      </w:r>
      <w:proofErr w:type="spellStart"/>
      <w:r>
        <w:t>proiect</w:t>
      </w:r>
      <w:proofErr w:type="spellEnd"/>
      <w:r>
        <w:t>:</w:t>
      </w:r>
      <w:r>
        <w:tab/>
      </w:r>
      <w:r>
        <w:tab/>
      </w:r>
      <w:r>
        <w:tab/>
      </w:r>
      <w:r>
        <w:tab/>
      </w:r>
      <w:r>
        <w:tab/>
      </w:r>
      <w:proofErr w:type="spellStart"/>
      <w:r>
        <w:t>Avizeaz</w:t>
      </w:r>
      <w:proofErr w:type="spellEnd"/>
      <w:r>
        <w:rPr>
          <w:lang w:val="ro-RO"/>
        </w:rPr>
        <w:t>ă pentru legalitate</w:t>
      </w:r>
      <w:r>
        <w:t>:</w:t>
      </w:r>
    </w:p>
    <w:p w14:paraId="655138C9" w14:textId="05396CF1" w:rsidR="0083446C" w:rsidRDefault="0083446C" w:rsidP="0083446C">
      <w:pPr>
        <w:ind w:firstLine="720"/>
        <w:rPr>
          <w:lang w:val="ro-RO"/>
        </w:rPr>
      </w:pPr>
      <w:r>
        <w:rPr>
          <w:lang w:val="ro-RO"/>
        </w:rPr>
        <w:t xml:space="preserve">  Primarul comunei Ion Corvin,</w:t>
      </w:r>
      <w:r>
        <w:rPr>
          <w:lang w:val="ro-RO"/>
        </w:rPr>
        <w:tab/>
      </w:r>
      <w:r>
        <w:rPr>
          <w:lang w:val="ro-RO"/>
        </w:rPr>
        <w:tab/>
      </w:r>
      <w:r>
        <w:rPr>
          <w:lang w:val="ro-RO"/>
        </w:rPr>
        <w:tab/>
      </w:r>
      <w:r>
        <w:rPr>
          <w:lang w:val="ro-RO"/>
        </w:rPr>
        <w:tab/>
        <w:t>Secretarul general al comunei Ion Corvin,</w:t>
      </w:r>
    </w:p>
    <w:p w14:paraId="77FC6370" w14:textId="0A014621" w:rsidR="0083446C" w:rsidRPr="008C6F66" w:rsidRDefault="0083446C" w:rsidP="0083446C">
      <w:pPr>
        <w:ind w:firstLine="720"/>
        <w:rPr>
          <w:lang w:val="ro-RO"/>
        </w:rPr>
      </w:pPr>
      <w:r>
        <w:rPr>
          <w:lang w:val="ro-RO"/>
        </w:rPr>
        <w:t xml:space="preserve">              George CAZACU</w:t>
      </w:r>
      <w:r>
        <w:rPr>
          <w:lang w:val="ro-RO"/>
        </w:rPr>
        <w:tab/>
      </w:r>
      <w:r>
        <w:rPr>
          <w:lang w:val="ro-RO"/>
        </w:rPr>
        <w:tab/>
      </w:r>
      <w:r>
        <w:rPr>
          <w:lang w:val="ro-RO"/>
        </w:rPr>
        <w:tab/>
      </w:r>
      <w:r>
        <w:rPr>
          <w:lang w:val="ro-RO"/>
        </w:rPr>
        <w:tab/>
      </w:r>
      <w:r>
        <w:rPr>
          <w:lang w:val="ro-RO"/>
        </w:rPr>
        <w:tab/>
        <w:t xml:space="preserve">      Cristian IACOBOAIA</w:t>
      </w:r>
    </w:p>
    <w:p w14:paraId="0735FEA5" w14:textId="77777777" w:rsidR="00250257" w:rsidRDefault="00250257" w:rsidP="00250257"/>
    <w:p w14:paraId="3D76BB96" w14:textId="77777777" w:rsidR="00312761" w:rsidRPr="00312761" w:rsidRDefault="00312761" w:rsidP="001A4711">
      <w:pPr>
        <w:jc w:val="center"/>
        <w:rPr>
          <w:lang w:val="ro-RO"/>
        </w:rPr>
      </w:pPr>
    </w:p>
    <w:sectPr w:rsidR="00312761" w:rsidRPr="00312761" w:rsidSect="004036E2">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3422B" w14:textId="77777777" w:rsidR="00DC71D1" w:rsidRDefault="00DC71D1" w:rsidP="00757FD2">
      <w:pPr>
        <w:spacing w:after="0" w:line="240" w:lineRule="auto"/>
      </w:pPr>
      <w:r>
        <w:separator/>
      </w:r>
    </w:p>
  </w:endnote>
  <w:endnote w:type="continuationSeparator" w:id="0">
    <w:p w14:paraId="3B9B005B" w14:textId="77777777" w:rsidR="00DC71D1" w:rsidRDefault="00DC71D1" w:rsidP="00757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587736"/>
      <w:docPartObj>
        <w:docPartGallery w:val="Page Numbers (Bottom of Page)"/>
        <w:docPartUnique/>
      </w:docPartObj>
    </w:sdtPr>
    <w:sdtContent>
      <w:p w14:paraId="75BE249A" w14:textId="77777777" w:rsidR="005D461D" w:rsidRDefault="00E476B5">
        <w:pPr>
          <w:pStyle w:val="Subsol"/>
          <w:jc w:val="center"/>
        </w:pPr>
        <w:r>
          <w:fldChar w:fldCharType="begin"/>
        </w:r>
        <w:r>
          <w:instrText xml:space="preserve"> PAGE   \* MERGEFORMAT </w:instrText>
        </w:r>
        <w:r>
          <w:fldChar w:fldCharType="separate"/>
        </w:r>
        <w:r w:rsidR="00250257">
          <w:rPr>
            <w:noProof/>
          </w:rPr>
          <w:t>13</w:t>
        </w:r>
        <w:r>
          <w:rPr>
            <w:noProof/>
          </w:rPr>
          <w:fldChar w:fldCharType="end"/>
        </w:r>
      </w:p>
    </w:sdtContent>
  </w:sdt>
  <w:p w14:paraId="1A8F2BAC" w14:textId="77777777" w:rsidR="00537AF4" w:rsidRDefault="00537AF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3EC67" w14:textId="77777777" w:rsidR="00DC71D1" w:rsidRDefault="00DC71D1" w:rsidP="00757FD2">
      <w:pPr>
        <w:spacing w:after="0" w:line="240" w:lineRule="auto"/>
      </w:pPr>
      <w:r>
        <w:separator/>
      </w:r>
    </w:p>
  </w:footnote>
  <w:footnote w:type="continuationSeparator" w:id="0">
    <w:p w14:paraId="1C7371D9" w14:textId="77777777" w:rsidR="00DC71D1" w:rsidRDefault="00DC71D1" w:rsidP="00757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E87"/>
    <w:multiLevelType w:val="hybridMultilevel"/>
    <w:tmpl w:val="F3D6E08C"/>
    <w:lvl w:ilvl="0" w:tplc="FD38F192">
      <w:start w:val="1"/>
      <w:numFmt w:val="decimal"/>
      <w:lvlText w:val="%1."/>
      <w:lvlJc w:val="left"/>
      <w:pPr>
        <w:ind w:left="1773" w:hanging="360"/>
      </w:pPr>
      <w:rPr>
        <w:rFonts w:hint="default"/>
      </w:rPr>
    </w:lvl>
    <w:lvl w:ilvl="1" w:tplc="04090019" w:tentative="1">
      <w:start w:val="1"/>
      <w:numFmt w:val="lowerLetter"/>
      <w:lvlText w:val="%2."/>
      <w:lvlJc w:val="left"/>
      <w:pPr>
        <w:ind w:left="2493" w:hanging="360"/>
      </w:pPr>
    </w:lvl>
    <w:lvl w:ilvl="2" w:tplc="0409001B" w:tentative="1">
      <w:start w:val="1"/>
      <w:numFmt w:val="lowerRoman"/>
      <w:lvlText w:val="%3."/>
      <w:lvlJc w:val="right"/>
      <w:pPr>
        <w:ind w:left="3213" w:hanging="180"/>
      </w:pPr>
    </w:lvl>
    <w:lvl w:ilvl="3" w:tplc="0409000F" w:tentative="1">
      <w:start w:val="1"/>
      <w:numFmt w:val="decimal"/>
      <w:lvlText w:val="%4."/>
      <w:lvlJc w:val="left"/>
      <w:pPr>
        <w:ind w:left="3933" w:hanging="360"/>
      </w:pPr>
    </w:lvl>
    <w:lvl w:ilvl="4" w:tplc="04090019" w:tentative="1">
      <w:start w:val="1"/>
      <w:numFmt w:val="lowerLetter"/>
      <w:lvlText w:val="%5."/>
      <w:lvlJc w:val="left"/>
      <w:pPr>
        <w:ind w:left="4653" w:hanging="360"/>
      </w:pPr>
    </w:lvl>
    <w:lvl w:ilvl="5" w:tplc="0409001B" w:tentative="1">
      <w:start w:val="1"/>
      <w:numFmt w:val="lowerRoman"/>
      <w:lvlText w:val="%6."/>
      <w:lvlJc w:val="right"/>
      <w:pPr>
        <w:ind w:left="5373" w:hanging="180"/>
      </w:pPr>
    </w:lvl>
    <w:lvl w:ilvl="6" w:tplc="0409000F" w:tentative="1">
      <w:start w:val="1"/>
      <w:numFmt w:val="decimal"/>
      <w:lvlText w:val="%7."/>
      <w:lvlJc w:val="left"/>
      <w:pPr>
        <w:ind w:left="6093" w:hanging="360"/>
      </w:pPr>
    </w:lvl>
    <w:lvl w:ilvl="7" w:tplc="04090019" w:tentative="1">
      <w:start w:val="1"/>
      <w:numFmt w:val="lowerLetter"/>
      <w:lvlText w:val="%8."/>
      <w:lvlJc w:val="left"/>
      <w:pPr>
        <w:ind w:left="6813" w:hanging="360"/>
      </w:pPr>
    </w:lvl>
    <w:lvl w:ilvl="8" w:tplc="0409001B" w:tentative="1">
      <w:start w:val="1"/>
      <w:numFmt w:val="lowerRoman"/>
      <w:lvlText w:val="%9."/>
      <w:lvlJc w:val="right"/>
      <w:pPr>
        <w:ind w:left="7533" w:hanging="180"/>
      </w:pPr>
    </w:lvl>
  </w:abstractNum>
  <w:abstractNum w:abstractNumId="1" w15:restartNumberingAfterBreak="0">
    <w:nsid w:val="038537DB"/>
    <w:multiLevelType w:val="hybridMultilevel"/>
    <w:tmpl w:val="71D22590"/>
    <w:lvl w:ilvl="0" w:tplc="B2DC2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CE6B61"/>
    <w:multiLevelType w:val="hybridMultilevel"/>
    <w:tmpl w:val="61904C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2564AB"/>
    <w:multiLevelType w:val="hybridMultilevel"/>
    <w:tmpl w:val="8138A266"/>
    <w:lvl w:ilvl="0" w:tplc="C5865E98">
      <w:start w:val="1"/>
      <w:numFmt w:val="upperRoman"/>
      <w:lvlText w:val="%1."/>
      <w:lvlJc w:val="left"/>
      <w:pPr>
        <w:ind w:left="2136" w:hanging="72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 w15:restartNumberingAfterBreak="0">
    <w:nsid w:val="17461769"/>
    <w:multiLevelType w:val="hybridMultilevel"/>
    <w:tmpl w:val="5872A8AA"/>
    <w:lvl w:ilvl="0" w:tplc="1FD809F4">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15:restartNumberingAfterBreak="0">
    <w:nsid w:val="17596037"/>
    <w:multiLevelType w:val="multilevel"/>
    <w:tmpl w:val="D4BE27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446B70"/>
    <w:multiLevelType w:val="multilevel"/>
    <w:tmpl w:val="E01E8646"/>
    <w:lvl w:ilvl="0">
      <w:start w:val="4"/>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15:restartNumberingAfterBreak="0">
    <w:nsid w:val="1B4C5990"/>
    <w:multiLevelType w:val="hybridMultilevel"/>
    <w:tmpl w:val="B218E72A"/>
    <w:lvl w:ilvl="0" w:tplc="0409000B">
      <w:start w:val="1"/>
      <w:numFmt w:val="bullet"/>
      <w:lvlText w:val=""/>
      <w:lvlJc w:val="left"/>
      <w:pPr>
        <w:ind w:left="2008" w:hanging="360"/>
      </w:pPr>
      <w:rPr>
        <w:rFonts w:ascii="Wingdings" w:hAnsi="Wingdings" w:hint="default"/>
      </w:rPr>
    </w:lvl>
    <w:lvl w:ilvl="1" w:tplc="04090003">
      <w:start w:val="1"/>
      <w:numFmt w:val="bullet"/>
      <w:lvlText w:val="o"/>
      <w:lvlJc w:val="left"/>
      <w:pPr>
        <w:ind w:left="2728" w:hanging="360"/>
      </w:pPr>
      <w:rPr>
        <w:rFonts w:ascii="Courier New" w:hAnsi="Courier New" w:hint="default"/>
      </w:rPr>
    </w:lvl>
    <w:lvl w:ilvl="2" w:tplc="04090005">
      <w:start w:val="1"/>
      <w:numFmt w:val="bullet"/>
      <w:lvlText w:val=""/>
      <w:lvlJc w:val="left"/>
      <w:pPr>
        <w:ind w:left="3448" w:hanging="360"/>
      </w:pPr>
      <w:rPr>
        <w:rFonts w:ascii="Wingdings" w:hAnsi="Wingdings" w:hint="default"/>
      </w:rPr>
    </w:lvl>
    <w:lvl w:ilvl="3" w:tplc="04090001">
      <w:start w:val="1"/>
      <w:numFmt w:val="bullet"/>
      <w:lvlText w:val=""/>
      <w:lvlJc w:val="left"/>
      <w:pPr>
        <w:ind w:left="4168" w:hanging="360"/>
      </w:pPr>
      <w:rPr>
        <w:rFonts w:ascii="Symbol" w:hAnsi="Symbol" w:hint="default"/>
      </w:rPr>
    </w:lvl>
    <w:lvl w:ilvl="4" w:tplc="04090003">
      <w:start w:val="1"/>
      <w:numFmt w:val="bullet"/>
      <w:lvlText w:val="o"/>
      <w:lvlJc w:val="left"/>
      <w:pPr>
        <w:ind w:left="4888" w:hanging="360"/>
      </w:pPr>
      <w:rPr>
        <w:rFonts w:ascii="Courier New" w:hAnsi="Courier New" w:hint="default"/>
      </w:rPr>
    </w:lvl>
    <w:lvl w:ilvl="5" w:tplc="04090005">
      <w:start w:val="1"/>
      <w:numFmt w:val="bullet"/>
      <w:lvlText w:val=""/>
      <w:lvlJc w:val="left"/>
      <w:pPr>
        <w:ind w:left="5608" w:hanging="360"/>
      </w:pPr>
      <w:rPr>
        <w:rFonts w:ascii="Wingdings" w:hAnsi="Wingdings" w:hint="default"/>
      </w:rPr>
    </w:lvl>
    <w:lvl w:ilvl="6" w:tplc="04090001">
      <w:start w:val="1"/>
      <w:numFmt w:val="bullet"/>
      <w:lvlText w:val=""/>
      <w:lvlJc w:val="left"/>
      <w:pPr>
        <w:ind w:left="6328" w:hanging="360"/>
      </w:pPr>
      <w:rPr>
        <w:rFonts w:ascii="Symbol" w:hAnsi="Symbol" w:hint="default"/>
      </w:rPr>
    </w:lvl>
    <w:lvl w:ilvl="7" w:tplc="04090003">
      <w:start w:val="1"/>
      <w:numFmt w:val="bullet"/>
      <w:lvlText w:val="o"/>
      <w:lvlJc w:val="left"/>
      <w:pPr>
        <w:ind w:left="7048" w:hanging="360"/>
      </w:pPr>
      <w:rPr>
        <w:rFonts w:ascii="Courier New" w:hAnsi="Courier New" w:hint="default"/>
      </w:rPr>
    </w:lvl>
    <w:lvl w:ilvl="8" w:tplc="04090005">
      <w:start w:val="1"/>
      <w:numFmt w:val="bullet"/>
      <w:lvlText w:val=""/>
      <w:lvlJc w:val="left"/>
      <w:pPr>
        <w:ind w:left="7768" w:hanging="360"/>
      </w:pPr>
      <w:rPr>
        <w:rFonts w:ascii="Wingdings" w:hAnsi="Wingdings" w:hint="default"/>
      </w:rPr>
    </w:lvl>
  </w:abstractNum>
  <w:abstractNum w:abstractNumId="8" w15:restartNumberingAfterBreak="0">
    <w:nsid w:val="1C0650B5"/>
    <w:multiLevelType w:val="hybridMultilevel"/>
    <w:tmpl w:val="2DB86E72"/>
    <w:lvl w:ilvl="0" w:tplc="04090017">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5894248"/>
    <w:multiLevelType w:val="hybridMultilevel"/>
    <w:tmpl w:val="DA94D984"/>
    <w:lvl w:ilvl="0" w:tplc="920A17FE">
      <w:start w:val="1"/>
      <w:numFmt w:val="decimal"/>
      <w:lvlText w:val="%1."/>
      <w:lvlJc w:val="left"/>
      <w:pPr>
        <w:ind w:left="1773" w:hanging="360"/>
      </w:pPr>
      <w:rPr>
        <w:rFonts w:hint="default"/>
      </w:rPr>
    </w:lvl>
    <w:lvl w:ilvl="1" w:tplc="04090019" w:tentative="1">
      <w:start w:val="1"/>
      <w:numFmt w:val="lowerLetter"/>
      <w:lvlText w:val="%2."/>
      <w:lvlJc w:val="left"/>
      <w:pPr>
        <w:ind w:left="2493" w:hanging="360"/>
      </w:pPr>
    </w:lvl>
    <w:lvl w:ilvl="2" w:tplc="0409001B" w:tentative="1">
      <w:start w:val="1"/>
      <w:numFmt w:val="lowerRoman"/>
      <w:lvlText w:val="%3."/>
      <w:lvlJc w:val="right"/>
      <w:pPr>
        <w:ind w:left="3213" w:hanging="180"/>
      </w:pPr>
    </w:lvl>
    <w:lvl w:ilvl="3" w:tplc="0409000F" w:tentative="1">
      <w:start w:val="1"/>
      <w:numFmt w:val="decimal"/>
      <w:lvlText w:val="%4."/>
      <w:lvlJc w:val="left"/>
      <w:pPr>
        <w:ind w:left="3933" w:hanging="360"/>
      </w:pPr>
    </w:lvl>
    <w:lvl w:ilvl="4" w:tplc="04090019" w:tentative="1">
      <w:start w:val="1"/>
      <w:numFmt w:val="lowerLetter"/>
      <w:lvlText w:val="%5."/>
      <w:lvlJc w:val="left"/>
      <w:pPr>
        <w:ind w:left="4653" w:hanging="360"/>
      </w:pPr>
    </w:lvl>
    <w:lvl w:ilvl="5" w:tplc="0409001B" w:tentative="1">
      <w:start w:val="1"/>
      <w:numFmt w:val="lowerRoman"/>
      <w:lvlText w:val="%6."/>
      <w:lvlJc w:val="right"/>
      <w:pPr>
        <w:ind w:left="5373" w:hanging="180"/>
      </w:pPr>
    </w:lvl>
    <w:lvl w:ilvl="6" w:tplc="0409000F" w:tentative="1">
      <w:start w:val="1"/>
      <w:numFmt w:val="decimal"/>
      <w:lvlText w:val="%7."/>
      <w:lvlJc w:val="left"/>
      <w:pPr>
        <w:ind w:left="6093" w:hanging="360"/>
      </w:pPr>
    </w:lvl>
    <w:lvl w:ilvl="7" w:tplc="04090019" w:tentative="1">
      <w:start w:val="1"/>
      <w:numFmt w:val="lowerLetter"/>
      <w:lvlText w:val="%8."/>
      <w:lvlJc w:val="left"/>
      <w:pPr>
        <w:ind w:left="6813" w:hanging="360"/>
      </w:pPr>
    </w:lvl>
    <w:lvl w:ilvl="8" w:tplc="0409001B" w:tentative="1">
      <w:start w:val="1"/>
      <w:numFmt w:val="lowerRoman"/>
      <w:lvlText w:val="%9."/>
      <w:lvlJc w:val="right"/>
      <w:pPr>
        <w:ind w:left="7533" w:hanging="180"/>
      </w:pPr>
    </w:lvl>
  </w:abstractNum>
  <w:abstractNum w:abstractNumId="10" w15:restartNumberingAfterBreak="0">
    <w:nsid w:val="29525C37"/>
    <w:multiLevelType w:val="hybridMultilevel"/>
    <w:tmpl w:val="EBC0B3BC"/>
    <w:lvl w:ilvl="0" w:tplc="1786E252">
      <w:start w:val="1"/>
      <w:numFmt w:val="upp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30142E28"/>
    <w:multiLevelType w:val="hybridMultilevel"/>
    <w:tmpl w:val="58DED362"/>
    <w:lvl w:ilvl="0" w:tplc="AD5C0F7C">
      <w:start w:val="1"/>
      <w:numFmt w:val="decimal"/>
      <w:lvlText w:val="%1."/>
      <w:lvlJc w:val="left"/>
      <w:pPr>
        <w:ind w:left="1773" w:hanging="360"/>
      </w:pPr>
      <w:rPr>
        <w:rFonts w:hint="default"/>
      </w:rPr>
    </w:lvl>
    <w:lvl w:ilvl="1" w:tplc="04090019" w:tentative="1">
      <w:start w:val="1"/>
      <w:numFmt w:val="lowerLetter"/>
      <w:lvlText w:val="%2."/>
      <w:lvlJc w:val="left"/>
      <w:pPr>
        <w:ind w:left="2493" w:hanging="360"/>
      </w:pPr>
    </w:lvl>
    <w:lvl w:ilvl="2" w:tplc="0409001B" w:tentative="1">
      <w:start w:val="1"/>
      <w:numFmt w:val="lowerRoman"/>
      <w:lvlText w:val="%3."/>
      <w:lvlJc w:val="right"/>
      <w:pPr>
        <w:ind w:left="3213" w:hanging="180"/>
      </w:pPr>
    </w:lvl>
    <w:lvl w:ilvl="3" w:tplc="0409000F" w:tentative="1">
      <w:start w:val="1"/>
      <w:numFmt w:val="decimal"/>
      <w:lvlText w:val="%4."/>
      <w:lvlJc w:val="left"/>
      <w:pPr>
        <w:ind w:left="3933" w:hanging="360"/>
      </w:pPr>
    </w:lvl>
    <w:lvl w:ilvl="4" w:tplc="04090019" w:tentative="1">
      <w:start w:val="1"/>
      <w:numFmt w:val="lowerLetter"/>
      <w:lvlText w:val="%5."/>
      <w:lvlJc w:val="left"/>
      <w:pPr>
        <w:ind w:left="4653" w:hanging="360"/>
      </w:pPr>
    </w:lvl>
    <w:lvl w:ilvl="5" w:tplc="0409001B" w:tentative="1">
      <w:start w:val="1"/>
      <w:numFmt w:val="lowerRoman"/>
      <w:lvlText w:val="%6."/>
      <w:lvlJc w:val="right"/>
      <w:pPr>
        <w:ind w:left="5373" w:hanging="180"/>
      </w:pPr>
    </w:lvl>
    <w:lvl w:ilvl="6" w:tplc="0409000F" w:tentative="1">
      <w:start w:val="1"/>
      <w:numFmt w:val="decimal"/>
      <w:lvlText w:val="%7."/>
      <w:lvlJc w:val="left"/>
      <w:pPr>
        <w:ind w:left="6093" w:hanging="360"/>
      </w:pPr>
    </w:lvl>
    <w:lvl w:ilvl="7" w:tplc="04090019" w:tentative="1">
      <w:start w:val="1"/>
      <w:numFmt w:val="lowerLetter"/>
      <w:lvlText w:val="%8."/>
      <w:lvlJc w:val="left"/>
      <w:pPr>
        <w:ind w:left="6813" w:hanging="360"/>
      </w:pPr>
    </w:lvl>
    <w:lvl w:ilvl="8" w:tplc="0409001B" w:tentative="1">
      <w:start w:val="1"/>
      <w:numFmt w:val="lowerRoman"/>
      <w:lvlText w:val="%9."/>
      <w:lvlJc w:val="right"/>
      <w:pPr>
        <w:ind w:left="7533" w:hanging="180"/>
      </w:pPr>
    </w:lvl>
  </w:abstractNum>
  <w:abstractNum w:abstractNumId="12" w15:restartNumberingAfterBreak="0">
    <w:nsid w:val="30FB3A8B"/>
    <w:multiLevelType w:val="hybridMultilevel"/>
    <w:tmpl w:val="5016E9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D176AF4"/>
    <w:multiLevelType w:val="hybridMultilevel"/>
    <w:tmpl w:val="B67E8822"/>
    <w:lvl w:ilvl="0" w:tplc="61C6522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486B61B5"/>
    <w:multiLevelType w:val="hybridMultilevel"/>
    <w:tmpl w:val="31C6E87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BF119B5"/>
    <w:multiLevelType w:val="multilevel"/>
    <w:tmpl w:val="BAEED8D4"/>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4F3F7B5C"/>
    <w:multiLevelType w:val="hybridMultilevel"/>
    <w:tmpl w:val="739CAE3C"/>
    <w:lvl w:ilvl="0" w:tplc="0409000B">
      <w:start w:val="1"/>
      <w:numFmt w:val="bullet"/>
      <w:lvlText w:val=""/>
      <w:lvlJc w:val="left"/>
      <w:pPr>
        <w:ind w:left="1425" w:hanging="360"/>
      </w:pPr>
      <w:rPr>
        <w:rFonts w:ascii="Wingdings" w:hAnsi="Wingdings" w:hint="default"/>
      </w:rPr>
    </w:lvl>
    <w:lvl w:ilvl="1" w:tplc="04090003">
      <w:start w:val="1"/>
      <w:numFmt w:val="bullet"/>
      <w:lvlText w:val="o"/>
      <w:lvlJc w:val="left"/>
      <w:pPr>
        <w:ind w:left="2145" w:hanging="360"/>
      </w:pPr>
      <w:rPr>
        <w:rFonts w:ascii="Courier New" w:hAnsi="Courier New" w:hint="default"/>
      </w:rPr>
    </w:lvl>
    <w:lvl w:ilvl="2" w:tplc="04090005">
      <w:start w:val="1"/>
      <w:numFmt w:val="bullet"/>
      <w:lvlText w:val=""/>
      <w:lvlJc w:val="left"/>
      <w:pPr>
        <w:ind w:left="2865" w:hanging="360"/>
      </w:pPr>
      <w:rPr>
        <w:rFonts w:ascii="Wingdings" w:hAnsi="Wingdings" w:hint="default"/>
      </w:rPr>
    </w:lvl>
    <w:lvl w:ilvl="3" w:tplc="04090001">
      <w:start w:val="1"/>
      <w:numFmt w:val="bullet"/>
      <w:lvlText w:val=""/>
      <w:lvlJc w:val="left"/>
      <w:pPr>
        <w:ind w:left="3585" w:hanging="360"/>
      </w:pPr>
      <w:rPr>
        <w:rFonts w:ascii="Symbol" w:hAnsi="Symbol" w:hint="default"/>
      </w:rPr>
    </w:lvl>
    <w:lvl w:ilvl="4" w:tplc="04090003">
      <w:start w:val="1"/>
      <w:numFmt w:val="bullet"/>
      <w:lvlText w:val="o"/>
      <w:lvlJc w:val="left"/>
      <w:pPr>
        <w:ind w:left="4305" w:hanging="360"/>
      </w:pPr>
      <w:rPr>
        <w:rFonts w:ascii="Courier New" w:hAnsi="Courier New" w:hint="default"/>
      </w:rPr>
    </w:lvl>
    <w:lvl w:ilvl="5" w:tplc="04090005">
      <w:start w:val="1"/>
      <w:numFmt w:val="bullet"/>
      <w:lvlText w:val=""/>
      <w:lvlJc w:val="left"/>
      <w:pPr>
        <w:ind w:left="5025" w:hanging="360"/>
      </w:pPr>
      <w:rPr>
        <w:rFonts w:ascii="Wingdings" w:hAnsi="Wingdings" w:hint="default"/>
      </w:rPr>
    </w:lvl>
    <w:lvl w:ilvl="6" w:tplc="04090001">
      <w:start w:val="1"/>
      <w:numFmt w:val="bullet"/>
      <w:lvlText w:val=""/>
      <w:lvlJc w:val="left"/>
      <w:pPr>
        <w:ind w:left="5745" w:hanging="360"/>
      </w:pPr>
      <w:rPr>
        <w:rFonts w:ascii="Symbol" w:hAnsi="Symbol" w:hint="default"/>
      </w:rPr>
    </w:lvl>
    <w:lvl w:ilvl="7" w:tplc="04090003">
      <w:start w:val="1"/>
      <w:numFmt w:val="bullet"/>
      <w:lvlText w:val="o"/>
      <w:lvlJc w:val="left"/>
      <w:pPr>
        <w:ind w:left="6465" w:hanging="360"/>
      </w:pPr>
      <w:rPr>
        <w:rFonts w:ascii="Courier New" w:hAnsi="Courier New" w:hint="default"/>
      </w:rPr>
    </w:lvl>
    <w:lvl w:ilvl="8" w:tplc="04090005">
      <w:start w:val="1"/>
      <w:numFmt w:val="bullet"/>
      <w:lvlText w:val=""/>
      <w:lvlJc w:val="left"/>
      <w:pPr>
        <w:ind w:left="7185" w:hanging="360"/>
      </w:pPr>
      <w:rPr>
        <w:rFonts w:ascii="Wingdings" w:hAnsi="Wingdings" w:hint="default"/>
      </w:rPr>
    </w:lvl>
  </w:abstractNum>
  <w:abstractNum w:abstractNumId="17" w15:restartNumberingAfterBreak="0">
    <w:nsid w:val="52BC4D84"/>
    <w:multiLevelType w:val="hybridMultilevel"/>
    <w:tmpl w:val="F14A4AE6"/>
    <w:lvl w:ilvl="0" w:tplc="B0FA022E">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8" w15:restartNumberingAfterBreak="0">
    <w:nsid w:val="53DC5373"/>
    <w:multiLevelType w:val="multilevel"/>
    <w:tmpl w:val="E01E8646"/>
    <w:lvl w:ilvl="0">
      <w:start w:val="4"/>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9" w15:restartNumberingAfterBreak="0">
    <w:nsid w:val="55D0463D"/>
    <w:multiLevelType w:val="hybridMultilevel"/>
    <w:tmpl w:val="AFBAF694"/>
    <w:lvl w:ilvl="0" w:tplc="0418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A39125A"/>
    <w:multiLevelType w:val="hybridMultilevel"/>
    <w:tmpl w:val="96D0141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3092CA4"/>
    <w:multiLevelType w:val="hybridMultilevel"/>
    <w:tmpl w:val="EDA0B0F0"/>
    <w:lvl w:ilvl="0" w:tplc="0060D02E">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2" w15:restartNumberingAfterBreak="0">
    <w:nsid w:val="653918DD"/>
    <w:multiLevelType w:val="hybridMultilevel"/>
    <w:tmpl w:val="A942F354"/>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69471368"/>
    <w:multiLevelType w:val="hybridMultilevel"/>
    <w:tmpl w:val="E1FABAE0"/>
    <w:lvl w:ilvl="0" w:tplc="875AEE3A">
      <w:start w:val="3"/>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6B3A6825"/>
    <w:multiLevelType w:val="hybridMultilevel"/>
    <w:tmpl w:val="3474911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70D31413"/>
    <w:multiLevelType w:val="hybridMultilevel"/>
    <w:tmpl w:val="DCF8B5C0"/>
    <w:lvl w:ilvl="0" w:tplc="07AC9CF4">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6" w15:restartNumberingAfterBreak="0">
    <w:nsid w:val="72903C69"/>
    <w:multiLevelType w:val="hybridMultilevel"/>
    <w:tmpl w:val="D42E9DFC"/>
    <w:lvl w:ilvl="0" w:tplc="C60C30CE">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3292CDA"/>
    <w:multiLevelType w:val="hybridMultilevel"/>
    <w:tmpl w:val="DF80B4E0"/>
    <w:lvl w:ilvl="0" w:tplc="04090005">
      <w:start w:val="1"/>
      <w:numFmt w:val="bullet"/>
      <w:lvlText w:val=""/>
      <w:lvlJc w:val="left"/>
      <w:pPr>
        <w:ind w:left="1425" w:hanging="360"/>
      </w:pPr>
      <w:rPr>
        <w:rFonts w:ascii="Wingdings" w:hAnsi="Wingdings" w:hint="default"/>
      </w:rPr>
    </w:lvl>
    <w:lvl w:ilvl="1" w:tplc="04090003">
      <w:start w:val="1"/>
      <w:numFmt w:val="bullet"/>
      <w:lvlText w:val="o"/>
      <w:lvlJc w:val="left"/>
      <w:pPr>
        <w:ind w:left="2145" w:hanging="360"/>
      </w:pPr>
      <w:rPr>
        <w:rFonts w:ascii="Courier New" w:hAnsi="Courier New" w:hint="default"/>
      </w:rPr>
    </w:lvl>
    <w:lvl w:ilvl="2" w:tplc="04090005">
      <w:start w:val="1"/>
      <w:numFmt w:val="bullet"/>
      <w:lvlText w:val=""/>
      <w:lvlJc w:val="left"/>
      <w:pPr>
        <w:ind w:left="2865" w:hanging="360"/>
      </w:pPr>
      <w:rPr>
        <w:rFonts w:ascii="Wingdings" w:hAnsi="Wingdings" w:hint="default"/>
      </w:rPr>
    </w:lvl>
    <w:lvl w:ilvl="3" w:tplc="04090001">
      <w:start w:val="1"/>
      <w:numFmt w:val="bullet"/>
      <w:lvlText w:val=""/>
      <w:lvlJc w:val="left"/>
      <w:pPr>
        <w:ind w:left="3585" w:hanging="360"/>
      </w:pPr>
      <w:rPr>
        <w:rFonts w:ascii="Symbol" w:hAnsi="Symbol" w:hint="default"/>
      </w:rPr>
    </w:lvl>
    <w:lvl w:ilvl="4" w:tplc="04090003">
      <w:start w:val="1"/>
      <w:numFmt w:val="bullet"/>
      <w:lvlText w:val="o"/>
      <w:lvlJc w:val="left"/>
      <w:pPr>
        <w:ind w:left="4305" w:hanging="360"/>
      </w:pPr>
      <w:rPr>
        <w:rFonts w:ascii="Courier New" w:hAnsi="Courier New" w:hint="default"/>
      </w:rPr>
    </w:lvl>
    <w:lvl w:ilvl="5" w:tplc="04090005">
      <w:start w:val="1"/>
      <w:numFmt w:val="bullet"/>
      <w:lvlText w:val=""/>
      <w:lvlJc w:val="left"/>
      <w:pPr>
        <w:ind w:left="5025" w:hanging="360"/>
      </w:pPr>
      <w:rPr>
        <w:rFonts w:ascii="Wingdings" w:hAnsi="Wingdings" w:hint="default"/>
      </w:rPr>
    </w:lvl>
    <w:lvl w:ilvl="6" w:tplc="04090001">
      <w:start w:val="1"/>
      <w:numFmt w:val="bullet"/>
      <w:lvlText w:val=""/>
      <w:lvlJc w:val="left"/>
      <w:pPr>
        <w:ind w:left="5745" w:hanging="360"/>
      </w:pPr>
      <w:rPr>
        <w:rFonts w:ascii="Symbol" w:hAnsi="Symbol" w:hint="default"/>
      </w:rPr>
    </w:lvl>
    <w:lvl w:ilvl="7" w:tplc="04090003">
      <w:start w:val="1"/>
      <w:numFmt w:val="bullet"/>
      <w:lvlText w:val="o"/>
      <w:lvlJc w:val="left"/>
      <w:pPr>
        <w:ind w:left="6465" w:hanging="360"/>
      </w:pPr>
      <w:rPr>
        <w:rFonts w:ascii="Courier New" w:hAnsi="Courier New" w:hint="default"/>
      </w:rPr>
    </w:lvl>
    <w:lvl w:ilvl="8" w:tplc="04090005">
      <w:start w:val="1"/>
      <w:numFmt w:val="bullet"/>
      <w:lvlText w:val=""/>
      <w:lvlJc w:val="left"/>
      <w:pPr>
        <w:ind w:left="7185" w:hanging="360"/>
      </w:pPr>
      <w:rPr>
        <w:rFonts w:ascii="Wingdings" w:hAnsi="Wingdings" w:hint="default"/>
      </w:rPr>
    </w:lvl>
  </w:abstractNum>
  <w:abstractNum w:abstractNumId="28" w15:restartNumberingAfterBreak="0">
    <w:nsid w:val="7D945896"/>
    <w:multiLevelType w:val="multilevel"/>
    <w:tmpl w:val="5C0806C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466707">
    <w:abstractNumId w:val="13"/>
  </w:num>
  <w:num w:numId="2" w16cid:durableId="2062752545">
    <w:abstractNumId w:val="23"/>
  </w:num>
  <w:num w:numId="3" w16cid:durableId="1077943350">
    <w:abstractNumId w:val="22"/>
  </w:num>
  <w:num w:numId="4" w16cid:durableId="380400841">
    <w:abstractNumId w:val="1"/>
  </w:num>
  <w:num w:numId="5" w16cid:durableId="941034960">
    <w:abstractNumId w:val="10"/>
  </w:num>
  <w:num w:numId="6" w16cid:durableId="357046826">
    <w:abstractNumId w:val="26"/>
  </w:num>
  <w:num w:numId="7" w16cid:durableId="1861963891">
    <w:abstractNumId w:val="17"/>
  </w:num>
  <w:num w:numId="8" w16cid:durableId="2122605138">
    <w:abstractNumId w:val="21"/>
  </w:num>
  <w:num w:numId="9" w16cid:durableId="390076852">
    <w:abstractNumId w:val="25"/>
  </w:num>
  <w:num w:numId="10" w16cid:durableId="1578250876">
    <w:abstractNumId w:val="4"/>
  </w:num>
  <w:num w:numId="11" w16cid:durableId="1294746459">
    <w:abstractNumId w:val="11"/>
  </w:num>
  <w:num w:numId="12" w16cid:durableId="210118787">
    <w:abstractNumId w:val="3"/>
  </w:num>
  <w:num w:numId="13" w16cid:durableId="1500735916">
    <w:abstractNumId w:val="8"/>
  </w:num>
  <w:num w:numId="14" w16cid:durableId="885719647">
    <w:abstractNumId w:val="0"/>
  </w:num>
  <w:num w:numId="15" w16cid:durableId="2036728855">
    <w:abstractNumId w:val="9"/>
  </w:num>
  <w:num w:numId="16" w16cid:durableId="393042703">
    <w:abstractNumId w:val="12"/>
  </w:num>
  <w:num w:numId="17" w16cid:durableId="1858077748">
    <w:abstractNumId w:val="14"/>
  </w:num>
  <w:num w:numId="18" w16cid:durableId="1951349339">
    <w:abstractNumId w:val="16"/>
  </w:num>
  <w:num w:numId="19" w16cid:durableId="319308604">
    <w:abstractNumId w:val="24"/>
  </w:num>
  <w:num w:numId="20" w16cid:durableId="519123442">
    <w:abstractNumId w:val="7"/>
  </w:num>
  <w:num w:numId="21" w16cid:durableId="1582907789">
    <w:abstractNumId w:val="27"/>
  </w:num>
  <w:num w:numId="22" w16cid:durableId="1418939498">
    <w:abstractNumId w:val="5"/>
  </w:num>
  <w:num w:numId="23" w16cid:durableId="1089229051">
    <w:abstractNumId w:val="19"/>
  </w:num>
  <w:num w:numId="24" w16cid:durableId="1620454089">
    <w:abstractNumId w:val="2"/>
  </w:num>
  <w:num w:numId="25" w16cid:durableId="1016617574">
    <w:abstractNumId w:val="20"/>
  </w:num>
  <w:num w:numId="26" w16cid:durableId="426342300">
    <w:abstractNumId w:val="15"/>
  </w:num>
  <w:num w:numId="27" w16cid:durableId="1512991320">
    <w:abstractNumId w:val="28"/>
  </w:num>
  <w:num w:numId="28" w16cid:durableId="1274358276">
    <w:abstractNumId w:val="6"/>
  </w:num>
  <w:num w:numId="29" w16cid:durableId="16344828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0339"/>
    <w:rsid w:val="00077624"/>
    <w:rsid w:val="000B7672"/>
    <w:rsid w:val="000D1439"/>
    <w:rsid w:val="000D171C"/>
    <w:rsid w:val="00123782"/>
    <w:rsid w:val="001316BF"/>
    <w:rsid w:val="00165B36"/>
    <w:rsid w:val="001A0D45"/>
    <w:rsid w:val="001A4711"/>
    <w:rsid w:val="001E36D9"/>
    <w:rsid w:val="001E58E3"/>
    <w:rsid w:val="00231BEB"/>
    <w:rsid w:val="00250257"/>
    <w:rsid w:val="00272AB0"/>
    <w:rsid w:val="002B29E1"/>
    <w:rsid w:val="002D0AA9"/>
    <w:rsid w:val="002D3FE2"/>
    <w:rsid w:val="002E1683"/>
    <w:rsid w:val="002E62FF"/>
    <w:rsid w:val="00312761"/>
    <w:rsid w:val="00333C7B"/>
    <w:rsid w:val="00342005"/>
    <w:rsid w:val="00353E52"/>
    <w:rsid w:val="0037368A"/>
    <w:rsid w:val="00390C2F"/>
    <w:rsid w:val="003A74F4"/>
    <w:rsid w:val="003E0EC7"/>
    <w:rsid w:val="003F1264"/>
    <w:rsid w:val="004036E2"/>
    <w:rsid w:val="00450513"/>
    <w:rsid w:val="00487E04"/>
    <w:rsid w:val="004F2043"/>
    <w:rsid w:val="0050208D"/>
    <w:rsid w:val="005277E0"/>
    <w:rsid w:val="00534F0B"/>
    <w:rsid w:val="00537AF4"/>
    <w:rsid w:val="00544F23"/>
    <w:rsid w:val="005A0F31"/>
    <w:rsid w:val="005A301A"/>
    <w:rsid w:val="005D461D"/>
    <w:rsid w:val="005D7278"/>
    <w:rsid w:val="005E25AC"/>
    <w:rsid w:val="00602F4A"/>
    <w:rsid w:val="00632CE6"/>
    <w:rsid w:val="006442D3"/>
    <w:rsid w:val="006857F5"/>
    <w:rsid w:val="006A36EE"/>
    <w:rsid w:val="006A669A"/>
    <w:rsid w:val="006B73E2"/>
    <w:rsid w:val="006D6F91"/>
    <w:rsid w:val="00703BA2"/>
    <w:rsid w:val="00727FB2"/>
    <w:rsid w:val="00757FD2"/>
    <w:rsid w:val="00774D00"/>
    <w:rsid w:val="00792272"/>
    <w:rsid w:val="00796340"/>
    <w:rsid w:val="007C618A"/>
    <w:rsid w:val="00810805"/>
    <w:rsid w:val="008143DC"/>
    <w:rsid w:val="0083446C"/>
    <w:rsid w:val="0084598C"/>
    <w:rsid w:val="00870024"/>
    <w:rsid w:val="00891159"/>
    <w:rsid w:val="008C51A6"/>
    <w:rsid w:val="00970F0D"/>
    <w:rsid w:val="009A4EB9"/>
    <w:rsid w:val="009D1FAC"/>
    <w:rsid w:val="00A40339"/>
    <w:rsid w:val="00A831D9"/>
    <w:rsid w:val="00A85A94"/>
    <w:rsid w:val="00AA108E"/>
    <w:rsid w:val="00AE348E"/>
    <w:rsid w:val="00B07C97"/>
    <w:rsid w:val="00B332B2"/>
    <w:rsid w:val="00B33EE1"/>
    <w:rsid w:val="00BD28EA"/>
    <w:rsid w:val="00BE3DCC"/>
    <w:rsid w:val="00CB14E1"/>
    <w:rsid w:val="00CB6AD7"/>
    <w:rsid w:val="00CB7465"/>
    <w:rsid w:val="00CF4A69"/>
    <w:rsid w:val="00D4076C"/>
    <w:rsid w:val="00D51233"/>
    <w:rsid w:val="00D560EE"/>
    <w:rsid w:val="00D639F3"/>
    <w:rsid w:val="00D669BF"/>
    <w:rsid w:val="00D74507"/>
    <w:rsid w:val="00DB4387"/>
    <w:rsid w:val="00DC6917"/>
    <w:rsid w:val="00DC71D1"/>
    <w:rsid w:val="00DF678D"/>
    <w:rsid w:val="00E04016"/>
    <w:rsid w:val="00E22F99"/>
    <w:rsid w:val="00E476B5"/>
    <w:rsid w:val="00E51E46"/>
    <w:rsid w:val="00EB1A51"/>
    <w:rsid w:val="00EB37CF"/>
    <w:rsid w:val="00EF3D1B"/>
    <w:rsid w:val="00F25DE0"/>
    <w:rsid w:val="00F3612D"/>
    <w:rsid w:val="00F418F7"/>
    <w:rsid w:val="00F4418E"/>
    <w:rsid w:val="00F504EE"/>
    <w:rsid w:val="00F92ED8"/>
    <w:rsid w:val="00FB3889"/>
    <w:rsid w:val="00FC78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95EF"/>
  <w15:docId w15:val="{67A7C92A-3B9D-4371-9B0C-A0B6012F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339"/>
    <w:pPr>
      <w:spacing w:after="200" w:line="276" w:lineRule="auto"/>
    </w:pPr>
    <w:rPr>
      <w:lang w:val="en-US"/>
    </w:rPr>
  </w:style>
  <w:style w:type="paragraph" w:styleId="Titlu1">
    <w:name w:val="heading 1"/>
    <w:basedOn w:val="Normal"/>
    <w:next w:val="Normal"/>
    <w:link w:val="Titlu1Caracter"/>
    <w:uiPriority w:val="9"/>
    <w:qFormat/>
    <w:rsid w:val="00390C2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99"/>
    <w:qFormat/>
    <w:rsid w:val="00A40339"/>
    <w:pPr>
      <w:spacing w:after="0" w:line="240" w:lineRule="auto"/>
    </w:pPr>
    <w:rPr>
      <w:lang w:val="en-US"/>
    </w:rPr>
  </w:style>
  <w:style w:type="paragraph" w:styleId="Listparagraf">
    <w:name w:val="List Paragraph"/>
    <w:basedOn w:val="Normal"/>
    <w:uiPriority w:val="34"/>
    <w:qFormat/>
    <w:rsid w:val="00D639F3"/>
    <w:pPr>
      <w:ind w:left="720"/>
      <w:contextualSpacing/>
    </w:pPr>
  </w:style>
  <w:style w:type="paragraph" w:styleId="TextnBalon">
    <w:name w:val="Balloon Text"/>
    <w:basedOn w:val="Normal"/>
    <w:link w:val="TextnBalonCaracter"/>
    <w:uiPriority w:val="99"/>
    <w:semiHidden/>
    <w:unhideWhenUsed/>
    <w:rsid w:val="00DC691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C6917"/>
    <w:rPr>
      <w:rFonts w:ascii="Segoe UI" w:hAnsi="Segoe UI" w:cs="Segoe UI"/>
      <w:sz w:val="18"/>
      <w:szCs w:val="18"/>
      <w:lang w:val="en-US"/>
    </w:rPr>
  </w:style>
  <w:style w:type="character" w:styleId="Hyperlink">
    <w:name w:val="Hyperlink"/>
    <w:basedOn w:val="Fontdeparagrafimplicit"/>
    <w:uiPriority w:val="99"/>
    <w:unhideWhenUsed/>
    <w:rsid w:val="005E25AC"/>
    <w:rPr>
      <w:color w:val="0563C1" w:themeColor="hyperlink"/>
      <w:u w:val="single"/>
    </w:rPr>
  </w:style>
  <w:style w:type="paragraph" w:customStyle="1" w:styleId="ListParagraph1">
    <w:name w:val="List Paragraph1"/>
    <w:basedOn w:val="Normal"/>
    <w:rsid w:val="004036E2"/>
    <w:pPr>
      <w:spacing w:after="0" w:line="240" w:lineRule="auto"/>
      <w:ind w:left="720"/>
    </w:pPr>
    <w:rPr>
      <w:rFonts w:ascii="Times New Roman" w:eastAsia="Calibri" w:hAnsi="Times New Roman" w:cs="Times New Roman"/>
      <w:sz w:val="20"/>
      <w:szCs w:val="20"/>
    </w:rPr>
  </w:style>
  <w:style w:type="character" w:customStyle="1" w:styleId="Titlu1Caracter">
    <w:name w:val="Titlu 1 Caracter"/>
    <w:basedOn w:val="Fontdeparagrafimplicit"/>
    <w:link w:val="Titlu1"/>
    <w:uiPriority w:val="9"/>
    <w:rsid w:val="00390C2F"/>
    <w:rPr>
      <w:rFonts w:asciiTheme="majorHAnsi" w:eastAsiaTheme="majorEastAsia" w:hAnsiTheme="majorHAnsi" w:cstheme="majorBidi"/>
      <w:b/>
      <w:bCs/>
      <w:color w:val="2E74B5" w:themeColor="accent1" w:themeShade="BF"/>
      <w:sz w:val="28"/>
      <w:szCs w:val="28"/>
      <w:lang w:val="en-US"/>
    </w:rPr>
  </w:style>
  <w:style w:type="paragraph" w:styleId="Titlucuprins">
    <w:name w:val="TOC Heading"/>
    <w:basedOn w:val="Titlu1"/>
    <w:next w:val="Normal"/>
    <w:uiPriority w:val="39"/>
    <w:unhideWhenUsed/>
    <w:qFormat/>
    <w:rsid w:val="00390C2F"/>
    <w:pPr>
      <w:spacing w:before="240" w:line="259" w:lineRule="auto"/>
      <w:jc w:val="center"/>
      <w:outlineLvl w:val="9"/>
    </w:pPr>
    <w:rPr>
      <w:rFonts w:ascii="Times New Roman" w:hAnsi="Times New Roman"/>
      <w:bCs w:val="0"/>
      <w:color w:val="auto"/>
      <w:sz w:val="32"/>
      <w:szCs w:val="32"/>
      <w:lang w:val="ro-RO" w:eastAsia="ro-RO"/>
    </w:rPr>
  </w:style>
  <w:style w:type="paragraph" w:styleId="Cuprins1">
    <w:name w:val="toc 1"/>
    <w:basedOn w:val="Normal"/>
    <w:next w:val="Normal"/>
    <w:autoRedefine/>
    <w:uiPriority w:val="39"/>
    <w:unhideWhenUsed/>
    <w:rsid w:val="00390C2F"/>
    <w:pPr>
      <w:spacing w:after="100" w:line="259" w:lineRule="auto"/>
    </w:pPr>
    <w:rPr>
      <w:rFonts w:ascii="Calibri" w:eastAsia="Calibri" w:hAnsi="Calibri" w:cs="Calibri"/>
      <w:lang w:val="en-GB"/>
    </w:rPr>
  </w:style>
  <w:style w:type="paragraph" w:styleId="Cuprins2">
    <w:name w:val="toc 2"/>
    <w:basedOn w:val="Normal"/>
    <w:next w:val="Normal"/>
    <w:autoRedefine/>
    <w:uiPriority w:val="39"/>
    <w:unhideWhenUsed/>
    <w:rsid w:val="00390C2F"/>
    <w:pPr>
      <w:spacing w:after="100" w:line="259" w:lineRule="auto"/>
      <w:ind w:left="220"/>
    </w:pPr>
    <w:rPr>
      <w:rFonts w:ascii="Calibri" w:eastAsia="Calibri" w:hAnsi="Calibri" w:cs="Calibri"/>
      <w:lang w:val="en-GB"/>
    </w:rPr>
  </w:style>
  <w:style w:type="paragraph" w:styleId="Cuprins3">
    <w:name w:val="toc 3"/>
    <w:basedOn w:val="Normal"/>
    <w:next w:val="Normal"/>
    <w:autoRedefine/>
    <w:uiPriority w:val="39"/>
    <w:unhideWhenUsed/>
    <w:rsid w:val="00390C2F"/>
    <w:pPr>
      <w:spacing w:after="100" w:line="259" w:lineRule="auto"/>
      <w:ind w:left="440"/>
    </w:pPr>
    <w:rPr>
      <w:rFonts w:ascii="Calibri" w:eastAsia="Calibri" w:hAnsi="Calibri" w:cs="Calibri"/>
      <w:lang w:val="en-GB"/>
    </w:rPr>
  </w:style>
  <w:style w:type="character" w:customStyle="1" w:styleId="FrspaiereCaracter">
    <w:name w:val="Fără spațiere Caracter"/>
    <w:link w:val="Frspaiere"/>
    <w:uiPriority w:val="99"/>
    <w:locked/>
    <w:rsid w:val="00757FD2"/>
    <w:rPr>
      <w:lang w:val="en-US"/>
    </w:rPr>
  </w:style>
  <w:style w:type="paragraph" w:styleId="Textnotdesubsol">
    <w:name w:val="footnote text"/>
    <w:basedOn w:val="Normal"/>
    <w:link w:val="TextnotdesubsolCaracter"/>
    <w:uiPriority w:val="99"/>
    <w:semiHidden/>
    <w:rsid w:val="00757FD2"/>
    <w:pPr>
      <w:spacing w:after="0" w:line="240" w:lineRule="auto"/>
    </w:pPr>
    <w:rPr>
      <w:rFonts w:ascii="Calibri" w:eastAsia="Calibri" w:hAnsi="Calibri" w:cs="Calibri"/>
      <w:sz w:val="20"/>
      <w:szCs w:val="20"/>
      <w:lang w:val="ro-RO" w:eastAsia="ro-RO"/>
    </w:rPr>
  </w:style>
  <w:style w:type="character" w:customStyle="1" w:styleId="TextnotdesubsolCaracter">
    <w:name w:val="Text notă de subsol Caracter"/>
    <w:basedOn w:val="Fontdeparagrafimplicit"/>
    <w:link w:val="Textnotdesubsol"/>
    <w:uiPriority w:val="99"/>
    <w:rsid w:val="00757FD2"/>
    <w:rPr>
      <w:rFonts w:ascii="Calibri" w:eastAsia="Calibri" w:hAnsi="Calibri" w:cs="Calibri"/>
      <w:sz w:val="20"/>
      <w:szCs w:val="20"/>
      <w:lang w:eastAsia="ro-RO"/>
    </w:rPr>
  </w:style>
  <w:style w:type="character" w:styleId="Referinnotdesubsol">
    <w:name w:val="footnote reference"/>
    <w:basedOn w:val="Fontdeparagrafimplicit"/>
    <w:uiPriority w:val="99"/>
    <w:semiHidden/>
    <w:rsid w:val="00757FD2"/>
    <w:rPr>
      <w:vertAlign w:val="superscript"/>
    </w:rPr>
  </w:style>
  <w:style w:type="paragraph" w:styleId="Antet">
    <w:name w:val="header"/>
    <w:basedOn w:val="Normal"/>
    <w:link w:val="AntetCaracter"/>
    <w:uiPriority w:val="99"/>
    <w:unhideWhenUsed/>
    <w:rsid w:val="00537AF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37AF4"/>
    <w:rPr>
      <w:lang w:val="en-US"/>
    </w:rPr>
  </w:style>
  <w:style w:type="paragraph" w:styleId="Subsol">
    <w:name w:val="footer"/>
    <w:basedOn w:val="Normal"/>
    <w:link w:val="SubsolCaracter"/>
    <w:uiPriority w:val="99"/>
    <w:unhideWhenUsed/>
    <w:rsid w:val="00537AF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37AF4"/>
    <w:rPr>
      <w:lang w:val="en-US"/>
    </w:rPr>
  </w:style>
  <w:style w:type="paragraph" w:styleId="NormalWeb">
    <w:name w:val="Normal (Web)"/>
    <w:basedOn w:val="Normal"/>
    <w:uiPriority w:val="99"/>
    <w:semiHidden/>
    <w:unhideWhenUsed/>
    <w:rsid w:val="002E16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1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158D4-2806-4FA8-B5ED-3FD421810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17</Pages>
  <Words>5988</Words>
  <Characters>34731</Characters>
  <Application>Microsoft Office Word</Application>
  <DocSecurity>0</DocSecurity>
  <Lines>289</Lines>
  <Paragraphs>81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40638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Iacoboaia Cristian</cp:lastModifiedBy>
  <cp:revision>46</cp:revision>
  <cp:lastPrinted>2024-06-25T11:24:00Z</cp:lastPrinted>
  <dcterms:created xsi:type="dcterms:W3CDTF">2024-04-17T06:51:00Z</dcterms:created>
  <dcterms:modified xsi:type="dcterms:W3CDTF">2025-02-25T13:38:00Z</dcterms:modified>
</cp:coreProperties>
</file>