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3C01" w14:textId="77777777" w:rsidR="00BE4A10" w:rsidRDefault="006340EC">
      <w:pPr>
        <w:pStyle w:val="Heading2"/>
        <w:ind w:left="6853"/>
      </w:pPr>
      <w:bookmarkStart w:id="0" w:name="_bookmark25"/>
      <w:bookmarkEnd w:id="0"/>
      <w:r>
        <w:rPr>
          <w:color w:val="4470C4"/>
        </w:rPr>
        <w:t>Anexa</w:t>
      </w:r>
      <w:r>
        <w:rPr>
          <w:color w:val="4470C4"/>
          <w:spacing w:val="-14"/>
        </w:rPr>
        <w:t xml:space="preserve"> </w:t>
      </w:r>
      <w:r>
        <w:rPr>
          <w:color w:val="4470C4"/>
        </w:rPr>
        <w:t>6</w:t>
      </w:r>
      <w:r>
        <w:rPr>
          <w:color w:val="4470C4"/>
          <w:spacing w:val="-9"/>
        </w:rPr>
        <w:t xml:space="preserve"> </w:t>
      </w:r>
      <w:r>
        <w:rPr>
          <w:color w:val="4470C4"/>
        </w:rPr>
        <w:t>–</w:t>
      </w:r>
      <w:r>
        <w:rPr>
          <w:color w:val="4470C4"/>
          <w:spacing w:val="-13"/>
        </w:rPr>
        <w:t xml:space="preserve"> </w:t>
      </w:r>
      <w:r>
        <w:rPr>
          <w:color w:val="4470C4"/>
        </w:rPr>
        <w:t>Protocol</w:t>
      </w:r>
      <w:r>
        <w:rPr>
          <w:color w:val="4470C4"/>
          <w:spacing w:val="-8"/>
        </w:rPr>
        <w:t xml:space="preserve"> </w:t>
      </w:r>
      <w:r>
        <w:rPr>
          <w:color w:val="4470C4"/>
        </w:rPr>
        <w:t>de</w:t>
      </w:r>
      <w:r>
        <w:rPr>
          <w:color w:val="4470C4"/>
          <w:spacing w:val="-11"/>
        </w:rPr>
        <w:t xml:space="preserve"> </w:t>
      </w:r>
      <w:r>
        <w:rPr>
          <w:color w:val="4470C4"/>
          <w:spacing w:val="-2"/>
        </w:rPr>
        <w:t>colaborare</w:t>
      </w:r>
    </w:p>
    <w:p w14:paraId="3E191A0B" w14:textId="6D4747AD" w:rsidR="00BE4A10" w:rsidRDefault="00E11651" w:rsidP="00E11651">
      <w:pPr>
        <w:pStyle w:val="BodyText"/>
        <w:tabs>
          <w:tab w:val="left" w:pos="6945"/>
        </w:tabs>
        <w:jc w:val="left"/>
        <w:rPr>
          <w:b/>
        </w:rPr>
      </w:pPr>
      <w:r>
        <w:rPr>
          <w:b/>
        </w:rPr>
        <w:t xml:space="preserve">                                                                                                       ANEXĂ LA PROIECTUL DE HOTĂRÂRE NR. 26/19.03.2025</w:t>
      </w:r>
    </w:p>
    <w:p w14:paraId="6408E3E6" w14:textId="77777777" w:rsidR="00BE4A10" w:rsidRDefault="00BE4A10">
      <w:pPr>
        <w:pStyle w:val="BodyText"/>
        <w:spacing w:before="214"/>
        <w:jc w:val="left"/>
        <w:rPr>
          <w:b/>
        </w:rPr>
      </w:pPr>
    </w:p>
    <w:p w14:paraId="441BC878" w14:textId="77777777" w:rsidR="00BE4A10" w:rsidRDefault="006340EC">
      <w:pPr>
        <w:pStyle w:val="Heading3"/>
        <w:ind w:left="0" w:right="442"/>
        <w:jc w:val="center"/>
      </w:pPr>
      <w:r>
        <w:t>PROTOCOL</w:t>
      </w:r>
      <w:r>
        <w:rPr>
          <w:spacing w:val="-8"/>
        </w:rPr>
        <w:t xml:space="preserve"> </w:t>
      </w:r>
      <w:r>
        <w:t>DE</w:t>
      </w:r>
      <w:r>
        <w:rPr>
          <w:spacing w:val="-8"/>
        </w:rPr>
        <w:t xml:space="preserve"> </w:t>
      </w:r>
      <w:r>
        <w:rPr>
          <w:spacing w:val="-2"/>
        </w:rPr>
        <w:t>COLABORARE</w:t>
      </w:r>
    </w:p>
    <w:p w14:paraId="78E67C3B" w14:textId="77777777" w:rsidR="00BE4A10" w:rsidRDefault="006340EC">
      <w:pPr>
        <w:pStyle w:val="BodyText"/>
        <w:spacing w:before="164"/>
        <w:ind w:left="372"/>
        <w:jc w:val="left"/>
      </w:pPr>
      <w:r>
        <w:rPr>
          <w:spacing w:val="-2"/>
        </w:rPr>
        <w:t>Între:</w:t>
      </w:r>
    </w:p>
    <w:p w14:paraId="3D38DF11" w14:textId="77777777" w:rsidR="00BE4A10" w:rsidRDefault="00BE4A10">
      <w:pPr>
        <w:pStyle w:val="BodyText"/>
        <w:jc w:val="left"/>
      </w:pPr>
    </w:p>
    <w:p w14:paraId="49D25DED" w14:textId="77777777" w:rsidR="00BE4A10" w:rsidRDefault="00BE4A10">
      <w:pPr>
        <w:pStyle w:val="BodyText"/>
        <w:spacing w:before="51"/>
        <w:jc w:val="left"/>
      </w:pPr>
    </w:p>
    <w:p w14:paraId="266A2344" w14:textId="77777777" w:rsidR="00BE4A10" w:rsidRDefault="006340EC">
      <w:pPr>
        <w:ind w:left="372"/>
        <w:jc w:val="both"/>
      </w:pPr>
      <w:r>
        <w:rPr>
          <w:b/>
        </w:rPr>
        <w:t>MINISTERUL</w:t>
      </w:r>
      <w:r>
        <w:rPr>
          <w:b/>
          <w:spacing w:val="5"/>
        </w:rPr>
        <w:t xml:space="preserve"> </w:t>
      </w:r>
      <w:r>
        <w:rPr>
          <w:b/>
        </w:rPr>
        <w:t>MUNCII,</w:t>
      </w:r>
      <w:r>
        <w:rPr>
          <w:b/>
          <w:spacing w:val="10"/>
        </w:rPr>
        <w:t xml:space="preserve"> </w:t>
      </w:r>
      <w:r>
        <w:rPr>
          <w:b/>
        </w:rPr>
        <w:t>FAMILIEI,</w:t>
      </w:r>
      <w:r>
        <w:rPr>
          <w:b/>
          <w:spacing w:val="3"/>
        </w:rPr>
        <w:t xml:space="preserve"> </w:t>
      </w:r>
      <w:r>
        <w:rPr>
          <w:b/>
        </w:rPr>
        <w:t>TINERETULUI</w:t>
      </w:r>
      <w:r>
        <w:rPr>
          <w:b/>
          <w:spacing w:val="11"/>
        </w:rPr>
        <w:t xml:space="preserve"> </w:t>
      </w:r>
      <w:r>
        <w:rPr>
          <w:b/>
        </w:rPr>
        <w:t>ȘI</w:t>
      </w:r>
      <w:r>
        <w:rPr>
          <w:b/>
          <w:spacing w:val="7"/>
        </w:rPr>
        <w:t xml:space="preserve"> </w:t>
      </w:r>
      <w:r>
        <w:rPr>
          <w:b/>
        </w:rPr>
        <w:t>SOLIDARITĂȚII</w:t>
      </w:r>
      <w:r>
        <w:rPr>
          <w:b/>
          <w:spacing w:val="10"/>
        </w:rPr>
        <w:t xml:space="preserve"> </w:t>
      </w:r>
      <w:r>
        <w:rPr>
          <w:b/>
        </w:rPr>
        <w:t>SOCIALE</w:t>
      </w:r>
      <w:r>
        <w:rPr>
          <w:b/>
          <w:spacing w:val="7"/>
        </w:rPr>
        <w:t xml:space="preserve"> </w:t>
      </w:r>
      <w:r>
        <w:rPr>
          <w:b/>
        </w:rPr>
        <w:t>(MMFTSS)</w:t>
      </w:r>
      <w:r>
        <w:rPr>
          <w:b/>
          <w:spacing w:val="11"/>
        </w:rPr>
        <w:t xml:space="preserve"> </w:t>
      </w:r>
      <w:r>
        <w:t>cu</w:t>
      </w:r>
      <w:r>
        <w:rPr>
          <w:spacing w:val="5"/>
        </w:rPr>
        <w:t xml:space="preserve"> </w:t>
      </w:r>
      <w:r>
        <w:t>sediul</w:t>
      </w:r>
      <w:r>
        <w:rPr>
          <w:spacing w:val="6"/>
        </w:rPr>
        <w:t xml:space="preserve"> </w:t>
      </w:r>
      <w:r>
        <w:t>în</w:t>
      </w:r>
      <w:r>
        <w:rPr>
          <w:spacing w:val="7"/>
        </w:rPr>
        <w:t xml:space="preserve"> </w:t>
      </w:r>
      <w:r>
        <w:rPr>
          <w:spacing w:val="-2"/>
        </w:rPr>
        <w:t>București,</w:t>
      </w:r>
    </w:p>
    <w:p w14:paraId="50D7BD32" w14:textId="77777777" w:rsidR="00BE4A10" w:rsidRDefault="006340EC">
      <w:pPr>
        <w:pStyle w:val="BodyText"/>
        <w:tabs>
          <w:tab w:val="left" w:pos="4318"/>
          <w:tab w:val="left" w:pos="9786"/>
        </w:tabs>
        <w:spacing w:before="39" w:line="276" w:lineRule="auto"/>
        <w:ind w:left="372" w:right="816"/>
      </w:pPr>
      <w:r>
        <w:t xml:space="preserve">str. Dem I. Dobrescu, nr. 2-4, sector 1, cod fiscal 4266669, telefon 021/315.85.56, email </w:t>
      </w:r>
      <w:hyperlink r:id="rId8">
        <w:r w:rsidR="00BE4A10">
          <w:t>relatiicupublicul@mmuncii.gov.ro,</w:t>
        </w:r>
      </w:hyperlink>
      <w:r>
        <w:rPr>
          <w:spacing w:val="40"/>
        </w:rPr>
        <w:t xml:space="preserve"> </w:t>
      </w:r>
      <w:r>
        <w:t>reprezentat</w:t>
      </w:r>
      <w:r>
        <w:rPr>
          <w:spacing w:val="40"/>
        </w:rPr>
        <w:t xml:space="preserve"> </w:t>
      </w:r>
      <w:r>
        <w:t>legal</w:t>
      </w:r>
      <w:r>
        <w:rPr>
          <w:spacing w:val="40"/>
        </w:rPr>
        <w:t xml:space="preserve"> </w:t>
      </w:r>
      <w:r>
        <w:t>de</w:t>
      </w:r>
      <w:r>
        <w:rPr>
          <w:spacing w:val="40"/>
        </w:rPr>
        <w:t xml:space="preserve"> </w:t>
      </w:r>
      <w:r>
        <w:t>către</w:t>
      </w:r>
      <w:r>
        <w:rPr>
          <w:spacing w:val="38"/>
        </w:rPr>
        <w:t xml:space="preserve"> </w:t>
      </w:r>
      <w:r>
        <w:rPr>
          <w:rFonts w:ascii="Times New Roman" w:hAnsi="Times New Roman"/>
          <w:u w:val="single"/>
        </w:rPr>
        <w:tab/>
      </w:r>
      <w:r>
        <w:t xml:space="preserve">, în calitate de </w:t>
      </w:r>
      <w:r>
        <w:rPr>
          <w:u w:val="single"/>
        </w:rPr>
        <w:tab/>
      </w:r>
      <w:r>
        <w:rPr>
          <w:spacing w:val="-10"/>
        </w:rPr>
        <w:t>,</w:t>
      </w:r>
    </w:p>
    <w:p w14:paraId="7F820AAA" w14:textId="77777777" w:rsidR="00BE4A10" w:rsidRDefault="00BE4A10">
      <w:pPr>
        <w:pStyle w:val="BodyText"/>
        <w:jc w:val="left"/>
      </w:pPr>
    </w:p>
    <w:p w14:paraId="3AE0245A" w14:textId="77777777" w:rsidR="00BE4A10" w:rsidRDefault="00BE4A10">
      <w:pPr>
        <w:pStyle w:val="BodyText"/>
        <w:spacing w:before="12"/>
        <w:jc w:val="left"/>
      </w:pPr>
    </w:p>
    <w:p w14:paraId="43DF6FA1" w14:textId="77777777" w:rsidR="00BE4A10" w:rsidRDefault="006340EC">
      <w:pPr>
        <w:pStyle w:val="BodyText"/>
        <w:tabs>
          <w:tab w:val="left" w:pos="1449"/>
          <w:tab w:val="left" w:pos="2330"/>
          <w:tab w:val="left" w:pos="3831"/>
          <w:tab w:val="left" w:pos="7736"/>
          <w:tab w:val="left" w:pos="9181"/>
          <w:tab w:val="left" w:pos="9839"/>
        </w:tabs>
        <w:spacing w:before="1" w:line="273" w:lineRule="auto"/>
        <w:ind w:left="372" w:right="823"/>
        <w:jc w:val="left"/>
      </w:pPr>
      <w:r>
        <w:rPr>
          <w:b/>
        </w:rPr>
        <w:t>MINISTERUL</w:t>
      </w:r>
      <w:r>
        <w:rPr>
          <w:b/>
          <w:spacing w:val="40"/>
        </w:rPr>
        <w:t xml:space="preserve"> </w:t>
      </w:r>
      <w:r>
        <w:rPr>
          <w:b/>
        </w:rPr>
        <w:t>SĂNĂTĂȚII</w:t>
      </w:r>
      <w:r>
        <w:rPr>
          <w:b/>
          <w:spacing w:val="40"/>
        </w:rPr>
        <w:t xml:space="preserve"> </w:t>
      </w:r>
      <w:r>
        <w:rPr>
          <w:b/>
        </w:rPr>
        <w:t>(MS)</w:t>
      </w:r>
      <w:r>
        <w:rPr>
          <w:b/>
          <w:spacing w:val="40"/>
        </w:rPr>
        <w:t xml:space="preserve"> </w:t>
      </w:r>
      <w:r>
        <w:t>cu</w:t>
      </w:r>
      <w:r>
        <w:rPr>
          <w:spacing w:val="38"/>
        </w:rPr>
        <w:t xml:space="preserve"> </w:t>
      </w:r>
      <w:r>
        <w:t>sediul</w:t>
      </w:r>
      <w:r>
        <w:rPr>
          <w:spacing w:val="39"/>
        </w:rPr>
        <w:t xml:space="preserve"> </w:t>
      </w:r>
      <w:r>
        <w:t>în</w:t>
      </w:r>
      <w:r>
        <w:rPr>
          <w:spacing w:val="35"/>
        </w:rPr>
        <w:t xml:space="preserve"> </w:t>
      </w:r>
      <w:r>
        <w:t>București,</w:t>
      </w:r>
      <w:r>
        <w:rPr>
          <w:spacing w:val="39"/>
        </w:rPr>
        <w:t xml:space="preserve"> </w:t>
      </w:r>
      <w:r>
        <w:t>str.</w:t>
      </w:r>
      <w:r>
        <w:rPr>
          <w:spacing w:val="36"/>
        </w:rPr>
        <w:t xml:space="preserve"> </w:t>
      </w:r>
      <w:r>
        <w:t>Cristian</w:t>
      </w:r>
      <w:r>
        <w:rPr>
          <w:spacing w:val="33"/>
        </w:rPr>
        <w:t xml:space="preserve"> </w:t>
      </w:r>
      <w:r>
        <w:t>Popișteanu,</w:t>
      </w:r>
      <w:r>
        <w:rPr>
          <w:spacing w:val="37"/>
        </w:rPr>
        <w:t xml:space="preserve"> </w:t>
      </w:r>
      <w:r>
        <w:t>nr.1-3,</w:t>
      </w:r>
      <w:r>
        <w:rPr>
          <w:spacing w:val="39"/>
        </w:rPr>
        <w:t xml:space="preserve"> </w:t>
      </w:r>
      <w:r>
        <w:t>sector</w:t>
      </w:r>
      <w:r>
        <w:rPr>
          <w:spacing w:val="36"/>
        </w:rPr>
        <w:t xml:space="preserve"> </w:t>
      </w:r>
      <w:r>
        <w:t>1,</w:t>
      </w:r>
      <w:r>
        <w:rPr>
          <w:spacing w:val="37"/>
        </w:rPr>
        <w:t xml:space="preserve"> </w:t>
      </w:r>
      <w:r>
        <w:t>cod</w:t>
      </w:r>
      <w:r>
        <w:rPr>
          <w:spacing w:val="36"/>
        </w:rPr>
        <w:t xml:space="preserve"> </w:t>
      </w:r>
      <w:r>
        <w:t xml:space="preserve">fiscal </w:t>
      </w:r>
      <w:r>
        <w:rPr>
          <w:spacing w:val="-2"/>
        </w:rPr>
        <w:t>4266456,</w:t>
      </w:r>
      <w:r>
        <w:tab/>
      </w:r>
      <w:r>
        <w:rPr>
          <w:spacing w:val="-2"/>
        </w:rPr>
        <w:t>telefon</w:t>
      </w:r>
      <w:r>
        <w:tab/>
      </w:r>
      <w:r>
        <w:rPr>
          <w:spacing w:val="-2"/>
        </w:rPr>
        <w:t>21/307.26.95,</w:t>
      </w:r>
      <w:r>
        <w:tab/>
      </w:r>
      <w:r>
        <w:rPr>
          <w:spacing w:val="-2"/>
        </w:rPr>
        <w:t>e-mail,</w:t>
      </w:r>
      <w:r>
        <w:rPr>
          <w:u w:val="single"/>
        </w:rPr>
        <w:tab/>
      </w:r>
      <w:r>
        <w:rPr>
          <w:spacing w:val="80"/>
        </w:rPr>
        <w:t xml:space="preserve"> </w:t>
      </w:r>
      <w:r>
        <w:t>reprezentat</w:t>
      </w:r>
      <w:r>
        <w:tab/>
      </w:r>
      <w:r>
        <w:rPr>
          <w:spacing w:val="-2"/>
        </w:rPr>
        <w:t>legal</w:t>
      </w:r>
      <w:r>
        <w:tab/>
      </w:r>
      <w:r>
        <w:rPr>
          <w:spacing w:val="-5"/>
        </w:rPr>
        <w:t>de</w:t>
      </w:r>
    </w:p>
    <w:p w14:paraId="6DCA52A5" w14:textId="77777777" w:rsidR="00BE4A10" w:rsidRDefault="006340EC">
      <w:pPr>
        <w:pStyle w:val="BodyText"/>
        <w:tabs>
          <w:tab w:val="left" w:pos="3879"/>
          <w:tab w:val="left" w:pos="7878"/>
        </w:tabs>
        <w:spacing w:before="6"/>
        <w:ind w:left="372"/>
        <w:jc w:val="left"/>
      </w:pPr>
      <w:r>
        <w:rPr>
          <w:u w:val="single"/>
        </w:rPr>
        <w:tab/>
      </w:r>
      <w:r>
        <w:t>,</w:t>
      </w:r>
      <w:r>
        <w:rPr>
          <w:spacing w:val="-9"/>
        </w:rPr>
        <w:t xml:space="preserve"> </w:t>
      </w:r>
      <w:r>
        <w:t>în</w:t>
      </w:r>
      <w:r>
        <w:rPr>
          <w:spacing w:val="-1"/>
        </w:rPr>
        <w:t xml:space="preserve"> </w:t>
      </w:r>
      <w:r>
        <w:t>calitate</w:t>
      </w:r>
      <w:r>
        <w:rPr>
          <w:spacing w:val="-3"/>
        </w:rPr>
        <w:t xml:space="preserve"> </w:t>
      </w:r>
      <w:r>
        <w:rPr>
          <w:spacing w:val="-5"/>
        </w:rPr>
        <w:t>de</w:t>
      </w:r>
      <w:r>
        <w:rPr>
          <w:u w:val="single"/>
        </w:rPr>
        <w:tab/>
      </w:r>
      <w:r>
        <w:rPr>
          <w:spacing w:val="-10"/>
        </w:rPr>
        <w:t>,</w:t>
      </w:r>
    </w:p>
    <w:p w14:paraId="05D17802" w14:textId="77777777" w:rsidR="00BE4A10" w:rsidRDefault="00BE4A10">
      <w:pPr>
        <w:pStyle w:val="BodyText"/>
        <w:jc w:val="left"/>
      </w:pPr>
    </w:p>
    <w:p w14:paraId="4FF5A623" w14:textId="77777777" w:rsidR="00BE4A10" w:rsidRDefault="00BE4A10">
      <w:pPr>
        <w:pStyle w:val="BodyText"/>
        <w:spacing w:before="51"/>
        <w:jc w:val="left"/>
      </w:pPr>
    </w:p>
    <w:p w14:paraId="1DF37C83" w14:textId="77777777" w:rsidR="00BE4A10" w:rsidRDefault="006340EC">
      <w:pPr>
        <w:pStyle w:val="BodyText"/>
        <w:tabs>
          <w:tab w:val="left" w:pos="4606"/>
          <w:tab w:val="left" w:pos="8212"/>
          <w:tab w:val="left" w:pos="8869"/>
        </w:tabs>
        <w:spacing w:before="1" w:line="276" w:lineRule="auto"/>
        <w:ind w:left="372" w:right="812"/>
      </w:pPr>
      <w:r>
        <w:rPr>
          <w:b/>
        </w:rPr>
        <w:t xml:space="preserve">MINISTERUL EDUCAȚIEI ȘI CERCETĂRII (MEC) </w:t>
      </w:r>
      <w:r>
        <w:t>cu sediul în București, str. Gen. Berthelot, nr.28-30, sector 1, cod</w:t>
      </w:r>
      <w:r>
        <w:rPr>
          <w:spacing w:val="40"/>
        </w:rPr>
        <w:t xml:space="preserve"> </w:t>
      </w:r>
      <w:r>
        <w:t>fiscal</w:t>
      </w:r>
      <w:r>
        <w:rPr>
          <w:spacing w:val="40"/>
        </w:rPr>
        <w:t xml:space="preserve"> </w:t>
      </w:r>
      <w:r>
        <w:t>13729380,</w:t>
      </w:r>
      <w:r>
        <w:rPr>
          <w:spacing w:val="40"/>
        </w:rPr>
        <w:t xml:space="preserve"> </w:t>
      </w:r>
      <w:r>
        <w:t>telefon 021/405.62.00,</w:t>
      </w:r>
      <w:r>
        <w:rPr>
          <w:spacing w:val="40"/>
        </w:rPr>
        <w:t xml:space="preserve"> </w:t>
      </w:r>
      <w:r>
        <w:t>e-mail</w:t>
      </w:r>
      <w:r>
        <w:rPr>
          <w:spacing w:val="32"/>
        </w:rPr>
        <w:t xml:space="preserve"> </w:t>
      </w:r>
      <w:r>
        <w:rPr>
          <w:u w:val="single"/>
        </w:rPr>
        <w:tab/>
      </w:r>
      <w:r>
        <w:t xml:space="preserve">reprezentat legal de către </w:t>
      </w:r>
      <w:r>
        <w:rPr>
          <w:rFonts w:ascii="Times New Roman" w:hAnsi="Times New Roman"/>
          <w:u w:val="single"/>
        </w:rPr>
        <w:tab/>
      </w:r>
      <w:r>
        <w:t xml:space="preserve">, în calitate de </w:t>
      </w:r>
      <w:r>
        <w:rPr>
          <w:u w:val="single"/>
        </w:rPr>
        <w:tab/>
      </w:r>
      <w:r>
        <w:rPr>
          <w:u w:val="single"/>
        </w:rPr>
        <w:tab/>
      </w:r>
      <w:r>
        <w:rPr>
          <w:spacing w:val="-10"/>
        </w:rPr>
        <w:t>,</w:t>
      </w:r>
    </w:p>
    <w:p w14:paraId="20FC615E" w14:textId="77777777" w:rsidR="00BE4A10" w:rsidRDefault="00BE4A10">
      <w:pPr>
        <w:pStyle w:val="BodyText"/>
        <w:jc w:val="left"/>
      </w:pPr>
    </w:p>
    <w:p w14:paraId="0D301A55" w14:textId="77777777" w:rsidR="00BE4A10" w:rsidRDefault="00BE4A10">
      <w:pPr>
        <w:pStyle w:val="BodyText"/>
        <w:spacing w:before="12"/>
        <w:jc w:val="left"/>
      </w:pPr>
    </w:p>
    <w:p w14:paraId="096EF7CA" w14:textId="77777777" w:rsidR="00BE4A10" w:rsidRDefault="006340EC">
      <w:pPr>
        <w:tabs>
          <w:tab w:val="left" w:pos="8819"/>
        </w:tabs>
        <w:spacing w:line="276" w:lineRule="auto"/>
        <w:ind w:left="372" w:right="816"/>
        <w:jc w:val="both"/>
      </w:pPr>
      <w:r>
        <w:rPr>
          <w:b/>
        </w:rPr>
        <w:t xml:space="preserve">AGENȚIA NAȚIONALĂ PENTRU PLĂȚI ȘI INSPECȚIE SOCIALĂ (ANPIS) </w:t>
      </w:r>
      <w:r>
        <w:t xml:space="preserve">cu sediul în București, Bd. General Gheorghe Magheru, nr. 7, Sector 1, cod poștal: 010322, telefon contact 021.796.82.88, email </w:t>
      </w:r>
      <w:hyperlink r:id="rId9">
        <w:r w:rsidR="00BE4A10">
          <w:t>secretariat@mmanpis.ro,</w:t>
        </w:r>
      </w:hyperlink>
      <w:r>
        <w:rPr>
          <w:spacing w:val="-1"/>
        </w:rPr>
        <w:t xml:space="preserve"> </w:t>
      </w:r>
      <w:r>
        <w:t>reprezentat</w:t>
      </w:r>
      <w:r>
        <w:rPr>
          <w:spacing w:val="-5"/>
        </w:rPr>
        <w:t xml:space="preserve"> </w:t>
      </w:r>
      <w:r>
        <w:t>legal</w:t>
      </w:r>
      <w:r>
        <w:rPr>
          <w:spacing w:val="-4"/>
        </w:rPr>
        <w:t xml:space="preserve"> </w:t>
      </w:r>
      <w:r>
        <w:t>de</w:t>
      </w:r>
      <w:r>
        <w:rPr>
          <w:spacing w:val="-5"/>
        </w:rPr>
        <w:t xml:space="preserve"> </w:t>
      </w:r>
      <w:r>
        <w:t>către</w:t>
      </w:r>
      <w:r>
        <w:rPr>
          <w:spacing w:val="-4"/>
        </w:rPr>
        <w:t xml:space="preserve"> </w:t>
      </w:r>
      <w:r>
        <w:rPr>
          <w:u w:val="single"/>
        </w:rPr>
        <w:tab/>
      </w:r>
      <w:r>
        <w:t>, în</w:t>
      </w:r>
      <w:r>
        <w:rPr>
          <w:spacing w:val="3"/>
        </w:rPr>
        <w:t xml:space="preserve"> </w:t>
      </w:r>
      <w:r>
        <w:t>calitate</w:t>
      </w:r>
      <w:r>
        <w:rPr>
          <w:spacing w:val="3"/>
        </w:rPr>
        <w:t xml:space="preserve"> </w:t>
      </w:r>
      <w:r>
        <w:rPr>
          <w:spacing w:val="-5"/>
        </w:rPr>
        <w:t>de</w:t>
      </w:r>
    </w:p>
    <w:p w14:paraId="0124A9BF" w14:textId="77777777" w:rsidR="00BE4A10" w:rsidRDefault="006340EC">
      <w:pPr>
        <w:tabs>
          <w:tab w:val="left" w:pos="3329"/>
        </w:tabs>
        <w:ind w:left="372"/>
      </w:pPr>
      <w:r>
        <w:rPr>
          <w:u w:val="single"/>
        </w:rPr>
        <w:tab/>
      </w:r>
      <w:r>
        <w:rPr>
          <w:spacing w:val="-10"/>
        </w:rPr>
        <w:t>,</w:t>
      </w:r>
    </w:p>
    <w:p w14:paraId="7690C20D" w14:textId="77777777" w:rsidR="00BE4A10" w:rsidRDefault="00BE4A10">
      <w:pPr>
        <w:pStyle w:val="BodyText"/>
        <w:jc w:val="left"/>
      </w:pPr>
    </w:p>
    <w:p w14:paraId="2A71595F" w14:textId="77777777" w:rsidR="00BE4A10" w:rsidRDefault="00BE4A10">
      <w:pPr>
        <w:pStyle w:val="BodyText"/>
        <w:spacing w:before="51"/>
        <w:jc w:val="left"/>
      </w:pPr>
    </w:p>
    <w:p w14:paraId="597E5F10" w14:textId="77777777" w:rsidR="00BE4A10" w:rsidRDefault="006340EC">
      <w:pPr>
        <w:pStyle w:val="BodyText"/>
        <w:ind w:left="372"/>
        <w:jc w:val="left"/>
      </w:pPr>
      <w:r>
        <w:rPr>
          <w:spacing w:val="-5"/>
        </w:rPr>
        <w:t>și</w:t>
      </w:r>
    </w:p>
    <w:p w14:paraId="24627279" w14:textId="2C557FFA" w:rsidR="00BE4A10" w:rsidRDefault="006340EC" w:rsidP="003C0DD2">
      <w:pPr>
        <w:tabs>
          <w:tab w:val="left" w:pos="1608"/>
          <w:tab w:val="left" w:pos="3394"/>
          <w:tab w:val="left" w:pos="4889"/>
          <w:tab w:val="left" w:pos="5708"/>
          <w:tab w:val="left" w:leader="dot" w:pos="10039"/>
        </w:tabs>
        <w:spacing w:before="161" w:line="276" w:lineRule="auto"/>
        <w:ind w:left="372" w:right="823"/>
        <w:jc w:val="both"/>
      </w:pPr>
      <w:r>
        <w:rPr>
          <w:b/>
          <w:spacing w:val="-2"/>
        </w:rPr>
        <w:t>UNITATEA</w:t>
      </w:r>
      <w:r>
        <w:rPr>
          <w:b/>
        </w:rPr>
        <w:tab/>
      </w:r>
      <w:r>
        <w:rPr>
          <w:b/>
          <w:spacing w:val="-2"/>
        </w:rPr>
        <w:t>ADMINISTRATIV</w:t>
      </w:r>
      <w:r>
        <w:rPr>
          <w:b/>
        </w:rPr>
        <w:tab/>
      </w:r>
      <w:r>
        <w:rPr>
          <w:b/>
          <w:spacing w:val="-2"/>
        </w:rPr>
        <w:t>TERITORIALĂ</w:t>
      </w:r>
      <w:r>
        <w:rPr>
          <w:b/>
        </w:rPr>
        <w:tab/>
      </w:r>
      <w:r>
        <w:rPr>
          <w:b/>
          <w:spacing w:val="-4"/>
        </w:rPr>
        <w:t>(UAT)</w:t>
      </w:r>
      <w:r>
        <w:rPr>
          <w:b/>
        </w:rPr>
        <w:tab/>
      </w:r>
      <w:r w:rsidR="003C0DD2">
        <w:t xml:space="preserve">Belciugatele </w:t>
      </w:r>
      <w:r>
        <w:t>cu</w:t>
      </w:r>
      <w:r>
        <w:rPr>
          <w:spacing w:val="40"/>
        </w:rPr>
        <w:t xml:space="preserve">  </w:t>
      </w:r>
      <w:r>
        <w:t xml:space="preserve">sediul </w:t>
      </w:r>
      <w:r w:rsidR="003C0DD2">
        <w:t xml:space="preserve">în sat Belciugatele, strada Profesor Vasile Voinescu, nr. 6, comuna Belciugatele, județul Călărași, </w:t>
      </w:r>
      <w:r>
        <w:t>cod</w:t>
      </w:r>
      <w:r>
        <w:rPr>
          <w:spacing w:val="13"/>
        </w:rPr>
        <w:t xml:space="preserve"> </w:t>
      </w:r>
      <w:r>
        <w:rPr>
          <w:spacing w:val="-2"/>
        </w:rPr>
        <w:t>fiscal</w:t>
      </w:r>
      <w:r w:rsidR="003C0DD2">
        <w:rPr>
          <w:rFonts w:ascii="Times New Roman" w:hAnsi="Times New Roman"/>
        </w:rPr>
        <w:t xml:space="preserve"> 3966419</w:t>
      </w:r>
      <w:r>
        <w:rPr>
          <w:spacing w:val="-10"/>
        </w:rPr>
        <w:t>,</w:t>
      </w:r>
      <w:r w:rsidR="003C0DD2">
        <w:rPr>
          <w:spacing w:val="-10"/>
        </w:rPr>
        <w:t xml:space="preserve"> </w:t>
      </w:r>
      <w:r>
        <w:t>telefon</w:t>
      </w:r>
      <w:r w:rsidR="003C0DD2">
        <w:t xml:space="preserve"> 0242643125,</w:t>
      </w:r>
      <w:r>
        <w:rPr>
          <w:spacing w:val="80"/>
        </w:rPr>
        <w:t xml:space="preserve">  </w:t>
      </w:r>
      <w:r>
        <w:t>e-mail</w:t>
      </w:r>
      <w:r w:rsidR="003C0DD2">
        <w:t>: primaria@belciugatele.ro,</w:t>
      </w:r>
      <w:r>
        <w:tab/>
      </w:r>
      <w:r>
        <w:rPr>
          <w:spacing w:val="-2"/>
        </w:rPr>
        <w:t>reprezentat</w:t>
      </w:r>
      <w:r w:rsidR="003C0DD2">
        <w:rPr>
          <w:spacing w:val="-2"/>
        </w:rPr>
        <w:t>ă</w:t>
      </w:r>
      <w:r w:rsidR="003C0DD2">
        <w:t xml:space="preserve"> </w:t>
      </w:r>
      <w:r>
        <w:rPr>
          <w:spacing w:val="-2"/>
        </w:rPr>
        <w:t>legal</w:t>
      </w:r>
      <w:r w:rsidR="003C0DD2">
        <w:t xml:space="preserve"> </w:t>
      </w:r>
      <w:r>
        <w:rPr>
          <w:spacing w:val="-6"/>
        </w:rPr>
        <w:t xml:space="preserve">de </w:t>
      </w:r>
      <w:r>
        <w:rPr>
          <w:spacing w:val="-2"/>
        </w:rPr>
        <w:t>către</w:t>
      </w:r>
      <w:r w:rsidR="003C0DD2">
        <w:rPr>
          <w:rFonts w:ascii="Times New Roman" w:hAnsi="Times New Roman"/>
        </w:rPr>
        <w:t xml:space="preserve"> domnul Ovidiu-Iosif GURLUI,</w:t>
      </w:r>
      <w:r>
        <w:t xml:space="preserve"> în calitate de Primar,</w:t>
      </w:r>
    </w:p>
    <w:p w14:paraId="6FCE431A" w14:textId="77777777" w:rsidR="00BE4A10" w:rsidRDefault="00BE4A10">
      <w:pPr>
        <w:pStyle w:val="BodyText"/>
        <w:jc w:val="left"/>
      </w:pPr>
    </w:p>
    <w:p w14:paraId="56F130A8" w14:textId="77777777" w:rsidR="00BE4A10" w:rsidRDefault="00BE4A10">
      <w:pPr>
        <w:pStyle w:val="BodyText"/>
        <w:spacing w:before="9"/>
        <w:jc w:val="left"/>
      </w:pPr>
    </w:p>
    <w:p w14:paraId="7DE492BD" w14:textId="77777777" w:rsidR="00BE4A10" w:rsidRDefault="006340EC">
      <w:pPr>
        <w:pStyle w:val="BodyText"/>
        <w:spacing w:line="254" w:lineRule="exact"/>
        <w:ind w:left="372"/>
        <w:jc w:val="left"/>
      </w:pPr>
      <w:r>
        <w:t>Având</w:t>
      </w:r>
      <w:r>
        <w:rPr>
          <w:spacing w:val="-9"/>
        </w:rPr>
        <w:t xml:space="preserve"> </w:t>
      </w:r>
      <w:r>
        <w:t>în</w:t>
      </w:r>
      <w:r>
        <w:rPr>
          <w:spacing w:val="-9"/>
        </w:rPr>
        <w:t xml:space="preserve"> </w:t>
      </w:r>
      <w:r>
        <w:t>vedere</w:t>
      </w:r>
      <w:r>
        <w:rPr>
          <w:spacing w:val="-8"/>
        </w:rPr>
        <w:t xml:space="preserve"> </w:t>
      </w:r>
      <w:r>
        <w:t>cadrul</w:t>
      </w:r>
      <w:r>
        <w:rPr>
          <w:spacing w:val="-6"/>
        </w:rPr>
        <w:t xml:space="preserve"> </w:t>
      </w:r>
      <w:r>
        <w:t>legal</w:t>
      </w:r>
      <w:r>
        <w:rPr>
          <w:spacing w:val="-5"/>
        </w:rPr>
        <w:t xml:space="preserve"> </w:t>
      </w:r>
      <w:r>
        <w:rPr>
          <w:spacing w:val="-2"/>
        </w:rPr>
        <w:t>aplicabil:</w:t>
      </w:r>
    </w:p>
    <w:p w14:paraId="44DE6A93" w14:textId="77777777" w:rsidR="00BE4A10" w:rsidRDefault="006340EC">
      <w:pPr>
        <w:pStyle w:val="BodyText"/>
        <w:spacing w:line="268" w:lineRule="exact"/>
        <w:ind w:left="732"/>
        <w:jc w:val="left"/>
      </w:pPr>
      <w:r>
        <w:rPr>
          <w:rFonts w:ascii="Segoe UI Symbol" w:hAnsi="Segoe UI Symbol"/>
        </w:rPr>
        <w:t>✔</w:t>
      </w:r>
      <w:r>
        <w:rPr>
          <w:rFonts w:ascii="Segoe UI Symbol" w:hAnsi="Segoe UI Symbol"/>
          <w:spacing w:val="70"/>
          <w:w w:val="150"/>
        </w:rPr>
        <w:t xml:space="preserve"> </w:t>
      </w:r>
      <w:r>
        <w:t>Legea</w:t>
      </w:r>
      <w:r>
        <w:rPr>
          <w:spacing w:val="-6"/>
        </w:rPr>
        <w:t xml:space="preserve"> </w:t>
      </w:r>
      <w:r>
        <w:t>nr.</w:t>
      </w:r>
      <w:r>
        <w:rPr>
          <w:spacing w:val="-10"/>
        </w:rPr>
        <w:t xml:space="preserve"> </w:t>
      </w:r>
      <w:r>
        <w:t>500/2002</w:t>
      </w:r>
      <w:r>
        <w:rPr>
          <w:spacing w:val="-4"/>
        </w:rPr>
        <w:t xml:space="preserve"> </w:t>
      </w:r>
      <w:r>
        <w:t>privind</w:t>
      </w:r>
      <w:r>
        <w:rPr>
          <w:spacing w:val="-6"/>
        </w:rPr>
        <w:t xml:space="preserve"> </w:t>
      </w:r>
      <w:r>
        <w:t>finanțele</w:t>
      </w:r>
      <w:r>
        <w:rPr>
          <w:spacing w:val="-4"/>
        </w:rPr>
        <w:t xml:space="preserve"> </w:t>
      </w:r>
      <w:r>
        <w:t>publice,</w:t>
      </w:r>
      <w:r>
        <w:rPr>
          <w:spacing w:val="-7"/>
        </w:rPr>
        <w:t xml:space="preserve"> </w:t>
      </w:r>
      <w:r>
        <w:t>cu</w:t>
      </w:r>
      <w:r>
        <w:rPr>
          <w:spacing w:val="-10"/>
        </w:rPr>
        <w:t xml:space="preserve"> </w:t>
      </w:r>
      <w:r>
        <w:t>modificările</w:t>
      </w:r>
      <w:r>
        <w:rPr>
          <w:spacing w:val="-8"/>
        </w:rPr>
        <w:t xml:space="preserve"> </w:t>
      </w:r>
      <w:r>
        <w:t>și</w:t>
      </w:r>
      <w:r>
        <w:rPr>
          <w:spacing w:val="-8"/>
        </w:rPr>
        <w:t xml:space="preserve"> </w:t>
      </w:r>
      <w:r>
        <w:t>completările</w:t>
      </w:r>
      <w:r>
        <w:rPr>
          <w:spacing w:val="-7"/>
        </w:rPr>
        <w:t xml:space="preserve"> </w:t>
      </w:r>
      <w:r>
        <w:rPr>
          <w:spacing w:val="-2"/>
        </w:rPr>
        <w:t>ulterioare;</w:t>
      </w:r>
    </w:p>
    <w:p w14:paraId="23AB6471" w14:textId="77777777" w:rsidR="00BE4A10" w:rsidRDefault="006340EC">
      <w:pPr>
        <w:pStyle w:val="BodyText"/>
        <w:spacing w:line="272" w:lineRule="exact"/>
        <w:ind w:left="732"/>
        <w:jc w:val="left"/>
      </w:pPr>
      <w:r>
        <w:rPr>
          <w:rFonts w:ascii="Segoe UI Symbol" w:hAnsi="Segoe UI Symbol"/>
        </w:rPr>
        <w:t>✔</w:t>
      </w:r>
      <w:r>
        <w:rPr>
          <w:rFonts w:ascii="Segoe UI Symbol" w:hAnsi="Segoe UI Symbol"/>
          <w:spacing w:val="65"/>
          <w:w w:val="150"/>
        </w:rPr>
        <w:t xml:space="preserve"> </w:t>
      </w:r>
      <w:r>
        <w:t>Legea</w:t>
      </w:r>
      <w:r>
        <w:rPr>
          <w:spacing w:val="-5"/>
        </w:rPr>
        <w:t xml:space="preserve"> </w:t>
      </w:r>
      <w:r>
        <w:t>nr.</w:t>
      </w:r>
      <w:r>
        <w:rPr>
          <w:spacing w:val="-11"/>
        </w:rPr>
        <w:t xml:space="preserve"> </w:t>
      </w:r>
      <w:r>
        <w:t>554/2004</w:t>
      </w:r>
      <w:r>
        <w:rPr>
          <w:spacing w:val="-3"/>
        </w:rPr>
        <w:t xml:space="preserve"> </w:t>
      </w:r>
      <w:r>
        <w:t>a</w:t>
      </w:r>
      <w:r>
        <w:rPr>
          <w:spacing w:val="-10"/>
        </w:rPr>
        <w:t xml:space="preserve"> </w:t>
      </w:r>
      <w:r>
        <w:t>contenciosului</w:t>
      </w:r>
      <w:r>
        <w:rPr>
          <w:spacing w:val="-7"/>
        </w:rPr>
        <w:t xml:space="preserve"> </w:t>
      </w:r>
      <w:r>
        <w:t>administrativ,</w:t>
      </w:r>
      <w:r>
        <w:rPr>
          <w:spacing w:val="-5"/>
        </w:rPr>
        <w:t xml:space="preserve"> </w:t>
      </w:r>
      <w:r>
        <w:t>cu</w:t>
      </w:r>
      <w:r>
        <w:rPr>
          <w:spacing w:val="-11"/>
        </w:rPr>
        <w:t xml:space="preserve"> </w:t>
      </w:r>
      <w:r>
        <w:t>modificările</w:t>
      </w:r>
      <w:r>
        <w:rPr>
          <w:spacing w:val="-7"/>
        </w:rPr>
        <w:t xml:space="preserve"> </w:t>
      </w:r>
      <w:r>
        <w:t>și</w:t>
      </w:r>
      <w:r>
        <w:rPr>
          <w:spacing w:val="-10"/>
        </w:rPr>
        <w:t xml:space="preserve"> </w:t>
      </w:r>
      <w:r>
        <w:t>completările</w:t>
      </w:r>
      <w:r>
        <w:rPr>
          <w:spacing w:val="-8"/>
        </w:rPr>
        <w:t xml:space="preserve"> </w:t>
      </w:r>
      <w:r>
        <w:rPr>
          <w:spacing w:val="-2"/>
        </w:rPr>
        <w:t>ulterioare;</w:t>
      </w:r>
    </w:p>
    <w:p w14:paraId="01391121" w14:textId="77777777" w:rsidR="00BE4A10" w:rsidRDefault="006340EC">
      <w:pPr>
        <w:pStyle w:val="BodyText"/>
        <w:ind w:left="1092" w:right="809" w:hanging="360"/>
      </w:pPr>
      <w:r>
        <w:rPr>
          <w:rFonts w:ascii="Segoe UI Symbol" w:hAnsi="Segoe UI Symbol"/>
        </w:rPr>
        <w:t>✔</w:t>
      </w:r>
      <w:r>
        <w:rPr>
          <w:rFonts w:ascii="Segoe UI Symbol" w:hAnsi="Segoe UI Symbol"/>
          <w:spacing w:val="40"/>
        </w:rPr>
        <w:t xml:space="preserve"> </w:t>
      </w:r>
      <w:r>
        <w:t xml:space="preserve">HG nr. 459/2010 pentru aprobarea standardului de cost/an pentru servicii acordate în unitățile de asistență medico-sociale și a unor normative privind personalul din unitățile de asistență medico- socială și personalul care desfășoară activități de asistență medicală comunitară, cu modificările </w:t>
      </w:r>
      <w:r>
        <w:rPr>
          <w:spacing w:val="-2"/>
        </w:rPr>
        <w:t>ulterioare;</w:t>
      </w:r>
    </w:p>
    <w:p w14:paraId="0552DCCF" w14:textId="77777777" w:rsidR="00BE4A10" w:rsidRDefault="00BE4A10">
      <w:pPr>
        <w:pStyle w:val="BodyText"/>
        <w:sectPr w:rsidR="00BE4A10">
          <w:headerReference w:type="default" r:id="rId10"/>
          <w:footerReference w:type="default" r:id="rId11"/>
          <w:pgSz w:w="11920" w:h="16850"/>
          <w:pgMar w:top="1800" w:right="283" w:bottom="620" w:left="708" w:header="428" w:footer="426" w:gutter="0"/>
          <w:cols w:space="708"/>
        </w:sectPr>
      </w:pPr>
    </w:p>
    <w:p w14:paraId="56ED9F0E" w14:textId="77777777" w:rsidR="00BE4A10" w:rsidRDefault="006340EC">
      <w:pPr>
        <w:pStyle w:val="BodyText"/>
        <w:spacing w:before="128" w:line="290" w:lineRule="exact"/>
        <w:ind w:left="732"/>
        <w:jc w:val="left"/>
      </w:pPr>
      <w:r>
        <w:rPr>
          <w:rFonts w:ascii="Segoe UI Symbol" w:hAnsi="Segoe UI Symbol"/>
        </w:rPr>
        <w:lastRenderedPageBreak/>
        <w:t>✔</w:t>
      </w:r>
      <w:r>
        <w:rPr>
          <w:rFonts w:ascii="Segoe UI Symbol" w:hAnsi="Segoe UI Symbol"/>
          <w:spacing w:val="66"/>
          <w:w w:val="150"/>
        </w:rPr>
        <w:t xml:space="preserve"> </w:t>
      </w:r>
      <w:r>
        <w:t>Legea</w:t>
      </w:r>
      <w:r>
        <w:rPr>
          <w:spacing w:val="-5"/>
        </w:rPr>
        <w:t xml:space="preserve"> </w:t>
      </w:r>
      <w:r>
        <w:t>nr.</w:t>
      </w:r>
      <w:r>
        <w:rPr>
          <w:spacing w:val="-11"/>
        </w:rPr>
        <w:t xml:space="preserve"> </w:t>
      </w:r>
      <w:r>
        <w:t>207/2015</w:t>
      </w:r>
      <w:r>
        <w:rPr>
          <w:spacing w:val="-3"/>
        </w:rPr>
        <w:t xml:space="preserve"> </w:t>
      </w:r>
      <w:r>
        <w:t>privind</w:t>
      </w:r>
      <w:r>
        <w:rPr>
          <w:spacing w:val="-6"/>
        </w:rPr>
        <w:t xml:space="preserve"> </w:t>
      </w:r>
      <w:r>
        <w:t>Codul</w:t>
      </w:r>
      <w:r>
        <w:rPr>
          <w:spacing w:val="-6"/>
        </w:rPr>
        <w:t xml:space="preserve"> </w:t>
      </w:r>
      <w:r>
        <w:t>de</w:t>
      </w:r>
      <w:r>
        <w:rPr>
          <w:spacing w:val="-5"/>
        </w:rPr>
        <w:t xml:space="preserve"> </w:t>
      </w:r>
      <w:r>
        <w:t>procedură</w:t>
      </w:r>
      <w:r>
        <w:rPr>
          <w:spacing w:val="-6"/>
        </w:rPr>
        <w:t xml:space="preserve"> </w:t>
      </w:r>
      <w:r>
        <w:t>fiscală,</w:t>
      </w:r>
      <w:r>
        <w:rPr>
          <w:spacing w:val="-6"/>
        </w:rPr>
        <w:t xml:space="preserve"> </w:t>
      </w:r>
      <w:r>
        <w:t>cu</w:t>
      </w:r>
      <w:r>
        <w:rPr>
          <w:spacing w:val="-11"/>
        </w:rPr>
        <w:t xml:space="preserve"> </w:t>
      </w:r>
      <w:r>
        <w:t>modificările</w:t>
      </w:r>
      <w:r>
        <w:rPr>
          <w:spacing w:val="-7"/>
        </w:rPr>
        <w:t xml:space="preserve"> </w:t>
      </w:r>
      <w:r>
        <w:t>și</w:t>
      </w:r>
      <w:r>
        <w:rPr>
          <w:spacing w:val="-9"/>
        </w:rPr>
        <w:t xml:space="preserve"> </w:t>
      </w:r>
      <w:r>
        <w:t>completările</w:t>
      </w:r>
      <w:r>
        <w:rPr>
          <w:spacing w:val="-5"/>
        </w:rPr>
        <w:t xml:space="preserve"> </w:t>
      </w:r>
      <w:r>
        <w:rPr>
          <w:spacing w:val="-2"/>
        </w:rPr>
        <w:t>ulterioare;</w:t>
      </w:r>
    </w:p>
    <w:p w14:paraId="74FBC7B6" w14:textId="77777777" w:rsidR="00BE4A10" w:rsidRDefault="006340EC">
      <w:pPr>
        <w:pStyle w:val="BodyText"/>
        <w:spacing w:line="237" w:lineRule="auto"/>
        <w:ind w:left="1092" w:right="142" w:hanging="360"/>
        <w:jc w:val="left"/>
      </w:pPr>
      <w:r>
        <w:rPr>
          <w:rFonts w:ascii="Segoe UI Symbol" w:hAnsi="Segoe UI Symbol"/>
        </w:rPr>
        <w:t>✔</w:t>
      </w:r>
      <w:r>
        <w:rPr>
          <w:rFonts w:ascii="Segoe UI Symbol" w:hAnsi="Segoe UI Symbol"/>
          <w:spacing w:val="80"/>
          <w:w w:val="150"/>
        </w:rPr>
        <w:t xml:space="preserve"> </w:t>
      </w:r>
      <w:r>
        <w:t>Ordinul</w:t>
      </w:r>
      <w:r>
        <w:rPr>
          <w:spacing w:val="-9"/>
        </w:rPr>
        <w:t xml:space="preserve"> </w:t>
      </w:r>
      <w:r>
        <w:t>comun</w:t>
      </w:r>
      <w:r>
        <w:rPr>
          <w:spacing w:val="-9"/>
        </w:rPr>
        <w:t xml:space="preserve"> </w:t>
      </w:r>
      <w:r>
        <w:t>al</w:t>
      </w:r>
      <w:r>
        <w:rPr>
          <w:spacing w:val="-12"/>
        </w:rPr>
        <w:t xml:space="preserve"> </w:t>
      </w:r>
      <w:r>
        <w:t>ministrului</w:t>
      </w:r>
      <w:r>
        <w:rPr>
          <w:spacing w:val="-8"/>
        </w:rPr>
        <w:t xml:space="preserve"> </w:t>
      </w:r>
      <w:r>
        <w:t>muncii</w:t>
      </w:r>
      <w:r>
        <w:rPr>
          <w:spacing w:val="-9"/>
        </w:rPr>
        <w:t xml:space="preserve"> </w:t>
      </w:r>
      <w:r>
        <w:t>și</w:t>
      </w:r>
      <w:r>
        <w:rPr>
          <w:spacing w:val="-9"/>
        </w:rPr>
        <w:t xml:space="preserve"> </w:t>
      </w:r>
      <w:r>
        <w:t>justiției</w:t>
      </w:r>
      <w:r>
        <w:rPr>
          <w:spacing w:val="-9"/>
        </w:rPr>
        <w:t xml:space="preserve"> </w:t>
      </w:r>
      <w:r>
        <w:t>sociale,</w:t>
      </w:r>
      <w:r>
        <w:rPr>
          <w:spacing w:val="-8"/>
        </w:rPr>
        <w:t xml:space="preserve"> </w:t>
      </w:r>
      <w:r>
        <w:t>al</w:t>
      </w:r>
      <w:r>
        <w:rPr>
          <w:spacing w:val="-12"/>
        </w:rPr>
        <w:t xml:space="preserve"> </w:t>
      </w:r>
      <w:r>
        <w:t>ministrului</w:t>
      </w:r>
      <w:r>
        <w:rPr>
          <w:spacing w:val="-10"/>
        </w:rPr>
        <w:t xml:space="preserve"> </w:t>
      </w:r>
      <w:r>
        <w:t>sănătății</w:t>
      </w:r>
      <w:r>
        <w:rPr>
          <w:spacing w:val="-11"/>
        </w:rPr>
        <w:t xml:space="preserve"> </w:t>
      </w:r>
      <w:r>
        <w:t>și</w:t>
      </w:r>
      <w:r>
        <w:rPr>
          <w:spacing w:val="-11"/>
        </w:rPr>
        <w:t xml:space="preserve"> </w:t>
      </w:r>
      <w:r>
        <w:t>al</w:t>
      </w:r>
      <w:r>
        <w:rPr>
          <w:spacing w:val="-9"/>
        </w:rPr>
        <w:t xml:space="preserve"> </w:t>
      </w:r>
      <w:r>
        <w:t>ministrului</w:t>
      </w:r>
      <w:r>
        <w:rPr>
          <w:spacing w:val="-10"/>
        </w:rPr>
        <w:t xml:space="preserve"> </w:t>
      </w:r>
      <w:r>
        <w:t>educației naționale</w:t>
      </w:r>
      <w:r>
        <w:rPr>
          <w:spacing w:val="80"/>
        </w:rPr>
        <w:t xml:space="preserve"> </w:t>
      </w:r>
      <w:r>
        <w:t>nr.</w:t>
      </w:r>
      <w:r>
        <w:rPr>
          <w:spacing w:val="80"/>
        </w:rPr>
        <w:t xml:space="preserve"> </w:t>
      </w:r>
      <w:r>
        <w:t>393/630/4236/2017</w:t>
      </w:r>
      <w:r>
        <w:rPr>
          <w:spacing w:val="80"/>
        </w:rPr>
        <w:t xml:space="preserve"> </w:t>
      </w:r>
      <w:r>
        <w:t>pentru</w:t>
      </w:r>
      <w:r>
        <w:rPr>
          <w:spacing w:val="80"/>
        </w:rPr>
        <w:t xml:space="preserve"> </w:t>
      </w:r>
      <w:r>
        <w:t>aprobarea</w:t>
      </w:r>
      <w:r>
        <w:rPr>
          <w:spacing w:val="80"/>
        </w:rPr>
        <w:t xml:space="preserve"> </w:t>
      </w:r>
      <w:r>
        <w:t>Protocolului</w:t>
      </w:r>
      <w:r>
        <w:rPr>
          <w:spacing w:val="80"/>
        </w:rPr>
        <w:t xml:space="preserve"> </w:t>
      </w:r>
      <w:r>
        <w:t>de</w:t>
      </w:r>
      <w:r>
        <w:rPr>
          <w:spacing w:val="80"/>
        </w:rPr>
        <w:t xml:space="preserve"> </w:t>
      </w:r>
      <w:r>
        <w:t>colaborare</w:t>
      </w:r>
      <w:r>
        <w:rPr>
          <w:spacing w:val="80"/>
        </w:rPr>
        <w:t xml:space="preserve"> </w:t>
      </w:r>
      <w:r>
        <w:t>în</w:t>
      </w:r>
      <w:r>
        <w:rPr>
          <w:spacing w:val="80"/>
        </w:rPr>
        <w:t xml:space="preserve"> </w:t>
      </w:r>
      <w:r>
        <w:t>vederea implementării</w:t>
      </w:r>
      <w:r>
        <w:rPr>
          <w:spacing w:val="28"/>
        </w:rPr>
        <w:t xml:space="preserve"> </w:t>
      </w:r>
      <w:r>
        <w:t>serviciilor</w:t>
      </w:r>
      <w:r>
        <w:rPr>
          <w:spacing w:val="28"/>
        </w:rPr>
        <w:t xml:space="preserve"> </w:t>
      </w:r>
      <w:r>
        <w:t>comunitare</w:t>
      </w:r>
      <w:r>
        <w:rPr>
          <w:spacing w:val="29"/>
        </w:rPr>
        <w:t xml:space="preserve"> </w:t>
      </w:r>
      <w:r>
        <w:t>integrate</w:t>
      </w:r>
      <w:r>
        <w:rPr>
          <w:spacing w:val="29"/>
        </w:rPr>
        <w:t xml:space="preserve"> </w:t>
      </w:r>
      <w:r>
        <w:t>necesare</w:t>
      </w:r>
      <w:r>
        <w:rPr>
          <w:spacing w:val="29"/>
        </w:rPr>
        <w:t xml:space="preserve"> </w:t>
      </w:r>
      <w:r>
        <w:t>prevenirii</w:t>
      </w:r>
      <w:r>
        <w:rPr>
          <w:spacing w:val="28"/>
        </w:rPr>
        <w:t xml:space="preserve"> </w:t>
      </w:r>
      <w:r>
        <w:t>excluziunii</w:t>
      </w:r>
      <w:r>
        <w:rPr>
          <w:spacing w:val="28"/>
        </w:rPr>
        <w:t xml:space="preserve"> </w:t>
      </w:r>
      <w:r>
        <w:t>sociale</w:t>
      </w:r>
      <w:r>
        <w:rPr>
          <w:spacing w:val="33"/>
        </w:rPr>
        <w:t xml:space="preserve"> </w:t>
      </w:r>
      <w:r>
        <w:t>și</w:t>
      </w:r>
      <w:r>
        <w:rPr>
          <w:spacing w:val="28"/>
        </w:rPr>
        <w:t xml:space="preserve"> </w:t>
      </w:r>
      <w:r>
        <w:t>combaterii sărăciei, cu modificările ulterioare;</w:t>
      </w:r>
    </w:p>
    <w:p w14:paraId="7A299A15" w14:textId="77777777" w:rsidR="00BE4A10" w:rsidRDefault="006340EC">
      <w:pPr>
        <w:pStyle w:val="BodyText"/>
        <w:spacing w:line="232" w:lineRule="auto"/>
        <w:ind w:left="1092" w:right="834" w:hanging="360"/>
        <w:jc w:val="left"/>
      </w:pPr>
      <w:r>
        <w:rPr>
          <w:rFonts w:ascii="Segoe UI Symbol" w:hAnsi="Segoe UI Symbol"/>
        </w:rPr>
        <w:t>✔</w:t>
      </w:r>
      <w:r>
        <w:rPr>
          <w:rFonts w:ascii="Segoe UI Symbol" w:hAnsi="Segoe UI Symbol"/>
          <w:spacing w:val="80"/>
        </w:rPr>
        <w:t xml:space="preserve"> </w:t>
      </w:r>
      <w:r>
        <w:t>OUG nr. 18/2017 privind asistența medicală comunitară, aprobată cu modificări și completări prin</w:t>
      </w:r>
      <w:r>
        <w:rPr>
          <w:spacing w:val="40"/>
        </w:rPr>
        <w:t xml:space="preserve"> </w:t>
      </w:r>
      <w:r>
        <w:t>Legea 180/2017, cu modificările și completările ulterioare;</w:t>
      </w:r>
    </w:p>
    <w:p w14:paraId="29091955" w14:textId="77777777" w:rsidR="00BE4A10" w:rsidRDefault="006340EC">
      <w:pPr>
        <w:pStyle w:val="BodyText"/>
        <w:spacing w:line="266" w:lineRule="exact"/>
        <w:ind w:left="1092" w:right="834" w:hanging="360"/>
        <w:jc w:val="left"/>
      </w:pPr>
      <w:r>
        <w:rPr>
          <w:rFonts w:ascii="Segoe UI Symbol" w:hAnsi="Segoe UI Symbol"/>
        </w:rPr>
        <w:t>✔</w:t>
      </w:r>
      <w:r>
        <w:rPr>
          <w:rFonts w:ascii="Segoe UI Symbol" w:hAnsi="Segoe UI Symbol"/>
          <w:spacing w:val="40"/>
        </w:rPr>
        <w:t xml:space="preserve"> </w:t>
      </w:r>
      <w:r>
        <w:t>HG</w:t>
      </w:r>
      <w:r>
        <w:rPr>
          <w:spacing w:val="38"/>
        </w:rPr>
        <w:t xml:space="preserve"> </w:t>
      </w:r>
      <w:r>
        <w:t>nr.</w:t>
      </w:r>
      <w:r>
        <w:rPr>
          <w:spacing w:val="35"/>
        </w:rPr>
        <w:t xml:space="preserve"> </w:t>
      </w:r>
      <w:r>
        <w:t>324/2019</w:t>
      </w:r>
      <w:r>
        <w:rPr>
          <w:spacing w:val="38"/>
        </w:rPr>
        <w:t xml:space="preserve"> </w:t>
      </w:r>
      <w:r>
        <w:t>pentru</w:t>
      </w:r>
      <w:r>
        <w:rPr>
          <w:spacing w:val="38"/>
        </w:rPr>
        <w:t xml:space="preserve"> </w:t>
      </w:r>
      <w:r>
        <w:t>aprobarea</w:t>
      </w:r>
      <w:r>
        <w:rPr>
          <w:spacing w:val="39"/>
        </w:rPr>
        <w:t xml:space="preserve"> </w:t>
      </w:r>
      <w:r>
        <w:t>Normelor</w:t>
      </w:r>
      <w:r>
        <w:rPr>
          <w:spacing w:val="35"/>
        </w:rPr>
        <w:t xml:space="preserve"> </w:t>
      </w:r>
      <w:r>
        <w:t>metodologice</w:t>
      </w:r>
      <w:r>
        <w:rPr>
          <w:spacing w:val="40"/>
        </w:rPr>
        <w:t xml:space="preserve"> </w:t>
      </w:r>
      <w:r>
        <w:t>privind</w:t>
      </w:r>
      <w:r>
        <w:rPr>
          <w:spacing w:val="35"/>
        </w:rPr>
        <w:t xml:space="preserve"> </w:t>
      </w:r>
      <w:r>
        <w:t>organizarea,</w:t>
      </w:r>
      <w:r>
        <w:rPr>
          <w:spacing w:val="39"/>
        </w:rPr>
        <w:t xml:space="preserve"> </w:t>
      </w:r>
      <w:r>
        <w:t>funcționarea</w:t>
      </w:r>
      <w:r>
        <w:rPr>
          <w:spacing w:val="36"/>
        </w:rPr>
        <w:t xml:space="preserve"> </w:t>
      </w:r>
      <w:r>
        <w:t>și finanțarea activității de asistență medicală comunitară;</w:t>
      </w:r>
    </w:p>
    <w:p w14:paraId="5D1D958A" w14:textId="77777777" w:rsidR="00BE4A10" w:rsidRDefault="006340EC">
      <w:pPr>
        <w:pStyle w:val="BodyText"/>
        <w:spacing w:line="277" w:lineRule="exact"/>
        <w:ind w:left="1092" w:hanging="360"/>
        <w:jc w:val="left"/>
      </w:pPr>
      <w:r>
        <w:rPr>
          <w:rFonts w:ascii="Segoe UI Symbol" w:hAnsi="Segoe UI Symbol"/>
        </w:rPr>
        <w:t>✔</w:t>
      </w:r>
      <w:r>
        <w:rPr>
          <w:rFonts w:ascii="Segoe UI Symbol" w:hAnsi="Segoe UI Symbol"/>
          <w:spacing w:val="74"/>
          <w:w w:val="150"/>
        </w:rPr>
        <w:t xml:space="preserve"> </w:t>
      </w:r>
      <w:r>
        <w:t>OUG</w:t>
      </w:r>
      <w:r>
        <w:rPr>
          <w:spacing w:val="74"/>
        </w:rPr>
        <w:t xml:space="preserve"> </w:t>
      </w:r>
      <w:r>
        <w:t>nr.133/2021</w:t>
      </w:r>
      <w:r>
        <w:rPr>
          <w:spacing w:val="77"/>
        </w:rPr>
        <w:t xml:space="preserve"> </w:t>
      </w:r>
      <w:r>
        <w:t>privind</w:t>
      </w:r>
      <w:r>
        <w:rPr>
          <w:spacing w:val="74"/>
        </w:rPr>
        <w:t xml:space="preserve"> </w:t>
      </w:r>
      <w:r>
        <w:t>gestionarea</w:t>
      </w:r>
      <w:r>
        <w:rPr>
          <w:spacing w:val="75"/>
        </w:rPr>
        <w:t xml:space="preserve"> </w:t>
      </w:r>
      <w:r>
        <w:t>financiară</w:t>
      </w:r>
      <w:r>
        <w:rPr>
          <w:spacing w:val="75"/>
        </w:rPr>
        <w:t xml:space="preserve"> </w:t>
      </w:r>
      <w:r>
        <w:t>a</w:t>
      </w:r>
      <w:r>
        <w:rPr>
          <w:spacing w:val="75"/>
        </w:rPr>
        <w:t xml:space="preserve"> </w:t>
      </w:r>
      <w:r>
        <w:t>fondurilor</w:t>
      </w:r>
      <w:r>
        <w:rPr>
          <w:spacing w:val="74"/>
        </w:rPr>
        <w:t xml:space="preserve"> </w:t>
      </w:r>
      <w:r>
        <w:t>europene</w:t>
      </w:r>
      <w:r>
        <w:rPr>
          <w:spacing w:val="73"/>
        </w:rPr>
        <w:t xml:space="preserve"> </w:t>
      </w:r>
      <w:r>
        <w:t>pentru</w:t>
      </w:r>
      <w:r>
        <w:rPr>
          <w:spacing w:val="74"/>
        </w:rPr>
        <w:t xml:space="preserve"> </w:t>
      </w:r>
      <w:r>
        <w:t>perioada</w:t>
      </w:r>
      <w:r>
        <w:rPr>
          <w:spacing w:val="74"/>
        </w:rPr>
        <w:t xml:space="preserve"> </w:t>
      </w:r>
      <w:r>
        <w:rPr>
          <w:spacing w:val="-5"/>
        </w:rPr>
        <w:t>de</w:t>
      </w:r>
    </w:p>
    <w:p w14:paraId="52FEA9CC" w14:textId="77777777" w:rsidR="00BE4A10" w:rsidRDefault="006340EC">
      <w:pPr>
        <w:pStyle w:val="BodyText"/>
        <w:ind w:left="1092" w:right="858"/>
      </w:pPr>
      <w:r>
        <w:t>programare 2021-2027 alocate României din Fondul european de dezvoltare regională, Fondul de coeziune,</w:t>
      </w:r>
      <w:r>
        <w:rPr>
          <w:spacing w:val="-4"/>
        </w:rPr>
        <w:t xml:space="preserve"> </w:t>
      </w:r>
      <w:r>
        <w:t>Fondul</w:t>
      </w:r>
      <w:r>
        <w:rPr>
          <w:spacing w:val="-5"/>
        </w:rPr>
        <w:t xml:space="preserve"> </w:t>
      </w:r>
      <w:r>
        <w:t>social</w:t>
      </w:r>
      <w:r>
        <w:rPr>
          <w:spacing w:val="-4"/>
        </w:rPr>
        <w:t xml:space="preserve"> </w:t>
      </w:r>
      <w:r>
        <w:t>european</w:t>
      </w:r>
      <w:r>
        <w:rPr>
          <w:spacing w:val="-9"/>
        </w:rPr>
        <w:t xml:space="preserve"> </w:t>
      </w:r>
      <w:r>
        <w:t>Plus,</w:t>
      </w:r>
      <w:r>
        <w:rPr>
          <w:spacing w:val="-4"/>
        </w:rPr>
        <w:t xml:space="preserve"> </w:t>
      </w:r>
      <w:r>
        <w:t>Fondul</w:t>
      </w:r>
      <w:r>
        <w:rPr>
          <w:spacing w:val="-4"/>
        </w:rPr>
        <w:t xml:space="preserve"> </w:t>
      </w:r>
      <w:r>
        <w:t>pentru</w:t>
      </w:r>
      <w:r>
        <w:rPr>
          <w:spacing w:val="-10"/>
        </w:rPr>
        <w:t xml:space="preserve"> </w:t>
      </w:r>
      <w:r>
        <w:t>o</w:t>
      </w:r>
      <w:r>
        <w:rPr>
          <w:spacing w:val="-3"/>
        </w:rPr>
        <w:t xml:space="preserve"> </w:t>
      </w:r>
      <w:r>
        <w:t>tranziție</w:t>
      </w:r>
      <w:r>
        <w:rPr>
          <w:spacing w:val="-4"/>
        </w:rPr>
        <w:t xml:space="preserve"> </w:t>
      </w:r>
      <w:r>
        <w:t>justă,</w:t>
      </w:r>
      <w:r>
        <w:rPr>
          <w:spacing w:val="-7"/>
        </w:rPr>
        <w:t xml:space="preserve"> </w:t>
      </w:r>
      <w:r>
        <w:t>cu</w:t>
      </w:r>
      <w:r>
        <w:rPr>
          <w:spacing w:val="-9"/>
        </w:rPr>
        <w:t xml:space="preserve"> </w:t>
      </w:r>
      <w:r>
        <w:t>modificările</w:t>
      </w:r>
      <w:r>
        <w:rPr>
          <w:spacing w:val="-4"/>
        </w:rPr>
        <w:t xml:space="preserve"> </w:t>
      </w:r>
      <w:r>
        <w:t>și</w:t>
      </w:r>
      <w:r>
        <w:rPr>
          <w:spacing w:val="-4"/>
        </w:rPr>
        <w:t xml:space="preserve"> </w:t>
      </w:r>
      <w:r>
        <w:t xml:space="preserve">completările </w:t>
      </w:r>
      <w:r>
        <w:rPr>
          <w:spacing w:val="-2"/>
        </w:rPr>
        <w:t>ulterioare;</w:t>
      </w:r>
    </w:p>
    <w:p w14:paraId="0EC4C8B6" w14:textId="77777777" w:rsidR="00BE4A10" w:rsidRDefault="006340EC">
      <w:pPr>
        <w:pStyle w:val="BodyText"/>
        <w:spacing w:line="260" w:lineRule="exact"/>
        <w:ind w:left="1092" w:right="916" w:hanging="360"/>
      </w:pPr>
      <w:r>
        <w:rPr>
          <w:rFonts w:ascii="Segoe UI Symbol" w:hAnsi="Segoe UI Symbol"/>
        </w:rPr>
        <w:t>✔</w:t>
      </w:r>
      <w:r>
        <w:rPr>
          <w:rFonts w:ascii="Segoe UI Symbol" w:hAnsi="Segoe UI Symbol"/>
          <w:spacing w:val="40"/>
        </w:rPr>
        <w:t xml:space="preserve"> </w:t>
      </w:r>
      <w:r>
        <w:t xml:space="preserve">Ordinul ministrului sănătății nr. 2.931/2021 privind aprobarea Manualului centrelor comunitare </w:t>
      </w:r>
      <w:r>
        <w:rPr>
          <w:spacing w:val="-2"/>
        </w:rPr>
        <w:t>integrate;</w:t>
      </w:r>
    </w:p>
    <w:p w14:paraId="2E549A2D" w14:textId="77777777" w:rsidR="00BE4A10" w:rsidRDefault="006340EC">
      <w:pPr>
        <w:pStyle w:val="BodyText"/>
        <w:spacing w:line="280" w:lineRule="exact"/>
        <w:ind w:left="1092" w:hanging="360"/>
      </w:pPr>
      <w:r>
        <w:rPr>
          <w:rFonts w:ascii="Segoe UI Symbol" w:hAnsi="Segoe UI Symbol"/>
        </w:rPr>
        <w:t>✔</w:t>
      </w:r>
      <w:r>
        <w:rPr>
          <w:rFonts w:ascii="Segoe UI Symbol" w:hAnsi="Segoe UI Symbol"/>
          <w:spacing w:val="67"/>
        </w:rPr>
        <w:t xml:space="preserve"> </w:t>
      </w:r>
      <w:r>
        <w:t>HG</w:t>
      </w:r>
      <w:r>
        <w:rPr>
          <w:spacing w:val="21"/>
        </w:rPr>
        <w:t xml:space="preserve"> </w:t>
      </w:r>
      <w:r>
        <w:t>nr.829/2022</w:t>
      </w:r>
      <w:r>
        <w:rPr>
          <w:spacing w:val="21"/>
        </w:rPr>
        <w:t xml:space="preserve"> </w:t>
      </w:r>
      <w:r>
        <w:t>pentru</w:t>
      </w:r>
      <w:r>
        <w:rPr>
          <w:spacing w:val="21"/>
        </w:rPr>
        <w:t xml:space="preserve"> </w:t>
      </w:r>
      <w:r>
        <w:t>aprobarea</w:t>
      </w:r>
      <w:r>
        <w:rPr>
          <w:spacing w:val="21"/>
        </w:rPr>
        <w:t xml:space="preserve"> </w:t>
      </w:r>
      <w:r>
        <w:t>Normelor</w:t>
      </w:r>
      <w:r>
        <w:rPr>
          <w:spacing w:val="20"/>
        </w:rPr>
        <w:t xml:space="preserve"> </w:t>
      </w:r>
      <w:r>
        <w:t>metodologice</w:t>
      </w:r>
      <w:r>
        <w:rPr>
          <w:spacing w:val="20"/>
        </w:rPr>
        <w:t xml:space="preserve"> </w:t>
      </w:r>
      <w:r>
        <w:t>de</w:t>
      </w:r>
      <w:r>
        <w:rPr>
          <w:spacing w:val="21"/>
        </w:rPr>
        <w:t xml:space="preserve"> </w:t>
      </w:r>
      <w:r>
        <w:t>aplicare</w:t>
      </w:r>
      <w:r>
        <w:rPr>
          <w:spacing w:val="22"/>
        </w:rPr>
        <w:t xml:space="preserve"> </w:t>
      </w:r>
      <w:r>
        <w:t>a</w:t>
      </w:r>
      <w:r>
        <w:rPr>
          <w:spacing w:val="21"/>
        </w:rPr>
        <w:t xml:space="preserve"> </w:t>
      </w:r>
      <w:r>
        <w:t>OUG</w:t>
      </w:r>
      <w:r>
        <w:rPr>
          <w:spacing w:val="21"/>
        </w:rPr>
        <w:t xml:space="preserve"> </w:t>
      </w:r>
      <w:r>
        <w:t>nr.133/2021</w:t>
      </w:r>
      <w:r>
        <w:rPr>
          <w:spacing w:val="22"/>
        </w:rPr>
        <w:t xml:space="preserve"> </w:t>
      </w:r>
      <w:r>
        <w:rPr>
          <w:spacing w:val="-2"/>
        </w:rPr>
        <w:t>privind</w:t>
      </w:r>
    </w:p>
    <w:p w14:paraId="7EAB82B1" w14:textId="77777777" w:rsidR="00BE4A10" w:rsidRDefault="006340EC">
      <w:pPr>
        <w:pStyle w:val="BodyText"/>
        <w:ind w:left="1092" w:right="812"/>
      </w:pPr>
      <w:r>
        <w:t>gestionarea financiară a fondurilor europene pentru perioada de programare 2021-2027 alocate României din Fondul european de dezvoltare regională, Fondul de coeziune, Fondul social european Plus, Fondul pentru o tranziție justă;</w:t>
      </w:r>
    </w:p>
    <w:p w14:paraId="14C1B20B" w14:textId="77777777" w:rsidR="00BE4A10" w:rsidRDefault="006340EC">
      <w:pPr>
        <w:pStyle w:val="BodyText"/>
        <w:spacing w:line="269" w:lineRule="exact"/>
        <w:ind w:left="732"/>
        <w:jc w:val="left"/>
      </w:pPr>
      <w:r>
        <w:rPr>
          <w:rFonts w:ascii="Segoe UI Symbol" w:hAnsi="Segoe UI Symbol"/>
        </w:rPr>
        <w:t>✔</w:t>
      </w:r>
      <w:r>
        <w:rPr>
          <w:rFonts w:ascii="Segoe UI Symbol" w:hAnsi="Segoe UI Symbol"/>
          <w:spacing w:val="73"/>
          <w:w w:val="150"/>
        </w:rPr>
        <w:t xml:space="preserve"> </w:t>
      </w:r>
      <w:r>
        <w:t>HG</w:t>
      </w:r>
      <w:r>
        <w:rPr>
          <w:spacing w:val="53"/>
        </w:rPr>
        <w:t xml:space="preserve"> </w:t>
      </w:r>
      <w:r>
        <w:t>nr.</w:t>
      </w:r>
      <w:r>
        <w:rPr>
          <w:spacing w:val="52"/>
        </w:rPr>
        <w:t xml:space="preserve"> </w:t>
      </w:r>
      <w:r>
        <w:t>873/2022</w:t>
      </w:r>
      <w:r>
        <w:rPr>
          <w:spacing w:val="53"/>
        </w:rPr>
        <w:t xml:space="preserve"> </w:t>
      </w:r>
      <w:r>
        <w:t>pentru</w:t>
      </w:r>
      <w:r>
        <w:rPr>
          <w:spacing w:val="52"/>
        </w:rPr>
        <w:t xml:space="preserve"> </w:t>
      </w:r>
      <w:r>
        <w:t>stabilirea</w:t>
      </w:r>
      <w:r>
        <w:rPr>
          <w:spacing w:val="53"/>
        </w:rPr>
        <w:t xml:space="preserve"> </w:t>
      </w:r>
      <w:r>
        <w:t>cadrului</w:t>
      </w:r>
      <w:r>
        <w:rPr>
          <w:spacing w:val="52"/>
        </w:rPr>
        <w:t xml:space="preserve"> </w:t>
      </w:r>
      <w:r>
        <w:t>legal</w:t>
      </w:r>
      <w:r>
        <w:rPr>
          <w:spacing w:val="52"/>
        </w:rPr>
        <w:t xml:space="preserve"> </w:t>
      </w:r>
      <w:r>
        <w:t>privind</w:t>
      </w:r>
      <w:r>
        <w:rPr>
          <w:spacing w:val="52"/>
        </w:rPr>
        <w:t xml:space="preserve"> </w:t>
      </w:r>
      <w:r>
        <w:t>eligibilitatea</w:t>
      </w:r>
      <w:r>
        <w:rPr>
          <w:spacing w:val="53"/>
        </w:rPr>
        <w:t xml:space="preserve"> </w:t>
      </w:r>
      <w:r>
        <w:t>cheltuielilor</w:t>
      </w:r>
      <w:r>
        <w:rPr>
          <w:spacing w:val="50"/>
        </w:rPr>
        <w:t xml:space="preserve"> </w:t>
      </w:r>
      <w:r>
        <w:t>efectuate</w:t>
      </w:r>
      <w:r>
        <w:rPr>
          <w:spacing w:val="53"/>
        </w:rPr>
        <w:t xml:space="preserve"> </w:t>
      </w:r>
      <w:r>
        <w:rPr>
          <w:spacing w:val="-5"/>
        </w:rPr>
        <w:t>de</w:t>
      </w:r>
    </w:p>
    <w:p w14:paraId="65D81FA5" w14:textId="77777777" w:rsidR="00BE4A10" w:rsidRDefault="006340EC">
      <w:pPr>
        <w:pStyle w:val="BodyText"/>
        <w:spacing w:line="237" w:lineRule="auto"/>
        <w:ind w:left="1092" w:right="834"/>
        <w:jc w:val="left"/>
      </w:pPr>
      <w:r>
        <w:t>beneficiari</w:t>
      </w:r>
      <w:r>
        <w:rPr>
          <w:spacing w:val="40"/>
        </w:rPr>
        <w:t xml:space="preserve"> </w:t>
      </w:r>
      <w:r>
        <w:t>în</w:t>
      </w:r>
      <w:r>
        <w:rPr>
          <w:spacing w:val="40"/>
        </w:rPr>
        <w:t xml:space="preserve"> </w:t>
      </w:r>
      <w:r>
        <w:t>cadrul</w:t>
      </w:r>
      <w:r>
        <w:rPr>
          <w:spacing w:val="40"/>
        </w:rPr>
        <w:t xml:space="preserve"> </w:t>
      </w:r>
      <w:r>
        <w:t>operațiunilor</w:t>
      </w:r>
      <w:r>
        <w:rPr>
          <w:spacing w:val="40"/>
        </w:rPr>
        <w:t xml:space="preserve"> </w:t>
      </w:r>
      <w:r>
        <w:t>finanțate</w:t>
      </w:r>
      <w:r>
        <w:rPr>
          <w:spacing w:val="40"/>
        </w:rPr>
        <w:t xml:space="preserve"> </w:t>
      </w:r>
      <w:r>
        <w:t>în</w:t>
      </w:r>
      <w:r>
        <w:rPr>
          <w:spacing w:val="40"/>
        </w:rPr>
        <w:t xml:space="preserve"> </w:t>
      </w:r>
      <w:r>
        <w:t>perioada</w:t>
      </w:r>
      <w:r>
        <w:rPr>
          <w:spacing w:val="40"/>
        </w:rPr>
        <w:t xml:space="preserve"> </w:t>
      </w:r>
      <w:r>
        <w:t>de</w:t>
      </w:r>
      <w:r>
        <w:rPr>
          <w:spacing w:val="40"/>
        </w:rPr>
        <w:t xml:space="preserve"> </w:t>
      </w:r>
      <w:r>
        <w:t>programare</w:t>
      </w:r>
      <w:r>
        <w:rPr>
          <w:spacing w:val="40"/>
        </w:rPr>
        <w:t xml:space="preserve"> </w:t>
      </w:r>
      <w:r>
        <w:t>2021-2027</w:t>
      </w:r>
      <w:r>
        <w:rPr>
          <w:spacing w:val="40"/>
        </w:rPr>
        <w:t xml:space="preserve"> </w:t>
      </w:r>
      <w:r>
        <w:t>prin</w:t>
      </w:r>
      <w:r>
        <w:rPr>
          <w:spacing w:val="40"/>
        </w:rPr>
        <w:t xml:space="preserve"> </w:t>
      </w:r>
      <w:r>
        <w:t>Fondul european de dezvoltare regională, Fondul social european Plus, Fondul de coeziune și Fondul pentru o tranziție justă;</w:t>
      </w:r>
    </w:p>
    <w:p w14:paraId="2F42DA01" w14:textId="77777777" w:rsidR="00BE4A10" w:rsidRDefault="006340EC">
      <w:pPr>
        <w:pStyle w:val="BodyText"/>
        <w:spacing w:line="255" w:lineRule="exact"/>
        <w:ind w:left="732"/>
        <w:jc w:val="left"/>
      </w:pPr>
      <w:r>
        <w:rPr>
          <w:rFonts w:ascii="Segoe UI Symbol" w:hAnsi="Segoe UI Symbol"/>
        </w:rPr>
        <w:t>✔</w:t>
      </w:r>
      <w:r>
        <w:rPr>
          <w:rFonts w:ascii="Segoe UI Symbol" w:hAnsi="Segoe UI Symbol"/>
          <w:spacing w:val="73"/>
          <w:w w:val="150"/>
        </w:rPr>
        <w:t xml:space="preserve"> </w:t>
      </w:r>
      <w:r>
        <w:t>Legea</w:t>
      </w:r>
      <w:r>
        <w:rPr>
          <w:spacing w:val="-4"/>
        </w:rPr>
        <w:t xml:space="preserve"> </w:t>
      </w:r>
      <w:r>
        <w:t>nr.</w:t>
      </w:r>
      <w:r>
        <w:rPr>
          <w:spacing w:val="-10"/>
        </w:rPr>
        <w:t xml:space="preserve"> </w:t>
      </w:r>
      <w:r>
        <w:t>292/2011</w:t>
      </w:r>
      <w:r>
        <w:rPr>
          <w:spacing w:val="-2"/>
        </w:rPr>
        <w:t xml:space="preserve"> </w:t>
      </w:r>
      <w:r>
        <w:t>a</w:t>
      </w:r>
      <w:r>
        <w:rPr>
          <w:spacing w:val="-7"/>
        </w:rPr>
        <w:t xml:space="preserve"> </w:t>
      </w:r>
      <w:r>
        <w:t>asistenței</w:t>
      </w:r>
      <w:r>
        <w:rPr>
          <w:spacing w:val="-7"/>
        </w:rPr>
        <w:t xml:space="preserve"> </w:t>
      </w:r>
      <w:r>
        <w:t>sociale,</w:t>
      </w:r>
      <w:r>
        <w:rPr>
          <w:spacing w:val="-6"/>
        </w:rPr>
        <w:t xml:space="preserve"> </w:t>
      </w:r>
      <w:r>
        <w:t>cu</w:t>
      </w:r>
      <w:r>
        <w:rPr>
          <w:spacing w:val="-10"/>
        </w:rPr>
        <w:t xml:space="preserve"> </w:t>
      </w:r>
      <w:r>
        <w:t>modificările</w:t>
      </w:r>
      <w:r>
        <w:rPr>
          <w:spacing w:val="-6"/>
        </w:rPr>
        <w:t xml:space="preserve"> </w:t>
      </w:r>
      <w:r>
        <w:t>și</w:t>
      </w:r>
      <w:r>
        <w:rPr>
          <w:spacing w:val="-5"/>
        </w:rPr>
        <w:t xml:space="preserve"> </w:t>
      </w:r>
      <w:r>
        <w:t>completările</w:t>
      </w:r>
      <w:r>
        <w:rPr>
          <w:spacing w:val="-8"/>
        </w:rPr>
        <w:t xml:space="preserve"> </w:t>
      </w:r>
      <w:r>
        <w:rPr>
          <w:spacing w:val="-2"/>
        </w:rPr>
        <w:t>ulterioare;</w:t>
      </w:r>
    </w:p>
    <w:p w14:paraId="32B222C5" w14:textId="77777777" w:rsidR="00BE4A10" w:rsidRDefault="006340EC">
      <w:pPr>
        <w:pStyle w:val="BodyText"/>
        <w:ind w:left="1092" w:right="834" w:hanging="360"/>
        <w:jc w:val="left"/>
      </w:pPr>
      <w:r>
        <w:rPr>
          <w:rFonts w:ascii="Segoe UI Symbol" w:hAnsi="Segoe UI Symbol"/>
        </w:rPr>
        <w:t>✔</w:t>
      </w:r>
      <w:r>
        <w:rPr>
          <w:rFonts w:ascii="Segoe UI Symbol" w:hAnsi="Segoe UI Symbol"/>
          <w:spacing w:val="40"/>
        </w:rPr>
        <w:t xml:space="preserve"> </w:t>
      </w:r>
      <w:r>
        <w:t>HG</w:t>
      </w:r>
      <w:r>
        <w:rPr>
          <w:spacing w:val="39"/>
        </w:rPr>
        <w:t xml:space="preserve"> </w:t>
      </w:r>
      <w:r>
        <w:t>nr.</w:t>
      </w:r>
      <w:r>
        <w:rPr>
          <w:spacing w:val="36"/>
        </w:rPr>
        <w:t xml:space="preserve"> </w:t>
      </w:r>
      <w:r>
        <w:t>29/2025</w:t>
      </w:r>
      <w:r>
        <w:rPr>
          <w:spacing w:val="38"/>
        </w:rPr>
        <w:t xml:space="preserve"> </w:t>
      </w:r>
      <w:r>
        <w:t>privind</w:t>
      </w:r>
      <w:r>
        <w:rPr>
          <w:spacing w:val="40"/>
        </w:rPr>
        <w:t xml:space="preserve"> </w:t>
      </w:r>
      <w:r>
        <w:t>organizarea</w:t>
      </w:r>
      <w:r>
        <w:rPr>
          <w:spacing w:val="37"/>
        </w:rPr>
        <w:t xml:space="preserve"> </w:t>
      </w:r>
      <w:r>
        <w:t>și</w:t>
      </w:r>
      <w:r>
        <w:rPr>
          <w:spacing w:val="37"/>
        </w:rPr>
        <w:t xml:space="preserve"> </w:t>
      </w:r>
      <w:r>
        <w:t>funcționarea</w:t>
      </w:r>
      <w:r>
        <w:rPr>
          <w:spacing w:val="38"/>
        </w:rPr>
        <w:t xml:space="preserve"> </w:t>
      </w:r>
      <w:r>
        <w:t>Ministerului</w:t>
      </w:r>
      <w:r>
        <w:rPr>
          <w:spacing w:val="36"/>
        </w:rPr>
        <w:t xml:space="preserve"> </w:t>
      </w:r>
      <w:r>
        <w:t>Muncii,</w:t>
      </w:r>
      <w:r>
        <w:rPr>
          <w:spacing w:val="37"/>
        </w:rPr>
        <w:t xml:space="preserve"> </w:t>
      </w:r>
      <w:r>
        <w:t>Familiei,</w:t>
      </w:r>
      <w:r>
        <w:rPr>
          <w:spacing w:val="37"/>
        </w:rPr>
        <w:t xml:space="preserve"> </w:t>
      </w:r>
      <w:r>
        <w:t>Tineretului</w:t>
      </w:r>
      <w:r>
        <w:rPr>
          <w:spacing w:val="39"/>
        </w:rPr>
        <w:t xml:space="preserve"> </w:t>
      </w:r>
      <w:r>
        <w:t>şi Solidarității Sociale;</w:t>
      </w:r>
    </w:p>
    <w:p w14:paraId="76ECA133" w14:textId="77777777" w:rsidR="00BE4A10" w:rsidRDefault="006340EC">
      <w:pPr>
        <w:pStyle w:val="BodyText"/>
        <w:spacing w:line="230" w:lineRule="auto"/>
        <w:ind w:left="1092" w:hanging="360"/>
        <w:jc w:val="left"/>
      </w:pPr>
      <w:r>
        <w:rPr>
          <w:rFonts w:ascii="Segoe UI Symbol" w:hAnsi="Segoe UI Symbol"/>
        </w:rPr>
        <w:t>✔</w:t>
      </w:r>
      <w:r>
        <w:rPr>
          <w:rFonts w:ascii="Segoe UI Symbol" w:hAnsi="Segoe UI Symbol"/>
          <w:spacing w:val="80"/>
        </w:rPr>
        <w:t xml:space="preserve"> </w:t>
      </w:r>
      <w:r>
        <w:t>Hotărârea</w:t>
      </w:r>
      <w:r>
        <w:rPr>
          <w:spacing w:val="30"/>
        </w:rPr>
        <w:t xml:space="preserve"> </w:t>
      </w:r>
      <w:r>
        <w:t>Guvernului</w:t>
      </w:r>
      <w:r>
        <w:rPr>
          <w:spacing w:val="31"/>
        </w:rPr>
        <w:t xml:space="preserve"> </w:t>
      </w:r>
      <w:r>
        <w:t>nr.</w:t>
      </w:r>
      <w:r>
        <w:rPr>
          <w:spacing w:val="32"/>
        </w:rPr>
        <w:t xml:space="preserve"> </w:t>
      </w:r>
      <w:r>
        <w:t>144/2010</w:t>
      </w:r>
      <w:r>
        <w:rPr>
          <w:spacing w:val="34"/>
        </w:rPr>
        <w:t xml:space="preserve"> </w:t>
      </w:r>
      <w:r>
        <w:t>privind</w:t>
      </w:r>
      <w:r>
        <w:rPr>
          <w:spacing w:val="32"/>
        </w:rPr>
        <w:t xml:space="preserve"> </w:t>
      </w:r>
      <w:r>
        <w:t>organizarea</w:t>
      </w:r>
      <w:r>
        <w:rPr>
          <w:spacing w:val="33"/>
        </w:rPr>
        <w:t xml:space="preserve"> </w:t>
      </w:r>
      <w:r>
        <w:t>și</w:t>
      </w:r>
      <w:r>
        <w:rPr>
          <w:spacing w:val="32"/>
        </w:rPr>
        <w:t xml:space="preserve"> </w:t>
      </w:r>
      <w:r>
        <w:t>funcționarea</w:t>
      </w:r>
      <w:r>
        <w:rPr>
          <w:spacing w:val="28"/>
        </w:rPr>
        <w:t xml:space="preserve"> </w:t>
      </w:r>
      <w:r>
        <w:t>Ministerului</w:t>
      </w:r>
      <w:r>
        <w:rPr>
          <w:spacing w:val="32"/>
        </w:rPr>
        <w:t xml:space="preserve"> </w:t>
      </w:r>
      <w:r>
        <w:t>Sănătății,</w:t>
      </w:r>
      <w:r>
        <w:rPr>
          <w:spacing w:val="29"/>
        </w:rPr>
        <w:t xml:space="preserve"> </w:t>
      </w:r>
      <w:r>
        <w:t>cu modificările și completările ulterioare;</w:t>
      </w:r>
    </w:p>
    <w:p w14:paraId="6EF12639" w14:textId="77777777" w:rsidR="00BE4A10" w:rsidRDefault="006340EC">
      <w:pPr>
        <w:pStyle w:val="BodyText"/>
        <w:spacing w:line="268" w:lineRule="exact"/>
        <w:ind w:left="1092" w:right="834" w:hanging="360"/>
        <w:jc w:val="left"/>
      </w:pPr>
      <w:r>
        <w:rPr>
          <w:rFonts w:ascii="Segoe UI Symbol" w:hAnsi="Segoe UI Symbol"/>
        </w:rPr>
        <w:t>✔</w:t>
      </w:r>
      <w:r>
        <w:rPr>
          <w:rFonts w:ascii="Segoe UI Symbol" w:hAnsi="Segoe UI Symbol"/>
          <w:spacing w:val="77"/>
        </w:rPr>
        <w:t xml:space="preserve"> </w:t>
      </w:r>
      <w:r>
        <w:t>Hotărârea</w:t>
      </w:r>
      <w:r>
        <w:rPr>
          <w:spacing w:val="40"/>
        </w:rPr>
        <w:t xml:space="preserve"> </w:t>
      </w:r>
      <w:r>
        <w:t>Guvernului</w:t>
      </w:r>
      <w:r>
        <w:rPr>
          <w:spacing w:val="40"/>
        </w:rPr>
        <w:t xml:space="preserve"> </w:t>
      </w:r>
      <w:r>
        <w:t>731/2024</w:t>
      </w:r>
      <w:r>
        <w:rPr>
          <w:spacing w:val="40"/>
        </w:rPr>
        <w:t xml:space="preserve"> </w:t>
      </w:r>
      <w:r>
        <w:t>privind</w:t>
      </w:r>
      <w:r>
        <w:rPr>
          <w:spacing w:val="40"/>
        </w:rPr>
        <w:t xml:space="preserve"> </w:t>
      </w:r>
      <w:r>
        <w:t>organizarea</w:t>
      </w:r>
      <w:r>
        <w:rPr>
          <w:spacing w:val="40"/>
        </w:rPr>
        <w:t xml:space="preserve"> </w:t>
      </w:r>
      <w:r>
        <w:t>și</w:t>
      </w:r>
      <w:r>
        <w:rPr>
          <w:spacing w:val="40"/>
        </w:rPr>
        <w:t xml:space="preserve"> </w:t>
      </w:r>
      <w:r>
        <w:t>funcționarea</w:t>
      </w:r>
      <w:r>
        <w:rPr>
          <w:spacing w:val="40"/>
        </w:rPr>
        <w:t xml:space="preserve"> </w:t>
      </w:r>
      <w:r>
        <w:t>Ministerului</w:t>
      </w:r>
      <w:r>
        <w:rPr>
          <w:spacing w:val="40"/>
        </w:rPr>
        <w:t xml:space="preserve"> </w:t>
      </w:r>
      <w:r>
        <w:t>Educației,</w:t>
      </w:r>
      <w:r>
        <w:rPr>
          <w:spacing w:val="40"/>
        </w:rPr>
        <w:t xml:space="preserve"> </w:t>
      </w:r>
      <w:r>
        <w:t>cu</w:t>
      </w:r>
      <w:r>
        <w:rPr>
          <w:spacing w:val="80"/>
        </w:rPr>
        <w:t xml:space="preserve"> </w:t>
      </w:r>
      <w:r>
        <w:t>modificările ulterioare;</w:t>
      </w:r>
    </w:p>
    <w:p w14:paraId="34544CEC" w14:textId="77777777" w:rsidR="00BE4A10" w:rsidRDefault="006340EC">
      <w:pPr>
        <w:pStyle w:val="BodyText"/>
        <w:spacing w:line="274" w:lineRule="exact"/>
        <w:ind w:left="732"/>
        <w:jc w:val="left"/>
      </w:pPr>
      <w:r>
        <w:rPr>
          <w:rFonts w:ascii="Segoe UI Symbol" w:hAnsi="Segoe UI Symbol"/>
        </w:rPr>
        <w:t>✔</w:t>
      </w:r>
      <w:r>
        <w:rPr>
          <w:rFonts w:ascii="Segoe UI Symbol" w:hAnsi="Segoe UI Symbol"/>
          <w:spacing w:val="68"/>
        </w:rPr>
        <w:t xml:space="preserve"> </w:t>
      </w:r>
      <w:r>
        <w:t>Ordonanță</w:t>
      </w:r>
      <w:r>
        <w:rPr>
          <w:spacing w:val="-3"/>
        </w:rPr>
        <w:t xml:space="preserve"> </w:t>
      </w:r>
      <w:r>
        <w:t>de</w:t>
      </w:r>
      <w:r>
        <w:rPr>
          <w:spacing w:val="-4"/>
        </w:rPr>
        <w:t xml:space="preserve"> </w:t>
      </w:r>
      <w:r>
        <w:t>Urgență</w:t>
      </w:r>
      <w:r>
        <w:rPr>
          <w:spacing w:val="-5"/>
        </w:rPr>
        <w:t xml:space="preserve"> </w:t>
      </w:r>
      <w:r>
        <w:t>nr.</w:t>
      </w:r>
      <w:r>
        <w:rPr>
          <w:spacing w:val="-5"/>
        </w:rPr>
        <w:t xml:space="preserve"> </w:t>
      </w:r>
      <w:r>
        <w:t>113/2011</w:t>
      </w:r>
      <w:r>
        <w:rPr>
          <w:spacing w:val="-5"/>
        </w:rPr>
        <w:t xml:space="preserve"> </w:t>
      </w:r>
      <w:r>
        <w:t>privind</w:t>
      </w:r>
      <w:r>
        <w:rPr>
          <w:spacing w:val="-7"/>
        </w:rPr>
        <w:t xml:space="preserve"> </w:t>
      </w:r>
      <w:r>
        <w:t>organizarea</w:t>
      </w:r>
      <w:r>
        <w:rPr>
          <w:spacing w:val="-3"/>
        </w:rPr>
        <w:t xml:space="preserve"> </w:t>
      </w:r>
      <w:r>
        <w:t>și</w:t>
      </w:r>
      <w:r>
        <w:rPr>
          <w:spacing w:val="-4"/>
        </w:rPr>
        <w:t xml:space="preserve"> </w:t>
      </w:r>
      <w:r>
        <w:t>funcționarea</w:t>
      </w:r>
      <w:r>
        <w:rPr>
          <w:spacing w:val="-6"/>
        </w:rPr>
        <w:t xml:space="preserve"> </w:t>
      </w:r>
      <w:r>
        <w:t>Agenției</w:t>
      </w:r>
      <w:r>
        <w:rPr>
          <w:spacing w:val="-4"/>
        </w:rPr>
        <w:t xml:space="preserve"> </w:t>
      </w:r>
      <w:r>
        <w:t>Naționale</w:t>
      </w:r>
      <w:r>
        <w:rPr>
          <w:spacing w:val="-3"/>
        </w:rPr>
        <w:t xml:space="preserve"> </w:t>
      </w:r>
      <w:r>
        <w:rPr>
          <w:spacing w:val="-2"/>
        </w:rPr>
        <w:t>pentru</w:t>
      </w:r>
    </w:p>
    <w:p w14:paraId="2117C916" w14:textId="77777777" w:rsidR="00BE4A10" w:rsidRDefault="006340EC">
      <w:pPr>
        <w:pStyle w:val="BodyText"/>
        <w:spacing w:line="256" w:lineRule="exact"/>
        <w:ind w:left="1092"/>
        <w:jc w:val="left"/>
      </w:pPr>
      <w:r>
        <w:t>Plăți</w:t>
      </w:r>
      <w:r>
        <w:rPr>
          <w:spacing w:val="-13"/>
        </w:rPr>
        <w:t xml:space="preserve"> </w:t>
      </w:r>
      <w:r>
        <w:t>și</w:t>
      </w:r>
      <w:r>
        <w:rPr>
          <w:spacing w:val="-8"/>
        </w:rPr>
        <w:t xml:space="preserve"> </w:t>
      </w:r>
      <w:r>
        <w:t>Inspecție</w:t>
      </w:r>
      <w:r>
        <w:rPr>
          <w:spacing w:val="-8"/>
        </w:rPr>
        <w:t xml:space="preserve"> </w:t>
      </w:r>
      <w:r>
        <w:t>Socială,</w:t>
      </w:r>
      <w:r>
        <w:rPr>
          <w:spacing w:val="-4"/>
        </w:rPr>
        <w:t xml:space="preserve"> </w:t>
      </w:r>
      <w:r>
        <w:t>aprobată</w:t>
      </w:r>
      <w:r>
        <w:rPr>
          <w:spacing w:val="-8"/>
        </w:rPr>
        <w:t xml:space="preserve"> </w:t>
      </w:r>
      <w:r>
        <w:t>prin</w:t>
      </w:r>
      <w:r>
        <w:rPr>
          <w:spacing w:val="-11"/>
        </w:rPr>
        <w:t xml:space="preserve"> </w:t>
      </w:r>
      <w:r>
        <w:t>Legea</w:t>
      </w:r>
      <w:r>
        <w:rPr>
          <w:spacing w:val="-10"/>
        </w:rPr>
        <w:t xml:space="preserve"> </w:t>
      </w:r>
      <w:r>
        <w:t>nr.</w:t>
      </w:r>
      <w:r>
        <w:rPr>
          <w:spacing w:val="-10"/>
        </w:rPr>
        <w:t xml:space="preserve"> </w:t>
      </w:r>
      <w:r>
        <w:t>198/2012,</w:t>
      </w:r>
      <w:r>
        <w:rPr>
          <w:spacing w:val="-5"/>
        </w:rPr>
        <w:t xml:space="preserve"> </w:t>
      </w:r>
      <w:r>
        <w:t>cu</w:t>
      </w:r>
      <w:r>
        <w:rPr>
          <w:spacing w:val="-11"/>
        </w:rPr>
        <w:t xml:space="preserve"> </w:t>
      </w:r>
      <w:r>
        <w:t>modificările</w:t>
      </w:r>
      <w:r>
        <w:rPr>
          <w:spacing w:val="-8"/>
        </w:rPr>
        <w:t xml:space="preserve"> </w:t>
      </w:r>
      <w:r>
        <w:t>și</w:t>
      </w:r>
      <w:r>
        <w:rPr>
          <w:spacing w:val="-8"/>
        </w:rPr>
        <w:t xml:space="preserve"> </w:t>
      </w:r>
      <w:r>
        <w:t>completările</w:t>
      </w:r>
      <w:r>
        <w:rPr>
          <w:spacing w:val="-5"/>
        </w:rPr>
        <w:t xml:space="preserve"> </w:t>
      </w:r>
      <w:r>
        <w:rPr>
          <w:spacing w:val="-2"/>
        </w:rPr>
        <w:t>ulterioare;</w:t>
      </w:r>
    </w:p>
    <w:p w14:paraId="288A122E" w14:textId="77777777" w:rsidR="00BE4A10" w:rsidRDefault="006340EC">
      <w:pPr>
        <w:pStyle w:val="BodyText"/>
        <w:spacing w:line="285" w:lineRule="exact"/>
        <w:ind w:left="732"/>
        <w:jc w:val="left"/>
      </w:pPr>
      <w:r>
        <w:rPr>
          <w:rFonts w:ascii="Segoe UI Symbol" w:hAnsi="Segoe UI Symbol"/>
        </w:rPr>
        <w:t>✔</w:t>
      </w:r>
      <w:r>
        <w:rPr>
          <w:rFonts w:ascii="Segoe UI Symbol" w:hAnsi="Segoe UI Symbol"/>
          <w:spacing w:val="66"/>
          <w:w w:val="150"/>
        </w:rPr>
        <w:t xml:space="preserve"> </w:t>
      </w:r>
      <w:r>
        <w:t>OUG</w:t>
      </w:r>
      <w:r>
        <w:rPr>
          <w:spacing w:val="-4"/>
        </w:rPr>
        <w:t xml:space="preserve"> </w:t>
      </w:r>
      <w:r>
        <w:t>nr.</w:t>
      </w:r>
      <w:r>
        <w:rPr>
          <w:spacing w:val="-8"/>
        </w:rPr>
        <w:t xml:space="preserve"> </w:t>
      </w:r>
      <w:r>
        <w:t>153/2024</w:t>
      </w:r>
      <w:r>
        <w:rPr>
          <w:spacing w:val="-6"/>
        </w:rPr>
        <w:t xml:space="preserve"> </w:t>
      </w:r>
      <w:r>
        <w:t>privind</w:t>
      </w:r>
      <w:r>
        <w:rPr>
          <w:spacing w:val="-5"/>
        </w:rPr>
        <w:t xml:space="preserve"> </w:t>
      </w:r>
      <w:r>
        <w:t>stabilirea</w:t>
      </w:r>
      <w:r>
        <w:rPr>
          <w:spacing w:val="-6"/>
        </w:rPr>
        <w:t xml:space="preserve"> </w:t>
      </w:r>
      <w:r>
        <w:t>unor</w:t>
      </w:r>
      <w:r>
        <w:rPr>
          <w:spacing w:val="-10"/>
        </w:rPr>
        <w:t xml:space="preserve"> </w:t>
      </w:r>
      <w:r>
        <w:t>măsuri</w:t>
      </w:r>
      <w:r>
        <w:rPr>
          <w:spacing w:val="-7"/>
        </w:rPr>
        <w:t xml:space="preserve"> </w:t>
      </w:r>
      <w:r>
        <w:t>la</w:t>
      </w:r>
      <w:r>
        <w:rPr>
          <w:spacing w:val="-8"/>
        </w:rPr>
        <w:t xml:space="preserve"> </w:t>
      </w:r>
      <w:r>
        <w:t>nivelul</w:t>
      </w:r>
      <w:r>
        <w:rPr>
          <w:spacing w:val="-8"/>
        </w:rPr>
        <w:t xml:space="preserve"> </w:t>
      </w:r>
      <w:r>
        <w:t>administrației</w:t>
      </w:r>
      <w:r>
        <w:rPr>
          <w:spacing w:val="-6"/>
        </w:rPr>
        <w:t xml:space="preserve"> </w:t>
      </w:r>
      <w:r>
        <w:t>publice</w:t>
      </w:r>
      <w:r>
        <w:rPr>
          <w:spacing w:val="-9"/>
        </w:rPr>
        <w:t xml:space="preserve"> </w:t>
      </w:r>
      <w:r>
        <w:rPr>
          <w:spacing w:val="-2"/>
        </w:rPr>
        <w:t>centrale.</w:t>
      </w:r>
    </w:p>
    <w:p w14:paraId="53E84999" w14:textId="77777777" w:rsidR="00BE4A10" w:rsidRDefault="00BE4A10">
      <w:pPr>
        <w:pStyle w:val="BodyText"/>
        <w:jc w:val="left"/>
      </w:pPr>
    </w:p>
    <w:p w14:paraId="115C5916" w14:textId="77777777" w:rsidR="00BE4A10" w:rsidRDefault="00BE4A10">
      <w:pPr>
        <w:pStyle w:val="BodyText"/>
        <w:spacing w:before="12"/>
        <w:jc w:val="left"/>
      </w:pPr>
    </w:p>
    <w:p w14:paraId="1ED2670D" w14:textId="77777777" w:rsidR="00BE4A10" w:rsidRDefault="006340EC">
      <w:pPr>
        <w:pStyle w:val="ListParagraph"/>
        <w:numPr>
          <w:ilvl w:val="1"/>
          <w:numId w:val="10"/>
        </w:numPr>
        <w:tabs>
          <w:tab w:val="left" w:pos="678"/>
        </w:tabs>
        <w:ind w:left="678" w:hanging="306"/>
      </w:pPr>
      <w:r>
        <w:t>încheiat</w:t>
      </w:r>
      <w:r>
        <w:rPr>
          <w:spacing w:val="-15"/>
        </w:rPr>
        <w:t xml:space="preserve"> </w:t>
      </w:r>
      <w:r>
        <w:t>prezentul</w:t>
      </w:r>
      <w:r>
        <w:rPr>
          <w:spacing w:val="-12"/>
        </w:rPr>
        <w:t xml:space="preserve"> </w:t>
      </w:r>
      <w:r>
        <w:t>protocol</w:t>
      </w:r>
      <w:r>
        <w:rPr>
          <w:spacing w:val="-11"/>
        </w:rPr>
        <w:t xml:space="preserve"> </w:t>
      </w:r>
      <w:r>
        <w:t>de</w:t>
      </w:r>
      <w:r>
        <w:rPr>
          <w:spacing w:val="-13"/>
        </w:rPr>
        <w:t xml:space="preserve"> </w:t>
      </w:r>
      <w:r>
        <w:t>colaborare,</w:t>
      </w:r>
      <w:r>
        <w:rPr>
          <w:spacing w:val="-12"/>
        </w:rPr>
        <w:t xml:space="preserve"> </w:t>
      </w:r>
      <w:r>
        <w:t>stabilindu-se</w:t>
      </w:r>
      <w:r>
        <w:rPr>
          <w:spacing w:val="-9"/>
        </w:rPr>
        <w:t xml:space="preserve"> </w:t>
      </w:r>
      <w:r>
        <w:rPr>
          <w:spacing w:val="-2"/>
        </w:rPr>
        <w:t>următoarele:</w:t>
      </w:r>
    </w:p>
    <w:p w14:paraId="08C83132" w14:textId="77777777" w:rsidR="00BE4A10" w:rsidRDefault="00BE4A10">
      <w:pPr>
        <w:pStyle w:val="BodyText"/>
        <w:spacing w:before="77"/>
        <w:jc w:val="left"/>
      </w:pPr>
    </w:p>
    <w:p w14:paraId="03140BFB" w14:textId="77777777" w:rsidR="00BE4A10" w:rsidRDefault="006340EC">
      <w:pPr>
        <w:pStyle w:val="Heading3"/>
        <w:numPr>
          <w:ilvl w:val="2"/>
          <w:numId w:val="10"/>
        </w:numPr>
        <w:tabs>
          <w:tab w:val="left" w:pos="1076"/>
        </w:tabs>
        <w:spacing w:before="1"/>
        <w:ind w:left="1076" w:hanging="277"/>
        <w:jc w:val="left"/>
      </w:pPr>
      <w:r>
        <w:t>OBIECTUL</w:t>
      </w:r>
      <w:r>
        <w:rPr>
          <w:spacing w:val="-8"/>
        </w:rPr>
        <w:t xml:space="preserve"> </w:t>
      </w:r>
      <w:r>
        <w:rPr>
          <w:spacing w:val="-2"/>
        </w:rPr>
        <w:t>PROTOCOLULUI</w:t>
      </w:r>
    </w:p>
    <w:p w14:paraId="331C543B" w14:textId="652CEF53" w:rsidR="00BE4A10" w:rsidRDefault="006340EC">
      <w:pPr>
        <w:pStyle w:val="ListParagraph"/>
        <w:numPr>
          <w:ilvl w:val="3"/>
          <w:numId w:val="10"/>
        </w:numPr>
        <w:tabs>
          <w:tab w:val="left" w:pos="1076"/>
          <w:tab w:val="left" w:pos="3506"/>
          <w:tab w:val="left" w:pos="5958"/>
        </w:tabs>
        <w:spacing w:before="44" w:line="276" w:lineRule="auto"/>
        <w:ind w:right="810" w:firstLine="0"/>
      </w:pPr>
      <w:r>
        <w:t xml:space="preserve">Obiectul protocolului îl constituie colaborarea interinstituțională necesară în vederea dezvoltării și furnizării serviciilor comunitare integrate pentru combaterea sărăciei și excluziunii sociale în UAT-ul rural </w:t>
      </w:r>
      <w:r w:rsidR="003C0DD2">
        <w:t xml:space="preserve">comuna Belciugatele, </w:t>
      </w:r>
      <w:r>
        <w:t>jude</w:t>
      </w:r>
      <w:r w:rsidR="003C0DD2">
        <w:t>ț Călărași</w:t>
      </w:r>
      <w:r>
        <w:t xml:space="preserve">, în cadrul proiectului </w:t>
      </w:r>
      <w:r>
        <w:rPr>
          <w:b/>
          <w:i/>
        </w:rPr>
        <w:t>„Furnizare de servicii integrate</w:t>
      </w:r>
      <w:r>
        <w:rPr>
          <w:b/>
          <w:i/>
          <w:spacing w:val="-8"/>
        </w:rPr>
        <w:t xml:space="preserve"> </w:t>
      </w:r>
      <w:r>
        <w:rPr>
          <w:b/>
          <w:i/>
        </w:rPr>
        <w:t>în</w:t>
      </w:r>
      <w:r>
        <w:rPr>
          <w:b/>
          <w:i/>
          <w:spacing w:val="-5"/>
        </w:rPr>
        <w:t xml:space="preserve"> </w:t>
      </w:r>
      <w:r>
        <w:rPr>
          <w:b/>
          <w:i/>
        </w:rPr>
        <w:t>comunitățile</w:t>
      </w:r>
      <w:r>
        <w:rPr>
          <w:b/>
          <w:i/>
          <w:spacing w:val="-6"/>
        </w:rPr>
        <w:t xml:space="preserve"> </w:t>
      </w:r>
      <w:r>
        <w:rPr>
          <w:b/>
          <w:i/>
        </w:rPr>
        <w:t>rurale</w:t>
      </w:r>
      <w:r>
        <w:rPr>
          <w:b/>
          <w:i/>
          <w:spacing w:val="-8"/>
        </w:rPr>
        <w:t xml:space="preserve"> </w:t>
      </w:r>
      <w:r>
        <w:rPr>
          <w:b/>
          <w:i/>
        </w:rPr>
        <w:t>–</w:t>
      </w:r>
      <w:r>
        <w:rPr>
          <w:b/>
          <w:i/>
          <w:spacing w:val="-4"/>
        </w:rPr>
        <w:t xml:space="preserve"> </w:t>
      </w:r>
      <w:r>
        <w:rPr>
          <w:b/>
          <w:i/>
        </w:rPr>
        <w:t>facilitarea</w:t>
      </w:r>
      <w:r>
        <w:rPr>
          <w:b/>
          <w:i/>
          <w:spacing w:val="-4"/>
        </w:rPr>
        <w:t xml:space="preserve"> </w:t>
      </w:r>
      <w:r>
        <w:rPr>
          <w:b/>
          <w:i/>
        </w:rPr>
        <w:t>accesului</w:t>
      </w:r>
      <w:r>
        <w:rPr>
          <w:b/>
          <w:i/>
          <w:spacing w:val="-5"/>
        </w:rPr>
        <w:t xml:space="preserve"> </w:t>
      </w:r>
      <w:r>
        <w:rPr>
          <w:b/>
          <w:i/>
        </w:rPr>
        <w:t>persoanelor</w:t>
      </w:r>
      <w:r>
        <w:rPr>
          <w:b/>
          <w:i/>
          <w:spacing w:val="-7"/>
        </w:rPr>
        <w:t xml:space="preserve"> </w:t>
      </w:r>
      <w:r>
        <w:rPr>
          <w:b/>
          <w:i/>
        </w:rPr>
        <w:t>vulnerabile</w:t>
      </w:r>
      <w:r>
        <w:rPr>
          <w:b/>
          <w:i/>
          <w:spacing w:val="-9"/>
        </w:rPr>
        <w:t xml:space="preserve"> </w:t>
      </w:r>
      <w:r>
        <w:rPr>
          <w:b/>
          <w:i/>
        </w:rPr>
        <w:t>la</w:t>
      </w:r>
      <w:r>
        <w:rPr>
          <w:b/>
          <w:i/>
          <w:spacing w:val="-5"/>
        </w:rPr>
        <w:t xml:space="preserve"> </w:t>
      </w:r>
      <w:r>
        <w:rPr>
          <w:b/>
          <w:i/>
        </w:rPr>
        <w:t>servicii</w:t>
      </w:r>
      <w:r>
        <w:rPr>
          <w:b/>
          <w:i/>
          <w:spacing w:val="-5"/>
        </w:rPr>
        <w:t xml:space="preserve"> </w:t>
      </w:r>
      <w:r>
        <w:rPr>
          <w:b/>
          <w:i/>
        </w:rPr>
        <w:t>de</w:t>
      </w:r>
      <w:r>
        <w:rPr>
          <w:b/>
          <w:i/>
          <w:spacing w:val="-9"/>
        </w:rPr>
        <w:t xml:space="preserve"> </w:t>
      </w:r>
      <w:r>
        <w:rPr>
          <w:b/>
          <w:i/>
        </w:rPr>
        <w:t>bază</w:t>
      </w:r>
      <w:r>
        <w:rPr>
          <w:b/>
          <w:i/>
          <w:spacing w:val="-5"/>
        </w:rPr>
        <w:t xml:space="preserve"> </w:t>
      </w:r>
      <w:r>
        <w:rPr>
          <w:b/>
          <w:i/>
        </w:rPr>
        <w:t>eficiente</w:t>
      </w:r>
      <w:r>
        <w:rPr>
          <w:b/>
          <w:i/>
          <w:spacing w:val="-9"/>
        </w:rPr>
        <w:t xml:space="preserve"> </w:t>
      </w:r>
      <w:r>
        <w:rPr>
          <w:b/>
          <w:i/>
        </w:rPr>
        <w:t>și de calitate”</w:t>
      </w:r>
      <w:r>
        <w:rPr>
          <w:b/>
        </w:rPr>
        <w:t>,</w:t>
      </w:r>
      <w:r w:rsidR="008B1572" w:rsidRPr="008B1572">
        <w:t xml:space="preserve"> </w:t>
      </w:r>
      <w:r w:rsidR="008B1572">
        <w:t>cod SMIS 339395,</w:t>
      </w:r>
      <w:r>
        <w:rPr>
          <w:b/>
        </w:rPr>
        <w:t xml:space="preserve"> </w:t>
      </w:r>
      <w:r>
        <w:t>finanțat din Fondul Social European Plus, prin Programul Incluziune și Demnitate Socială</w:t>
      </w:r>
      <w:r w:rsidR="008B1572">
        <w:t xml:space="preserve"> 2021-2027</w:t>
      </w:r>
      <w:r>
        <w:t>, Prioritatea</w:t>
      </w:r>
      <w:r>
        <w:rPr>
          <w:spacing w:val="-7"/>
        </w:rPr>
        <w:t xml:space="preserve"> </w:t>
      </w:r>
      <w:r>
        <w:t>4:</w:t>
      </w:r>
      <w:r>
        <w:rPr>
          <w:spacing w:val="-5"/>
        </w:rPr>
        <w:t xml:space="preserve"> </w:t>
      </w:r>
      <w:r>
        <w:rPr>
          <w:i/>
        </w:rPr>
        <w:t>Sprijinirea</w:t>
      </w:r>
      <w:r>
        <w:rPr>
          <w:i/>
          <w:spacing w:val="-3"/>
        </w:rPr>
        <w:t xml:space="preserve"> </w:t>
      </w:r>
      <w:r>
        <w:rPr>
          <w:i/>
        </w:rPr>
        <w:t>comunităților</w:t>
      </w:r>
      <w:r>
        <w:rPr>
          <w:i/>
          <w:spacing w:val="-5"/>
        </w:rPr>
        <w:t xml:space="preserve"> </w:t>
      </w:r>
      <w:r>
        <w:rPr>
          <w:i/>
        </w:rPr>
        <w:t>rurale</w:t>
      </w:r>
      <w:r>
        <w:rPr>
          <w:i/>
          <w:spacing w:val="-3"/>
        </w:rPr>
        <w:t xml:space="preserve"> </w:t>
      </w:r>
      <w:r>
        <w:rPr>
          <w:i/>
        </w:rPr>
        <w:t>fără</w:t>
      </w:r>
      <w:r>
        <w:rPr>
          <w:i/>
          <w:spacing w:val="-4"/>
        </w:rPr>
        <w:t xml:space="preserve"> </w:t>
      </w:r>
      <w:r>
        <w:rPr>
          <w:i/>
        </w:rPr>
        <w:t>acces</w:t>
      </w:r>
      <w:r>
        <w:rPr>
          <w:i/>
          <w:spacing w:val="-3"/>
        </w:rPr>
        <w:t xml:space="preserve"> </w:t>
      </w:r>
      <w:r>
        <w:rPr>
          <w:i/>
        </w:rPr>
        <w:t>sau</w:t>
      </w:r>
      <w:r>
        <w:rPr>
          <w:i/>
          <w:spacing w:val="-4"/>
        </w:rPr>
        <w:t xml:space="preserve"> </w:t>
      </w:r>
      <w:r>
        <w:rPr>
          <w:i/>
        </w:rPr>
        <w:t>cu</w:t>
      </w:r>
      <w:r>
        <w:rPr>
          <w:i/>
          <w:spacing w:val="-4"/>
        </w:rPr>
        <w:t xml:space="preserve"> </w:t>
      </w:r>
      <w:r>
        <w:rPr>
          <w:i/>
        </w:rPr>
        <w:t>acces</w:t>
      </w:r>
      <w:r>
        <w:rPr>
          <w:i/>
          <w:spacing w:val="-3"/>
        </w:rPr>
        <w:t xml:space="preserve"> </w:t>
      </w:r>
      <w:r>
        <w:rPr>
          <w:i/>
        </w:rPr>
        <w:t>limitat</w:t>
      </w:r>
      <w:r>
        <w:rPr>
          <w:i/>
          <w:spacing w:val="-6"/>
        </w:rPr>
        <w:t xml:space="preserve"> </w:t>
      </w:r>
      <w:r>
        <w:rPr>
          <w:i/>
        </w:rPr>
        <w:t>la</w:t>
      </w:r>
      <w:r>
        <w:rPr>
          <w:i/>
          <w:spacing w:val="-4"/>
        </w:rPr>
        <w:t xml:space="preserve"> </w:t>
      </w:r>
      <w:r>
        <w:rPr>
          <w:i/>
        </w:rPr>
        <w:t>servicii</w:t>
      </w:r>
      <w:r>
        <w:rPr>
          <w:i/>
          <w:spacing w:val="-3"/>
        </w:rPr>
        <w:t xml:space="preserve"> </w:t>
      </w:r>
      <w:r>
        <w:rPr>
          <w:i/>
        </w:rPr>
        <w:t>sociale</w:t>
      </w:r>
      <w:r>
        <w:t>,</w:t>
      </w:r>
      <w:r>
        <w:rPr>
          <w:spacing w:val="-3"/>
        </w:rPr>
        <w:t xml:space="preserve"> </w:t>
      </w:r>
      <w:r>
        <w:t>implementat</w:t>
      </w:r>
      <w:r>
        <w:rPr>
          <w:spacing w:val="-3"/>
        </w:rPr>
        <w:t xml:space="preserve"> </w:t>
      </w:r>
      <w:r>
        <w:t>de Ministerul Muncii, Familiei, Tineretului și Solidarității Sociale în calitate de lider de parteneriat, Ministerul Educației și Cercetării – Partener 1 și Ministerul Sănătății – Partener 2, Agenția Națională pentru Plăți și Inspecție Socială - Partener 3.</w:t>
      </w:r>
    </w:p>
    <w:p w14:paraId="60D8302E"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60BD2FE6" w14:textId="77777777" w:rsidR="00BE4A10" w:rsidRDefault="006340EC">
      <w:pPr>
        <w:pStyle w:val="ListParagraph"/>
        <w:numPr>
          <w:ilvl w:val="3"/>
          <w:numId w:val="10"/>
        </w:numPr>
        <w:tabs>
          <w:tab w:val="left" w:pos="1076"/>
        </w:tabs>
        <w:spacing w:before="163" w:line="276" w:lineRule="auto"/>
        <w:ind w:right="809" w:firstLine="0"/>
      </w:pPr>
      <w:r>
        <w:lastRenderedPageBreak/>
        <w:t>Protocolul</w:t>
      </w:r>
      <w:r>
        <w:rPr>
          <w:spacing w:val="-4"/>
        </w:rPr>
        <w:t xml:space="preserve"> </w:t>
      </w:r>
      <w:r>
        <w:t>va</w:t>
      </w:r>
      <w:r>
        <w:rPr>
          <w:spacing w:val="-4"/>
        </w:rPr>
        <w:t xml:space="preserve"> </w:t>
      </w:r>
      <w:r>
        <w:t>contribui</w:t>
      </w:r>
      <w:r>
        <w:rPr>
          <w:spacing w:val="-1"/>
        </w:rPr>
        <w:t xml:space="preserve"> </w:t>
      </w:r>
      <w:r>
        <w:t>la</w:t>
      </w:r>
      <w:r>
        <w:rPr>
          <w:spacing w:val="-4"/>
        </w:rPr>
        <w:t xml:space="preserve"> </w:t>
      </w:r>
      <w:r>
        <w:t>consolidarea</w:t>
      </w:r>
      <w:r>
        <w:rPr>
          <w:spacing w:val="-1"/>
        </w:rPr>
        <w:t xml:space="preserve"> </w:t>
      </w:r>
      <w:r>
        <w:t>capacității</w:t>
      </w:r>
      <w:r>
        <w:rPr>
          <w:spacing w:val="-4"/>
        </w:rPr>
        <w:t xml:space="preserve"> </w:t>
      </w:r>
      <w:r>
        <w:t>administrației</w:t>
      </w:r>
      <w:r>
        <w:rPr>
          <w:spacing w:val="-2"/>
        </w:rPr>
        <w:t xml:space="preserve"> </w:t>
      </w:r>
      <w:r>
        <w:t>publice</w:t>
      </w:r>
      <w:r>
        <w:rPr>
          <w:spacing w:val="-1"/>
        </w:rPr>
        <w:t xml:space="preserve"> </w:t>
      </w:r>
      <w:r>
        <w:t>locale</w:t>
      </w:r>
      <w:r>
        <w:rPr>
          <w:spacing w:val="-3"/>
        </w:rPr>
        <w:t xml:space="preserve"> </w:t>
      </w:r>
      <w:r>
        <w:t>de</w:t>
      </w:r>
      <w:r>
        <w:rPr>
          <w:spacing w:val="-1"/>
        </w:rPr>
        <w:t xml:space="preserve"> </w:t>
      </w:r>
      <w:r>
        <w:t>a</w:t>
      </w:r>
      <w:r>
        <w:rPr>
          <w:spacing w:val="-2"/>
        </w:rPr>
        <w:t xml:space="preserve"> </w:t>
      </w:r>
      <w:r>
        <w:t>iniția,</w:t>
      </w:r>
      <w:r>
        <w:rPr>
          <w:spacing w:val="-5"/>
        </w:rPr>
        <w:t xml:space="preserve"> </w:t>
      </w:r>
      <w:r>
        <w:t>coordona</w:t>
      </w:r>
      <w:r>
        <w:rPr>
          <w:spacing w:val="-2"/>
        </w:rPr>
        <w:t xml:space="preserve"> </w:t>
      </w:r>
      <w:r>
        <w:t>și implementa</w:t>
      </w:r>
      <w:r>
        <w:rPr>
          <w:spacing w:val="-7"/>
        </w:rPr>
        <w:t xml:space="preserve"> </w:t>
      </w:r>
      <w:r>
        <w:t>măsurile</w:t>
      </w:r>
      <w:r>
        <w:rPr>
          <w:spacing w:val="-5"/>
        </w:rPr>
        <w:t xml:space="preserve"> </w:t>
      </w:r>
      <w:r>
        <w:t>de</w:t>
      </w:r>
      <w:r>
        <w:rPr>
          <w:spacing w:val="-5"/>
        </w:rPr>
        <w:t xml:space="preserve"> </w:t>
      </w:r>
      <w:r>
        <w:t>prevenire</w:t>
      </w:r>
      <w:r>
        <w:rPr>
          <w:spacing w:val="-2"/>
        </w:rPr>
        <w:t xml:space="preserve"> </w:t>
      </w:r>
      <w:r>
        <w:t>și</w:t>
      </w:r>
      <w:r>
        <w:rPr>
          <w:spacing w:val="-3"/>
        </w:rPr>
        <w:t xml:space="preserve"> </w:t>
      </w:r>
      <w:r>
        <w:t>combatere</w:t>
      </w:r>
      <w:r>
        <w:rPr>
          <w:spacing w:val="-5"/>
        </w:rPr>
        <w:t xml:space="preserve"> </w:t>
      </w:r>
      <w:r>
        <w:t>a</w:t>
      </w:r>
      <w:r>
        <w:rPr>
          <w:spacing w:val="-3"/>
        </w:rPr>
        <w:t xml:space="preserve"> </w:t>
      </w:r>
      <w:r>
        <w:t>situațiilor</w:t>
      </w:r>
      <w:r>
        <w:rPr>
          <w:spacing w:val="-5"/>
        </w:rPr>
        <w:t xml:space="preserve"> </w:t>
      </w:r>
      <w:r>
        <w:t>de</w:t>
      </w:r>
      <w:r>
        <w:rPr>
          <w:spacing w:val="-5"/>
        </w:rPr>
        <w:t xml:space="preserve"> </w:t>
      </w:r>
      <w:r>
        <w:t>marginalizare</w:t>
      </w:r>
      <w:r>
        <w:rPr>
          <w:spacing w:val="-3"/>
        </w:rPr>
        <w:t xml:space="preserve"> </w:t>
      </w:r>
      <w:r>
        <w:t>și</w:t>
      </w:r>
      <w:r>
        <w:rPr>
          <w:spacing w:val="-6"/>
        </w:rPr>
        <w:t xml:space="preserve"> </w:t>
      </w:r>
      <w:r>
        <w:t>excludere</w:t>
      </w:r>
      <w:r>
        <w:rPr>
          <w:spacing w:val="-4"/>
        </w:rPr>
        <w:t xml:space="preserve"> </w:t>
      </w:r>
      <w:r>
        <w:t>socială</w:t>
      </w:r>
      <w:r>
        <w:rPr>
          <w:spacing w:val="-6"/>
        </w:rPr>
        <w:t xml:space="preserve"> </w:t>
      </w:r>
      <w:r>
        <w:t>în</w:t>
      </w:r>
      <w:r>
        <w:rPr>
          <w:spacing w:val="-6"/>
        </w:rPr>
        <w:t xml:space="preserve"> </w:t>
      </w:r>
      <w:r>
        <w:t>UAT-urile rurale (comune) prin crearea de echipe comunitare integrate și implementarea de proceduri, metodologii și instrumente</w:t>
      </w:r>
      <w:r>
        <w:rPr>
          <w:spacing w:val="-5"/>
        </w:rPr>
        <w:t xml:space="preserve"> </w:t>
      </w:r>
      <w:r>
        <w:t>specifice</w:t>
      </w:r>
      <w:r>
        <w:rPr>
          <w:spacing w:val="-9"/>
        </w:rPr>
        <w:t xml:space="preserve"> </w:t>
      </w:r>
      <w:r>
        <w:t>de</w:t>
      </w:r>
      <w:r>
        <w:rPr>
          <w:spacing w:val="-9"/>
        </w:rPr>
        <w:t xml:space="preserve"> </w:t>
      </w:r>
      <w:r>
        <w:t>lucru.</w:t>
      </w:r>
      <w:r>
        <w:rPr>
          <w:spacing w:val="-8"/>
        </w:rPr>
        <w:t xml:space="preserve"> </w:t>
      </w:r>
      <w:r>
        <w:t>De</w:t>
      </w:r>
      <w:r>
        <w:rPr>
          <w:spacing w:val="-6"/>
        </w:rPr>
        <w:t xml:space="preserve"> </w:t>
      </w:r>
      <w:r>
        <w:t>asemenea,</w:t>
      </w:r>
      <w:r>
        <w:rPr>
          <w:spacing w:val="-11"/>
        </w:rPr>
        <w:t xml:space="preserve"> </w:t>
      </w:r>
      <w:r>
        <w:t>se</w:t>
      </w:r>
      <w:r>
        <w:rPr>
          <w:spacing w:val="-9"/>
        </w:rPr>
        <w:t xml:space="preserve"> </w:t>
      </w:r>
      <w:r>
        <w:t>urmărește</w:t>
      </w:r>
      <w:r>
        <w:rPr>
          <w:spacing w:val="-10"/>
        </w:rPr>
        <w:t xml:space="preserve"> </w:t>
      </w:r>
      <w:r>
        <w:t>creșterea</w:t>
      </w:r>
      <w:r>
        <w:rPr>
          <w:spacing w:val="-11"/>
        </w:rPr>
        <w:t xml:space="preserve"> </w:t>
      </w:r>
      <w:r>
        <w:t>numărului</w:t>
      </w:r>
      <w:r>
        <w:rPr>
          <w:spacing w:val="-11"/>
        </w:rPr>
        <w:t xml:space="preserve"> </w:t>
      </w:r>
      <w:r>
        <w:t>de</w:t>
      </w:r>
      <w:r>
        <w:rPr>
          <w:spacing w:val="-6"/>
        </w:rPr>
        <w:t xml:space="preserve"> </w:t>
      </w:r>
      <w:r>
        <w:t>persoane</w:t>
      </w:r>
      <w:r>
        <w:rPr>
          <w:spacing w:val="-8"/>
        </w:rPr>
        <w:t xml:space="preserve"> </w:t>
      </w:r>
      <w:r>
        <w:t>care</w:t>
      </w:r>
      <w:r>
        <w:rPr>
          <w:spacing w:val="-9"/>
        </w:rPr>
        <w:t xml:space="preserve"> </w:t>
      </w:r>
      <w:r>
        <w:t>beneficiază de servicii comunitare integrate în UAT-urile rurale (comune).</w:t>
      </w:r>
    </w:p>
    <w:p w14:paraId="54E36691" w14:textId="77777777" w:rsidR="00BE4A10" w:rsidRDefault="006340EC">
      <w:pPr>
        <w:pStyle w:val="ListParagraph"/>
        <w:numPr>
          <w:ilvl w:val="3"/>
          <w:numId w:val="10"/>
        </w:numPr>
        <w:tabs>
          <w:tab w:val="left" w:pos="1076"/>
        </w:tabs>
        <w:spacing w:before="122"/>
        <w:ind w:left="1076" w:hanging="704"/>
      </w:pPr>
      <w:r>
        <w:t>Fiecare</w:t>
      </w:r>
      <w:r>
        <w:rPr>
          <w:spacing w:val="5"/>
        </w:rPr>
        <w:t xml:space="preserve"> </w:t>
      </w:r>
      <w:r>
        <w:t>partener</w:t>
      </w:r>
      <w:r>
        <w:rPr>
          <w:spacing w:val="4"/>
        </w:rPr>
        <w:t xml:space="preserve"> </w:t>
      </w:r>
      <w:r>
        <w:t>se</w:t>
      </w:r>
      <w:r>
        <w:rPr>
          <w:spacing w:val="8"/>
        </w:rPr>
        <w:t xml:space="preserve"> </w:t>
      </w:r>
      <w:r>
        <w:t>angajează</w:t>
      </w:r>
      <w:r>
        <w:rPr>
          <w:spacing w:val="6"/>
        </w:rPr>
        <w:t xml:space="preserve"> </w:t>
      </w:r>
      <w:r>
        <w:t>să</w:t>
      </w:r>
      <w:r>
        <w:rPr>
          <w:spacing w:val="7"/>
        </w:rPr>
        <w:t xml:space="preserve"> </w:t>
      </w:r>
      <w:r>
        <w:t>ia</w:t>
      </w:r>
      <w:r>
        <w:rPr>
          <w:spacing w:val="7"/>
        </w:rPr>
        <w:t xml:space="preserve"> </w:t>
      </w:r>
      <w:r>
        <w:t>parte</w:t>
      </w:r>
      <w:r>
        <w:rPr>
          <w:spacing w:val="5"/>
        </w:rPr>
        <w:t xml:space="preserve"> </w:t>
      </w:r>
      <w:r>
        <w:t>la</w:t>
      </w:r>
      <w:r>
        <w:rPr>
          <w:spacing w:val="4"/>
        </w:rPr>
        <w:t xml:space="preserve"> </w:t>
      </w:r>
      <w:r>
        <w:t>implementarea</w:t>
      </w:r>
      <w:r>
        <w:rPr>
          <w:spacing w:val="6"/>
        </w:rPr>
        <w:t xml:space="preserve"> </w:t>
      </w:r>
      <w:r>
        <w:t>eficientă</w:t>
      </w:r>
      <w:r>
        <w:rPr>
          <w:spacing w:val="4"/>
        </w:rPr>
        <w:t xml:space="preserve"> </w:t>
      </w:r>
      <w:r>
        <w:t>a</w:t>
      </w:r>
      <w:r>
        <w:rPr>
          <w:spacing w:val="2"/>
        </w:rPr>
        <w:t xml:space="preserve"> </w:t>
      </w:r>
      <w:r>
        <w:t>Proiectului</w:t>
      </w:r>
      <w:r>
        <w:rPr>
          <w:spacing w:val="7"/>
        </w:rPr>
        <w:t xml:space="preserve"> </w:t>
      </w:r>
      <w:r>
        <w:t>menționat</w:t>
      </w:r>
      <w:r>
        <w:rPr>
          <w:spacing w:val="5"/>
        </w:rPr>
        <w:t xml:space="preserve"> </w:t>
      </w:r>
      <w:r>
        <w:t>la</w:t>
      </w:r>
      <w:r>
        <w:rPr>
          <w:spacing w:val="5"/>
        </w:rPr>
        <w:t xml:space="preserve"> </w:t>
      </w:r>
      <w:r>
        <w:rPr>
          <w:spacing w:val="-4"/>
        </w:rPr>
        <w:t>pct.</w:t>
      </w:r>
    </w:p>
    <w:p w14:paraId="32E2A49D" w14:textId="77777777" w:rsidR="00BE4A10" w:rsidRDefault="006340EC">
      <w:pPr>
        <w:pStyle w:val="BodyText"/>
        <w:spacing w:before="38" w:line="276" w:lineRule="auto"/>
        <w:ind w:left="372" w:right="812"/>
      </w:pPr>
      <w:r>
        <w:t>1.1. să coopereze, să efectueze și să îndeplinească, prompt și la timp, toate obligațiile care îi revin în temeiul acestui protocol, care îi pot fi solicitate în mod rezonabil și într-o manieră de bună-credință, cu respectarea prevederilor legale în vigoare.</w:t>
      </w:r>
    </w:p>
    <w:p w14:paraId="3BD1F001" w14:textId="77777777" w:rsidR="00BE4A10" w:rsidRDefault="006340EC">
      <w:pPr>
        <w:pStyle w:val="ListParagraph"/>
        <w:numPr>
          <w:ilvl w:val="3"/>
          <w:numId w:val="10"/>
        </w:numPr>
        <w:tabs>
          <w:tab w:val="left" w:pos="1076"/>
        </w:tabs>
        <w:spacing w:before="3" w:line="276" w:lineRule="auto"/>
        <w:ind w:right="812" w:firstLine="0"/>
      </w:pPr>
      <w:r>
        <w:t>Fiecare partener se angajează să respecte prevederile în vigoare referitoare la asigurarea măsurilor de</w:t>
      </w:r>
      <w:r>
        <w:rPr>
          <w:spacing w:val="-6"/>
        </w:rPr>
        <w:t xml:space="preserve"> </w:t>
      </w:r>
      <w:r>
        <w:t>informare</w:t>
      </w:r>
      <w:r>
        <w:rPr>
          <w:spacing w:val="-6"/>
        </w:rPr>
        <w:t xml:space="preserve"> </w:t>
      </w:r>
      <w:r>
        <w:t>și</w:t>
      </w:r>
      <w:r>
        <w:rPr>
          <w:spacing w:val="-9"/>
        </w:rPr>
        <w:t xml:space="preserve"> </w:t>
      </w:r>
      <w:r>
        <w:t>identitate</w:t>
      </w:r>
      <w:r>
        <w:rPr>
          <w:spacing w:val="-10"/>
        </w:rPr>
        <w:t xml:space="preserve"> </w:t>
      </w:r>
      <w:r>
        <w:t>vizuală</w:t>
      </w:r>
      <w:r>
        <w:rPr>
          <w:spacing w:val="-7"/>
        </w:rPr>
        <w:t xml:space="preserve"> </w:t>
      </w:r>
      <w:r>
        <w:t>a</w:t>
      </w:r>
      <w:r>
        <w:rPr>
          <w:spacing w:val="-7"/>
        </w:rPr>
        <w:t xml:space="preserve"> </w:t>
      </w:r>
      <w:r>
        <w:t>proiectului</w:t>
      </w:r>
      <w:r>
        <w:rPr>
          <w:spacing w:val="-7"/>
        </w:rPr>
        <w:t xml:space="preserve"> </w:t>
      </w:r>
      <w:r>
        <w:t>și</w:t>
      </w:r>
      <w:r>
        <w:rPr>
          <w:spacing w:val="-9"/>
        </w:rPr>
        <w:t xml:space="preserve"> </w:t>
      </w:r>
      <w:r>
        <w:t>vor</w:t>
      </w:r>
      <w:r>
        <w:rPr>
          <w:spacing w:val="-9"/>
        </w:rPr>
        <w:t xml:space="preserve"> </w:t>
      </w:r>
      <w:r>
        <w:t>păstra</w:t>
      </w:r>
      <w:r>
        <w:rPr>
          <w:spacing w:val="-6"/>
        </w:rPr>
        <w:t xml:space="preserve"> </w:t>
      </w:r>
      <w:r>
        <w:t>dovezile</w:t>
      </w:r>
      <w:r>
        <w:rPr>
          <w:spacing w:val="-9"/>
        </w:rPr>
        <w:t xml:space="preserve"> </w:t>
      </w:r>
      <w:r>
        <w:t>îndeplinirii</w:t>
      </w:r>
      <w:r>
        <w:rPr>
          <w:spacing w:val="-7"/>
        </w:rPr>
        <w:t xml:space="preserve"> </w:t>
      </w:r>
      <w:r>
        <w:t>obligațiilor</w:t>
      </w:r>
      <w:r>
        <w:rPr>
          <w:spacing w:val="-6"/>
        </w:rPr>
        <w:t xml:space="preserve"> </w:t>
      </w:r>
      <w:r>
        <w:t>privind</w:t>
      </w:r>
      <w:r>
        <w:rPr>
          <w:spacing w:val="-9"/>
        </w:rPr>
        <w:t xml:space="preserve"> </w:t>
      </w:r>
      <w:r>
        <w:t>vizibilitatea și informarea pe toată perioada implementării, plus încă cel puțin 5 ani de la închiderea proiectului, astfel încât să se poată demonstra conformitatea acestora cu regulile de identitate vizuală aplicabilă.</w:t>
      </w:r>
    </w:p>
    <w:p w14:paraId="7FF12F73" w14:textId="77777777" w:rsidR="00BE4A10" w:rsidRDefault="00BE4A10">
      <w:pPr>
        <w:pStyle w:val="BodyText"/>
        <w:spacing w:before="37"/>
        <w:jc w:val="left"/>
      </w:pPr>
    </w:p>
    <w:p w14:paraId="62B64DDB" w14:textId="77777777" w:rsidR="00BE4A10" w:rsidRDefault="006340EC">
      <w:pPr>
        <w:pStyle w:val="Heading3"/>
        <w:numPr>
          <w:ilvl w:val="2"/>
          <w:numId w:val="10"/>
        </w:numPr>
        <w:tabs>
          <w:tab w:val="left" w:pos="1087"/>
        </w:tabs>
        <w:ind w:left="1087" w:hanging="355"/>
        <w:jc w:val="left"/>
      </w:pPr>
      <w:r>
        <w:t>PERIOADA</w:t>
      </w:r>
      <w:r>
        <w:rPr>
          <w:spacing w:val="-5"/>
        </w:rPr>
        <w:t xml:space="preserve"> </w:t>
      </w:r>
      <w:r>
        <w:t>DE</w:t>
      </w:r>
      <w:r>
        <w:rPr>
          <w:spacing w:val="-7"/>
        </w:rPr>
        <w:t xml:space="preserve"> </w:t>
      </w:r>
      <w:r>
        <w:t>DERULARE</w:t>
      </w:r>
      <w:r>
        <w:rPr>
          <w:spacing w:val="-8"/>
        </w:rPr>
        <w:t xml:space="preserve"> </w:t>
      </w:r>
      <w:r>
        <w:t>A</w:t>
      </w:r>
      <w:r>
        <w:rPr>
          <w:spacing w:val="-5"/>
        </w:rPr>
        <w:t xml:space="preserve"> </w:t>
      </w:r>
      <w:r>
        <w:rPr>
          <w:spacing w:val="-2"/>
        </w:rPr>
        <w:t>PROTOCOLULUI</w:t>
      </w:r>
    </w:p>
    <w:p w14:paraId="06D5A6CD" w14:textId="77777777" w:rsidR="00BE4A10" w:rsidRDefault="00BE4A10">
      <w:pPr>
        <w:pStyle w:val="BodyText"/>
        <w:spacing w:before="85"/>
        <w:jc w:val="left"/>
        <w:rPr>
          <w:b/>
        </w:rPr>
      </w:pPr>
    </w:p>
    <w:p w14:paraId="4D6CAA96" w14:textId="77777777" w:rsidR="00BE4A10" w:rsidRDefault="006340EC">
      <w:pPr>
        <w:pStyle w:val="ListParagraph"/>
        <w:numPr>
          <w:ilvl w:val="3"/>
          <w:numId w:val="10"/>
        </w:numPr>
        <w:tabs>
          <w:tab w:val="left" w:pos="1076"/>
        </w:tabs>
        <w:spacing w:line="273" w:lineRule="auto"/>
        <w:ind w:right="809" w:firstLine="0"/>
      </w:pPr>
      <w:r>
        <w:t>Perioada</w:t>
      </w:r>
      <w:r>
        <w:rPr>
          <w:spacing w:val="-4"/>
        </w:rPr>
        <w:t xml:space="preserve"> </w:t>
      </w:r>
      <w:r>
        <w:t>de</w:t>
      </w:r>
      <w:r>
        <w:rPr>
          <w:spacing w:val="-4"/>
        </w:rPr>
        <w:t xml:space="preserve"> </w:t>
      </w:r>
      <w:r>
        <w:t>derulare</w:t>
      </w:r>
      <w:r>
        <w:rPr>
          <w:spacing w:val="-5"/>
        </w:rPr>
        <w:t xml:space="preserve"> </w:t>
      </w:r>
      <w:r>
        <w:t>a</w:t>
      </w:r>
      <w:r>
        <w:rPr>
          <w:spacing w:val="-4"/>
        </w:rPr>
        <w:t xml:space="preserve"> </w:t>
      </w:r>
      <w:r>
        <w:t>protocolului</w:t>
      </w:r>
      <w:r>
        <w:rPr>
          <w:spacing w:val="-4"/>
        </w:rPr>
        <w:t xml:space="preserve"> </w:t>
      </w:r>
      <w:r>
        <w:t>de</w:t>
      </w:r>
      <w:r>
        <w:rPr>
          <w:spacing w:val="-6"/>
        </w:rPr>
        <w:t xml:space="preserve"> </w:t>
      </w:r>
      <w:r>
        <w:t>colaborare</w:t>
      </w:r>
      <w:r>
        <w:rPr>
          <w:spacing w:val="-5"/>
        </w:rPr>
        <w:t xml:space="preserve"> </w:t>
      </w:r>
      <w:r>
        <w:t>este</w:t>
      </w:r>
      <w:r>
        <w:rPr>
          <w:spacing w:val="-8"/>
        </w:rPr>
        <w:t xml:space="preserve"> </w:t>
      </w:r>
      <w:r>
        <w:t>de</w:t>
      </w:r>
      <w:r>
        <w:rPr>
          <w:spacing w:val="-6"/>
        </w:rPr>
        <w:t xml:space="preserve"> </w:t>
      </w:r>
      <w:r>
        <w:t>la</w:t>
      </w:r>
      <w:r>
        <w:rPr>
          <w:spacing w:val="-4"/>
        </w:rPr>
        <w:t xml:space="preserve"> </w:t>
      </w:r>
      <w:r>
        <w:t>data</w:t>
      </w:r>
      <w:r>
        <w:rPr>
          <w:spacing w:val="-4"/>
        </w:rPr>
        <w:t xml:space="preserve"> </w:t>
      </w:r>
      <w:r>
        <w:t>semnării</w:t>
      </w:r>
      <w:r>
        <w:rPr>
          <w:spacing w:val="-4"/>
        </w:rPr>
        <w:t xml:space="preserve"> </w:t>
      </w:r>
      <w:r>
        <w:t>prezentului</w:t>
      </w:r>
      <w:r>
        <w:rPr>
          <w:spacing w:val="-5"/>
        </w:rPr>
        <w:t xml:space="preserve"> </w:t>
      </w:r>
      <w:r>
        <w:t>protocol,</w:t>
      </w:r>
      <w:r>
        <w:rPr>
          <w:spacing w:val="-1"/>
        </w:rPr>
        <w:t xml:space="preserve"> </w:t>
      </w:r>
      <w:r>
        <w:t>până la data de 31 decembrie 2029.</w:t>
      </w:r>
    </w:p>
    <w:p w14:paraId="5CD92B76" w14:textId="77777777" w:rsidR="00BE4A10" w:rsidRDefault="006340EC">
      <w:pPr>
        <w:pStyle w:val="ListParagraph"/>
        <w:numPr>
          <w:ilvl w:val="3"/>
          <w:numId w:val="10"/>
        </w:numPr>
        <w:tabs>
          <w:tab w:val="left" w:pos="1076"/>
        </w:tabs>
        <w:spacing w:before="2" w:line="276" w:lineRule="auto"/>
        <w:ind w:right="819" w:firstLine="0"/>
      </w:pPr>
      <w:r>
        <w:t xml:space="preserve">Prevederile prezentului protocol intră în vigoare la data semnării acestuia de către ultima parte </w:t>
      </w:r>
      <w:r>
        <w:rPr>
          <w:spacing w:val="-2"/>
        </w:rPr>
        <w:t>semnatară.</w:t>
      </w:r>
    </w:p>
    <w:p w14:paraId="12652815" w14:textId="77777777" w:rsidR="00BE4A10" w:rsidRDefault="00BE4A10">
      <w:pPr>
        <w:pStyle w:val="BodyText"/>
        <w:spacing w:before="40"/>
        <w:jc w:val="left"/>
      </w:pPr>
    </w:p>
    <w:p w14:paraId="4DBF7BC7" w14:textId="77777777" w:rsidR="00BE4A10" w:rsidRDefault="006340EC">
      <w:pPr>
        <w:pStyle w:val="Heading3"/>
        <w:numPr>
          <w:ilvl w:val="2"/>
          <w:numId w:val="10"/>
        </w:numPr>
        <w:tabs>
          <w:tab w:val="left" w:pos="1087"/>
        </w:tabs>
        <w:ind w:left="1087" w:hanging="355"/>
        <w:jc w:val="left"/>
      </w:pPr>
      <w:r>
        <w:rPr>
          <w:spacing w:val="-2"/>
        </w:rPr>
        <w:t>BENEFICIILE</w:t>
      </w:r>
      <w:r>
        <w:rPr>
          <w:spacing w:val="7"/>
        </w:rPr>
        <w:t xml:space="preserve"> </w:t>
      </w:r>
      <w:r>
        <w:rPr>
          <w:spacing w:val="-2"/>
        </w:rPr>
        <w:t>PĂRȚILOR</w:t>
      </w:r>
    </w:p>
    <w:p w14:paraId="45FC6C71" w14:textId="77777777" w:rsidR="00BE4A10" w:rsidRDefault="006340EC">
      <w:pPr>
        <w:pStyle w:val="ListParagraph"/>
        <w:numPr>
          <w:ilvl w:val="3"/>
          <w:numId w:val="10"/>
        </w:numPr>
        <w:tabs>
          <w:tab w:val="left" w:pos="1076"/>
        </w:tabs>
        <w:spacing w:before="164" w:line="276" w:lineRule="auto"/>
        <w:ind w:right="818" w:firstLine="0"/>
      </w:pPr>
      <w:r>
        <w:t>Prin intermediul proiectului menționat la pct. 1.1 se urmărește îmbinarea serviciilor comunitare (servicii sociale, servicii de asistență medicală comunitară, servicii educaționale) acordate în mod integrat cu beneficii de asistență socială și alte forme de sprijin material și financiar, în vederea reducerii sărăciei și excluziunii sociale într-un mod eficient și sustenabil.</w:t>
      </w:r>
    </w:p>
    <w:p w14:paraId="7FD8FB25" w14:textId="77777777" w:rsidR="00BE4A10" w:rsidRDefault="006340EC">
      <w:pPr>
        <w:pStyle w:val="ListParagraph"/>
        <w:numPr>
          <w:ilvl w:val="3"/>
          <w:numId w:val="10"/>
        </w:numPr>
        <w:tabs>
          <w:tab w:val="left" w:pos="1076"/>
        </w:tabs>
        <w:spacing w:line="276" w:lineRule="auto"/>
        <w:ind w:right="819" w:firstLine="0"/>
      </w:pPr>
      <w:r>
        <w:t>Furnizarea integrată a serviciilor comunitare este legată de abordarea sistemică a nevoilor și de corelarea eficientă a acestora cu pachetele de servicii din domenii diferite pentru reducerea suprapunerilor, armonizarea resurselor și crearea unui proces sustenabil de ieșire din starea de marginalizare și integrarea socială și economică a comunităților rurale.</w:t>
      </w:r>
    </w:p>
    <w:p w14:paraId="4227C150" w14:textId="77777777" w:rsidR="00BE4A10" w:rsidRDefault="006340EC">
      <w:pPr>
        <w:pStyle w:val="ListParagraph"/>
        <w:numPr>
          <w:ilvl w:val="3"/>
          <w:numId w:val="10"/>
        </w:numPr>
        <w:tabs>
          <w:tab w:val="left" w:pos="1076"/>
        </w:tabs>
        <w:spacing w:before="116" w:line="276" w:lineRule="auto"/>
        <w:ind w:right="818" w:firstLine="0"/>
      </w:pPr>
      <w:r>
        <w:t xml:space="preserve">Întărirea capacității administrației publice locale de a furniza servicii comunitare integrate prin angajarea de specialiști, calificarea/perfecționarea profesională a acestora, asigurarea echipamentelor și instrumentelor necesare desfășurării activităților, identificarea rapidă a nevoilor comunității, respectiv a grupurilor vulnerabile și intervenție specializată, cu scopul prevenirii și combaterii sărăciei și excluziunii </w:t>
      </w:r>
      <w:r>
        <w:rPr>
          <w:spacing w:val="-2"/>
        </w:rPr>
        <w:t>sociale.</w:t>
      </w:r>
    </w:p>
    <w:p w14:paraId="0A2FF21B" w14:textId="77777777" w:rsidR="00BE4A10" w:rsidRDefault="006340EC">
      <w:pPr>
        <w:pStyle w:val="ListParagraph"/>
        <w:numPr>
          <w:ilvl w:val="3"/>
          <w:numId w:val="10"/>
        </w:numPr>
        <w:tabs>
          <w:tab w:val="left" w:pos="1076"/>
        </w:tabs>
        <w:spacing w:before="125" w:line="273" w:lineRule="auto"/>
        <w:ind w:right="812" w:firstLine="0"/>
      </w:pPr>
      <w:r>
        <w:t>În baza nevoilor identificate în diagnoza socială, UAT-ul rural (comună) beneficiază de finanțare din bugetul proiectului pentru:</w:t>
      </w:r>
    </w:p>
    <w:p w14:paraId="6C67B9B1" w14:textId="77777777" w:rsidR="00BE4A10" w:rsidRDefault="006340EC">
      <w:pPr>
        <w:pStyle w:val="Heading4"/>
        <w:spacing w:before="122"/>
        <w:ind w:left="463"/>
      </w:pPr>
      <w:r>
        <w:rPr>
          <w:b w:val="0"/>
        </w:rPr>
        <w:t>I</w:t>
      </w:r>
      <w:r>
        <w:rPr>
          <w:b w:val="0"/>
          <w:spacing w:val="-15"/>
        </w:rPr>
        <w:t xml:space="preserve"> </w:t>
      </w:r>
      <w:r>
        <w:t>Pachete</w:t>
      </w:r>
      <w:r>
        <w:rPr>
          <w:spacing w:val="-9"/>
        </w:rPr>
        <w:t xml:space="preserve"> </w:t>
      </w:r>
      <w:r>
        <w:t>de</w:t>
      </w:r>
      <w:r>
        <w:rPr>
          <w:spacing w:val="-12"/>
        </w:rPr>
        <w:t xml:space="preserve"> </w:t>
      </w:r>
      <w:r>
        <w:t>sprijin</w:t>
      </w:r>
      <w:r>
        <w:rPr>
          <w:spacing w:val="-11"/>
        </w:rPr>
        <w:t xml:space="preserve"> </w:t>
      </w:r>
      <w:r>
        <w:t>pentru</w:t>
      </w:r>
      <w:r>
        <w:rPr>
          <w:spacing w:val="-12"/>
        </w:rPr>
        <w:t xml:space="preserve"> </w:t>
      </w:r>
      <w:r>
        <w:t>creșterea</w:t>
      </w:r>
      <w:r>
        <w:rPr>
          <w:spacing w:val="-12"/>
        </w:rPr>
        <w:t xml:space="preserve"> </w:t>
      </w:r>
      <w:r>
        <w:t>capacității</w:t>
      </w:r>
      <w:r>
        <w:rPr>
          <w:spacing w:val="-10"/>
        </w:rPr>
        <w:t xml:space="preserve"> </w:t>
      </w:r>
      <w:r>
        <w:t>administrative</w:t>
      </w:r>
      <w:r>
        <w:rPr>
          <w:spacing w:val="-12"/>
        </w:rPr>
        <w:t xml:space="preserve"> </w:t>
      </w:r>
      <w:r>
        <w:t>a</w:t>
      </w:r>
      <w:r>
        <w:rPr>
          <w:spacing w:val="-8"/>
        </w:rPr>
        <w:t xml:space="preserve"> </w:t>
      </w:r>
      <w:r>
        <w:t>UAT-urilor</w:t>
      </w:r>
      <w:r>
        <w:rPr>
          <w:spacing w:val="-11"/>
        </w:rPr>
        <w:t xml:space="preserve"> </w:t>
      </w:r>
      <w:r>
        <w:t>rurale</w:t>
      </w:r>
      <w:r>
        <w:rPr>
          <w:spacing w:val="-8"/>
        </w:rPr>
        <w:t xml:space="preserve"> </w:t>
      </w:r>
      <w:r>
        <w:rPr>
          <w:spacing w:val="-2"/>
        </w:rPr>
        <w:t>(comune)</w:t>
      </w:r>
    </w:p>
    <w:p w14:paraId="624BAADE" w14:textId="77777777" w:rsidR="00BE4A10" w:rsidRDefault="006340EC">
      <w:pPr>
        <w:pStyle w:val="ListParagraph"/>
        <w:numPr>
          <w:ilvl w:val="0"/>
          <w:numId w:val="1"/>
        </w:numPr>
        <w:tabs>
          <w:tab w:val="left" w:pos="1448"/>
          <w:tab w:val="left" w:pos="1452"/>
        </w:tabs>
        <w:spacing w:before="111" w:line="237" w:lineRule="auto"/>
        <w:ind w:right="821" w:hanging="360"/>
      </w:pPr>
      <w:r>
        <w:t xml:space="preserve">Cheltuieli echipamente/kituri pentru activitățile specifice membrilor echipelor comunitare </w:t>
      </w:r>
      <w:r>
        <w:rPr>
          <w:spacing w:val="-2"/>
        </w:rPr>
        <w:t>integrate;</w:t>
      </w:r>
    </w:p>
    <w:p w14:paraId="0BE6F253" w14:textId="77777777" w:rsidR="00BE4A10" w:rsidRDefault="00BE4A10">
      <w:pPr>
        <w:pStyle w:val="ListParagraph"/>
        <w:spacing w:line="237" w:lineRule="auto"/>
        <w:sectPr w:rsidR="00BE4A10">
          <w:pgSz w:w="11920" w:h="16850"/>
          <w:pgMar w:top="1800" w:right="283" w:bottom="620" w:left="708" w:header="428" w:footer="426" w:gutter="0"/>
          <w:cols w:space="708"/>
        </w:sectPr>
      </w:pPr>
    </w:p>
    <w:p w14:paraId="35EB0E4E" w14:textId="77777777" w:rsidR="00BE4A10" w:rsidRDefault="006340EC">
      <w:pPr>
        <w:pStyle w:val="ListParagraph"/>
        <w:numPr>
          <w:ilvl w:val="0"/>
          <w:numId w:val="1"/>
        </w:numPr>
        <w:tabs>
          <w:tab w:val="left" w:pos="1448"/>
          <w:tab w:val="left" w:pos="1452"/>
        </w:tabs>
        <w:spacing w:before="140" w:line="237" w:lineRule="auto"/>
        <w:ind w:right="860" w:hanging="360"/>
        <w:jc w:val="left"/>
      </w:pPr>
      <w:r>
        <w:lastRenderedPageBreak/>
        <w:t>Cheltuieli</w:t>
      </w:r>
      <w:r>
        <w:rPr>
          <w:spacing w:val="-4"/>
        </w:rPr>
        <w:t xml:space="preserve"> </w:t>
      </w:r>
      <w:r>
        <w:t>echipamente</w:t>
      </w:r>
      <w:r>
        <w:rPr>
          <w:spacing w:val="-3"/>
        </w:rPr>
        <w:t xml:space="preserve"> </w:t>
      </w:r>
      <w:r>
        <w:t>de</w:t>
      </w:r>
      <w:r>
        <w:rPr>
          <w:spacing w:val="-7"/>
        </w:rPr>
        <w:t xml:space="preserve"> </w:t>
      </w:r>
      <w:r>
        <w:t>birou</w:t>
      </w:r>
      <w:r>
        <w:rPr>
          <w:spacing w:val="-1"/>
        </w:rPr>
        <w:t xml:space="preserve"> </w:t>
      </w:r>
      <w:r>
        <w:t>pentru</w:t>
      </w:r>
      <w:r>
        <w:rPr>
          <w:spacing w:val="-6"/>
        </w:rPr>
        <w:t xml:space="preserve"> </w:t>
      </w:r>
      <w:r>
        <w:t>echipele</w:t>
      </w:r>
      <w:r>
        <w:rPr>
          <w:spacing w:val="-3"/>
        </w:rPr>
        <w:t xml:space="preserve"> </w:t>
      </w:r>
      <w:r>
        <w:t>comunitare integrate</w:t>
      </w:r>
      <w:r>
        <w:rPr>
          <w:spacing w:val="-3"/>
        </w:rPr>
        <w:t xml:space="preserve"> </w:t>
      </w:r>
      <w:r>
        <w:t>(mobilier,</w:t>
      </w:r>
      <w:r>
        <w:rPr>
          <w:spacing w:val="-4"/>
        </w:rPr>
        <w:t xml:space="preserve"> </w:t>
      </w:r>
      <w:r>
        <w:t>tablete,</w:t>
      </w:r>
      <w:r>
        <w:rPr>
          <w:spacing w:val="-3"/>
        </w:rPr>
        <w:t xml:space="preserve"> </w:t>
      </w:r>
      <w:r>
        <w:t>laptop, imprimante etc.);</w:t>
      </w:r>
    </w:p>
    <w:p w14:paraId="15908A00" w14:textId="77777777" w:rsidR="00BE4A10" w:rsidRDefault="006340EC">
      <w:pPr>
        <w:pStyle w:val="ListParagraph"/>
        <w:numPr>
          <w:ilvl w:val="0"/>
          <w:numId w:val="1"/>
        </w:numPr>
        <w:tabs>
          <w:tab w:val="left" w:pos="1448"/>
        </w:tabs>
        <w:spacing w:line="256" w:lineRule="exact"/>
        <w:ind w:left="1448" w:hanging="356"/>
        <w:jc w:val="left"/>
      </w:pPr>
      <w:r>
        <w:t>Cheltuieli</w:t>
      </w:r>
      <w:r>
        <w:rPr>
          <w:spacing w:val="-15"/>
        </w:rPr>
        <w:t xml:space="preserve"> </w:t>
      </w:r>
      <w:r>
        <w:t>reamenajare/reabilitare/modernizare</w:t>
      </w:r>
      <w:r>
        <w:rPr>
          <w:spacing w:val="-12"/>
        </w:rPr>
        <w:t xml:space="preserve"> </w:t>
      </w:r>
      <w:r>
        <w:t>și</w:t>
      </w:r>
      <w:r>
        <w:rPr>
          <w:spacing w:val="-12"/>
        </w:rPr>
        <w:t xml:space="preserve"> </w:t>
      </w:r>
      <w:r>
        <w:t>dotări</w:t>
      </w:r>
      <w:r>
        <w:rPr>
          <w:spacing w:val="-12"/>
        </w:rPr>
        <w:t xml:space="preserve"> </w:t>
      </w:r>
      <w:r>
        <w:t>spații</w:t>
      </w:r>
      <w:r>
        <w:rPr>
          <w:spacing w:val="-11"/>
        </w:rPr>
        <w:t xml:space="preserve"> </w:t>
      </w:r>
      <w:r>
        <w:t>de</w:t>
      </w:r>
      <w:r>
        <w:rPr>
          <w:spacing w:val="-9"/>
        </w:rPr>
        <w:t xml:space="preserve"> </w:t>
      </w:r>
      <w:r>
        <w:rPr>
          <w:spacing w:val="-2"/>
        </w:rPr>
        <w:t>lucru;</w:t>
      </w:r>
    </w:p>
    <w:p w14:paraId="650AD64C" w14:textId="77777777" w:rsidR="00BE4A10" w:rsidRDefault="006340EC">
      <w:pPr>
        <w:pStyle w:val="ListParagraph"/>
        <w:numPr>
          <w:ilvl w:val="0"/>
          <w:numId w:val="1"/>
        </w:numPr>
        <w:tabs>
          <w:tab w:val="left" w:pos="1448"/>
        </w:tabs>
        <w:spacing w:line="287" w:lineRule="exact"/>
        <w:ind w:left="1448" w:hanging="356"/>
        <w:jc w:val="left"/>
      </w:pPr>
      <w:r>
        <w:t>Cheltuieli</w:t>
      </w:r>
      <w:r>
        <w:rPr>
          <w:spacing w:val="-15"/>
        </w:rPr>
        <w:t xml:space="preserve"> </w:t>
      </w:r>
      <w:r>
        <w:t>pentru</w:t>
      </w:r>
      <w:r>
        <w:rPr>
          <w:spacing w:val="-12"/>
        </w:rPr>
        <w:t xml:space="preserve"> </w:t>
      </w:r>
      <w:r>
        <w:t>pachetele</w:t>
      </w:r>
      <w:r>
        <w:rPr>
          <w:spacing w:val="-12"/>
        </w:rPr>
        <w:t xml:space="preserve"> </w:t>
      </w:r>
      <w:r>
        <w:t>salariale</w:t>
      </w:r>
      <w:r>
        <w:rPr>
          <w:spacing w:val="-12"/>
        </w:rPr>
        <w:t xml:space="preserve"> </w:t>
      </w:r>
      <w:r>
        <w:t>membri</w:t>
      </w:r>
      <w:r>
        <w:rPr>
          <w:spacing w:val="-11"/>
        </w:rPr>
        <w:t xml:space="preserve"> </w:t>
      </w:r>
      <w:r>
        <w:t>echipei</w:t>
      </w:r>
      <w:r>
        <w:rPr>
          <w:spacing w:val="-11"/>
        </w:rPr>
        <w:t xml:space="preserve"> </w:t>
      </w:r>
      <w:r>
        <w:t>comunitare</w:t>
      </w:r>
      <w:r>
        <w:rPr>
          <w:spacing w:val="-5"/>
        </w:rPr>
        <w:t xml:space="preserve"> </w:t>
      </w:r>
      <w:r>
        <w:rPr>
          <w:spacing w:val="-2"/>
        </w:rPr>
        <w:t>integrate.</w:t>
      </w:r>
    </w:p>
    <w:p w14:paraId="6BCC1991" w14:textId="77777777" w:rsidR="00BE4A10" w:rsidRDefault="006340EC">
      <w:pPr>
        <w:pStyle w:val="Heading4"/>
        <w:spacing w:before="262"/>
        <w:ind w:left="732"/>
      </w:pPr>
      <w:r>
        <w:rPr>
          <w:b w:val="0"/>
        </w:rPr>
        <w:t>II</w:t>
      </w:r>
      <w:r>
        <w:rPr>
          <w:b w:val="0"/>
          <w:spacing w:val="-9"/>
        </w:rPr>
        <w:t xml:space="preserve"> </w:t>
      </w:r>
      <w:r>
        <w:t>Pachete</w:t>
      </w:r>
      <w:r>
        <w:rPr>
          <w:spacing w:val="-9"/>
        </w:rPr>
        <w:t xml:space="preserve"> </w:t>
      </w:r>
      <w:r>
        <w:t>de</w:t>
      </w:r>
      <w:r>
        <w:rPr>
          <w:spacing w:val="-9"/>
        </w:rPr>
        <w:t xml:space="preserve"> </w:t>
      </w:r>
      <w:r>
        <w:t>sprijin</w:t>
      </w:r>
      <w:r>
        <w:rPr>
          <w:spacing w:val="-8"/>
        </w:rPr>
        <w:t xml:space="preserve"> </w:t>
      </w:r>
      <w:r>
        <w:t>pentru</w:t>
      </w:r>
      <w:r>
        <w:rPr>
          <w:spacing w:val="-11"/>
        </w:rPr>
        <w:t xml:space="preserve"> </w:t>
      </w:r>
      <w:r>
        <w:t>persoane</w:t>
      </w:r>
      <w:r>
        <w:rPr>
          <w:spacing w:val="-8"/>
        </w:rPr>
        <w:t xml:space="preserve"> </w:t>
      </w:r>
      <w:r>
        <w:rPr>
          <w:spacing w:val="-2"/>
        </w:rPr>
        <w:t>vulnerabile</w:t>
      </w:r>
    </w:p>
    <w:p w14:paraId="0FFDC877" w14:textId="77777777" w:rsidR="00BE4A10" w:rsidRDefault="006340EC">
      <w:pPr>
        <w:pStyle w:val="ListParagraph"/>
        <w:numPr>
          <w:ilvl w:val="0"/>
          <w:numId w:val="1"/>
        </w:numPr>
        <w:tabs>
          <w:tab w:val="left" w:pos="1448"/>
        </w:tabs>
        <w:spacing w:before="234" w:line="289" w:lineRule="exact"/>
        <w:ind w:left="1448" w:hanging="356"/>
        <w:jc w:val="left"/>
      </w:pPr>
      <w:r>
        <w:t>Cheltuieli</w:t>
      </w:r>
      <w:r>
        <w:rPr>
          <w:spacing w:val="-12"/>
        </w:rPr>
        <w:t xml:space="preserve"> </w:t>
      </w:r>
      <w:r>
        <w:t>pachet</w:t>
      </w:r>
      <w:r>
        <w:rPr>
          <w:spacing w:val="-8"/>
        </w:rPr>
        <w:t xml:space="preserve"> </w:t>
      </w:r>
      <w:r>
        <w:t>de</w:t>
      </w:r>
      <w:r>
        <w:rPr>
          <w:spacing w:val="-11"/>
        </w:rPr>
        <w:t xml:space="preserve"> </w:t>
      </w:r>
      <w:r>
        <w:t>sprijin</w:t>
      </w:r>
      <w:r>
        <w:rPr>
          <w:spacing w:val="-11"/>
        </w:rPr>
        <w:t xml:space="preserve"> </w:t>
      </w:r>
      <w:r>
        <w:t>pentru</w:t>
      </w:r>
      <w:r>
        <w:rPr>
          <w:spacing w:val="-9"/>
        </w:rPr>
        <w:t xml:space="preserve"> </w:t>
      </w:r>
      <w:r>
        <w:t>îmbunătățirea</w:t>
      </w:r>
      <w:r>
        <w:rPr>
          <w:spacing w:val="-10"/>
        </w:rPr>
        <w:t xml:space="preserve"> </w:t>
      </w:r>
      <w:r>
        <w:t>condițiilor</w:t>
      </w:r>
      <w:r>
        <w:rPr>
          <w:spacing w:val="-9"/>
        </w:rPr>
        <w:t xml:space="preserve"> </w:t>
      </w:r>
      <w:r>
        <w:t>de</w:t>
      </w:r>
      <w:r>
        <w:rPr>
          <w:spacing w:val="-10"/>
        </w:rPr>
        <w:t xml:space="preserve"> </w:t>
      </w:r>
      <w:r>
        <w:rPr>
          <w:spacing w:val="-2"/>
        </w:rPr>
        <w:t>locuire;</w:t>
      </w:r>
    </w:p>
    <w:p w14:paraId="16002937" w14:textId="77777777" w:rsidR="00BE4A10" w:rsidRDefault="006340EC">
      <w:pPr>
        <w:pStyle w:val="ListParagraph"/>
        <w:numPr>
          <w:ilvl w:val="0"/>
          <w:numId w:val="1"/>
        </w:numPr>
        <w:tabs>
          <w:tab w:val="left" w:pos="1448"/>
        </w:tabs>
        <w:spacing w:line="289" w:lineRule="exact"/>
        <w:ind w:left="1448" w:hanging="356"/>
        <w:jc w:val="left"/>
      </w:pPr>
      <w:r>
        <w:t>Cheltuieli</w:t>
      </w:r>
      <w:r>
        <w:rPr>
          <w:spacing w:val="-9"/>
        </w:rPr>
        <w:t xml:space="preserve"> </w:t>
      </w:r>
      <w:r>
        <w:t>pachet</w:t>
      </w:r>
      <w:r>
        <w:rPr>
          <w:spacing w:val="-7"/>
        </w:rPr>
        <w:t xml:space="preserve"> </w:t>
      </w:r>
      <w:r>
        <w:t>de</w:t>
      </w:r>
      <w:r>
        <w:rPr>
          <w:spacing w:val="-10"/>
        </w:rPr>
        <w:t xml:space="preserve"> </w:t>
      </w:r>
      <w:r>
        <w:t>sprijin</w:t>
      </w:r>
      <w:r>
        <w:rPr>
          <w:spacing w:val="-10"/>
        </w:rPr>
        <w:t xml:space="preserve"> </w:t>
      </w:r>
      <w:r>
        <w:t>alimentar</w:t>
      </w:r>
      <w:r>
        <w:rPr>
          <w:spacing w:val="-10"/>
        </w:rPr>
        <w:t xml:space="preserve"> </w:t>
      </w:r>
      <w:r>
        <w:t>pentru</w:t>
      </w:r>
      <w:r>
        <w:rPr>
          <w:spacing w:val="-8"/>
        </w:rPr>
        <w:t xml:space="preserve"> </w:t>
      </w:r>
      <w:r>
        <w:t>copiii</w:t>
      </w:r>
      <w:r>
        <w:rPr>
          <w:spacing w:val="-8"/>
        </w:rPr>
        <w:t xml:space="preserve"> </w:t>
      </w:r>
      <w:r>
        <w:rPr>
          <w:spacing w:val="-2"/>
        </w:rPr>
        <w:t>vulnerabili.</w:t>
      </w:r>
    </w:p>
    <w:p w14:paraId="1F39EE5C" w14:textId="77777777" w:rsidR="00BE4A10" w:rsidRDefault="00BE4A10">
      <w:pPr>
        <w:pStyle w:val="BodyText"/>
        <w:spacing w:before="34"/>
        <w:jc w:val="left"/>
      </w:pPr>
    </w:p>
    <w:p w14:paraId="0C7A0EED" w14:textId="77777777" w:rsidR="00BE4A10" w:rsidRDefault="006340EC">
      <w:pPr>
        <w:pStyle w:val="Heading3"/>
        <w:numPr>
          <w:ilvl w:val="2"/>
          <w:numId w:val="10"/>
        </w:numPr>
        <w:tabs>
          <w:tab w:val="left" w:pos="1087"/>
        </w:tabs>
        <w:ind w:left="1087" w:hanging="355"/>
        <w:jc w:val="left"/>
      </w:pPr>
      <w:r>
        <w:rPr>
          <w:spacing w:val="-2"/>
        </w:rPr>
        <w:t>OBLIGAȚIILE</w:t>
      </w:r>
      <w:r>
        <w:rPr>
          <w:spacing w:val="5"/>
        </w:rPr>
        <w:t xml:space="preserve"> </w:t>
      </w:r>
      <w:r>
        <w:rPr>
          <w:spacing w:val="-2"/>
        </w:rPr>
        <w:t>PĂRȚILOR</w:t>
      </w:r>
    </w:p>
    <w:p w14:paraId="419B42DC" w14:textId="77777777" w:rsidR="00BE4A10" w:rsidRDefault="00BE4A10">
      <w:pPr>
        <w:pStyle w:val="BodyText"/>
        <w:spacing w:before="87"/>
        <w:jc w:val="left"/>
        <w:rPr>
          <w:b/>
        </w:rPr>
      </w:pPr>
    </w:p>
    <w:p w14:paraId="7C60C490" w14:textId="77777777" w:rsidR="00BE4A10" w:rsidRDefault="006340EC">
      <w:pPr>
        <w:pStyle w:val="Heading3"/>
        <w:numPr>
          <w:ilvl w:val="3"/>
          <w:numId w:val="10"/>
        </w:numPr>
        <w:tabs>
          <w:tab w:val="left" w:pos="761"/>
        </w:tabs>
        <w:spacing w:before="1"/>
        <w:ind w:left="761" w:hanging="389"/>
        <w:jc w:val="both"/>
      </w:pPr>
      <w:r>
        <w:rPr>
          <w:spacing w:val="-2"/>
        </w:rPr>
        <w:t>OBLIGAȚIILE</w:t>
      </w:r>
      <w:r>
        <w:rPr>
          <w:spacing w:val="-1"/>
        </w:rPr>
        <w:t xml:space="preserve"> </w:t>
      </w:r>
      <w:r>
        <w:rPr>
          <w:spacing w:val="-2"/>
        </w:rPr>
        <w:t>MINISTERULUI</w:t>
      </w:r>
      <w:r>
        <w:rPr>
          <w:spacing w:val="7"/>
        </w:rPr>
        <w:t xml:space="preserve"> </w:t>
      </w:r>
      <w:r>
        <w:rPr>
          <w:spacing w:val="-2"/>
        </w:rPr>
        <w:t>MUNCII,</w:t>
      </w:r>
      <w:r>
        <w:rPr>
          <w:spacing w:val="2"/>
        </w:rPr>
        <w:t xml:space="preserve"> </w:t>
      </w:r>
      <w:r>
        <w:rPr>
          <w:spacing w:val="-2"/>
        </w:rPr>
        <w:t>FAMILIEI,</w:t>
      </w:r>
      <w:r>
        <w:t xml:space="preserve"> </w:t>
      </w:r>
      <w:r>
        <w:rPr>
          <w:spacing w:val="-2"/>
        </w:rPr>
        <w:t>TINERETULUI</w:t>
      </w:r>
      <w:r>
        <w:rPr>
          <w:spacing w:val="5"/>
        </w:rPr>
        <w:t xml:space="preserve"> </w:t>
      </w:r>
      <w:r>
        <w:rPr>
          <w:spacing w:val="-2"/>
        </w:rPr>
        <w:t>ȘI</w:t>
      </w:r>
      <w:r>
        <w:rPr>
          <w:spacing w:val="2"/>
        </w:rPr>
        <w:t xml:space="preserve"> </w:t>
      </w:r>
      <w:r>
        <w:rPr>
          <w:spacing w:val="-2"/>
        </w:rPr>
        <w:t>SOLIDARITĂȚII</w:t>
      </w:r>
      <w:r>
        <w:rPr>
          <w:spacing w:val="6"/>
        </w:rPr>
        <w:t xml:space="preserve"> </w:t>
      </w:r>
      <w:r>
        <w:rPr>
          <w:spacing w:val="-2"/>
        </w:rPr>
        <w:t>SOCIALE</w:t>
      </w:r>
    </w:p>
    <w:p w14:paraId="2761D5EE" w14:textId="77777777" w:rsidR="00BE4A10" w:rsidRDefault="006340EC">
      <w:pPr>
        <w:pStyle w:val="ListParagraph"/>
        <w:numPr>
          <w:ilvl w:val="4"/>
          <w:numId w:val="10"/>
        </w:numPr>
        <w:tabs>
          <w:tab w:val="left" w:pos="1076"/>
        </w:tabs>
        <w:spacing w:before="237" w:line="276" w:lineRule="auto"/>
        <w:ind w:right="811" w:firstLine="91"/>
        <w:jc w:val="both"/>
      </w:pPr>
      <w:r>
        <w:t xml:space="preserve">Asigură implementarea proiectului </w:t>
      </w:r>
      <w:r>
        <w:rPr>
          <w:i/>
        </w:rPr>
        <w:t xml:space="preserve">„Furnizare de servicii integrate în comunitățile rurale – facilitarea accesului persoanelor vulnerabile la servicii de bază eficiente şi de calitate”, </w:t>
      </w:r>
      <w:r>
        <w:t>conform strategiei de implementare, în calitate de lider de parteneriat;</w:t>
      </w:r>
    </w:p>
    <w:p w14:paraId="6F58CA9F" w14:textId="77777777" w:rsidR="00BE4A10" w:rsidRDefault="006340EC">
      <w:pPr>
        <w:pStyle w:val="ListParagraph"/>
        <w:numPr>
          <w:ilvl w:val="4"/>
          <w:numId w:val="10"/>
        </w:numPr>
        <w:tabs>
          <w:tab w:val="left" w:pos="1076"/>
        </w:tabs>
        <w:spacing w:before="120"/>
        <w:ind w:left="1076" w:hanging="613"/>
        <w:jc w:val="both"/>
      </w:pPr>
      <w:r>
        <w:rPr>
          <w:spacing w:val="-2"/>
        </w:rPr>
        <w:t>Asigură,</w:t>
      </w:r>
      <w:r>
        <w:rPr>
          <w:spacing w:val="2"/>
        </w:rPr>
        <w:t xml:space="preserve"> </w:t>
      </w:r>
      <w:r>
        <w:rPr>
          <w:spacing w:val="-2"/>
        </w:rPr>
        <w:t>prin</w:t>
      </w:r>
      <w:r>
        <w:rPr>
          <w:spacing w:val="4"/>
        </w:rPr>
        <w:t xml:space="preserve"> </w:t>
      </w:r>
      <w:r>
        <w:rPr>
          <w:spacing w:val="-2"/>
        </w:rPr>
        <w:t>bugetul</w:t>
      </w:r>
      <w:r>
        <w:rPr>
          <w:spacing w:val="10"/>
        </w:rPr>
        <w:t xml:space="preserve"> </w:t>
      </w:r>
      <w:r>
        <w:rPr>
          <w:spacing w:val="-2"/>
        </w:rPr>
        <w:t>proiectului,</w:t>
      </w:r>
      <w:r>
        <w:rPr>
          <w:spacing w:val="8"/>
        </w:rPr>
        <w:t xml:space="preserve"> </w:t>
      </w:r>
      <w:r>
        <w:rPr>
          <w:spacing w:val="-2"/>
        </w:rPr>
        <w:t>implementarea</w:t>
      </w:r>
      <w:r>
        <w:rPr>
          <w:spacing w:val="5"/>
        </w:rPr>
        <w:t xml:space="preserve"> </w:t>
      </w:r>
      <w:r>
        <w:rPr>
          <w:spacing w:val="-2"/>
        </w:rPr>
        <w:t>următoarelor</w:t>
      </w:r>
      <w:r>
        <w:rPr>
          <w:spacing w:val="6"/>
        </w:rPr>
        <w:t xml:space="preserve"> </w:t>
      </w:r>
      <w:r>
        <w:rPr>
          <w:spacing w:val="-2"/>
        </w:rPr>
        <w:t>activități:</w:t>
      </w:r>
    </w:p>
    <w:p w14:paraId="3C623AAF" w14:textId="77777777" w:rsidR="00BE4A10" w:rsidRDefault="006340EC">
      <w:pPr>
        <w:pStyle w:val="ListParagraph"/>
        <w:numPr>
          <w:ilvl w:val="0"/>
          <w:numId w:val="9"/>
        </w:numPr>
        <w:tabs>
          <w:tab w:val="left" w:pos="589"/>
        </w:tabs>
        <w:spacing w:before="161" w:line="276" w:lineRule="auto"/>
        <w:ind w:right="811" w:firstLine="0"/>
      </w:pPr>
      <w:r>
        <w:t>dezvoltarea</w:t>
      </w:r>
      <w:r>
        <w:rPr>
          <w:spacing w:val="-3"/>
        </w:rPr>
        <w:t xml:space="preserve"> </w:t>
      </w:r>
      <w:r>
        <w:t>serviciilor</w:t>
      </w:r>
      <w:r>
        <w:rPr>
          <w:spacing w:val="-4"/>
        </w:rPr>
        <w:t xml:space="preserve"> </w:t>
      </w:r>
      <w:r>
        <w:t>comunitare</w:t>
      </w:r>
      <w:r>
        <w:rPr>
          <w:spacing w:val="-1"/>
        </w:rPr>
        <w:t xml:space="preserve"> </w:t>
      </w:r>
      <w:r>
        <w:t>integrate,</w:t>
      </w:r>
      <w:r>
        <w:rPr>
          <w:spacing w:val="-3"/>
        </w:rPr>
        <w:t xml:space="preserve"> </w:t>
      </w:r>
      <w:r>
        <w:t>respectiv</w:t>
      </w:r>
      <w:r>
        <w:rPr>
          <w:spacing w:val="-3"/>
        </w:rPr>
        <w:t xml:space="preserve"> </w:t>
      </w:r>
      <w:r>
        <w:t>amenajarea</w:t>
      </w:r>
      <w:r>
        <w:rPr>
          <w:spacing w:val="-4"/>
        </w:rPr>
        <w:t xml:space="preserve"> </w:t>
      </w:r>
      <w:r>
        <w:t>și/sau</w:t>
      </w:r>
      <w:r>
        <w:rPr>
          <w:spacing w:val="-5"/>
        </w:rPr>
        <w:t xml:space="preserve"> </w:t>
      </w:r>
      <w:r>
        <w:t>dotarea</w:t>
      </w:r>
      <w:r>
        <w:rPr>
          <w:spacing w:val="-3"/>
        </w:rPr>
        <w:t xml:space="preserve"> </w:t>
      </w:r>
      <w:r>
        <w:t>de</w:t>
      </w:r>
      <w:r>
        <w:rPr>
          <w:spacing w:val="-1"/>
        </w:rPr>
        <w:t xml:space="preserve"> </w:t>
      </w:r>
      <w:r>
        <w:t>spații</w:t>
      </w:r>
      <w:r>
        <w:rPr>
          <w:spacing w:val="-5"/>
        </w:rPr>
        <w:t xml:space="preserve"> </w:t>
      </w:r>
      <w:r>
        <w:t>(spații</w:t>
      </w:r>
      <w:r>
        <w:rPr>
          <w:spacing w:val="-2"/>
        </w:rPr>
        <w:t xml:space="preserve"> </w:t>
      </w:r>
      <w:r>
        <w:t>furnizate de UAT rural (comună), birouri în centrele comunitare</w:t>
      </w:r>
      <w:r>
        <w:rPr>
          <w:spacing w:val="-1"/>
        </w:rPr>
        <w:t xml:space="preserve"> </w:t>
      </w:r>
      <w:r>
        <w:t>integrate, servicii de asistență comunitară) în care vor fi furnizate servicii comunitare integrate de la semnarea protocolului de colaborare pana la finalizarea proiectului (decembrie 2029) plus 5 ani de sustenabilitate, pentru a facilita derularea activităților echipelor comunitare integrate în comunitățile rurale. Amenajarea/reamenajarea spațiilor se referă la reabilitarea/extinderea/dotarea cu echipamente a spațiilor/centrelor (nu și construcție) pentru a oferi condițiile de desfășurare a activităților ECI, inclusiv pentru furnizarea pachetului minim de asistență socială (PMAS), ca parte a activității acestora;</w:t>
      </w:r>
    </w:p>
    <w:p w14:paraId="1F722E68" w14:textId="77777777" w:rsidR="00BE4A10" w:rsidRDefault="006340EC">
      <w:pPr>
        <w:pStyle w:val="ListParagraph"/>
        <w:numPr>
          <w:ilvl w:val="0"/>
          <w:numId w:val="9"/>
        </w:numPr>
        <w:tabs>
          <w:tab w:val="left" w:pos="609"/>
        </w:tabs>
        <w:spacing w:line="276" w:lineRule="auto"/>
        <w:ind w:right="808" w:firstLine="0"/>
      </w:pPr>
      <w:r>
        <w:t>pentru furnizarea serviciilor comunitare către persoanele vulnerabile, specialiștii din echipele comunitare vor fi dotați cu echipamente (materiale, kit-uri) necesare activității profesionale: tabletă; echipamente de protecție pentru asistentul social, trusă medicală pentru asistentul medical comunitar și echipamente de protecție atât pentru asistentul medical comunitar cât și pentru mediatorul sanitar, Kit-uri pentru AMC/mediator sanitar, baterii de teste/instrumente/materiale de lucru pentru consilier școlar, mediator școlar, logoped/ profesor de sprijin și alți specialiști, după caz. De asemenea, spațiile în care își desfășoară activitatea vor fi dotate cu echipamente IT (imprimante, tablete) și cu mobilier.</w:t>
      </w:r>
    </w:p>
    <w:p w14:paraId="7A6B15A8" w14:textId="77777777" w:rsidR="00BE4A10" w:rsidRDefault="006340EC">
      <w:pPr>
        <w:pStyle w:val="ListParagraph"/>
        <w:numPr>
          <w:ilvl w:val="0"/>
          <w:numId w:val="9"/>
        </w:numPr>
        <w:tabs>
          <w:tab w:val="left" w:pos="578"/>
        </w:tabs>
        <w:spacing w:line="276" w:lineRule="auto"/>
        <w:ind w:right="815" w:firstLine="0"/>
      </w:pPr>
      <w:r>
        <w:t>identificarea</w:t>
      </w:r>
      <w:r>
        <w:rPr>
          <w:spacing w:val="-8"/>
        </w:rPr>
        <w:t xml:space="preserve"> </w:t>
      </w:r>
      <w:r>
        <w:t>și</w:t>
      </w:r>
      <w:r>
        <w:rPr>
          <w:spacing w:val="-8"/>
        </w:rPr>
        <w:t xml:space="preserve"> </w:t>
      </w:r>
      <w:r>
        <w:t>recrutarea</w:t>
      </w:r>
      <w:r>
        <w:rPr>
          <w:spacing w:val="-7"/>
        </w:rPr>
        <w:t xml:space="preserve"> </w:t>
      </w:r>
      <w:r>
        <w:t>resurselor</w:t>
      </w:r>
      <w:r>
        <w:rPr>
          <w:spacing w:val="-8"/>
        </w:rPr>
        <w:t xml:space="preserve"> </w:t>
      </w:r>
      <w:r>
        <w:t>umane</w:t>
      </w:r>
      <w:r>
        <w:rPr>
          <w:spacing w:val="-7"/>
        </w:rPr>
        <w:t xml:space="preserve"> </w:t>
      </w:r>
      <w:r>
        <w:t>necesare</w:t>
      </w:r>
      <w:r>
        <w:rPr>
          <w:spacing w:val="-9"/>
        </w:rPr>
        <w:t xml:space="preserve"> </w:t>
      </w:r>
      <w:r>
        <w:t>dezvoltării</w:t>
      </w:r>
      <w:r>
        <w:rPr>
          <w:spacing w:val="-8"/>
        </w:rPr>
        <w:t xml:space="preserve"> </w:t>
      </w:r>
      <w:r>
        <w:t>serviciilor</w:t>
      </w:r>
      <w:r>
        <w:rPr>
          <w:spacing w:val="-7"/>
        </w:rPr>
        <w:t xml:space="preserve"> </w:t>
      </w:r>
      <w:r>
        <w:t>comunitare</w:t>
      </w:r>
      <w:r>
        <w:rPr>
          <w:spacing w:val="-7"/>
        </w:rPr>
        <w:t xml:space="preserve"> </w:t>
      </w:r>
      <w:r>
        <w:t>integrate,</w:t>
      </w:r>
      <w:r>
        <w:rPr>
          <w:spacing w:val="-7"/>
        </w:rPr>
        <w:t xml:space="preserve"> </w:t>
      </w:r>
      <w:r>
        <w:t>în</w:t>
      </w:r>
      <w:r>
        <w:rPr>
          <w:spacing w:val="-6"/>
        </w:rPr>
        <w:t xml:space="preserve"> </w:t>
      </w:r>
      <w:r>
        <w:t>funcție de rezultatele diagnozei sociale și în conformitate cu procedura de recrutare a membrilor echipelor comunitare</w:t>
      </w:r>
      <w:r>
        <w:rPr>
          <w:spacing w:val="-10"/>
        </w:rPr>
        <w:t xml:space="preserve"> </w:t>
      </w:r>
      <w:r>
        <w:t>care</w:t>
      </w:r>
      <w:r>
        <w:rPr>
          <w:spacing w:val="-10"/>
        </w:rPr>
        <w:t xml:space="preserve"> </w:t>
      </w:r>
      <w:r>
        <w:t>va</w:t>
      </w:r>
      <w:r>
        <w:rPr>
          <w:spacing w:val="-11"/>
        </w:rPr>
        <w:t xml:space="preserve"> </w:t>
      </w:r>
      <w:r>
        <w:t>fi</w:t>
      </w:r>
      <w:r>
        <w:rPr>
          <w:spacing w:val="-11"/>
        </w:rPr>
        <w:t xml:space="preserve"> </w:t>
      </w:r>
      <w:r>
        <w:t>dezvoltată</w:t>
      </w:r>
      <w:r>
        <w:rPr>
          <w:spacing w:val="-7"/>
        </w:rPr>
        <w:t xml:space="preserve"> </w:t>
      </w:r>
      <w:r>
        <w:t>în</w:t>
      </w:r>
      <w:r>
        <w:rPr>
          <w:spacing w:val="-11"/>
        </w:rPr>
        <w:t xml:space="preserve"> </w:t>
      </w:r>
      <w:r>
        <w:t>cadrul</w:t>
      </w:r>
      <w:r>
        <w:rPr>
          <w:spacing w:val="-10"/>
        </w:rPr>
        <w:t xml:space="preserve"> </w:t>
      </w:r>
      <w:r>
        <w:t>proiectului.</w:t>
      </w:r>
      <w:r>
        <w:rPr>
          <w:spacing w:val="-11"/>
        </w:rPr>
        <w:t xml:space="preserve"> </w:t>
      </w:r>
      <w:r>
        <w:t>Membrii</w:t>
      </w:r>
      <w:r>
        <w:rPr>
          <w:spacing w:val="-11"/>
        </w:rPr>
        <w:t xml:space="preserve"> </w:t>
      </w:r>
      <w:r>
        <w:t>ECI</w:t>
      </w:r>
      <w:r>
        <w:rPr>
          <w:spacing w:val="-11"/>
        </w:rPr>
        <w:t xml:space="preserve"> </w:t>
      </w:r>
      <w:r>
        <w:t>vor</w:t>
      </w:r>
      <w:r>
        <w:rPr>
          <w:spacing w:val="-10"/>
        </w:rPr>
        <w:t xml:space="preserve"> </w:t>
      </w:r>
      <w:r>
        <w:t>participa</w:t>
      </w:r>
      <w:r>
        <w:rPr>
          <w:spacing w:val="-10"/>
        </w:rPr>
        <w:t xml:space="preserve"> </w:t>
      </w:r>
      <w:r>
        <w:t>la</w:t>
      </w:r>
      <w:r>
        <w:rPr>
          <w:spacing w:val="-10"/>
        </w:rPr>
        <w:t xml:space="preserve"> </w:t>
      </w:r>
      <w:r>
        <w:t>sesiuni</w:t>
      </w:r>
      <w:r>
        <w:rPr>
          <w:spacing w:val="-8"/>
        </w:rPr>
        <w:t xml:space="preserve"> </w:t>
      </w:r>
      <w:r>
        <w:t>de</w:t>
      </w:r>
      <w:r>
        <w:rPr>
          <w:spacing w:val="-8"/>
        </w:rPr>
        <w:t xml:space="preserve"> </w:t>
      </w:r>
      <w:r>
        <w:t>instruire</w:t>
      </w:r>
      <w:r>
        <w:rPr>
          <w:spacing w:val="-8"/>
        </w:rPr>
        <w:t xml:space="preserve"> </w:t>
      </w:r>
      <w:r>
        <w:t>în</w:t>
      </w:r>
      <w:r>
        <w:rPr>
          <w:spacing w:val="-11"/>
        </w:rPr>
        <w:t xml:space="preserve"> </w:t>
      </w:r>
      <w:r>
        <w:t xml:space="preserve">cadrul </w:t>
      </w:r>
      <w:r>
        <w:rPr>
          <w:spacing w:val="-2"/>
        </w:rPr>
        <w:t>proiectului;</w:t>
      </w:r>
    </w:p>
    <w:p w14:paraId="792AD1FA" w14:textId="77777777" w:rsidR="00BE4A10" w:rsidRDefault="006340EC">
      <w:pPr>
        <w:pStyle w:val="ListParagraph"/>
        <w:numPr>
          <w:ilvl w:val="0"/>
          <w:numId w:val="9"/>
        </w:numPr>
        <w:tabs>
          <w:tab w:val="left" w:pos="601"/>
        </w:tabs>
        <w:spacing w:before="4"/>
        <w:ind w:left="601" w:hanging="229"/>
      </w:pPr>
      <w:r>
        <w:t>acordarea</w:t>
      </w:r>
      <w:r>
        <w:rPr>
          <w:spacing w:val="-13"/>
        </w:rPr>
        <w:t xml:space="preserve"> </w:t>
      </w:r>
      <w:r>
        <w:t>de</w:t>
      </w:r>
      <w:r>
        <w:rPr>
          <w:spacing w:val="-10"/>
        </w:rPr>
        <w:t xml:space="preserve"> </w:t>
      </w:r>
      <w:r>
        <w:t>beneficii</w:t>
      </w:r>
      <w:r>
        <w:rPr>
          <w:spacing w:val="-12"/>
        </w:rPr>
        <w:t xml:space="preserve"> </w:t>
      </w:r>
      <w:r>
        <w:t>sociale</w:t>
      </w:r>
      <w:r>
        <w:rPr>
          <w:spacing w:val="-9"/>
        </w:rPr>
        <w:t xml:space="preserve"> </w:t>
      </w:r>
      <w:r>
        <w:t>în</w:t>
      </w:r>
      <w:r>
        <w:rPr>
          <w:spacing w:val="-7"/>
        </w:rPr>
        <w:t xml:space="preserve"> </w:t>
      </w:r>
      <w:r>
        <w:t>conformitate</w:t>
      </w:r>
      <w:r>
        <w:rPr>
          <w:spacing w:val="-7"/>
        </w:rPr>
        <w:t xml:space="preserve"> </w:t>
      </w:r>
      <w:r>
        <w:t>cu</w:t>
      </w:r>
      <w:r>
        <w:rPr>
          <w:spacing w:val="-9"/>
        </w:rPr>
        <w:t xml:space="preserve"> </w:t>
      </w:r>
      <w:r>
        <w:t>prevederile</w:t>
      </w:r>
      <w:r>
        <w:rPr>
          <w:spacing w:val="-5"/>
        </w:rPr>
        <w:t xml:space="preserve"> </w:t>
      </w:r>
      <w:r>
        <w:t>legale</w:t>
      </w:r>
      <w:r>
        <w:rPr>
          <w:spacing w:val="-8"/>
        </w:rPr>
        <w:t xml:space="preserve"> </w:t>
      </w:r>
      <w:r>
        <w:t>în</w:t>
      </w:r>
      <w:r>
        <w:rPr>
          <w:spacing w:val="-11"/>
        </w:rPr>
        <w:t xml:space="preserve"> </w:t>
      </w:r>
      <w:r>
        <w:rPr>
          <w:spacing w:val="-2"/>
        </w:rPr>
        <w:t>vigoare;</w:t>
      </w:r>
    </w:p>
    <w:p w14:paraId="7AC65F13" w14:textId="77777777" w:rsidR="00BE4A10" w:rsidRDefault="006340EC">
      <w:pPr>
        <w:pStyle w:val="ListParagraph"/>
        <w:numPr>
          <w:ilvl w:val="0"/>
          <w:numId w:val="9"/>
        </w:numPr>
        <w:tabs>
          <w:tab w:val="left" w:pos="643"/>
        </w:tabs>
        <w:spacing w:before="36" w:line="276" w:lineRule="auto"/>
        <w:ind w:right="811" w:firstLine="0"/>
      </w:pPr>
      <w:r>
        <w:t>dezvoltarea și furnizarea de servicii comunitare integrate, în funcție de nevoile identificate în cadrul diagnozei sociale care vor viza:</w:t>
      </w:r>
    </w:p>
    <w:p w14:paraId="273A5477" w14:textId="77777777" w:rsidR="00BE4A10" w:rsidRDefault="006340EC">
      <w:pPr>
        <w:pStyle w:val="ListParagraph"/>
        <w:numPr>
          <w:ilvl w:val="1"/>
          <w:numId w:val="9"/>
        </w:numPr>
        <w:tabs>
          <w:tab w:val="left" w:pos="911"/>
        </w:tabs>
        <w:spacing w:before="4" w:line="271" w:lineRule="auto"/>
        <w:ind w:right="815" w:firstLine="360"/>
      </w:pPr>
      <w:r>
        <w:t>realizarea de evaluări și planuri de intervenție pentru fiecare persoană care beneficiază de sprijin din partea ECI;</w:t>
      </w:r>
    </w:p>
    <w:p w14:paraId="03C716C0" w14:textId="77777777" w:rsidR="00BE4A10" w:rsidRDefault="006340EC">
      <w:pPr>
        <w:pStyle w:val="ListParagraph"/>
        <w:numPr>
          <w:ilvl w:val="1"/>
          <w:numId w:val="9"/>
        </w:numPr>
        <w:tabs>
          <w:tab w:val="left" w:pos="911"/>
        </w:tabs>
        <w:spacing w:before="7"/>
        <w:ind w:left="911" w:hanging="179"/>
      </w:pPr>
      <w:r>
        <w:t>participarea</w:t>
      </w:r>
      <w:r>
        <w:rPr>
          <w:spacing w:val="-14"/>
        </w:rPr>
        <w:t xml:space="preserve"> </w:t>
      </w:r>
      <w:r>
        <w:t>la</w:t>
      </w:r>
      <w:r>
        <w:rPr>
          <w:spacing w:val="-10"/>
        </w:rPr>
        <w:t xml:space="preserve"> </w:t>
      </w:r>
      <w:r>
        <w:t>furnizarea</w:t>
      </w:r>
      <w:r>
        <w:rPr>
          <w:spacing w:val="-9"/>
        </w:rPr>
        <w:t xml:space="preserve"> </w:t>
      </w:r>
      <w:r>
        <w:t>pachetului</w:t>
      </w:r>
      <w:r>
        <w:rPr>
          <w:spacing w:val="-10"/>
        </w:rPr>
        <w:t xml:space="preserve"> </w:t>
      </w:r>
      <w:r>
        <w:t>minim</w:t>
      </w:r>
      <w:r>
        <w:rPr>
          <w:spacing w:val="-8"/>
        </w:rPr>
        <w:t xml:space="preserve"> </w:t>
      </w:r>
      <w:r>
        <w:t>de</w:t>
      </w:r>
      <w:r>
        <w:rPr>
          <w:spacing w:val="-9"/>
        </w:rPr>
        <w:t xml:space="preserve"> </w:t>
      </w:r>
      <w:r>
        <w:t>asistență</w:t>
      </w:r>
      <w:r>
        <w:rPr>
          <w:spacing w:val="-10"/>
        </w:rPr>
        <w:t xml:space="preserve"> </w:t>
      </w:r>
      <w:r>
        <w:t>socială</w:t>
      </w:r>
      <w:r>
        <w:rPr>
          <w:spacing w:val="-12"/>
        </w:rPr>
        <w:t xml:space="preserve"> </w:t>
      </w:r>
      <w:r>
        <w:t>la</w:t>
      </w:r>
      <w:r>
        <w:rPr>
          <w:spacing w:val="-10"/>
        </w:rPr>
        <w:t xml:space="preserve"> </w:t>
      </w:r>
      <w:r>
        <w:t>nivelul</w:t>
      </w:r>
      <w:r>
        <w:rPr>
          <w:spacing w:val="-9"/>
        </w:rPr>
        <w:t xml:space="preserve"> </w:t>
      </w:r>
      <w:r>
        <w:rPr>
          <w:spacing w:val="-2"/>
        </w:rPr>
        <w:t>SPAS;</w:t>
      </w:r>
    </w:p>
    <w:p w14:paraId="07C07C1A" w14:textId="77777777" w:rsidR="00BE4A10" w:rsidRDefault="00BE4A10">
      <w:pPr>
        <w:pStyle w:val="ListParagraph"/>
        <w:sectPr w:rsidR="00BE4A10">
          <w:pgSz w:w="11920" w:h="16850"/>
          <w:pgMar w:top="1800" w:right="283" w:bottom="620" w:left="708" w:header="428" w:footer="426" w:gutter="0"/>
          <w:cols w:space="708"/>
        </w:sectPr>
      </w:pPr>
    </w:p>
    <w:p w14:paraId="7E659555" w14:textId="77777777" w:rsidR="00BE4A10" w:rsidRDefault="006340EC">
      <w:pPr>
        <w:pStyle w:val="ListParagraph"/>
        <w:numPr>
          <w:ilvl w:val="1"/>
          <w:numId w:val="9"/>
        </w:numPr>
        <w:tabs>
          <w:tab w:val="left" w:pos="911"/>
        </w:tabs>
        <w:spacing w:before="163" w:line="276" w:lineRule="auto"/>
        <w:ind w:right="811" w:firstLine="360"/>
      </w:pPr>
      <w:r>
        <w:lastRenderedPageBreak/>
        <w:t>alte</w:t>
      </w:r>
      <w:r>
        <w:rPr>
          <w:spacing w:val="-6"/>
        </w:rPr>
        <w:t xml:space="preserve"> </w:t>
      </w:r>
      <w:r>
        <w:t>intervenții</w:t>
      </w:r>
      <w:r>
        <w:rPr>
          <w:spacing w:val="-5"/>
        </w:rPr>
        <w:t xml:space="preserve"> </w:t>
      </w:r>
      <w:r>
        <w:t>de</w:t>
      </w:r>
      <w:r>
        <w:rPr>
          <w:spacing w:val="-6"/>
        </w:rPr>
        <w:t xml:space="preserve"> </w:t>
      </w:r>
      <w:r>
        <w:t>sprijin</w:t>
      </w:r>
      <w:r>
        <w:rPr>
          <w:spacing w:val="-5"/>
        </w:rPr>
        <w:t xml:space="preserve"> </w:t>
      </w:r>
      <w:r>
        <w:t>la</w:t>
      </w:r>
      <w:r>
        <w:rPr>
          <w:spacing w:val="-9"/>
        </w:rPr>
        <w:t xml:space="preserve"> </w:t>
      </w:r>
      <w:r>
        <w:t>nivelul</w:t>
      </w:r>
      <w:r>
        <w:rPr>
          <w:spacing w:val="-4"/>
        </w:rPr>
        <w:t xml:space="preserve"> </w:t>
      </w:r>
      <w:r>
        <w:t>persoanelor/familiilor</w:t>
      </w:r>
      <w:r>
        <w:rPr>
          <w:spacing w:val="-5"/>
        </w:rPr>
        <w:t xml:space="preserve"> </w:t>
      </w:r>
      <w:r>
        <w:t>vulnerabile,</w:t>
      </w:r>
      <w:r>
        <w:rPr>
          <w:spacing w:val="-6"/>
        </w:rPr>
        <w:t xml:space="preserve"> </w:t>
      </w:r>
      <w:r>
        <w:t>în</w:t>
      </w:r>
      <w:r>
        <w:rPr>
          <w:spacing w:val="-7"/>
        </w:rPr>
        <w:t xml:space="preserve"> </w:t>
      </w:r>
      <w:r>
        <w:t>funcție</w:t>
      </w:r>
      <w:r>
        <w:rPr>
          <w:spacing w:val="-5"/>
        </w:rPr>
        <w:t xml:space="preserve"> </w:t>
      </w:r>
      <w:r>
        <w:t>de</w:t>
      </w:r>
      <w:r>
        <w:rPr>
          <w:spacing w:val="-6"/>
        </w:rPr>
        <w:t xml:space="preserve"> </w:t>
      </w:r>
      <w:r>
        <w:t>nevoia</w:t>
      </w:r>
      <w:r>
        <w:rPr>
          <w:spacing w:val="-7"/>
        </w:rPr>
        <w:t xml:space="preserve"> </w:t>
      </w:r>
      <w:r>
        <w:t>specifică,</w:t>
      </w:r>
      <w:r>
        <w:rPr>
          <w:spacing w:val="-7"/>
        </w:rPr>
        <w:t xml:space="preserve"> </w:t>
      </w:r>
      <w:r>
        <w:t>prin identificarea și convenirea în cadrul întâlnirilor/ședințelor de management de caz: pentru îmbunătățirea calității vieții persoanelor vulnerabile din comunitățile rurale, alături de serviciile primare (pachete de sprijin material,</w:t>
      </w:r>
      <w:r>
        <w:rPr>
          <w:spacing w:val="-13"/>
        </w:rPr>
        <w:t xml:space="preserve"> </w:t>
      </w:r>
      <w:r>
        <w:t>consiliere,</w:t>
      </w:r>
      <w:r>
        <w:rPr>
          <w:spacing w:val="-12"/>
        </w:rPr>
        <w:t xml:space="preserve"> </w:t>
      </w:r>
      <w:r>
        <w:t>mediere</w:t>
      </w:r>
      <w:r>
        <w:rPr>
          <w:spacing w:val="-13"/>
        </w:rPr>
        <w:t xml:space="preserve"> </w:t>
      </w:r>
      <w:r>
        <w:t>școlară,</w:t>
      </w:r>
      <w:r>
        <w:rPr>
          <w:spacing w:val="-12"/>
        </w:rPr>
        <w:t xml:space="preserve"> </w:t>
      </w:r>
      <w:r>
        <w:t>logopedie,</w:t>
      </w:r>
      <w:r>
        <w:rPr>
          <w:spacing w:val="-13"/>
        </w:rPr>
        <w:t xml:space="preserve"> </w:t>
      </w:r>
      <w:r>
        <w:t>sprijin</w:t>
      </w:r>
      <w:r>
        <w:rPr>
          <w:spacing w:val="-12"/>
        </w:rPr>
        <w:t xml:space="preserve"> </w:t>
      </w:r>
      <w:r>
        <w:t>educațional</w:t>
      </w:r>
      <w:r>
        <w:rPr>
          <w:spacing w:val="-13"/>
        </w:rPr>
        <w:t xml:space="preserve"> </w:t>
      </w:r>
      <w:r>
        <w:t>etc)</w:t>
      </w:r>
      <w:r>
        <w:rPr>
          <w:spacing w:val="-12"/>
        </w:rPr>
        <w:t xml:space="preserve"> </w:t>
      </w:r>
      <w:r>
        <w:t>se</w:t>
      </w:r>
      <w:r>
        <w:rPr>
          <w:spacing w:val="-12"/>
        </w:rPr>
        <w:t xml:space="preserve"> </w:t>
      </w:r>
      <w:r>
        <w:t>acordă</w:t>
      </w:r>
      <w:r>
        <w:rPr>
          <w:spacing w:val="-13"/>
        </w:rPr>
        <w:t xml:space="preserve"> </w:t>
      </w:r>
      <w:r>
        <w:t>sprijin</w:t>
      </w:r>
      <w:r>
        <w:rPr>
          <w:spacing w:val="-12"/>
        </w:rPr>
        <w:t xml:space="preserve"> </w:t>
      </w:r>
      <w:r>
        <w:t>pentru</w:t>
      </w:r>
      <w:r>
        <w:rPr>
          <w:spacing w:val="-13"/>
        </w:rPr>
        <w:t xml:space="preserve"> </w:t>
      </w:r>
      <w:r>
        <w:t>îmbunătățirea condițiilor de viață: mici renovări sau reparații/renovări urgente ale locuinței, pentru asigurarea unor standarde de locuire de bază sau creșterea performanțelor școlare ale copiilor vulnerabili etc;</w:t>
      </w:r>
    </w:p>
    <w:p w14:paraId="1A1EDE4F" w14:textId="77777777" w:rsidR="00BE4A10" w:rsidRDefault="006340EC">
      <w:pPr>
        <w:pStyle w:val="ListParagraph"/>
        <w:numPr>
          <w:ilvl w:val="1"/>
          <w:numId w:val="9"/>
        </w:numPr>
        <w:tabs>
          <w:tab w:val="left" w:pos="911"/>
        </w:tabs>
        <w:spacing w:before="3" w:line="273" w:lineRule="auto"/>
        <w:ind w:right="813" w:firstLine="360"/>
      </w:pPr>
      <w:r>
        <w:t xml:space="preserve">furnizarea pachetului de sprijin alimentar pentru participarea copiilor de vârstă preșcolară și școlară la </w:t>
      </w:r>
      <w:r>
        <w:rPr>
          <w:spacing w:val="-2"/>
        </w:rPr>
        <w:t>educație;</w:t>
      </w:r>
    </w:p>
    <w:p w14:paraId="2D433D10" w14:textId="77777777" w:rsidR="00BE4A10" w:rsidRDefault="006340EC">
      <w:pPr>
        <w:pStyle w:val="ListParagraph"/>
        <w:numPr>
          <w:ilvl w:val="1"/>
          <w:numId w:val="9"/>
        </w:numPr>
        <w:tabs>
          <w:tab w:val="left" w:pos="911"/>
        </w:tabs>
        <w:spacing w:before="2" w:line="276" w:lineRule="auto"/>
        <w:ind w:right="810" w:firstLine="360"/>
      </w:pPr>
      <w:r>
        <w:t>furnizarea</w:t>
      </w:r>
      <w:r>
        <w:rPr>
          <w:spacing w:val="-9"/>
        </w:rPr>
        <w:t xml:space="preserve"> </w:t>
      </w:r>
      <w:r>
        <w:t>de</w:t>
      </w:r>
      <w:r>
        <w:rPr>
          <w:spacing w:val="-13"/>
        </w:rPr>
        <w:t xml:space="preserve"> </w:t>
      </w:r>
      <w:r>
        <w:t>servicii</w:t>
      </w:r>
      <w:r>
        <w:rPr>
          <w:spacing w:val="-11"/>
        </w:rPr>
        <w:t xml:space="preserve"> </w:t>
      </w:r>
      <w:r>
        <w:t>de</w:t>
      </w:r>
      <w:r>
        <w:rPr>
          <w:spacing w:val="-11"/>
        </w:rPr>
        <w:t xml:space="preserve"> </w:t>
      </w:r>
      <w:r>
        <w:t>îngrijire,</w:t>
      </w:r>
      <w:r>
        <w:rPr>
          <w:spacing w:val="-11"/>
        </w:rPr>
        <w:t xml:space="preserve"> </w:t>
      </w:r>
      <w:r>
        <w:t>inclusiv</w:t>
      </w:r>
      <w:r>
        <w:rPr>
          <w:spacing w:val="-10"/>
        </w:rPr>
        <w:t xml:space="preserve"> </w:t>
      </w:r>
      <w:r>
        <w:t>la</w:t>
      </w:r>
      <w:r>
        <w:rPr>
          <w:spacing w:val="-11"/>
        </w:rPr>
        <w:t xml:space="preserve"> </w:t>
      </w:r>
      <w:r>
        <w:t>domiciliu,</w:t>
      </w:r>
      <w:r>
        <w:rPr>
          <w:spacing w:val="-11"/>
        </w:rPr>
        <w:t xml:space="preserve"> </w:t>
      </w:r>
      <w:r>
        <w:t>pentru</w:t>
      </w:r>
      <w:r>
        <w:rPr>
          <w:spacing w:val="-12"/>
        </w:rPr>
        <w:t xml:space="preserve"> </w:t>
      </w:r>
      <w:r>
        <w:t>activități</w:t>
      </w:r>
      <w:r>
        <w:rPr>
          <w:spacing w:val="-11"/>
        </w:rPr>
        <w:t xml:space="preserve"> </w:t>
      </w:r>
      <w:r>
        <w:t>instrumentale</w:t>
      </w:r>
      <w:r>
        <w:rPr>
          <w:spacing w:val="-7"/>
        </w:rPr>
        <w:t xml:space="preserve"> </w:t>
      </w:r>
      <w:r>
        <w:t>de</w:t>
      </w:r>
      <w:r>
        <w:rPr>
          <w:spacing w:val="-13"/>
        </w:rPr>
        <w:t xml:space="preserve"> </w:t>
      </w:r>
      <w:r>
        <w:t>viață</w:t>
      </w:r>
      <w:r>
        <w:rPr>
          <w:spacing w:val="-10"/>
        </w:rPr>
        <w:t xml:space="preserve"> </w:t>
      </w:r>
      <w:r>
        <w:t>și</w:t>
      </w:r>
      <w:r>
        <w:rPr>
          <w:spacing w:val="-12"/>
        </w:rPr>
        <w:t xml:space="preserve"> </w:t>
      </w:r>
      <w:r>
        <w:t xml:space="preserve">activități de bază ale vieții cotidiene și cu sprijinul PNRR pentru servicii comunitare la domiciliu, pentru persoanele </w:t>
      </w:r>
      <w:r>
        <w:rPr>
          <w:spacing w:val="-2"/>
        </w:rPr>
        <w:t>vârstnice;</w:t>
      </w:r>
    </w:p>
    <w:p w14:paraId="078A69C7" w14:textId="77777777" w:rsidR="00BE4A10" w:rsidRDefault="006340EC">
      <w:pPr>
        <w:pStyle w:val="ListParagraph"/>
        <w:numPr>
          <w:ilvl w:val="1"/>
          <w:numId w:val="9"/>
        </w:numPr>
        <w:tabs>
          <w:tab w:val="left" w:pos="911"/>
        </w:tabs>
        <w:spacing w:line="276" w:lineRule="auto"/>
        <w:ind w:right="818" w:firstLine="360"/>
      </w:pPr>
      <w:r>
        <w:t>creșterea nivelului de educație și participare a persoanelor care beneficiază de servicii comunitare integrate, îmbunătățirea accesului la servicii de consiliere și mediere școlară/logopedie/servicii de sprijin, împreună cu reducerea abandonului școlar;</w:t>
      </w:r>
    </w:p>
    <w:p w14:paraId="6408BE66" w14:textId="77777777" w:rsidR="00BE4A10" w:rsidRDefault="006340EC">
      <w:pPr>
        <w:pStyle w:val="ListParagraph"/>
        <w:numPr>
          <w:ilvl w:val="1"/>
          <w:numId w:val="9"/>
        </w:numPr>
        <w:tabs>
          <w:tab w:val="left" w:pos="911"/>
        </w:tabs>
        <w:spacing w:line="276" w:lineRule="auto"/>
        <w:ind w:right="810" w:firstLine="360"/>
      </w:pPr>
      <w:r>
        <w:t>desfășurarea de acțiuni de identificare, intervenție și monitorizare a beneficiarilor</w:t>
      </w:r>
      <w:r>
        <w:rPr>
          <w:spacing w:val="40"/>
        </w:rPr>
        <w:t xml:space="preserve"> </w:t>
      </w:r>
      <w:r>
        <w:t>serviciilor de asistență medicală comunitară integrată cu serviciile de medicină de familie și medicină de specialitate în scopul creșterii accesului populației vulnerabile din punct de vedere medico-social la servicii de asistență medicală și sănătate publică de calitate;</w:t>
      </w:r>
    </w:p>
    <w:p w14:paraId="3E7D375B" w14:textId="77777777" w:rsidR="00BE4A10" w:rsidRDefault="006340EC">
      <w:pPr>
        <w:pStyle w:val="ListParagraph"/>
        <w:numPr>
          <w:ilvl w:val="1"/>
          <w:numId w:val="9"/>
        </w:numPr>
        <w:tabs>
          <w:tab w:val="left" w:pos="911"/>
        </w:tabs>
        <w:spacing w:before="3" w:line="276" w:lineRule="auto"/>
        <w:ind w:right="819" w:firstLine="360"/>
      </w:pPr>
      <w:r>
        <w:t>monitorizarea accesului persoanelor care beneficiază de servicii comunitare integrate la servicii de sănătate, comportamente favorabile sănătății, sănătatea reproducerii, furnizarea de servicii de prevenire primară și secundară, precum și asistență medicală, accesul la medicina de familie etc;</w:t>
      </w:r>
    </w:p>
    <w:p w14:paraId="64C171E7" w14:textId="77777777" w:rsidR="00BE4A10" w:rsidRDefault="006340EC">
      <w:pPr>
        <w:pStyle w:val="ListParagraph"/>
        <w:numPr>
          <w:ilvl w:val="1"/>
          <w:numId w:val="9"/>
        </w:numPr>
        <w:tabs>
          <w:tab w:val="left" w:pos="911"/>
        </w:tabs>
        <w:spacing w:line="276" w:lineRule="auto"/>
        <w:ind w:right="814" w:firstLine="360"/>
      </w:pPr>
      <w:r>
        <w:t>referirea persoanelor care beneficiază de servicii comunitare integrate către serviciile de ocupare (în vederea identificării unui loc de muncă, orientării școlare și profesionale, participării la cursuri de formare/recalificare</w:t>
      </w:r>
      <w:r>
        <w:rPr>
          <w:spacing w:val="-1"/>
        </w:rPr>
        <w:t xml:space="preserve"> </w:t>
      </w:r>
      <w:r>
        <w:t>etc.) pentru a</w:t>
      </w:r>
      <w:r>
        <w:rPr>
          <w:spacing w:val="-1"/>
        </w:rPr>
        <w:t xml:space="preserve"> </w:t>
      </w:r>
      <w:r>
        <w:t>sprijini</w:t>
      </w:r>
      <w:r>
        <w:rPr>
          <w:spacing w:val="-2"/>
        </w:rPr>
        <w:t xml:space="preserve"> </w:t>
      </w:r>
      <w:r>
        <w:t>participarea</w:t>
      </w:r>
      <w:r>
        <w:rPr>
          <w:spacing w:val="-2"/>
        </w:rPr>
        <w:t xml:space="preserve"> </w:t>
      </w:r>
      <w:r>
        <w:t>acestora</w:t>
      </w:r>
      <w:r>
        <w:rPr>
          <w:spacing w:val="-1"/>
        </w:rPr>
        <w:t xml:space="preserve"> </w:t>
      </w:r>
      <w:r>
        <w:t>la</w:t>
      </w:r>
      <w:r>
        <w:rPr>
          <w:spacing w:val="-3"/>
        </w:rPr>
        <w:t xml:space="preserve"> </w:t>
      </w:r>
      <w:r>
        <w:t>viața</w:t>
      </w:r>
      <w:r>
        <w:rPr>
          <w:spacing w:val="-1"/>
        </w:rPr>
        <w:t xml:space="preserve"> </w:t>
      </w:r>
      <w:r>
        <w:t>socială</w:t>
      </w:r>
      <w:r>
        <w:rPr>
          <w:spacing w:val="-1"/>
        </w:rPr>
        <w:t xml:space="preserve"> </w:t>
      </w:r>
      <w:r>
        <w:t>și</w:t>
      </w:r>
      <w:r>
        <w:rPr>
          <w:spacing w:val="-5"/>
        </w:rPr>
        <w:t xml:space="preserve"> </w:t>
      </w:r>
      <w:r>
        <w:t>activarea sprijinului</w:t>
      </w:r>
      <w:r>
        <w:rPr>
          <w:spacing w:val="-2"/>
        </w:rPr>
        <w:t xml:space="preserve"> </w:t>
      </w:r>
      <w:r>
        <w:t>social</w:t>
      </w:r>
      <w:r>
        <w:rPr>
          <w:spacing w:val="-1"/>
        </w:rPr>
        <w:t xml:space="preserve"> </w:t>
      </w:r>
      <w:r>
        <w:t>și de vecinătate;</w:t>
      </w:r>
    </w:p>
    <w:p w14:paraId="6C3B8E92" w14:textId="77777777" w:rsidR="00BE4A10" w:rsidRDefault="006340EC">
      <w:pPr>
        <w:pStyle w:val="ListParagraph"/>
        <w:numPr>
          <w:ilvl w:val="1"/>
          <w:numId w:val="9"/>
        </w:numPr>
        <w:tabs>
          <w:tab w:val="left" w:pos="911"/>
        </w:tabs>
        <w:spacing w:before="1" w:line="273" w:lineRule="auto"/>
        <w:ind w:right="817" w:firstLine="360"/>
      </w:pPr>
      <w:r>
        <w:t>elaborarea și implementarea de planuri de dezvoltare individuală, familială și comunitară pe termen scurt, mediu și lung;</w:t>
      </w:r>
    </w:p>
    <w:p w14:paraId="43D96735" w14:textId="77777777" w:rsidR="00BE4A10" w:rsidRDefault="006340EC">
      <w:pPr>
        <w:pStyle w:val="ListParagraph"/>
        <w:numPr>
          <w:ilvl w:val="1"/>
          <w:numId w:val="9"/>
        </w:numPr>
        <w:tabs>
          <w:tab w:val="left" w:pos="911"/>
        </w:tabs>
        <w:spacing w:before="2" w:line="276" w:lineRule="auto"/>
        <w:ind w:right="819" w:firstLine="360"/>
      </w:pPr>
      <w:r>
        <w:t>intervenții comunitare: înființarea centrelor/spațiilor care vor fi (re)amenajate/ reabilitate/ modernizate la nivel comunităților implicate în proiect, care vor crește accesul persoanelor vulnerabile la serviciile de asistență medicală comunitară integrate cu activitatea de asistență socială și educațională;</w:t>
      </w:r>
    </w:p>
    <w:p w14:paraId="065932F3" w14:textId="77777777" w:rsidR="00BE4A10" w:rsidRDefault="006340EC">
      <w:pPr>
        <w:pStyle w:val="ListParagraph"/>
        <w:numPr>
          <w:ilvl w:val="1"/>
          <w:numId w:val="9"/>
        </w:numPr>
        <w:tabs>
          <w:tab w:val="left" w:pos="911"/>
        </w:tabs>
        <w:spacing w:line="276" w:lineRule="auto"/>
        <w:ind w:right="815" w:firstLine="360"/>
      </w:pPr>
      <w:r>
        <w:t>dotarea cu echipamentele necesare furnizării serviciilor în spații comune din comunitate (mașină de spălat, frigider etc.) de care să beneficieze persoanele cu un grad ridicat de vulnerabilitate și care au condiții de viată și de locuit improprii, conform anchetelor sociale;</w:t>
      </w:r>
    </w:p>
    <w:p w14:paraId="27044DD3" w14:textId="77777777" w:rsidR="00BE4A10" w:rsidRDefault="006340EC">
      <w:pPr>
        <w:pStyle w:val="ListParagraph"/>
        <w:numPr>
          <w:ilvl w:val="1"/>
          <w:numId w:val="9"/>
        </w:numPr>
        <w:tabs>
          <w:tab w:val="left" w:pos="911"/>
        </w:tabs>
        <w:spacing w:before="3" w:line="273" w:lineRule="auto"/>
        <w:ind w:right="816" w:firstLine="360"/>
      </w:pPr>
      <w:r>
        <w:t>alte intervenții comunitare (dezvoltare comunitară, campanii/acțiuni de informare și promovare în comunitate pentru cunoașterea/existența/crearea echipelor comunitare).</w:t>
      </w:r>
    </w:p>
    <w:p w14:paraId="6B2A5E4F" w14:textId="77777777" w:rsidR="00BE4A10" w:rsidRDefault="006340EC">
      <w:pPr>
        <w:pStyle w:val="ListParagraph"/>
        <w:numPr>
          <w:ilvl w:val="1"/>
          <w:numId w:val="9"/>
        </w:numPr>
        <w:tabs>
          <w:tab w:val="left" w:pos="882"/>
        </w:tabs>
        <w:spacing w:before="4" w:line="273" w:lineRule="auto"/>
        <w:ind w:right="810" w:firstLine="283"/>
      </w:pPr>
      <w:r>
        <w:t xml:space="preserve">sprijină procesul de recrutare și selecție în grupul țintă a asistenților sociali </w:t>
      </w:r>
      <w:r>
        <w:rPr>
          <w:i/>
        </w:rPr>
        <w:t xml:space="preserve">și tehnicienilor în asistență socială </w:t>
      </w:r>
      <w:r>
        <w:t>- membrii echipei comunitare integrate.</w:t>
      </w:r>
    </w:p>
    <w:p w14:paraId="5370E18D" w14:textId="77777777" w:rsidR="00BE4A10" w:rsidRDefault="00BE4A10">
      <w:pPr>
        <w:pStyle w:val="BodyText"/>
        <w:spacing w:before="46"/>
        <w:jc w:val="left"/>
      </w:pPr>
    </w:p>
    <w:p w14:paraId="2C89CAF2" w14:textId="77777777" w:rsidR="00BE4A10" w:rsidRDefault="006340EC">
      <w:pPr>
        <w:pStyle w:val="ListParagraph"/>
        <w:numPr>
          <w:ilvl w:val="4"/>
          <w:numId w:val="10"/>
        </w:numPr>
        <w:tabs>
          <w:tab w:val="left" w:pos="1076"/>
        </w:tabs>
        <w:spacing w:line="273" w:lineRule="auto"/>
        <w:ind w:right="819" w:firstLine="0"/>
        <w:jc w:val="both"/>
      </w:pPr>
      <w:r>
        <w:t xml:space="preserve">Sprijină activitățile de informare a populației vulnerabile în vederea accesării serviciilor comunitare </w:t>
      </w:r>
      <w:r>
        <w:rPr>
          <w:spacing w:val="-2"/>
        </w:rPr>
        <w:t>integrate;</w:t>
      </w:r>
    </w:p>
    <w:p w14:paraId="3D3B6EE5" w14:textId="77777777" w:rsidR="00BE4A10" w:rsidRDefault="006340EC">
      <w:pPr>
        <w:pStyle w:val="ListParagraph"/>
        <w:numPr>
          <w:ilvl w:val="4"/>
          <w:numId w:val="10"/>
        </w:numPr>
        <w:tabs>
          <w:tab w:val="left" w:pos="1076"/>
        </w:tabs>
        <w:spacing w:before="2" w:line="276" w:lineRule="auto"/>
        <w:ind w:right="814" w:firstLine="0"/>
        <w:jc w:val="both"/>
      </w:pPr>
      <w:r>
        <w:t xml:space="preserve">Elaborează, împreună cu partenerii din proiect, proceduri, metodologii și instrumente de furnizare integrată a serviciilor comunitare, pe care le pune la dispoziția UAT rural (comună) și echipei comunitare </w:t>
      </w:r>
      <w:r>
        <w:rPr>
          <w:spacing w:val="-2"/>
        </w:rPr>
        <w:t>integrate;</w:t>
      </w:r>
    </w:p>
    <w:p w14:paraId="2C1A1DE3"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00F94704" w14:textId="77777777" w:rsidR="00BE4A10" w:rsidRDefault="006340EC">
      <w:pPr>
        <w:pStyle w:val="ListParagraph"/>
        <w:numPr>
          <w:ilvl w:val="4"/>
          <w:numId w:val="10"/>
        </w:numPr>
        <w:tabs>
          <w:tab w:val="left" w:pos="1076"/>
        </w:tabs>
        <w:spacing w:before="163" w:line="276" w:lineRule="auto"/>
        <w:ind w:right="816" w:firstLine="0"/>
        <w:jc w:val="both"/>
      </w:pPr>
      <w:r>
        <w:lastRenderedPageBreak/>
        <w:t>Asigură,</w:t>
      </w:r>
      <w:r>
        <w:rPr>
          <w:spacing w:val="-2"/>
        </w:rPr>
        <w:t xml:space="preserve"> </w:t>
      </w:r>
      <w:r>
        <w:t>împreună cu</w:t>
      </w:r>
      <w:r>
        <w:rPr>
          <w:spacing w:val="-1"/>
        </w:rPr>
        <w:t xml:space="preserve"> </w:t>
      </w:r>
      <w:r>
        <w:t>partenerii</w:t>
      </w:r>
      <w:r>
        <w:rPr>
          <w:spacing w:val="-2"/>
        </w:rPr>
        <w:t xml:space="preserve"> </w:t>
      </w:r>
      <w:r>
        <w:t>din</w:t>
      </w:r>
      <w:r>
        <w:rPr>
          <w:spacing w:val="-2"/>
        </w:rPr>
        <w:t xml:space="preserve"> </w:t>
      </w:r>
      <w:r>
        <w:t>proiect, instruirea</w:t>
      </w:r>
      <w:r>
        <w:rPr>
          <w:spacing w:val="-5"/>
        </w:rPr>
        <w:t xml:space="preserve"> </w:t>
      </w:r>
      <w:r>
        <w:t>echipei comunitare integrate în</w:t>
      </w:r>
      <w:r>
        <w:rPr>
          <w:spacing w:val="-1"/>
        </w:rPr>
        <w:t xml:space="preserve"> </w:t>
      </w:r>
      <w:r>
        <w:t>cunoașterea și utilizarea procedurilor, metodologiilor și instrumentelor de lucru create în cadrul proiectului, precum și consiliere permanentă pe perioada testării, pilotării și validării acestora;</w:t>
      </w:r>
    </w:p>
    <w:p w14:paraId="762604BF" w14:textId="77777777" w:rsidR="00BE4A10" w:rsidRDefault="006340EC">
      <w:pPr>
        <w:pStyle w:val="ListParagraph"/>
        <w:numPr>
          <w:ilvl w:val="4"/>
          <w:numId w:val="10"/>
        </w:numPr>
        <w:tabs>
          <w:tab w:val="left" w:pos="1076"/>
        </w:tabs>
        <w:spacing w:line="276" w:lineRule="auto"/>
        <w:ind w:right="810" w:firstLine="0"/>
        <w:jc w:val="both"/>
      </w:pPr>
      <w:r>
        <w:t>Asigură acordarea de asistență pentru acreditarea și funcționarea serviciilor publice de asistență socială,</w:t>
      </w:r>
      <w:r>
        <w:rPr>
          <w:spacing w:val="-6"/>
        </w:rPr>
        <w:t xml:space="preserve"> </w:t>
      </w:r>
      <w:r>
        <w:t>denumite</w:t>
      </w:r>
      <w:r>
        <w:rPr>
          <w:spacing w:val="-6"/>
        </w:rPr>
        <w:t xml:space="preserve"> </w:t>
      </w:r>
      <w:r>
        <w:t>în</w:t>
      </w:r>
      <w:r>
        <w:rPr>
          <w:spacing w:val="-5"/>
        </w:rPr>
        <w:t xml:space="preserve"> </w:t>
      </w:r>
      <w:r>
        <w:t>continuare</w:t>
      </w:r>
      <w:r>
        <w:rPr>
          <w:spacing w:val="-6"/>
        </w:rPr>
        <w:t xml:space="preserve"> </w:t>
      </w:r>
      <w:r>
        <w:t>SPAS,</w:t>
      </w:r>
      <w:r>
        <w:rPr>
          <w:spacing w:val="-6"/>
        </w:rPr>
        <w:t xml:space="preserve"> </w:t>
      </w:r>
      <w:r>
        <w:t>ca</w:t>
      </w:r>
      <w:r>
        <w:rPr>
          <w:spacing w:val="-4"/>
        </w:rPr>
        <w:t xml:space="preserve"> </w:t>
      </w:r>
      <w:r>
        <w:t>furnizor</w:t>
      </w:r>
      <w:r>
        <w:rPr>
          <w:spacing w:val="-4"/>
        </w:rPr>
        <w:t xml:space="preserve"> </w:t>
      </w:r>
      <w:r>
        <w:t>de</w:t>
      </w:r>
      <w:r>
        <w:rPr>
          <w:spacing w:val="-6"/>
        </w:rPr>
        <w:t xml:space="preserve"> </w:t>
      </w:r>
      <w:r>
        <w:t>servicii</w:t>
      </w:r>
      <w:r>
        <w:rPr>
          <w:spacing w:val="-7"/>
        </w:rPr>
        <w:t xml:space="preserve"> </w:t>
      </w:r>
      <w:r>
        <w:t>sociale,</w:t>
      </w:r>
      <w:r>
        <w:rPr>
          <w:spacing w:val="-6"/>
        </w:rPr>
        <w:t xml:space="preserve"> </w:t>
      </w:r>
      <w:r>
        <w:t>precum</w:t>
      </w:r>
      <w:r>
        <w:rPr>
          <w:spacing w:val="-5"/>
        </w:rPr>
        <w:t xml:space="preserve"> </w:t>
      </w:r>
      <w:r>
        <w:t>și</w:t>
      </w:r>
      <w:r>
        <w:rPr>
          <w:spacing w:val="-4"/>
        </w:rPr>
        <w:t xml:space="preserve"> </w:t>
      </w:r>
      <w:r>
        <w:t>pentru</w:t>
      </w:r>
      <w:r>
        <w:rPr>
          <w:spacing w:val="-4"/>
        </w:rPr>
        <w:t xml:space="preserve"> </w:t>
      </w:r>
      <w:r>
        <w:t>licențierea</w:t>
      </w:r>
      <w:r>
        <w:rPr>
          <w:spacing w:val="-6"/>
        </w:rPr>
        <w:t xml:space="preserve"> </w:t>
      </w:r>
      <w:r>
        <w:t>serviciilor</w:t>
      </w:r>
      <w:r>
        <w:rPr>
          <w:spacing w:val="-4"/>
        </w:rPr>
        <w:t xml:space="preserve"> </w:t>
      </w:r>
      <w:r>
        <w:t>de asistență comunitară, în acord cu legislația în vigoare;</w:t>
      </w:r>
    </w:p>
    <w:p w14:paraId="2B90F83E" w14:textId="77777777" w:rsidR="00BE4A10" w:rsidRDefault="006340EC">
      <w:pPr>
        <w:pStyle w:val="ListParagraph"/>
        <w:numPr>
          <w:ilvl w:val="4"/>
          <w:numId w:val="10"/>
        </w:numPr>
        <w:tabs>
          <w:tab w:val="left" w:pos="1076"/>
        </w:tabs>
        <w:ind w:left="1076" w:hanging="704"/>
        <w:jc w:val="both"/>
      </w:pPr>
      <w:r>
        <w:t>Asigură</w:t>
      </w:r>
      <w:r>
        <w:rPr>
          <w:spacing w:val="-15"/>
        </w:rPr>
        <w:t xml:space="preserve"> </w:t>
      </w:r>
      <w:r>
        <w:t>transpunerea</w:t>
      </w:r>
      <w:r>
        <w:rPr>
          <w:spacing w:val="-7"/>
        </w:rPr>
        <w:t xml:space="preserve"> </w:t>
      </w:r>
      <w:r>
        <w:t>conceptului</w:t>
      </w:r>
      <w:r>
        <w:rPr>
          <w:spacing w:val="-8"/>
        </w:rPr>
        <w:t xml:space="preserve"> </w:t>
      </w:r>
      <w:r>
        <w:t>SCI</w:t>
      </w:r>
      <w:r>
        <w:rPr>
          <w:spacing w:val="-10"/>
        </w:rPr>
        <w:t xml:space="preserve"> </w:t>
      </w:r>
      <w:r>
        <w:t>în</w:t>
      </w:r>
      <w:r>
        <w:rPr>
          <w:spacing w:val="-9"/>
        </w:rPr>
        <w:t xml:space="preserve"> </w:t>
      </w:r>
      <w:r>
        <w:t>documente</w:t>
      </w:r>
      <w:r>
        <w:rPr>
          <w:spacing w:val="-8"/>
        </w:rPr>
        <w:t xml:space="preserve"> </w:t>
      </w:r>
      <w:r>
        <w:t>cu</w:t>
      </w:r>
      <w:r>
        <w:rPr>
          <w:spacing w:val="-8"/>
        </w:rPr>
        <w:t xml:space="preserve"> </w:t>
      </w:r>
      <w:r>
        <w:t>caracter</w:t>
      </w:r>
      <w:r>
        <w:rPr>
          <w:spacing w:val="-8"/>
        </w:rPr>
        <w:t xml:space="preserve"> </w:t>
      </w:r>
      <w:r>
        <w:t>administrativ</w:t>
      </w:r>
      <w:r>
        <w:rPr>
          <w:spacing w:val="-7"/>
        </w:rPr>
        <w:t xml:space="preserve"> </w:t>
      </w:r>
      <w:r>
        <w:t>și</w:t>
      </w:r>
      <w:r>
        <w:rPr>
          <w:spacing w:val="-12"/>
        </w:rPr>
        <w:t xml:space="preserve"> </w:t>
      </w:r>
      <w:r>
        <w:rPr>
          <w:spacing w:val="-2"/>
        </w:rPr>
        <w:t>normativ.</w:t>
      </w:r>
    </w:p>
    <w:p w14:paraId="73903444" w14:textId="77777777" w:rsidR="00BE4A10" w:rsidRDefault="00BE4A10">
      <w:pPr>
        <w:pStyle w:val="BodyText"/>
        <w:spacing w:before="200"/>
        <w:jc w:val="left"/>
      </w:pPr>
    </w:p>
    <w:p w14:paraId="7E321B6C" w14:textId="77777777" w:rsidR="00BE4A10" w:rsidRDefault="006340EC">
      <w:pPr>
        <w:pStyle w:val="Heading3"/>
        <w:numPr>
          <w:ilvl w:val="3"/>
          <w:numId w:val="10"/>
        </w:numPr>
        <w:tabs>
          <w:tab w:val="left" w:pos="761"/>
        </w:tabs>
        <w:ind w:left="761" w:hanging="389"/>
        <w:jc w:val="both"/>
      </w:pPr>
      <w:r>
        <w:rPr>
          <w:spacing w:val="-2"/>
        </w:rPr>
        <w:t>OBLIGAȚIILE</w:t>
      </w:r>
      <w:r>
        <w:rPr>
          <w:spacing w:val="-1"/>
        </w:rPr>
        <w:t xml:space="preserve"> </w:t>
      </w:r>
      <w:r>
        <w:rPr>
          <w:spacing w:val="-2"/>
        </w:rPr>
        <w:t>MINISTERULUI</w:t>
      </w:r>
      <w:r>
        <w:rPr>
          <w:spacing w:val="1"/>
        </w:rPr>
        <w:t xml:space="preserve"> </w:t>
      </w:r>
      <w:r>
        <w:rPr>
          <w:spacing w:val="-2"/>
        </w:rPr>
        <w:t>SĂNĂTĂȚII</w:t>
      </w:r>
    </w:p>
    <w:p w14:paraId="6352EEDA" w14:textId="77777777" w:rsidR="00BE4A10" w:rsidRDefault="006340EC">
      <w:pPr>
        <w:pStyle w:val="ListParagraph"/>
        <w:numPr>
          <w:ilvl w:val="4"/>
          <w:numId w:val="10"/>
        </w:numPr>
        <w:tabs>
          <w:tab w:val="left" w:pos="879"/>
        </w:tabs>
        <w:spacing w:before="41" w:line="276" w:lineRule="auto"/>
        <w:ind w:right="812" w:firstLine="0"/>
        <w:jc w:val="both"/>
      </w:pPr>
      <w:r>
        <w:t>Asigură alături de parteneri implementarea proiectului „Furnizare de servicii integrate în comunitățile rurale - facilitarea accesului persoanelor vulnerabile la servicii de bază eficiente și de calitate”, conform strategiei de implementare a proiectului, în baza legislației specifice pe domeniul de asistență medicală comunitară și a atribuțiilor din fișa de proiect asumate prin acordul de parteneriat.</w:t>
      </w:r>
    </w:p>
    <w:p w14:paraId="7FA1FB55" w14:textId="77777777" w:rsidR="00BE4A10" w:rsidRDefault="006340EC">
      <w:pPr>
        <w:pStyle w:val="ListParagraph"/>
        <w:numPr>
          <w:ilvl w:val="4"/>
          <w:numId w:val="10"/>
        </w:numPr>
        <w:tabs>
          <w:tab w:val="left" w:pos="877"/>
        </w:tabs>
        <w:spacing w:before="124" w:line="276" w:lineRule="auto"/>
        <w:ind w:right="813" w:firstLine="0"/>
        <w:jc w:val="both"/>
      </w:pPr>
      <w:r>
        <w:t>Asigură alături de parteneri implementarea proiectului „Furnizare de servicii integrate în comunitățile rurale - facilitarea accesului persoanelor vulnerabile la servicii de bază eficiente și de calitate”, conform strategiei de implementare a proiectului, în baza legislației specifice pe domeniul de asistență medicală comunitară și a atribuțiilor din fișa de proiect asumate prin acordul de parteneriat.</w:t>
      </w:r>
    </w:p>
    <w:p w14:paraId="0433D96E" w14:textId="77777777" w:rsidR="00BE4A10" w:rsidRDefault="006340EC">
      <w:pPr>
        <w:pStyle w:val="ListParagraph"/>
        <w:numPr>
          <w:ilvl w:val="4"/>
          <w:numId w:val="10"/>
        </w:numPr>
        <w:tabs>
          <w:tab w:val="left" w:pos="857"/>
        </w:tabs>
        <w:spacing w:line="276" w:lineRule="auto"/>
        <w:ind w:right="811" w:firstLine="0"/>
        <w:jc w:val="both"/>
      </w:pPr>
      <w:r>
        <w:t>Monitorizează</w:t>
      </w:r>
      <w:r>
        <w:rPr>
          <w:spacing w:val="-5"/>
        </w:rPr>
        <w:t xml:space="preserve"> </w:t>
      </w:r>
      <w:r>
        <w:t>încadrarea</w:t>
      </w:r>
      <w:r>
        <w:rPr>
          <w:spacing w:val="-6"/>
        </w:rPr>
        <w:t xml:space="preserve"> </w:t>
      </w:r>
      <w:r>
        <w:t>în</w:t>
      </w:r>
      <w:r>
        <w:rPr>
          <w:spacing w:val="-4"/>
        </w:rPr>
        <w:t xml:space="preserve"> </w:t>
      </w:r>
      <w:r>
        <w:t>numărul</w:t>
      </w:r>
      <w:r>
        <w:rPr>
          <w:spacing w:val="-6"/>
        </w:rPr>
        <w:t xml:space="preserve"> </w:t>
      </w:r>
      <w:r>
        <w:t>de</w:t>
      </w:r>
      <w:r>
        <w:rPr>
          <w:spacing w:val="-5"/>
        </w:rPr>
        <w:t xml:space="preserve"> </w:t>
      </w:r>
      <w:r>
        <w:t>posturi</w:t>
      </w:r>
      <w:r>
        <w:rPr>
          <w:spacing w:val="-9"/>
        </w:rPr>
        <w:t xml:space="preserve"> </w:t>
      </w:r>
      <w:r>
        <w:t>de</w:t>
      </w:r>
      <w:r>
        <w:rPr>
          <w:spacing w:val="-5"/>
        </w:rPr>
        <w:t xml:space="preserve"> </w:t>
      </w:r>
      <w:r>
        <w:t>asistenți</w:t>
      </w:r>
      <w:r>
        <w:rPr>
          <w:spacing w:val="-8"/>
        </w:rPr>
        <w:t xml:space="preserve"> </w:t>
      </w:r>
      <w:r>
        <w:t>medicali</w:t>
      </w:r>
      <w:r>
        <w:rPr>
          <w:spacing w:val="-6"/>
        </w:rPr>
        <w:t xml:space="preserve"> </w:t>
      </w:r>
      <w:r>
        <w:t>comunitari</w:t>
      </w:r>
      <w:r>
        <w:rPr>
          <w:spacing w:val="-6"/>
        </w:rPr>
        <w:t xml:space="preserve"> </w:t>
      </w:r>
      <w:r>
        <w:t>și</w:t>
      </w:r>
      <w:r>
        <w:rPr>
          <w:spacing w:val="-6"/>
        </w:rPr>
        <w:t xml:space="preserve"> </w:t>
      </w:r>
      <w:r>
        <w:t>mediatori</w:t>
      </w:r>
      <w:r>
        <w:rPr>
          <w:spacing w:val="-8"/>
        </w:rPr>
        <w:t xml:space="preserve"> </w:t>
      </w:r>
      <w:r>
        <w:t>sanitari,</w:t>
      </w:r>
      <w:r>
        <w:rPr>
          <w:spacing w:val="-8"/>
        </w:rPr>
        <w:t xml:space="preserve"> </w:t>
      </w:r>
      <w:r>
        <w:t>cu respectarea normativului de personal aprobat prin Hotărârea Guvernului nr. 459/2010 pentru aprobarea standardului de cost/an pentru servicii acordate în unitățile de asistență medico-sociale și a unor normative privind</w:t>
      </w:r>
      <w:r>
        <w:rPr>
          <w:spacing w:val="-10"/>
        </w:rPr>
        <w:t xml:space="preserve"> </w:t>
      </w:r>
      <w:r>
        <w:t>personalul</w:t>
      </w:r>
      <w:r>
        <w:rPr>
          <w:spacing w:val="-11"/>
        </w:rPr>
        <w:t xml:space="preserve"> </w:t>
      </w:r>
      <w:r>
        <w:t>din</w:t>
      </w:r>
      <w:r>
        <w:rPr>
          <w:spacing w:val="-12"/>
        </w:rPr>
        <w:t xml:space="preserve"> </w:t>
      </w:r>
      <w:r>
        <w:t>unitățile</w:t>
      </w:r>
      <w:r>
        <w:rPr>
          <w:spacing w:val="-11"/>
        </w:rPr>
        <w:t xml:space="preserve"> </w:t>
      </w:r>
      <w:r>
        <w:t>de</w:t>
      </w:r>
      <w:r>
        <w:rPr>
          <w:spacing w:val="-11"/>
        </w:rPr>
        <w:t xml:space="preserve"> </w:t>
      </w:r>
      <w:r>
        <w:t>asistență</w:t>
      </w:r>
      <w:r>
        <w:rPr>
          <w:spacing w:val="-13"/>
        </w:rPr>
        <w:t xml:space="preserve"> </w:t>
      </w:r>
      <w:r>
        <w:t>medico-socială</w:t>
      </w:r>
      <w:r>
        <w:rPr>
          <w:spacing w:val="-10"/>
        </w:rPr>
        <w:t xml:space="preserve"> </w:t>
      </w:r>
      <w:r>
        <w:t>și</w:t>
      </w:r>
      <w:r>
        <w:rPr>
          <w:spacing w:val="-12"/>
        </w:rPr>
        <w:t xml:space="preserve"> </w:t>
      </w:r>
      <w:r>
        <w:t>personalul</w:t>
      </w:r>
      <w:r>
        <w:rPr>
          <w:spacing w:val="-11"/>
        </w:rPr>
        <w:t xml:space="preserve"> </w:t>
      </w:r>
      <w:r>
        <w:t>care</w:t>
      </w:r>
      <w:r>
        <w:rPr>
          <w:spacing w:val="-11"/>
        </w:rPr>
        <w:t xml:space="preserve"> </w:t>
      </w:r>
      <w:r>
        <w:t>desfășoară</w:t>
      </w:r>
      <w:r>
        <w:rPr>
          <w:spacing w:val="-11"/>
        </w:rPr>
        <w:t xml:space="preserve"> </w:t>
      </w:r>
      <w:r>
        <w:t>activități</w:t>
      </w:r>
      <w:r>
        <w:rPr>
          <w:spacing w:val="-11"/>
        </w:rPr>
        <w:t xml:space="preserve"> </w:t>
      </w:r>
      <w:r>
        <w:t>de</w:t>
      </w:r>
      <w:r>
        <w:rPr>
          <w:spacing w:val="-11"/>
        </w:rPr>
        <w:t xml:space="preserve"> </w:t>
      </w:r>
      <w:r>
        <w:t>asistență medicală comunitară, cu modificările și completările ulterioare;</w:t>
      </w:r>
    </w:p>
    <w:p w14:paraId="5428F3A7" w14:textId="77777777" w:rsidR="00BE4A10" w:rsidRDefault="006340EC">
      <w:pPr>
        <w:pStyle w:val="ListParagraph"/>
        <w:numPr>
          <w:ilvl w:val="4"/>
          <w:numId w:val="10"/>
        </w:numPr>
        <w:tabs>
          <w:tab w:val="left" w:pos="889"/>
        </w:tabs>
        <w:spacing w:line="276" w:lineRule="auto"/>
        <w:ind w:right="812" w:firstLine="0"/>
        <w:jc w:val="both"/>
      </w:pPr>
      <w:r>
        <w:t>În vederea implementării proiectului, sprijină prin intermediul coordonatorilor activități de asistență medicală</w:t>
      </w:r>
      <w:r>
        <w:rPr>
          <w:spacing w:val="-12"/>
        </w:rPr>
        <w:t xml:space="preserve"> </w:t>
      </w:r>
      <w:r>
        <w:t>comunitară</w:t>
      </w:r>
      <w:r>
        <w:rPr>
          <w:spacing w:val="-9"/>
        </w:rPr>
        <w:t xml:space="preserve"> </w:t>
      </w:r>
      <w:r>
        <w:t>din</w:t>
      </w:r>
      <w:r>
        <w:rPr>
          <w:spacing w:val="-10"/>
        </w:rPr>
        <w:t xml:space="preserve"> </w:t>
      </w:r>
      <w:r>
        <w:t>cadrul</w:t>
      </w:r>
      <w:r>
        <w:rPr>
          <w:spacing w:val="-6"/>
        </w:rPr>
        <w:t xml:space="preserve"> </w:t>
      </w:r>
      <w:r>
        <w:t>Direcțiilor</w:t>
      </w:r>
      <w:r>
        <w:rPr>
          <w:spacing w:val="-10"/>
        </w:rPr>
        <w:t xml:space="preserve"> </w:t>
      </w:r>
      <w:r>
        <w:t>de</w:t>
      </w:r>
      <w:r>
        <w:rPr>
          <w:spacing w:val="-11"/>
        </w:rPr>
        <w:t xml:space="preserve"> </w:t>
      </w:r>
      <w:r>
        <w:t>Sănătate</w:t>
      </w:r>
      <w:r>
        <w:rPr>
          <w:spacing w:val="-11"/>
        </w:rPr>
        <w:t xml:space="preserve"> </w:t>
      </w:r>
      <w:r>
        <w:t>Publică</w:t>
      </w:r>
      <w:r>
        <w:rPr>
          <w:spacing w:val="-9"/>
        </w:rPr>
        <w:t xml:space="preserve"> </w:t>
      </w:r>
      <w:r>
        <w:t>Județene</w:t>
      </w:r>
      <w:r>
        <w:rPr>
          <w:spacing w:val="-13"/>
        </w:rPr>
        <w:t xml:space="preserve"> </w:t>
      </w:r>
      <w:r>
        <w:t>monitorizarea</w:t>
      </w:r>
      <w:r>
        <w:rPr>
          <w:spacing w:val="-8"/>
        </w:rPr>
        <w:t xml:space="preserve"> </w:t>
      </w:r>
      <w:r>
        <w:t>procesului</w:t>
      </w:r>
      <w:r>
        <w:rPr>
          <w:spacing w:val="-8"/>
        </w:rPr>
        <w:t xml:space="preserve"> </w:t>
      </w:r>
      <w:r>
        <w:t>de</w:t>
      </w:r>
      <w:r>
        <w:rPr>
          <w:spacing w:val="-9"/>
        </w:rPr>
        <w:t xml:space="preserve"> </w:t>
      </w:r>
      <w:r>
        <w:t>angajare a grupului țintă al asistenților medicali comunitari și al mediatorilor sanitari - membrii echipei comunitare integrate, inclusiv prin participarea în comisiile de examen /concurs, conform legislației specifice;</w:t>
      </w:r>
    </w:p>
    <w:p w14:paraId="42182B54" w14:textId="77777777" w:rsidR="00BE4A10" w:rsidRDefault="006340EC">
      <w:pPr>
        <w:pStyle w:val="ListParagraph"/>
        <w:numPr>
          <w:ilvl w:val="4"/>
          <w:numId w:val="10"/>
        </w:numPr>
        <w:tabs>
          <w:tab w:val="left" w:pos="857"/>
        </w:tabs>
        <w:spacing w:line="276" w:lineRule="auto"/>
        <w:ind w:right="814" w:firstLine="0"/>
        <w:jc w:val="both"/>
      </w:pPr>
      <w:r>
        <w:t>Elaborează,</w:t>
      </w:r>
      <w:r>
        <w:rPr>
          <w:spacing w:val="-6"/>
        </w:rPr>
        <w:t xml:space="preserve"> </w:t>
      </w:r>
      <w:r>
        <w:t>împreună</w:t>
      </w:r>
      <w:r>
        <w:rPr>
          <w:spacing w:val="-5"/>
        </w:rPr>
        <w:t xml:space="preserve"> </w:t>
      </w:r>
      <w:r>
        <w:t>cu</w:t>
      </w:r>
      <w:r>
        <w:rPr>
          <w:spacing w:val="-7"/>
        </w:rPr>
        <w:t xml:space="preserve"> </w:t>
      </w:r>
      <w:r>
        <w:t>Direcțiile</w:t>
      </w:r>
      <w:r>
        <w:rPr>
          <w:spacing w:val="-6"/>
        </w:rPr>
        <w:t xml:space="preserve"> </w:t>
      </w:r>
      <w:r>
        <w:t>de</w:t>
      </w:r>
      <w:r>
        <w:rPr>
          <w:spacing w:val="-4"/>
        </w:rPr>
        <w:t xml:space="preserve"> </w:t>
      </w:r>
      <w:r>
        <w:t>Sănătate</w:t>
      </w:r>
      <w:r>
        <w:rPr>
          <w:spacing w:val="-8"/>
        </w:rPr>
        <w:t xml:space="preserve"> </w:t>
      </w:r>
      <w:r>
        <w:t>Publică</w:t>
      </w:r>
      <w:r>
        <w:rPr>
          <w:spacing w:val="-6"/>
        </w:rPr>
        <w:t xml:space="preserve"> </w:t>
      </w:r>
      <w:r>
        <w:t>Județene</w:t>
      </w:r>
      <w:r>
        <w:rPr>
          <w:spacing w:val="-6"/>
        </w:rPr>
        <w:t xml:space="preserve"> </w:t>
      </w:r>
      <w:r>
        <w:t>și</w:t>
      </w:r>
      <w:r>
        <w:rPr>
          <w:spacing w:val="-7"/>
        </w:rPr>
        <w:t xml:space="preserve"> </w:t>
      </w:r>
      <w:r>
        <w:t>reprezentanții</w:t>
      </w:r>
      <w:r>
        <w:rPr>
          <w:spacing w:val="-8"/>
        </w:rPr>
        <w:t xml:space="preserve"> </w:t>
      </w:r>
      <w:r>
        <w:t>autorităților</w:t>
      </w:r>
      <w:r>
        <w:rPr>
          <w:spacing w:val="-6"/>
        </w:rPr>
        <w:t xml:space="preserve"> </w:t>
      </w:r>
      <w:r>
        <w:t>executive ale administrației publice locale,</w:t>
      </w:r>
      <w:r>
        <w:rPr>
          <w:spacing w:val="35"/>
        </w:rPr>
        <w:t xml:space="preserve"> </w:t>
      </w:r>
      <w:r>
        <w:t>bibliografia și tematica</w:t>
      </w:r>
      <w:r>
        <w:rPr>
          <w:spacing w:val="38"/>
        </w:rPr>
        <w:t xml:space="preserve"> </w:t>
      </w:r>
      <w:r>
        <w:t>de examen, unică la nivel național pentru posturile din rețeaua de asistență medicală comunitară;</w:t>
      </w:r>
    </w:p>
    <w:p w14:paraId="3443114E" w14:textId="77777777" w:rsidR="00BE4A10" w:rsidRDefault="006340EC">
      <w:pPr>
        <w:pStyle w:val="ListParagraph"/>
        <w:numPr>
          <w:ilvl w:val="4"/>
          <w:numId w:val="10"/>
        </w:numPr>
        <w:tabs>
          <w:tab w:val="left" w:pos="874"/>
        </w:tabs>
        <w:spacing w:line="276" w:lineRule="auto"/>
        <w:ind w:right="815" w:firstLine="0"/>
        <w:jc w:val="both"/>
      </w:pPr>
      <w:r>
        <w:t>Efectuează demersurile necesare pentru preluarea finanțării cheltuielilor de personal pentru asistenții medicali comunitari și mediatorii sanitari, precum și cheltuielile determinate de standardele minimale de dotare pentru activitatea de asistență medicală comunitară, prin transferuri de la bugetul de stat către bugetele locale, prin bugetul Ministerului Sănătății, în limita bugetului alocat, după încheierea proiectului, conform art. 13 din OUG 18/2017 privind asistența medicală comunitară, aprobată prin Legea 180/ 2017;</w:t>
      </w:r>
    </w:p>
    <w:p w14:paraId="0BFBA45F" w14:textId="77777777" w:rsidR="00BE4A10" w:rsidRDefault="006340EC">
      <w:pPr>
        <w:pStyle w:val="ListParagraph"/>
        <w:numPr>
          <w:ilvl w:val="4"/>
          <w:numId w:val="10"/>
        </w:numPr>
        <w:tabs>
          <w:tab w:val="left" w:pos="930"/>
        </w:tabs>
        <w:spacing w:line="276" w:lineRule="auto"/>
        <w:ind w:right="821" w:firstLine="0"/>
        <w:jc w:val="both"/>
      </w:pPr>
      <w:r>
        <w:t>Elaborează instrumente pentru planificarea, monitorizarea, raportarea și evaluarea activității de asistență medicală comunitară;</w:t>
      </w:r>
    </w:p>
    <w:p w14:paraId="4FDD8B7B" w14:textId="77777777" w:rsidR="00BE4A10" w:rsidRDefault="006340EC">
      <w:pPr>
        <w:pStyle w:val="ListParagraph"/>
        <w:numPr>
          <w:ilvl w:val="4"/>
          <w:numId w:val="10"/>
        </w:numPr>
        <w:tabs>
          <w:tab w:val="left" w:pos="855"/>
        </w:tabs>
        <w:spacing w:before="1" w:line="276" w:lineRule="auto"/>
        <w:ind w:right="810" w:firstLine="0"/>
        <w:jc w:val="both"/>
      </w:pPr>
      <w:r>
        <w:t>Asigură,</w:t>
      </w:r>
      <w:r>
        <w:rPr>
          <w:spacing w:val="-8"/>
        </w:rPr>
        <w:t xml:space="preserve"> </w:t>
      </w:r>
      <w:r>
        <w:t>atât</w:t>
      </w:r>
      <w:r>
        <w:rPr>
          <w:spacing w:val="-7"/>
        </w:rPr>
        <w:t xml:space="preserve"> </w:t>
      </w:r>
      <w:r>
        <w:t>direct</w:t>
      </w:r>
      <w:r>
        <w:rPr>
          <w:spacing w:val="-8"/>
        </w:rPr>
        <w:t xml:space="preserve"> </w:t>
      </w:r>
      <w:r>
        <w:t>cât</w:t>
      </w:r>
      <w:r>
        <w:rPr>
          <w:spacing w:val="-7"/>
        </w:rPr>
        <w:t xml:space="preserve"> </w:t>
      </w:r>
      <w:r>
        <w:t>și</w:t>
      </w:r>
      <w:r>
        <w:rPr>
          <w:spacing w:val="-8"/>
        </w:rPr>
        <w:t xml:space="preserve"> </w:t>
      </w:r>
      <w:r>
        <w:t>prin</w:t>
      </w:r>
      <w:r>
        <w:rPr>
          <w:spacing w:val="-8"/>
        </w:rPr>
        <w:t xml:space="preserve"> </w:t>
      </w:r>
      <w:r>
        <w:t>intermediul</w:t>
      </w:r>
      <w:r>
        <w:rPr>
          <w:spacing w:val="24"/>
        </w:rPr>
        <w:t xml:space="preserve"> </w:t>
      </w:r>
      <w:r>
        <w:t>coordonatorilor,</w:t>
      </w:r>
      <w:r>
        <w:rPr>
          <w:spacing w:val="-7"/>
        </w:rPr>
        <w:t xml:space="preserve"> </w:t>
      </w:r>
      <w:r>
        <w:t>activitățile</w:t>
      </w:r>
      <w:r>
        <w:rPr>
          <w:spacing w:val="-7"/>
        </w:rPr>
        <w:t xml:space="preserve"> </w:t>
      </w:r>
      <w:r>
        <w:t>de</w:t>
      </w:r>
      <w:r>
        <w:rPr>
          <w:spacing w:val="-5"/>
        </w:rPr>
        <w:t xml:space="preserve"> </w:t>
      </w:r>
      <w:r>
        <w:t>asistență</w:t>
      </w:r>
      <w:r>
        <w:rPr>
          <w:spacing w:val="-8"/>
        </w:rPr>
        <w:t xml:space="preserve"> </w:t>
      </w:r>
      <w:r>
        <w:t>medicală</w:t>
      </w:r>
      <w:r>
        <w:rPr>
          <w:spacing w:val="-8"/>
        </w:rPr>
        <w:t xml:space="preserve"> </w:t>
      </w:r>
      <w:r>
        <w:t>comunitară din cadrul Direcțiilor de Sănătate Publică Județene, coordonarea, monitorizarea, evaluarea și controlul serviciilor de asistență medicală comunitară oferite în cadrul proiectului;</w:t>
      </w:r>
    </w:p>
    <w:p w14:paraId="013CC5A7" w14:textId="77777777" w:rsidR="00BE4A10" w:rsidRDefault="006340EC">
      <w:pPr>
        <w:pStyle w:val="ListParagraph"/>
        <w:numPr>
          <w:ilvl w:val="4"/>
          <w:numId w:val="10"/>
        </w:numPr>
        <w:tabs>
          <w:tab w:val="left" w:pos="855"/>
        </w:tabs>
        <w:spacing w:line="273" w:lineRule="auto"/>
        <w:ind w:right="815" w:firstLine="0"/>
        <w:jc w:val="both"/>
      </w:pPr>
      <w:r>
        <w:t>Participă</w:t>
      </w:r>
      <w:r>
        <w:rPr>
          <w:spacing w:val="-6"/>
        </w:rPr>
        <w:t xml:space="preserve"> </w:t>
      </w:r>
      <w:r>
        <w:t>la</w:t>
      </w:r>
      <w:r>
        <w:rPr>
          <w:spacing w:val="-9"/>
        </w:rPr>
        <w:t xml:space="preserve"> </w:t>
      </w:r>
      <w:r>
        <w:t>elaborarea</w:t>
      </w:r>
      <w:r>
        <w:rPr>
          <w:spacing w:val="-6"/>
        </w:rPr>
        <w:t xml:space="preserve"> </w:t>
      </w:r>
      <w:r>
        <w:t>procedurilor</w:t>
      </w:r>
      <w:r>
        <w:rPr>
          <w:spacing w:val="-6"/>
        </w:rPr>
        <w:t xml:space="preserve"> </w:t>
      </w:r>
      <w:r>
        <w:t>integrate</w:t>
      </w:r>
      <w:r>
        <w:rPr>
          <w:spacing w:val="-5"/>
        </w:rPr>
        <w:t xml:space="preserve"> </w:t>
      </w:r>
      <w:r>
        <w:t>la</w:t>
      </w:r>
      <w:r>
        <w:rPr>
          <w:spacing w:val="-9"/>
        </w:rPr>
        <w:t xml:space="preserve"> </w:t>
      </w:r>
      <w:r>
        <w:t>nivelul</w:t>
      </w:r>
      <w:r>
        <w:rPr>
          <w:spacing w:val="-6"/>
        </w:rPr>
        <w:t xml:space="preserve"> </w:t>
      </w:r>
      <w:r>
        <w:t>comunității</w:t>
      </w:r>
      <w:r>
        <w:rPr>
          <w:spacing w:val="-7"/>
        </w:rPr>
        <w:t xml:space="preserve"> </w:t>
      </w:r>
      <w:r>
        <w:t>și</w:t>
      </w:r>
      <w:r>
        <w:rPr>
          <w:spacing w:val="-9"/>
        </w:rPr>
        <w:t xml:space="preserve"> </w:t>
      </w:r>
      <w:r>
        <w:t>coordonează,</w:t>
      </w:r>
      <w:r>
        <w:rPr>
          <w:spacing w:val="-5"/>
        </w:rPr>
        <w:t xml:space="preserve"> </w:t>
      </w:r>
      <w:r>
        <w:t>în</w:t>
      </w:r>
      <w:r>
        <w:rPr>
          <w:spacing w:val="-7"/>
        </w:rPr>
        <w:t xml:space="preserve"> </w:t>
      </w:r>
      <w:r>
        <w:t>cadrul</w:t>
      </w:r>
      <w:r>
        <w:rPr>
          <w:spacing w:val="-7"/>
        </w:rPr>
        <w:t xml:space="preserve"> </w:t>
      </w:r>
      <w:r>
        <w:t>proiectului, serviciile de asistență medicală comunitară;</w:t>
      </w:r>
    </w:p>
    <w:p w14:paraId="13775496" w14:textId="77777777" w:rsidR="00BE4A10" w:rsidRDefault="00BE4A10">
      <w:pPr>
        <w:pStyle w:val="ListParagraph"/>
        <w:spacing w:line="273" w:lineRule="auto"/>
        <w:sectPr w:rsidR="00BE4A10">
          <w:pgSz w:w="11920" w:h="16850"/>
          <w:pgMar w:top="1800" w:right="283" w:bottom="620" w:left="708" w:header="428" w:footer="426" w:gutter="0"/>
          <w:cols w:space="708"/>
        </w:sectPr>
      </w:pPr>
    </w:p>
    <w:p w14:paraId="63F4CBD1" w14:textId="77777777" w:rsidR="00BE4A10" w:rsidRDefault="006340EC">
      <w:pPr>
        <w:pStyle w:val="ListParagraph"/>
        <w:numPr>
          <w:ilvl w:val="4"/>
          <w:numId w:val="10"/>
        </w:numPr>
        <w:tabs>
          <w:tab w:val="left" w:pos="975"/>
        </w:tabs>
        <w:spacing w:before="163" w:line="276" w:lineRule="auto"/>
        <w:ind w:right="814" w:firstLine="0"/>
        <w:jc w:val="both"/>
      </w:pPr>
      <w:r>
        <w:lastRenderedPageBreak/>
        <w:t>Asigură instruirea asistenților</w:t>
      </w:r>
      <w:r>
        <w:rPr>
          <w:spacing w:val="-1"/>
        </w:rPr>
        <w:t xml:space="preserve"> </w:t>
      </w:r>
      <w:r>
        <w:t>medicali</w:t>
      </w:r>
      <w:r>
        <w:rPr>
          <w:spacing w:val="-3"/>
        </w:rPr>
        <w:t xml:space="preserve"> </w:t>
      </w:r>
      <w:r>
        <w:t>comunitari și</w:t>
      </w:r>
      <w:r>
        <w:rPr>
          <w:spacing w:val="-2"/>
        </w:rPr>
        <w:t xml:space="preserve"> </w:t>
      </w:r>
      <w:r>
        <w:t>a</w:t>
      </w:r>
      <w:r>
        <w:rPr>
          <w:spacing w:val="-2"/>
        </w:rPr>
        <w:t xml:space="preserve"> </w:t>
      </w:r>
      <w:r>
        <w:t>mediatorilor sanitari în cunoașterea</w:t>
      </w:r>
      <w:r>
        <w:rPr>
          <w:spacing w:val="-1"/>
        </w:rPr>
        <w:t xml:space="preserve"> </w:t>
      </w:r>
      <w:r>
        <w:t>și utilizarea procedurilor, metodologiilor și instrumentelor de lucru în echipa comunitară integrată, consilierea permanentă</w:t>
      </w:r>
      <w:r>
        <w:rPr>
          <w:spacing w:val="-6"/>
        </w:rPr>
        <w:t xml:space="preserve"> </w:t>
      </w:r>
      <w:r>
        <w:t>pe</w:t>
      </w:r>
      <w:r>
        <w:rPr>
          <w:spacing w:val="-6"/>
        </w:rPr>
        <w:t xml:space="preserve"> </w:t>
      </w:r>
      <w:r>
        <w:t>perioada</w:t>
      </w:r>
      <w:r>
        <w:rPr>
          <w:spacing w:val="-8"/>
        </w:rPr>
        <w:t xml:space="preserve"> </w:t>
      </w:r>
      <w:r>
        <w:t>testării,</w:t>
      </w:r>
      <w:r>
        <w:rPr>
          <w:spacing w:val="-6"/>
        </w:rPr>
        <w:t xml:space="preserve"> </w:t>
      </w:r>
      <w:r>
        <w:t>pilotării</w:t>
      </w:r>
      <w:r>
        <w:rPr>
          <w:spacing w:val="-10"/>
        </w:rPr>
        <w:t xml:space="preserve"> </w:t>
      </w:r>
      <w:r>
        <w:t>și</w:t>
      </w:r>
      <w:r>
        <w:rPr>
          <w:spacing w:val="-9"/>
        </w:rPr>
        <w:t xml:space="preserve"> </w:t>
      </w:r>
      <w:r>
        <w:t>validării</w:t>
      </w:r>
      <w:r>
        <w:rPr>
          <w:spacing w:val="-10"/>
        </w:rPr>
        <w:t xml:space="preserve"> </w:t>
      </w:r>
      <w:r>
        <w:t>acestora,</w:t>
      </w:r>
      <w:r>
        <w:rPr>
          <w:spacing w:val="-6"/>
        </w:rPr>
        <w:t xml:space="preserve"> </w:t>
      </w:r>
      <w:r>
        <w:t>precum</w:t>
      </w:r>
      <w:r>
        <w:rPr>
          <w:spacing w:val="-5"/>
        </w:rPr>
        <w:t xml:space="preserve"> </w:t>
      </w:r>
      <w:r>
        <w:t>și</w:t>
      </w:r>
      <w:r>
        <w:rPr>
          <w:spacing w:val="-9"/>
        </w:rPr>
        <w:t xml:space="preserve"> </w:t>
      </w:r>
      <w:r>
        <w:t>a</w:t>
      </w:r>
      <w:r>
        <w:rPr>
          <w:spacing w:val="-12"/>
        </w:rPr>
        <w:t xml:space="preserve"> </w:t>
      </w:r>
      <w:r>
        <w:t>modalității</w:t>
      </w:r>
      <w:r>
        <w:rPr>
          <w:spacing w:val="-7"/>
        </w:rPr>
        <w:t xml:space="preserve"> </w:t>
      </w:r>
      <w:r>
        <w:t>de</w:t>
      </w:r>
      <w:r>
        <w:rPr>
          <w:spacing w:val="-6"/>
        </w:rPr>
        <w:t xml:space="preserve"> </w:t>
      </w:r>
      <w:r>
        <w:t>raportare</w:t>
      </w:r>
      <w:r>
        <w:rPr>
          <w:spacing w:val="-8"/>
        </w:rPr>
        <w:t xml:space="preserve"> </w:t>
      </w:r>
      <w:r>
        <w:t>a</w:t>
      </w:r>
      <w:r>
        <w:rPr>
          <w:spacing w:val="-9"/>
        </w:rPr>
        <w:t xml:space="preserve"> </w:t>
      </w:r>
      <w:r>
        <w:t>activității din cadrul proiectului în aplicația AMCMSR.gov.ro;</w:t>
      </w:r>
    </w:p>
    <w:p w14:paraId="413C07A6" w14:textId="77777777" w:rsidR="00BE4A10" w:rsidRDefault="006340EC">
      <w:pPr>
        <w:pStyle w:val="ListParagraph"/>
        <w:numPr>
          <w:ilvl w:val="4"/>
          <w:numId w:val="10"/>
        </w:numPr>
        <w:tabs>
          <w:tab w:val="left" w:pos="1004"/>
        </w:tabs>
        <w:spacing w:before="1" w:line="276" w:lineRule="auto"/>
        <w:ind w:right="819" w:firstLine="0"/>
        <w:jc w:val="both"/>
      </w:pPr>
      <w:r>
        <w:t>Asigură din bugetul proiectului plata cheltuielilor resursei umane din domeniul asistenței medicale comunitare numită în</w:t>
      </w:r>
      <w:r>
        <w:rPr>
          <w:spacing w:val="-2"/>
        </w:rPr>
        <w:t xml:space="preserve"> </w:t>
      </w:r>
      <w:r>
        <w:t>echipa comunitară integrată (asistentul</w:t>
      </w:r>
      <w:r>
        <w:rPr>
          <w:spacing w:val="-3"/>
        </w:rPr>
        <w:t xml:space="preserve"> </w:t>
      </w:r>
      <w:r>
        <w:t>medical comunitar și/ sau mediatorul sanitar);</w:t>
      </w:r>
    </w:p>
    <w:p w14:paraId="36FE510F" w14:textId="77777777" w:rsidR="00BE4A10" w:rsidRDefault="006340EC">
      <w:pPr>
        <w:pStyle w:val="ListParagraph"/>
        <w:numPr>
          <w:ilvl w:val="4"/>
          <w:numId w:val="10"/>
        </w:numPr>
        <w:tabs>
          <w:tab w:val="left" w:pos="994"/>
        </w:tabs>
        <w:spacing w:line="276" w:lineRule="auto"/>
        <w:ind w:right="811" w:firstLine="0"/>
        <w:jc w:val="both"/>
      </w:pPr>
      <w:r>
        <w:t>Va completa, după caz, legislația specifică organizării, funcționării și finanțării activității de asistență medicală comunitară și a centrelor comunitare integrate,</w:t>
      </w:r>
      <w:r>
        <w:rPr>
          <w:spacing w:val="40"/>
        </w:rPr>
        <w:t xml:space="preserve"> </w:t>
      </w:r>
      <w:r>
        <w:t>cu mențiuni specifice conceptului de SCI pe baza propunerilor ce vor fi stabilite de comun acord de partenerii proiectului.</w:t>
      </w:r>
    </w:p>
    <w:p w14:paraId="5578798D" w14:textId="77777777" w:rsidR="00BE4A10" w:rsidRDefault="00BE4A10">
      <w:pPr>
        <w:pStyle w:val="BodyText"/>
        <w:spacing w:before="163"/>
        <w:jc w:val="left"/>
      </w:pPr>
    </w:p>
    <w:p w14:paraId="09DBEC8B" w14:textId="77777777" w:rsidR="00BE4A10" w:rsidRDefault="006340EC">
      <w:pPr>
        <w:pStyle w:val="Heading3"/>
        <w:numPr>
          <w:ilvl w:val="3"/>
          <w:numId w:val="10"/>
        </w:numPr>
        <w:tabs>
          <w:tab w:val="left" w:pos="761"/>
        </w:tabs>
        <w:ind w:left="761" w:hanging="389"/>
        <w:jc w:val="both"/>
      </w:pPr>
      <w:r>
        <w:rPr>
          <w:spacing w:val="-2"/>
        </w:rPr>
        <w:t>OBLIGAȚIILE</w:t>
      </w:r>
      <w:r>
        <w:rPr>
          <w:spacing w:val="3"/>
        </w:rPr>
        <w:t xml:space="preserve"> </w:t>
      </w:r>
      <w:r>
        <w:rPr>
          <w:spacing w:val="-2"/>
        </w:rPr>
        <w:t>MINISTERULUI</w:t>
      </w:r>
      <w:r>
        <w:rPr>
          <w:spacing w:val="2"/>
        </w:rPr>
        <w:t xml:space="preserve"> </w:t>
      </w:r>
      <w:r>
        <w:rPr>
          <w:spacing w:val="-2"/>
        </w:rPr>
        <w:t>EDUCAȚIEI</w:t>
      </w:r>
      <w:r>
        <w:rPr>
          <w:spacing w:val="1"/>
        </w:rPr>
        <w:t xml:space="preserve"> </w:t>
      </w:r>
      <w:r>
        <w:rPr>
          <w:spacing w:val="-2"/>
        </w:rPr>
        <w:t>ȘI</w:t>
      </w:r>
      <w:r>
        <w:rPr>
          <w:spacing w:val="2"/>
        </w:rPr>
        <w:t xml:space="preserve"> </w:t>
      </w:r>
      <w:r>
        <w:rPr>
          <w:spacing w:val="-2"/>
        </w:rPr>
        <w:t>CERCETĂRII</w:t>
      </w:r>
    </w:p>
    <w:p w14:paraId="550E4D90" w14:textId="77777777" w:rsidR="00BE4A10" w:rsidRDefault="006340EC">
      <w:pPr>
        <w:pStyle w:val="ListParagraph"/>
        <w:numPr>
          <w:ilvl w:val="4"/>
          <w:numId w:val="10"/>
        </w:numPr>
        <w:tabs>
          <w:tab w:val="left" w:pos="879"/>
        </w:tabs>
        <w:spacing w:before="39" w:line="276" w:lineRule="auto"/>
        <w:ind w:right="811" w:firstLine="0"/>
        <w:jc w:val="both"/>
      </w:pPr>
      <w:r>
        <w:t>Asigură alături de parteneri implementarea proiectului „Furnizare de servicii integrate în comunitățile rurale - facilitarea accesului persoanelor vulnerabile la servicii de bază eficiente și de calitate”, conform strategiei</w:t>
      </w:r>
      <w:r>
        <w:rPr>
          <w:spacing w:val="-5"/>
        </w:rPr>
        <w:t xml:space="preserve"> </w:t>
      </w:r>
      <w:r>
        <w:t>de</w:t>
      </w:r>
      <w:r>
        <w:rPr>
          <w:spacing w:val="-3"/>
        </w:rPr>
        <w:t xml:space="preserve"> </w:t>
      </w:r>
      <w:r>
        <w:t>implementare</w:t>
      </w:r>
      <w:r>
        <w:rPr>
          <w:spacing w:val="-5"/>
        </w:rPr>
        <w:t xml:space="preserve"> </w:t>
      </w:r>
      <w:r>
        <w:t>a</w:t>
      </w:r>
      <w:r>
        <w:rPr>
          <w:spacing w:val="-6"/>
        </w:rPr>
        <w:t xml:space="preserve"> </w:t>
      </w:r>
      <w:r>
        <w:t>proiectului,</w:t>
      </w:r>
      <w:r>
        <w:rPr>
          <w:spacing w:val="-5"/>
        </w:rPr>
        <w:t xml:space="preserve"> </w:t>
      </w:r>
      <w:r>
        <w:t>în</w:t>
      </w:r>
      <w:r>
        <w:rPr>
          <w:spacing w:val="-6"/>
        </w:rPr>
        <w:t xml:space="preserve"> </w:t>
      </w:r>
      <w:r>
        <w:t>baza</w:t>
      </w:r>
      <w:r>
        <w:rPr>
          <w:spacing w:val="-6"/>
        </w:rPr>
        <w:t xml:space="preserve"> </w:t>
      </w:r>
      <w:r>
        <w:t>legislației</w:t>
      </w:r>
      <w:r>
        <w:rPr>
          <w:spacing w:val="-5"/>
        </w:rPr>
        <w:t xml:space="preserve"> </w:t>
      </w:r>
      <w:r>
        <w:t>specifice</w:t>
      </w:r>
      <w:r>
        <w:rPr>
          <w:spacing w:val="-6"/>
        </w:rPr>
        <w:t xml:space="preserve"> </w:t>
      </w:r>
      <w:r>
        <w:t>pe</w:t>
      </w:r>
      <w:r>
        <w:rPr>
          <w:spacing w:val="-3"/>
        </w:rPr>
        <w:t xml:space="preserve"> </w:t>
      </w:r>
      <w:r>
        <w:t>domeniul</w:t>
      </w:r>
      <w:r>
        <w:rPr>
          <w:spacing w:val="-5"/>
        </w:rPr>
        <w:t xml:space="preserve"> </w:t>
      </w:r>
      <w:r>
        <w:t>educației</w:t>
      </w:r>
      <w:r>
        <w:rPr>
          <w:spacing w:val="-5"/>
        </w:rPr>
        <w:t xml:space="preserve"> </w:t>
      </w:r>
      <w:r>
        <w:t>și</w:t>
      </w:r>
      <w:r>
        <w:rPr>
          <w:spacing w:val="-6"/>
        </w:rPr>
        <w:t xml:space="preserve"> </w:t>
      </w:r>
      <w:r>
        <w:t>a</w:t>
      </w:r>
      <w:r>
        <w:rPr>
          <w:spacing w:val="-6"/>
        </w:rPr>
        <w:t xml:space="preserve"> </w:t>
      </w:r>
      <w:r>
        <w:t>atribuțiilor</w:t>
      </w:r>
      <w:r>
        <w:rPr>
          <w:spacing w:val="-5"/>
        </w:rPr>
        <w:t xml:space="preserve"> </w:t>
      </w:r>
      <w:r>
        <w:t>din fișa de proiect asumate prin acordul de parteneriat;</w:t>
      </w:r>
    </w:p>
    <w:p w14:paraId="20C26894" w14:textId="77777777" w:rsidR="00BE4A10" w:rsidRDefault="006340EC">
      <w:pPr>
        <w:pStyle w:val="ListParagraph"/>
        <w:numPr>
          <w:ilvl w:val="4"/>
          <w:numId w:val="10"/>
        </w:numPr>
        <w:tabs>
          <w:tab w:val="left" w:pos="862"/>
        </w:tabs>
        <w:spacing w:before="120"/>
        <w:ind w:left="862" w:hanging="490"/>
        <w:jc w:val="both"/>
      </w:pPr>
      <w:r>
        <w:t>sprijină</w:t>
      </w:r>
      <w:r>
        <w:rPr>
          <w:spacing w:val="-11"/>
        </w:rPr>
        <w:t xml:space="preserve"> </w:t>
      </w:r>
      <w:r>
        <w:t>realizarea</w:t>
      </w:r>
      <w:r>
        <w:rPr>
          <w:spacing w:val="-6"/>
        </w:rPr>
        <w:t xml:space="preserve"> </w:t>
      </w:r>
      <w:r>
        <w:t>diagnozei</w:t>
      </w:r>
      <w:r>
        <w:rPr>
          <w:spacing w:val="-5"/>
        </w:rPr>
        <w:t xml:space="preserve"> </w:t>
      </w:r>
      <w:r>
        <w:t>sociale,</w:t>
      </w:r>
      <w:r>
        <w:rPr>
          <w:spacing w:val="-8"/>
        </w:rPr>
        <w:t xml:space="preserve"> </w:t>
      </w:r>
      <w:r>
        <w:t>în</w:t>
      </w:r>
      <w:r>
        <w:rPr>
          <w:spacing w:val="-9"/>
        </w:rPr>
        <w:t xml:space="preserve"> </w:t>
      </w:r>
      <w:r>
        <w:t>domeniul</w:t>
      </w:r>
      <w:r>
        <w:rPr>
          <w:spacing w:val="-10"/>
        </w:rPr>
        <w:t xml:space="preserve"> </w:t>
      </w:r>
      <w:r>
        <w:t>de</w:t>
      </w:r>
      <w:r>
        <w:rPr>
          <w:spacing w:val="-7"/>
        </w:rPr>
        <w:t xml:space="preserve"> </w:t>
      </w:r>
      <w:r>
        <w:rPr>
          <w:spacing w:val="-2"/>
        </w:rPr>
        <w:t>expertiză;</w:t>
      </w:r>
    </w:p>
    <w:p w14:paraId="5D32B262" w14:textId="77777777" w:rsidR="00BE4A10" w:rsidRDefault="006340EC">
      <w:pPr>
        <w:pStyle w:val="ListParagraph"/>
        <w:numPr>
          <w:ilvl w:val="4"/>
          <w:numId w:val="10"/>
        </w:numPr>
        <w:tabs>
          <w:tab w:val="left" w:pos="867"/>
        </w:tabs>
        <w:spacing w:before="39" w:line="276" w:lineRule="auto"/>
        <w:ind w:right="814" w:firstLine="0"/>
        <w:jc w:val="both"/>
      </w:pPr>
      <w:r>
        <w:t>contribuie la identificarea și recrutarea resursei umane din cadrul UJSS domeniul educațional necesare dezvoltării serviciilor comunitare integrate, în funcție de rezultatele diagnozei sociale și în conformitate cu procedura de recrutare a membrilor UJSS care va fi dezvoltată în cadrul proiectului;</w:t>
      </w:r>
    </w:p>
    <w:p w14:paraId="7CF2316A" w14:textId="77777777" w:rsidR="00BE4A10" w:rsidRDefault="006340EC">
      <w:pPr>
        <w:pStyle w:val="ListParagraph"/>
        <w:numPr>
          <w:ilvl w:val="4"/>
          <w:numId w:val="10"/>
        </w:numPr>
        <w:tabs>
          <w:tab w:val="left" w:pos="867"/>
        </w:tabs>
        <w:spacing w:before="2" w:line="276" w:lineRule="auto"/>
        <w:ind w:right="811" w:firstLine="0"/>
        <w:jc w:val="both"/>
      </w:pPr>
      <w:r>
        <w:t>sprijină identificarea și recrutarea resursei umane necesare dezvoltării serviciilor</w:t>
      </w:r>
      <w:r>
        <w:rPr>
          <w:spacing w:val="-2"/>
        </w:rPr>
        <w:t xml:space="preserve"> </w:t>
      </w:r>
      <w:r>
        <w:t>comunitare integrate, din perspectiva domeniului educațional, în funcție de rezultatele diagnozei sociale și în conformitate cu procedura</w:t>
      </w:r>
      <w:r>
        <w:rPr>
          <w:spacing w:val="-2"/>
        </w:rPr>
        <w:t xml:space="preserve"> </w:t>
      </w:r>
      <w:r>
        <w:t>de</w:t>
      </w:r>
      <w:r>
        <w:rPr>
          <w:spacing w:val="-3"/>
        </w:rPr>
        <w:t xml:space="preserve"> </w:t>
      </w:r>
      <w:r>
        <w:t>recrutare</w:t>
      </w:r>
      <w:r>
        <w:rPr>
          <w:spacing w:val="-5"/>
        </w:rPr>
        <w:t xml:space="preserve"> </w:t>
      </w:r>
      <w:r>
        <w:t>a</w:t>
      </w:r>
      <w:r>
        <w:rPr>
          <w:spacing w:val="-6"/>
        </w:rPr>
        <w:t xml:space="preserve"> </w:t>
      </w:r>
      <w:r>
        <w:t>membrilor</w:t>
      </w:r>
      <w:r>
        <w:rPr>
          <w:spacing w:val="-4"/>
        </w:rPr>
        <w:t xml:space="preserve"> </w:t>
      </w:r>
      <w:r>
        <w:t>echipelor</w:t>
      </w:r>
      <w:r>
        <w:rPr>
          <w:spacing w:val="-3"/>
        </w:rPr>
        <w:t xml:space="preserve"> </w:t>
      </w:r>
      <w:r>
        <w:t>comunitare</w:t>
      </w:r>
      <w:r>
        <w:rPr>
          <w:spacing w:val="-3"/>
        </w:rPr>
        <w:t xml:space="preserve"> </w:t>
      </w:r>
      <w:r>
        <w:t>care</w:t>
      </w:r>
      <w:r>
        <w:rPr>
          <w:spacing w:val="-5"/>
        </w:rPr>
        <w:t xml:space="preserve"> </w:t>
      </w:r>
      <w:r>
        <w:t>va</w:t>
      </w:r>
      <w:r>
        <w:rPr>
          <w:spacing w:val="-3"/>
        </w:rPr>
        <w:t xml:space="preserve"> </w:t>
      </w:r>
      <w:r>
        <w:t>fi</w:t>
      </w:r>
      <w:r>
        <w:rPr>
          <w:spacing w:val="-4"/>
        </w:rPr>
        <w:t xml:space="preserve"> </w:t>
      </w:r>
      <w:r>
        <w:t>dezvoltată</w:t>
      </w:r>
      <w:r>
        <w:rPr>
          <w:spacing w:val="-5"/>
        </w:rPr>
        <w:t xml:space="preserve"> </w:t>
      </w:r>
      <w:r>
        <w:t>în</w:t>
      </w:r>
      <w:r>
        <w:rPr>
          <w:spacing w:val="-3"/>
        </w:rPr>
        <w:t xml:space="preserve"> </w:t>
      </w:r>
      <w:r>
        <w:t>cadrul</w:t>
      </w:r>
      <w:r>
        <w:rPr>
          <w:spacing w:val="-3"/>
        </w:rPr>
        <w:t xml:space="preserve"> </w:t>
      </w:r>
      <w:r>
        <w:t>proiectului.</w:t>
      </w:r>
      <w:r>
        <w:rPr>
          <w:spacing w:val="-4"/>
        </w:rPr>
        <w:t xml:space="preserve"> </w:t>
      </w:r>
      <w:r>
        <w:t>Membrii ECI din domeniul educațional vor participa la sesiuni de instruire în cadrul proiectului;</w:t>
      </w:r>
    </w:p>
    <w:p w14:paraId="725EAB36" w14:textId="77777777" w:rsidR="00BE4A10" w:rsidRDefault="006340EC">
      <w:pPr>
        <w:pStyle w:val="ListParagraph"/>
        <w:numPr>
          <w:ilvl w:val="4"/>
          <w:numId w:val="10"/>
        </w:numPr>
        <w:tabs>
          <w:tab w:val="left" w:pos="906"/>
        </w:tabs>
        <w:spacing w:line="276" w:lineRule="auto"/>
        <w:ind w:right="817" w:firstLine="0"/>
        <w:jc w:val="both"/>
      </w:pPr>
      <w:r>
        <w:t>sprijină dezvoltarea și furnizarea de servicii comunitare integrate, din perspectivă educațională, în funcție de nevoile identificate în cadrul diagnozei sociale, care vor viza:</w:t>
      </w:r>
    </w:p>
    <w:p w14:paraId="34DB32A0" w14:textId="77777777" w:rsidR="00BE4A10" w:rsidRDefault="006340EC">
      <w:pPr>
        <w:pStyle w:val="ListParagraph"/>
        <w:numPr>
          <w:ilvl w:val="5"/>
          <w:numId w:val="10"/>
        </w:numPr>
        <w:tabs>
          <w:tab w:val="left" w:pos="732"/>
        </w:tabs>
        <w:spacing w:before="1" w:line="276" w:lineRule="auto"/>
        <w:ind w:right="811" w:hanging="269"/>
      </w:pPr>
      <w:r>
        <w:t>creșterea nivelului de educație și participare a persoanelor care beneficiază de servicii comunitare integrate,</w:t>
      </w:r>
      <w:r>
        <w:rPr>
          <w:spacing w:val="-4"/>
        </w:rPr>
        <w:t xml:space="preserve"> </w:t>
      </w:r>
      <w:r>
        <w:t>îmbunătățirea</w:t>
      </w:r>
      <w:r>
        <w:rPr>
          <w:spacing w:val="-3"/>
        </w:rPr>
        <w:t xml:space="preserve"> </w:t>
      </w:r>
      <w:r>
        <w:t>accesului</w:t>
      </w:r>
      <w:r>
        <w:rPr>
          <w:spacing w:val="-1"/>
        </w:rPr>
        <w:t xml:space="preserve"> </w:t>
      </w:r>
      <w:r>
        <w:t>la</w:t>
      </w:r>
      <w:r>
        <w:rPr>
          <w:spacing w:val="-4"/>
        </w:rPr>
        <w:t xml:space="preserve"> </w:t>
      </w:r>
      <w:r>
        <w:t>servicii</w:t>
      </w:r>
      <w:r>
        <w:rPr>
          <w:spacing w:val="-5"/>
        </w:rPr>
        <w:t xml:space="preserve"> </w:t>
      </w:r>
      <w:r>
        <w:t>de</w:t>
      </w:r>
      <w:r>
        <w:rPr>
          <w:spacing w:val="-6"/>
        </w:rPr>
        <w:t xml:space="preserve"> </w:t>
      </w:r>
      <w:r>
        <w:t>mediere</w:t>
      </w:r>
      <w:r>
        <w:rPr>
          <w:spacing w:val="-1"/>
        </w:rPr>
        <w:t xml:space="preserve"> </w:t>
      </w:r>
      <w:r>
        <w:t>și</w:t>
      </w:r>
      <w:r>
        <w:rPr>
          <w:spacing w:val="-4"/>
        </w:rPr>
        <w:t xml:space="preserve"> </w:t>
      </w:r>
      <w:r>
        <w:t>consiliere</w:t>
      </w:r>
      <w:r>
        <w:rPr>
          <w:spacing w:val="-4"/>
        </w:rPr>
        <w:t xml:space="preserve"> </w:t>
      </w:r>
      <w:r>
        <w:t>școlară/logopedie/servicii</w:t>
      </w:r>
      <w:r>
        <w:rPr>
          <w:spacing w:val="-3"/>
        </w:rPr>
        <w:t xml:space="preserve"> </w:t>
      </w:r>
      <w:r>
        <w:t>de</w:t>
      </w:r>
      <w:r>
        <w:rPr>
          <w:spacing w:val="-4"/>
        </w:rPr>
        <w:t xml:space="preserve"> </w:t>
      </w:r>
      <w:r>
        <w:t>sprijin, împreună cu reducerea abandonului școlar;</w:t>
      </w:r>
    </w:p>
    <w:p w14:paraId="5831EF47" w14:textId="77777777" w:rsidR="00BE4A10" w:rsidRDefault="006340EC">
      <w:pPr>
        <w:pStyle w:val="ListParagraph"/>
        <w:numPr>
          <w:ilvl w:val="5"/>
          <w:numId w:val="10"/>
        </w:numPr>
        <w:tabs>
          <w:tab w:val="left" w:pos="732"/>
        </w:tabs>
        <w:spacing w:line="273" w:lineRule="auto"/>
        <w:ind w:right="814" w:hanging="269"/>
      </w:pPr>
      <w:r>
        <w:t xml:space="preserve">monitorizarea accesului persoanelor care beneficiază de servicii comunitare integrate la servicii </w:t>
      </w:r>
      <w:r>
        <w:rPr>
          <w:spacing w:val="-2"/>
        </w:rPr>
        <w:t>educaționale;</w:t>
      </w:r>
    </w:p>
    <w:p w14:paraId="0EB557C1" w14:textId="77777777" w:rsidR="00BE4A10" w:rsidRDefault="006340EC">
      <w:pPr>
        <w:pStyle w:val="ListParagraph"/>
        <w:numPr>
          <w:ilvl w:val="5"/>
          <w:numId w:val="10"/>
        </w:numPr>
        <w:tabs>
          <w:tab w:val="left" w:pos="732"/>
        </w:tabs>
        <w:spacing w:before="4" w:line="276" w:lineRule="auto"/>
        <w:ind w:right="814" w:hanging="269"/>
      </w:pPr>
      <w:r>
        <w:t>referirea persoanelor care beneficiază de servicii comunitare integrate către serviciile de ocupare (în vederea identificării unui loc de muncă, orientării școlare și profesionale, participării la cursuri de formare/recalificare etc.) pentru a sprijini participarea acestora la viața socială și activarea sprijinului social și de vecinătate;</w:t>
      </w:r>
    </w:p>
    <w:p w14:paraId="5DF43C3C" w14:textId="77777777" w:rsidR="00BE4A10" w:rsidRDefault="006340EC">
      <w:pPr>
        <w:pStyle w:val="ListParagraph"/>
        <w:numPr>
          <w:ilvl w:val="4"/>
          <w:numId w:val="10"/>
        </w:numPr>
        <w:tabs>
          <w:tab w:val="left" w:pos="891"/>
        </w:tabs>
        <w:spacing w:before="1" w:line="276" w:lineRule="auto"/>
        <w:ind w:right="824" w:firstLine="0"/>
        <w:jc w:val="both"/>
      </w:pPr>
      <w:r>
        <w:t>asigură coordonare, suport tehnic și metodologic pentru UJSS și ECI (inclusiv abordarea integrată și promovarea colaborării între specialiștii din cele trei domenii);</w:t>
      </w:r>
    </w:p>
    <w:p w14:paraId="7DB7C1AE" w14:textId="77777777" w:rsidR="00BE4A10" w:rsidRDefault="006340EC">
      <w:pPr>
        <w:pStyle w:val="ListParagraph"/>
        <w:numPr>
          <w:ilvl w:val="4"/>
          <w:numId w:val="10"/>
        </w:numPr>
        <w:tabs>
          <w:tab w:val="left" w:pos="862"/>
        </w:tabs>
        <w:spacing w:before="6"/>
        <w:ind w:left="862" w:hanging="490"/>
        <w:jc w:val="both"/>
      </w:pPr>
      <w:r>
        <w:t>asigură</w:t>
      </w:r>
      <w:r>
        <w:rPr>
          <w:spacing w:val="-12"/>
        </w:rPr>
        <w:t xml:space="preserve"> </w:t>
      </w:r>
      <w:r>
        <w:t>monitorizarea</w:t>
      </w:r>
      <w:r>
        <w:rPr>
          <w:spacing w:val="-9"/>
        </w:rPr>
        <w:t xml:space="preserve"> </w:t>
      </w:r>
      <w:r>
        <w:t>activității</w:t>
      </w:r>
      <w:r>
        <w:rPr>
          <w:spacing w:val="-8"/>
        </w:rPr>
        <w:t xml:space="preserve"> </w:t>
      </w:r>
      <w:r>
        <w:t>UJSS</w:t>
      </w:r>
      <w:r>
        <w:rPr>
          <w:spacing w:val="-7"/>
        </w:rPr>
        <w:t xml:space="preserve"> </w:t>
      </w:r>
      <w:r>
        <w:t>și</w:t>
      </w:r>
      <w:r>
        <w:rPr>
          <w:spacing w:val="-10"/>
        </w:rPr>
        <w:t xml:space="preserve"> </w:t>
      </w:r>
      <w:r>
        <w:t>oferire</w:t>
      </w:r>
      <w:r>
        <w:rPr>
          <w:spacing w:val="-8"/>
        </w:rPr>
        <w:t xml:space="preserve"> </w:t>
      </w:r>
      <w:r>
        <w:t>de</w:t>
      </w:r>
      <w:r>
        <w:rPr>
          <w:spacing w:val="-7"/>
        </w:rPr>
        <w:t xml:space="preserve"> </w:t>
      </w:r>
      <w:r>
        <w:t>feedback</w:t>
      </w:r>
      <w:r>
        <w:rPr>
          <w:spacing w:val="-8"/>
        </w:rPr>
        <w:t xml:space="preserve"> </w:t>
      </w:r>
      <w:r>
        <w:t>experților</w:t>
      </w:r>
      <w:r>
        <w:rPr>
          <w:spacing w:val="-6"/>
        </w:rPr>
        <w:t xml:space="preserve"> </w:t>
      </w:r>
      <w:r>
        <w:rPr>
          <w:spacing w:val="-2"/>
        </w:rPr>
        <w:t>UJSS;</w:t>
      </w:r>
    </w:p>
    <w:p w14:paraId="0D8E2208" w14:textId="77777777" w:rsidR="00BE4A10" w:rsidRDefault="006340EC">
      <w:pPr>
        <w:pStyle w:val="ListParagraph"/>
        <w:numPr>
          <w:ilvl w:val="4"/>
          <w:numId w:val="10"/>
        </w:numPr>
        <w:tabs>
          <w:tab w:val="left" w:pos="906"/>
        </w:tabs>
        <w:spacing w:before="34" w:line="276" w:lineRule="auto"/>
        <w:ind w:right="815" w:firstLine="0"/>
        <w:jc w:val="both"/>
      </w:pPr>
      <w:r>
        <w:t>sprijină</w:t>
      </w:r>
      <w:r>
        <w:rPr>
          <w:spacing w:val="-6"/>
        </w:rPr>
        <w:t xml:space="preserve"> </w:t>
      </w:r>
      <w:r>
        <w:t>supervizarea</w:t>
      </w:r>
      <w:r>
        <w:rPr>
          <w:spacing w:val="-5"/>
        </w:rPr>
        <w:t xml:space="preserve"> </w:t>
      </w:r>
      <w:r>
        <w:t>profesională</w:t>
      </w:r>
      <w:r>
        <w:rPr>
          <w:spacing w:val="-5"/>
        </w:rPr>
        <w:t xml:space="preserve"> </w:t>
      </w:r>
      <w:r>
        <w:t>a</w:t>
      </w:r>
      <w:r>
        <w:rPr>
          <w:spacing w:val="-6"/>
        </w:rPr>
        <w:t xml:space="preserve"> </w:t>
      </w:r>
      <w:r>
        <w:t>activității</w:t>
      </w:r>
      <w:r>
        <w:rPr>
          <w:spacing w:val="-6"/>
        </w:rPr>
        <w:t xml:space="preserve"> </w:t>
      </w:r>
      <w:r>
        <w:t>USJJ</w:t>
      </w:r>
      <w:r>
        <w:rPr>
          <w:spacing w:val="-6"/>
        </w:rPr>
        <w:t xml:space="preserve"> </w:t>
      </w:r>
      <w:r>
        <w:t>și</w:t>
      </w:r>
      <w:r>
        <w:rPr>
          <w:spacing w:val="-6"/>
        </w:rPr>
        <w:t xml:space="preserve"> </w:t>
      </w:r>
      <w:r>
        <w:t>ECI</w:t>
      </w:r>
      <w:r>
        <w:rPr>
          <w:spacing w:val="-6"/>
        </w:rPr>
        <w:t xml:space="preserve"> </w:t>
      </w:r>
      <w:r>
        <w:t>în</w:t>
      </w:r>
      <w:r>
        <w:rPr>
          <w:spacing w:val="-4"/>
        </w:rPr>
        <w:t xml:space="preserve"> </w:t>
      </w:r>
      <w:r>
        <w:t>domeniul</w:t>
      </w:r>
      <w:r>
        <w:rPr>
          <w:spacing w:val="-6"/>
        </w:rPr>
        <w:t xml:space="preserve"> </w:t>
      </w:r>
      <w:r>
        <w:t>educațional</w:t>
      </w:r>
      <w:r>
        <w:rPr>
          <w:spacing w:val="-6"/>
        </w:rPr>
        <w:t xml:space="preserve"> </w:t>
      </w:r>
      <w:r>
        <w:t>în</w:t>
      </w:r>
      <w:r>
        <w:rPr>
          <w:spacing w:val="-4"/>
        </w:rPr>
        <w:t xml:space="preserve"> </w:t>
      </w:r>
      <w:r>
        <w:t>acord</w:t>
      </w:r>
      <w:r>
        <w:rPr>
          <w:spacing w:val="-6"/>
        </w:rPr>
        <w:t xml:space="preserve"> </w:t>
      </w:r>
      <w:r>
        <w:t>cu</w:t>
      </w:r>
      <w:r>
        <w:rPr>
          <w:spacing w:val="-6"/>
        </w:rPr>
        <w:t xml:space="preserve"> </w:t>
      </w:r>
      <w:r>
        <w:t>diagnozele sociale și planurile de intervenție;</w:t>
      </w:r>
    </w:p>
    <w:p w14:paraId="20BC3D16" w14:textId="77777777" w:rsidR="00BE4A10" w:rsidRDefault="006340EC">
      <w:pPr>
        <w:pStyle w:val="ListParagraph"/>
        <w:numPr>
          <w:ilvl w:val="4"/>
          <w:numId w:val="10"/>
        </w:numPr>
        <w:tabs>
          <w:tab w:val="left" w:pos="947"/>
        </w:tabs>
        <w:spacing w:line="276" w:lineRule="auto"/>
        <w:ind w:right="823" w:firstLine="0"/>
        <w:jc w:val="both"/>
      </w:pPr>
      <w:r>
        <w:t>contribuie la elaborarea/revizuirea setului de proceduri, metodologii și instrumente de lucru, componentă a pachetului de proceduri, metodologii și instrumente de lucru elaborate în cadrul proiectului, în domeniul de competență;</w:t>
      </w:r>
    </w:p>
    <w:p w14:paraId="708046F6" w14:textId="77777777" w:rsidR="00BE4A10" w:rsidRDefault="00BE4A10">
      <w:pPr>
        <w:pStyle w:val="ListParagraph"/>
        <w:spacing w:line="276" w:lineRule="auto"/>
        <w:sectPr w:rsidR="00BE4A10">
          <w:pgSz w:w="11920" w:h="16850"/>
          <w:pgMar w:top="1800" w:right="283" w:bottom="620" w:left="708" w:header="428" w:footer="426" w:gutter="0"/>
          <w:cols w:space="708"/>
        </w:sectPr>
      </w:pPr>
    </w:p>
    <w:p w14:paraId="042F40A2" w14:textId="77777777" w:rsidR="00BE4A10" w:rsidRDefault="006340EC">
      <w:pPr>
        <w:pStyle w:val="ListParagraph"/>
        <w:numPr>
          <w:ilvl w:val="4"/>
          <w:numId w:val="10"/>
        </w:numPr>
        <w:tabs>
          <w:tab w:val="left" w:pos="975"/>
        </w:tabs>
        <w:spacing w:before="166" w:line="271" w:lineRule="auto"/>
        <w:ind w:right="811" w:firstLine="0"/>
        <w:jc w:val="both"/>
      </w:pPr>
      <w:r>
        <w:lastRenderedPageBreak/>
        <w:t>asigură participarea</w:t>
      </w:r>
      <w:r>
        <w:rPr>
          <w:spacing w:val="-3"/>
        </w:rPr>
        <w:t xml:space="preserve"> </w:t>
      </w:r>
      <w:r>
        <w:t>membrilor</w:t>
      </w:r>
      <w:r>
        <w:rPr>
          <w:spacing w:val="-1"/>
        </w:rPr>
        <w:t xml:space="preserve"> </w:t>
      </w:r>
      <w:r>
        <w:t>UJSS din</w:t>
      </w:r>
      <w:r>
        <w:rPr>
          <w:spacing w:val="-3"/>
        </w:rPr>
        <w:t xml:space="preserve"> </w:t>
      </w:r>
      <w:r>
        <w:t>domeniul</w:t>
      </w:r>
      <w:r>
        <w:rPr>
          <w:spacing w:val="-2"/>
        </w:rPr>
        <w:t xml:space="preserve"> </w:t>
      </w:r>
      <w:r>
        <w:t>educațional</w:t>
      </w:r>
      <w:r>
        <w:rPr>
          <w:spacing w:val="-2"/>
        </w:rPr>
        <w:t xml:space="preserve"> </w:t>
      </w:r>
      <w:r>
        <w:t>la programe</w:t>
      </w:r>
      <w:r>
        <w:rPr>
          <w:spacing w:val="-1"/>
        </w:rPr>
        <w:t xml:space="preserve"> </w:t>
      </w:r>
      <w:r>
        <w:t>și</w:t>
      </w:r>
      <w:r>
        <w:rPr>
          <w:spacing w:val="-2"/>
        </w:rPr>
        <w:t xml:space="preserve"> </w:t>
      </w:r>
      <w:r>
        <w:t>sesiuni de comunicare</w:t>
      </w:r>
      <w:r>
        <w:rPr>
          <w:spacing w:val="-2"/>
        </w:rPr>
        <w:t xml:space="preserve"> </w:t>
      </w:r>
      <w:r>
        <w:t>și informare</w:t>
      </w:r>
      <w:r>
        <w:rPr>
          <w:spacing w:val="40"/>
        </w:rPr>
        <w:t xml:space="preserve"> </w:t>
      </w:r>
      <w:r>
        <w:t>în vederea coordonării</w:t>
      </w:r>
      <w:r>
        <w:rPr>
          <w:spacing w:val="40"/>
        </w:rPr>
        <w:t xml:space="preserve"> </w:t>
      </w:r>
      <w:r>
        <w:t>ECI și supervizării profesionale;</w:t>
      </w:r>
    </w:p>
    <w:p w14:paraId="23CF44AB" w14:textId="77777777" w:rsidR="00BE4A10" w:rsidRDefault="006340EC">
      <w:pPr>
        <w:pStyle w:val="ListParagraph"/>
        <w:numPr>
          <w:ilvl w:val="4"/>
          <w:numId w:val="10"/>
        </w:numPr>
        <w:tabs>
          <w:tab w:val="left" w:pos="991"/>
        </w:tabs>
        <w:spacing w:before="7" w:line="276" w:lineRule="auto"/>
        <w:ind w:right="824" w:firstLine="0"/>
        <w:jc w:val="both"/>
      </w:pPr>
      <w:r>
        <w:t>asigură participarea experților UJSS și ECI la sesiunile de instruire în aplicarea PMIL și la alte sesiuni organizate, de ex. sesiuni de instruire comune ECI și UJSS în abordarea integrată și elaborarea rapoartelor tehnice și financiare;</w:t>
      </w:r>
    </w:p>
    <w:p w14:paraId="618A2857" w14:textId="77777777" w:rsidR="00BE4A10" w:rsidRDefault="006340EC">
      <w:pPr>
        <w:pStyle w:val="ListParagraph"/>
        <w:numPr>
          <w:ilvl w:val="4"/>
          <w:numId w:val="10"/>
        </w:numPr>
        <w:tabs>
          <w:tab w:val="left" w:pos="975"/>
        </w:tabs>
        <w:ind w:left="975" w:hanging="603"/>
        <w:jc w:val="both"/>
      </w:pPr>
      <w:r>
        <w:t>contribuie</w:t>
      </w:r>
      <w:r>
        <w:rPr>
          <w:spacing w:val="-15"/>
        </w:rPr>
        <w:t xml:space="preserve"> </w:t>
      </w:r>
      <w:r>
        <w:t>la</w:t>
      </w:r>
      <w:r>
        <w:rPr>
          <w:spacing w:val="-12"/>
        </w:rPr>
        <w:t xml:space="preserve"> </w:t>
      </w:r>
      <w:r>
        <w:t>organizarea</w:t>
      </w:r>
      <w:r>
        <w:rPr>
          <w:spacing w:val="-11"/>
        </w:rPr>
        <w:t xml:space="preserve"> </w:t>
      </w:r>
      <w:r>
        <w:t>întâlnirilor,</w:t>
      </w:r>
      <w:r>
        <w:rPr>
          <w:spacing w:val="-9"/>
        </w:rPr>
        <w:t xml:space="preserve"> </w:t>
      </w:r>
      <w:r>
        <w:t>atelierelor</w:t>
      </w:r>
      <w:r>
        <w:rPr>
          <w:spacing w:val="-13"/>
        </w:rPr>
        <w:t xml:space="preserve"> </w:t>
      </w:r>
      <w:r>
        <w:t>de</w:t>
      </w:r>
      <w:r>
        <w:rPr>
          <w:spacing w:val="-12"/>
        </w:rPr>
        <w:t xml:space="preserve"> </w:t>
      </w:r>
      <w:r>
        <w:t>lucru</w:t>
      </w:r>
      <w:r>
        <w:rPr>
          <w:spacing w:val="-12"/>
        </w:rPr>
        <w:t xml:space="preserve"> </w:t>
      </w:r>
      <w:r>
        <w:t>și</w:t>
      </w:r>
      <w:r>
        <w:rPr>
          <w:spacing w:val="-10"/>
        </w:rPr>
        <w:t xml:space="preserve"> </w:t>
      </w:r>
      <w:r>
        <w:t>promovarea</w:t>
      </w:r>
      <w:r>
        <w:rPr>
          <w:spacing w:val="-12"/>
        </w:rPr>
        <w:t xml:space="preserve"> </w:t>
      </w:r>
      <w:r>
        <w:t>bunelor</w:t>
      </w:r>
      <w:r>
        <w:rPr>
          <w:spacing w:val="-9"/>
        </w:rPr>
        <w:t xml:space="preserve"> </w:t>
      </w:r>
      <w:r>
        <w:rPr>
          <w:spacing w:val="-2"/>
        </w:rPr>
        <w:t>practici;</w:t>
      </w:r>
    </w:p>
    <w:p w14:paraId="0C3A71BE" w14:textId="77777777" w:rsidR="00BE4A10" w:rsidRDefault="006340EC">
      <w:pPr>
        <w:pStyle w:val="ListParagraph"/>
        <w:numPr>
          <w:ilvl w:val="4"/>
          <w:numId w:val="10"/>
        </w:numPr>
        <w:tabs>
          <w:tab w:val="left" w:pos="1062"/>
        </w:tabs>
        <w:spacing w:before="44" w:line="271" w:lineRule="auto"/>
        <w:ind w:right="814" w:firstLine="0"/>
        <w:jc w:val="both"/>
      </w:pPr>
      <w:r>
        <w:t>sprijină alte intervenții comunitare (dezvoltare comunitară, campanii/acțiuni de informare și promovare în comunitate pentru cunoașterea/existența/crearea echipelor comunitare;</w:t>
      </w:r>
    </w:p>
    <w:p w14:paraId="392A3B39" w14:textId="77777777" w:rsidR="00BE4A10" w:rsidRDefault="006340EC">
      <w:pPr>
        <w:pStyle w:val="ListParagraph"/>
        <w:numPr>
          <w:ilvl w:val="4"/>
          <w:numId w:val="10"/>
        </w:numPr>
        <w:tabs>
          <w:tab w:val="left" w:pos="1016"/>
        </w:tabs>
        <w:spacing w:before="5" w:line="276" w:lineRule="auto"/>
        <w:ind w:right="821" w:firstLine="0"/>
        <w:jc w:val="both"/>
      </w:pPr>
      <w:r>
        <w:t>contribuie, în domeniul de expertiză, la monitorizarea activității de formare/instruire din proiect, conform curriculei generale de formare și instruire;</w:t>
      </w:r>
    </w:p>
    <w:p w14:paraId="242ED233" w14:textId="77777777" w:rsidR="00BE4A10" w:rsidRDefault="006340EC">
      <w:pPr>
        <w:pStyle w:val="ListParagraph"/>
        <w:numPr>
          <w:ilvl w:val="4"/>
          <w:numId w:val="10"/>
        </w:numPr>
        <w:tabs>
          <w:tab w:val="left" w:pos="977"/>
        </w:tabs>
        <w:spacing w:before="4"/>
        <w:ind w:left="977" w:hanging="605"/>
        <w:jc w:val="both"/>
      </w:pPr>
      <w:r>
        <w:t>asigură</w:t>
      </w:r>
      <w:r>
        <w:rPr>
          <w:spacing w:val="-15"/>
        </w:rPr>
        <w:t xml:space="preserve"> </w:t>
      </w:r>
      <w:r>
        <w:t>transpunerea</w:t>
      </w:r>
      <w:r>
        <w:rPr>
          <w:spacing w:val="-9"/>
        </w:rPr>
        <w:t xml:space="preserve"> </w:t>
      </w:r>
      <w:r>
        <w:t>conceptului</w:t>
      </w:r>
      <w:r>
        <w:rPr>
          <w:spacing w:val="-8"/>
        </w:rPr>
        <w:t xml:space="preserve"> </w:t>
      </w:r>
      <w:r>
        <w:t>SCI</w:t>
      </w:r>
      <w:r>
        <w:rPr>
          <w:spacing w:val="-10"/>
        </w:rPr>
        <w:t xml:space="preserve"> </w:t>
      </w:r>
      <w:r>
        <w:t>în</w:t>
      </w:r>
      <w:r>
        <w:rPr>
          <w:spacing w:val="-9"/>
        </w:rPr>
        <w:t xml:space="preserve"> </w:t>
      </w:r>
      <w:r>
        <w:t>documente</w:t>
      </w:r>
      <w:r>
        <w:rPr>
          <w:spacing w:val="-8"/>
        </w:rPr>
        <w:t xml:space="preserve"> </w:t>
      </w:r>
      <w:r>
        <w:t>cu</w:t>
      </w:r>
      <w:r>
        <w:rPr>
          <w:spacing w:val="-11"/>
        </w:rPr>
        <w:t xml:space="preserve"> </w:t>
      </w:r>
      <w:r>
        <w:t>caracter</w:t>
      </w:r>
      <w:r>
        <w:rPr>
          <w:spacing w:val="-9"/>
        </w:rPr>
        <w:t xml:space="preserve"> </w:t>
      </w:r>
      <w:r>
        <w:t>administrativ</w:t>
      </w:r>
      <w:r>
        <w:rPr>
          <w:spacing w:val="-6"/>
        </w:rPr>
        <w:t xml:space="preserve"> </w:t>
      </w:r>
      <w:r>
        <w:t>și</w:t>
      </w:r>
      <w:r>
        <w:rPr>
          <w:spacing w:val="-12"/>
        </w:rPr>
        <w:t xml:space="preserve"> </w:t>
      </w:r>
      <w:r>
        <w:rPr>
          <w:spacing w:val="-2"/>
        </w:rPr>
        <w:t>normativ.</w:t>
      </w:r>
    </w:p>
    <w:p w14:paraId="3342B5DC" w14:textId="77777777" w:rsidR="00BE4A10" w:rsidRDefault="00BE4A10">
      <w:pPr>
        <w:pStyle w:val="BodyText"/>
        <w:jc w:val="left"/>
      </w:pPr>
    </w:p>
    <w:p w14:paraId="21478FC4" w14:textId="77777777" w:rsidR="00BE4A10" w:rsidRDefault="00BE4A10">
      <w:pPr>
        <w:pStyle w:val="BodyText"/>
        <w:spacing w:before="51"/>
        <w:jc w:val="left"/>
      </w:pPr>
    </w:p>
    <w:p w14:paraId="516319AF" w14:textId="77777777" w:rsidR="00BE4A10" w:rsidRDefault="006340EC">
      <w:pPr>
        <w:pStyle w:val="Heading3"/>
        <w:numPr>
          <w:ilvl w:val="3"/>
          <w:numId w:val="10"/>
        </w:numPr>
        <w:tabs>
          <w:tab w:val="left" w:pos="761"/>
        </w:tabs>
        <w:ind w:left="761" w:hanging="389"/>
        <w:jc w:val="both"/>
      </w:pPr>
      <w:r>
        <w:rPr>
          <w:spacing w:val="-2"/>
        </w:rPr>
        <w:t>OBLIGAȚIILE</w:t>
      </w:r>
      <w:r>
        <w:rPr>
          <w:spacing w:val="-3"/>
        </w:rPr>
        <w:t xml:space="preserve"> </w:t>
      </w:r>
      <w:r>
        <w:rPr>
          <w:spacing w:val="-2"/>
        </w:rPr>
        <w:t>AGENȚIEI</w:t>
      </w:r>
      <w:r>
        <w:rPr>
          <w:spacing w:val="2"/>
        </w:rPr>
        <w:t xml:space="preserve"> </w:t>
      </w:r>
      <w:r>
        <w:rPr>
          <w:spacing w:val="-2"/>
        </w:rPr>
        <w:t>NAȚIONALE</w:t>
      </w:r>
      <w:r>
        <w:rPr>
          <w:spacing w:val="-1"/>
        </w:rPr>
        <w:t xml:space="preserve"> </w:t>
      </w:r>
      <w:r>
        <w:rPr>
          <w:spacing w:val="-2"/>
        </w:rPr>
        <w:t>PENTRU</w:t>
      </w:r>
      <w:r>
        <w:rPr>
          <w:spacing w:val="2"/>
        </w:rPr>
        <w:t xml:space="preserve"> </w:t>
      </w:r>
      <w:r>
        <w:rPr>
          <w:spacing w:val="-2"/>
        </w:rPr>
        <w:t>PLĂȚI</w:t>
      </w:r>
      <w:r>
        <w:rPr>
          <w:spacing w:val="5"/>
        </w:rPr>
        <w:t xml:space="preserve"> </w:t>
      </w:r>
      <w:r>
        <w:rPr>
          <w:spacing w:val="-2"/>
        </w:rPr>
        <w:t>ȘI</w:t>
      </w:r>
      <w:r>
        <w:t xml:space="preserve"> </w:t>
      </w:r>
      <w:r>
        <w:rPr>
          <w:spacing w:val="-2"/>
        </w:rPr>
        <w:t>INSPECȚIE</w:t>
      </w:r>
      <w:r>
        <w:rPr>
          <w:spacing w:val="4"/>
        </w:rPr>
        <w:t xml:space="preserve"> </w:t>
      </w:r>
      <w:r>
        <w:rPr>
          <w:spacing w:val="-2"/>
        </w:rPr>
        <w:t>SOCIALĂ</w:t>
      </w:r>
    </w:p>
    <w:p w14:paraId="61DD335A" w14:textId="77777777" w:rsidR="00BE4A10" w:rsidRDefault="006340EC">
      <w:pPr>
        <w:pStyle w:val="ListParagraph"/>
        <w:numPr>
          <w:ilvl w:val="4"/>
          <w:numId w:val="10"/>
        </w:numPr>
        <w:tabs>
          <w:tab w:val="left" w:pos="879"/>
        </w:tabs>
        <w:spacing w:before="161" w:line="276" w:lineRule="auto"/>
        <w:ind w:right="814" w:firstLine="0"/>
        <w:jc w:val="both"/>
      </w:pPr>
      <w:r>
        <w:t>Asigură alături de parteneri implementarea proiectului „Furnizare de servicii integrate în comunitățile rurale - facilitarea accesului persoanelor vulnerabile la servicii de bază eficiente şi de calitate”, conform strategiei de implementare a proiectului, în baza legislației specifice pe domeniul de asistență socială și a atribuțiilor din fișa de proiect asumate prin acordul de parteneriat.</w:t>
      </w:r>
    </w:p>
    <w:p w14:paraId="7E07E94B" w14:textId="77777777" w:rsidR="00BE4A10" w:rsidRDefault="006340EC">
      <w:pPr>
        <w:pStyle w:val="ListParagraph"/>
        <w:numPr>
          <w:ilvl w:val="2"/>
          <w:numId w:val="8"/>
        </w:numPr>
        <w:tabs>
          <w:tab w:val="left" w:pos="919"/>
        </w:tabs>
        <w:spacing w:before="119"/>
        <w:ind w:left="919" w:hanging="547"/>
      </w:pPr>
      <w:r>
        <w:t>Asigură,</w:t>
      </w:r>
      <w:r>
        <w:rPr>
          <w:spacing w:val="-15"/>
        </w:rPr>
        <w:t xml:space="preserve"> </w:t>
      </w:r>
      <w:r>
        <w:t>prin</w:t>
      </w:r>
      <w:r>
        <w:rPr>
          <w:spacing w:val="-12"/>
        </w:rPr>
        <w:t xml:space="preserve"> </w:t>
      </w:r>
      <w:r>
        <w:t>bugetul</w:t>
      </w:r>
      <w:r>
        <w:rPr>
          <w:spacing w:val="-13"/>
        </w:rPr>
        <w:t xml:space="preserve"> </w:t>
      </w:r>
      <w:r>
        <w:t>proiectului,</w:t>
      </w:r>
      <w:r>
        <w:rPr>
          <w:spacing w:val="-12"/>
        </w:rPr>
        <w:t xml:space="preserve"> </w:t>
      </w:r>
      <w:r>
        <w:t>implementarea</w:t>
      </w:r>
      <w:r>
        <w:rPr>
          <w:spacing w:val="-11"/>
        </w:rPr>
        <w:t xml:space="preserve"> </w:t>
      </w:r>
      <w:r>
        <w:t>următoarelor</w:t>
      </w:r>
      <w:r>
        <w:rPr>
          <w:spacing w:val="-12"/>
        </w:rPr>
        <w:t xml:space="preserve"> </w:t>
      </w:r>
      <w:r>
        <w:rPr>
          <w:spacing w:val="-2"/>
        </w:rPr>
        <w:t>activități:</w:t>
      </w:r>
    </w:p>
    <w:p w14:paraId="108DEE24" w14:textId="77777777" w:rsidR="00BE4A10" w:rsidRDefault="006340EC">
      <w:pPr>
        <w:pStyle w:val="ListParagraph"/>
        <w:numPr>
          <w:ilvl w:val="3"/>
          <w:numId w:val="8"/>
        </w:numPr>
        <w:tabs>
          <w:tab w:val="left" w:pos="1088"/>
          <w:tab w:val="left" w:pos="1092"/>
        </w:tabs>
        <w:spacing w:before="158" w:line="276" w:lineRule="auto"/>
        <w:ind w:right="827" w:hanging="360"/>
      </w:pPr>
      <w:r>
        <w:t>asigură suport tehnic și metodologic pentru UJSS și ECI (inclusiv abordarea integrată și promovarea colaborării între specialiștii din cele trei domenii);</w:t>
      </w:r>
    </w:p>
    <w:p w14:paraId="2FF5935A" w14:textId="77777777" w:rsidR="00BE4A10" w:rsidRDefault="006340EC">
      <w:pPr>
        <w:pStyle w:val="ListParagraph"/>
        <w:numPr>
          <w:ilvl w:val="3"/>
          <w:numId w:val="8"/>
        </w:numPr>
        <w:tabs>
          <w:tab w:val="left" w:pos="1088"/>
        </w:tabs>
        <w:spacing w:before="9"/>
        <w:ind w:left="1088" w:hanging="356"/>
      </w:pPr>
      <w:r>
        <w:t>asigură</w:t>
      </w:r>
      <w:r>
        <w:rPr>
          <w:spacing w:val="-14"/>
        </w:rPr>
        <w:t xml:space="preserve"> </w:t>
      </w:r>
      <w:r>
        <w:t>monitorizarea</w:t>
      </w:r>
      <w:r>
        <w:rPr>
          <w:spacing w:val="-7"/>
        </w:rPr>
        <w:t xml:space="preserve"> </w:t>
      </w:r>
      <w:r>
        <w:t>activității</w:t>
      </w:r>
      <w:r>
        <w:rPr>
          <w:spacing w:val="-8"/>
        </w:rPr>
        <w:t xml:space="preserve"> </w:t>
      </w:r>
      <w:r>
        <w:t>UJSS</w:t>
      </w:r>
      <w:r>
        <w:rPr>
          <w:spacing w:val="-10"/>
        </w:rPr>
        <w:t xml:space="preserve"> </w:t>
      </w:r>
      <w:r>
        <w:t>și</w:t>
      </w:r>
      <w:r>
        <w:rPr>
          <w:spacing w:val="-10"/>
        </w:rPr>
        <w:t xml:space="preserve"> </w:t>
      </w:r>
      <w:r>
        <w:t>oferire</w:t>
      </w:r>
      <w:r>
        <w:rPr>
          <w:spacing w:val="-8"/>
        </w:rPr>
        <w:t xml:space="preserve"> </w:t>
      </w:r>
      <w:r>
        <w:t>de</w:t>
      </w:r>
      <w:r>
        <w:rPr>
          <w:spacing w:val="-8"/>
        </w:rPr>
        <w:t xml:space="preserve"> </w:t>
      </w:r>
      <w:r>
        <w:t>feedback</w:t>
      </w:r>
      <w:r>
        <w:rPr>
          <w:spacing w:val="-8"/>
        </w:rPr>
        <w:t xml:space="preserve"> </w:t>
      </w:r>
      <w:r>
        <w:t>experților</w:t>
      </w:r>
      <w:r>
        <w:rPr>
          <w:spacing w:val="-7"/>
        </w:rPr>
        <w:t xml:space="preserve"> </w:t>
      </w:r>
      <w:r>
        <w:rPr>
          <w:spacing w:val="-2"/>
        </w:rPr>
        <w:t>UJSS;</w:t>
      </w:r>
    </w:p>
    <w:p w14:paraId="7B22A6FA" w14:textId="77777777" w:rsidR="00BE4A10" w:rsidRDefault="006340EC">
      <w:pPr>
        <w:pStyle w:val="ListParagraph"/>
        <w:numPr>
          <w:ilvl w:val="3"/>
          <w:numId w:val="8"/>
        </w:numPr>
        <w:tabs>
          <w:tab w:val="left" w:pos="1088"/>
          <w:tab w:val="left" w:pos="1092"/>
        </w:tabs>
        <w:spacing w:before="34" w:line="273" w:lineRule="auto"/>
        <w:ind w:right="820" w:hanging="360"/>
      </w:pPr>
      <w:r>
        <w:t>contribuie</w:t>
      </w:r>
      <w:r>
        <w:rPr>
          <w:spacing w:val="40"/>
        </w:rPr>
        <w:t xml:space="preserve"> </w:t>
      </w:r>
      <w:r>
        <w:t>la</w:t>
      </w:r>
      <w:r>
        <w:rPr>
          <w:spacing w:val="40"/>
        </w:rPr>
        <w:t xml:space="preserve"> </w:t>
      </w:r>
      <w:r>
        <w:t>elaborarea/revizuirea</w:t>
      </w:r>
      <w:r>
        <w:rPr>
          <w:spacing w:val="40"/>
        </w:rPr>
        <w:t xml:space="preserve"> </w:t>
      </w:r>
      <w:r>
        <w:t>setului</w:t>
      </w:r>
      <w:r>
        <w:rPr>
          <w:spacing w:val="40"/>
        </w:rPr>
        <w:t xml:space="preserve"> </w:t>
      </w:r>
      <w:r>
        <w:t>de</w:t>
      </w:r>
      <w:r>
        <w:rPr>
          <w:spacing w:val="40"/>
        </w:rPr>
        <w:t xml:space="preserve"> </w:t>
      </w:r>
      <w:r>
        <w:t>proceduri,</w:t>
      </w:r>
      <w:r>
        <w:rPr>
          <w:spacing w:val="40"/>
        </w:rPr>
        <w:t xml:space="preserve"> </w:t>
      </w:r>
      <w:r>
        <w:t>metodologii</w:t>
      </w:r>
      <w:r>
        <w:rPr>
          <w:spacing w:val="40"/>
        </w:rPr>
        <w:t xml:space="preserve"> </w:t>
      </w:r>
      <w:r>
        <w:t>și</w:t>
      </w:r>
      <w:r>
        <w:rPr>
          <w:spacing w:val="40"/>
        </w:rPr>
        <w:t xml:space="preserve"> </w:t>
      </w:r>
      <w:r>
        <w:t>instrumente</w:t>
      </w:r>
      <w:r>
        <w:rPr>
          <w:spacing w:val="40"/>
        </w:rPr>
        <w:t xml:space="preserve"> </w:t>
      </w:r>
      <w:r>
        <w:t>de</w:t>
      </w:r>
      <w:r>
        <w:rPr>
          <w:spacing w:val="40"/>
        </w:rPr>
        <w:t xml:space="preserve"> </w:t>
      </w:r>
      <w:r>
        <w:t>lucru,</w:t>
      </w:r>
      <w:r>
        <w:rPr>
          <w:spacing w:val="80"/>
        </w:rPr>
        <w:t xml:space="preserve"> </w:t>
      </w:r>
      <w:r>
        <w:t>elaborate în cadrul proiectului, în domeniul de competență;</w:t>
      </w:r>
    </w:p>
    <w:p w14:paraId="7B6CC95D" w14:textId="77777777" w:rsidR="00BE4A10" w:rsidRDefault="006340EC">
      <w:pPr>
        <w:pStyle w:val="ListParagraph"/>
        <w:numPr>
          <w:ilvl w:val="3"/>
          <w:numId w:val="8"/>
        </w:numPr>
        <w:tabs>
          <w:tab w:val="left" w:pos="1088"/>
        </w:tabs>
        <w:spacing w:before="12"/>
        <w:ind w:left="1088" w:hanging="356"/>
      </w:pPr>
      <w:r>
        <w:t>sprijină,</w:t>
      </w:r>
      <w:r>
        <w:rPr>
          <w:spacing w:val="-14"/>
        </w:rPr>
        <w:t xml:space="preserve"> </w:t>
      </w:r>
      <w:r>
        <w:t>în</w:t>
      </w:r>
      <w:r>
        <w:rPr>
          <w:spacing w:val="-8"/>
        </w:rPr>
        <w:t xml:space="preserve"> </w:t>
      </w:r>
      <w:r>
        <w:t>limita</w:t>
      </w:r>
      <w:r>
        <w:rPr>
          <w:spacing w:val="-10"/>
        </w:rPr>
        <w:t xml:space="preserve"> </w:t>
      </w:r>
      <w:r>
        <w:t>competențelor,</w:t>
      </w:r>
      <w:r>
        <w:rPr>
          <w:spacing w:val="-10"/>
        </w:rPr>
        <w:t xml:space="preserve"> </w:t>
      </w:r>
      <w:r>
        <w:t>sesiuni</w:t>
      </w:r>
      <w:r>
        <w:rPr>
          <w:spacing w:val="-7"/>
        </w:rPr>
        <w:t xml:space="preserve"> </w:t>
      </w:r>
      <w:r>
        <w:t>de</w:t>
      </w:r>
      <w:r>
        <w:rPr>
          <w:spacing w:val="-6"/>
        </w:rPr>
        <w:t xml:space="preserve"> </w:t>
      </w:r>
      <w:r>
        <w:t>instruire</w:t>
      </w:r>
      <w:r>
        <w:rPr>
          <w:spacing w:val="-8"/>
        </w:rPr>
        <w:t xml:space="preserve"> </w:t>
      </w:r>
      <w:r>
        <w:t>comune</w:t>
      </w:r>
      <w:r>
        <w:rPr>
          <w:spacing w:val="-9"/>
        </w:rPr>
        <w:t xml:space="preserve"> </w:t>
      </w:r>
      <w:r>
        <w:t>ECI</w:t>
      </w:r>
      <w:r>
        <w:rPr>
          <w:spacing w:val="-8"/>
        </w:rPr>
        <w:t xml:space="preserve"> </w:t>
      </w:r>
      <w:r>
        <w:t>și</w:t>
      </w:r>
      <w:r>
        <w:rPr>
          <w:spacing w:val="-11"/>
        </w:rPr>
        <w:t xml:space="preserve"> </w:t>
      </w:r>
      <w:r>
        <w:t>UJSS</w:t>
      </w:r>
      <w:r>
        <w:rPr>
          <w:spacing w:val="-6"/>
        </w:rPr>
        <w:t xml:space="preserve"> </w:t>
      </w:r>
      <w:r>
        <w:t>în</w:t>
      </w:r>
      <w:r>
        <w:rPr>
          <w:spacing w:val="-9"/>
        </w:rPr>
        <w:t xml:space="preserve"> </w:t>
      </w:r>
      <w:r>
        <w:t>abordarea</w:t>
      </w:r>
      <w:r>
        <w:rPr>
          <w:spacing w:val="-5"/>
        </w:rPr>
        <w:t xml:space="preserve"> </w:t>
      </w:r>
      <w:r>
        <w:rPr>
          <w:spacing w:val="-2"/>
        </w:rPr>
        <w:t>integrată;</w:t>
      </w:r>
    </w:p>
    <w:p w14:paraId="1776016E" w14:textId="77777777" w:rsidR="00BE4A10" w:rsidRDefault="006340EC">
      <w:pPr>
        <w:pStyle w:val="ListParagraph"/>
        <w:numPr>
          <w:ilvl w:val="3"/>
          <w:numId w:val="8"/>
        </w:numPr>
        <w:tabs>
          <w:tab w:val="left" w:pos="1088"/>
        </w:tabs>
        <w:spacing w:before="34"/>
        <w:ind w:left="1088" w:hanging="356"/>
      </w:pPr>
      <w:r>
        <w:t>contribuie</w:t>
      </w:r>
      <w:r>
        <w:rPr>
          <w:spacing w:val="-15"/>
        </w:rPr>
        <w:t xml:space="preserve"> </w:t>
      </w:r>
      <w:r>
        <w:t>la</w:t>
      </w:r>
      <w:r>
        <w:rPr>
          <w:spacing w:val="-12"/>
        </w:rPr>
        <w:t xml:space="preserve"> </w:t>
      </w:r>
      <w:r>
        <w:t>organizarea</w:t>
      </w:r>
      <w:r>
        <w:rPr>
          <w:spacing w:val="-13"/>
        </w:rPr>
        <w:t xml:space="preserve"> </w:t>
      </w:r>
      <w:r>
        <w:t>întâlnirilor,</w:t>
      </w:r>
      <w:r>
        <w:rPr>
          <w:spacing w:val="-12"/>
        </w:rPr>
        <w:t xml:space="preserve"> </w:t>
      </w:r>
      <w:r>
        <w:t>atelierelor</w:t>
      </w:r>
      <w:r>
        <w:rPr>
          <w:spacing w:val="-13"/>
        </w:rPr>
        <w:t xml:space="preserve"> </w:t>
      </w:r>
      <w:r>
        <w:t>de</w:t>
      </w:r>
      <w:r>
        <w:rPr>
          <w:spacing w:val="-12"/>
        </w:rPr>
        <w:t xml:space="preserve"> </w:t>
      </w:r>
      <w:r>
        <w:t>lucru</w:t>
      </w:r>
      <w:r>
        <w:rPr>
          <w:spacing w:val="-13"/>
        </w:rPr>
        <w:t xml:space="preserve"> </w:t>
      </w:r>
      <w:r>
        <w:t>și</w:t>
      </w:r>
      <w:r>
        <w:rPr>
          <w:spacing w:val="-12"/>
        </w:rPr>
        <w:t xml:space="preserve"> </w:t>
      </w:r>
      <w:r>
        <w:t>promovarea</w:t>
      </w:r>
      <w:r>
        <w:rPr>
          <w:spacing w:val="-10"/>
        </w:rPr>
        <w:t xml:space="preserve"> </w:t>
      </w:r>
      <w:r>
        <w:t>bunelor</w:t>
      </w:r>
      <w:r>
        <w:rPr>
          <w:spacing w:val="-9"/>
        </w:rPr>
        <w:t xml:space="preserve"> </w:t>
      </w:r>
      <w:r>
        <w:rPr>
          <w:spacing w:val="-2"/>
        </w:rPr>
        <w:t>practici;</w:t>
      </w:r>
    </w:p>
    <w:p w14:paraId="25218A31" w14:textId="77777777" w:rsidR="00BE4A10" w:rsidRDefault="006340EC">
      <w:pPr>
        <w:pStyle w:val="ListParagraph"/>
        <w:numPr>
          <w:ilvl w:val="3"/>
          <w:numId w:val="8"/>
        </w:numPr>
        <w:tabs>
          <w:tab w:val="left" w:pos="1088"/>
          <w:tab w:val="left" w:pos="1092"/>
        </w:tabs>
        <w:spacing w:before="43" w:line="271" w:lineRule="auto"/>
        <w:ind w:right="817" w:hanging="360"/>
      </w:pPr>
      <w:r>
        <w:t>contribuie, în domeniul de expertiză, la monitorizarea activității de formare/instruire din proiect, conform curriculei generale de formare și instruire;</w:t>
      </w:r>
    </w:p>
    <w:p w14:paraId="12BF3A3E" w14:textId="77777777" w:rsidR="00BE4A10" w:rsidRDefault="006340EC">
      <w:pPr>
        <w:pStyle w:val="ListParagraph"/>
        <w:numPr>
          <w:ilvl w:val="3"/>
          <w:numId w:val="8"/>
        </w:numPr>
        <w:tabs>
          <w:tab w:val="left" w:pos="1088"/>
          <w:tab w:val="left" w:pos="1092"/>
        </w:tabs>
        <w:spacing w:before="5" w:line="276" w:lineRule="auto"/>
        <w:ind w:right="815" w:hanging="360"/>
      </w:pPr>
      <w:r>
        <w:t>sprijină, conform atribuțiilor legale, demersurile prevăzute de legislația în vigoare pentru obținerea acreditării serviciului public de asistență socială și a licenței de funcționare pentru serviciul de asistență comunitară;</w:t>
      </w:r>
    </w:p>
    <w:p w14:paraId="4D2A1817" w14:textId="77777777" w:rsidR="00BE4A10" w:rsidRDefault="006340EC">
      <w:pPr>
        <w:pStyle w:val="ListParagraph"/>
        <w:numPr>
          <w:ilvl w:val="3"/>
          <w:numId w:val="8"/>
        </w:numPr>
        <w:tabs>
          <w:tab w:val="left" w:pos="1088"/>
          <w:tab w:val="left" w:pos="1092"/>
        </w:tabs>
        <w:spacing w:line="276" w:lineRule="auto"/>
        <w:ind w:right="811" w:hanging="360"/>
      </w:pPr>
      <w:r>
        <w:t>sprijină activități de informare la nivelul comunității pentru ca un număr cât mai mare de persoane vulnerabile</w:t>
      </w:r>
      <w:r>
        <w:rPr>
          <w:spacing w:val="-3"/>
        </w:rPr>
        <w:t xml:space="preserve"> </w:t>
      </w:r>
      <w:r>
        <w:t>să</w:t>
      </w:r>
      <w:r>
        <w:rPr>
          <w:spacing w:val="-7"/>
        </w:rPr>
        <w:t xml:space="preserve"> </w:t>
      </w:r>
      <w:r>
        <w:t>beneficieze</w:t>
      </w:r>
      <w:r>
        <w:rPr>
          <w:spacing w:val="-9"/>
        </w:rPr>
        <w:t xml:space="preserve"> </w:t>
      </w:r>
      <w:r>
        <w:t>de</w:t>
      </w:r>
      <w:r>
        <w:rPr>
          <w:spacing w:val="-4"/>
        </w:rPr>
        <w:t xml:space="preserve"> </w:t>
      </w:r>
      <w:r>
        <w:t>serviciile</w:t>
      </w:r>
      <w:r>
        <w:rPr>
          <w:spacing w:val="-4"/>
        </w:rPr>
        <w:t xml:space="preserve"> </w:t>
      </w:r>
      <w:r>
        <w:t>comunitare</w:t>
      </w:r>
      <w:r>
        <w:rPr>
          <w:spacing w:val="-4"/>
        </w:rPr>
        <w:t xml:space="preserve"> </w:t>
      </w:r>
      <w:r>
        <w:t>integrate</w:t>
      </w:r>
      <w:r>
        <w:rPr>
          <w:spacing w:val="-3"/>
        </w:rPr>
        <w:t xml:space="preserve"> </w:t>
      </w:r>
      <w:r>
        <w:t>pentru</w:t>
      </w:r>
      <w:r>
        <w:rPr>
          <w:spacing w:val="-5"/>
        </w:rPr>
        <w:t xml:space="preserve"> </w:t>
      </w:r>
      <w:r>
        <w:t>combaterea</w:t>
      </w:r>
      <w:r>
        <w:rPr>
          <w:spacing w:val="-5"/>
        </w:rPr>
        <w:t xml:space="preserve"> </w:t>
      </w:r>
      <w:r>
        <w:t>sărăciei</w:t>
      </w:r>
      <w:r>
        <w:rPr>
          <w:spacing w:val="-5"/>
        </w:rPr>
        <w:t xml:space="preserve"> </w:t>
      </w:r>
      <w:r>
        <w:t>și</w:t>
      </w:r>
      <w:r>
        <w:rPr>
          <w:spacing w:val="-7"/>
        </w:rPr>
        <w:t xml:space="preserve"> </w:t>
      </w:r>
      <w:r>
        <w:t xml:space="preserve">excluziunii </w:t>
      </w:r>
      <w:r>
        <w:rPr>
          <w:spacing w:val="-2"/>
        </w:rPr>
        <w:t>sociale;</w:t>
      </w:r>
    </w:p>
    <w:p w14:paraId="62EB13B4" w14:textId="77777777" w:rsidR="00BE4A10" w:rsidRDefault="006340EC">
      <w:pPr>
        <w:pStyle w:val="ListParagraph"/>
        <w:numPr>
          <w:ilvl w:val="3"/>
          <w:numId w:val="8"/>
        </w:numPr>
        <w:tabs>
          <w:tab w:val="left" w:pos="1088"/>
          <w:tab w:val="left" w:pos="1092"/>
        </w:tabs>
        <w:spacing w:before="1" w:line="276" w:lineRule="auto"/>
        <w:ind w:right="824" w:hanging="360"/>
      </w:pPr>
      <w:r>
        <w:t>colaborează permanent cu Unitatea de Management a Proiectului, MMFTSS, MS, MEC și UAT și răspunde cu celeritate tuturor solicitărilor acestora;</w:t>
      </w:r>
    </w:p>
    <w:p w14:paraId="6F5FC910" w14:textId="77777777" w:rsidR="00BE4A10" w:rsidRDefault="006340EC">
      <w:pPr>
        <w:pStyle w:val="ListParagraph"/>
        <w:numPr>
          <w:ilvl w:val="3"/>
          <w:numId w:val="8"/>
        </w:numPr>
        <w:tabs>
          <w:tab w:val="left" w:pos="1088"/>
          <w:tab w:val="left" w:pos="1092"/>
        </w:tabs>
        <w:spacing w:before="6" w:line="271" w:lineRule="auto"/>
        <w:ind w:right="812" w:hanging="360"/>
      </w:pPr>
      <w:r>
        <w:t>coordonează și îndrumă ECI în aplicarea procedurilor specifice pe domeniul asistenței sociale și a procedurilor de lucru integrate.</w:t>
      </w:r>
    </w:p>
    <w:p w14:paraId="48B16180"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57F63A8C" w14:textId="77777777" w:rsidR="00BE4A10" w:rsidRDefault="006340EC">
      <w:pPr>
        <w:pStyle w:val="Heading3"/>
        <w:numPr>
          <w:ilvl w:val="3"/>
          <w:numId w:val="10"/>
        </w:numPr>
        <w:tabs>
          <w:tab w:val="left" w:pos="761"/>
        </w:tabs>
        <w:spacing w:before="166"/>
        <w:ind w:left="761" w:hanging="389"/>
        <w:jc w:val="both"/>
      </w:pPr>
      <w:r>
        <w:rPr>
          <w:spacing w:val="-2"/>
        </w:rPr>
        <w:lastRenderedPageBreak/>
        <w:t>OBLIGAȚIILE</w:t>
      </w:r>
      <w:r>
        <w:t xml:space="preserve"> </w:t>
      </w:r>
      <w:r>
        <w:rPr>
          <w:spacing w:val="-2"/>
        </w:rPr>
        <w:t>UNITĂȚII</w:t>
      </w:r>
      <w:r>
        <w:rPr>
          <w:spacing w:val="2"/>
        </w:rPr>
        <w:t xml:space="preserve"> </w:t>
      </w:r>
      <w:r>
        <w:rPr>
          <w:spacing w:val="-2"/>
        </w:rPr>
        <w:t>ADMINISTRATIV</w:t>
      </w:r>
      <w:r>
        <w:rPr>
          <w:spacing w:val="-1"/>
        </w:rPr>
        <w:t xml:space="preserve"> </w:t>
      </w:r>
      <w:r>
        <w:rPr>
          <w:spacing w:val="-2"/>
        </w:rPr>
        <w:t>TERITORIALE</w:t>
      </w:r>
      <w:r>
        <w:rPr>
          <w:spacing w:val="-1"/>
        </w:rPr>
        <w:t xml:space="preserve"> </w:t>
      </w:r>
      <w:r>
        <w:rPr>
          <w:spacing w:val="-4"/>
        </w:rPr>
        <w:t>(UAT)</w:t>
      </w:r>
    </w:p>
    <w:p w14:paraId="1C30FEE7" w14:textId="77777777" w:rsidR="00BE4A10" w:rsidRDefault="006340EC">
      <w:pPr>
        <w:pStyle w:val="ListParagraph"/>
        <w:numPr>
          <w:ilvl w:val="2"/>
          <w:numId w:val="7"/>
        </w:numPr>
        <w:tabs>
          <w:tab w:val="left" w:pos="994"/>
        </w:tabs>
        <w:spacing w:before="36" w:line="276" w:lineRule="auto"/>
        <w:ind w:right="816" w:firstLine="0"/>
      </w:pPr>
      <w:r>
        <w:t>Asigură sprijinul necesar pentru implementarea proiectului „</w:t>
      </w:r>
      <w:r>
        <w:rPr>
          <w:i/>
        </w:rPr>
        <w:t>Furnizarea de servicii integrate în comunitățile rurale - facilitarea accesului persoanelor vulnerabile la servicii de bază eficiente şi de calitate</w:t>
      </w:r>
      <w:r>
        <w:t>”, prin acordarea accesului la informațiile, resursele și procesele relevante pentru activitățile proiectului;</w:t>
      </w:r>
    </w:p>
    <w:p w14:paraId="1EAFA8EE" w14:textId="77777777" w:rsidR="00BE4A10" w:rsidRDefault="006340EC">
      <w:pPr>
        <w:pStyle w:val="ListParagraph"/>
        <w:numPr>
          <w:ilvl w:val="2"/>
          <w:numId w:val="7"/>
        </w:numPr>
        <w:tabs>
          <w:tab w:val="left" w:pos="924"/>
        </w:tabs>
        <w:spacing w:line="276" w:lineRule="auto"/>
        <w:ind w:right="816" w:firstLine="0"/>
      </w:pPr>
      <w:r>
        <w:t>Realizează demersurile prevăzute de legislația în vigoare pentru obținerea acreditării serviciului public de asistență socială și a licenței de funcționare pentru serviciul de asistență comunitară;</w:t>
      </w:r>
    </w:p>
    <w:p w14:paraId="53F0711A" w14:textId="77777777" w:rsidR="00BE4A10" w:rsidRDefault="006340EC">
      <w:pPr>
        <w:pStyle w:val="ListParagraph"/>
        <w:numPr>
          <w:ilvl w:val="2"/>
          <w:numId w:val="8"/>
        </w:numPr>
        <w:tabs>
          <w:tab w:val="left" w:pos="924"/>
        </w:tabs>
        <w:spacing w:before="4" w:line="276" w:lineRule="auto"/>
        <w:ind w:left="372" w:right="809" w:firstLine="0"/>
        <w:rPr>
          <w:i/>
        </w:rPr>
      </w:pPr>
      <w:r>
        <w:t>Încheie protocoale de colaborare pentru serviciul public de asistență socială/primărie cu Inspectoratul Școlar Județean, Direcția de Sănătate Publică Județeană, serviciile publice comunitare de evidență a persoanelor,</w:t>
      </w:r>
      <w:r>
        <w:rPr>
          <w:spacing w:val="-10"/>
        </w:rPr>
        <w:t xml:space="preserve"> </w:t>
      </w:r>
      <w:r>
        <w:t>Agenția</w:t>
      </w:r>
      <w:r>
        <w:rPr>
          <w:spacing w:val="-11"/>
        </w:rPr>
        <w:t xml:space="preserve"> </w:t>
      </w:r>
      <w:r>
        <w:t>Județeană</w:t>
      </w:r>
      <w:r>
        <w:rPr>
          <w:spacing w:val="-8"/>
        </w:rPr>
        <w:t xml:space="preserve"> </w:t>
      </w:r>
      <w:r>
        <w:t>pentru</w:t>
      </w:r>
      <w:r>
        <w:rPr>
          <w:spacing w:val="-11"/>
        </w:rPr>
        <w:t xml:space="preserve"> </w:t>
      </w:r>
      <w:r>
        <w:t>Ocuparea</w:t>
      </w:r>
      <w:r>
        <w:rPr>
          <w:spacing w:val="-10"/>
        </w:rPr>
        <w:t xml:space="preserve"> </w:t>
      </w:r>
      <w:r>
        <w:t>Forței</w:t>
      </w:r>
      <w:r>
        <w:rPr>
          <w:spacing w:val="-10"/>
        </w:rPr>
        <w:t xml:space="preserve"> </w:t>
      </w:r>
      <w:r>
        <w:t>de</w:t>
      </w:r>
      <w:r>
        <w:rPr>
          <w:spacing w:val="-10"/>
        </w:rPr>
        <w:t xml:space="preserve"> </w:t>
      </w:r>
      <w:r>
        <w:t>Muncă,</w:t>
      </w:r>
      <w:r>
        <w:rPr>
          <w:spacing w:val="-8"/>
        </w:rPr>
        <w:t xml:space="preserve"> </w:t>
      </w:r>
      <w:r>
        <w:t>Agenția</w:t>
      </w:r>
      <w:r>
        <w:rPr>
          <w:spacing w:val="-11"/>
        </w:rPr>
        <w:t xml:space="preserve"> </w:t>
      </w:r>
      <w:r>
        <w:t>Județeană</w:t>
      </w:r>
      <w:r>
        <w:rPr>
          <w:spacing w:val="-8"/>
        </w:rPr>
        <w:t xml:space="preserve"> </w:t>
      </w:r>
      <w:r>
        <w:t>pentru</w:t>
      </w:r>
      <w:r>
        <w:rPr>
          <w:spacing w:val="-13"/>
        </w:rPr>
        <w:t xml:space="preserve"> </w:t>
      </w:r>
      <w:r>
        <w:t>Plăți</w:t>
      </w:r>
      <w:r>
        <w:rPr>
          <w:spacing w:val="-11"/>
        </w:rPr>
        <w:t xml:space="preserve"> </w:t>
      </w:r>
      <w:r>
        <w:t>și</w:t>
      </w:r>
      <w:r>
        <w:rPr>
          <w:spacing w:val="-8"/>
        </w:rPr>
        <w:t xml:space="preserve"> </w:t>
      </w:r>
      <w:r>
        <w:t xml:space="preserve">Inspecție Socială, furnizori de servicii sociale etc., în vederea implementării serviciilor comunitare integrate necesare prevenirii excluziunii sociale şi combaterii sărăciei la nivelul unității administrativ-teritoriale, conform prevederilor </w:t>
      </w:r>
      <w:r>
        <w:rPr>
          <w:i/>
        </w:rPr>
        <w:t>Ordinului nr.393/630/4236/2017 pentru aprobarea Protocolului de colaborare în vederea implementării</w:t>
      </w:r>
      <w:r>
        <w:rPr>
          <w:i/>
          <w:spacing w:val="-1"/>
        </w:rPr>
        <w:t xml:space="preserve"> </w:t>
      </w:r>
      <w:r>
        <w:rPr>
          <w:i/>
        </w:rPr>
        <w:t>serviciilor comunitare integrate necesare prevenirii</w:t>
      </w:r>
      <w:r>
        <w:rPr>
          <w:i/>
          <w:spacing w:val="-1"/>
        </w:rPr>
        <w:t xml:space="preserve"> </w:t>
      </w:r>
      <w:r>
        <w:rPr>
          <w:i/>
        </w:rPr>
        <w:t>excluziunii sociale și combaterii sărăciei, cu modificările ulterioare;</w:t>
      </w:r>
    </w:p>
    <w:p w14:paraId="4A2FC697" w14:textId="77777777" w:rsidR="00BE4A10" w:rsidRDefault="006340EC">
      <w:pPr>
        <w:pStyle w:val="ListParagraph"/>
        <w:numPr>
          <w:ilvl w:val="2"/>
          <w:numId w:val="8"/>
        </w:numPr>
        <w:tabs>
          <w:tab w:val="left" w:pos="946"/>
        </w:tabs>
        <w:spacing w:line="276" w:lineRule="auto"/>
        <w:ind w:left="372" w:right="812" w:firstLine="0"/>
      </w:pPr>
      <w:r>
        <w:t>Efectuează identificarea și recrutarea membrilor echipei comunitare integrate (formată din asistent social/tehnician asistență socială, asistent medical comunitar, mediator sanitar, mediator școlar, consilier școlar,</w:t>
      </w:r>
      <w:r>
        <w:rPr>
          <w:spacing w:val="-3"/>
        </w:rPr>
        <w:t xml:space="preserve"> </w:t>
      </w:r>
      <w:r>
        <w:t>logoped,</w:t>
      </w:r>
      <w:r>
        <w:rPr>
          <w:spacing w:val="-3"/>
        </w:rPr>
        <w:t xml:space="preserve"> </w:t>
      </w:r>
      <w:r>
        <w:t>profesor</w:t>
      </w:r>
      <w:r>
        <w:rPr>
          <w:spacing w:val="-2"/>
        </w:rPr>
        <w:t xml:space="preserve"> </w:t>
      </w:r>
      <w:r>
        <w:t>de</w:t>
      </w:r>
      <w:r>
        <w:rPr>
          <w:spacing w:val="-2"/>
        </w:rPr>
        <w:t xml:space="preserve"> </w:t>
      </w:r>
      <w:r>
        <w:t>sprijin,</w:t>
      </w:r>
      <w:r>
        <w:rPr>
          <w:spacing w:val="-4"/>
        </w:rPr>
        <w:t xml:space="preserve"> </w:t>
      </w:r>
      <w:r>
        <w:t>etc</w:t>
      </w:r>
      <w:r>
        <w:rPr>
          <w:spacing w:val="-3"/>
        </w:rPr>
        <w:t xml:space="preserve"> </w:t>
      </w:r>
      <w:r>
        <w:t>-</w:t>
      </w:r>
      <w:r>
        <w:rPr>
          <w:spacing w:val="-1"/>
        </w:rPr>
        <w:t xml:space="preserve"> </w:t>
      </w:r>
      <w:r>
        <w:t>după</w:t>
      </w:r>
      <w:r>
        <w:rPr>
          <w:spacing w:val="-4"/>
        </w:rPr>
        <w:t xml:space="preserve"> </w:t>
      </w:r>
      <w:r>
        <w:t>caz),</w:t>
      </w:r>
      <w:r>
        <w:rPr>
          <w:spacing w:val="-3"/>
        </w:rPr>
        <w:t xml:space="preserve"> </w:t>
      </w:r>
      <w:r>
        <w:t>prin</w:t>
      </w:r>
      <w:r>
        <w:rPr>
          <w:spacing w:val="-4"/>
        </w:rPr>
        <w:t xml:space="preserve"> </w:t>
      </w:r>
      <w:r>
        <w:t>numirea</w:t>
      </w:r>
      <w:r>
        <w:rPr>
          <w:spacing w:val="-3"/>
        </w:rPr>
        <w:t xml:space="preserve"> </w:t>
      </w:r>
      <w:r>
        <w:t>specialiștilor</w:t>
      </w:r>
      <w:r>
        <w:rPr>
          <w:spacing w:val="-4"/>
        </w:rPr>
        <w:t xml:space="preserve"> </w:t>
      </w:r>
      <w:r>
        <w:t>existenți</w:t>
      </w:r>
      <w:r>
        <w:rPr>
          <w:spacing w:val="-2"/>
        </w:rPr>
        <w:t xml:space="preserve"> </w:t>
      </w:r>
      <w:r>
        <w:t>în</w:t>
      </w:r>
      <w:r>
        <w:rPr>
          <w:spacing w:val="-4"/>
        </w:rPr>
        <w:t xml:space="preserve"> </w:t>
      </w:r>
      <w:r>
        <w:t>rândul</w:t>
      </w:r>
      <w:r>
        <w:rPr>
          <w:spacing w:val="-3"/>
        </w:rPr>
        <w:t xml:space="preserve"> </w:t>
      </w:r>
      <w:r>
        <w:t>personalului AAPL</w:t>
      </w:r>
      <w:r>
        <w:rPr>
          <w:spacing w:val="-3"/>
        </w:rPr>
        <w:t xml:space="preserve"> </w:t>
      </w:r>
      <w:r>
        <w:t>și/sau</w:t>
      </w:r>
      <w:r>
        <w:rPr>
          <w:spacing w:val="-2"/>
        </w:rPr>
        <w:t xml:space="preserve"> </w:t>
      </w:r>
      <w:r>
        <w:t>prin</w:t>
      </w:r>
      <w:r>
        <w:rPr>
          <w:spacing w:val="-5"/>
        </w:rPr>
        <w:t xml:space="preserve"> </w:t>
      </w:r>
      <w:r>
        <w:t>angajarea</w:t>
      </w:r>
      <w:r>
        <w:rPr>
          <w:spacing w:val="-7"/>
        </w:rPr>
        <w:t xml:space="preserve"> </w:t>
      </w:r>
      <w:r>
        <w:t>unor</w:t>
      </w:r>
      <w:r>
        <w:rPr>
          <w:spacing w:val="-1"/>
        </w:rPr>
        <w:t xml:space="preserve"> </w:t>
      </w:r>
      <w:r>
        <w:t>specialiști</w:t>
      </w:r>
      <w:r>
        <w:rPr>
          <w:spacing w:val="-5"/>
        </w:rPr>
        <w:t xml:space="preserve"> </w:t>
      </w:r>
      <w:r>
        <w:t>noi,</w:t>
      </w:r>
      <w:r>
        <w:rPr>
          <w:spacing w:val="-2"/>
        </w:rPr>
        <w:t xml:space="preserve"> </w:t>
      </w:r>
      <w:r>
        <w:t>acolo unde</w:t>
      </w:r>
      <w:r>
        <w:rPr>
          <w:spacing w:val="-1"/>
        </w:rPr>
        <w:t xml:space="preserve"> </w:t>
      </w:r>
      <w:r>
        <w:t>este</w:t>
      </w:r>
      <w:r>
        <w:rPr>
          <w:spacing w:val="-3"/>
        </w:rPr>
        <w:t xml:space="preserve"> </w:t>
      </w:r>
      <w:r>
        <w:t>cazul,</w:t>
      </w:r>
      <w:r>
        <w:rPr>
          <w:spacing w:val="-2"/>
        </w:rPr>
        <w:t xml:space="preserve"> </w:t>
      </w:r>
      <w:r>
        <w:t>și</w:t>
      </w:r>
      <w:r>
        <w:rPr>
          <w:spacing w:val="-4"/>
        </w:rPr>
        <w:t xml:space="preserve"> </w:t>
      </w:r>
      <w:r>
        <w:t>aprobă</w:t>
      </w:r>
      <w:r>
        <w:rPr>
          <w:spacing w:val="-1"/>
        </w:rPr>
        <w:t xml:space="preserve"> </w:t>
      </w:r>
      <w:r>
        <w:t>atribuțiile prevăzute</w:t>
      </w:r>
      <w:r>
        <w:rPr>
          <w:spacing w:val="-4"/>
        </w:rPr>
        <w:t xml:space="preserve"> </w:t>
      </w:r>
      <w:r>
        <w:t>în</w:t>
      </w:r>
      <w:r>
        <w:rPr>
          <w:spacing w:val="-2"/>
        </w:rPr>
        <w:t xml:space="preserve"> </w:t>
      </w:r>
      <w:r>
        <w:t>cadrul proiectului, anexate la prezentul protocol;</w:t>
      </w:r>
    </w:p>
    <w:p w14:paraId="25E26806" w14:textId="77777777" w:rsidR="00BE4A10" w:rsidRDefault="006340EC">
      <w:pPr>
        <w:pStyle w:val="ListParagraph"/>
        <w:numPr>
          <w:ilvl w:val="2"/>
          <w:numId w:val="8"/>
        </w:numPr>
        <w:tabs>
          <w:tab w:val="left" w:pos="924"/>
        </w:tabs>
        <w:spacing w:before="1" w:line="273" w:lineRule="auto"/>
        <w:ind w:left="372" w:right="823" w:firstLine="0"/>
      </w:pPr>
      <w:r>
        <w:t>Realizează activități de informare la nivelul comunității pentru ca un număr cât mai mare de persoane vulnerabile</w:t>
      </w:r>
      <w:r>
        <w:rPr>
          <w:spacing w:val="-5"/>
        </w:rPr>
        <w:t xml:space="preserve"> </w:t>
      </w:r>
      <w:r>
        <w:t>să</w:t>
      </w:r>
      <w:r>
        <w:rPr>
          <w:spacing w:val="-4"/>
        </w:rPr>
        <w:t xml:space="preserve"> </w:t>
      </w:r>
      <w:r>
        <w:t>beneficieze</w:t>
      </w:r>
      <w:r>
        <w:rPr>
          <w:spacing w:val="-7"/>
        </w:rPr>
        <w:t xml:space="preserve"> </w:t>
      </w:r>
      <w:r>
        <w:t>de</w:t>
      </w:r>
      <w:r>
        <w:rPr>
          <w:spacing w:val="-3"/>
        </w:rPr>
        <w:t xml:space="preserve"> </w:t>
      </w:r>
      <w:r>
        <w:t>serviciile</w:t>
      </w:r>
      <w:r>
        <w:rPr>
          <w:spacing w:val="-5"/>
        </w:rPr>
        <w:t xml:space="preserve"> </w:t>
      </w:r>
      <w:r>
        <w:t>comunitare</w:t>
      </w:r>
      <w:r>
        <w:rPr>
          <w:spacing w:val="-6"/>
        </w:rPr>
        <w:t xml:space="preserve"> </w:t>
      </w:r>
      <w:r>
        <w:t>integrate</w:t>
      </w:r>
      <w:r>
        <w:rPr>
          <w:spacing w:val="-5"/>
        </w:rPr>
        <w:t xml:space="preserve"> </w:t>
      </w:r>
      <w:r>
        <w:t>pentru</w:t>
      </w:r>
      <w:r>
        <w:rPr>
          <w:spacing w:val="-7"/>
        </w:rPr>
        <w:t xml:space="preserve"> </w:t>
      </w:r>
      <w:r>
        <w:t>combaterea</w:t>
      </w:r>
      <w:r>
        <w:rPr>
          <w:spacing w:val="-8"/>
        </w:rPr>
        <w:t xml:space="preserve"> </w:t>
      </w:r>
      <w:r>
        <w:t>sărăciei</w:t>
      </w:r>
      <w:r>
        <w:rPr>
          <w:spacing w:val="-6"/>
        </w:rPr>
        <w:t xml:space="preserve"> </w:t>
      </w:r>
      <w:r>
        <w:t>și</w:t>
      </w:r>
      <w:r>
        <w:rPr>
          <w:spacing w:val="-9"/>
        </w:rPr>
        <w:t xml:space="preserve"> </w:t>
      </w:r>
      <w:r>
        <w:t>excluziunii</w:t>
      </w:r>
      <w:r>
        <w:rPr>
          <w:spacing w:val="-3"/>
        </w:rPr>
        <w:t xml:space="preserve"> </w:t>
      </w:r>
      <w:r>
        <w:t>sociale;</w:t>
      </w:r>
    </w:p>
    <w:p w14:paraId="79BD677F" w14:textId="77777777" w:rsidR="00BE4A10" w:rsidRDefault="006340EC">
      <w:pPr>
        <w:pStyle w:val="ListParagraph"/>
        <w:numPr>
          <w:ilvl w:val="2"/>
          <w:numId w:val="8"/>
        </w:numPr>
        <w:tabs>
          <w:tab w:val="left" w:pos="921"/>
        </w:tabs>
        <w:spacing w:before="2" w:line="276" w:lineRule="auto"/>
        <w:ind w:left="372" w:right="811" w:firstLine="0"/>
      </w:pPr>
      <w:r>
        <w:t>Realizează atribuțiile privind inițierea, coordonarea și</w:t>
      </w:r>
      <w:r>
        <w:rPr>
          <w:spacing w:val="-1"/>
        </w:rPr>
        <w:t xml:space="preserve"> </w:t>
      </w:r>
      <w:r>
        <w:t>monitorizarea măsurilor de combatere a sărăciei și excluziunii sociale, potrivit legislației în vigoare, respectiv, Legea nr. 292/2011 și Regulamentul-cadru de organizare și funcționare a SPAS aprobat prin HG nr. 797/2017, prin implementarea instrumentelor de lucru elaborate în cadrul proiectului;</w:t>
      </w:r>
    </w:p>
    <w:p w14:paraId="7238719D" w14:textId="77777777" w:rsidR="00BE4A10" w:rsidRDefault="006340EC">
      <w:pPr>
        <w:pStyle w:val="ListParagraph"/>
        <w:numPr>
          <w:ilvl w:val="2"/>
          <w:numId w:val="8"/>
        </w:numPr>
        <w:tabs>
          <w:tab w:val="left" w:pos="917"/>
        </w:tabs>
        <w:spacing w:before="3" w:line="276" w:lineRule="auto"/>
        <w:ind w:left="372" w:right="813" w:firstLine="0"/>
      </w:pPr>
      <w:r>
        <w:t>Asigură</w:t>
      </w:r>
      <w:r>
        <w:rPr>
          <w:spacing w:val="-5"/>
        </w:rPr>
        <w:t xml:space="preserve"> </w:t>
      </w:r>
      <w:r>
        <w:t>condițiile</w:t>
      </w:r>
      <w:r>
        <w:rPr>
          <w:spacing w:val="-4"/>
        </w:rPr>
        <w:t xml:space="preserve"> </w:t>
      </w:r>
      <w:r>
        <w:t>necesare</w:t>
      </w:r>
      <w:r>
        <w:rPr>
          <w:spacing w:val="-6"/>
        </w:rPr>
        <w:t xml:space="preserve"> </w:t>
      </w:r>
      <w:r>
        <w:t>pentru</w:t>
      </w:r>
      <w:r>
        <w:rPr>
          <w:spacing w:val="-2"/>
        </w:rPr>
        <w:t xml:space="preserve"> </w:t>
      </w:r>
      <w:r>
        <w:t>funcționarea</w:t>
      </w:r>
      <w:r>
        <w:rPr>
          <w:spacing w:val="-6"/>
        </w:rPr>
        <w:t xml:space="preserve"> </w:t>
      </w:r>
      <w:r>
        <w:t>echipei</w:t>
      </w:r>
      <w:r>
        <w:rPr>
          <w:spacing w:val="-2"/>
        </w:rPr>
        <w:t xml:space="preserve"> </w:t>
      </w:r>
      <w:r>
        <w:t>comunitare</w:t>
      </w:r>
      <w:r>
        <w:rPr>
          <w:spacing w:val="-4"/>
        </w:rPr>
        <w:t xml:space="preserve"> </w:t>
      </w:r>
      <w:r>
        <w:t>integrate</w:t>
      </w:r>
      <w:r>
        <w:rPr>
          <w:spacing w:val="-2"/>
        </w:rPr>
        <w:t xml:space="preserve"> </w:t>
      </w:r>
      <w:r>
        <w:t>prin</w:t>
      </w:r>
      <w:r>
        <w:rPr>
          <w:spacing w:val="-8"/>
        </w:rPr>
        <w:t xml:space="preserve"> </w:t>
      </w:r>
      <w:r>
        <w:t>punerea</w:t>
      </w:r>
      <w:r>
        <w:rPr>
          <w:spacing w:val="-1"/>
        </w:rPr>
        <w:t xml:space="preserve"> </w:t>
      </w:r>
      <w:r>
        <w:t>la</w:t>
      </w:r>
      <w:r>
        <w:rPr>
          <w:spacing w:val="-7"/>
        </w:rPr>
        <w:t xml:space="preserve"> </w:t>
      </w:r>
      <w:r>
        <w:t>dispoziție a unui spațiu de lucru optim, cu acces la utilități generale și conectarea echipamentelor tehnice utilizate de ECI la rețeaua de internet utilizată de UAT;</w:t>
      </w:r>
    </w:p>
    <w:p w14:paraId="7A6B8540" w14:textId="77777777" w:rsidR="00BE4A10" w:rsidRDefault="006340EC">
      <w:pPr>
        <w:pStyle w:val="ListParagraph"/>
        <w:numPr>
          <w:ilvl w:val="2"/>
          <w:numId w:val="8"/>
        </w:numPr>
        <w:tabs>
          <w:tab w:val="left" w:pos="986"/>
        </w:tabs>
        <w:spacing w:line="276" w:lineRule="auto"/>
        <w:ind w:left="372" w:right="811" w:firstLine="0"/>
      </w:pPr>
      <w:r>
        <w:t>Derulează proceduri de achiziție pentru implementarea activităților prevăzute în protocolul de colaborare, înregistrează în contabilitate și în gestiune echipamentele și dotările, conform legislației în vigoare.</w:t>
      </w:r>
      <w:r>
        <w:rPr>
          <w:spacing w:val="-3"/>
        </w:rPr>
        <w:t xml:space="preserve"> </w:t>
      </w:r>
      <w:r>
        <w:t>După</w:t>
      </w:r>
      <w:r>
        <w:rPr>
          <w:spacing w:val="-2"/>
        </w:rPr>
        <w:t xml:space="preserve"> </w:t>
      </w:r>
      <w:r>
        <w:t>încheierea</w:t>
      </w:r>
      <w:r>
        <w:rPr>
          <w:spacing w:val="-4"/>
        </w:rPr>
        <w:t xml:space="preserve"> </w:t>
      </w:r>
      <w:r>
        <w:t>proiectului,</w:t>
      </w:r>
      <w:r>
        <w:rPr>
          <w:spacing w:val="-1"/>
        </w:rPr>
        <w:t xml:space="preserve"> </w:t>
      </w:r>
      <w:r>
        <w:t>în</w:t>
      </w:r>
      <w:r>
        <w:rPr>
          <w:spacing w:val="-5"/>
        </w:rPr>
        <w:t xml:space="preserve"> </w:t>
      </w:r>
      <w:r>
        <w:t>perioada</w:t>
      </w:r>
      <w:r>
        <w:rPr>
          <w:spacing w:val="-1"/>
        </w:rPr>
        <w:t xml:space="preserve"> </w:t>
      </w:r>
      <w:r>
        <w:t>de</w:t>
      </w:r>
      <w:r>
        <w:rPr>
          <w:spacing w:val="-4"/>
        </w:rPr>
        <w:t xml:space="preserve"> </w:t>
      </w:r>
      <w:r>
        <w:t>sustenabilitate,</w:t>
      </w:r>
      <w:r>
        <w:rPr>
          <w:spacing w:val="-4"/>
        </w:rPr>
        <w:t xml:space="preserve"> </w:t>
      </w:r>
      <w:r>
        <w:t>UAT rural</w:t>
      </w:r>
      <w:r>
        <w:rPr>
          <w:spacing w:val="-5"/>
        </w:rPr>
        <w:t xml:space="preserve"> </w:t>
      </w:r>
      <w:r>
        <w:t>(comună)</w:t>
      </w:r>
      <w:r>
        <w:rPr>
          <w:spacing w:val="-5"/>
        </w:rPr>
        <w:t xml:space="preserve"> </w:t>
      </w:r>
      <w:r>
        <w:t>va</w:t>
      </w:r>
      <w:r>
        <w:rPr>
          <w:spacing w:val="-4"/>
        </w:rPr>
        <w:t xml:space="preserve"> </w:t>
      </w:r>
      <w:r>
        <w:t>reactualiza</w:t>
      </w:r>
      <w:r>
        <w:rPr>
          <w:spacing w:val="-2"/>
        </w:rPr>
        <w:t xml:space="preserve"> </w:t>
      </w:r>
      <w:r>
        <w:t>anual, timp de 5</w:t>
      </w:r>
      <w:r>
        <w:rPr>
          <w:spacing w:val="-1"/>
        </w:rPr>
        <w:t xml:space="preserve"> </w:t>
      </w:r>
      <w:r>
        <w:t>ani, procesele verbale de preluare în custodie de către membri</w:t>
      </w:r>
      <w:r>
        <w:rPr>
          <w:spacing w:val="-1"/>
        </w:rPr>
        <w:t xml:space="preserve"> </w:t>
      </w:r>
      <w:r>
        <w:t>ECI a echipamentelor ce urmează</w:t>
      </w:r>
      <w:r>
        <w:rPr>
          <w:spacing w:val="-1"/>
        </w:rPr>
        <w:t xml:space="preserve"> </w:t>
      </w:r>
      <w:r>
        <w:t>a fi monitorizate și inventariate anual;</w:t>
      </w:r>
    </w:p>
    <w:p w14:paraId="09E3D3C7" w14:textId="77777777" w:rsidR="00BE4A10" w:rsidRDefault="006340EC">
      <w:pPr>
        <w:pStyle w:val="ListParagraph"/>
        <w:numPr>
          <w:ilvl w:val="2"/>
          <w:numId w:val="8"/>
        </w:numPr>
        <w:tabs>
          <w:tab w:val="left" w:pos="926"/>
        </w:tabs>
        <w:spacing w:line="273" w:lineRule="auto"/>
        <w:ind w:left="372" w:right="818" w:firstLine="0"/>
      </w:pPr>
      <w:r>
        <w:t>Transpune rezultatele proiectului în modul de implementare a atribuțiilor pe care le are, potrivit legii, de a iniția, coordona și monitoriza măsurile de combatere a sărăciei și excluziunii sociale;</w:t>
      </w:r>
    </w:p>
    <w:p w14:paraId="04401F96" w14:textId="77777777" w:rsidR="00BE4A10" w:rsidRDefault="006340EC">
      <w:pPr>
        <w:pStyle w:val="ListParagraph"/>
        <w:numPr>
          <w:ilvl w:val="2"/>
          <w:numId w:val="8"/>
        </w:numPr>
        <w:tabs>
          <w:tab w:val="left" w:pos="1048"/>
        </w:tabs>
        <w:spacing w:before="7" w:line="273" w:lineRule="auto"/>
        <w:ind w:left="372" w:right="826" w:firstLine="0"/>
      </w:pPr>
      <w:r>
        <w:t>Permite și facilitează accesul membrilor ECI la programe de instruire, conform Planului de instruire elaborat în cadrul proiectului;</w:t>
      </w:r>
    </w:p>
    <w:p w14:paraId="2B086A00" w14:textId="77777777" w:rsidR="00BE4A10" w:rsidRDefault="006340EC">
      <w:pPr>
        <w:pStyle w:val="ListParagraph"/>
        <w:numPr>
          <w:ilvl w:val="2"/>
          <w:numId w:val="8"/>
        </w:numPr>
        <w:tabs>
          <w:tab w:val="left" w:pos="1022"/>
        </w:tabs>
        <w:spacing w:before="2" w:line="276" w:lineRule="auto"/>
        <w:ind w:left="372" w:right="814" w:firstLine="0"/>
      </w:pPr>
      <w:r>
        <w:t>Se</w:t>
      </w:r>
      <w:r>
        <w:rPr>
          <w:spacing w:val="-13"/>
        </w:rPr>
        <w:t xml:space="preserve"> </w:t>
      </w:r>
      <w:r>
        <w:t>angajează</w:t>
      </w:r>
      <w:r>
        <w:rPr>
          <w:spacing w:val="-12"/>
        </w:rPr>
        <w:t xml:space="preserve"> </w:t>
      </w:r>
      <w:r>
        <w:t>ca,</w:t>
      </w:r>
      <w:r>
        <w:rPr>
          <w:spacing w:val="-11"/>
        </w:rPr>
        <w:t xml:space="preserve"> </w:t>
      </w:r>
      <w:r>
        <w:t>în</w:t>
      </w:r>
      <w:r>
        <w:rPr>
          <w:spacing w:val="-11"/>
        </w:rPr>
        <w:t xml:space="preserve"> </w:t>
      </w:r>
      <w:r>
        <w:t>acord</w:t>
      </w:r>
      <w:r>
        <w:rPr>
          <w:spacing w:val="-13"/>
        </w:rPr>
        <w:t xml:space="preserve"> </w:t>
      </w:r>
      <w:r>
        <w:t>cu</w:t>
      </w:r>
      <w:r>
        <w:rPr>
          <w:spacing w:val="-12"/>
        </w:rPr>
        <w:t xml:space="preserve"> </w:t>
      </w:r>
      <w:r>
        <w:t>cadrul</w:t>
      </w:r>
      <w:r>
        <w:rPr>
          <w:spacing w:val="-10"/>
        </w:rPr>
        <w:t xml:space="preserve"> </w:t>
      </w:r>
      <w:r>
        <w:t>legal</w:t>
      </w:r>
      <w:r>
        <w:rPr>
          <w:spacing w:val="-11"/>
        </w:rPr>
        <w:t xml:space="preserve"> </w:t>
      </w:r>
      <w:r>
        <w:t>în</w:t>
      </w:r>
      <w:r>
        <w:rPr>
          <w:spacing w:val="-13"/>
        </w:rPr>
        <w:t xml:space="preserve"> </w:t>
      </w:r>
      <w:r>
        <w:t>vigoare</w:t>
      </w:r>
      <w:r>
        <w:rPr>
          <w:spacing w:val="-10"/>
        </w:rPr>
        <w:t xml:space="preserve"> </w:t>
      </w:r>
      <w:r>
        <w:t>la</w:t>
      </w:r>
      <w:r>
        <w:rPr>
          <w:spacing w:val="-13"/>
        </w:rPr>
        <w:t xml:space="preserve"> </w:t>
      </w:r>
      <w:r>
        <w:t>momentul</w:t>
      </w:r>
      <w:r>
        <w:rPr>
          <w:spacing w:val="-11"/>
        </w:rPr>
        <w:t xml:space="preserve"> </w:t>
      </w:r>
      <w:r>
        <w:t>respectiv,</w:t>
      </w:r>
      <w:r>
        <w:rPr>
          <w:spacing w:val="-13"/>
        </w:rPr>
        <w:t xml:space="preserve"> </w:t>
      </w:r>
      <w:r>
        <w:t>să</w:t>
      </w:r>
      <w:r>
        <w:rPr>
          <w:spacing w:val="-10"/>
        </w:rPr>
        <w:t xml:space="preserve"> </w:t>
      </w:r>
      <w:r>
        <w:t>facă</w:t>
      </w:r>
      <w:r>
        <w:rPr>
          <w:spacing w:val="-13"/>
        </w:rPr>
        <w:t xml:space="preserve"> </w:t>
      </w:r>
      <w:r>
        <w:t>demersurile</w:t>
      </w:r>
      <w:r>
        <w:rPr>
          <w:spacing w:val="-10"/>
        </w:rPr>
        <w:t xml:space="preserve"> </w:t>
      </w:r>
      <w:r>
        <w:t>necesare în</w:t>
      </w:r>
      <w:r>
        <w:rPr>
          <w:spacing w:val="-4"/>
        </w:rPr>
        <w:t xml:space="preserve"> </w:t>
      </w:r>
      <w:r>
        <w:t>vederea</w:t>
      </w:r>
      <w:r>
        <w:rPr>
          <w:spacing w:val="-4"/>
        </w:rPr>
        <w:t xml:space="preserve"> </w:t>
      </w:r>
      <w:r>
        <w:t>asigurării</w:t>
      </w:r>
      <w:r>
        <w:rPr>
          <w:spacing w:val="-5"/>
        </w:rPr>
        <w:t xml:space="preserve"> </w:t>
      </w:r>
      <w:r>
        <w:t>sustenabilității</w:t>
      </w:r>
      <w:r>
        <w:rPr>
          <w:spacing w:val="-4"/>
        </w:rPr>
        <w:t xml:space="preserve"> </w:t>
      </w:r>
      <w:r>
        <w:t>serviciilor</w:t>
      </w:r>
      <w:r>
        <w:rPr>
          <w:spacing w:val="-4"/>
        </w:rPr>
        <w:t xml:space="preserve"> </w:t>
      </w:r>
      <w:r>
        <w:t>furnizate</w:t>
      </w:r>
      <w:r>
        <w:rPr>
          <w:spacing w:val="-2"/>
        </w:rPr>
        <w:t xml:space="preserve"> </w:t>
      </w:r>
      <w:r>
        <w:t>de</w:t>
      </w:r>
      <w:r>
        <w:rPr>
          <w:spacing w:val="-6"/>
        </w:rPr>
        <w:t xml:space="preserve"> </w:t>
      </w:r>
      <w:r>
        <w:t>echipa</w:t>
      </w:r>
      <w:r>
        <w:rPr>
          <w:spacing w:val="-4"/>
        </w:rPr>
        <w:t xml:space="preserve"> </w:t>
      </w:r>
      <w:r>
        <w:t>comunitară</w:t>
      </w:r>
      <w:r>
        <w:rPr>
          <w:spacing w:val="-4"/>
        </w:rPr>
        <w:t xml:space="preserve"> </w:t>
      </w:r>
      <w:r>
        <w:t>integrată,</w:t>
      </w:r>
      <w:r>
        <w:rPr>
          <w:spacing w:val="-4"/>
        </w:rPr>
        <w:t xml:space="preserve"> </w:t>
      </w:r>
      <w:r>
        <w:t>înființată</w:t>
      </w:r>
      <w:r>
        <w:rPr>
          <w:spacing w:val="-4"/>
        </w:rPr>
        <w:t xml:space="preserve"> </w:t>
      </w:r>
      <w:r>
        <w:t>și</w:t>
      </w:r>
      <w:r>
        <w:rPr>
          <w:spacing w:val="-4"/>
        </w:rPr>
        <w:t xml:space="preserve"> </w:t>
      </w:r>
      <w:r>
        <w:t>finanțată în cadrul proiectului. În acest fel serviciile comunitare integrate vor putea continua la nivelul comunității și după încheierea perioadei de implementare a proiectului și de finanțare a acestor servicii;</w:t>
      </w:r>
    </w:p>
    <w:p w14:paraId="7CD757CA" w14:textId="77777777" w:rsidR="00BE4A10" w:rsidRDefault="006340EC">
      <w:pPr>
        <w:pStyle w:val="ListParagraph"/>
        <w:numPr>
          <w:ilvl w:val="2"/>
          <w:numId w:val="8"/>
        </w:numPr>
        <w:tabs>
          <w:tab w:val="left" w:pos="1031"/>
        </w:tabs>
        <w:spacing w:before="3" w:line="271" w:lineRule="auto"/>
        <w:ind w:left="372" w:right="813" w:firstLine="0"/>
      </w:pPr>
      <w:r>
        <w:t>Colaborează</w:t>
      </w:r>
      <w:r>
        <w:rPr>
          <w:spacing w:val="-5"/>
        </w:rPr>
        <w:t xml:space="preserve"> </w:t>
      </w:r>
      <w:r>
        <w:t>permanent</w:t>
      </w:r>
      <w:r>
        <w:rPr>
          <w:spacing w:val="-4"/>
        </w:rPr>
        <w:t xml:space="preserve"> </w:t>
      </w:r>
      <w:r>
        <w:t>cu</w:t>
      </w:r>
      <w:r>
        <w:rPr>
          <w:spacing w:val="-8"/>
        </w:rPr>
        <w:t xml:space="preserve"> </w:t>
      </w:r>
      <w:r>
        <w:t>Unitatea</w:t>
      </w:r>
      <w:r>
        <w:rPr>
          <w:spacing w:val="-2"/>
        </w:rPr>
        <w:t xml:space="preserve"> </w:t>
      </w:r>
      <w:r>
        <w:t>de</w:t>
      </w:r>
      <w:r>
        <w:rPr>
          <w:spacing w:val="-7"/>
        </w:rPr>
        <w:t xml:space="preserve"> </w:t>
      </w:r>
      <w:r>
        <w:t>Management</w:t>
      </w:r>
      <w:r>
        <w:rPr>
          <w:spacing w:val="-4"/>
        </w:rPr>
        <w:t xml:space="preserve"> </w:t>
      </w:r>
      <w:r>
        <w:t>a</w:t>
      </w:r>
      <w:r>
        <w:rPr>
          <w:spacing w:val="-10"/>
        </w:rPr>
        <w:t xml:space="preserve"> </w:t>
      </w:r>
      <w:r>
        <w:t>Proiectului de</w:t>
      </w:r>
      <w:r>
        <w:rPr>
          <w:spacing w:val="-4"/>
        </w:rPr>
        <w:t xml:space="preserve"> </w:t>
      </w:r>
      <w:r>
        <w:t>la</w:t>
      </w:r>
      <w:r>
        <w:rPr>
          <w:spacing w:val="-5"/>
        </w:rPr>
        <w:t xml:space="preserve"> </w:t>
      </w:r>
      <w:r>
        <w:t>MMFTSS,</w:t>
      </w:r>
      <w:r>
        <w:rPr>
          <w:spacing w:val="-6"/>
        </w:rPr>
        <w:t xml:space="preserve"> </w:t>
      </w:r>
      <w:r>
        <w:t>MS,</w:t>
      </w:r>
      <w:r>
        <w:rPr>
          <w:spacing w:val="-5"/>
        </w:rPr>
        <w:t xml:space="preserve"> </w:t>
      </w:r>
      <w:r>
        <w:t>MEC</w:t>
      </w:r>
      <w:r>
        <w:rPr>
          <w:spacing w:val="-2"/>
        </w:rPr>
        <w:t xml:space="preserve"> </w:t>
      </w:r>
      <w:r>
        <w:t>și</w:t>
      </w:r>
      <w:r>
        <w:rPr>
          <w:spacing w:val="-5"/>
        </w:rPr>
        <w:t xml:space="preserve"> </w:t>
      </w:r>
      <w:r>
        <w:t>ANPIS</w:t>
      </w:r>
      <w:r>
        <w:rPr>
          <w:spacing w:val="-10"/>
        </w:rPr>
        <w:t xml:space="preserve"> </w:t>
      </w:r>
      <w:r>
        <w:t>și răspunde cu celeritate tuturor solicitărilor acestora.</w:t>
      </w:r>
    </w:p>
    <w:p w14:paraId="6C4FDFC2"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4F480D96" w14:textId="77777777" w:rsidR="00BE4A10" w:rsidRDefault="006340EC">
      <w:pPr>
        <w:pStyle w:val="Heading4"/>
        <w:numPr>
          <w:ilvl w:val="2"/>
          <w:numId w:val="10"/>
        </w:numPr>
        <w:tabs>
          <w:tab w:val="left" w:pos="589"/>
        </w:tabs>
        <w:spacing w:before="166"/>
        <w:ind w:left="589" w:hanging="217"/>
        <w:jc w:val="both"/>
      </w:pPr>
      <w:r>
        <w:rPr>
          <w:spacing w:val="-2"/>
        </w:rPr>
        <w:lastRenderedPageBreak/>
        <w:t>Încetarea</w:t>
      </w:r>
      <w:r>
        <w:rPr>
          <w:spacing w:val="-5"/>
        </w:rPr>
        <w:t xml:space="preserve"> </w:t>
      </w:r>
      <w:r>
        <w:rPr>
          <w:spacing w:val="-2"/>
        </w:rPr>
        <w:t>(Rezilierea)/Suspendarea</w:t>
      </w:r>
      <w:r>
        <w:rPr>
          <w:spacing w:val="4"/>
        </w:rPr>
        <w:t xml:space="preserve"> </w:t>
      </w:r>
      <w:r>
        <w:rPr>
          <w:spacing w:val="-2"/>
        </w:rPr>
        <w:t>Protocolului</w:t>
      </w:r>
      <w:r>
        <w:rPr>
          <w:spacing w:val="5"/>
        </w:rPr>
        <w:t xml:space="preserve"> </w:t>
      </w:r>
      <w:r>
        <w:rPr>
          <w:spacing w:val="-2"/>
        </w:rPr>
        <w:t>de</w:t>
      </w:r>
      <w:r>
        <w:rPr>
          <w:spacing w:val="5"/>
        </w:rPr>
        <w:t xml:space="preserve"> </w:t>
      </w:r>
      <w:r>
        <w:rPr>
          <w:spacing w:val="-2"/>
        </w:rPr>
        <w:t>colaborare</w:t>
      </w:r>
    </w:p>
    <w:p w14:paraId="1A3E13ED" w14:textId="77777777" w:rsidR="00BE4A10" w:rsidRDefault="00BE4A10">
      <w:pPr>
        <w:pStyle w:val="BodyText"/>
        <w:spacing w:before="77"/>
        <w:jc w:val="left"/>
        <w:rPr>
          <w:b/>
        </w:rPr>
      </w:pPr>
    </w:p>
    <w:p w14:paraId="5A8F3C2B" w14:textId="77777777" w:rsidR="00BE4A10" w:rsidRDefault="006340EC">
      <w:pPr>
        <w:pStyle w:val="ListParagraph"/>
        <w:numPr>
          <w:ilvl w:val="1"/>
          <w:numId w:val="6"/>
        </w:numPr>
        <w:tabs>
          <w:tab w:val="left" w:pos="695"/>
        </w:tabs>
        <w:spacing w:line="276" w:lineRule="auto"/>
        <w:ind w:right="812" w:firstLine="0"/>
      </w:pPr>
      <w:r>
        <w:t>Liderul</w:t>
      </w:r>
      <w:r>
        <w:rPr>
          <w:spacing w:val="-1"/>
        </w:rPr>
        <w:t xml:space="preserve"> </w:t>
      </w:r>
      <w:r>
        <w:t>-</w:t>
      </w:r>
      <w:r>
        <w:rPr>
          <w:spacing w:val="-6"/>
        </w:rPr>
        <w:t xml:space="preserve"> </w:t>
      </w:r>
      <w:r>
        <w:t>MMFTSS</w:t>
      </w:r>
      <w:r>
        <w:rPr>
          <w:spacing w:val="-3"/>
        </w:rPr>
        <w:t xml:space="preserve"> </w:t>
      </w:r>
      <w:r>
        <w:t>își</w:t>
      </w:r>
      <w:r>
        <w:rPr>
          <w:spacing w:val="-1"/>
        </w:rPr>
        <w:t xml:space="preserve"> </w:t>
      </w:r>
      <w:r>
        <w:t>rezervă</w:t>
      </w:r>
      <w:r>
        <w:rPr>
          <w:spacing w:val="-3"/>
        </w:rPr>
        <w:t xml:space="preserve"> </w:t>
      </w:r>
      <w:r>
        <w:t>dreptul de</w:t>
      </w:r>
      <w:r>
        <w:rPr>
          <w:spacing w:val="-2"/>
        </w:rPr>
        <w:t xml:space="preserve"> </w:t>
      </w:r>
      <w:r>
        <w:t>a</w:t>
      </w:r>
      <w:r>
        <w:rPr>
          <w:spacing w:val="-3"/>
        </w:rPr>
        <w:t xml:space="preserve"> </w:t>
      </w:r>
      <w:r>
        <w:t>decide</w:t>
      </w:r>
      <w:r>
        <w:rPr>
          <w:spacing w:val="-2"/>
        </w:rPr>
        <w:t xml:space="preserve"> </w:t>
      </w:r>
      <w:r>
        <w:t>rezilierea prezentului</w:t>
      </w:r>
      <w:r>
        <w:rPr>
          <w:spacing w:val="-2"/>
        </w:rPr>
        <w:t xml:space="preserve"> </w:t>
      </w:r>
      <w:r>
        <w:t>Protocol,</w:t>
      </w:r>
      <w:r>
        <w:rPr>
          <w:spacing w:val="-4"/>
        </w:rPr>
        <w:t xml:space="preserve"> </w:t>
      </w:r>
      <w:r>
        <w:t>cu</w:t>
      </w:r>
      <w:r>
        <w:rPr>
          <w:spacing w:val="34"/>
        </w:rPr>
        <w:t xml:space="preserve"> </w:t>
      </w:r>
      <w:r>
        <w:t>recuperarea</w:t>
      </w:r>
      <w:r>
        <w:rPr>
          <w:spacing w:val="29"/>
        </w:rPr>
        <w:t xml:space="preserve"> </w:t>
      </w:r>
      <w:r>
        <w:t>integrală a sumelor plătite, fără îndeplinirea altor formalități și fără intervenția instanței judecătorești, cu excepția unei simple notificări de informare a Beneficiarului, în următoarele cazuri:</w:t>
      </w:r>
    </w:p>
    <w:p w14:paraId="44042BFE" w14:textId="77777777" w:rsidR="00BE4A10" w:rsidRDefault="006340EC">
      <w:pPr>
        <w:pStyle w:val="ListParagraph"/>
        <w:numPr>
          <w:ilvl w:val="0"/>
          <w:numId w:val="5"/>
        </w:numPr>
        <w:tabs>
          <w:tab w:val="left" w:pos="596"/>
        </w:tabs>
        <w:spacing w:line="276" w:lineRule="auto"/>
        <w:ind w:right="820" w:firstLine="0"/>
      </w:pPr>
      <w:r>
        <w:t>Se constată o cauză de neeligibilitate a beneficiarului,</w:t>
      </w:r>
      <w:r>
        <w:rPr>
          <w:spacing w:val="39"/>
        </w:rPr>
        <w:t xml:space="preserve"> </w:t>
      </w:r>
      <w:r>
        <w:t>determinată</w:t>
      </w:r>
      <w:r>
        <w:rPr>
          <w:spacing w:val="37"/>
        </w:rPr>
        <w:t xml:space="preserve"> </w:t>
      </w:r>
      <w:r>
        <w:t>de o acțiune sau omisiune a acestuia, chiar dacă respectiva cauză de neeligibilitate a fost identificată ulterior încheierii prezentului protocol;</w:t>
      </w:r>
    </w:p>
    <w:p w14:paraId="6F18781A" w14:textId="77777777" w:rsidR="00BE4A10" w:rsidRDefault="006340EC">
      <w:pPr>
        <w:pStyle w:val="ListParagraph"/>
        <w:numPr>
          <w:ilvl w:val="0"/>
          <w:numId w:val="5"/>
        </w:numPr>
        <w:tabs>
          <w:tab w:val="left" w:pos="611"/>
        </w:tabs>
        <w:spacing w:before="2" w:line="276" w:lineRule="auto"/>
        <w:ind w:right="812" w:firstLine="0"/>
      </w:pPr>
      <w:r>
        <w:t>Pe perioada de implementare a proiectului se constată că beneficiarul se află într-o situație de excludere prevăzută</w:t>
      </w:r>
      <w:r>
        <w:rPr>
          <w:spacing w:val="-8"/>
        </w:rPr>
        <w:t xml:space="preserve"> </w:t>
      </w:r>
      <w:r>
        <w:t>în</w:t>
      </w:r>
      <w:r>
        <w:rPr>
          <w:spacing w:val="-11"/>
        </w:rPr>
        <w:t xml:space="preserve"> </w:t>
      </w:r>
      <w:r>
        <w:t>declarația</w:t>
      </w:r>
      <w:r>
        <w:rPr>
          <w:spacing w:val="-11"/>
        </w:rPr>
        <w:t xml:space="preserve"> </w:t>
      </w:r>
      <w:r>
        <w:t>unică,</w:t>
      </w:r>
      <w:r>
        <w:rPr>
          <w:spacing w:val="-8"/>
        </w:rPr>
        <w:t xml:space="preserve"> </w:t>
      </w:r>
      <w:r>
        <w:t>așa</w:t>
      </w:r>
      <w:r>
        <w:rPr>
          <w:spacing w:val="-11"/>
        </w:rPr>
        <w:t xml:space="preserve"> </w:t>
      </w:r>
      <w:r>
        <w:t>cum</w:t>
      </w:r>
      <w:r>
        <w:rPr>
          <w:spacing w:val="-10"/>
        </w:rPr>
        <w:t xml:space="preserve"> </w:t>
      </w:r>
      <w:r>
        <w:t>este</w:t>
      </w:r>
      <w:r>
        <w:rPr>
          <w:spacing w:val="-9"/>
        </w:rPr>
        <w:t xml:space="preserve"> </w:t>
      </w:r>
      <w:r>
        <w:t>aceasta</w:t>
      </w:r>
      <w:r>
        <w:rPr>
          <w:spacing w:val="-8"/>
        </w:rPr>
        <w:t xml:space="preserve"> </w:t>
      </w:r>
      <w:r>
        <w:t>definită</w:t>
      </w:r>
      <w:r>
        <w:rPr>
          <w:spacing w:val="-10"/>
        </w:rPr>
        <w:t xml:space="preserve"> </w:t>
      </w:r>
      <w:r>
        <w:t>în</w:t>
      </w:r>
      <w:r>
        <w:rPr>
          <w:spacing w:val="-11"/>
        </w:rPr>
        <w:t xml:space="preserve"> </w:t>
      </w:r>
      <w:r>
        <w:t>OUG</w:t>
      </w:r>
      <w:r>
        <w:rPr>
          <w:spacing w:val="-8"/>
        </w:rPr>
        <w:t xml:space="preserve"> </w:t>
      </w:r>
      <w:r>
        <w:t>nr.</w:t>
      </w:r>
      <w:r>
        <w:rPr>
          <w:spacing w:val="-11"/>
        </w:rPr>
        <w:t xml:space="preserve"> </w:t>
      </w:r>
      <w:r>
        <w:t>23/2023</w:t>
      </w:r>
      <w:r>
        <w:rPr>
          <w:spacing w:val="-6"/>
        </w:rPr>
        <w:t xml:space="preserve"> </w:t>
      </w:r>
      <w:r>
        <w:t>privind</w:t>
      </w:r>
      <w:r>
        <w:rPr>
          <w:spacing w:val="-10"/>
        </w:rPr>
        <w:t xml:space="preserve"> </w:t>
      </w:r>
      <w:r>
        <w:t>instituirea</w:t>
      </w:r>
      <w:r>
        <w:rPr>
          <w:spacing w:val="-8"/>
        </w:rPr>
        <w:t xml:space="preserve"> </w:t>
      </w:r>
      <w:r>
        <w:t>unor</w:t>
      </w:r>
      <w:r>
        <w:rPr>
          <w:spacing w:val="-13"/>
        </w:rPr>
        <w:t xml:space="preserve"> </w:t>
      </w:r>
      <w:r>
        <w:t>măsuri de</w:t>
      </w:r>
      <w:r>
        <w:rPr>
          <w:spacing w:val="-10"/>
        </w:rPr>
        <w:t xml:space="preserve"> </w:t>
      </w:r>
      <w:r>
        <w:t>simplificare</w:t>
      </w:r>
      <w:r>
        <w:rPr>
          <w:spacing w:val="-13"/>
        </w:rPr>
        <w:t xml:space="preserve"> </w:t>
      </w:r>
      <w:r>
        <w:t>și</w:t>
      </w:r>
      <w:r>
        <w:rPr>
          <w:spacing w:val="-11"/>
        </w:rPr>
        <w:t xml:space="preserve"> </w:t>
      </w:r>
      <w:r>
        <w:t>digitalizare</w:t>
      </w:r>
      <w:r>
        <w:rPr>
          <w:spacing w:val="-10"/>
        </w:rPr>
        <w:t xml:space="preserve"> </w:t>
      </w:r>
      <w:r>
        <w:t>pentru</w:t>
      </w:r>
      <w:r>
        <w:rPr>
          <w:spacing w:val="-14"/>
        </w:rPr>
        <w:t xml:space="preserve"> </w:t>
      </w:r>
      <w:r>
        <w:t>gestionarea</w:t>
      </w:r>
      <w:r>
        <w:rPr>
          <w:spacing w:val="-13"/>
        </w:rPr>
        <w:t xml:space="preserve"> </w:t>
      </w:r>
      <w:r>
        <w:t>fondurilor</w:t>
      </w:r>
      <w:r>
        <w:rPr>
          <w:spacing w:val="-10"/>
        </w:rPr>
        <w:t xml:space="preserve"> </w:t>
      </w:r>
      <w:r>
        <w:t>europene</w:t>
      </w:r>
      <w:r>
        <w:rPr>
          <w:spacing w:val="-13"/>
        </w:rPr>
        <w:t xml:space="preserve"> </w:t>
      </w:r>
      <w:r>
        <w:t>aferente</w:t>
      </w:r>
      <w:r>
        <w:rPr>
          <w:spacing w:val="-13"/>
        </w:rPr>
        <w:t xml:space="preserve"> </w:t>
      </w:r>
      <w:r>
        <w:t>Politicii</w:t>
      </w:r>
      <w:r>
        <w:rPr>
          <w:spacing w:val="-11"/>
        </w:rPr>
        <w:t xml:space="preserve"> </w:t>
      </w:r>
      <w:r>
        <w:t>de</w:t>
      </w:r>
      <w:r>
        <w:rPr>
          <w:spacing w:val="-13"/>
        </w:rPr>
        <w:t xml:space="preserve"> </w:t>
      </w:r>
      <w:r>
        <w:t>coeziune</w:t>
      </w:r>
      <w:r>
        <w:rPr>
          <w:spacing w:val="-13"/>
        </w:rPr>
        <w:t xml:space="preserve"> </w:t>
      </w:r>
      <w:r>
        <w:t>2021-2027.</w:t>
      </w:r>
    </w:p>
    <w:p w14:paraId="18C46C91" w14:textId="77777777" w:rsidR="00BE4A10" w:rsidRDefault="006340EC">
      <w:pPr>
        <w:pStyle w:val="ListParagraph"/>
        <w:numPr>
          <w:ilvl w:val="0"/>
          <w:numId w:val="5"/>
        </w:numPr>
        <w:tabs>
          <w:tab w:val="left" w:pos="583"/>
        </w:tabs>
        <w:spacing w:before="2"/>
        <w:ind w:left="583" w:hanging="211"/>
      </w:pPr>
      <w:r>
        <w:t>În</w:t>
      </w:r>
      <w:r>
        <w:rPr>
          <w:spacing w:val="-15"/>
        </w:rPr>
        <w:t xml:space="preserve"> </w:t>
      </w:r>
      <w:r>
        <w:t>toate</w:t>
      </w:r>
      <w:r>
        <w:rPr>
          <w:spacing w:val="-11"/>
        </w:rPr>
        <w:t xml:space="preserve"> </w:t>
      </w:r>
      <w:r>
        <w:t>cazurile</w:t>
      </w:r>
      <w:r>
        <w:rPr>
          <w:spacing w:val="-8"/>
        </w:rPr>
        <w:t xml:space="preserve"> </w:t>
      </w:r>
      <w:r>
        <w:t>de</w:t>
      </w:r>
      <w:r>
        <w:rPr>
          <w:spacing w:val="-9"/>
        </w:rPr>
        <w:t xml:space="preserve"> </w:t>
      </w:r>
      <w:r>
        <w:t>nerespectare</w:t>
      </w:r>
      <w:r>
        <w:rPr>
          <w:spacing w:val="-11"/>
        </w:rPr>
        <w:t xml:space="preserve"> </w:t>
      </w:r>
      <w:r>
        <w:t>a</w:t>
      </w:r>
      <w:r>
        <w:rPr>
          <w:spacing w:val="-10"/>
        </w:rPr>
        <w:t xml:space="preserve"> </w:t>
      </w:r>
      <w:r>
        <w:t>prevederilor</w:t>
      </w:r>
      <w:r>
        <w:rPr>
          <w:spacing w:val="-8"/>
        </w:rPr>
        <w:t xml:space="preserve"> </w:t>
      </w:r>
      <w:r>
        <w:t>legislației</w:t>
      </w:r>
      <w:r>
        <w:rPr>
          <w:spacing w:val="-10"/>
        </w:rPr>
        <w:t xml:space="preserve"> </w:t>
      </w:r>
      <w:r>
        <w:t>aplicabile</w:t>
      </w:r>
      <w:r>
        <w:rPr>
          <w:spacing w:val="-11"/>
        </w:rPr>
        <w:t xml:space="preserve"> </w:t>
      </w:r>
      <w:r>
        <w:t>prezentului</w:t>
      </w:r>
      <w:r>
        <w:rPr>
          <w:spacing w:val="-8"/>
        </w:rPr>
        <w:t xml:space="preserve"> </w:t>
      </w:r>
      <w:r>
        <w:rPr>
          <w:spacing w:val="-2"/>
        </w:rPr>
        <w:t>Protocol;</w:t>
      </w:r>
    </w:p>
    <w:p w14:paraId="4285B88A" w14:textId="77777777" w:rsidR="00BE4A10" w:rsidRDefault="006340EC">
      <w:pPr>
        <w:pStyle w:val="ListParagraph"/>
        <w:numPr>
          <w:ilvl w:val="0"/>
          <w:numId w:val="5"/>
        </w:numPr>
        <w:tabs>
          <w:tab w:val="left" w:pos="657"/>
        </w:tabs>
        <w:spacing w:before="37" w:line="276" w:lineRule="auto"/>
        <w:ind w:right="819" w:firstLine="0"/>
      </w:pPr>
      <w:r>
        <w:t>Beneficiarul nu respectă regulile privind conflictul de interese, nu ia măsurile necesare pentru înlăturarea lui și nu respectă termenele pentru anunțarea liderului – MMFTSS privind existenta conflictului de interese;</w:t>
      </w:r>
    </w:p>
    <w:p w14:paraId="1F055303" w14:textId="77777777" w:rsidR="00BE4A10" w:rsidRDefault="006340EC">
      <w:pPr>
        <w:pStyle w:val="ListParagraph"/>
        <w:numPr>
          <w:ilvl w:val="0"/>
          <w:numId w:val="5"/>
        </w:numPr>
        <w:tabs>
          <w:tab w:val="left" w:pos="597"/>
        </w:tabs>
        <w:spacing w:before="4"/>
        <w:ind w:left="597" w:hanging="225"/>
      </w:pPr>
      <w:r>
        <w:t>Beneficiarul</w:t>
      </w:r>
      <w:r>
        <w:rPr>
          <w:spacing w:val="-13"/>
        </w:rPr>
        <w:t xml:space="preserve"> </w:t>
      </w:r>
      <w:r>
        <w:t>nu</w:t>
      </w:r>
      <w:r>
        <w:rPr>
          <w:spacing w:val="-12"/>
        </w:rPr>
        <w:t xml:space="preserve"> </w:t>
      </w:r>
      <w:r>
        <w:t>își</w:t>
      </w:r>
      <w:r>
        <w:rPr>
          <w:spacing w:val="-10"/>
        </w:rPr>
        <w:t xml:space="preserve"> </w:t>
      </w:r>
      <w:r>
        <w:t>îndeplinește</w:t>
      </w:r>
      <w:r>
        <w:rPr>
          <w:spacing w:val="-10"/>
        </w:rPr>
        <w:t xml:space="preserve"> </w:t>
      </w:r>
      <w:r>
        <w:t>obligațiile</w:t>
      </w:r>
      <w:r>
        <w:rPr>
          <w:spacing w:val="-12"/>
        </w:rPr>
        <w:t xml:space="preserve"> </w:t>
      </w:r>
      <w:r>
        <w:t>asumate</w:t>
      </w:r>
      <w:r>
        <w:rPr>
          <w:spacing w:val="-10"/>
        </w:rPr>
        <w:t xml:space="preserve"> </w:t>
      </w:r>
      <w:r>
        <w:t>prin</w:t>
      </w:r>
      <w:r>
        <w:rPr>
          <w:spacing w:val="-13"/>
        </w:rPr>
        <w:t xml:space="preserve"> </w:t>
      </w:r>
      <w:r>
        <w:t>prezentul</w:t>
      </w:r>
      <w:r>
        <w:rPr>
          <w:spacing w:val="-10"/>
        </w:rPr>
        <w:t xml:space="preserve"> </w:t>
      </w:r>
      <w:r>
        <w:t>protocol,</w:t>
      </w:r>
      <w:r>
        <w:rPr>
          <w:spacing w:val="-10"/>
        </w:rPr>
        <w:t xml:space="preserve"> </w:t>
      </w:r>
      <w:r>
        <w:t>inclusiv</w:t>
      </w:r>
      <w:r>
        <w:rPr>
          <w:spacing w:val="-10"/>
        </w:rPr>
        <w:t xml:space="preserve"> </w:t>
      </w:r>
      <w:r>
        <w:t>prin</w:t>
      </w:r>
      <w:r>
        <w:rPr>
          <w:spacing w:val="-10"/>
        </w:rPr>
        <w:t xml:space="preserve"> </w:t>
      </w:r>
      <w:r>
        <w:t>anexele</w:t>
      </w:r>
      <w:r>
        <w:rPr>
          <w:spacing w:val="-9"/>
        </w:rPr>
        <w:t xml:space="preserve"> </w:t>
      </w:r>
      <w:r>
        <w:rPr>
          <w:spacing w:val="-2"/>
        </w:rPr>
        <w:t>sale;</w:t>
      </w:r>
    </w:p>
    <w:p w14:paraId="2A4E5B81" w14:textId="77777777" w:rsidR="00BE4A10" w:rsidRDefault="006340EC">
      <w:pPr>
        <w:pStyle w:val="ListParagraph"/>
        <w:numPr>
          <w:ilvl w:val="0"/>
          <w:numId w:val="5"/>
        </w:numPr>
        <w:tabs>
          <w:tab w:val="left" w:pos="566"/>
        </w:tabs>
        <w:spacing w:before="36" w:line="276" w:lineRule="auto"/>
        <w:ind w:right="819" w:firstLine="0"/>
      </w:pPr>
      <w:r>
        <w:t>utilizarea fondurilor în alte scopuri decât cele convenite sau prezentarea de documente justificative false sau neconforme cu realitatea;</w:t>
      </w:r>
    </w:p>
    <w:p w14:paraId="1B192D4C" w14:textId="77777777" w:rsidR="00BE4A10" w:rsidRDefault="006340EC">
      <w:pPr>
        <w:pStyle w:val="ListParagraph"/>
        <w:numPr>
          <w:ilvl w:val="0"/>
          <w:numId w:val="5"/>
        </w:numPr>
        <w:tabs>
          <w:tab w:val="left" w:pos="606"/>
        </w:tabs>
        <w:spacing w:before="4" w:line="273" w:lineRule="auto"/>
        <w:ind w:right="821" w:firstLine="0"/>
      </w:pPr>
      <w:r>
        <w:t>orice altă situație de încălcare a protocolului de colaborare sau a condițiilor prevăzute în anexele sale și pentru care se pot aplica motivele de reziliere;</w:t>
      </w:r>
    </w:p>
    <w:p w14:paraId="2FEB7063" w14:textId="77777777" w:rsidR="00BE4A10" w:rsidRDefault="006340EC">
      <w:pPr>
        <w:pStyle w:val="ListParagraph"/>
        <w:numPr>
          <w:ilvl w:val="1"/>
          <w:numId w:val="6"/>
        </w:numPr>
        <w:tabs>
          <w:tab w:val="left" w:pos="702"/>
        </w:tabs>
        <w:spacing w:before="2" w:line="276" w:lineRule="auto"/>
        <w:ind w:right="814" w:firstLine="0"/>
      </w:pPr>
      <w:r>
        <w:t>În</w:t>
      </w:r>
      <w:r>
        <w:rPr>
          <w:spacing w:val="-2"/>
        </w:rPr>
        <w:t xml:space="preserve"> </w:t>
      </w:r>
      <w:r>
        <w:t>condițiile</w:t>
      </w:r>
      <w:r>
        <w:rPr>
          <w:spacing w:val="-1"/>
        </w:rPr>
        <w:t xml:space="preserve"> </w:t>
      </w:r>
      <w:r>
        <w:t>prevăzute</w:t>
      </w:r>
      <w:r>
        <w:rPr>
          <w:spacing w:val="-2"/>
        </w:rPr>
        <w:t xml:space="preserve"> </w:t>
      </w:r>
      <w:r>
        <w:t>mai</w:t>
      </w:r>
      <w:r>
        <w:rPr>
          <w:spacing w:val="-3"/>
        </w:rPr>
        <w:t xml:space="preserve"> </w:t>
      </w:r>
      <w:r>
        <w:t>sus,</w:t>
      </w:r>
      <w:r>
        <w:rPr>
          <w:spacing w:val="-2"/>
        </w:rPr>
        <w:t xml:space="preserve"> </w:t>
      </w:r>
      <w:r>
        <w:t>protocolul</w:t>
      </w:r>
      <w:r>
        <w:rPr>
          <w:spacing w:val="-1"/>
        </w:rPr>
        <w:t xml:space="preserve"> </w:t>
      </w:r>
      <w:r>
        <w:t>de</w:t>
      </w:r>
      <w:r>
        <w:rPr>
          <w:spacing w:val="-3"/>
        </w:rPr>
        <w:t xml:space="preserve"> </w:t>
      </w:r>
      <w:r>
        <w:t>colaborare constituie</w:t>
      </w:r>
      <w:r>
        <w:rPr>
          <w:spacing w:val="-1"/>
        </w:rPr>
        <w:t xml:space="preserve"> </w:t>
      </w:r>
      <w:r>
        <w:t>titlu</w:t>
      </w:r>
      <w:r>
        <w:rPr>
          <w:spacing w:val="-1"/>
        </w:rPr>
        <w:t xml:space="preserve"> </w:t>
      </w:r>
      <w:r>
        <w:t>executoriu, fără</w:t>
      </w:r>
      <w:r>
        <w:rPr>
          <w:spacing w:val="-1"/>
        </w:rPr>
        <w:t xml:space="preserve"> </w:t>
      </w:r>
      <w:r>
        <w:t>a</w:t>
      </w:r>
      <w:r>
        <w:rPr>
          <w:spacing w:val="-3"/>
        </w:rPr>
        <w:t xml:space="preserve"> </w:t>
      </w:r>
      <w:r>
        <w:t>mai</w:t>
      </w:r>
      <w:r>
        <w:rPr>
          <w:spacing w:val="-1"/>
        </w:rPr>
        <w:t xml:space="preserve"> </w:t>
      </w:r>
      <w:r>
        <w:t>fi</w:t>
      </w:r>
      <w:r>
        <w:rPr>
          <w:spacing w:val="-1"/>
        </w:rPr>
        <w:t xml:space="preserve"> </w:t>
      </w:r>
      <w:r>
        <w:t>necesară intervenția instanței judecătorești și beneficiarul este obligat să returneze MMFTSS, în termen de 30 de zile de la primirea notificării, sumele primite până la momentul notificării.</w:t>
      </w:r>
    </w:p>
    <w:p w14:paraId="76434D25" w14:textId="77777777" w:rsidR="00BE4A10" w:rsidRDefault="006340EC">
      <w:pPr>
        <w:pStyle w:val="ListParagraph"/>
        <w:numPr>
          <w:ilvl w:val="1"/>
          <w:numId w:val="6"/>
        </w:numPr>
        <w:tabs>
          <w:tab w:val="left" w:pos="705"/>
        </w:tabs>
        <w:spacing w:line="276" w:lineRule="auto"/>
        <w:ind w:right="825" w:firstLine="0"/>
      </w:pPr>
      <w:r>
        <w:t>Liderul - MMFTSS poate rezilia Protocolul de colaborare cu efecte depline (de jure) după acordarea unui preaviz de 2 zile lucrătoare beneficiarului, fără necesitatea unei alte formalități și fără intervenția vreunei autorități sau instanțe de judecată, în oricare dintre situațiile următoare, fără a se limita la acestea:</w:t>
      </w:r>
    </w:p>
    <w:p w14:paraId="0EF373B7" w14:textId="77777777" w:rsidR="00BE4A10" w:rsidRDefault="006340EC">
      <w:pPr>
        <w:pStyle w:val="ListParagraph"/>
        <w:numPr>
          <w:ilvl w:val="0"/>
          <w:numId w:val="4"/>
        </w:numPr>
        <w:tabs>
          <w:tab w:val="left" w:pos="582"/>
        </w:tabs>
        <w:ind w:left="582" w:hanging="210"/>
      </w:pPr>
      <w:r>
        <w:t>beneficiarul</w:t>
      </w:r>
      <w:r>
        <w:rPr>
          <w:spacing w:val="-13"/>
        </w:rPr>
        <w:t xml:space="preserve"> </w:t>
      </w:r>
      <w:r>
        <w:t>nu</w:t>
      </w:r>
      <w:r>
        <w:rPr>
          <w:spacing w:val="-12"/>
        </w:rPr>
        <w:t xml:space="preserve"> </w:t>
      </w:r>
      <w:r>
        <w:t>își</w:t>
      </w:r>
      <w:r>
        <w:rPr>
          <w:spacing w:val="-6"/>
        </w:rPr>
        <w:t xml:space="preserve"> </w:t>
      </w:r>
      <w:r>
        <w:t>îndeplinește</w:t>
      </w:r>
      <w:r>
        <w:rPr>
          <w:spacing w:val="-9"/>
        </w:rPr>
        <w:t xml:space="preserve"> </w:t>
      </w:r>
      <w:r>
        <w:t>obligațiile</w:t>
      </w:r>
      <w:r>
        <w:rPr>
          <w:spacing w:val="-8"/>
        </w:rPr>
        <w:t xml:space="preserve"> </w:t>
      </w:r>
      <w:r>
        <w:t>în</w:t>
      </w:r>
      <w:r>
        <w:rPr>
          <w:spacing w:val="-9"/>
        </w:rPr>
        <w:t xml:space="preserve"> </w:t>
      </w:r>
      <w:r>
        <w:t>condițiile</w:t>
      </w:r>
      <w:r>
        <w:rPr>
          <w:spacing w:val="-8"/>
        </w:rPr>
        <w:t xml:space="preserve"> </w:t>
      </w:r>
      <w:r>
        <w:t>și</w:t>
      </w:r>
      <w:r>
        <w:rPr>
          <w:spacing w:val="-8"/>
        </w:rPr>
        <w:t xml:space="preserve"> </w:t>
      </w:r>
      <w:r>
        <w:t>perioadele</w:t>
      </w:r>
      <w:r>
        <w:rPr>
          <w:spacing w:val="-7"/>
        </w:rPr>
        <w:t xml:space="preserve"> </w:t>
      </w:r>
      <w:r>
        <w:t>stabilite</w:t>
      </w:r>
      <w:r>
        <w:rPr>
          <w:spacing w:val="-6"/>
        </w:rPr>
        <w:t xml:space="preserve"> </w:t>
      </w:r>
      <w:r>
        <w:t>în</w:t>
      </w:r>
      <w:r>
        <w:rPr>
          <w:spacing w:val="-12"/>
        </w:rPr>
        <w:t xml:space="preserve"> </w:t>
      </w:r>
      <w:r>
        <w:t>prezentul</w:t>
      </w:r>
      <w:r>
        <w:rPr>
          <w:spacing w:val="-8"/>
        </w:rPr>
        <w:t xml:space="preserve"> </w:t>
      </w:r>
      <w:r>
        <w:rPr>
          <w:spacing w:val="-2"/>
        </w:rPr>
        <w:t>protocol;</w:t>
      </w:r>
    </w:p>
    <w:p w14:paraId="2CAADCEB" w14:textId="77777777" w:rsidR="00BE4A10" w:rsidRDefault="006340EC">
      <w:pPr>
        <w:pStyle w:val="ListParagraph"/>
        <w:numPr>
          <w:ilvl w:val="0"/>
          <w:numId w:val="4"/>
        </w:numPr>
        <w:tabs>
          <w:tab w:val="left" w:pos="624"/>
        </w:tabs>
        <w:spacing w:before="41" w:line="276" w:lineRule="auto"/>
        <w:ind w:left="372" w:right="811" w:firstLine="0"/>
      </w:pPr>
      <w:r>
        <w:t>beneficiarul nu se conformează într-o perioadă de timp rezonabilă notificării emise de către Liderul – MMFTSS</w:t>
      </w:r>
      <w:r>
        <w:rPr>
          <w:spacing w:val="-1"/>
        </w:rPr>
        <w:t xml:space="preserve"> </w:t>
      </w:r>
      <w:r>
        <w:t>care îi solicită remedierea executării corespunzătoare sau neexecutării obligațiilor care afectează în mod grav executarea corespunzătoare și la timp a prezentului protocol;</w:t>
      </w:r>
    </w:p>
    <w:p w14:paraId="31E9E802" w14:textId="77777777" w:rsidR="00BE4A10" w:rsidRDefault="006340EC">
      <w:pPr>
        <w:pStyle w:val="ListParagraph"/>
        <w:numPr>
          <w:ilvl w:val="0"/>
          <w:numId w:val="4"/>
        </w:numPr>
        <w:tabs>
          <w:tab w:val="left" w:pos="594"/>
        </w:tabs>
        <w:spacing w:line="276" w:lineRule="auto"/>
        <w:ind w:left="372" w:right="814" w:firstLine="0"/>
      </w:pPr>
      <w:r>
        <w:t xml:space="preserve">beneficiarul refuză sau omite să aducă la îndeplinire dispoziții sau instrucțiuni emise de către Liderul – </w:t>
      </w:r>
      <w:r>
        <w:rPr>
          <w:spacing w:val="-2"/>
        </w:rPr>
        <w:t>MMFTSS;</w:t>
      </w:r>
    </w:p>
    <w:p w14:paraId="757656E3" w14:textId="77777777" w:rsidR="00BE4A10" w:rsidRDefault="006340EC">
      <w:pPr>
        <w:pStyle w:val="ListParagraph"/>
        <w:numPr>
          <w:ilvl w:val="0"/>
          <w:numId w:val="4"/>
        </w:numPr>
        <w:tabs>
          <w:tab w:val="left" w:pos="587"/>
        </w:tabs>
        <w:spacing w:before="1" w:line="276" w:lineRule="auto"/>
        <w:ind w:left="372" w:right="817" w:firstLine="0"/>
      </w:pPr>
      <w:r>
        <w:t>împotriva</w:t>
      </w:r>
      <w:r>
        <w:rPr>
          <w:spacing w:val="-7"/>
        </w:rPr>
        <w:t xml:space="preserve"> </w:t>
      </w:r>
      <w:r>
        <w:t>beneficiarului</w:t>
      </w:r>
      <w:r>
        <w:rPr>
          <w:spacing w:val="-6"/>
        </w:rPr>
        <w:t xml:space="preserve"> </w:t>
      </w:r>
      <w:r>
        <w:t>a</w:t>
      </w:r>
      <w:r>
        <w:rPr>
          <w:spacing w:val="-4"/>
        </w:rPr>
        <w:t xml:space="preserve"> </w:t>
      </w:r>
      <w:r>
        <w:t>fost</w:t>
      </w:r>
      <w:r>
        <w:rPr>
          <w:spacing w:val="-6"/>
        </w:rPr>
        <w:t xml:space="preserve"> </w:t>
      </w:r>
      <w:r>
        <w:t>pronunțată</w:t>
      </w:r>
      <w:r>
        <w:rPr>
          <w:spacing w:val="-6"/>
        </w:rPr>
        <w:t xml:space="preserve"> </w:t>
      </w:r>
      <w:r>
        <w:t>o</w:t>
      </w:r>
      <w:r>
        <w:rPr>
          <w:spacing w:val="-5"/>
        </w:rPr>
        <w:t xml:space="preserve"> </w:t>
      </w:r>
      <w:r>
        <w:t>hotărâre</w:t>
      </w:r>
      <w:r>
        <w:rPr>
          <w:spacing w:val="-8"/>
        </w:rPr>
        <w:t xml:space="preserve"> </w:t>
      </w:r>
      <w:r>
        <w:t>având</w:t>
      </w:r>
      <w:r>
        <w:rPr>
          <w:spacing w:val="-5"/>
        </w:rPr>
        <w:t xml:space="preserve"> </w:t>
      </w:r>
      <w:r>
        <w:t>autoritate</w:t>
      </w:r>
      <w:r>
        <w:rPr>
          <w:spacing w:val="-5"/>
        </w:rPr>
        <w:t xml:space="preserve"> </w:t>
      </w:r>
      <w:r>
        <w:t>de</w:t>
      </w:r>
      <w:r>
        <w:rPr>
          <w:spacing w:val="-6"/>
        </w:rPr>
        <w:t xml:space="preserve"> </w:t>
      </w:r>
      <w:r>
        <w:t>lucru</w:t>
      </w:r>
      <w:r>
        <w:rPr>
          <w:spacing w:val="-6"/>
        </w:rPr>
        <w:t xml:space="preserve"> </w:t>
      </w:r>
      <w:r>
        <w:t>judecat</w:t>
      </w:r>
      <w:r>
        <w:rPr>
          <w:spacing w:val="-6"/>
        </w:rPr>
        <w:t xml:space="preserve"> </w:t>
      </w:r>
      <w:r>
        <w:t>cu</w:t>
      </w:r>
      <w:r>
        <w:rPr>
          <w:spacing w:val="-5"/>
        </w:rPr>
        <w:t xml:space="preserve"> </w:t>
      </w:r>
      <w:r>
        <w:t>privire</w:t>
      </w:r>
      <w:r>
        <w:rPr>
          <w:spacing w:val="-6"/>
        </w:rPr>
        <w:t xml:space="preserve"> </w:t>
      </w:r>
      <w:r>
        <w:t>la</w:t>
      </w:r>
      <w:r>
        <w:rPr>
          <w:spacing w:val="-4"/>
        </w:rPr>
        <w:t xml:space="preserve"> </w:t>
      </w:r>
      <w:r>
        <w:t>fraudă, corupție,</w:t>
      </w:r>
      <w:r>
        <w:rPr>
          <w:spacing w:val="-7"/>
        </w:rPr>
        <w:t xml:space="preserve"> </w:t>
      </w:r>
      <w:r>
        <w:t>implicarea</w:t>
      </w:r>
      <w:r>
        <w:rPr>
          <w:spacing w:val="-5"/>
        </w:rPr>
        <w:t xml:space="preserve"> </w:t>
      </w:r>
      <w:r>
        <w:t>într-o</w:t>
      </w:r>
      <w:r>
        <w:rPr>
          <w:spacing w:val="-9"/>
        </w:rPr>
        <w:t xml:space="preserve"> </w:t>
      </w:r>
      <w:r>
        <w:t>organizație</w:t>
      </w:r>
      <w:r>
        <w:rPr>
          <w:spacing w:val="-7"/>
        </w:rPr>
        <w:t xml:space="preserve"> </w:t>
      </w:r>
      <w:r>
        <w:t>criminală</w:t>
      </w:r>
      <w:r>
        <w:rPr>
          <w:spacing w:val="-8"/>
        </w:rPr>
        <w:t xml:space="preserve"> </w:t>
      </w:r>
      <w:r>
        <w:t>sau</w:t>
      </w:r>
      <w:r>
        <w:rPr>
          <w:spacing w:val="-9"/>
        </w:rPr>
        <w:t xml:space="preserve"> </w:t>
      </w:r>
      <w:r>
        <w:t>orice</w:t>
      </w:r>
      <w:r>
        <w:rPr>
          <w:spacing w:val="-5"/>
        </w:rPr>
        <w:t xml:space="preserve"> </w:t>
      </w:r>
      <w:r>
        <w:t>altă</w:t>
      </w:r>
      <w:r>
        <w:rPr>
          <w:spacing w:val="-6"/>
        </w:rPr>
        <w:t xml:space="preserve"> </w:t>
      </w:r>
      <w:r>
        <w:t>activitate</w:t>
      </w:r>
      <w:r>
        <w:rPr>
          <w:spacing w:val="-5"/>
        </w:rPr>
        <w:t xml:space="preserve"> </w:t>
      </w:r>
      <w:r>
        <w:t>ilegală</w:t>
      </w:r>
      <w:r>
        <w:rPr>
          <w:spacing w:val="-6"/>
        </w:rPr>
        <w:t xml:space="preserve"> </w:t>
      </w:r>
      <w:r>
        <w:t>în</w:t>
      </w:r>
      <w:r>
        <w:rPr>
          <w:spacing w:val="-10"/>
        </w:rPr>
        <w:t xml:space="preserve"> </w:t>
      </w:r>
      <w:r>
        <w:t>dauna</w:t>
      </w:r>
      <w:r>
        <w:rPr>
          <w:spacing w:val="-6"/>
        </w:rPr>
        <w:t xml:space="preserve"> </w:t>
      </w:r>
      <w:r>
        <w:t>intereselor</w:t>
      </w:r>
      <w:r>
        <w:rPr>
          <w:spacing w:val="-5"/>
        </w:rPr>
        <w:t xml:space="preserve"> </w:t>
      </w:r>
      <w:r>
        <w:t>financiare ale CE.</w:t>
      </w:r>
    </w:p>
    <w:p w14:paraId="57F02B37" w14:textId="77777777" w:rsidR="00BE4A10" w:rsidRDefault="006340EC">
      <w:pPr>
        <w:pStyle w:val="ListParagraph"/>
        <w:numPr>
          <w:ilvl w:val="1"/>
          <w:numId w:val="6"/>
        </w:numPr>
        <w:tabs>
          <w:tab w:val="left" w:pos="705"/>
        </w:tabs>
        <w:spacing w:before="1" w:line="276" w:lineRule="auto"/>
        <w:ind w:right="813" w:firstLine="0"/>
      </w:pPr>
      <w:r>
        <w:t>Dacă Liderul - MMFTSS reziliază prezentul Protocol, va fi îndreptățit să recupereze de la beneficiar fără a renunța la celelalte acțiuni la care</w:t>
      </w:r>
      <w:r>
        <w:rPr>
          <w:spacing w:val="-2"/>
        </w:rPr>
        <w:t xml:space="preserve"> </w:t>
      </w:r>
      <w:r>
        <w:t>este îndreptățit în baza prezentului protocol, orice pierdere sau</w:t>
      </w:r>
      <w:r>
        <w:rPr>
          <w:spacing w:val="-1"/>
        </w:rPr>
        <w:t xml:space="preserve"> </w:t>
      </w:r>
      <w:r>
        <w:t xml:space="preserve">prejudiciu </w:t>
      </w:r>
      <w:r>
        <w:rPr>
          <w:spacing w:val="-2"/>
        </w:rPr>
        <w:t>suferit.</w:t>
      </w:r>
    </w:p>
    <w:p w14:paraId="33B6B46C" w14:textId="77777777" w:rsidR="00BE4A10" w:rsidRDefault="006340EC">
      <w:pPr>
        <w:pStyle w:val="ListParagraph"/>
        <w:numPr>
          <w:ilvl w:val="1"/>
          <w:numId w:val="6"/>
        </w:numPr>
        <w:tabs>
          <w:tab w:val="left" w:pos="709"/>
        </w:tabs>
        <w:spacing w:line="273" w:lineRule="auto"/>
        <w:ind w:right="816" w:firstLine="0"/>
      </w:pPr>
      <w:r>
        <w:t>Rezilierea protocolului nu împiedică exercitarea dreptului Liderului – MMFTSS de a acționa beneficiarul, civil sau penal.</w:t>
      </w:r>
    </w:p>
    <w:p w14:paraId="03346C1A" w14:textId="77777777" w:rsidR="00BE4A10" w:rsidRDefault="006340EC">
      <w:pPr>
        <w:pStyle w:val="ListParagraph"/>
        <w:numPr>
          <w:ilvl w:val="1"/>
          <w:numId w:val="6"/>
        </w:numPr>
        <w:tabs>
          <w:tab w:val="left" w:pos="702"/>
        </w:tabs>
        <w:spacing w:before="7" w:line="276" w:lineRule="auto"/>
        <w:ind w:right="811" w:firstLine="0"/>
      </w:pPr>
      <w:r>
        <w:t>Nerespectarea prevederilor protocolului de colaborare, altele decât cele legate de utilizarea fondurilor și prezentarea documentelor justificative neconforme cu realitatea, conduce la suspendarea finanțării protocolului de colaborare până la remedierea situației respective de către beneficiarul finanțării.</w:t>
      </w:r>
    </w:p>
    <w:p w14:paraId="0D23E542" w14:textId="77777777" w:rsidR="00BE4A10" w:rsidRDefault="006340EC">
      <w:pPr>
        <w:pStyle w:val="ListParagraph"/>
        <w:numPr>
          <w:ilvl w:val="1"/>
          <w:numId w:val="6"/>
        </w:numPr>
        <w:tabs>
          <w:tab w:val="left" w:pos="702"/>
        </w:tabs>
        <w:spacing w:before="2" w:line="271" w:lineRule="auto"/>
        <w:ind w:right="818" w:firstLine="0"/>
      </w:pPr>
      <w:r>
        <w:t>Liderul- MMFTSS</w:t>
      </w:r>
      <w:r>
        <w:rPr>
          <w:spacing w:val="-1"/>
        </w:rPr>
        <w:t xml:space="preserve"> </w:t>
      </w:r>
      <w:r>
        <w:t>transmite beneficiarului notificarea cu privire la</w:t>
      </w:r>
      <w:r>
        <w:rPr>
          <w:spacing w:val="-2"/>
        </w:rPr>
        <w:t xml:space="preserve"> </w:t>
      </w:r>
      <w:r>
        <w:t>suspendarea finanțării, iar</w:t>
      </w:r>
      <w:r>
        <w:rPr>
          <w:spacing w:val="-3"/>
        </w:rPr>
        <w:t xml:space="preserve"> </w:t>
      </w:r>
      <w:r>
        <w:t>aceasta este obligat să remedieze situația respectivă în termen de 15 zile de la primirea notificării.</w:t>
      </w:r>
    </w:p>
    <w:p w14:paraId="351ED737" w14:textId="77777777" w:rsidR="00BE4A10" w:rsidRDefault="00BE4A10">
      <w:pPr>
        <w:pStyle w:val="ListParagraph"/>
        <w:spacing w:line="271" w:lineRule="auto"/>
        <w:sectPr w:rsidR="00BE4A10">
          <w:pgSz w:w="11920" w:h="16850"/>
          <w:pgMar w:top="1800" w:right="283" w:bottom="620" w:left="708" w:header="428" w:footer="426" w:gutter="0"/>
          <w:cols w:space="708"/>
        </w:sectPr>
      </w:pPr>
    </w:p>
    <w:p w14:paraId="7B333953" w14:textId="77777777" w:rsidR="00BE4A10" w:rsidRDefault="006340EC">
      <w:pPr>
        <w:pStyle w:val="ListParagraph"/>
        <w:numPr>
          <w:ilvl w:val="1"/>
          <w:numId w:val="6"/>
        </w:numPr>
        <w:tabs>
          <w:tab w:val="left" w:pos="736"/>
        </w:tabs>
        <w:spacing w:before="163" w:line="276" w:lineRule="auto"/>
        <w:ind w:right="815" w:firstLine="0"/>
      </w:pPr>
      <w:r>
        <w:lastRenderedPageBreak/>
        <w:t>În condițiile în care, în termenul menționat, beneficiarul nu remediază situația, MMFTSS va denunța unilateral protocolul de colaborare, fără a mai fi necesară intervenția instanțelor judecătorești. În acest caz, beneficiarul va fi direct răspunzător și obligat la plata eventualelor daune, conform legislației în vigoare.</w:t>
      </w:r>
    </w:p>
    <w:p w14:paraId="772B2CBB" w14:textId="77777777" w:rsidR="00BE4A10" w:rsidRDefault="00BE4A10">
      <w:pPr>
        <w:pStyle w:val="BodyText"/>
        <w:spacing w:before="39"/>
        <w:jc w:val="left"/>
      </w:pPr>
    </w:p>
    <w:p w14:paraId="4E600907" w14:textId="77777777" w:rsidR="00BE4A10" w:rsidRDefault="006340EC">
      <w:pPr>
        <w:pStyle w:val="Heading3"/>
        <w:numPr>
          <w:ilvl w:val="2"/>
          <w:numId w:val="10"/>
        </w:numPr>
        <w:tabs>
          <w:tab w:val="left" w:pos="591"/>
        </w:tabs>
        <w:ind w:left="591" w:hanging="219"/>
        <w:jc w:val="left"/>
      </w:pPr>
      <w:r>
        <w:t>FORȚA</w:t>
      </w:r>
      <w:r>
        <w:rPr>
          <w:spacing w:val="-7"/>
        </w:rPr>
        <w:t xml:space="preserve"> </w:t>
      </w:r>
      <w:r>
        <w:rPr>
          <w:spacing w:val="-2"/>
        </w:rPr>
        <w:t>MAJORĂ</w:t>
      </w:r>
    </w:p>
    <w:p w14:paraId="55473E90" w14:textId="77777777" w:rsidR="00BE4A10" w:rsidRDefault="00BE4A10">
      <w:pPr>
        <w:pStyle w:val="BodyText"/>
        <w:spacing w:before="41"/>
        <w:jc w:val="left"/>
        <w:rPr>
          <w:b/>
        </w:rPr>
      </w:pPr>
    </w:p>
    <w:p w14:paraId="2937FF2B" w14:textId="77777777" w:rsidR="00BE4A10" w:rsidRDefault="006340EC">
      <w:pPr>
        <w:pStyle w:val="ListParagraph"/>
        <w:numPr>
          <w:ilvl w:val="3"/>
          <w:numId w:val="10"/>
        </w:numPr>
        <w:tabs>
          <w:tab w:val="left" w:pos="755"/>
        </w:tabs>
        <w:ind w:left="755"/>
      </w:pPr>
      <w:r>
        <w:t>Forța</w:t>
      </w:r>
      <w:r>
        <w:rPr>
          <w:spacing w:val="-14"/>
        </w:rPr>
        <w:t xml:space="preserve"> </w:t>
      </w:r>
      <w:r>
        <w:t>majoră</w:t>
      </w:r>
      <w:r>
        <w:rPr>
          <w:spacing w:val="-6"/>
        </w:rPr>
        <w:t xml:space="preserve"> </w:t>
      </w:r>
      <w:r>
        <w:t>apără</w:t>
      </w:r>
      <w:r>
        <w:rPr>
          <w:spacing w:val="-10"/>
        </w:rPr>
        <w:t xml:space="preserve"> </w:t>
      </w:r>
      <w:r>
        <w:t>de</w:t>
      </w:r>
      <w:r>
        <w:rPr>
          <w:spacing w:val="-7"/>
        </w:rPr>
        <w:t xml:space="preserve"> </w:t>
      </w:r>
      <w:r>
        <w:t>răspundere</w:t>
      </w:r>
      <w:r>
        <w:rPr>
          <w:spacing w:val="-1"/>
        </w:rPr>
        <w:t xml:space="preserve"> </w:t>
      </w:r>
      <w:r>
        <w:t>partea</w:t>
      </w:r>
      <w:r>
        <w:rPr>
          <w:spacing w:val="-10"/>
        </w:rPr>
        <w:t xml:space="preserve"> </w:t>
      </w:r>
      <w:r>
        <w:t>care</w:t>
      </w:r>
      <w:r>
        <w:rPr>
          <w:spacing w:val="-10"/>
        </w:rPr>
        <w:t xml:space="preserve"> </w:t>
      </w:r>
      <w:r>
        <w:t>o</w:t>
      </w:r>
      <w:r>
        <w:rPr>
          <w:spacing w:val="-6"/>
        </w:rPr>
        <w:t xml:space="preserve"> </w:t>
      </w:r>
      <w:r>
        <w:t>invocă</w:t>
      </w:r>
      <w:r>
        <w:rPr>
          <w:spacing w:val="-10"/>
        </w:rPr>
        <w:t xml:space="preserve"> </w:t>
      </w:r>
      <w:r>
        <w:t>și</w:t>
      </w:r>
      <w:r>
        <w:rPr>
          <w:spacing w:val="-8"/>
        </w:rPr>
        <w:t xml:space="preserve"> </w:t>
      </w:r>
      <w:r>
        <w:t>o</w:t>
      </w:r>
      <w:r>
        <w:rPr>
          <w:spacing w:val="-3"/>
        </w:rPr>
        <w:t xml:space="preserve"> </w:t>
      </w:r>
      <w:r>
        <w:t>dovedește</w:t>
      </w:r>
      <w:r>
        <w:rPr>
          <w:spacing w:val="-5"/>
        </w:rPr>
        <w:t xml:space="preserve"> </w:t>
      </w:r>
      <w:r>
        <w:t>în</w:t>
      </w:r>
      <w:r>
        <w:rPr>
          <w:spacing w:val="-8"/>
        </w:rPr>
        <w:t xml:space="preserve"> </w:t>
      </w:r>
      <w:r>
        <w:t>condițiile</w:t>
      </w:r>
      <w:r>
        <w:rPr>
          <w:spacing w:val="-4"/>
        </w:rPr>
        <w:t xml:space="preserve"> </w:t>
      </w:r>
      <w:r>
        <w:rPr>
          <w:spacing w:val="-2"/>
        </w:rPr>
        <w:t>legii.</w:t>
      </w:r>
    </w:p>
    <w:p w14:paraId="6444DAD4" w14:textId="77777777" w:rsidR="00BE4A10" w:rsidRDefault="006340EC">
      <w:pPr>
        <w:pStyle w:val="ListParagraph"/>
        <w:numPr>
          <w:ilvl w:val="3"/>
          <w:numId w:val="10"/>
        </w:numPr>
        <w:tabs>
          <w:tab w:val="left" w:pos="767"/>
        </w:tabs>
        <w:spacing w:before="44" w:line="273" w:lineRule="auto"/>
        <w:ind w:right="814" w:firstLine="0"/>
      </w:pPr>
      <w:r>
        <w:t>Forța majoră constituie împrejurări mai presus de voința părților, a căror înlăturare este peste puterile acestora, după cum sunt totodată de neînlăturat de către oricine s-ar afla într-o astfel de situație.</w:t>
      </w:r>
    </w:p>
    <w:p w14:paraId="408BD86C" w14:textId="77777777" w:rsidR="00BE4A10" w:rsidRDefault="006340EC">
      <w:pPr>
        <w:pStyle w:val="ListParagraph"/>
        <w:numPr>
          <w:ilvl w:val="3"/>
          <w:numId w:val="10"/>
        </w:numPr>
        <w:tabs>
          <w:tab w:val="left" w:pos="762"/>
        </w:tabs>
        <w:spacing w:before="2" w:line="276" w:lineRule="auto"/>
        <w:ind w:right="815" w:firstLine="0"/>
      </w:pPr>
      <w:r>
        <w:t>Niciuna din părți nu poate fi socotită răspunzătoare de neîndeplinirea obligațiilor contractuale în caz de forță</w:t>
      </w:r>
      <w:r>
        <w:rPr>
          <w:spacing w:val="-1"/>
        </w:rPr>
        <w:t xml:space="preserve"> </w:t>
      </w:r>
      <w:r>
        <w:t>majoră,</w:t>
      </w:r>
      <w:r>
        <w:rPr>
          <w:spacing w:val="-2"/>
        </w:rPr>
        <w:t xml:space="preserve"> </w:t>
      </w:r>
      <w:r>
        <w:t>constând în:</w:t>
      </w:r>
      <w:r>
        <w:rPr>
          <w:spacing w:val="-3"/>
        </w:rPr>
        <w:t xml:space="preserve"> </w:t>
      </w:r>
      <w:r>
        <w:t>calamități, incendii, inundații, alte</w:t>
      </w:r>
      <w:r>
        <w:rPr>
          <w:spacing w:val="-1"/>
        </w:rPr>
        <w:t xml:space="preserve"> </w:t>
      </w:r>
      <w:r>
        <w:t>evenimente</w:t>
      </w:r>
      <w:r>
        <w:rPr>
          <w:spacing w:val="-1"/>
        </w:rPr>
        <w:t xml:space="preserve"> </w:t>
      </w:r>
      <w:r>
        <w:t>naturale, blocaje</w:t>
      </w:r>
      <w:r>
        <w:rPr>
          <w:spacing w:val="-1"/>
        </w:rPr>
        <w:t xml:space="preserve"> </w:t>
      </w:r>
      <w:r>
        <w:t>economice,</w:t>
      </w:r>
      <w:r>
        <w:rPr>
          <w:spacing w:val="-1"/>
        </w:rPr>
        <w:t xml:space="preserve"> </w:t>
      </w:r>
      <w:r>
        <w:t>greve și conflicte colective de muncă, război civil, invazii, conflicte industriale/economice, stări de necesitate, faliment, acte normative emise de</w:t>
      </w:r>
      <w:r>
        <w:rPr>
          <w:spacing w:val="-3"/>
        </w:rPr>
        <w:t xml:space="preserve"> </w:t>
      </w:r>
      <w:r>
        <w:t>Parlament</w:t>
      </w:r>
      <w:r>
        <w:rPr>
          <w:spacing w:val="-3"/>
        </w:rPr>
        <w:t xml:space="preserve"> </w:t>
      </w:r>
      <w:r>
        <w:t>sau Guvern</w:t>
      </w:r>
      <w:r>
        <w:rPr>
          <w:spacing w:val="-1"/>
        </w:rPr>
        <w:t xml:space="preserve"> </w:t>
      </w:r>
      <w:r>
        <w:t>si/sau</w:t>
      </w:r>
      <w:r>
        <w:rPr>
          <w:spacing w:val="-1"/>
        </w:rPr>
        <w:t xml:space="preserve"> </w:t>
      </w:r>
      <w:r>
        <w:t>altă</w:t>
      </w:r>
      <w:r>
        <w:rPr>
          <w:spacing w:val="-1"/>
        </w:rPr>
        <w:t xml:space="preserve"> </w:t>
      </w:r>
      <w:r>
        <w:t>autoritate locală</w:t>
      </w:r>
      <w:r>
        <w:rPr>
          <w:spacing w:val="-1"/>
        </w:rPr>
        <w:t xml:space="preserve"> </w:t>
      </w:r>
      <w:r>
        <w:t>și/sau de stat, hotărâre judecătorească - lista împrejurărilor de forță majoră definite aici nefiind limitativă, și în general, orice cauză mai presus de controlul rațional al părții în cauză.</w:t>
      </w:r>
    </w:p>
    <w:p w14:paraId="4FFA862B" w14:textId="77777777" w:rsidR="00BE4A10" w:rsidRDefault="006340EC">
      <w:pPr>
        <w:pStyle w:val="ListParagraph"/>
        <w:numPr>
          <w:ilvl w:val="3"/>
          <w:numId w:val="10"/>
        </w:numPr>
        <w:tabs>
          <w:tab w:val="left" w:pos="762"/>
        </w:tabs>
        <w:spacing w:line="276" w:lineRule="auto"/>
        <w:ind w:right="815" w:firstLine="0"/>
      </w:pPr>
      <w:r>
        <w:t>Îndeplinirea protocolului de colaborare va fi suspendată în perioada de acțiune a forței majore, dar fără a prejudicia drepturile care li se cuveneau părților până la apariția acesteia.</w:t>
      </w:r>
    </w:p>
    <w:p w14:paraId="58F9FEC7" w14:textId="77777777" w:rsidR="00BE4A10" w:rsidRDefault="006340EC">
      <w:pPr>
        <w:pStyle w:val="ListParagraph"/>
        <w:numPr>
          <w:ilvl w:val="3"/>
          <w:numId w:val="10"/>
        </w:numPr>
        <w:tabs>
          <w:tab w:val="left" w:pos="780"/>
        </w:tabs>
        <w:spacing w:before="2" w:line="276" w:lineRule="auto"/>
        <w:ind w:right="814" w:firstLine="0"/>
      </w:pPr>
      <w:r>
        <w:t>Partea care invocă situația de forță majoră pentru neîndeplinirea obligațiilor contractuale trebuie să informeze</w:t>
      </w:r>
      <w:r>
        <w:rPr>
          <w:spacing w:val="-5"/>
        </w:rPr>
        <w:t xml:space="preserve"> </w:t>
      </w:r>
      <w:r>
        <w:t>de</w:t>
      </w:r>
      <w:r>
        <w:rPr>
          <w:spacing w:val="-5"/>
        </w:rPr>
        <w:t xml:space="preserve"> </w:t>
      </w:r>
      <w:r>
        <w:t>îndată</w:t>
      </w:r>
      <w:r>
        <w:rPr>
          <w:spacing w:val="-5"/>
        </w:rPr>
        <w:t xml:space="preserve"> </w:t>
      </w:r>
      <w:r>
        <w:t>cealaltă</w:t>
      </w:r>
      <w:r>
        <w:rPr>
          <w:spacing w:val="-5"/>
        </w:rPr>
        <w:t xml:space="preserve"> </w:t>
      </w:r>
      <w:r>
        <w:t>parte</w:t>
      </w:r>
      <w:r>
        <w:rPr>
          <w:spacing w:val="-3"/>
        </w:rPr>
        <w:t xml:space="preserve"> </w:t>
      </w:r>
      <w:r>
        <w:t>în</w:t>
      </w:r>
      <w:r>
        <w:rPr>
          <w:spacing w:val="-9"/>
        </w:rPr>
        <w:t xml:space="preserve"> </w:t>
      </w:r>
      <w:r>
        <w:t>termen</w:t>
      </w:r>
      <w:r>
        <w:rPr>
          <w:spacing w:val="-5"/>
        </w:rPr>
        <w:t xml:space="preserve"> </w:t>
      </w:r>
      <w:r>
        <w:t>de</w:t>
      </w:r>
      <w:r>
        <w:rPr>
          <w:spacing w:val="-8"/>
        </w:rPr>
        <w:t xml:space="preserve"> </w:t>
      </w:r>
      <w:r>
        <w:t>cel</w:t>
      </w:r>
      <w:r>
        <w:rPr>
          <w:spacing w:val="-8"/>
        </w:rPr>
        <w:t xml:space="preserve"> </w:t>
      </w:r>
      <w:r>
        <w:t>mult</w:t>
      </w:r>
      <w:r>
        <w:rPr>
          <w:spacing w:val="-5"/>
        </w:rPr>
        <w:t xml:space="preserve"> </w:t>
      </w:r>
      <w:r>
        <w:t>5</w:t>
      </w:r>
      <w:r>
        <w:rPr>
          <w:spacing w:val="-5"/>
        </w:rPr>
        <w:t xml:space="preserve"> </w:t>
      </w:r>
      <w:r>
        <w:t>(cinci)</w:t>
      </w:r>
      <w:r>
        <w:rPr>
          <w:spacing w:val="-6"/>
        </w:rPr>
        <w:t xml:space="preserve"> </w:t>
      </w:r>
      <w:r>
        <w:t>zile</w:t>
      </w:r>
      <w:r>
        <w:rPr>
          <w:spacing w:val="-5"/>
        </w:rPr>
        <w:t xml:space="preserve"> </w:t>
      </w:r>
      <w:r>
        <w:t>de</w:t>
      </w:r>
      <w:r>
        <w:rPr>
          <w:spacing w:val="-5"/>
        </w:rPr>
        <w:t xml:space="preserve"> </w:t>
      </w:r>
      <w:r>
        <w:t>la</w:t>
      </w:r>
      <w:r>
        <w:rPr>
          <w:spacing w:val="-6"/>
        </w:rPr>
        <w:t xml:space="preserve"> </w:t>
      </w:r>
      <w:r>
        <w:t>apariția</w:t>
      </w:r>
      <w:r>
        <w:rPr>
          <w:spacing w:val="-10"/>
        </w:rPr>
        <w:t xml:space="preserve"> </w:t>
      </w:r>
      <w:r>
        <w:t>situației</w:t>
      </w:r>
      <w:r>
        <w:rPr>
          <w:spacing w:val="-6"/>
        </w:rPr>
        <w:t xml:space="preserve"> </w:t>
      </w:r>
      <w:r>
        <w:t>și</w:t>
      </w:r>
      <w:r>
        <w:rPr>
          <w:spacing w:val="-6"/>
        </w:rPr>
        <w:t xml:space="preserve"> </w:t>
      </w:r>
      <w:r>
        <w:t>să</w:t>
      </w:r>
      <w:r>
        <w:rPr>
          <w:spacing w:val="-6"/>
        </w:rPr>
        <w:t xml:space="preserve"> </w:t>
      </w:r>
      <w:r>
        <w:t>o</w:t>
      </w:r>
      <w:r>
        <w:rPr>
          <w:spacing w:val="-4"/>
        </w:rPr>
        <w:t xml:space="preserve"> </w:t>
      </w:r>
      <w:r>
        <w:t>dovedească în termen de 15 zile de la producere.</w:t>
      </w:r>
    </w:p>
    <w:p w14:paraId="09B00C5C" w14:textId="77777777" w:rsidR="00BE4A10" w:rsidRDefault="00BE4A10">
      <w:pPr>
        <w:pStyle w:val="BodyText"/>
        <w:spacing w:before="38"/>
        <w:jc w:val="left"/>
      </w:pPr>
    </w:p>
    <w:p w14:paraId="41D6E6C2" w14:textId="77777777" w:rsidR="00BE4A10" w:rsidRDefault="006340EC">
      <w:pPr>
        <w:pStyle w:val="Heading3"/>
        <w:numPr>
          <w:ilvl w:val="2"/>
          <w:numId w:val="10"/>
        </w:numPr>
        <w:tabs>
          <w:tab w:val="left" w:pos="589"/>
        </w:tabs>
        <w:ind w:left="589" w:hanging="217"/>
        <w:jc w:val="left"/>
      </w:pPr>
      <w:r>
        <w:rPr>
          <w:spacing w:val="-2"/>
        </w:rPr>
        <w:t>CONFIDENȚIALITATE</w:t>
      </w:r>
    </w:p>
    <w:p w14:paraId="6C5F894D" w14:textId="77777777" w:rsidR="00BE4A10" w:rsidRDefault="006340EC">
      <w:pPr>
        <w:pStyle w:val="BodyText"/>
        <w:spacing w:before="164"/>
        <w:ind w:left="372"/>
        <w:jc w:val="left"/>
      </w:pPr>
      <w:r>
        <w:t>Informațiile</w:t>
      </w:r>
      <w:r>
        <w:rPr>
          <w:spacing w:val="-13"/>
        </w:rPr>
        <w:t xml:space="preserve"> </w:t>
      </w:r>
      <w:r>
        <w:t>cuprinse</w:t>
      </w:r>
      <w:r>
        <w:rPr>
          <w:spacing w:val="-11"/>
        </w:rPr>
        <w:t xml:space="preserve"> </w:t>
      </w:r>
      <w:r>
        <w:t>în</w:t>
      </w:r>
      <w:r>
        <w:rPr>
          <w:spacing w:val="-9"/>
        </w:rPr>
        <w:t xml:space="preserve"> </w:t>
      </w:r>
      <w:r>
        <w:t>prezentul</w:t>
      </w:r>
      <w:r>
        <w:rPr>
          <w:spacing w:val="-10"/>
        </w:rPr>
        <w:t xml:space="preserve"> </w:t>
      </w:r>
      <w:r>
        <w:t>protocol</w:t>
      </w:r>
      <w:r>
        <w:rPr>
          <w:spacing w:val="-9"/>
        </w:rPr>
        <w:t xml:space="preserve"> </w:t>
      </w:r>
      <w:r>
        <w:t>sunt</w:t>
      </w:r>
      <w:r>
        <w:rPr>
          <w:spacing w:val="-9"/>
        </w:rPr>
        <w:t xml:space="preserve"> </w:t>
      </w:r>
      <w:r>
        <w:t>publice,</w:t>
      </w:r>
      <w:r>
        <w:rPr>
          <w:spacing w:val="-8"/>
        </w:rPr>
        <w:t xml:space="preserve"> </w:t>
      </w:r>
      <w:r>
        <w:t>în</w:t>
      </w:r>
      <w:r>
        <w:rPr>
          <w:spacing w:val="-13"/>
        </w:rPr>
        <w:t xml:space="preserve"> </w:t>
      </w:r>
      <w:r>
        <w:t>condițiile</w:t>
      </w:r>
      <w:r>
        <w:rPr>
          <w:spacing w:val="-9"/>
        </w:rPr>
        <w:t xml:space="preserve"> </w:t>
      </w:r>
      <w:r>
        <w:rPr>
          <w:spacing w:val="-2"/>
        </w:rPr>
        <w:t>legii.</w:t>
      </w:r>
    </w:p>
    <w:p w14:paraId="28232D3C" w14:textId="77777777" w:rsidR="00BE4A10" w:rsidRDefault="00BE4A10">
      <w:pPr>
        <w:pStyle w:val="BodyText"/>
        <w:spacing w:before="77"/>
        <w:jc w:val="left"/>
      </w:pPr>
    </w:p>
    <w:p w14:paraId="688B1DC0" w14:textId="77777777" w:rsidR="00BE4A10" w:rsidRDefault="006340EC">
      <w:pPr>
        <w:pStyle w:val="Heading3"/>
        <w:numPr>
          <w:ilvl w:val="2"/>
          <w:numId w:val="10"/>
        </w:numPr>
        <w:tabs>
          <w:tab w:val="left" w:pos="591"/>
        </w:tabs>
        <w:ind w:left="591" w:hanging="219"/>
        <w:jc w:val="left"/>
      </w:pPr>
      <w:r>
        <w:rPr>
          <w:spacing w:val="-2"/>
        </w:rPr>
        <w:t>SOLUȚIONAREA</w:t>
      </w:r>
      <w:r>
        <w:rPr>
          <w:spacing w:val="4"/>
        </w:rPr>
        <w:t xml:space="preserve"> </w:t>
      </w:r>
      <w:r>
        <w:rPr>
          <w:spacing w:val="-2"/>
        </w:rPr>
        <w:t>LITIGIILOR</w:t>
      </w:r>
    </w:p>
    <w:p w14:paraId="3C014F7A" w14:textId="77777777" w:rsidR="00BE4A10" w:rsidRDefault="00BE4A10">
      <w:pPr>
        <w:pStyle w:val="BodyText"/>
        <w:jc w:val="left"/>
        <w:rPr>
          <w:b/>
        </w:rPr>
      </w:pPr>
    </w:p>
    <w:p w14:paraId="1952D769" w14:textId="77777777" w:rsidR="00BE4A10" w:rsidRDefault="00BE4A10">
      <w:pPr>
        <w:pStyle w:val="BodyText"/>
        <w:spacing w:before="54"/>
        <w:jc w:val="left"/>
        <w:rPr>
          <w:b/>
        </w:rPr>
      </w:pPr>
    </w:p>
    <w:p w14:paraId="1A1E93B0" w14:textId="77777777" w:rsidR="00BE4A10" w:rsidRDefault="006340EC">
      <w:pPr>
        <w:pStyle w:val="ListParagraph"/>
        <w:numPr>
          <w:ilvl w:val="3"/>
          <w:numId w:val="10"/>
        </w:numPr>
        <w:tabs>
          <w:tab w:val="left" w:pos="795"/>
        </w:tabs>
        <w:spacing w:line="276" w:lineRule="auto"/>
        <w:ind w:right="824" w:firstLine="0"/>
      </w:pPr>
      <w:r>
        <w:t>Partenerii prezentului protocol vor depune toate eforturile pentru a rezolva pe cale amiabilă, prin tratative directe, orice neînțelegere sau dispută care se poate ivi între aceștia, în cadrul sau în legătură cu îndeplinirea protocolului.</w:t>
      </w:r>
    </w:p>
    <w:p w14:paraId="221497CA" w14:textId="77777777" w:rsidR="00BE4A10" w:rsidRDefault="006340EC">
      <w:pPr>
        <w:pStyle w:val="ListParagraph"/>
        <w:numPr>
          <w:ilvl w:val="3"/>
          <w:numId w:val="10"/>
        </w:numPr>
        <w:tabs>
          <w:tab w:val="left" w:pos="778"/>
        </w:tabs>
        <w:spacing w:before="2" w:line="273" w:lineRule="auto"/>
        <w:ind w:right="819" w:firstLine="0"/>
      </w:pPr>
      <w:r>
        <w:t>În cazul în care litigiul nu este soluționat pe cale amiabilă, acesta va fi soluționat de către instanțele judecătorești competente.</w:t>
      </w:r>
    </w:p>
    <w:p w14:paraId="0B0FD37D" w14:textId="77777777" w:rsidR="00BE4A10" w:rsidRDefault="00BE4A10">
      <w:pPr>
        <w:pStyle w:val="BodyText"/>
        <w:spacing w:before="44"/>
        <w:jc w:val="left"/>
      </w:pPr>
    </w:p>
    <w:p w14:paraId="7931113D" w14:textId="77777777" w:rsidR="00BE4A10" w:rsidRDefault="006340EC">
      <w:pPr>
        <w:pStyle w:val="Heading3"/>
        <w:numPr>
          <w:ilvl w:val="2"/>
          <w:numId w:val="10"/>
        </w:numPr>
        <w:tabs>
          <w:tab w:val="left" w:pos="589"/>
        </w:tabs>
        <w:ind w:left="589" w:hanging="217"/>
        <w:jc w:val="left"/>
      </w:pPr>
      <w:r>
        <w:t>ALTE</w:t>
      </w:r>
      <w:r>
        <w:rPr>
          <w:spacing w:val="-8"/>
        </w:rPr>
        <w:t xml:space="preserve"> </w:t>
      </w:r>
      <w:r>
        <w:rPr>
          <w:spacing w:val="-2"/>
        </w:rPr>
        <w:t>CLAUZE</w:t>
      </w:r>
    </w:p>
    <w:p w14:paraId="6A6F3F27" w14:textId="77777777" w:rsidR="00BE4A10" w:rsidRDefault="006340EC">
      <w:pPr>
        <w:pStyle w:val="ListParagraph"/>
        <w:numPr>
          <w:ilvl w:val="3"/>
          <w:numId w:val="10"/>
        </w:numPr>
        <w:tabs>
          <w:tab w:val="left" w:pos="752"/>
        </w:tabs>
        <w:spacing w:before="159" w:line="276" w:lineRule="auto"/>
        <w:ind w:right="813" w:firstLine="0"/>
      </w:pPr>
      <w:r>
        <w:t>Părțile</w:t>
      </w:r>
      <w:r>
        <w:rPr>
          <w:spacing w:val="-3"/>
        </w:rPr>
        <w:t xml:space="preserve"> </w:t>
      </w:r>
      <w:r>
        <w:t>pot</w:t>
      </w:r>
      <w:r>
        <w:rPr>
          <w:spacing w:val="-4"/>
        </w:rPr>
        <w:t xml:space="preserve"> </w:t>
      </w:r>
      <w:r>
        <w:t>conveni</w:t>
      </w:r>
      <w:r>
        <w:rPr>
          <w:spacing w:val="-4"/>
        </w:rPr>
        <w:t xml:space="preserve"> </w:t>
      </w:r>
      <w:r>
        <w:t>și</w:t>
      </w:r>
      <w:r>
        <w:rPr>
          <w:spacing w:val="-3"/>
        </w:rPr>
        <w:t xml:space="preserve"> </w:t>
      </w:r>
      <w:r>
        <w:t>alte</w:t>
      </w:r>
      <w:r>
        <w:rPr>
          <w:spacing w:val="-3"/>
        </w:rPr>
        <w:t xml:space="preserve"> </w:t>
      </w:r>
      <w:r>
        <w:t>măsuri</w:t>
      </w:r>
      <w:r>
        <w:rPr>
          <w:spacing w:val="-3"/>
        </w:rPr>
        <w:t xml:space="preserve"> </w:t>
      </w:r>
      <w:r>
        <w:t>comune</w:t>
      </w:r>
      <w:r>
        <w:rPr>
          <w:spacing w:val="-1"/>
        </w:rPr>
        <w:t xml:space="preserve"> </w:t>
      </w:r>
      <w:r>
        <w:t>pentru</w:t>
      </w:r>
      <w:r>
        <w:rPr>
          <w:spacing w:val="-4"/>
        </w:rPr>
        <w:t xml:space="preserve"> </w:t>
      </w:r>
      <w:r>
        <w:t>optimizarea</w:t>
      </w:r>
      <w:r>
        <w:rPr>
          <w:spacing w:val="-3"/>
        </w:rPr>
        <w:t xml:space="preserve"> </w:t>
      </w:r>
      <w:r>
        <w:t>și</w:t>
      </w:r>
      <w:r>
        <w:rPr>
          <w:spacing w:val="-3"/>
        </w:rPr>
        <w:t xml:space="preserve"> </w:t>
      </w:r>
      <w:r>
        <w:t>creșterea</w:t>
      </w:r>
      <w:r>
        <w:rPr>
          <w:spacing w:val="-4"/>
        </w:rPr>
        <w:t xml:space="preserve"> </w:t>
      </w:r>
      <w:r>
        <w:t>eficienței</w:t>
      </w:r>
      <w:r>
        <w:rPr>
          <w:spacing w:val="-3"/>
        </w:rPr>
        <w:t xml:space="preserve"> </w:t>
      </w:r>
      <w:r>
        <w:t>activităților</w:t>
      </w:r>
      <w:r>
        <w:rPr>
          <w:spacing w:val="-4"/>
        </w:rPr>
        <w:t xml:space="preserve"> </w:t>
      </w:r>
      <w:r>
        <w:t>precizate în protocol.</w:t>
      </w:r>
    </w:p>
    <w:p w14:paraId="48D6ADE2" w14:textId="77777777" w:rsidR="00BE4A10" w:rsidRDefault="006340EC">
      <w:pPr>
        <w:pStyle w:val="ListParagraph"/>
        <w:numPr>
          <w:ilvl w:val="3"/>
          <w:numId w:val="10"/>
        </w:numPr>
        <w:tabs>
          <w:tab w:val="left" w:pos="747"/>
        </w:tabs>
        <w:spacing w:before="1" w:line="273" w:lineRule="auto"/>
        <w:ind w:right="812" w:firstLine="0"/>
      </w:pPr>
      <w:r>
        <w:t>Prezentul</w:t>
      </w:r>
      <w:r>
        <w:rPr>
          <w:spacing w:val="-6"/>
        </w:rPr>
        <w:t xml:space="preserve"> </w:t>
      </w:r>
      <w:r>
        <w:t>protocol</w:t>
      </w:r>
      <w:r>
        <w:rPr>
          <w:spacing w:val="-6"/>
        </w:rPr>
        <w:t xml:space="preserve"> </w:t>
      </w:r>
      <w:r>
        <w:t>poate</w:t>
      </w:r>
      <w:r>
        <w:rPr>
          <w:spacing w:val="-4"/>
        </w:rPr>
        <w:t xml:space="preserve"> </w:t>
      </w:r>
      <w:r>
        <w:t>fi</w:t>
      </w:r>
      <w:r>
        <w:rPr>
          <w:spacing w:val="-8"/>
        </w:rPr>
        <w:t xml:space="preserve"> </w:t>
      </w:r>
      <w:r>
        <w:t>modificat</w:t>
      </w:r>
      <w:r>
        <w:rPr>
          <w:spacing w:val="-5"/>
        </w:rPr>
        <w:t xml:space="preserve"> </w:t>
      </w:r>
      <w:r>
        <w:t>sau</w:t>
      </w:r>
      <w:r>
        <w:rPr>
          <w:spacing w:val="-6"/>
        </w:rPr>
        <w:t xml:space="preserve"> </w:t>
      </w:r>
      <w:r>
        <w:t>completat</w:t>
      </w:r>
      <w:r>
        <w:rPr>
          <w:spacing w:val="-4"/>
        </w:rPr>
        <w:t xml:space="preserve"> </w:t>
      </w:r>
      <w:r>
        <w:t>prin</w:t>
      </w:r>
      <w:r>
        <w:rPr>
          <w:spacing w:val="-4"/>
        </w:rPr>
        <w:t xml:space="preserve"> </w:t>
      </w:r>
      <w:r>
        <w:t>act</w:t>
      </w:r>
      <w:r>
        <w:rPr>
          <w:spacing w:val="-5"/>
        </w:rPr>
        <w:t xml:space="preserve"> </w:t>
      </w:r>
      <w:r>
        <w:t>adițional</w:t>
      </w:r>
      <w:r>
        <w:rPr>
          <w:spacing w:val="-6"/>
        </w:rPr>
        <w:t xml:space="preserve"> </w:t>
      </w:r>
      <w:r>
        <w:t>la</w:t>
      </w:r>
      <w:r>
        <w:rPr>
          <w:spacing w:val="-6"/>
        </w:rPr>
        <w:t xml:space="preserve"> </w:t>
      </w:r>
      <w:r>
        <w:t>solicitarea</w:t>
      </w:r>
      <w:r>
        <w:rPr>
          <w:spacing w:val="-7"/>
        </w:rPr>
        <w:t xml:space="preserve"> </w:t>
      </w:r>
      <w:r>
        <w:t>oricăreia</w:t>
      </w:r>
      <w:r>
        <w:rPr>
          <w:spacing w:val="-5"/>
        </w:rPr>
        <w:t xml:space="preserve"> </w:t>
      </w:r>
      <w:r>
        <w:t>dintre</w:t>
      </w:r>
      <w:r>
        <w:rPr>
          <w:spacing w:val="-5"/>
        </w:rPr>
        <w:t xml:space="preserve"> </w:t>
      </w:r>
      <w:r>
        <w:t>părțile semnatare, cu acordul celorlalte părți.</w:t>
      </w:r>
    </w:p>
    <w:p w14:paraId="6ED99476" w14:textId="77777777" w:rsidR="00BE4A10" w:rsidRDefault="006340EC">
      <w:pPr>
        <w:pStyle w:val="ListParagraph"/>
        <w:numPr>
          <w:ilvl w:val="3"/>
          <w:numId w:val="10"/>
        </w:numPr>
        <w:tabs>
          <w:tab w:val="left" w:pos="767"/>
        </w:tabs>
        <w:spacing w:before="2" w:line="276" w:lineRule="auto"/>
        <w:ind w:right="822" w:firstLine="0"/>
      </w:pPr>
      <w:r>
        <w:t>Fiecare partener va lua măsuri rezonabile pentru a asigura acuratețea oricăror informații sau materiale pe care le furnizează celorlalte părți.</w:t>
      </w:r>
    </w:p>
    <w:p w14:paraId="2C215925" w14:textId="77777777" w:rsidR="00BE4A10" w:rsidRDefault="006340EC">
      <w:pPr>
        <w:pStyle w:val="ListParagraph"/>
        <w:numPr>
          <w:ilvl w:val="3"/>
          <w:numId w:val="10"/>
        </w:numPr>
        <w:tabs>
          <w:tab w:val="left" w:pos="750"/>
        </w:tabs>
        <w:spacing w:before="4" w:line="273" w:lineRule="auto"/>
        <w:ind w:right="819" w:firstLine="0"/>
      </w:pPr>
      <w:r>
        <w:t>Părțile</w:t>
      </w:r>
      <w:r>
        <w:rPr>
          <w:spacing w:val="-5"/>
        </w:rPr>
        <w:t xml:space="preserve"> </w:t>
      </w:r>
      <w:r>
        <w:t>își</w:t>
      </w:r>
      <w:r>
        <w:rPr>
          <w:spacing w:val="-6"/>
        </w:rPr>
        <w:t xml:space="preserve"> </w:t>
      </w:r>
      <w:r>
        <w:t>vor</w:t>
      </w:r>
      <w:r>
        <w:rPr>
          <w:spacing w:val="-6"/>
        </w:rPr>
        <w:t xml:space="preserve"> </w:t>
      </w:r>
      <w:r>
        <w:t>comunica</w:t>
      </w:r>
      <w:r>
        <w:rPr>
          <w:spacing w:val="-5"/>
        </w:rPr>
        <w:t xml:space="preserve"> </w:t>
      </w:r>
      <w:r>
        <w:t>reciproc</w:t>
      </w:r>
      <w:r>
        <w:rPr>
          <w:spacing w:val="-5"/>
        </w:rPr>
        <w:t xml:space="preserve"> </w:t>
      </w:r>
      <w:r>
        <w:t>în</w:t>
      </w:r>
      <w:r>
        <w:rPr>
          <w:spacing w:val="-6"/>
        </w:rPr>
        <w:t xml:space="preserve"> </w:t>
      </w:r>
      <w:r>
        <w:t>termen</w:t>
      </w:r>
      <w:r>
        <w:rPr>
          <w:spacing w:val="-3"/>
        </w:rPr>
        <w:t xml:space="preserve"> </w:t>
      </w:r>
      <w:r>
        <w:t>de</w:t>
      </w:r>
      <w:r>
        <w:rPr>
          <w:spacing w:val="-5"/>
        </w:rPr>
        <w:t xml:space="preserve"> </w:t>
      </w:r>
      <w:r>
        <w:t>15</w:t>
      </w:r>
      <w:r>
        <w:rPr>
          <w:spacing w:val="-5"/>
        </w:rPr>
        <w:t xml:space="preserve"> </w:t>
      </w:r>
      <w:r>
        <w:t>zile</w:t>
      </w:r>
      <w:r>
        <w:rPr>
          <w:spacing w:val="-2"/>
        </w:rPr>
        <w:t xml:space="preserve"> </w:t>
      </w:r>
      <w:r>
        <w:t>de</w:t>
      </w:r>
      <w:r>
        <w:rPr>
          <w:spacing w:val="-5"/>
        </w:rPr>
        <w:t xml:space="preserve"> </w:t>
      </w:r>
      <w:r>
        <w:t>la</w:t>
      </w:r>
      <w:r>
        <w:rPr>
          <w:spacing w:val="-3"/>
        </w:rPr>
        <w:t xml:space="preserve"> </w:t>
      </w:r>
      <w:r>
        <w:t>încheierea</w:t>
      </w:r>
      <w:r>
        <w:rPr>
          <w:spacing w:val="-5"/>
        </w:rPr>
        <w:t xml:space="preserve"> </w:t>
      </w:r>
      <w:r>
        <w:t>prezentului</w:t>
      </w:r>
      <w:r>
        <w:rPr>
          <w:spacing w:val="-5"/>
        </w:rPr>
        <w:t xml:space="preserve"> </w:t>
      </w:r>
      <w:r>
        <w:t>protocol,</w:t>
      </w:r>
      <w:r>
        <w:rPr>
          <w:spacing w:val="-5"/>
        </w:rPr>
        <w:t xml:space="preserve"> </w:t>
      </w:r>
      <w:r>
        <w:t>persoanele</w:t>
      </w:r>
      <w:r>
        <w:rPr>
          <w:spacing w:val="-5"/>
        </w:rPr>
        <w:t xml:space="preserve"> </w:t>
      </w:r>
      <w:r>
        <w:t>de contact responsabile de punerea în aplicare a protocolului.</w:t>
      </w:r>
    </w:p>
    <w:p w14:paraId="1665B809" w14:textId="77777777" w:rsidR="00BE4A10" w:rsidRDefault="00BE4A10">
      <w:pPr>
        <w:pStyle w:val="ListParagraph"/>
        <w:spacing w:line="273" w:lineRule="auto"/>
        <w:jc w:val="left"/>
        <w:sectPr w:rsidR="00BE4A10">
          <w:pgSz w:w="11920" w:h="16850"/>
          <w:pgMar w:top="1800" w:right="283" w:bottom="620" w:left="708" w:header="428" w:footer="426" w:gutter="0"/>
          <w:cols w:space="708"/>
        </w:sectPr>
      </w:pPr>
    </w:p>
    <w:p w14:paraId="5751F1B5" w14:textId="77777777" w:rsidR="00BE4A10" w:rsidRDefault="006340EC">
      <w:pPr>
        <w:pStyle w:val="BodyText"/>
        <w:tabs>
          <w:tab w:val="left" w:leader="dot" w:pos="5430"/>
        </w:tabs>
        <w:spacing w:before="166"/>
        <w:ind w:left="372"/>
        <w:jc w:val="left"/>
      </w:pPr>
      <w:r>
        <w:lastRenderedPageBreak/>
        <w:t>Prezentul</w:t>
      </w:r>
      <w:r>
        <w:rPr>
          <w:spacing w:val="-8"/>
        </w:rPr>
        <w:t xml:space="preserve"> </w:t>
      </w:r>
      <w:r>
        <w:t>protocol</w:t>
      </w:r>
      <w:r>
        <w:rPr>
          <w:spacing w:val="-3"/>
        </w:rPr>
        <w:t xml:space="preserve"> </w:t>
      </w:r>
      <w:r>
        <w:t>s-a</w:t>
      </w:r>
      <w:r>
        <w:rPr>
          <w:spacing w:val="-5"/>
        </w:rPr>
        <w:t xml:space="preserve"> </w:t>
      </w:r>
      <w:r>
        <w:t>încheiat</w:t>
      </w:r>
      <w:r>
        <w:rPr>
          <w:spacing w:val="-4"/>
        </w:rPr>
        <w:t xml:space="preserve"> </w:t>
      </w:r>
      <w:r>
        <w:t>la</w:t>
      </w:r>
      <w:r>
        <w:rPr>
          <w:spacing w:val="-4"/>
        </w:rPr>
        <w:t xml:space="preserve"> </w:t>
      </w:r>
      <w:r>
        <w:t>data</w:t>
      </w:r>
      <w:r>
        <w:rPr>
          <w:spacing w:val="-3"/>
        </w:rPr>
        <w:t xml:space="preserve"> </w:t>
      </w:r>
      <w:r>
        <w:rPr>
          <w:spacing w:val="-5"/>
        </w:rPr>
        <w:t>de</w:t>
      </w:r>
      <w:r>
        <w:tab/>
        <w:t>,</w:t>
      </w:r>
      <w:r>
        <w:rPr>
          <w:spacing w:val="-5"/>
        </w:rPr>
        <w:t xml:space="preserve"> </w:t>
      </w:r>
      <w:r>
        <w:t>în</w:t>
      </w:r>
      <w:r>
        <w:rPr>
          <w:spacing w:val="-3"/>
        </w:rPr>
        <w:t xml:space="preserve"> </w:t>
      </w:r>
      <w:r>
        <w:t>5</w:t>
      </w:r>
      <w:r>
        <w:rPr>
          <w:spacing w:val="-4"/>
        </w:rPr>
        <w:t xml:space="preserve"> </w:t>
      </w:r>
      <w:r>
        <w:t>(cinci)</w:t>
      </w:r>
      <w:r>
        <w:rPr>
          <w:spacing w:val="-7"/>
        </w:rPr>
        <w:t xml:space="preserve"> </w:t>
      </w:r>
      <w:r>
        <w:t>exemplare</w:t>
      </w:r>
      <w:r>
        <w:rPr>
          <w:spacing w:val="-6"/>
        </w:rPr>
        <w:t xml:space="preserve"> </w:t>
      </w:r>
      <w:r>
        <w:t>originale în</w:t>
      </w:r>
      <w:r>
        <w:rPr>
          <w:spacing w:val="-5"/>
        </w:rPr>
        <w:t xml:space="preserve"> </w:t>
      </w:r>
      <w:r>
        <w:t>format</w:t>
      </w:r>
      <w:r>
        <w:rPr>
          <w:spacing w:val="-2"/>
        </w:rPr>
        <w:t xml:space="preserve"> </w:t>
      </w:r>
      <w:r>
        <w:t>de</w:t>
      </w:r>
      <w:r>
        <w:rPr>
          <w:spacing w:val="-1"/>
        </w:rPr>
        <w:t xml:space="preserve"> </w:t>
      </w:r>
      <w:r>
        <w:rPr>
          <w:spacing w:val="-2"/>
        </w:rPr>
        <w:t>hârtie,</w:t>
      </w:r>
    </w:p>
    <w:p w14:paraId="7DB28EAF" w14:textId="77777777" w:rsidR="00BE4A10" w:rsidRDefault="006340EC">
      <w:pPr>
        <w:pStyle w:val="BodyText"/>
        <w:spacing w:before="36" w:line="276" w:lineRule="auto"/>
        <w:ind w:left="372" w:right="868"/>
        <w:jc w:val="left"/>
      </w:pPr>
      <w:r>
        <w:t>câte</w:t>
      </w:r>
      <w:r>
        <w:rPr>
          <w:spacing w:val="-5"/>
        </w:rPr>
        <w:t xml:space="preserve"> </w:t>
      </w:r>
      <w:r>
        <w:t>unul</w:t>
      </w:r>
      <w:r>
        <w:rPr>
          <w:spacing w:val="-7"/>
        </w:rPr>
        <w:t xml:space="preserve"> </w:t>
      </w:r>
      <w:r>
        <w:t>pentru</w:t>
      </w:r>
      <w:r>
        <w:rPr>
          <w:spacing w:val="-7"/>
        </w:rPr>
        <w:t xml:space="preserve"> </w:t>
      </w:r>
      <w:r>
        <w:t>fiecare</w:t>
      </w:r>
      <w:r>
        <w:rPr>
          <w:spacing w:val="-7"/>
        </w:rPr>
        <w:t xml:space="preserve"> </w:t>
      </w:r>
      <w:r>
        <w:t>parte</w:t>
      </w:r>
      <w:r>
        <w:rPr>
          <w:spacing w:val="-5"/>
        </w:rPr>
        <w:t xml:space="preserve"> </w:t>
      </w:r>
      <w:r>
        <w:t>semnatară.</w:t>
      </w:r>
      <w:r>
        <w:rPr>
          <w:spacing w:val="-7"/>
        </w:rPr>
        <w:t xml:space="preserve"> </w:t>
      </w:r>
      <w:r>
        <w:t>În</w:t>
      </w:r>
      <w:r>
        <w:rPr>
          <w:spacing w:val="-10"/>
        </w:rPr>
        <w:t xml:space="preserve"> </w:t>
      </w:r>
      <w:r>
        <w:t>cazul</w:t>
      </w:r>
      <w:r>
        <w:rPr>
          <w:spacing w:val="-7"/>
        </w:rPr>
        <w:t xml:space="preserve"> </w:t>
      </w:r>
      <w:r>
        <w:t>în</w:t>
      </w:r>
      <w:r>
        <w:rPr>
          <w:spacing w:val="-10"/>
        </w:rPr>
        <w:t xml:space="preserve"> </w:t>
      </w:r>
      <w:r>
        <w:t>care</w:t>
      </w:r>
      <w:r>
        <w:rPr>
          <w:spacing w:val="-6"/>
        </w:rPr>
        <w:t xml:space="preserve"> </w:t>
      </w:r>
      <w:r>
        <w:t>protocolul</w:t>
      </w:r>
      <w:r>
        <w:rPr>
          <w:spacing w:val="-6"/>
        </w:rPr>
        <w:t xml:space="preserve"> </w:t>
      </w:r>
      <w:r>
        <w:t>este</w:t>
      </w:r>
      <w:r>
        <w:rPr>
          <w:spacing w:val="-6"/>
        </w:rPr>
        <w:t xml:space="preserve"> </w:t>
      </w:r>
      <w:r>
        <w:t>semnat</w:t>
      </w:r>
      <w:r>
        <w:rPr>
          <w:spacing w:val="-10"/>
        </w:rPr>
        <w:t xml:space="preserve"> </w:t>
      </w:r>
      <w:r>
        <w:t>electronic,</w:t>
      </w:r>
      <w:r>
        <w:rPr>
          <w:spacing w:val="-6"/>
        </w:rPr>
        <w:t xml:space="preserve"> </w:t>
      </w:r>
      <w:r>
        <w:t>acesta</w:t>
      </w:r>
      <w:r>
        <w:rPr>
          <w:spacing w:val="-6"/>
        </w:rPr>
        <w:t xml:space="preserve"> </w:t>
      </w:r>
      <w:r>
        <w:t>se</w:t>
      </w:r>
      <w:r>
        <w:rPr>
          <w:spacing w:val="-6"/>
        </w:rPr>
        <w:t xml:space="preserve"> </w:t>
      </w:r>
      <w:r>
        <w:t>trimite într-un singur exemplar, via e - mail.</w:t>
      </w:r>
    </w:p>
    <w:p w14:paraId="4618B8EC" w14:textId="77777777" w:rsidR="00BE4A10" w:rsidRDefault="00BE4A10">
      <w:pPr>
        <w:pStyle w:val="BodyText"/>
        <w:jc w:val="left"/>
        <w:rPr>
          <w:sz w:val="20"/>
        </w:rPr>
      </w:pPr>
    </w:p>
    <w:p w14:paraId="3D7B1E8F" w14:textId="77777777" w:rsidR="00BE4A10" w:rsidRDefault="00BE4A10">
      <w:pPr>
        <w:pStyle w:val="BodyText"/>
        <w:spacing w:before="193"/>
        <w:jc w:val="left"/>
        <w:rPr>
          <w:sz w:val="20"/>
        </w:rPr>
      </w:pPr>
    </w:p>
    <w:tbl>
      <w:tblPr>
        <w:tblW w:w="0" w:type="auto"/>
        <w:tblInd w:w="507" w:type="dxa"/>
        <w:tblLayout w:type="fixed"/>
        <w:tblCellMar>
          <w:left w:w="0" w:type="dxa"/>
          <w:right w:w="0" w:type="dxa"/>
        </w:tblCellMar>
        <w:tblLook w:val="01E0" w:firstRow="1" w:lastRow="1" w:firstColumn="1" w:lastColumn="1" w:noHBand="0" w:noVBand="0"/>
      </w:tblPr>
      <w:tblGrid>
        <w:gridCol w:w="4982"/>
        <w:gridCol w:w="2876"/>
      </w:tblGrid>
      <w:tr w:rsidR="00BE4A10" w:rsidRPr="003C0DD2" w14:paraId="0D16FC5E" w14:textId="77777777">
        <w:trPr>
          <w:trHeight w:val="1687"/>
        </w:trPr>
        <w:tc>
          <w:tcPr>
            <w:tcW w:w="4982" w:type="dxa"/>
          </w:tcPr>
          <w:p w14:paraId="37503236" w14:textId="77777777" w:rsidR="00BE4A10" w:rsidRDefault="006340EC">
            <w:pPr>
              <w:pStyle w:val="TableParagraph"/>
              <w:spacing w:line="225" w:lineRule="exact"/>
              <w:ind w:right="589"/>
              <w:jc w:val="center"/>
              <w:rPr>
                <w:b/>
              </w:rPr>
            </w:pPr>
            <w:r>
              <w:rPr>
                <w:b/>
                <w:spacing w:val="-2"/>
              </w:rPr>
              <w:t>MINISTERUL</w:t>
            </w:r>
            <w:r>
              <w:rPr>
                <w:b/>
                <w:spacing w:val="2"/>
              </w:rPr>
              <w:t xml:space="preserve"> </w:t>
            </w:r>
            <w:r>
              <w:rPr>
                <w:b/>
                <w:spacing w:val="-2"/>
              </w:rPr>
              <w:t>MUNCII,</w:t>
            </w:r>
            <w:r>
              <w:rPr>
                <w:b/>
                <w:spacing w:val="4"/>
              </w:rPr>
              <w:t xml:space="preserve"> </w:t>
            </w:r>
            <w:r>
              <w:rPr>
                <w:b/>
                <w:spacing w:val="-2"/>
              </w:rPr>
              <w:t>FAMILIEI,</w:t>
            </w:r>
            <w:r>
              <w:rPr>
                <w:b/>
                <w:spacing w:val="2"/>
              </w:rPr>
              <w:t xml:space="preserve"> </w:t>
            </w:r>
            <w:r>
              <w:rPr>
                <w:b/>
                <w:spacing w:val="-2"/>
              </w:rPr>
              <w:t>TINERETULUI</w:t>
            </w:r>
            <w:r>
              <w:rPr>
                <w:b/>
                <w:spacing w:val="4"/>
              </w:rPr>
              <w:t xml:space="preserve"> </w:t>
            </w:r>
            <w:r>
              <w:rPr>
                <w:b/>
                <w:spacing w:val="-5"/>
              </w:rPr>
              <w:t>ȘI</w:t>
            </w:r>
          </w:p>
          <w:p w14:paraId="1AA3086D" w14:textId="77777777" w:rsidR="00BE4A10" w:rsidRDefault="006340EC">
            <w:pPr>
              <w:pStyle w:val="TableParagraph"/>
              <w:spacing w:before="22"/>
              <w:ind w:left="6" w:right="589"/>
              <w:jc w:val="center"/>
              <w:rPr>
                <w:b/>
              </w:rPr>
            </w:pPr>
            <w:r>
              <w:rPr>
                <w:b/>
                <w:spacing w:val="-2"/>
              </w:rPr>
              <w:t>SOLIDARITĂȚII</w:t>
            </w:r>
            <w:r>
              <w:rPr>
                <w:b/>
                <w:spacing w:val="12"/>
              </w:rPr>
              <w:t xml:space="preserve"> </w:t>
            </w:r>
            <w:r>
              <w:rPr>
                <w:b/>
                <w:spacing w:val="-2"/>
              </w:rPr>
              <w:t>SOCIALE</w:t>
            </w:r>
          </w:p>
          <w:p w14:paraId="7B870A05" w14:textId="77777777" w:rsidR="00BE4A10" w:rsidRDefault="006340EC">
            <w:pPr>
              <w:pStyle w:val="TableParagraph"/>
              <w:spacing w:before="158"/>
              <w:ind w:left="4" w:right="589"/>
              <w:jc w:val="center"/>
              <w:rPr>
                <w:i/>
              </w:rPr>
            </w:pPr>
            <w:r>
              <w:rPr>
                <w:i/>
                <w:spacing w:val="-2"/>
              </w:rPr>
              <w:t>Funcția</w:t>
            </w:r>
            <w:r>
              <w:rPr>
                <w:i/>
                <w:spacing w:val="-1"/>
              </w:rPr>
              <w:t xml:space="preserve"> </w:t>
            </w:r>
            <w:r>
              <w:rPr>
                <w:i/>
                <w:spacing w:val="-2"/>
              </w:rPr>
              <w:t>RL/Semnătura</w:t>
            </w:r>
          </w:p>
        </w:tc>
        <w:tc>
          <w:tcPr>
            <w:tcW w:w="2876" w:type="dxa"/>
          </w:tcPr>
          <w:p w14:paraId="06986C83" w14:textId="0E062889" w:rsidR="00BE4A10" w:rsidRPr="003C0DD2" w:rsidRDefault="006340EC">
            <w:pPr>
              <w:pStyle w:val="TableParagraph"/>
              <w:tabs>
                <w:tab w:val="left" w:pos="3140"/>
              </w:tabs>
              <w:spacing w:line="225" w:lineRule="exact"/>
              <w:ind w:left="641" w:right="-274"/>
              <w:jc w:val="center"/>
              <w:rPr>
                <w:bCs/>
              </w:rPr>
            </w:pPr>
            <w:r w:rsidRPr="003C0DD2">
              <w:rPr>
                <w:bCs/>
              </w:rPr>
              <w:t xml:space="preserve">UAT </w:t>
            </w:r>
            <w:r w:rsidR="003C0DD2">
              <w:rPr>
                <w:bCs/>
              </w:rPr>
              <w:t>BELCIUGATELE</w:t>
            </w:r>
          </w:p>
          <w:p w14:paraId="20879976" w14:textId="77777777" w:rsidR="00BE4A10" w:rsidRPr="003C0DD2" w:rsidRDefault="006340EC">
            <w:pPr>
              <w:pStyle w:val="TableParagraph"/>
              <w:spacing w:before="142"/>
              <w:ind w:left="820"/>
              <w:jc w:val="center"/>
              <w:rPr>
                <w:bCs/>
                <w:i/>
              </w:rPr>
            </w:pPr>
            <w:r w:rsidRPr="003C0DD2">
              <w:rPr>
                <w:bCs/>
                <w:i/>
                <w:spacing w:val="-2"/>
              </w:rPr>
              <w:t>Funcția</w:t>
            </w:r>
            <w:r w:rsidRPr="003C0DD2">
              <w:rPr>
                <w:bCs/>
                <w:i/>
                <w:spacing w:val="-1"/>
              </w:rPr>
              <w:t xml:space="preserve"> </w:t>
            </w:r>
            <w:r w:rsidRPr="003C0DD2">
              <w:rPr>
                <w:bCs/>
                <w:i/>
                <w:spacing w:val="-2"/>
              </w:rPr>
              <w:t>RL/Semnătura</w:t>
            </w:r>
          </w:p>
        </w:tc>
      </w:tr>
      <w:tr w:rsidR="00BE4A10" w14:paraId="732EFA2F" w14:textId="77777777">
        <w:trPr>
          <w:trHeight w:val="2144"/>
        </w:trPr>
        <w:tc>
          <w:tcPr>
            <w:tcW w:w="4982" w:type="dxa"/>
          </w:tcPr>
          <w:p w14:paraId="45DC53FA" w14:textId="77777777" w:rsidR="00BE4A10" w:rsidRDefault="00BE4A10">
            <w:pPr>
              <w:pStyle w:val="TableParagraph"/>
            </w:pPr>
          </w:p>
          <w:p w14:paraId="308E6FA5" w14:textId="77777777" w:rsidR="00BE4A10" w:rsidRDefault="00BE4A10">
            <w:pPr>
              <w:pStyle w:val="TableParagraph"/>
              <w:spacing w:before="168"/>
            </w:pPr>
          </w:p>
          <w:p w14:paraId="635DCDE7" w14:textId="77777777" w:rsidR="00BE4A10" w:rsidRDefault="006340EC">
            <w:pPr>
              <w:pStyle w:val="TableParagraph"/>
              <w:ind w:right="680"/>
              <w:jc w:val="center"/>
              <w:rPr>
                <w:b/>
              </w:rPr>
            </w:pPr>
            <w:r>
              <w:rPr>
                <w:b/>
                <w:spacing w:val="-2"/>
              </w:rPr>
              <w:t>MINISTERUL</w:t>
            </w:r>
            <w:r>
              <w:rPr>
                <w:b/>
              </w:rPr>
              <w:t xml:space="preserve"> </w:t>
            </w:r>
            <w:r>
              <w:rPr>
                <w:b/>
                <w:spacing w:val="-2"/>
              </w:rPr>
              <w:t>EDUCAȚIEI</w:t>
            </w:r>
            <w:r>
              <w:rPr>
                <w:b/>
                <w:spacing w:val="3"/>
              </w:rPr>
              <w:t xml:space="preserve"> </w:t>
            </w:r>
            <w:r>
              <w:rPr>
                <w:b/>
                <w:spacing w:val="-2"/>
              </w:rPr>
              <w:t>și</w:t>
            </w:r>
            <w:r>
              <w:rPr>
                <w:b/>
                <w:spacing w:val="1"/>
              </w:rPr>
              <w:t xml:space="preserve"> </w:t>
            </w:r>
            <w:r>
              <w:rPr>
                <w:b/>
                <w:spacing w:val="-2"/>
              </w:rPr>
              <w:t>CERCETĂRII</w:t>
            </w:r>
          </w:p>
          <w:p w14:paraId="20B10344" w14:textId="77777777" w:rsidR="00BE4A10" w:rsidRDefault="006340EC">
            <w:pPr>
              <w:pStyle w:val="TableParagraph"/>
              <w:spacing w:before="158"/>
              <w:ind w:left="4" w:right="589"/>
              <w:jc w:val="center"/>
              <w:rPr>
                <w:i/>
              </w:rPr>
            </w:pPr>
            <w:r>
              <w:rPr>
                <w:i/>
                <w:spacing w:val="-2"/>
              </w:rPr>
              <w:t>Funcția</w:t>
            </w:r>
            <w:r>
              <w:rPr>
                <w:i/>
                <w:spacing w:val="-1"/>
              </w:rPr>
              <w:t xml:space="preserve"> </w:t>
            </w:r>
            <w:r>
              <w:rPr>
                <w:i/>
                <w:spacing w:val="-2"/>
              </w:rPr>
              <w:t>RL/Semnătura</w:t>
            </w:r>
          </w:p>
        </w:tc>
        <w:tc>
          <w:tcPr>
            <w:tcW w:w="2876" w:type="dxa"/>
          </w:tcPr>
          <w:p w14:paraId="41D71435" w14:textId="77777777" w:rsidR="00BE4A10" w:rsidRDefault="00BE4A10">
            <w:pPr>
              <w:pStyle w:val="TableParagraph"/>
              <w:rPr>
                <w:rFonts w:ascii="Times New Roman"/>
              </w:rPr>
            </w:pPr>
          </w:p>
        </w:tc>
      </w:tr>
      <w:tr w:rsidR="00BE4A10" w14:paraId="0576BE25" w14:textId="77777777">
        <w:trPr>
          <w:trHeight w:val="2025"/>
        </w:trPr>
        <w:tc>
          <w:tcPr>
            <w:tcW w:w="4982" w:type="dxa"/>
          </w:tcPr>
          <w:p w14:paraId="6C40E178" w14:textId="77777777" w:rsidR="00BE4A10" w:rsidRDefault="00BE4A10">
            <w:pPr>
              <w:pStyle w:val="TableParagraph"/>
            </w:pPr>
          </w:p>
          <w:p w14:paraId="1016B74D" w14:textId="77777777" w:rsidR="00BE4A10" w:rsidRDefault="00BE4A10">
            <w:pPr>
              <w:pStyle w:val="TableParagraph"/>
              <w:spacing w:before="166"/>
            </w:pPr>
          </w:p>
          <w:p w14:paraId="5282BE71" w14:textId="77777777" w:rsidR="00BE4A10" w:rsidRDefault="006340EC">
            <w:pPr>
              <w:pStyle w:val="TableParagraph"/>
              <w:ind w:left="1105"/>
              <w:rPr>
                <w:b/>
              </w:rPr>
            </w:pPr>
            <w:r>
              <w:rPr>
                <w:b/>
                <w:spacing w:val="-2"/>
              </w:rPr>
              <w:t>MINISTERUL</w:t>
            </w:r>
            <w:r>
              <w:rPr>
                <w:b/>
                <w:spacing w:val="6"/>
              </w:rPr>
              <w:t xml:space="preserve"> </w:t>
            </w:r>
            <w:r>
              <w:rPr>
                <w:b/>
                <w:spacing w:val="-2"/>
              </w:rPr>
              <w:t>SĂNĂTĂȚII</w:t>
            </w:r>
          </w:p>
          <w:p w14:paraId="7CD0DB1A" w14:textId="77777777" w:rsidR="00BE4A10" w:rsidRDefault="006340EC">
            <w:pPr>
              <w:pStyle w:val="TableParagraph"/>
              <w:spacing w:before="161"/>
              <w:ind w:left="1201"/>
              <w:rPr>
                <w:i/>
              </w:rPr>
            </w:pPr>
            <w:r>
              <w:rPr>
                <w:i/>
                <w:spacing w:val="-2"/>
              </w:rPr>
              <w:t>Funcția</w:t>
            </w:r>
            <w:r>
              <w:rPr>
                <w:i/>
                <w:spacing w:val="-1"/>
              </w:rPr>
              <w:t xml:space="preserve"> </w:t>
            </w:r>
            <w:r>
              <w:rPr>
                <w:i/>
                <w:spacing w:val="-2"/>
              </w:rPr>
              <w:t>RL/Semnătura</w:t>
            </w:r>
          </w:p>
        </w:tc>
        <w:tc>
          <w:tcPr>
            <w:tcW w:w="2876" w:type="dxa"/>
          </w:tcPr>
          <w:p w14:paraId="73725D6B" w14:textId="77777777" w:rsidR="00BE4A10" w:rsidRDefault="00BE4A10">
            <w:pPr>
              <w:pStyle w:val="TableParagraph"/>
              <w:rPr>
                <w:rFonts w:ascii="Times New Roman"/>
              </w:rPr>
            </w:pPr>
          </w:p>
        </w:tc>
      </w:tr>
      <w:tr w:rsidR="00BE4A10" w14:paraId="6BD295EB" w14:textId="77777777">
        <w:trPr>
          <w:trHeight w:val="1451"/>
        </w:trPr>
        <w:tc>
          <w:tcPr>
            <w:tcW w:w="4982" w:type="dxa"/>
          </w:tcPr>
          <w:p w14:paraId="3769570D" w14:textId="77777777" w:rsidR="00BE4A10" w:rsidRDefault="00BE4A10">
            <w:pPr>
              <w:pStyle w:val="TableParagraph"/>
            </w:pPr>
          </w:p>
          <w:p w14:paraId="5F3D5DBF" w14:textId="77777777" w:rsidR="00BE4A10" w:rsidRDefault="00BE4A10">
            <w:pPr>
              <w:pStyle w:val="TableParagraph"/>
              <w:spacing w:before="46"/>
            </w:pPr>
          </w:p>
          <w:p w14:paraId="504241ED" w14:textId="77777777" w:rsidR="00BE4A10" w:rsidRDefault="006340EC">
            <w:pPr>
              <w:pStyle w:val="TableParagraph"/>
              <w:spacing w:before="1" w:line="273" w:lineRule="auto"/>
              <w:ind w:left="489" w:right="1076"/>
              <w:jc w:val="center"/>
              <w:rPr>
                <w:b/>
              </w:rPr>
            </w:pPr>
            <w:r>
              <w:rPr>
                <w:b/>
              </w:rPr>
              <w:t>AGENȚIA</w:t>
            </w:r>
            <w:r>
              <w:rPr>
                <w:b/>
                <w:spacing w:val="-13"/>
              </w:rPr>
              <w:t xml:space="preserve"> </w:t>
            </w:r>
            <w:r>
              <w:rPr>
                <w:b/>
              </w:rPr>
              <w:t>NAȚIONALĂ</w:t>
            </w:r>
            <w:r>
              <w:rPr>
                <w:b/>
                <w:spacing w:val="-12"/>
              </w:rPr>
              <w:t xml:space="preserve"> </w:t>
            </w:r>
            <w:r>
              <w:rPr>
                <w:b/>
              </w:rPr>
              <w:t>PENTRU</w:t>
            </w:r>
            <w:r>
              <w:rPr>
                <w:b/>
                <w:spacing w:val="-14"/>
              </w:rPr>
              <w:t xml:space="preserve"> </w:t>
            </w:r>
            <w:r>
              <w:rPr>
                <w:b/>
              </w:rPr>
              <w:t>PLĂȚI ȘI INSPECȚIE SOCIALĂ</w:t>
            </w:r>
          </w:p>
          <w:p w14:paraId="18E7FD43" w14:textId="77777777" w:rsidR="00BE4A10" w:rsidRDefault="006340EC">
            <w:pPr>
              <w:pStyle w:val="TableParagraph"/>
              <w:spacing w:line="235" w:lineRule="exact"/>
              <w:ind w:left="4" w:right="589"/>
              <w:jc w:val="center"/>
              <w:rPr>
                <w:i/>
              </w:rPr>
            </w:pPr>
            <w:r>
              <w:rPr>
                <w:i/>
                <w:spacing w:val="-2"/>
              </w:rPr>
              <w:t>Funcția</w:t>
            </w:r>
            <w:r>
              <w:rPr>
                <w:i/>
                <w:spacing w:val="-1"/>
              </w:rPr>
              <w:t xml:space="preserve"> </w:t>
            </w:r>
            <w:r>
              <w:rPr>
                <w:i/>
                <w:spacing w:val="-2"/>
              </w:rPr>
              <w:t>RL/Semnătura</w:t>
            </w:r>
          </w:p>
        </w:tc>
        <w:tc>
          <w:tcPr>
            <w:tcW w:w="2876" w:type="dxa"/>
          </w:tcPr>
          <w:p w14:paraId="16EBB6DA" w14:textId="77777777" w:rsidR="00BE4A10" w:rsidRDefault="00BE4A10">
            <w:pPr>
              <w:pStyle w:val="TableParagraph"/>
              <w:rPr>
                <w:rFonts w:ascii="Times New Roman"/>
              </w:rPr>
            </w:pPr>
          </w:p>
        </w:tc>
      </w:tr>
    </w:tbl>
    <w:p w14:paraId="451D6CFE" w14:textId="77777777" w:rsidR="00BE4A10" w:rsidRDefault="00BE4A10">
      <w:pPr>
        <w:pStyle w:val="TableParagraph"/>
        <w:rPr>
          <w:rFonts w:ascii="Times New Roman"/>
        </w:rPr>
      </w:pPr>
    </w:p>
    <w:p w14:paraId="1E5DFE79" w14:textId="77777777" w:rsidR="00E11651" w:rsidRDefault="00E11651" w:rsidP="00E11651">
      <w:pPr>
        <w:rPr>
          <w:rFonts w:ascii="Times New Roman"/>
        </w:rPr>
      </w:pPr>
    </w:p>
    <w:p w14:paraId="4AC4FA84" w14:textId="773F8C3B" w:rsidR="00E11651" w:rsidRDefault="00E11651" w:rsidP="00E11651">
      <w:pPr>
        <w:tabs>
          <w:tab w:val="left" w:pos="3060"/>
        </w:tabs>
        <w:rPr>
          <w:rFonts w:ascii="Times New Roman"/>
        </w:rPr>
      </w:pPr>
      <w:r>
        <w:rPr>
          <w:rFonts w:ascii="Times New Roman"/>
        </w:rPr>
        <w:tab/>
      </w:r>
    </w:p>
    <w:p w14:paraId="70896CDD" w14:textId="70B9C038" w:rsidR="00E11651" w:rsidRPr="00E11651" w:rsidRDefault="00E11651" w:rsidP="00E11651">
      <w:pPr>
        <w:tabs>
          <w:tab w:val="left" w:pos="990"/>
          <w:tab w:val="left" w:pos="3060"/>
        </w:tabs>
        <w:rPr>
          <w:b/>
          <w:bCs/>
        </w:rPr>
      </w:pPr>
      <w:r>
        <w:tab/>
        <w:t xml:space="preserve">                   </w:t>
      </w:r>
      <w:r w:rsidRPr="00E11651">
        <w:rPr>
          <w:b/>
          <w:bCs/>
        </w:rPr>
        <w:t xml:space="preserve">Primar,                                                                                  Secretar general, </w:t>
      </w:r>
      <w:r w:rsidRPr="00E11651">
        <w:rPr>
          <w:b/>
          <w:bCs/>
        </w:rPr>
        <w:tab/>
      </w:r>
    </w:p>
    <w:p w14:paraId="3801BEA4" w14:textId="77777777" w:rsidR="00E11651" w:rsidRPr="00E11651" w:rsidRDefault="00E11651" w:rsidP="00E11651">
      <w:pPr>
        <w:rPr>
          <w:b/>
          <w:bCs/>
        </w:rPr>
      </w:pPr>
    </w:p>
    <w:p w14:paraId="08CE5894" w14:textId="4A00684D" w:rsidR="00E11651" w:rsidRPr="00E11651" w:rsidRDefault="00E11651" w:rsidP="003C0DD2">
      <w:pPr>
        <w:tabs>
          <w:tab w:val="left" w:pos="1575"/>
          <w:tab w:val="left" w:pos="6810"/>
        </w:tabs>
        <w:rPr>
          <w:b/>
          <w:bCs/>
        </w:rPr>
        <w:sectPr w:rsidR="00E11651" w:rsidRPr="00E11651">
          <w:pgSz w:w="11920" w:h="16850"/>
          <w:pgMar w:top="1800" w:right="283" w:bottom="620" w:left="708" w:header="428" w:footer="426" w:gutter="0"/>
          <w:cols w:space="708"/>
        </w:sectPr>
      </w:pPr>
      <w:r w:rsidRPr="00E11651">
        <w:rPr>
          <w:b/>
          <w:bCs/>
        </w:rPr>
        <w:tab/>
        <w:t xml:space="preserve">Ovidiu-Iosif GURLUI </w:t>
      </w:r>
      <w:r w:rsidRPr="00E11651">
        <w:rPr>
          <w:b/>
          <w:bCs/>
        </w:rPr>
        <w:tab/>
      </w:r>
      <w:r>
        <w:rPr>
          <w:b/>
          <w:bCs/>
        </w:rPr>
        <w:t xml:space="preserve"> </w:t>
      </w:r>
      <w:r w:rsidRPr="00E11651">
        <w:rPr>
          <w:b/>
          <w:bCs/>
        </w:rPr>
        <w:t>Jr. MIHAI T. Ion</w:t>
      </w:r>
    </w:p>
    <w:p w14:paraId="3F272DDC" w14:textId="71D4B71F" w:rsidR="00796E6E" w:rsidRPr="00796E6E" w:rsidRDefault="00796E6E" w:rsidP="00E11651">
      <w:pPr>
        <w:spacing w:before="168" w:line="362" w:lineRule="auto"/>
        <w:ind w:right="833"/>
      </w:pPr>
      <w:bookmarkStart w:id="1" w:name="_bookmark26"/>
      <w:bookmarkEnd w:id="1"/>
    </w:p>
    <w:sectPr w:rsidR="00796E6E" w:rsidRPr="00796E6E">
      <w:pgSz w:w="11920" w:h="16850"/>
      <w:pgMar w:top="1800" w:right="283" w:bottom="620" w:left="708" w:header="428" w:footer="4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9B45" w14:textId="77777777" w:rsidR="00E426EB" w:rsidRDefault="00E426EB">
      <w:r>
        <w:separator/>
      </w:r>
    </w:p>
  </w:endnote>
  <w:endnote w:type="continuationSeparator" w:id="0">
    <w:p w14:paraId="4E1180EA" w14:textId="77777777" w:rsidR="00E426EB" w:rsidRDefault="00E4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3F0" w14:textId="77777777" w:rsidR="00BE4A10" w:rsidRDefault="006340EC">
    <w:pPr>
      <w:pStyle w:val="BodyText"/>
      <w:spacing w:line="14" w:lineRule="auto"/>
      <w:jc w:val="left"/>
      <w:rPr>
        <w:sz w:val="20"/>
      </w:rPr>
    </w:pPr>
    <w:r>
      <w:rPr>
        <w:noProof/>
        <w:sz w:val="20"/>
        <w:lang w:eastAsia="ro-RO"/>
      </w:rPr>
      <mc:AlternateContent>
        <mc:Choice Requires="wps">
          <w:drawing>
            <wp:anchor distT="0" distB="0" distL="0" distR="0" simplePos="0" relativeHeight="484203008" behindDoc="1" locked="0" layoutInCell="1" allowOverlap="1" wp14:anchorId="647BD075" wp14:editId="7CF8F20A">
              <wp:simplePos x="0" y="0"/>
              <wp:positionH relativeFrom="page">
                <wp:posOffset>6680961</wp:posOffset>
              </wp:positionH>
              <wp:positionV relativeFrom="page">
                <wp:posOffset>10283443</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27179AF8" w14:textId="77777777" w:rsidR="00BE4A10" w:rsidRDefault="006340EC">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sidR="00C76A92">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647BD075" id="_x0000_t202" coordsize="21600,21600" o:spt="202" path="m,l,21600r21600,l21600,xe">
              <v:stroke joinstyle="miter"/>
              <v:path gradientshapeok="t" o:connecttype="rect"/>
            </v:shapetype>
            <v:shape id="Textbox 3" o:spid="_x0000_s1026" type="#_x0000_t202" style="position:absolute;margin-left:526.05pt;margin-top:809.7pt;width:14.85pt;height:13.05pt;z-index:-191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" filled="f" stroked="f">
              <v:path arrowok="t"/>
              <v:textbox inset="0,0,0,0">
                <w:txbxContent>
                  <w:p w14:paraId="27179AF8" w14:textId="77777777" w:rsidR="00BE4A10" w:rsidRDefault="006340EC">
                    <w:pPr>
                      <w:pStyle w:val="Corptext"/>
                      <w:spacing w:line="245" w:lineRule="exact"/>
                      <w:ind w:left="60"/>
                      <w:jc w:val="left"/>
                    </w:pPr>
                    <w:r>
                      <w:rPr>
                        <w:spacing w:val="-5"/>
                      </w:rPr>
                      <w:fldChar w:fldCharType="begin"/>
                    </w:r>
                    <w:r>
                      <w:rPr>
                        <w:spacing w:val="-5"/>
                      </w:rPr>
                      <w:instrText xml:space="preserve"> PAGE </w:instrText>
                    </w:r>
                    <w:r>
                      <w:rPr>
                        <w:spacing w:val="-5"/>
                      </w:rPr>
                      <w:fldChar w:fldCharType="separate"/>
                    </w:r>
                    <w:r w:rsidR="00C76A92">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CA83" w14:textId="77777777" w:rsidR="00E426EB" w:rsidRDefault="00E426EB">
      <w:r>
        <w:separator/>
      </w:r>
    </w:p>
  </w:footnote>
  <w:footnote w:type="continuationSeparator" w:id="0">
    <w:p w14:paraId="78F7EEBE" w14:textId="77777777" w:rsidR="00E426EB" w:rsidRDefault="00E4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1D9" w14:textId="49202DBF" w:rsidR="00211B83" w:rsidRDefault="006F581B" w:rsidP="00211B83">
    <w:pPr>
      <w:pStyle w:val="Header"/>
      <w:tabs>
        <w:tab w:val="clear" w:pos="4513"/>
        <w:tab w:val="clear" w:pos="9026"/>
        <w:tab w:val="left" w:pos="7185"/>
      </w:tabs>
    </w:pPr>
    <w:r>
      <w:t xml:space="preserve">            </w:t>
    </w:r>
    <w:r w:rsidR="00211B83">
      <w:rPr>
        <w:noProof/>
        <w:lang w:eastAsia="ro-RO"/>
      </w:rPr>
      <w:drawing>
        <wp:inline distT="0" distB="0" distL="0" distR="0" wp14:anchorId="7C410B1A" wp14:editId="6653EC83">
          <wp:extent cx="2670175" cy="560705"/>
          <wp:effectExtent l="0" t="0" r="0" b="0"/>
          <wp:docPr id="1333324016" name="Picture 133332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rsidR="00211B83">
      <w:tab/>
    </w:r>
    <w:r>
      <w:t xml:space="preserve">                   </w:t>
    </w:r>
    <w:r w:rsidR="00211B83">
      <w:rPr>
        <w:noProof/>
        <w:lang w:eastAsia="ro-RO"/>
      </w:rPr>
      <w:drawing>
        <wp:inline distT="0" distB="0" distL="0" distR="0" wp14:anchorId="3CA55866" wp14:editId="2E3D0FBB">
          <wp:extent cx="752475" cy="692785"/>
          <wp:effectExtent l="0" t="0" r="9525" b="0"/>
          <wp:docPr id="14216258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6D325E1E" w14:textId="3212DF62" w:rsidR="00BE4A10" w:rsidRDefault="00BE4A10">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A6A"/>
    <w:multiLevelType w:val="multilevel"/>
    <w:tmpl w:val="F752C0B2"/>
    <w:lvl w:ilvl="0">
      <w:start w:val="4"/>
      <w:numFmt w:val="decimal"/>
      <w:lvlText w:val="%1"/>
      <w:lvlJc w:val="left"/>
      <w:pPr>
        <w:ind w:left="922" w:hanging="551"/>
      </w:pPr>
      <w:rPr>
        <w:rFonts w:hint="default"/>
        <w:lang w:val="ro-RO" w:eastAsia="en-US" w:bidi="ar-SA"/>
      </w:rPr>
    </w:lvl>
    <w:lvl w:ilvl="1">
      <w:start w:val="4"/>
      <w:numFmt w:val="decimal"/>
      <w:lvlText w:val="%1.%2"/>
      <w:lvlJc w:val="left"/>
      <w:pPr>
        <w:ind w:left="922" w:hanging="551"/>
      </w:pPr>
      <w:rPr>
        <w:rFonts w:hint="default"/>
        <w:lang w:val="ro-RO" w:eastAsia="en-US" w:bidi="ar-SA"/>
      </w:rPr>
    </w:lvl>
    <w:lvl w:ilvl="2">
      <w:start w:val="2"/>
      <w:numFmt w:val="decimal"/>
      <w:lvlText w:val="%1.%2.%3."/>
      <w:lvlJc w:val="left"/>
      <w:pPr>
        <w:ind w:left="922" w:hanging="551"/>
      </w:pPr>
      <w:rPr>
        <w:rFonts w:ascii="Calibri" w:eastAsia="Calibri" w:hAnsi="Calibri" w:cs="Calibri" w:hint="default"/>
        <w:b w:val="0"/>
        <w:bCs w:val="0"/>
        <w:i w:val="0"/>
        <w:iCs w:val="0"/>
        <w:spacing w:val="-3"/>
        <w:w w:val="100"/>
        <w:sz w:val="22"/>
        <w:szCs w:val="22"/>
        <w:lang w:val="ro-RO" w:eastAsia="en-US" w:bidi="ar-SA"/>
      </w:rPr>
    </w:lvl>
    <w:lvl w:ilvl="3">
      <w:start w:val="1"/>
      <w:numFmt w:val="decimal"/>
      <w:lvlText w:val="%4."/>
      <w:lvlJc w:val="left"/>
      <w:pPr>
        <w:ind w:left="1092" w:hanging="358"/>
      </w:pPr>
      <w:rPr>
        <w:rFonts w:ascii="Calibri" w:eastAsia="Calibri" w:hAnsi="Calibri" w:cs="Calibri" w:hint="default"/>
        <w:b w:val="0"/>
        <w:bCs w:val="0"/>
        <w:i w:val="0"/>
        <w:iCs w:val="0"/>
        <w:spacing w:val="0"/>
        <w:w w:val="100"/>
        <w:sz w:val="22"/>
        <w:szCs w:val="22"/>
        <w:lang w:val="ro-RO" w:eastAsia="en-US" w:bidi="ar-SA"/>
      </w:rPr>
    </w:lvl>
    <w:lvl w:ilvl="4">
      <w:numFmt w:val="bullet"/>
      <w:lvlText w:val="•"/>
      <w:lvlJc w:val="left"/>
      <w:pPr>
        <w:ind w:left="4373" w:hanging="358"/>
      </w:pPr>
      <w:rPr>
        <w:rFonts w:hint="default"/>
        <w:lang w:val="ro-RO" w:eastAsia="en-US" w:bidi="ar-SA"/>
      </w:rPr>
    </w:lvl>
    <w:lvl w:ilvl="5">
      <w:numFmt w:val="bullet"/>
      <w:lvlText w:val="•"/>
      <w:lvlJc w:val="left"/>
      <w:pPr>
        <w:ind w:left="5464" w:hanging="358"/>
      </w:pPr>
      <w:rPr>
        <w:rFonts w:hint="default"/>
        <w:lang w:val="ro-RO" w:eastAsia="en-US" w:bidi="ar-SA"/>
      </w:rPr>
    </w:lvl>
    <w:lvl w:ilvl="6">
      <w:numFmt w:val="bullet"/>
      <w:lvlText w:val="•"/>
      <w:lvlJc w:val="left"/>
      <w:pPr>
        <w:ind w:left="6555" w:hanging="358"/>
      </w:pPr>
      <w:rPr>
        <w:rFonts w:hint="default"/>
        <w:lang w:val="ro-RO" w:eastAsia="en-US" w:bidi="ar-SA"/>
      </w:rPr>
    </w:lvl>
    <w:lvl w:ilvl="7">
      <w:numFmt w:val="bullet"/>
      <w:lvlText w:val="•"/>
      <w:lvlJc w:val="left"/>
      <w:pPr>
        <w:ind w:left="7646" w:hanging="358"/>
      </w:pPr>
      <w:rPr>
        <w:rFonts w:hint="default"/>
        <w:lang w:val="ro-RO" w:eastAsia="en-US" w:bidi="ar-SA"/>
      </w:rPr>
    </w:lvl>
    <w:lvl w:ilvl="8">
      <w:numFmt w:val="bullet"/>
      <w:lvlText w:val="•"/>
      <w:lvlJc w:val="left"/>
      <w:pPr>
        <w:ind w:left="8737" w:hanging="358"/>
      </w:pPr>
      <w:rPr>
        <w:rFonts w:hint="default"/>
        <w:lang w:val="ro-RO" w:eastAsia="en-US" w:bidi="ar-SA"/>
      </w:rPr>
    </w:lvl>
  </w:abstractNum>
  <w:abstractNum w:abstractNumId="1" w15:restartNumberingAfterBreak="0">
    <w:nsid w:val="05C87709"/>
    <w:multiLevelType w:val="hybridMultilevel"/>
    <w:tmpl w:val="CC94CE16"/>
    <w:lvl w:ilvl="0" w:tplc="CCDCAF5C">
      <w:start w:val="1"/>
      <w:numFmt w:val="decimal"/>
      <w:lvlText w:val="%1."/>
      <w:lvlJc w:val="left"/>
      <w:pPr>
        <w:ind w:left="730" w:hanging="267"/>
      </w:pPr>
      <w:rPr>
        <w:rFonts w:ascii="Calibri" w:eastAsia="Calibri" w:hAnsi="Calibri" w:cs="Calibri" w:hint="default"/>
        <w:b/>
        <w:bCs/>
        <w:i w:val="0"/>
        <w:iCs w:val="0"/>
        <w:spacing w:val="0"/>
        <w:w w:val="100"/>
        <w:sz w:val="22"/>
        <w:szCs w:val="22"/>
        <w:lang w:val="ro-RO" w:eastAsia="en-US" w:bidi="ar-SA"/>
      </w:rPr>
    </w:lvl>
    <w:lvl w:ilvl="1" w:tplc="F10CF71C">
      <w:numFmt w:val="bullet"/>
      <w:lvlText w:val="•"/>
      <w:lvlJc w:val="left"/>
      <w:pPr>
        <w:ind w:left="1758" w:hanging="267"/>
      </w:pPr>
      <w:rPr>
        <w:rFonts w:hint="default"/>
        <w:lang w:val="ro-RO" w:eastAsia="en-US" w:bidi="ar-SA"/>
      </w:rPr>
    </w:lvl>
    <w:lvl w:ilvl="2" w:tplc="B0566254">
      <w:numFmt w:val="bullet"/>
      <w:lvlText w:val="•"/>
      <w:lvlJc w:val="left"/>
      <w:pPr>
        <w:ind w:left="2776" w:hanging="267"/>
      </w:pPr>
      <w:rPr>
        <w:rFonts w:hint="default"/>
        <w:lang w:val="ro-RO" w:eastAsia="en-US" w:bidi="ar-SA"/>
      </w:rPr>
    </w:lvl>
    <w:lvl w:ilvl="3" w:tplc="B664AEE8">
      <w:numFmt w:val="bullet"/>
      <w:lvlText w:val="•"/>
      <w:lvlJc w:val="left"/>
      <w:pPr>
        <w:ind w:left="3794" w:hanging="267"/>
      </w:pPr>
      <w:rPr>
        <w:rFonts w:hint="default"/>
        <w:lang w:val="ro-RO" w:eastAsia="en-US" w:bidi="ar-SA"/>
      </w:rPr>
    </w:lvl>
    <w:lvl w:ilvl="4" w:tplc="A17C89E8">
      <w:numFmt w:val="bullet"/>
      <w:lvlText w:val="•"/>
      <w:lvlJc w:val="left"/>
      <w:pPr>
        <w:ind w:left="4812" w:hanging="267"/>
      </w:pPr>
      <w:rPr>
        <w:rFonts w:hint="default"/>
        <w:lang w:val="ro-RO" w:eastAsia="en-US" w:bidi="ar-SA"/>
      </w:rPr>
    </w:lvl>
    <w:lvl w:ilvl="5" w:tplc="FAC87982">
      <w:numFmt w:val="bullet"/>
      <w:lvlText w:val="•"/>
      <w:lvlJc w:val="left"/>
      <w:pPr>
        <w:ind w:left="5830" w:hanging="267"/>
      </w:pPr>
      <w:rPr>
        <w:rFonts w:hint="default"/>
        <w:lang w:val="ro-RO" w:eastAsia="en-US" w:bidi="ar-SA"/>
      </w:rPr>
    </w:lvl>
    <w:lvl w:ilvl="6" w:tplc="E2183838">
      <w:numFmt w:val="bullet"/>
      <w:lvlText w:val="•"/>
      <w:lvlJc w:val="left"/>
      <w:pPr>
        <w:ind w:left="6848" w:hanging="267"/>
      </w:pPr>
      <w:rPr>
        <w:rFonts w:hint="default"/>
        <w:lang w:val="ro-RO" w:eastAsia="en-US" w:bidi="ar-SA"/>
      </w:rPr>
    </w:lvl>
    <w:lvl w:ilvl="7" w:tplc="4F76ECBC">
      <w:numFmt w:val="bullet"/>
      <w:lvlText w:val="•"/>
      <w:lvlJc w:val="left"/>
      <w:pPr>
        <w:ind w:left="7866" w:hanging="267"/>
      </w:pPr>
      <w:rPr>
        <w:rFonts w:hint="default"/>
        <w:lang w:val="ro-RO" w:eastAsia="en-US" w:bidi="ar-SA"/>
      </w:rPr>
    </w:lvl>
    <w:lvl w:ilvl="8" w:tplc="6B8E7F70">
      <w:numFmt w:val="bullet"/>
      <w:lvlText w:val="•"/>
      <w:lvlJc w:val="left"/>
      <w:pPr>
        <w:ind w:left="8884" w:hanging="267"/>
      </w:pPr>
      <w:rPr>
        <w:rFonts w:hint="default"/>
        <w:lang w:val="ro-RO" w:eastAsia="en-US" w:bidi="ar-SA"/>
      </w:rPr>
    </w:lvl>
  </w:abstractNum>
  <w:abstractNum w:abstractNumId="2" w15:restartNumberingAfterBreak="0">
    <w:nsid w:val="07742B7D"/>
    <w:multiLevelType w:val="hybridMultilevel"/>
    <w:tmpl w:val="0C602FCA"/>
    <w:lvl w:ilvl="0" w:tplc="9E0C9FB0">
      <w:start w:val="1"/>
      <w:numFmt w:val="lowerLetter"/>
      <w:lvlText w:val="%1)"/>
      <w:lvlJc w:val="left"/>
      <w:pPr>
        <w:ind w:left="372" w:hanging="219"/>
      </w:pPr>
      <w:rPr>
        <w:rFonts w:ascii="Calibri" w:eastAsia="Calibri" w:hAnsi="Calibri" w:cs="Calibri" w:hint="default"/>
        <w:b w:val="0"/>
        <w:bCs w:val="0"/>
        <w:i w:val="0"/>
        <w:iCs w:val="0"/>
        <w:spacing w:val="-1"/>
        <w:w w:val="100"/>
        <w:sz w:val="22"/>
        <w:szCs w:val="22"/>
        <w:lang w:val="ro-RO" w:eastAsia="en-US" w:bidi="ar-SA"/>
      </w:rPr>
    </w:lvl>
    <w:lvl w:ilvl="1" w:tplc="D0EC8BCA">
      <w:numFmt w:val="bullet"/>
      <w:lvlText w:val="-"/>
      <w:lvlJc w:val="left"/>
      <w:pPr>
        <w:ind w:left="372" w:hanging="180"/>
      </w:pPr>
      <w:rPr>
        <w:rFonts w:ascii="Times New Roman" w:eastAsia="Times New Roman" w:hAnsi="Times New Roman" w:cs="Times New Roman" w:hint="default"/>
        <w:b w:val="0"/>
        <w:bCs w:val="0"/>
        <w:i w:val="0"/>
        <w:iCs w:val="0"/>
        <w:spacing w:val="0"/>
        <w:w w:val="100"/>
        <w:sz w:val="22"/>
        <w:szCs w:val="22"/>
        <w:lang w:val="ro-RO" w:eastAsia="en-US" w:bidi="ar-SA"/>
      </w:rPr>
    </w:lvl>
    <w:lvl w:ilvl="2" w:tplc="474A67E0">
      <w:numFmt w:val="bullet"/>
      <w:lvlText w:val="•"/>
      <w:lvlJc w:val="left"/>
      <w:pPr>
        <w:ind w:left="2488" w:hanging="180"/>
      </w:pPr>
      <w:rPr>
        <w:rFonts w:hint="default"/>
        <w:lang w:val="ro-RO" w:eastAsia="en-US" w:bidi="ar-SA"/>
      </w:rPr>
    </w:lvl>
    <w:lvl w:ilvl="3" w:tplc="5384659C">
      <w:numFmt w:val="bullet"/>
      <w:lvlText w:val="•"/>
      <w:lvlJc w:val="left"/>
      <w:pPr>
        <w:ind w:left="3542" w:hanging="180"/>
      </w:pPr>
      <w:rPr>
        <w:rFonts w:hint="default"/>
        <w:lang w:val="ro-RO" w:eastAsia="en-US" w:bidi="ar-SA"/>
      </w:rPr>
    </w:lvl>
    <w:lvl w:ilvl="4" w:tplc="7214C6A2">
      <w:numFmt w:val="bullet"/>
      <w:lvlText w:val="•"/>
      <w:lvlJc w:val="left"/>
      <w:pPr>
        <w:ind w:left="4596" w:hanging="180"/>
      </w:pPr>
      <w:rPr>
        <w:rFonts w:hint="default"/>
        <w:lang w:val="ro-RO" w:eastAsia="en-US" w:bidi="ar-SA"/>
      </w:rPr>
    </w:lvl>
    <w:lvl w:ilvl="5" w:tplc="AB6242EA">
      <w:numFmt w:val="bullet"/>
      <w:lvlText w:val="•"/>
      <w:lvlJc w:val="left"/>
      <w:pPr>
        <w:ind w:left="5650" w:hanging="180"/>
      </w:pPr>
      <w:rPr>
        <w:rFonts w:hint="default"/>
        <w:lang w:val="ro-RO" w:eastAsia="en-US" w:bidi="ar-SA"/>
      </w:rPr>
    </w:lvl>
    <w:lvl w:ilvl="6" w:tplc="920A07F8">
      <w:numFmt w:val="bullet"/>
      <w:lvlText w:val="•"/>
      <w:lvlJc w:val="left"/>
      <w:pPr>
        <w:ind w:left="6704" w:hanging="180"/>
      </w:pPr>
      <w:rPr>
        <w:rFonts w:hint="default"/>
        <w:lang w:val="ro-RO" w:eastAsia="en-US" w:bidi="ar-SA"/>
      </w:rPr>
    </w:lvl>
    <w:lvl w:ilvl="7" w:tplc="007AAB04">
      <w:numFmt w:val="bullet"/>
      <w:lvlText w:val="•"/>
      <w:lvlJc w:val="left"/>
      <w:pPr>
        <w:ind w:left="7758" w:hanging="180"/>
      </w:pPr>
      <w:rPr>
        <w:rFonts w:hint="default"/>
        <w:lang w:val="ro-RO" w:eastAsia="en-US" w:bidi="ar-SA"/>
      </w:rPr>
    </w:lvl>
    <w:lvl w:ilvl="8" w:tplc="6B18DA50">
      <w:numFmt w:val="bullet"/>
      <w:lvlText w:val="•"/>
      <w:lvlJc w:val="left"/>
      <w:pPr>
        <w:ind w:left="8812" w:hanging="180"/>
      </w:pPr>
      <w:rPr>
        <w:rFonts w:hint="default"/>
        <w:lang w:val="ro-RO" w:eastAsia="en-US" w:bidi="ar-SA"/>
      </w:rPr>
    </w:lvl>
  </w:abstractNum>
  <w:abstractNum w:abstractNumId="3" w15:restartNumberingAfterBreak="0">
    <w:nsid w:val="0A602B18"/>
    <w:multiLevelType w:val="hybridMultilevel"/>
    <w:tmpl w:val="D58CFE4C"/>
    <w:lvl w:ilvl="0" w:tplc="30FEE8D2">
      <w:numFmt w:val="bullet"/>
      <w:lvlText w:val="-"/>
      <w:lvlJc w:val="left"/>
      <w:pPr>
        <w:ind w:left="576" w:hanging="118"/>
      </w:pPr>
      <w:rPr>
        <w:rFonts w:ascii="Calibri" w:eastAsia="Calibri" w:hAnsi="Calibri" w:cs="Calibri" w:hint="default"/>
        <w:b w:val="0"/>
        <w:bCs w:val="0"/>
        <w:i w:val="0"/>
        <w:iCs w:val="0"/>
        <w:spacing w:val="0"/>
        <w:w w:val="100"/>
        <w:sz w:val="22"/>
        <w:szCs w:val="22"/>
        <w:lang w:val="ro-RO" w:eastAsia="en-US" w:bidi="ar-SA"/>
      </w:rPr>
    </w:lvl>
    <w:lvl w:ilvl="1" w:tplc="410A73DC">
      <w:numFmt w:val="bullet"/>
      <w:lvlText w:val="•"/>
      <w:lvlJc w:val="left"/>
      <w:pPr>
        <w:ind w:left="1614" w:hanging="118"/>
      </w:pPr>
      <w:rPr>
        <w:rFonts w:hint="default"/>
        <w:lang w:val="ro-RO" w:eastAsia="en-US" w:bidi="ar-SA"/>
      </w:rPr>
    </w:lvl>
    <w:lvl w:ilvl="2" w:tplc="36CCAC40">
      <w:numFmt w:val="bullet"/>
      <w:lvlText w:val="•"/>
      <w:lvlJc w:val="left"/>
      <w:pPr>
        <w:ind w:left="2648" w:hanging="118"/>
      </w:pPr>
      <w:rPr>
        <w:rFonts w:hint="default"/>
        <w:lang w:val="ro-RO" w:eastAsia="en-US" w:bidi="ar-SA"/>
      </w:rPr>
    </w:lvl>
    <w:lvl w:ilvl="3" w:tplc="BD0288E2">
      <w:numFmt w:val="bullet"/>
      <w:lvlText w:val="•"/>
      <w:lvlJc w:val="left"/>
      <w:pPr>
        <w:ind w:left="3682" w:hanging="118"/>
      </w:pPr>
      <w:rPr>
        <w:rFonts w:hint="default"/>
        <w:lang w:val="ro-RO" w:eastAsia="en-US" w:bidi="ar-SA"/>
      </w:rPr>
    </w:lvl>
    <w:lvl w:ilvl="4" w:tplc="DCD8FBF8">
      <w:numFmt w:val="bullet"/>
      <w:lvlText w:val="•"/>
      <w:lvlJc w:val="left"/>
      <w:pPr>
        <w:ind w:left="4716" w:hanging="118"/>
      </w:pPr>
      <w:rPr>
        <w:rFonts w:hint="default"/>
        <w:lang w:val="ro-RO" w:eastAsia="en-US" w:bidi="ar-SA"/>
      </w:rPr>
    </w:lvl>
    <w:lvl w:ilvl="5" w:tplc="FA949D8A">
      <w:numFmt w:val="bullet"/>
      <w:lvlText w:val="•"/>
      <w:lvlJc w:val="left"/>
      <w:pPr>
        <w:ind w:left="5750" w:hanging="118"/>
      </w:pPr>
      <w:rPr>
        <w:rFonts w:hint="default"/>
        <w:lang w:val="ro-RO" w:eastAsia="en-US" w:bidi="ar-SA"/>
      </w:rPr>
    </w:lvl>
    <w:lvl w:ilvl="6" w:tplc="4B3CAF8E">
      <w:numFmt w:val="bullet"/>
      <w:lvlText w:val="•"/>
      <w:lvlJc w:val="left"/>
      <w:pPr>
        <w:ind w:left="6784" w:hanging="118"/>
      </w:pPr>
      <w:rPr>
        <w:rFonts w:hint="default"/>
        <w:lang w:val="ro-RO" w:eastAsia="en-US" w:bidi="ar-SA"/>
      </w:rPr>
    </w:lvl>
    <w:lvl w:ilvl="7" w:tplc="4FCCC35C">
      <w:numFmt w:val="bullet"/>
      <w:lvlText w:val="•"/>
      <w:lvlJc w:val="left"/>
      <w:pPr>
        <w:ind w:left="7818" w:hanging="118"/>
      </w:pPr>
      <w:rPr>
        <w:rFonts w:hint="default"/>
        <w:lang w:val="ro-RO" w:eastAsia="en-US" w:bidi="ar-SA"/>
      </w:rPr>
    </w:lvl>
    <w:lvl w:ilvl="8" w:tplc="1B8AE2AE">
      <w:numFmt w:val="bullet"/>
      <w:lvlText w:val="•"/>
      <w:lvlJc w:val="left"/>
      <w:pPr>
        <w:ind w:left="8852" w:hanging="118"/>
      </w:pPr>
      <w:rPr>
        <w:rFonts w:hint="default"/>
        <w:lang w:val="ro-RO" w:eastAsia="en-US" w:bidi="ar-SA"/>
      </w:rPr>
    </w:lvl>
  </w:abstractNum>
  <w:abstractNum w:abstractNumId="4" w15:restartNumberingAfterBreak="0">
    <w:nsid w:val="0E82392A"/>
    <w:multiLevelType w:val="hybridMultilevel"/>
    <w:tmpl w:val="5D9E1060"/>
    <w:lvl w:ilvl="0" w:tplc="B1A80E66">
      <w:start w:val="1"/>
      <w:numFmt w:val="lowerRoman"/>
      <w:lvlText w:val="(%1)"/>
      <w:lvlJc w:val="left"/>
      <w:pPr>
        <w:ind w:left="458" w:hanging="281"/>
        <w:jc w:val="right"/>
      </w:pPr>
      <w:rPr>
        <w:rFonts w:ascii="Calibri" w:eastAsia="Calibri" w:hAnsi="Calibri" w:cs="Calibri" w:hint="default"/>
        <w:b w:val="0"/>
        <w:bCs w:val="0"/>
        <w:i w:val="0"/>
        <w:iCs w:val="0"/>
        <w:spacing w:val="-3"/>
        <w:w w:val="100"/>
        <w:sz w:val="22"/>
        <w:szCs w:val="22"/>
        <w:lang w:val="ro-RO" w:eastAsia="en-US" w:bidi="ar-SA"/>
      </w:rPr>
    </w:lvl>
    <w:lvl w:ilvl="1" w:tplc="9998CE0A">
      <w:numFmt w:val="bullet"/>
      <w:lvlText w:val="•"/>
      <w:lvlJc w:val="left"/>
      <w:pPr>
        <w:ind w:left="1506" w:hanging="281"/>
      </w:pPr>
      <w:rPr>
        <w:rFonts w:hint="default"/>
        <w:lang w:val="ro-RO" w:eastAsia="en-US" w:bidi="ar-SA"/>
      </w:rPr>
    </w:lvl>
    <w:lvl w:ilvl="2" w:tplc="E444869A">
      <w:numFmt w:val="bullet"/>
      <w:lvlText w:val="•"/>
      <w:lvlJc w:val="left"/>
      <w:pPr>
        <w:ind w:left="2552" w:hanging="281"/>
      </w:pPr>
      <w:rPr>
        <w:rFonts w:hint="default"/>
        <w:lang w:val="ro-RO" w:eastAsia="en-US" w:bidi="ar-SA"/>
      </w:rPr>
    </w:lvl>
    <w:lvl w:ilvl="3" w:tplc="3F4CCBA6">
      <w:numFmt w:val="bullet"/>
      <w:lvlText w:val="•"/>
      <w:lvlJc w:val="left"/>
      <w:pPr>
        <w:ind w:left="3598" w:hanging="281"/>
      </w:pPr>
      <w:rPr>
        <w:rFonts w:hint="default"/>
        <w:lang w:val="ro-RO" w:eastAsia="en-US" w:bidi="ar-SA"/>
      </w:rPr>
    </w:lvl>
    <w:lvl w:ilvl="4" w:tplc="360CF564">
      <w:numFmt w:val="bullet"/>
      <w:lvlText w:val="•"/>
      <w:lvlJc w:val="left"/>
      <w:pPr>
        <w:ind w:left="4644" w:hanging="281"/>
      </w:pPr>
      <w:rPr>
        <w:rFonts w:hint="default"/>
        <w:lang w:val="ro-RO" w:eastAsia="en-US" w:bidi="ar-SA"/>
      </w:rPr>
    </w:lvl>
    <w:lvl w:ilvl="5" w:tplc="9E14D83E">
      <w:numFmt w:val="bullet"/>
      <w:lvlText w:val="•"/>
      <w:lvlJc w:val="left"/>
      <w:pPr>
        <w:ind w:left="5690" w:hanging="281"/>
      </w:pPr>
      <w:rPr>
        <w:rFonts w:hint="default"/>
        <w:lang w:val="ro-RO" w:eastAsia="en-US" w:bidi="ar-SA"/>
      </w:rPr>
    </w:lvl>
    <w:lvl w:ilvl="6" w:tplc="79A08588">
      <w:numFmt w:val="bullet"/>
      <w:lvlText w:val="•"/>
      <w:lvlJc w:val="left"/>
      <w:pPr>
        <w:ind w:left="6736" w:hanging="281"/>
      </w:pPr>
      <w:rPr>
        <w:rFonts w:hint="default"/>
        <w:lang w:val="ro-RO" w:eastAsia="en-US" w:bidi="ar-SA"/>
      </w:rPr>
    </w:lvl>
    <w:lvl w:ilvl="7" w:tplc="306ABA8C">
      <w:numFmt w:val="bullet"/>
      <w:lvlText w:val="•"/>
      <w:lvlJc w:val="left"/>
      <w:pPr>
        <w:ind w:left="7782" w:hanging="281"/>
      </w:pPr>
      <w:rPr>
        <w:rFonts w:hint="default"/>
        <w:lang w:val="ro-RO" w:eastAsia="en-US" w:bidi="ar-SA"/>
      </w:rPr>
    </w:lvl>
    <w:lvl w:ilvl="8" w:tplc="13C86124">
      <w:numFmt w:val="bullet"/>
      <w:lvlText w:val="•"/>
      <w:lvlJc w:val="left"/>
      <w:pPr>
        <w:ind w:left="8828" w:hanging="281"/>
      </w:pPr>
      <w:rPr>
        <w:rFonts w:hint="default"/>
        <w:lang w:val="ro-RO" w:eastAsia="en-US" w:bidi="ar-SA"/>
      </w:rPr>
    </w:lvl>
  </w:abstractNum>
  <w:abstractNum w:abstractNumId="5" w15:restartNumberingAfterBreak="0">
    <w:nsid w:val="0FB30BB3"/>
    <w:multiLevelType w:val="hybridMultilevel"/>
    <w:tmpl w:val="F1923412"/>
    <w:lvl w:ilvl="0" w:tplc="0B54D0AC">
      <w:numFmt w:val="bullet"/>
      <w:lvlText w:val=""/>
      <w:lvlJc w:val="left"/>
      <w:pPr>
        <w:ind w:left="1452" w:hanging="360"/>
      </w:pPr>
      <w:rPr>
        <w:rFonts w:ascii="Wingdings" w:eastAsia="Wingdings" w:hAnsi="Wingdings" w:cs="Wingdings" w:hint="default"/>
        <w:b w:val="0"/>
        <w:bCs w:val="0"/>
        <w:i w:val="0"/>
        <w:iCs w:val="0"/>
        <w:spacing w:val="0"/>
        <w:w w:val="100"/>
        <w:sz w:val="22"/>
        <w:szCs w:val="22"/>
        <w:lang w:val="ro-RO" w:eastAsia="en-US" w:bidi="ar-SA"/>
      </w:rPr>
    </w:lvl>
    <w:lvl w:ilvl="1" w:tplc="E1F064F0">
      <w:numFmt w:val="bullet"/>
      <w:lvlText w:val="•"/>
      <w:lvlJc w:val="left"/>
      <w:pPr>
        <w:ind w:left="2406" w:hanging="360"/>
      </w:pPr>
      <w:rPr>
        <w:rFonts w:hint="default"/>
        <w:lang w:val="ro-RO" w:eastAsia="en-US" w:bidi="ar-SA"/>
      </w:rPr>
    </w:lvl>
    <w:lvl w:ilvl="2" w:tplc="D60C4164">
      <w:numFmt w:val="bullet"/>
      <w:lvlText w:val="•"/>
      <w:lvlJc w:val="left"/>
      <w:pPr>
        <w:ind w:left="3352" w:hanging="360"/>
      </w:pPr>
      <w:rPr>
        <w:rFonts w:hint="default"/>
        <w:lang w:val="ro-RO" w:eastAsia="en-US" w:bidi="ar-SA"/>
      </w:rPr>
    </w:lvl>
    <w:lvl w:ilvl="3" w:tplc="13A85206">
      <w:numFmt w:val="bullet"/>
      <w:lvlText w:val="•"/>
      <w:lvlJc w:val="left"/>
      <w:pPr>
        <w:ind w:left="4298" w:hanging="360"/>
      </w:pPr>
      <w:rPr>
        <w:rFonts w:hint="default"/>
        <w:lang w:val="ro-RO" w:eastAsia="en-US" w:bidi="ar-SA"/>
      </w:rPr>
    </w:lvl>
    <w:lvl w:ilvl="4" w:tplc="4B68412C">
      <w:numFmt w:val="bullet"/>
      <w:lvlText w:val="•"/>
      <w:lvlJc w:val="left"/>
      <w:pPr>
        <w:ind w:left="5244" w:hanging="360"/>
      </w:pPr>
      <w:rPr>
        <w:rFonts w:hint="default"/>
        <w:lang w:val="ro-RO" w:eastAsia="en-US" w:bidi="ar-SA"/>
      </w:rPr>
    </w:lvl>
    <w:lvl w:ilvl="5" w:tplc="ACEA3B34">
      <w:numFmt w:val="bullet"/>
      <w:lvlText w:val="•"/>
      <w:lvlJc w:val="left"/>
      <w:pPr>
        <w:ind w:left="6190" w:hanging="360"/>
      </w:pPr>
      <w:rPr>
        <w:rFonts w:hint="default"/>
        <w:lang w:val="ro-RO" w:eastAsia="en-US" w:bidi="ar-SA"/>
      </w:rPr>
    </w:lvl>
    <w:lvl w:ilvl="6" w:tplc="CA1A00CA">
      <w:numFmt w:val="bullet"/>
      <w:lvlText w:val="•"/>
      <w:lvlJc w:val="left"/>
      <w:pPr>
        <w:ind w:left="7136" w:hanging="360"/>
      </w:pPr>
      <w:rPr>
        <w:rFonts w:hint="default"/>
        <w:lang w:val="ro-RO" w:eastAsia="en-US" w:bidi="ar-SA"/>
      </w:rPr>
    </w:lvl>
    <w:lvl w:ilvl="7" w:tplc="91003078">
      <w:numFmt w:val="bullet"/>
      <w:lvlText w:val="•"/>
      <w:lvlJc w:val="left"/>
      <w:pPr>
        <w:ind w:left="8082" w:hanging="360"/>
      </w:pPr>
      <w:rPr>
        <w:rFonts w:hint="default"/>
        <w:lang w:val="ro-RO" w:eastAsia="en-US" w:bidi="ar-SA"/>
      </w:rPr>
    </w:lvl>
    <w:lvl w:ilvl="8" w:tplc="C69E18FC">
      <w:numFmt w:val="bullet"/>
      <w:lvlText w:val="•"/>
      <w:lvlJc w:val="left"/>
      <w:pPr>
        <w:ind w:left="9028" w:hanging="360"/>
      </w:pPr>
      <w:rPr>
        <w:rFonts w:hint="default"/>
        <w:lang w:val="ro-RO" w:eastAsia="en-US" w:bidi="ar-SA"/>
      </w:rPr>
    </w:lvl>
  </w:abstractNum>
  <w:abstractNum w:abstractNumId="6" w15:restartNumberingAfterBreak="0">
    <w:nsid w:val="11E37224"/>
    <w:multiLevelType w:val="hybridMultilevel"/>
    <w:tmpl w:val="4DC4EBB4"/>
    <w:lvl w:ilvl="0" w:tplc="F69447EA">
      <w:start w:val="1"/>
      <w:numFmt w:val="lowerLetter"/>
      <w:lvlText w:val="%1)"/>
      <w:lvlJc w:val="left"/>
      <w:pPr>
        <w:ind w:left="463" w:hanging="245"/>
      </w:pPr>
      <w:rPr>
        <w:rFonts w:ascii="Calibri" w:eastAsia="Calibri" w:hAnsi="Calibri" w:cs="Calibri" w:hint="default"/>
        <w:b/>
        <w:bCs/>
        <w:i w:val="0"/>
        <w:iCs w:val="0"/>
        <w:spacing w:val="-4"/>
        <w:w w:val="100"/>
        <w:sz w:val="22"/>
        <w:szCs w:val="22"/>
        <w:lang w:val="ro-RO" w:eastAsia="en-US" w:bidi="ar-SA"/>
      </w:rPr>
    </w:lvl>
    <w:lvl w:ilvl="1" w:tplc="3B4AE6E0">
      <w:numFmt w:val="bullet"/>
      <w:lvlText w:val="⮚"/>
      <w:lvlJc w:val="left"/>
      <w:pPr>
        <w:ind w:left="1003" w:hanging="360"/>
      </w:pPr>
      <w:rPr>
        <w:rFonts w:ascii="Segoe UI Symbol" w:eastAsia="Segoe UI Symbol" w:hAnsi="Segoe UI Symbol" w:cs="Segoe UI Symbol" w:hint="default"/>
        <w:spacing w:val="0"/>
        <w:w w:val="100"/>
        <w:lang w:val="ro-RO" w:eastAsia="en-US" w:bidi="ar-SA"/>
      </w:rPr>
    </w:lvl>
    <w:lvl w:ilvl="2" w:tplc="9C90BD54">
      <w:numFmt w:val="bullet"/>
      <w:lvlText w:val="•"/>
      <w:lvlJc w:val="left"/>
      <w:pPr>
        <w:ind w:left="2102" w:hanging="360"/>
      </w:pPr>
      <w:rPr>
        <w:rFonts w:hint="default"/>
        <w:lang w:val="ro-RO" w:eastAsia="en-US" w:bidi="ar-SA"/>
      </w:rPr>
    </w:lvl>
    <w:lvl w:ilvl="3" w:tplc="BD74ABAA">
      <w:numFmt w:val="bullet"/>
      <w:lvlText w:val="•"/>
      <w:lvlJc w:val="left"/>
      <w:pPr>
        <w:ind w:left="3204" w:hanging="360"/>
      </w:pPr>
      <w:rPr>
        <w:rFonts w:hint="default"/>
        <w:lang w:val="ro-RO" w:eastAsia="en-US" w:bidi="ar-SA"/>
      </w:rPr>
    </w:lvl>
    <w:lvl w:ilvl="4" w:tplc="471085A4">
      <w:numFmt w:val="bullet"/>
      <w:lvlText w:val="•"/>
      <w:lvlJc w:val="left"/>
      <w:pPr>
        <w:ind w:left="4306" w:hanging="360"/>
      </w:pPr>
      <w:rPr>
        <w:rFonts w:hint="default"/>
        <w:lang w:val="ro-RO" w:eastAsia="en-US" w:bidi="ar-SA"/>
      </w:rPr>
    </w:lvl>
    <w:lvl w:ilvl="5" w:tplc="84C020BA">
      <w:numFmt w:val="bullet"/>
      <w:lvlText w:val="•"/>
      <w:lvlJc w:val="left"/>
      <w:pPr>
        <w:ind w:left="5408" w:hanging="360"/>
      </w:pPr>
      <w:rPr>
        <w:rFonts w:hint="default"/>
        <w:lang w:val="ro-RO" w:eastAsia="en-US" w:bidi="ar-SA"/>
      </w:rPr>
    </w:lvl>
    <w:lvl w:ilvl="6" w:tplc="0638ECD0">
      <w:numFmt w:val="bullet"/>
      <w:lvlText w:val="•"/>
      <w:lvlJc w:val="left"/>
      <w:pPr>
        <w:ind w:left="6511" w:hanging="360"/>
      </w:pPr>
      <w:rPr>
        <w:rFonts w:hint="default"/>
        <w:lang w:val="ro-RO" w:eastAsia="en-US" w:bidi="ar-SA"/>
      </w:rPr>
    </w:lvl>
    <w:lvl w:ilvl="7" w:tplc="B008AA7A">
      <w:numFmt w:val="bullet"/>
      <w:lvlText w:val="•"/>
      <w:lvlJc w:val="left"/>
      <w:pPr>
        <w:ind w:left="7613" w:hanging="360"/>
      </w:pPr>
      <w:rPr>
        <w:rFonts w:hint="default"/>
        <w:lang w:val="ro-RO" w:eastAsia="en-US" w:bidi="ar-SA"/>
      </w:rPr>
    </w:lvl>
    <w:lvl w:ilvl="8" w:tplc="9E3E4C20">
      <w:numFmt w:val="bullet"/>
      <w:lvlText w:val="•"/>
      <w:lvlJc w:val="left"/>
      <w:pPr>
        <w:ind w:left="8715" w:hanging="360"/>
      </w:pPr>
      <w:rPr>
        <w:rFonts w:hint="default"/>
        <w:lang w:val="ro-RO" w:eastAsia="en-US" w:bidi="ar-SA"/>
      </w:rPr>
    </w:lvl>
  </w:abstractNum>
  <w:abstractNum w:abstractNumId="7" w15:restartNumberingAfterBreak="0">
    <w:nsid w:val="20D964F3"/>
    <w:multiLevelType w:val="hybridMultilevel"/>
    <w:tmpl w:val="116CA664"/>
    <w:lvl w:ilvl="0" w:tplc="DD84B198">
      <w:start w:val="1"/>
      <w:numFmt w:val="lowerRoman"/>
      <w:lvlText w:val="(%1)"/>
      <w:lvlJc w:val="left"/>
      <w:pPr>
        <w:ind w:left="458" w:hanging="236"/>
      </w:pPr>
      <w:rPr>
        <w:rFonts w:ascii="Calibri" w:eastAsia="Calibri" w:hAnsi="Calibri" w:cs="Calibri" w:hint="default"/>
        <w:b w:val="0"/>
        <w:bCs w:val="0"/>
        <w:i w:val="0"/>
        <w:iCs w:val="0"/>
        <w:spacing w:val="-3"/>
        <w:w w:val="100"/>
        <w:sz w:val="22"/>
        <w:szCs w:val="22"/>
        <w:lang w:val="ro-RO" w:eastAsia="en-US" w:bidi="ar-SA"/>
      </w:rPr>
    </w:lvl>
    <w:lvl w:ilvl="1" w:tplc="9F3C6E2C">
      <w:numFmt w:val="bullet"/>
      <w:lvlText w:val="•"/>
      <w:lvlJc w:val="left"/>
      <w:pPr>
        <w:ind w:left="1506" w:hanging="236"/>
      </w:pPr>
      <w:rPr>
        <w:rFonts w:hint="default"/>
        <w:lang w:val="ro-RO" w:eastAsia="en-US" w:bidi="ar-SA"/>
      </w:rPr>
    </w:lvl>
    <w:lvl w:ilvl="2" w:tplc="04441626">
      <w:numFmt w:val="bullet"/>
      <w:lvlText w:val="•"/>
      <w:lvlJc w:val="left"/>
      <w:pPr>
        <w:ind w:left="2552" w:hanging="236"/>
      </w:pPr>
      <w:rPr>
        <w:rFonts w:hint="default"/>
        <w:lang w:val="ro-RO" w:eastAsia="en-US" w:bidi="ar-SA"/>
      </w:rPr>
    </w:lvl>
    <w:lvl w:ilvl="3" w:tplc="1DA0F86E">
      <w:numFmt w:val="bullet"/>
      <w:lvlText w:val="•"/>
      <w:lvlJc w:val="left"/>
      <w:pPr>
        <w:ind w:left="3598" w:hanging="236"/>
      </w:pPr>
      <w:rPr>
        <w:rFonts w:hint="default"/>
        <w:lang w:val="ro-RO" w:eastAsia="en-US" w:bidi="ar-SA"/>
      </w:rPr>
    </w:lvl>
    <w:lvl w:ilvl="4" w:tplc="4EF4402E">
      <w:numFmt w:val="bullet"/>
      <w:lvlText w:val="•"/>
      <w:lvlJc w:val="left"/>
      <w:pPr>
        <w:ind w:left="4644" w:hanging="236"/>
      </w:pPr>
      <w:rPr>
        <w:rFonts w:hint="default"/>
        <w:lang w:val="ro-RO" w:eastAsia="en-US" w:bidi="ar-SA"/>
      </w:rPr>
    </w:lvl>
    <w:lvl w:ilvl="5" w:tplc="90603900">
      <w:numFmt w:val="bullet"/>
      <w:lvlText w:val="•"/>
      <w:lvlJc w:val="left"/>
      <w:pPr>
        <w:ind w:left="5690" w:hanging="236"/>
      </w:pPr>
      <w:rPr>
        <w:rFonts w:hint="default"/>
        <w:lang w:val="ro-RO" w:eastAsia="en-US" w:bidi="ar-SA"/>
      </w:rPr>
    </w:lvl>
    <w:lvl w:ilvl="6" w:tplc="25B27458">
      <w:numFmt w:val="bullet"/>
      <w:lvlText w:val="•"/>
      <w:lvlJc w:val="left"/>
      <w:pPr>
        <w:ind w:left="6736" w:hanging="236"/>
      </w:pPr>
      <w:rPr>
        <w:rFonts w:hint="default"/>
        <w:lang w:val="ro-RO" w:eastAsia="en-US" w:bidi="ar-SA"/>
      </w:rPr>
    </w:lvl>
    <w:lvl w:ilvl="7" w:tplc="D9DA363A">
      <w:numFmt w:val="bullet"/>
      <w:lvlText w:val="•"/>
      <w:lvlJc w:val="left"/>
      <w:pPr>
        <w:ind w:left="7782" w:hanging="236"/>
      </w:pPr>
      <w:rPr>
        <w:rFonts w:hint="default"/>
        <w:lang w:val="ro-RO" w:eastAsia="en-US" w:bidi="ar-SA"/>
      </w:rPr>
    </w:lvl>
    <w:lvl w:ilvl="8" w:tplc="BE624424">
      <w:numFmt w:val="bullet"/>
      <w:lvlText w:val="•"/>
      <w:lvlJc w:val="left"/>
      <w:pPr>
        <w:ind w:left="8828" w:hanging="236"/>
      </w:pPr>
      <w:rPr>
        <w:rFonts w:hint="default"/>
        <w:lang w:val="ro-RO" w:eastAsia="en-US" w:bidi="ar-SA"/>
      </w:rPr>
    </w:lvl>
  </w:abstractNum>
  <w:abstractNum w:abstractNumId="8" w15:restartNumberingAfterBreak="0">
    <w:nsid w:val="23B93372"/>
    <w:multiLevelType w:val="hybridMultilevel"/>
    <w:tmpl w:val="B8FE63F2"/>
    <w:lvl w:ilvl="0" w:tplc="CFEC25EE">
      <w:numFmt w:val="bullet"/>
      <w:lvlText w:val=""/>
      <w:lvlJc w:val="left"/>
      <w:pPr>
        <w:ind w:left="1003" w:hanging="360"/>
      </w:pPr>
      <w:rPr>
        <w:rFonts w:ascii="Wingdings" w:eastAsia="Wingdings" w:hAnsi="Wingdings" w:cs="Wingdings" w:hint="default"/>
        <w:b w:val="0"/>
        <w:bCs w:val="0"/>
        <w:i w:val="0"/>
        <w:iCs w:val="0"/>
        <w:spacing w:val="0"/>
        <w:w w:val="100"/>
        <w:sz w:val="22"/>
        <w:szCs w:val="22"/>
        <w:lang w:val="ro-RO" w:eastAsia="en-US" w:bidi="ar-SA"/>
      </w:rPr>
    </w:lvl>
    <w:lvl w:ilvl="1" w:tplc="74AAFAD6">
      <w:numFmt w:val="bullet"/>
      <w:lvlText w:val="•"/>
      <w:lvlJc w:val="left"/>
      <w:pPr>
        <w:ind w:left="1992" w:hanging="360"/>
      </w:pPr>
      <w:rPr>
        <w:rFonts w:hint="default"/>
        <w:lang w:val="ro-RO" w:eastAsia="en-US" w:bidi="ar-SA"/>
      </w:rPr>
    </w:lvl>
    <w:lvl w:ilvl="2" w:tplc="B0821318">
      <w:numFmt w:val="bullet"/>
      <w:lvlText w:val="•"/>
      <w:lvlJc w:val="left"/>
      <w:pPr>
        <w:ind w:left="2984" w:hanging="360"/>
      </w:pPr>
      <w:rPr>
        <w:rFonts w:hint="default"/>
        <w:lang w:val="ro-RO" w:eastAsia="en-US" w:bidi="ar-SA"/>
      </w:rPr>
    </w:lvl>
    <w:lvl w:ilvl="3" w:tplc="BE2C45B6">
      <w:numFmt w:val="bullet"/>
      <w:lvlText w:val="•"/>
      <w:lvlJc w:val="left"/>
      <w:pPr>
        <w:ind w:left="3976" w:hanging="360"/>
      </w:pPr>
      <w:rPr>
        <w:rFonts w:hint="default"/>
        <w:lang w:val="ro-RO" w:eastAsia="en-US" w:bidi="ar-SA"/>
      </w:rPr>
    </w:lvl>
    <w:lvl w:ilvl="4" w:tplc="BAB0985A">
      <w:numFmt w:val="bullet"/>
      <w:lvlText w:val="•"/>
      <w:lvlJc w:val="left"/>
      <w:pPr>
        <w:ind w:left="4968" w:hanging="360"/>
      </w:pPr>
      <w:rPr>
        <w:rFonts w:hint="default"/>
        <w:lang w:val="ro-RO" w:eastAsia="en-US" w:bidi="ar-SA"/>
      </w:rPr>
    </w:lvl>
    <w:lvl w:ilvl="5" w:tplc="44700DE6">
      <w:numFmt w:val="bullet"/>
      <w:lvlText w:val="•"/>
      <w:lvlJc w:val="left"/>
      <w:pPr>
        <w:ind w:left="5960" w:hanging="360"/>
      </w:pPr>
      <w:rPr>
        <w:rFonts w:hint="default"/>
        <w:lang w:val="ro-RO" w:eastAsia="en-US" w:bidi="ar-SA"/>
      </w:rPr>
    </w:lvl>
    <w:lvl w:ilvl="6" w:tplc="961078F6">
      <w:numFmt w:val="bullet"/>
      <w:lvlText w:val="•"/>
      <w:lvlJc w:val="left"/>
      <w:pPr>
        <w:ind w:left="6952" w:hanging="360"/>
      </w:pPr>
      <w:rPr>
        <w:rFonts w:hint="default"/>
        <w:lang w:val="ro-RO" w:eastAsia="en-US" w:bidi="ar-SA"/>
      </w:rPr>
    </w:lvl>
    <w:lvl w:ilvl="7" w:tplc="F8F44AF8">
      <w:numFmt w:val="bullet"/>
      <w:lvlText w:val="•"/>
      <w:lvlJc w:val="left"/>
      <w:pPr>
        <w:ind w:left="7944" w:hanging="360"/>
      </w:pPr>
      <w:rPr>
        <w:rFonts w:hint="default"/>
        <w:lang w:val="ro-RO" w:eastAsia="en-US" w:bidi="ar-SA"/>
      </w:rPr>
    </w:lvl>
    <w:lvl w:ilvl="8" w:tplc="5F7A271C">
      <w:numFmt w:val="bullet"/>
      <w:lvlText w:val="•"/>
      <w:lvlJc w:val="left"/>
      <w:pPr>
        <w:ind w:left="8936" w:hanging="360"/>
      </w:pPr>
      <w:rPr>
        <w:rFonts w:hint="default"/>
        <w:lang w:val="ro-RO" w:eastAsia="en-US" w:bidi="ar-SA"/>
      </w:rPr>
    </w:lvl>
  </w:abstractNum>
  <w:abstractNum w:abstractNumId="9" w15:restartNumberingAfterBreak="0">
    <w:nsid w:val="27477AC2"/>
    <w:multiLevelType w:val="hybridMultilevel"/>
    <w:tmpl w:val="81480D18"/>
    <w:lvl w:ilvl="0" w:tplc="D8167012">
      <w:start w:val="5"/>
      <w:numFmt w:val="decimal"/>
      <w:lvlText w:val="%1."/>
      <w:lvlJc w:val="left"/>
      <w:pPr>
        <w:ind w:left="1450" w:hanging="358"/>
      </w:pPr>
      <w:rPr>
        <w:rFonts w:ascii="Calibri" w:eastAsia="Calibri" w:hAnsi="Calibri" w:cs="Calibri" w:hint="default"/>
        <w:b w:val="0"/>
        <w:bCs w:val="0"/>
        <w:i w:val="0"/>
        <w:iCs w:val="0"/>
        <w:spacing w:val="0"/>
        <w:w w:val="100"/>
        <w:sz w:val="22"/>
        <w:szCs w:val="22"/>
        <w:lang w:val="ro-RO" w:eastAsia="en-US" w:bidi="ar-SA"/>
      </w:rPr>
    </w:lvl>
    <w:lvl w:ilvl="1" w:tplc="CEF4E0B6">
      <w:numFmt w:val="bullet"/>
      <w:lvlText w:val="•"/>
      <w:lvlJc w:val="left"/>
      <w:pPr>
        <w:ind w:left="2406" w:hanging="358"/>
      </w:pPr>
      <w:rPr>
        <w:rFonts w:hint="default"/>
        <w:lang w:val="ro-RO" w:eastAsia="en-US" w:bidi="ar-SA"/>
      </w:rPr>
    </w:lvl>
    <w:lvl w:ilvl="2" w:tplc="3962AC90">
      <w:numFmt w:val="bullet"/>
      <w:lvlText w:val="•"/>
      <w:lvlJc w:val="left"/>
      <w:pPr>
        <w:ind w:left="3352" w:hanging="358"/>
      </w:pPr>
      <w:rPr>
        <w:rFonts w:hint="default"/>
        <w:lang w:val="ro-RO" w:eastAsia="en-US" w:bidi="ar-SA"/>
      </w:rPr>
    </w:lvl>
    <w:lvl w:ilvl="3" w:tplc="7D6E7AF2">
      <w:numFmt w:val="bullet"/>
      <w:lvlText w:val="•"/>
      <w:lvlJc w:val="left"/>
      <w:pPr>
        <w:ind w:left="4298" w:hanging="358"/>
      </w:pPr>
      <w:rPr>
        <w:rFonts w:hint="default"/>
        <w:lang w:val="ro-RO" w:eastAsia="en-US" w:bidi="ar-SA"/>
      </w:rPr>
    </w:lvl>
    <w:lvl w:ilvl="4" w:tplc="2214CBAE">
      <w:numFmt w:val="bullet"/>
      <w:lvlText w:val="•"/>
      <w:lvlJc w:val="left"/>
      <w:pPr>
        <w:ind w:left="5244" w:hanging="358"/>
      </w:pPr>
      <w:rPr>
        <w:rFonts w:hint="default"/>
        <w:lang w:val="ro-RO" w:eastAsia="en-US" w:bidi="ar-SA"/>
      </w:rPr>
    </w:lvl>
    <w:lvl w:ilvl="5" w:tplc="807EF5E2">
      <w:numFmt w:val="bullet"/>
      <w:lvlText w:val="•"/>
      <w:lvlJc w:val="left"/>
      <w:pPr>
        <w:ind w:left="6190" w:hanging="358"/>
      </w:pPr>
      <w:rPr>
        <w:rFonts w:hint="default"/>
        <w:lang w:val="ro-RO" w:eastAsia="en-US" w:bidi="ar-SA"/>
      </w:rPr>
    </w:lvl>
    <w:lvl w:ilvl="6" w:tplc="6C70610E">
      <w:numFmt w:val="bullet"/>
      <w:lvlText w:val="•"/>
      <w:lvlJc w:val="left"/>
      <w:pPr>
        <w:ind w:left="7136" w:hanging="358"/>
      </w:pPr>
      <w:rPr>
        <w:rFonts w:hint="default"/>
        <w:lang w:val="ro-RO" w:eastAsia="en-US" w:bidi="ar-SA"/>
      </w:rPr>
    </w:lvl>
    <w:lvl w:ilvl="7" w:tplc="BF129BA8">
      <w:numFmt w:val="bullet"/>
      <w:lvlText w:val="•"/>
      <w:lvlJc w:val="left"/>
      <w:pPr>
        <w:ind w:left="8082" w:hanging="358"/>
      </w:pPr>
      <w:rPr>
        <w:rFonts w:hint="default"/>
        <w:lang w:val="ro-RO" w:eastAsia="en-US" w:bidi="ar-SA"/>
      </w:rPr>
    </w:lvl>
    <w:lvl w:ilvl="8" w:tplc="2788EED6">
      <w:numFmt w:val="bullet"/>
      <w:lvlText w:val="•"/>
      <w:lvlJc w:val="left"/>
      <w:pPr>
        <w:ind w:left="9028" w:hanging="358"/>
      </w:pPr>
      <w:rPr>
        <w:rFonts w:hint="default"/>
        <w:lang w:val="ro-RO" w:eastAsia="en-US" w:bidi="ar-SA"/>
      </w:rPr>
    </w:lvl>
  </w:abstractNum>
  <w:abstractNum w:abstractNumId="10" w15:restartNumberingAfterBreak="0">
    <w:nsid w:val="2BE6454B"/>
    <w:multiLevelType w:val="multilevel"/>
    <w:tmpl w:val="27624F26"/>
    <w:lvl w:ilvl="0">
      <w:start w:val="6"/>
      <w:numFmt w:val="decimal"/>
      <w:lvlText w:val="%1"/>
      <w:lvlJc w:val="left"/>
      <w:pPr>
        <w:ind w:left="744" w:hanging="373"/>
      </w:pPr>
      <w:rPr>
        <w:rFonts w:hint="default"/>
        <w:lang w:val="ro-RO" w:eastAsia="en-US" w:bidi="ar-SA"/>
      </w:rPr>
    </w:lvl>
    <w:lvl w:ilvl="1">
      <w:start w:val="4"/>
      <w:numFmt w:val="decimal"/>
      <w:lvlText w:val="%1.%2."/>
      <w:lvlJc w:val="left"/>
      <w:pPr>
        <w:ind w:left="744" w:hanging="373"/>
      </w:pPr>
      <w:rPr>
        <w:rFonts w:ascii="Calibri" w:eastAsia="Calibri" w:hAnsi="Calibri" w:cs="Calibri" w:hint="default"/>
        <w:b w:val="0"/>
        <w:bCs w:val="0"/>
        <w:i w:val="0"/>
        <w:iCs w:val="0"/>
        <w:spacing w:val="-6"/>
        <w:w w:val="100"/>
        <w:sz w:val="22"/>
        <w:szCs w:val="22"/>
        <w:lang w:val="ro-RO" w:eastAsia="en-US" w:bidi="ar-SA"/>
      </w:rPr>
    </w:lvl>
    <w:lvl w:ilvl="2">
      <w:numFmt w:val="bullet"/>
      <w:lvlText w:val="•"/>
      <w:lvlJc w:val="left"/>
      <w:pPr>
        <w:ind w:left="2776" w:hanging="373"/>
      </w:pPr>
      <w:rPr>
        <w:rFonts w:hint="default"/>
        <w:lang w:val="ro-RO" w:eastAsia="en-US" w:bidi="ar-SA"/>
      </w:rPr>
    </w:lvl>
    <w:lvl w:ilvl="3">
      <w:numFmt w:val="bullet"/>
      <w:lvlText w:val="•"/>
      <w:lvlJc w:val="left"/>
      <w:pPr>
        <w:ind w:left="3794" w:hanging="373"/>
      </w:pPr>
      <w:rPr>
        <w:rFonts w:hint="default"/>
        <w:lang w:val="ro-RO" w:eastAsia="en-US" w:bidi="ar-SA"/>
      </w:rPr>
    </w:lvl>
    <w:lvl w:ilvl="4">
      <w:numFmt w:val="bullet"/>
      <w:lvlText w:val="•"/>
      <w:lvlJc w:val="left"/>
      <w:pPr>
        <w:ind w:left="4812" w:hanging="373"/>
      </w:pPr>
      <w:rPr>
        <w:rFonts w:hint="default"/>
        <w:lang w:val="ro-RO" w:eastAsia="en-US" w:bidi="ar-SA"/>
      </w:rPr>
    </w:lvl>
    <w:lvl w:ilvl="5">
      <w:numFmt w:val="bullet"/>
      <w:lvlText w:val="•"/>
      <w:lvlJc w:val="left"/>
      <w:pPr>
        <w:ind w:left="5830" w:hanging="373"/>
      </w:pPr>
      <w:rPr>
        <w:rFonts w:hint="default"/>
        <w:lang w:val="ro-RO" w:eastAsia="en-US" w:bidi="ar-SA"/>
      </w:rPr>
    </w:lvl>
    <w:lvl w:ilvl="6">
      <w:numFmt w:val="bullet"/>
      <w:lvlText w:val="•"/>
      <w:lvlJc w:val="left"/>
      <w:pPr>
        <w:ind w:left="6848" w:hanging="373"/>
      </w:pPr>
      <w:rPr>
        <w:rFonts w:hint="default"/>
        <w:lang w:val="ro-RO" w:eastAsia="en-US" w:bidi="ar-SA"/>
      </w:rPr>
    </w:lvl>
    <w:lvl w:ilvl="7">
      <w:numFmt w:val="bullet"/>
      <w:lvlText w:val="•"/>
      <w:lvlJc w:val="left"/>
      <w:pPr>
        <w:ind w:left="7866" w:hanging="373"/>
      </w:pPr>
      <w:rPr>
        <w:rFonts w:hint="default"/>
        <w:lang w:val="ro-RO" w:eastAsia="en-US" w:bidi="ar-SA"/>
      </w:rPr>
    </w:lvl>
    <w:lvl w:ilvl="8">
      <w:numFmt w:val="bullet"/>
      <w:lvlText w:val="•"/>
      <w:lvlJc w:val="left"/>
      <w:pPr>
        <w:ind w:left="8884" w:hanging="373"/>
      </w:pPr>
      <w:rPr>
        <w:rFonts w:hint="default"/>
        <w:lang w:val="ro-RO" w:eastAsia="en-US" w:bidi="ar-SA"/>
      </w:rPr>
    </w:lvl>
  </w:abstractNum>
  <w:abstractNum w:abstractNumId="11" w15:restartNumberingAfterBreak="0">
    <w:nsid w:val="2EE83714"/>
    <w:multiLevelType w:val="multilevel"/>
    <w:tmpl w:val="8C0C4208"/>
    <w:lvl w:ilvl="0">
      <w:start w:val="1"/>
      <w:numFmt w:val="decimal"/>
      <w:lvlText w:val="%1."/>
      <w:lvlJc w:val="left"/>
      <w:pPr>
        <w:ind w:left="682" w:hanging="311"/>
      </w:pPr>
      <w:rPr>
        <w:rFonts w:ascii="Calibri" w:eastAsia="Calibri" w:hAnsi="Calibri" w:cs="Calibri" w:hint="default"/>
        <w:b w:val="0"/>
        <w:bCs w:val="0"/>
        <w:i w:val="0"/>
        <w:iCs w:val="0"/>
        <w:spacing w:val="-3"/>
        <w:w w:val="100"/>
        <w:sz w:val="22"/>
        <w:szCs w:val="22"/>
        <w:lang w:val="ro-RO" w:eastAsia="en-US" w:bidi="ar-SA"/>
      </w:rPr>
    </w:lvl>
    <w:lvl w:ilvl="1">
      <w:start w:val="1"/>
      <w:numFmt w:val="decimal"/>
      <w:lvlText w:val="%1.%2"/>
      <w:lvlJc w:val="left"/>
      <w:pPr>
        <w:ind w:left="751" w:hanging="380"/>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760" w:hanging="380"/>
      </w:pPr>
      <w:rPr>
        <w:rFonts w:hint="default"/>
        <w:lang w:val="ro-RO" w:eastAsia="en-US" w:bidi="ar-SA"/>
      </w:rPr>
    </w:lvl>
    <w:lvl w:ilvl="3">
      <w:numFmt w:val="bullet"/>
      <w:lvlText w:val="•"/>
      <w:lvlJc w:val="left"/>
      <w:pPr>
        <w:ind w:left="2030" w:hanging="380"/>
      </w:pPr>
      <w:rPr>
        <w:rFonts w:hint="default"/>
        <w:lang w:val="ro-RO" w:eastAsia="en-US" w:bidi="ar-SA"/>
      </w:rPr>
    </w:lvl>
    <w:lvl w:ilvl="4">
      <w:numFmt w:val="bullet"/>
      <w:lvlText w:val="•"/>
      <w:lvlJc w:val="left"/>
      <w:pPr>
        <w:ind w:left="3300" w:hanging="380"/>
      </w:pPr>
      <w:rPr>
        <w:rFonts w:hint="default"/>
        <w:lang w:val="ro-RO" w:eastAsia="en-US" w:bidi="ar-SA"/>
      </w:rPr>
    </w:lvl>
    <w:lvl w:ilvl="5">
      <w:numFmt w:val="bullet"/>
      <w:lvlText w:val="•"/>
      <w:lvlJc w:val="left"/>
      <w:pPr>
        <w:ind w:left="4570" w:hanging="380"/>
      </w:pPr>
      <w:rPr>
        <w:rFonts w:hint="default"/>
        <w:lang w:val="ro-RO" w:eastAsia="en-US" w:bidi="ar-SA"/>
      </w:rPr>
    </w:lvl>
    <w:lvl w:ilvl="6">
      <w:numFmt w:val="bullet"/>
      <w:lvlText w:val="•"/>
      <w:lvlJc w:val="left"/>
      <w:pPr>
        <w:ind w:left="5840" w:hanging="380"/>
      </w:pPr>
      <w:rPr>
        <w:rFonts w:hint="default"/>
        <w:lang w:val="ro-RO" w:eastAsia="en-US" w:bidi="ar-SA"/>
      </w:rPr>
    </w:lvl>
    <w:lvl w:ilvl="7">
      <w:numFmt w:val="bullet"/>
      <w:lvlText w:val="•"/>
      <w:lvlJc w:val="left"/>
      <w:pPr>
        <w:ind w:left="7110" w:hanging="380"/>
      </w:pPr>
      <w:rPr>
        <w:rFonts w:hint="default"/>
        <w:lang w:val="ro-RO" w:eastAsia="en-US" w:bidi="ar-SA"/>
      </w:rPr>
    </w:lvl>
    <w:lvl w:ilvl="8">
      <w:numFmt w:val="bullet"/>
      <w:lvlText w:val="•"/>
      <w:lvlJc w:val="left"/>
      <w:pPr>
        <w:ind w:left="8380" w:hanging="380"/>
      </w:pPr>
      <w:rPr>
        <w:rFonts w:hint="default"/>
        <w:lang w:val="ro-RO" w:eastAsia="en-US" w:bidi="ar-SA"/>
      </w:rPr>
    </w:lvl>
  </w:abstractNum>
  <w:abstractNum w:abstractNumId="12" w15:restartNumberingAfterBreak="0">
    <w:nsid w:val="314B3C0B"/>
    <w:multiLevelType w:val="hybridMultilevel"/>
    <w:tmpl w:val="4260AEAA"/>
    <w:lvl w:ilvl="0" w:tplc="33327A3A">
      <w:start w:val="1"/>
      <w:numFmt w:val="lowerLetter"/>
      <w:lvlText w:val="%1."/>
      <w:lvlJc w:val="left"/>
      <w:pPr>
        <w:ind w:left="583" w:hanging="212"/>
      </w:pPr>
      <w:rPr>
        <w:rFonts w:ascii="Calibri" w:eastAsia="Calibri" w:hAnsi="Calibri" w:cs="Calibri" w:hint="default"/>
        <w:b w:val="0"/>
        <w:bCs w:val="0"/>
        <w:i w:val="0"/>
        <w:iCs w:val="0"/>
        <w:spacing w:val="-1"/>
        <w:w w:val="100"/>
        <w:sz w:val="22"/>
        <w:szCs w:val="22"/>
        <w:lang w:val="ro-RO" w:eastAsia="en-US" w:bidi="ar-SA"/>
      </w:rPr>
    </w:lvl>
    <w:lvl w:ilvl="1" w:tplc="64D0D8F0">
      <w:numFmt w:val="bullet"/>
      <w:lvlText w:val="•"/>
      <w:lvlJc w:val="left"/>
      <w:pPr>
        <w:ind w:left="1614" w:hanging="212"/>
      </w:pPr>
      <w:rPr>
        <w:rFonts w:hint="default"/>
        <w:lang w:val="ro-RO" w:eastAsia="en-US" w:bidi="ar-SA"/>
      </w:rPr>
    </w:lvl>
    <w:lvl w:ilvl="2" w:tplc="FE3CCFAA">
      <w:numFmt w:val="bullet"/>
      <w:lvlText w:val="•"/>
      <w:lvlJc w:val="left"/>
      <w:pPr>
        <w:ind w:left="2648" w:hanging="212"/>
      </w:pPr>
      <w:rPr>
        <w:rFonts w:hint="default"/>
        <w:lang w:val="ro-RO" w:eastAsia="en-US" w:bidi="ar-SA"/>
      </w:rPr>
    </w:lvl>
    <w:lvl w:ilvl="3" w:tplc="675A5020">
      <w:numFmt w:val="bullet"/>
      <w:lvlText w:val="•"/>
      <w:lvlJc w:val="left"/>
      <w:pPr>
        <w:ind w:left="3682" w:hanging="212"/>
      </w:pPr>
      <w:rPr>
        <w:rFonts w:hint="default"/>
        <w:lang w:val="ro-RO" w:eastAsia="en-US" w:bidi="ar-SA"/>
      </w:rPr>
    </w:lvl>
    <w:lvl w:ilvl="4" w:tplc="511AAB18">
      <w:numFmt w:val="bullet"/>
      <w:lvlText w:val="•"/>
      <w:lvlJc w:val="left"/>
      <w:pPr>
        <w:ind w:left="4716" w:hanging="212"/>
      </w:pPr>
      <w:rPr>
        <w:rFonts w:hint="default"/>
        <w:lang w:val="ro-RO" w:eastAsia="en-US" w:bidi="ar-SA"/>
      </w:rPr>
    </w:lvl>
    <w:lvl w:ilvl="5" w:tplc="2C16B68A">
      <w:numFmt w:val="bullet"/>
      <w:lvlText w:val="•"/>
      <w:lvlJc w:val="left"/>
      <w:pPr>
        <w:ind w:left="5750" w:hanging="212"/>
      </w:pPr>
      <w:rPr>
        <w:rFonts w:hint="default"/>
        <w:lang w:val="ro-RO" w:eastAsia="en-US" w:bidi="ar-SA"/>
      </w:rPr>
    </w:lvl>
    <w:lvl w:ilvl="6" w:tplc="5B4022DE">
      <w:numFmt w:val="bullet"/>
      <w:lvlText w:val="•"/>
      <w:lvlJc w:val="left"/>
      <w:pPr>
        <w:ind w:left="6784" w:hanging="212"/>
      </w:pPr>
      <w:rPr>
        <w:rFonts w:hint="default"/>
        <w:lang w:val="ro-RO" w:eastAsia="en-US" w:bidi="ar-SA"/>
      </w:rPr>
    </w:lvl>
    <w:lvl w:ilvl="7" w:tplc="110A1FF2">
      <w:numFmt w:val="bullet"/>
      <w:lvlText w:val="•"/>
      <w:lvlJc w:val="left"/>
      <w:pPr>
        <w:ind w:left="7818" w:hanging="212"/>
      </w:pPr>
      <w:rPr>
        <w:rFonts w:hint="default"/>
        <w:lang w:val="ro-RO" w:eastAsia="en-US" w:bidi="ar-SA"/>
      </w:rPr>
    </w:lvl>
    <w:lvl w:ilvl="8" w:tplc="CEA892B4">
      <w:numFmt w:val="bullet"/>
      <w:lvlText w:val="•"/>
      <w:lvlJc w:val="left"/>
      <w:pPr>
        <w:ind w:left="8852" w:hanging="212"/>
      </w:pPr>
      <w:rPr>
        <w:rFonts w:hint="default"/>
        <w:lang w:val="ro-RO" w:eastAsia="en-US" w:bidi="ar-SA"/>
      </w:rPr>
    </w:lvl>
  </w:abstractNum>
  <w:abstractNum w:abstractNumId="13" w15:restartNumberingAfterBreak="0">
    <w:nsid w:val="32A36270"/>
    <w:multiLevelType w:val="multilevel"/>
    <w:tmpl w:val="54629AB0"/>
    <w:lvl w:ilvl="0">
      <w:start w:val="1"/>
      <w:numFmt w:val="decimal"/>
      <w:lvlText w:val="%1."/>
      <w:lvlJc w:val="left"/>
      <w:pPr>
        <w:ind w:left="458" w:hanging="305"/>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14" w15:restartNumberingAfterBreak="0">
    <w:nsid w:val="32A76E67"/>
    <w:multiLevelType w:val="multilevel"/>
    <w:tmpl w:val="6B5C16A2"/>
    <w:lvl w:ilvl="0">
      <w:start w:val="4"/>
      <w:numFmt w:val="decimal"/>
      <w:lvlText w:val="%1"/>
      <w:lvlJc w:val="left"/>
      <w:pPr>
        <w:ind w:left="372" w:hanging="625"/>
      </w:pPr>
      <w:rPr>
        <w:rFonts w:hint="default"/>
        <w:lang w:val="ro-RO" w:eastAsia="en-US" w:bidi="ar-SA"/>
      </w:rPr>
    </w:lvl>
    <w:lvl w:ilvl="1">
      <w:start w:val="5"/>
      <w:numFmt w:val="decimal"/>
      <w:lvlText w:val="%1.%2"/>
      <w:lvlJc w:val="left"/>
      <w:pPr>
        <w:ind w:left="372" w:hanging="625"/>
      </w:pPr>
      <w:rPr>
        <w:rFonts w:hint="default"/>
        <w:lang w:val="ro-RO" w:eastAsia="en-US" w:bidi="ar-SA"/>
      </w:rPr>
    </w:lvl>
    <w:lvl w:ilvl="2">
      <w:start w:val="1"/>
      <w:numFmt w:val="decimal"/>
      <w:lvlText w:val="%1.%2.%3."/>
      <w:lvlJc w:val="left"/>
      <w:pPr>
        <w:ind w:left="372" w:hanging="625"/>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542" w:hanging="625"/>
      </w:pPr>
      <w:rPr>
        <w:rFonts w:hint="default"/>
        <w:lang w:val="ro-RO" w:eastAsia="en-US" w:bidi="ar-SA"/>
      </w:rPr>
    </w:lvl>
    <w:lvl w:ilvl="4">
      <w:numFmt w:val="bullet"/>
      <w:lvlText w:val="•"/>
      <w:lvlJc w:val="left"/>
      <w:pPr>
        <w:ind w:left="4596" w:hanging="625"/>
      </w:pPr>
      <w:rPr>
        <w:rFonts w:hint="default"/>
        <w:lang w:val="ro-RO" w:eastAsia="en-US" w:bidi="ar-SA"/>
      </w:rPr>
    </w:lvl>
    <w:lvl w:ilvl="5">
      <w:numFmt w:val="bullet"/>
      <w:lvlText w:val="•"/>
      <w:lvlJc w:val="left"/>
      <w:pPr>
        <w:ind w:left="5650" w:hanging="625"/>
      </w:pPr>
      <w:rPr>
        <w:rFonts w:hint="default"/>
        <w:lang w:val="ro-RO" w:eastAsia="en-US" w:bidi="ar-SA"/>
      </w:rPr>
    </w:lvl>
    <w:lvl w:ilvl="6">
      <w:numFmt w:val="bullet"/>
      <w:lvlText w:val="•"/>
      <w:lvlJc w:val="left"/>
      <w:pPr>
        <w:ind w:left="6704" w:hanging="625"/>
      </w:pPr>
      <w:rPr>
        <w:rFonts w:hint="default"/>
        <w:lang w:val="ro-RO" w:eastAsia="en-US" w:bidi="ar-SA"/>
      </w:rPr>
    </w:lvl>
    <w:lvl w:ilvl="7">
      <w:numFmt w:val="bullet"/>
      <w:lvlText w:val="•"/>
      <w:lvlJc w:val="left"/>
      <w:pPr>
        <w:ind w:left="7758" w:hanging="625"/>
      </w:pPr>
      <w:rPr>
        <w:rFonts w:hint="default"/>
        <w:lang w:val="ro-RO" w:eastAsia="en-US" w:bidi="ar-SA"/>
      </w:rPr>
    </w:lvl>
    <w:lvl w:ilvl="8">
      <w:numFmt w:val="bullet"/>
      <w:lvlText w:val="•"/>
      <w:lvlJc w:val="left"/>
      <w:pPr>
        <w:ind w:left="8812" w:hanging="625"/>
      </w:pPr>
      <w:rPr>
        <w:rFonts w:hint="default"/>
        <w:lang w:val="ro-RO" w:eastAsia="en-US" w:bidi="ar-SA"/>
      </w:rPr>
    </w:lvl>
  </w:abstractNum>
  <w:abstractNum w:abstractNumId="15" w15:restartNumberingAfterBreak="0">
    <w:nsid w:val="34A14262"/>
    <w:multiLevelType w:val="hybridMultilevel"/>
    <w:tmpl w:val="BABC5DB2"/>
    <w:lvl w:ilvl="0" w:tplc="0B681754">
      <w:start w:val="1"/>
      <w:numFmt w:val="lowerRoman"/>
      <w:lvlText w:val="(%1)"/>
      <w:lvlJc w:val="left"/>
      <w:pPr>
        <w:ind w:left="458" w:hanging="264"/>
      </w:pPr>
      <w:rPr>
        <w:rFonts w:ascii="Calibri" w:eastAsia="Calibri" w:hAnsi="Calibri" w:cs="Calibri" w:hint="default"/>
        <w:b w:val="0"/>
        <w:bCs w:val="0"/>
        <w:i w:val="0"/>
        <w:iCs w:val="0"/>
        <w:spacing w:val="-3"/>
        <w:w w:val="100"/>
        <w:sz w:val="22"/>
        <w:szCs w:val="22"/>
        <w:lang w:val="ro-RO" w:eastAsia="en-US" w:bidi="ar-SA"/>
      </w:rPr>
    </w:lvl>
    <w:lvl w:ilvl="1" w:tplc="450AE090">
      <w:numFmt w:val="bullet"/>
      <w:lvlText w:val="-"/>
      <w:lvlJc w:val="left"/>
      <w:pPr>
        <w:ind w:left="1198" w:hanging="118"/>
      </w:pPr>
      <w:rPr>
        <w:rFonts w:ascii="Calibri" w:eastAsia="Calibri" w:hAnsi="Calibri" w:cs="Calibri" w:hint="default"/>
        <w:b w:val="0"/>
        <w:bCs w:val="0"/>
        <w:i w:val="0"/>
        <w:iCs w:val="0"/>
        <w:spacing w:val="0"/>
        <w:w w:val="100"/>
        <w:sz w:val="22"/>
        <w:szCs w:val="22"/>
        <w:lang w:val="ro-RO" w:eastAsia="en-US" w:bidi="ar-SA"/>
      </w:rPr>
    </w:lvl>
    <w:lvl w:ilvl="2" w:tplc="B524C3DC">
      <w:numFmt w:val="bullet"/>
      <w:lvlText w:val="•"/>
      <w:lvlJc w:val="left"/>
      <w:pPr>
        <w:ind w:left="2280" w:hanging="118"/>
      </w:pPr>
      <w:rPr>
        <w:rFonts w:hint="default"/>
        <w:lang w:val="ro-RO" w:eastAsia="en-US" w:bidi="ar-SA"/>
      </w:rPr>
    </w:lvl>
    <w:lvl w:ilvl="3" w:tplc="70FAA9AC">
      <w:numFmt w:val="bullet"/>
      <w:lvlText w:val="•"/>
      <w:lvlJc w:val="left"/>
      <w:pPr>
        <w:ind w:left="3360" w:hanging="118"/>
      </w:pPr>
      <w:rPr>
        <w:rFonts w:hint="default"/>
        <w:lang w:val="ro-RO" w:eastAsia="en-US" w:bidi="ar-SA"/>
      </w:rPr>
    </w:lvl>
    <w:lvl w:ilvl="4" w:tplc="BE404E1E">
      <w:numFmt w:val="bullet"/>
      <w:lvlText w:val="•"/>
      <w:lvlJc w:val="left"/>
      <w:pPr>
        <w:ind w:left="4440" w:hanging="118"/>
      </w:pPr>
      <w:rPr>
        <w:rFonts w:hint="default"/>
        <w:lang w:val="ro-RO" w:eastAsia="en-US" w:bidi="ar-SA"/>
      </w:rPr>
    </w:lvl>
    <w:lvl w:ilvl="5" w:tplc="405EE250">
      <w:numFmt w:val="bullet"/>
      <w:lvlText w:val="•"/>
      <w:lvlJc w:val="left"/>
      <w:pPr>
        <w:ind w:left="5520" w:hanging="118"/>
      </w:pPr>
      <w:rPr>
        <w:rFonts w:hint="default"/>
        <w:lang w:val="ro-RO" w:eastAsia="en-US" w:bidi="ar-SA"/>
      </w:rPr>
    </w:lvl>
    <w:lvl w:ilvl="6" w:tplc="9C027D70">
      <w:numFmt w:val="bullet"/>
      <w:lvlText w:val="•"/>
      <w:lvlJc w:val="left"/>
      <w:pPr>
        <w:ind w:left="6600" w:hanging="118"/>
      </w:pPr>
      <w:rPr>
        <w:rFonts w:hint="default"/>
        <w:lang w:val="ro-RO" w:eastAsia="en-US" w:bidi="ar-SA"/>
      </w:rPr>
    </w:lvl>
    <w:lvl w:ilvl="7" w:tplc="D8EA3A18">
      <w:numFmt w:val="bullet"/>
      <w:lvlText w:val="•"/>
      <w:lvlJc w:val="left"/>
      <w:pPr>
        <w:ind w:left="7680" w:hanging="118"/>
      </w:pPr>
      <w:rPr>
        <w:rFonts w:hint="default"/>
        <w:lang w:val="ro-RO" w:eastAsia="en-US" w:bidi="ar-SA"/>
      </w:rPr>
    </w:lvl>
    <w:lvl w:ilvl="8" w:tplc="0BB690B2">
      <w:numFmt w:val="bullet"/>
      <w:lvlText w:val="•"/>
      <w:lvlJc w:val="left"/>
      <w:pPr>
        <w:ind w:left="8760" w:hanging="118"/>
      </w:pPr>
      <w:rPr>
        <w:rFonts w:hint="default"/>
        <w:lang w:val="ro-RO" w:eastAsia="en-US" w:bidi="ar-SA"/>
      </w:rPr>
    </w:lvl>
  </w:abstractNum>
  <w:abstractNum w:abstractNumId="16" w15:restartNumberingAfterBreak="0">
    <w:nsid w:val="3A8659CD"/>
    <w:multiLevelType w:val="multilevel"/>
    <w:tmpl w:val="9B3851DC"/>
    <w:lvl w:ilvl="0">
      <w:start w:val="5"/>
      <w:numFmt w:val="decimal"/>
      <w:lvlText w:val="%1"/>
      <w:lvlJc w:val="left"/>
      <w:pPr>
        <w:ind w:left="372" w:hanging="325"/>
      </w:pPr>
      <w:rPr>
        <w:rFonts w:hint="default"/>
        <w:lang w:val="ro-RO" w:eastAsia="en-US" w:bidi="ar-SA"/>
      </w:rPr>
    </w:lvl>
    <w:lvl w:ilvl="1">
      <w:start w:val="1"/>
      <w:numFmt w:val="decimal"/>
      <w:lvlText w:val="%1.%2"/>
      <w:lvlJc w:val="left"/>
      <w:pPr>
        <w:ind w:left="372" w:hanging="325"/>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2488" w:hanging="325"/>
      </w:pPr>
      <w:rPr>
        <w:rFonts w:hint="default"/>
        <w:lang w:val="ro-RO" w:eastAsia="en-US" w:bidi="ar-SA"/>
      </w:rPr>
    </w:lvl>
    <w:lvl w:ilvl="3">
      <w:numFmt w:val="bullet"/>
      <w:lvlText w:val="•"/>
      <w:lvlJc w:val="left"/>
      <w:pPr>
        <w:ind w:left="3542" w:hanging="325"/>
      </w:pPr>
      <w:rPr>
        <w:rFonts w:hint="default"/>
        <w:lang w:val="ro-RO" w:eastAsia="en-US" w:bidi="ar-SA"/>
      </w:rPr>
    </w:lvl>
    <w:lvl w:ilvl="4">
      <w:numFmt w:val="bullet"/>
      <w:lvlText w:val="•"/>
      <w:lvlJc w:val="left"/>
      <w:pPr>
        <w:ind w:left="4596" w:hanging="325"/>
      </w:pPr>
      <w:rPr>
        <w:rFonts w:hint="default"/>
        <w:lang w:val="ro-RO" w:eastAsia="en-US" w:bidi="ar-SA"/>
      </w:rPr>
    </w:lvl>
    <w:lvl w:ilvl="5">
      <w:numFmt w:val="bullet"/>
      <w:lvlText w:val="•"/>
      <w:lvlJc w:val="left"/>
      <w:pPr>
        <w:ind w:left="5650" w:hanging="325"/>
      </w:pPr>
      <w:rPr>
        <w:rFonts w:hint="default"/>
        <w:lang w:val="ro-RO" w:eastAsia="en-US" w:bidi="ar-SA"/>
      </w:rPr>
    </w:lvl>
    <w:lvl w:ilvl="6">
      <w:numFmt w:val="bullet"/>
      <w:lvlText w:val="•"/>
      <w:lvlJc w:val="left"/>
      <w:pPr>
        <w:ind w:left="6704" w:hanging="325"/>
      </w:pPr>
      <w:rPr>
        <w:rFonts w:hint="default"/>
        <w:lang w:val="ro-RO" w:eastAsia="en-US" w:bidi="ar-SA"/>
      </w:rPr>
    </w:lvl>
    <w:lvl w:ilvl="7">
      <w:numFmt w:val="bullet"/>
      <w:lvlText w:val="•"/>
      <w:lvlJc w:val="left"/>
      <w:pPr>
        <w:ind w:left="7758" w:hanging="325"/>
      </w:pPr>
      <w:rPr>
        <w:rFonts w:hint="default"/>
        <w:lang w:val="ro-RO" w:eastAsia="en-US" w:bidi="ar-SA"/>
      </w:rPr>
    </w:lvl>
    <w:lvl w:ilvl="8">
      <w:numFmt w:val="bullet"/>
      <w:lvlText w:val="•"/>
      <w:lvlJc w:val="left"/>
      <w:pPr>
        <w:ind w:left="8812" w:hanging="325"/>
      </w:pPr>
      <w:rPr>
        <w:rFonts w:hint="default"/>
        <w:lang w:val="ro-RO" w:eastAsia="en-US" w:bidi="ar-SA"/>
      </w:rPr>
    </w:lvl>
  </w:abstractNum>
  <w:abstractNum w:abstractNumId="17" w15:restartNumberingAfterBreak="0">
    <w:nsid w:val="3AAE7400"/>
    <w:multiLevelType w:val="hybridMultilevel"/>
    <w:tmpl w:val="036ECD52"/>
    <w:lvl w:ilvl="0" w:tplc="7040DE08">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7A20BE0E">
      <w:numFmt w:val="bullet"/>
      <w:lvlText w:val="•"/>
      <w:lvlJc w:val="left"/>
      <w:pPr>
        <w:ind w:left="2406" w:hanging="358"/>
      </w:pPr>
      <w:rPr>
        <w:rFonts w:hint="default"/>
        <w:lang w:val="ro-RO" w:eastAsia="en-US" w:bidi="ar-SA"/>
      </w:rPr>
    </w:lvl>
    <w:lvl w:ilvl="2" w:tplc="CFE29840">
      <w:numFmt w:val="bullet"/>
      <w:lvlText w:val="•"/>
      <w:lvlJc w:val="left"/>
      <w:pPr>
        <w:ind w:left="3352" w:hanging="358"/>
      </w:pPr>
      <w:rPr>
        <w:rFonts w:hint="default"/>
        <w:lang w:val="ro-RO" w:eastAsia="en-US" w:bidi="ar-SA"/>
      </w:rPr>
    </w:lvl>
    <w:lvl w:ilvl="3" w:tplc="37D8C938">
      <w:numFmt w:val="bullet"/>
      <w:lvlText w:val="•"/>
      <w:lvlJc w:val="left"/>
      <w:pPr>
        <w:ind w:left="4298" w:hanging="358"/>
      </w:pPr>
      <w:rPr>
        <w:rFonts w:hint="default"/>
        <w:lang w:val="ro-RO" w:eastAsia="en-US" w:bidi="ar-SA"/>
      </w:rPr>
    </w:lvl>
    <w:lvl w:ilvl="4" w:tplc="18E8C668">
      <w:numFmt w:val="bullet"/>
      <w:lvlText w:val="•"/>
      <w:lvlJc w:val="left"/>
      <w:pPr>
        <w:ind w:left="5244" w:hanging="358"/>
      </w:pPr>
      <w:rPr>
        <w:rFonts w:hint="default"/>
        <w:lang w:val="ro-RO" w:eastAsia="en-US" w:bidi="ar-SA"/>
      </w:rPr>
    </w:lvl>
    <w:lvl w:ilvl="5" w:tplc="18DE7F78">
      <w:numFmt w:val="bullet"/>
      <w:lvlText w:val="•"/>
      <w:lvlJc w:val="left"/>
      <w:pPr>
        <w:ind w:left="6190" w:hanging="358"/>
      </w:pPr>
      <w:rPr>
        <w:rFonts w:hint="default"/>
        <w:lang w:val="ro-RO" w:eastAsia="en-US" w:bidi="ar-SA"/>
      </w:rPr>
    </w:lvl>
    <w:lvl w:ilvl="6" w:tplc="A9EA192E">
      <w:numFmt w:val="bullet"/>
      <w:lvlText w:val="•"/>
      <w:lvlJc w:val="left"/>
      <w:pPr>
        <w:ind w:left="7136" w:hanging="358"/>
      </w:pPr>
      <w:rPr>
        <w:rFonts w:hint="default"/>
        <w:lang w:val="ro-RO" w:eastAsia="en-US" w:bidi="ar-SA"/>
      </w:rPr>
    </w:lvl>
    <w:lvl w:ilvl="7" w:tplc="5FF0E2E2">
      <w:numFmt w:val="bullet"/>
      <w:lvlText w:val="•"/>
      <w:lvlJc w:val="left"/>
      <w:pPr>
        <w:ind w:left="8082" w:hanging="358"/>
      </w:pPr>
      <w:rPr>
        <w:rFonts w:hint="default"/>
        <w:lang w:val="ro-RO" w:eastAsia="en-US" w:bidi="ar-SA"/>
      </w:rPr>
    </w:lvl>
    <w:lvl w:ilvl="8" w:tplc="B2088DDE">
      <w:numFmt w:val="bullet"/>
      <w:lvlText w:val="•"/>
      <w:lvlJc w:val="left"/>
      <w:pPr>
        <w:ind w:left="9028" w:hanging="358"/>
      </w:pPr>
      <w:rPr>
        <w:rFonts w:hint="default"/>
        <w:lang w:val="ro-RO" w:eastAsia="en-US" w:bidi="ar-SA"/>
      </w:rPr>
    </w:lvl>
  </w:abstractNum>
  <w:abstractNum w:abstractNumId="18" w15:restartNumberingAfterBreak="0">
    <w:nsid w:val="3B055E5F"/>
    <w:multiLevelType w:val="hybridMultilevel"/>
    <w:tmpl w:val="6B867D02"/>
    <w:lvl w:ilvl="0" w:tplc="497EE7E0">
      <w:start w:val="1"/>
      <w:numFmt w:val="lowerLetter"/>
      <w:lvlText w:val="%1)"/>
      <w:lvlJc w:val="left"/>
      <w:pPr>
        <w:ind w:left="1176" w:hanging="358"/>
      </w:pPr>
      <w:rPr>
        <w:rFonts w:ascii="Calibri" w:eastAsia="Calibri" w:hAnsi="Calibri" w:cs="Calibri" w:hint="default"/>
        <w:b w:val="0"/>
        <w:bCs w:val="0"/>
        <w:i w:val="0"/>
        <w:iCs w:val="0"/>
        <w:spacing w:val="-1"/>
        <w:w w:val="100"/>
        <w:sz w:val="22"/>
        <w:szCs w:val="22"/>
        <w:lang w:val="ro-RO" w:eastAsia="en-US" w:bidi="ar-SA"/>
      </w:rPr>
    </w:lvl>
    <w:lvl w:ilvl="1" w:tplc="06508186">
      <w:numFmt w:val="bullet"/>
      <w:lvlText w:val="•"/>
      <w:lvlJc w:val="left"/>
      <w:pPr>
        <w:ind w:left="2154" w:hanging="358"/>
      </w:pPr>
      <w:rPr>
        <w:rFonts w:hint="default"/>
        <w:lang w:val="ro-RO" w:eastAsia="en-US" w:bidi="ar-SA"/>
      </w:rPr>
    </w:lvl>
    <w:lvl w:ilvl="2" w:tplc="7C7C07D8">
      <w:numFmt w:val="bullet"/>
      <w:lvlText w:val="•"/>
      <w:lvlJc w:val="left"/>
      <w:pPr>
        <w:ind w:left="3128" w:hanging="358"/>
      </w:pPr>
      <w:rPr>
        <w:rFonts w:hint="default"/>
        <w:lang w:val="ro-RO" w:eastAsia="en-US" w:bidi="ar-SA"/>
      </w:rPr>
    </w:lvl>
    <w:lvl w:ilvl="3" w:tplc="6B983474">
      <w:numFmt w:val="bullet"/>
      <w:lvlText w:val="•"/>
      <w:lvlJc w:val="left"/>
      <w:pPr>
        <w:ind w:left="4102" w:hanging="358"/>
      </w:pPr>
      <w:rPr>
        <w:rFonts w:hint="default"/>
        <w:lang w:val="ro-RO" w:eastAsia="en-US" w:bidi="ar-SA"/>
      </w:rPr>
    </w:lvl>
    <w:lvl w:ilvl="4" w:tplc="A0486AF8">
      <w:numFmt w:val="bullet"/>
      <w:lvlText w:val="•"/>
      <w:lvlJc w:val="left"/>
      <w:pPr>
        <w:ind w:left="5076" w:hanging="358"/>
      </w:pPr>
      <w:rPr>
        <w:rFonts w:hint="default"/>
        <w:lang w:val="ro-RO" w:eastAsia="en-US" w:bidi="ar-SA"/>
      </w:rPr>
    </w:lvl>
    <w:lvl w:ilvl="5" w:tplc="3BA0DB46">
      <w:numFmt w:val="bullet"/>
      <w:lvlText w:val="•"/>
      <w:lvlJc w:val="left"/>
      <w:pPr>
        <w:ind w:left="6050" w:hanging="358"/>
      </w:pPr>
      <w:rPr>
        <w:rFonts w:hint="default"/>
        <w:lang w:val="ro-RO" w:eastAsia="en-US" w:bidi="ar-SA"/>
      </w:rPr>
    </w:lvl>
    <w:lvl w:ilvl="6" w:tplc="CC207560">
      <w:numFmt w:val="bullet"/>
      <w:lvlText w:val="•"/>
      <w:lvlJc w:val="left"/>
      <w:pPr>
        <w:ind w:left="7024" w:hanging="358"/>
      </w:pPr>
      <w:rPr>
        <w:rFonts w:hint="default"/>
        <w:lang w:val="ro-RO" w:eastAsia="en-US" w:bidi="ar-SA"/>
      </w:rPr>
    </w:lvl>
    <w:lvl w:ilvl="7" w:tplc="731C7590">
      <w:numFmt w:val="bullet"/>
      <w:lvlText w:val="•"/>
      <w:lvlJc w:val="left"/>
      <w:pPr>
        <w:ind w:left="7998" w:hanging="358"/>
      </w:pPr>
      <w:rPr>
        <w:rFonts w:hint="default"/>
        <w:lang w:val="ro-RO" w:eastAsia="en-US" w:bidi="ar-SA"/>
      </w:rPr>
    </w:lvl>
    <w:lvl w:ilvl="8" w:tplc="9A204538">
      <w:numFmt w:val="bullet"/>
      <w:lvlText w:val="•"/>
      <w:lvlJc w:val="left"/>
      <w:pPr>
        <w:ind w:left="8972" w:hanging="358"/>
      </w:pPr>
      <w:rPr>
        <w:rFonts w:hint="default"/>
        <w:lang w:val="ro-RO" w:eastAsia="en-US" w:bidi="ar-SA"/>
      </w:rPr>
    </w:lvl>
  </w:abstractNum>
  <w:abstractNum w:abstractNumId="19" w15:restartNumberingAfterBreak="0">
    <w:nsid w:val="3DCE4998"/>
    <w:multiLevelType w:val="multilevel"/>
    <w:tmpl w:val="3C9EC298"/>
    <w:lvl w:ilvl="0">
      <w:start w:val="6"/>
      <w:numFmt w:val="decimal"/>
      <w:lvlText w:val="%1"/>
      <w:lvlJc w:val="left"/>
      <w:pPr>
        <w:ind w:left="878" w:hanging="416"/>
      </w:pPr>
      <w:rPr>
        <w:rFonts w:hint="default"/>
        <w:lang w:val="ro-RO" w:eastAsia="en-US" w:bidi="ar-SA"/>
      </w:rPr>
    </w:lvl>
    <w:lvl w:ilvl="1">
      <w:start w:val="4"/>
      <w:numFmt w:val="decimal"/>
      <w:lvlText w:val="%1.%2."/>
      <w:lvlJc w:val="left"/>
      <w:pPr>
        <w:ind w:left="878" w:hanging="416"/>
      </w:pPr>
      <w:rPr>
        <w:rFonts w:ascii="Calibri" w:eastAsia="Calibri" w:hAnsi="Calibri" w:cs="Calibri" w:hint="default"/>
        <w:b/>
        <w:bCs/>
        <w:i w:val="0"/>
        <w:iCs w:val="0"/>
        <w:color w:val="4470C4"/>
        <w:spacing w:val="-2"/>
        <w:w w:val="100"/>
        <w:sz w:val="24"/>
        <w:szCs w:val="24"/>
        <w:lang w:val="ro-RO" w:eastAsia="en-US" w:bidi="ar-SA"/>
      </w:rPr>
    </w:lvl>
    <w:lvl w:ilvl="2">
      <w:numFmt w:val="bullet"/>
      <w:lvlText w:val="•"/>
      <w:lvlJc w:val="left"/>
      <w:pPr>
        <w:ind w:left="2888" w:hanging="416"/>
      </w:pPr>
      <w:rPr>
        <w:rFonts w:hint="default"/>
        <w:lang w:val="ro-RO" w:eastAsia="en-US" w:bidi="ar-SA"/>
      </w:rPr>
    </w:lvl>
    <w:lvl w:ilvl="3">
      <w:numFmt w:val="bullet"/>
      <w:lvlText w:val="•"/>
      <w:lvlJc w:val="left"/>
      <w:pPr>
        <w:ind w:left="3892" w:hanging="416"/>
      </w:pPr>
      <w:rPr>
        <w:rFonts w:hint="default"/>
        <w:lang w:val="ro-RO" w:eastAsia="en-US" w:bidi="ar-SA"/>
      </w:rPr>
    </w:lvl>
    <w:lvl w:ilvl="4">
      <w:numFmt w:val="bullet"/>
      <w:lvlText w:val="•"/>
      <w:lvlJc w:val="left"/>
      <w:pPr>
        <w:ind w:left="4896" w:hanging="416"/>
      </w:pPr>
      <w:rPr>
        <w:rFonts w:hint="default"/>
        <w:lang w:val="ro-RO" w:eastAsia="en-US" w:bidi="ar-SA"/>
      </w:rPr>
    </w:lvl>
    <w:lvl w:ilvl="5">
      <w:numFmt w:val="bullet"/>
      <w:lvlText w:val="•"/>
      <w:lvlJc w:val="left"/>
      <w:pPr>
        <w:ind w:left="5900" w:hanging="416"/>
      </w:pPr>
      <w:rPr>
        <w:rFonts w:hint="default"/>
        <w:lang w:val="ro-RO" w:eastAsia="en-US" w:bidi="ar-SA"/>
      </w:rPr>
    </w:lvl>
    <w:lvl w:ilvl="6">
      <w:numFmt w:val="bullet"/>
      <w:lvlText w:val="•"/>
      <w:lvlJc w:val="left"/>
      <w:pPr>
        <w:ind w:left="6904" w:hanging="416"/>
      </w:pPr>
      <w:rPr>
        <w:rFonts w:hint="default"/>
        <w:lang w:val="ro-RO" w:eastAsia="en-US" w:bidi="ar-SA"/>
      </w:rPr>
    </w:lvl>
    <w:lvl w:ilvl="7">
      <w:numFmt w:val="bullet"/>
      <w:lvlText w:val="•"/>
      <w:lvlJc w:val="left"/>
      <w:pPr>
        <w:ind w:left="7908" w:hanging="416"/>
      </w:pPr>
      <w:rPr>
        <w:rFonts w:hint="default"/>
        <w:lang w:val="ro-RO" w:eastAsia="en-US" w:bidi="ar-SA"/>
      </w:rPr>
    </w:lvl>
    <w:lvl w:ilvl="8">
      <w:numFmt w:val="bullet"/>
      <w:lvlText w:val="•"/>
      <w:lvlJc w:val="left"/>
      <w:pPr>
        <w:ind w:left="8912" w:hanging="416"/>
      </w:pPr>
      <w:rPr>
        <w:rFonts w:hint="default"/>
        <w:lang w:val="ro-RO" w:eastAsia="en-US" w:bidi="ar-SA"/>
      </w:rPr>
    </w:lvl>
  </w:abstractNum>
  <w:abstractNum w:abstractNumId="20" w15:restartNumberingAfterBreak="0">
    <w:nsid w:val="43346403"/>
    <w:multiLevelType w:val="hybridMultilevel"/>
    <w:tmpl w:val="1ECCFE7C"/>
    <w:lvl w:ilvl="0" w:tplc="7E7CEB64">
      <w:start w:val="2"/>
      <w:numFmt w:val="lowerRoman"/>
      <w:lvlText w:val="(%1)"/>
      <w:lvlJc w:val="left"/>
      <w:pPr>
        <w:ind w:left="653" w:hanging="282"/>
      </w:pPr>
      <w:rPr>
        <w:rFonts w:ascii="Calibri" w:eastAsia="Calibri" w:hAnsi="Calibri" w:cs="Calibri" w:hint="default"/>
        <w:b w:val="0"/>
        <w:bCs w:val="0"/>
        <w:i w:val="0"/>
        <w:iCs w:val="0"/>
        <w:spacing w:val="-3"/>
        <w:w w:val="100"/>
        <w:sz w:val="22"/>
        <w:szCs w:val="22"/>
        <w:lang w:val="ro-RO" w:eastAsia="en-US" w:bidi="ar-SA"/>
      </w:rPr>
    </w:lvl>
    <w:lvl w:ilvl="1" w:tplc="E056CEF2">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9D74F8BA">
      <w:numFmt w:val="bullet"/>
      <w:lvlText w:val="•"/>
      <w:lvlJc w:val="left"/>
      <w:pPr>
        <w:ind w:left="2191" w:hanging="360"/>
      </w:pPr>
      <w:rPr>
        <w:rFonts w:hint="default"/>
        <w:lang w:val="ro-RO" w:eastAsia="en-US" w:bidi="ar-SA"/>
      </w:rPr>
    </w:lvl>
    <w:lvl w:ilvl="3" w:tplc="8076BF7A">
      <w:numFmt w:val="bullet"/>
      <w:lvlText w:val="•"/>
      <w:lvlJc w:val="left"/>
      <w:pPr>
        <w:ind w:left="3282" w:hanging="360"/>
      </w:pPr>
      <w:rPr>
        <w:rFonts w:hint="default"/>
        <w:lang w:val="ro-RO" w:eastAsia="en-US" w:bidi="ar-SA"/>
      </w:rPr>
    </w:lvl>
    <w:lvl w:ilvl="4" w:tplc="5104985C">
      <w:numFmt w:val="bullet"/>
      <w:lvlText w:val="•"/>
      <w:lvlJc w:val="left"/>
      <w:pPr>
        <w:ind w:left="4373" w:hanging="360"/>
      </w:pPr>
      <w:rPr>
        <w:rFonts w:hint="default"/>
        <w:lang w:val="ro-RO" w:eastAsia="en-US" w:bidi="ar-SA"/>
      </w:rPr>
    </w:lvl>
    <w:lvl w:ilvl="5" w:tplc="75522B36">
      <w:numFmt w:val="bullet"/>
      <w:lvlText w:val="•"/>
      <w:lvlJc w:val="left"/>
      <w:pPr>
        <w:ind w:left="5464" w:hanging="360"/>
      </w:pPr>
      <w:rPr>
        <w:rFonts w:hint="default"/>
        <w:lang w:val="ro-RO" w:eastAsia="en-US" w:bidi="ar-SA"/>
      </w:rPr>
    </w:lvl>
    <w:lvl w:ilvl="6" w:tplc="45ECFC40">
      <w:numFmt w:val="bullet"/>
      <w:lvlText w:val="•"/>
      <w:lvlJc w:val="left"/>
      <w:pPr>
        <w:ind w:left="6555" w:hanging="360"/>
      </w:pPr>
      <w:rPr>
        <w:rFonts w:hint="default"/>
        <w:lang w:val="ro-RO" w:eastAsia="en-US" w:bidi="ar-SA"/>
      </w:rPr>
    </w:lvl>
    <w:lvl w:ilvl="7" w:tplc="AE42C64E">
      <w:numFmt w:val="bullet"/>
      <w:lvlText w:val="•"/>
      <w:lvlJc w:val="left"/>
      <w:pPr>
        <w:ind w:left="7646" w:hanging="360"/>
      </w:pPr>
      <w:rPr>
        <w:rFonts w:hint="default"/>
        <w:lang w:val="ro-RO" w:eastAsia="en-US" w:bidi="ar-SA"/>
      </w:rPr>
    </w:lvl>
    <w:lvl w:ilvl="8" w:tplc="44921FC6">
      <w:numFmt w:val="bullet"/>
      <w:lvlText w:val="•"/>
      <w:lvlJc w:val="left"/>
      <w:pPr>
        <w:ind w:left="8737" w:hanging="360"/>
      </w:pPr>
      <w:rPr>
        <w:rFonts w:hint="default"/>
        <w:lang w:val="ro-RO" w:eastAsia="en-US" w:bidi="ar-SA"/>
      </w:rPr>
    </w:lvl>
  </w:abstractNum>
  <w:abstractNum w:abstractNumId="21" w15:restartNumberingAfterBreak="0">
    <w:nsid w:val="43B77776"/>
    <w:multiLevelType w:val="hybridMultilevel"/>
    <w:tmpl w:val="832C91AC"/>
    <w:lvl w:ilvl="0" w:tplc="E71E110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A9A6B2B8">
      <w:numFmt w:val="bullet"/>
      <w:lvlText w:val="•"/>
      <w:lvlJc w:val="left"/>
      <w:pPr>
        <w:ind w:left="2082" w:hanging="360"/>
      </w:pPr>
      <w:rPr>
        <w:rFonts w:hint="default"/>
        <w:lang w:val="ro-RO" w:eastAsia="en-US" w:bidi="ar-SA"/>
      </w:rPr>
    </w:lvl>
    <w:lvl w:ilvl="2" w:tplc="BD12F354">
      <w:numFmt w:val="bullet"/>
      <w:lvlText w:val="•"/>
      <w:lvlJc w:val="left"/>
      <w:pPr>
        <w:ind w:left="3064" w:hanging="360"/>
      </w:pPr>
      <w:rPr>
        <w:rFonts w:hint="default"/>
        <w:lang w:val="ro-RO" w:eastAsia="en-US" w:bidi="ar-SA"/>
      </w:rPr>
    </w:lvl>
    <w:lvl w:ilvl="3" w:tplc="93DCE250">
      <w:numFmt w:val="bullet"/>
      <w:lvlText w:val="•"/>
      <w:lvlJc w:val="left"/>
      <w:pPr>
        <w:ind w:left="4046" w:hanging="360"/>
      </w:pPr>
      <w:rPr>
        <w:rFonts w:hint="default"/>
        <w:lang w:val="ro-RO" w:eastAsia="en-US" w:bidi="ar-SA"/>
      </w:rPr>
    </w:lvl>
    <w:lvl w:ilvl="4" w:tplc="9312C422">
      <w:numFmt w:val="bullet"/>
      <w:lvlText w:val="•"/>
      <w:lvlJc w:val="left"/>
      <w:pPr>
        <w:ind w:left="5028" w:hanging="360"/>
      </w:pPr>
      <w:rPr>
        <w:rFonts w:hint="default"/>
        <w:lang w:val="ro-RO" w:eastAsia="en-US" w:bidi="ar-SA"/>
      </w:rPr>
    </w:lvl>
    <w:lvl w:ilvl="5" w:tplc="DB866354">
      <w:numFmt w:val="bullet"/>
      <w:lvlText w:val="•"/>
      <w:lvlJc w:val="left"/>
      <w:pPr>
        <w:ind w:left="6010" w:hanging="360"/>
      </w:pPr>
      <w:rPr>
        <w:rFonts w:hint="default"/>
        <w:lang w:val="ro-RO" w:eastAsia="en-US" w:bidi="ar-SA"/>
      </w:rPr>
    </w:lvl>
    <w:lvl w:ilvl="6" w:tplc="EF6C855E">
      <w:numFmt w:val="bullet"/>
      <w:lvlText w:val="•"/>
      <w:lvlJc w:val="left"/>
      <w:pPr>
        <w:ind w:left="6992" w:hanging="360"/>
      </w:pPr>
      <w:rPr>
        <w:rFonts w:hint="default"/>
        <w:lang w:val="ro-RO" w:eastAsia="en-US" w:bidi="ar-SA"/>
      </w:rPr>
    </w:lvl>
    <w:lvl w:ilvl="7" w:tplc="E7FC30D0">
      <w:numFmt w:val="bullet"/>
      <w:lvlText w:val="•"/>
      <w:lvlJc w:val="left"/>
      <w:pPr>
        <w:ind w:left="7974" w:hanging="360"/>
      </w:pPr>
      <w:rPr>
        <w:rFonts w:hint="default"/>
        <w:lang w:val="ro-RO" w:eastAsia="en-US" w:bidi="ar-SA"/>
      </w:rPr>
    </w:lvl>
    <w:lvl w:ilvl="8" w:tplc="FA308DCE">
      <w:numFmt w:val="bullet"/>
      <w:lvlText w:val="•"/>
      <w:lvlJc w:val="left"/>
      <w:pPr>
        <w:ind w:left="8956" w:hanging="360"/>
      </w:pPr>
      <w:rPr>
        <w:rFonts w:hint="default"/>
        <w:lang w:val="ro-RO" w:eastAsia="en-US" w:bidi="ar-SA"/>
      </w:rPr>
    </w:lvl>
  </w:abstractNum>
  <w:abstractNum w:abstractNumId="22" w15:restartNumberingAfterBreak="0">
    <w:nsid w:val="4823353A"/>
    <w:multiLevelType w:val="hybridMultilevel"/>
    <w:tmpl w:val="4AB0D8C0"/>
    <w:lvl w:ilvl="0" w:tplc="CD3E59F8">
      <w:start w:val="1"/>
      <w:numFmt w:val="lowerLetter"/>
      <w:lvlText w:val="%1)"/>
      <w:lvlJc w:val="left"/>
      <w:pPr>
        <w:ind w:left="458" w:hanging="221"/>
      </w:pPr>
      <w:rPr>
        <w:rFonts w:ascii="Calibri" w:eastAsia="Calibri" w:hAnsi="Calibri" w:cs="Calibri" w:hint="default"/>
        <w:b w:val="0"/>
        <w:bCs w:val="0"/>
        <w:i w:val="0"/>
        <w:iCs w:val="0"/>
        <w:spacing w:val="-1"/>
        <w:w w:val="100"/>
        <w:sz w:val="22"/>
        <w:szCs w:val="22"/>
        <w:lang w:val="ro-RO" w:eastAsia="en-US" w:bidi="ar-SA"/>
      </w:rPr>
    </w:lvl>
    <w:lvl w:ilvl="1" w:tplc="008A0646">
      <w:start w:val="1"/>
      <w:numFmt w:val="upperRoman"/>
      <w:lvlText w:val="%2."/>
      <w:lvlJc w:val="left"/>
      <w:pPr>
        <w:ind w:left="624" w:hanging="161"/>
        <w:jc w:val="right"/>
      </w:pPr>
      <w:rPr>
        <w:rFonts w:ascii="Calibri" w:eastAsia="Calibri" w:hAnsi="Calibri" w:cs="Calibri" w:hint="default"/>
        <w:b w:val="0"/>
        <w:bCs w:val="0"/>
        <w:i w:val="0"/>
        <w:iCs w:val="0"/>
        <w:spacing w:val="-1"/>
        <w:w w:val="100"/>
        <w:sz w:val="22"/>
        <w:szCs w:val="22"/>
        <w:lang w:val="ro-RO" w:eastAsia="en-US" w:bidi="ar-SA"/>
      </w:rPr>
    </w:lvl>
    <w:lvl w:ilvl="2" w:tplc="05D65CB2">
      <w:start w:val="1"/>
      <w:numFmt w:val="decimal"/>
      <w:lvlText w:val="%3."/>
      <w:lvlJc w:val="left"/>
      <w:pPr>
        <w:ind w:left="1452" w:hanging="358"/>
      </w:pPr>
      <w:rPr>
        <w:rFonts w:ascii="Calibri" w:eastAsia="Calibri" w:hAnsi="Calibri" w:cs="Calibri" w:hint="default"/>
        <w:b w:val="0"/>
        <w:bCs w:val="0"/>
        <w:i w:val="0"/>
        <w:iCs w:val="0"/>
        <w:spacing w:val="0"/>
        <w:w w:val="100"/>
        <w:sz w:val="22"/>
        <w:szCs w:val="22"/>
        <w:lang w:val="ro-RO" w:eastAsia="en-US" w:bidi="ar-SA"/>
      </w:rPr>
    </w:lvl>
    <w:lvl w:ilvl="3" w:tplc="B3D231BE">
      <w:numFmt w:val="bullet"/>
      <w:lvlText w:val="•"/>
      <w:lvlJc w:val="left"/>
      <w:pPr>
        <w:ind w:left="2642" w:hanging="358"/>
      </w:pPr>
      <w:rPr>
        <w:rFonts w:hint="default"/>
        <w:lang w:val="ro-RO" w:eastAsia="en-US" w:bidi="ar-SA"/>
      </w:rPr>
    </w:lvl>
    <w:lvl w:ilvl="4" w:tplc="C91CBBFE">
      <w:numFmt w:val="bullet"/>
      <w:lvlText w:val="•"/>
      <w:lvlJc w:val="left"/>
      <w:pPr>
        <w:ind w:left="3825" w:hanging="358"/>
      </w:pPr>
      <w:rPr>
        <w:rFonts w:hint="default"/>
        <w:lang w:val="ro-RO" w:eastAsia="en-US" w:bidi="ar-SA"/>
      </w:rPr>
    </w:lvl>
    <w:lvl w:ilvl="5" w:tplc="A9247D34">
      <w:numFmt w:val="bullet"/>
      <w:lvlText w:val="•"/>
      <w:lvlJc w:val="left"/>
      <w:pPr>
        <w:ind w:left="5007" w:hanging="358"/>
      </w:pPr>
      <w:rPr>
        <w:rFonts w:hint="default"/>
        <w:lang w:val="ro-RO" w:eastAsia="en-US" w:bidi="ar-SA"/>
      </w:rPr>
    </w:lvl>
    <w:lvl w:ilvl="6" w:tplc="D39A6E66">
      <w:numFmt w:val="bullet"/>
      <w:lvlText w:val="•"/>
      <w:lvlJc w:val="left"/>
      <w:pPr>
        <w:ind w:left="6190" w:hanging="358"/>
      </w:pPr>
      <w:rPr>
        <w:rFonts w:hint="default"/>
        <w:lang w:val="ro-RO" w:eastAsia="en-US" w:bidi="ar-SA"/>
      </w:rPr>
    </w:lvl>
    <w:lvl w:ilvl="7" w:tplc="BB36BE84">
      <w:numFmt w:val="bullet"/>
      <w:lvlText w:val="•"/>
      <w:lvlJc w:val="left"/>
      <w:pPr>
        <w:ind w:left="7372" w:hanging="358"/>
      </w:pPr>
      <w:rPr>
        <w:rFonts w:hint="default"/>
        <w:lang w:val="ro-RO" w:eastAsia="en-US" w:bidi="ar-SA"/>
      </w:rPr>
    </w:lvl>
    <w:lvl w:ilvl="8" w:tplc="7C568300">
      <w:numFmt w:val="bullet"/>
      <w:lvlText w:val="•"/>
      <w:lvlJc w:val="left"/>
      <w:pPr>
        <w:ind w:left="8555" w:hanging="358"/>
      </w:pPr>
      <w:rPr>
        <w:rFonts w:hint="default"/>
        <w:lang w:val="ro-RO" w:eastAsia="en-US" w:bidi="ar-SA"/>
      </w:rPr>
    </w:lvl>
  </w:abstractNum>
  <w:abstractNum w:abstractNumId="23" w15:restartNumberingAfterBreak="0">
    <w:nsid w:val="4C0806E3"/>
    <w:multiLevelType w:val="hybridMultilevel"/>
    <w:tmpl w:val="D52C9EFA"/>
    <w:lvl w:ilvl="0" w:tplc="71F0A556">
      <w:start w:val="1"/>
      <w:numFmt w:val="lowerRoman"/>
      <w:lvlText w:val="(%1)"/>
      <w:lvlJc w:val="left"/>
      <w:pPr>
        <w:ind w:left="463" w:hanging="260"/>
      </w:pPr>
      <w:rPr>
        <w:rFonts w:ascii="Calibri" w:eastAsia="Calibri" w:hAnsi="Calibri" w:cs="Calibri" w:hint="default"/>
        <w:b w:val="0"/>
        <w:bCs w:val="0"/>
        <w:i w:val="0"/>
        <w:iCs w:val="0"/>
        <w:spacing w:val="-3"/>
        <w:w w:val="100"/>
        <w:sz w:val="22"/>
        <w:szCs w:val="22"/>
        <w:lang w:val="ro-RO" w:eastAsia="en-US" w:bidi="ar-SA"/>
      </w:rPr>
    </w:lvl>
    <w:lvl w:ilvl="1" w:tplc="75B8957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B90C967A">
      <w:numFmt w:val="bullet"/>
      <w:lvlText w:val="•"/>
      <w:lvlJc w:val="left"/>
      <w:pPr>
        <w:ind w:left="2191" w:hanging="360"/>
      </w:pPr>
      <w:rPr>
        <w:rFonts w:hint="default"/>
        <w:lang w:val="ro-RO" w:eastAsia="en-US" w:bidi="ar-SA"/>
      </w:rPr>
    </w:lvl>
    <w:lvl w:ilvl="3" w:tplc="6C7A26C0">
      <w:numFmt w:val="bullet"/>
      <w:lvlText w:val="•"/>
      <w:lvlJc w:val="left"/>
      <w:pPr>
        <w:ind w:left="3282" w:hanging="360"/>
      </w:pPr>
      <w:rPr>
        <w:rFonts w:hint="default"/>
        <w:lang w:val="ro-RO" w:eastAsia="en-US" w:bidi="ar-SA"/>
      </w:rPr>
    </w:lvl>
    <w:lvl w:ilvl="4" w:tplc="DB1E9FEE">
      <w:numFmt w:val="bullet"/>
      <w:lvlText w:val="•"/>
      <w:lvlJc w:val="left"/>
      <w:pPr>
        <w:ind w:left="4373" w:hanging="360"/>
      </w:pPr>
      <w:rPr>
        <w:rFonts w:hint="default"/>
        <w:lang w:val="ro-RO" w:eastAsia="en-US" w:bidi="ar-SA"/>
      </w:rPr>
    </w:lvl>
    <w:lvl w:ilvl="5" w:tplc="E4648C1C">
      <w:numFmt w:val="bullet"/>
      <w:lvlText w:val="•"/>
      <w:lvlJc w:val="left"/>
      <w:pPr>
        <w:ind w:left="5464" w:hanging="360"/>
      </w:pPr>
      <w:rPr>
        <w:rFonts w:hint="default"/>
        <w:lang w:val="ro-RO" w:eastAsia="en-US" w:bidi="ar-SA"/>
      </w:rPr>
    </w:lvl>
    <w:lvl w:ilvl="6" w:tplc="8160B7CC">
      <w:numFmt w:val="bullet"/>
      <w:lvlText w:val="•"/>
      <w:lvlJc w:val="left"/>
      <w:pPr>
        <w:ind w:left="6555" w:hanging="360"/>
      </w:pPr>
      <w:rPr>
        <w:rFonts w:hint="default"/>
        <w:lang w:val="ro-RO" w:eastAsia="en-US" w:bidi="ar-SA"/>
      </w:rPr>
    </w:lvl>
    <w:lvl w:ilvl="7" w:tplc="995837A6">
      <w:numFmt w:val="bullet"/>
      <w:lvlText w:val="•"/>
      <w:lvlJc w:val="left"/>
      <w:pPr>
        <w:ind w:left="7646" w:hanging="360"/>
      </w:pPr>
      <w:rPr>
        <w:rFonts w:hint="default"/>
        <w:lang w:val="ro-RO" w:eastAsia="en-US" w:bidi="ar-SA"/>
      </w:rPr>
    </w:lvl>
    <w:lvl w:ilvl="8" w:tplc="5694F37E">
      <w:numFmt w:val="bullet"/>
      <w:lvlText w:val="•"/>
      <w:lvlJc w:val="left"/>
      <w:pPr>
        <w:ind w:left="8737" w:hanging="360"/>
      </w:pPr>
      <w:rPr>
        <w:rFonts w:hint="default"/>
        <w:lang w:val="ro-RO" w:eastAsia="en-US" w:bidi="ar-SA"/>
      </w:rPr>
    </w:lvl>
  </w:abstractNum>
  <w:abstractNum w:abstractNumId="24" w15:restartNumberingAfterBreak="0">
    <w:nsid w:val="4D5207D8"/>
    <w:multiLevelType w:val="hybridMultilevel"/>
    <w:tmpl w:val="496C1386"/>
    <w:lvl w:ilvl="0" w:tplc="4F3AFA4C">
      <w:numFmt w:val="bullet"/>
      <w:lvlText w:val=""/>
      <w:lvlJc w:val="left"/>
      <w:pPr>
        <w:ind w:left="1003" w:hanging="269"/>
      </w:pPr>
      <w:rPr>
        <w:rFonts w:ascii="Wingdings" w:eastAsia="Wingdings" w:hAnsi="Wingdings" w:cs="Wingdings" w:hint="default"/>
        <w:b w:val="0"/>
        <w:bCs w:val="0"/>
        <w:i w:val="0"/>
        <w:iCs w:val="0"/>
        <w:spacing w:val="0"/>
        <w:w w:val="100"/>
        <w:sz w:val="22"/>
        <w:szCs w:val="22"/>
        <w:lang w:val="ro-RO" w:eastAsia="en-US" w:bidi="ar-SA"/>
      </w:rPr>
    </w:lvl>
    <w:lvl w:ilvl="1" w:tplc="E28A87CE">
      <w:numFmt w:val="bullet"/>
      <w:lvlText w:val="•"/>
      <w:lvlJc w:val="left"/>
      <w:pPr>
        <w:ind w:left="1992" w:hanging="269"/>
      </w:pPr>
      <w:rPr>
        <w:rFonts w:hint="default"/>
        <w:lang w:val="ro-RO" w:eastAsia="en-US" w:bidi="ar-SA"/>
      </w:rPr>
    </w:lvl>
    <w:lvl w:ilvl="2" w:tplc="8034EC16">
      <w:numFmt w:val="bullet"/>
      <w:lvlText w:val="•"/>
      <w:lvlJc w:val="left"/>
      <w:pPr>
        <w:ind w:left="2984" w:hanging="269"/>
      </w:pPr>
      <w:rPr>
        <w:rFonts w:hint="default"/>
        <w:lang w:val="ro-RO" w:eastAsia="en-US" w:bidi="ar-SA"/>
      </w:rPr>
    </w:lvl>
    <w:lvl w:ilvl="3" w:tplc="89FE5EBC">
      <w:numFmt w:val="bullet"/>
      <w:lvlText w:val="•"/>
      <w:lvlJc w:val="left"/>
      <w:pPr>
        <w:ind w:left="3976" w:hanging="269"/>
      </w:pPr>
      <w:rPr>
        <w:rFonts w:hint="default"/>
        <w:lang w:val="ro-RO" w:eastAsia="en-US" w:bidi="ar-SA"/>
      </w:rPr>
    </w:lvl>
    <w:lvl w:ilvl="4" w:tplc="D0C48E02">
      <w:numFmt w:val="bullet"/>
      <w:lvlText w:val="•"/>
      <w:lvlJc w:val="left"/>
      <w:pPr>
        <w:ind w:left="4968" w:hanging="269"/>
      </w:pPr>
      <w:rPr>
        <w:rFonts w:hint="default"/>
        <w:lang w:val="ro-RO" w:eastAsia="en-US" w:bidi="ar-SA"/>
      </w:rPr>
    </w:lvl>
    <w:lvl w:ilvl="5" w:tplc="516E6FA2">
      <w:numFmt w:val="bullet"/>
      <w:lvlText w:val="•"/>
      <w:lvlJc w:val="left"/>
      <w:pPr>
        <w:ind w:left="5960" w:hanging="269"/>
      </w:pPr>
      <w:rPr>
        <w:rFonts w:hint="default"/>
        <w:lang w:val="ro-RO" w:eastAsia="en-US" w:bidi="ar-SA"/>
      </w:rPr>
    </w:lvl>
    <w:lvl w:ilvl="6" w:tplc="2384F1E8">
      <w:numFmt w:val="bullet"/>
      <w:lvlText w:val="•"/>
      <w:lvlJc w:val="left"/>
      <w:pPr>
        <w:ind w:left="6952" w:hanging="269"/>
      </w:pPr>
      <w:rPr>
        <w:rFonts w:hint="default"/>
        <w:lang w:val="ro-RO" w:eastAsia="en-US" w:bidi="ar-SA"/>
      </w:rPr>
    </w:lvl>
    <w:lvl w:ilvl="7" w:tplc="171271E6">
      <w:numFmt w:val="bullet"/>
      <w:lvlText w:val="•"/>
      <w:lvlJc w:val="left"/>
      <w:pPr>
        <w:ind w:left="7944" w:hanging="269"/>
      </w:pPr>
      <w:rPr>
        <w:rFonts w:hint="default"/>
        <w:lang w:val="ro-RO" w:eastAsia="en-US" w:bidi="ar-SA"/>
      </w:rPr>
    </w:lvl>
    <w:lvl w:ilvl="8" w:tplc="EFBC992A">
      <w:numFmt w:val="bullet"/>
      <w:lvlText w:val="•"/>
      <w:lvlJc w:val="left"/>
      <w:pPr>
        <w:ind w:left="8936" w:hanging="269"/>
      </w:pPr>
      <w:rPr>
        <w:rFonts w:hint="default"/>
        <w:lang w:val="ro-RO" w:eastAsia="en-US" w:bidi="ar-SA"/>
      </w:rPr>
    </w:lvl>
  </w:abstractNum>
  <w:abstractNum w:abstractNumId="25" w15:restartNumberingAfterBreak="0">
    <w:nsid w:val="551264CA"/>
    <w:multiLevelType w:val="hybridMultilevel"/>
    <w:tmpl w:val="A5AC2222"/>
    <w:lvl w:ilvl="0" w:tplc="E2B02D56">
      <w:start w:val="1"/>
      <w:numFmt w:val="decimal"/>
      <w:lvlText w:val="%1."/>
      <w:lvlJc w:val="left"/>
      <w:pPr>
        <w:ind w:left="588" w:hanging="217"/>
      </w:pPr>
      <w:rPr>
        <w:rFonts w:hint="default"/>
        <w:spacing w:val="0"/>
        <w:w w:val="100"/>
        <w:lang w:val="ro-RO" w:eastAsia="en-US" w:bidi="ar-SA"/>
      </w:rPr>
    </w:lvl>
    <w:lvl w:ilvl="1" w:tplc="A9F80FEE">
      <w:numFmt w:val="bullet"/>
      <w:lvlText w:val="-"/>
      <w:lvlJc w:val="left"/>
      <w:pPr>
        <w:ind w:left="372" w:hanging="169"/>
      </w:pPr>
      <w:rPr>
        <w:rFonts w:ascii="Calibri" w:eastAsia="Calibri" w:hAnsi="Calibri" w:cs="Calibri" w:hint="default"/>
        <w:b w:val="0"/>
        <w:bCs w:val="0"/>
        <w:i w:val="0"/>
        <w:iCs w:val="0"/>
        <w:spacing w:val="0"/>
        <w:w w:val="100"/>
        <w:sz w:val="22"/>
        <w:szCs w:val="22"/>
        <w:lang w:val="ro-RO" w:eastAsia="en-US" w:bidi="ar-SA"/>
      </w:rPr>
    </w:lvl>
    <w:lvl w:ilvl="2" w:tplc="9462EF64">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3" w:tplc="6268B3FA">
      <w:numFmt w:val="bullet"/>
      <w:lvlText w:val="•"/>
      <w:lvlJc w:val="left"/>
      <w:pPr>
        <w:ind w:left="2327" w:hanging="360"/>
      </w:pPr>
      <w:rPr>
        <w:rFonts w:hint="default"/>
        <w:lang w:val="ro-RO" w:eastAsia="en-US" w:bidi="ar-SA"/>
      </w:rPr>
    </w:lvl>
    <w:lvl w:ilvl="4" w:tplc="1696C8FE">
      <w:numFmt w:val="bullet"/>
      <w:lvlText w:val="•"/>
      <w:lvlJc w:val="left"/>
      <w:pPr>
        <w:ind w:left="3555" w:hanging="360"/>
      </w:pPr>
      <w:rPr>
        <w:rFonts w:hint="default"/>
        <w:lang w:val="ro-RO" w:eastAsia="en-US" w:bidi="ar-SA"/>
      </w:rPr>
    </w:lvl>
    <w:lvl w:ilvl="5" w:tplc="3EDCD3CA">
      <w:numFmt w:val="bullet"/>
      <w:lvlText w:val="•"/>
      <w:lvlJc w:val="left"/>
      <w:pPr>
        <w:ind w:left="4782" w:hanging="360"/>
      </w:pPr>
      <w:rPr>
        <w:rFonts w:hint="default"/>
        <w:lang w:val="ro-RO" w:eastAsia="en-US" w:bidi="ar-SA"/>
      </w:rPr>
    </w:lvl>
    <w:lvl w:ilvl="6" w:tplc="7486D7E6">
      <w:numFmt w:val="bullet"/>
      <w:lvlText w:val="•"/>
      <w:lvlJc w:val="left"/>
      <w:pPr>
        <w:ind w:left="6010" w:hanging="360"/>
      </w:pPr>
      <w:rPr>
        <w:rFonts w:hint="default"/>
        <w:lang w:val="ro-RO" w:eastAsia="en-US" w:bidi="ar-SA"/>
      </w:rPr>
    </w:lvl>
    <w:lvl w:ilvl="7" w:tplc="4ACA90C2">
      <w:numFmt w:val="bullet"/>
      <w:lvlText w:val="•"/>
      <w:lvlJc w:val="left"/>
      <w:pPr>
        <w:ind w:left="7237" w:hanging="360"/>
      </w:pPr>
      <w:rPr>
        <w:rFonts w:hint="default"/>
        <w:lang w:val="ro-RO" w:eastAsia="en-US" w:bidi="ar-SA"/>
      </w:rPr>
    </w:lvl>
    <w:lvl w:ilvl="8" w:tplc="065082B0">
      <w:numFmt w:val="bullet"/>
      <w:lvlText w:val="•"/>
      <w:lvlJc w:val="left"/>
      <w:pPr>
        <w:ind w:left="8465" w:hanging="360"/>
      </w:pPr>
      <w:rPr>
        <w:rFonts w:hint="default"/>
        <w:lang w:val="ro-RO" w:eastAsia="en-US" w:bidi="ar-SA"/>
      </w:rPr>
    </w:lvl>
  </w:abstractNum>
  <w:abstractNum w:abstractNumId="26" w15:restartNumberingAfterBreak="0">
    <w:nsid w:val="5AE131B7"/>
    <w:multiLevelType w:val="hybridMultilevel"/>
    <w:tmpl w:val="0BD40AEA"/>
    <w:lvl w:ilvl="0" w:tplc="0236270A">
      <w:start w:val="1"/>
      <w:numFmt w:val="lowerLetter"/>
      <w:lvlText w:val="%1)"/>
      <w:lvlJc w:val="left"/>
      <w:pPr>
        <w:ind w:left="463" w:hanging="238"/>
      </w:pPr>
      <w:rPr>
        <w:rFonts w:ascii="Calibri" w:eastAsia="Calibri" w:hAnsi="Calibri" w:cs="Calibri" w:hint="default"/>
        <w:b/>
        <w:bCs/>
        <w:i w:val="0"/>
        <w:iCs w:val="0"/>
        <w:spacing w:val="-4"/>
        <w:w w:val="100"/>
        <w:sz w:val="22"/>
        <w:szCs w:val="22"/>
        <w:lang w:val="ro-RO" w:eastAsia="en-US" w:bidi="ar-SA"/>
      </w:rPr>
    </w:lvl>
    <w:lvl w:ilvl="1" w:tplc="ED06C0FC">
      <w:numFmt w:val="bullet"/>
      <w:lvlText w:val="⮚"/>
      <w:lvlJc w:val="left"/>
      <w:pPr>
        <w:ind w:left="1003"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2" w:tplc="11D44A2A">
      <w:numFmt w:val="bullet"/>
      <w:lvlText w:val="•"/>
      <w:lvlJc w:val="left"/>
      <w:pPr>
        <w:ind w:left="2102" w:hanging="360"/>
      </w:pPr>
      <w:rPr>
        <w:rFonts w:hint="default"/>
        <w:lang w:val="ro-RO" w:eastAsia="en-US" w:bidi="ar-SA"/>
      </w:rPr>
    </w:lvl>
    <w:lvl w:ilvl="3" w:tplc="C6261942">
      <w:numFmt w:val="bullet"/>
      <w:lvlText w:val="•"/>
      <w:lvlJc w:val="left"/>
      <w:pPr>
        <w:ind w:left="3204" w:hanging="360"/>
      </w:pPr>
      <w:rPr>
        <w:rFonts w:hint="default"/>
        <w:lang w:val="ro-RO" w:eastAsia="en-US" w:bidi="ar-SA"/>
      </w:rPr>
    </w:lvl>
    <w:lvl w:ilvl="4" w:tplc="4CC24596">
      <w:numFmt w:val="bullet"/>
      <w:lvlText w:val="•"/>
      <w:lvlJc w:val="left"/>
      <w:pPr>
        <w:ind w:left="4306" w:hanging="360"/>
      </w:pPr>
      <w:rPr>
        <w:rFonts w:hint="default"/>
        <w:lang w:val="ro-RO" w:eastAsia="en-US" w:bidi="ar-SA"/>
      </w:rPr>
    </w:lvl>
    <w:lvl w:ilvl="5" w:tplc="F17CDC9A">
      <w:numFmt w:val="bullet"/>
      <w:lvlText w:val="•"/>
      <w:lvlJc w:val="left"/>
      <w:pPr>
        <w:ind w:left="5408" w:hanging="360"/>
      </w:pPr>
      <w:rPr>
        <w:rFonts w:hint="default"/>
        <w:lang w:val="ro-RO" w:eastAsia="en-US" w:bidi="ar-SA"/>
      </w:rPr>
    </w:lvl>
    <w:lvl w:ilvl="6" w:tplc="986290E6">
      <w:numFmt w:val="bullet"/>
      <w:lvlText w:val="•"/>
      <w:lvlJc w:val="left"/>
      <w:pPr>
        <w:ind w:left="6511" w:hanging="360"/>
      </w:pPr>
      <w:rPr>
        <w:rFonts w:hint="default"/>
        <w:lang w:val="ro-RO" w:eastAsia="en-US" w:bidi="ar-SA"/>
      </w:rPr>
    </w:lvl>
    <w:lvl w:ilvl="7" w:tplc="6A7CB5C4">
      <w:numFmt w:val="bullet"/>
      <w:lvlText w:val="•"/>
      <w:lvlJc w:val="left"/>
      <w:pPr>
        <w:ind w:left="7613" w:hanging="360"/>
      </w:pPr>
      <w:rPr>
        <w:rFonts w:hint="default"/>
        <w:lang w:val="ro-RO" w:eastAsia="en-US" w:bidi="ar-SA"/>
      </w:rPr>
    </w:lvl>
    <w:lvl w:ilvl="8" w:tplc="9158718A">
      <w:numFmt w:val="bullet"/>
      <w:lvlText w:val="•"/>
      <w:lvlJc w:val="left"/>
      <w:pPr>
        <w:ind w:left="8715" w:hanging="360"/>
      </w:pPr>
      <w:rPr>
        <w:rFonts w:hint="default"/>
        <w:lang w:val="ro-RO" w:eastAsia="en-US" w:bidi="ar-SA"/>
      </w:rPr>
    </w:lvl>
  </w:abstractNum>
  <w:abstractNum w:abstractNumId="27" w15:restartNumberingAfterBreak="0">
    <w:nsid w:val="5D426A96"/>
    <w:multiLevelType w:val="multilevel"/>
    <w:tmpl w:val="7938CDEE"/>
    <w:lvl w:ilvl="0">
      <w:start w:val="19"/>
      <w:numFmt w:val="lowerLetter"/>
      <w:lvlText w:val="%1"/>
      <w:lvlJc w:val="left"/>
      <w:pPr>
        <w:ind w:left="679" w:hanging="308"/>
      </w:pPr>
      <w:rPr>
        <w:rFonts w:hint="default"/>
        <w:lang w:val="ro-RO" w:eastAsia="en-US" w:bidi="ar-SA"/>
      </w:rPr>
    </w:lvl>
    <w:lvl w:ilvl="1">
      <w:start w:val="1"/>
      <w:numFmt w:val="lowerLetter"/>
      <w:lvlText w:val="%1-%2"/>
      <w:lvlJc w:val="left"/>
      <w:pPr>
        <w:ind w:left="679" w:hanging="308"/>
      </w:pPr>
      <w:rPr>
        <w:rFonts w:ascii="Calibri" w:eastAsia="Calibri" w:hAnsi="Calibri" w:cs="Calibri" w:hint="default"/>
        <w:b w:val="0"/>
        <w:bCs w:val="0"/>
        <w:i w:val="0"/>
        <w:iCs w:val="0"/>
        <w:spacing w:val="-1"/>
        <w:w w:val="100"/>
        <w:sz w:val="22"/>
        <w:szCs w:val="22"/>
        <w:lang w:val="ro-RO" w:eastAsia="en-US" w:bidi="ar-SA"/>
      </w:rPr>
    </w:lvl>
    <w:lvl w:ilvl="2">
      <w:start w:val="1"/>
      <w:numFmt w:val="decimal"/>
      <w:lvlText w:val="%3."/>
      <w:lvlJc w:val="left"/>
      <w:pPr>
        <w:ind w:left="1078" w:hanging="279"/>
        <w:jc w:val="right"/>
      </w:pPr>
      <w:rPr>
        <w:rFonts w:ascii="Calibri" w:eastAsia="Calibri" w:hAnsi="Calibri" w:cs="Calibri" w:hint="default"/>
        <w:b/>
        <w:bCs/>
        <w:i w:val="0"/>
        <w:iCs w:val="0"/>
        <w:spacing w:val="0"/>
        <w:w w:val="100"/>
        <w:sz w:val="22"/>
        <w:szCs w:val="22"/>
        <w:lang w:val="ro-RO" w:eastAsia="en-US" w:bidi="ar-SA"/>
      </w:rPr>
    </w:lvl>
    <w:lvl w:ilvl="3">
      <w:start w:val="1"/>
      <w:numFmt w:val="decimal"/>
      <w:lvlText w:val="%3.%4."/>
      <w:lvlJc w:val="left"/>
      <w:pPr>
        <w:ind w:left="372" w:hanging="383"/>
      </w:pPr>
      <w:rPr>
        <w:rFonts w:hint="default"/>
        <w:spacing w:val="-3"/>
        <w:w w:val="100"/>
        <w:lang w:val="ro-RO" w:eastAsia="en-US" w:bidi="ar-SA"/>
      </w:rPr>
    </w:lvl>
    <w:lvl w:ilvl="4">
      <w:start w:val="1"/>
      <w:numFmt w:val="decimal"/>
      <w:lvlText w:val="%3.%4.%5"/>
      <w:lvlJc w:val="left"/>
      <w:pPr>
        <w:ind w:left="372" w:hanging="383"/>
        <w:jc w:val="right"/>
      </w:pPr>
      <w:rPr>
        <w:rFonts w:ascii="Calibri" w:eastAsia="Calibri" w:hAnsi="Calibri" w:cs="Calibri" w:hint="default"/>
        <w:b w:val="0"/>
        <w:bCs w:val="0"/>
        <w:i w:val="0"/>
        <w:iCs w:val="0"/>
        <w:spacing w:val="0"/>
        <w:w w:val="100"/>
        <w:sz w:val="22"/>
        <w:szCs w:val="22"/>
        <w:lang w:val="ro-RO" w:eastAsia="en-US" w:bidi="ar-SA"/>
      </w:rPr>
    </w:lvl>
    <w:lvl w:ilvl="5">
      <w:numFmt w:val="bullet"/>
      <w:lvlText w:val="-"/>
      <w:lvlJc w:val="left"/>
      <w:pPr>
        <w:ind w:left="732" w:hanging="383"/>
      </w:pPr>
      <w:rPr>
        <w:rFonts w:ascii="Cambria" w:eastAsia="Cambria" w:hAnsi="Cambria" w:cs="Cambria" w:hint="default"/>
        <w:b w:val="0"/>
        <w:bCs w:val="0"/>
        <w:i w:val="0"/>
        <w:iCs w:val="0"/>
        <w:spacing w:val="0"/>
        <w:w w:val="100"/>
        <w:sz w:val="22"/>
        <w:szCs w:val="22"/>
        <w:lang w:val="ro-RO" w:eastAsia="en-US" w:bidi="ar-SA"/>
      </w:rPr>
    </w:lvl>
    <w:lvl w:ilvl="6">
      <w:numFmt w:val="bullet"/>
      <w:lvlText w:val="•"/>
      <w:lvlJc w:val="left"/>
      <w:pPr>
        <w:ind w:left="4360" w:hanging="383"/>
      </w:pPr>
      <w:rPr>
        <w:rFonts w:hint="default"/>
        <w:lang w:val="ro-RO" w:eastAsia="en-US" w:bidi="ar-SA"/>
      </w:rPr>
    </w:lvl>
    <w:lvl w:ilvl="7">
      <w:numFmt w:val="bullet"/>
      <w:lvlText w:val="•"/>
      <w:lvlJc w:val="left"/>
      <w:pPr>
        <w:ind w:left="6000" w:hanging="383"/>
      </w:pPr>
      <w:rPr>
        <w:rFonts w:hint="default"/>
        <w:lang w:val="ro-RO" w:eastAsia="en-US" w:bidi="ar-SA"/>
      </w:rPr>
    </w:lvl>
    <w:lvl w:ilvl="8">
      <w:numFmt w:val="bullet"/>
      <w:lvlText w:val="•"/>
      <w:lvlJc w:val="left"/>
      <w:pPr>
        <w:ind w:left="7640" w:hanging="383"/>
      </w:pPr>
      <w:rPr>
        <w:rFonts w:hint="default"/>
        <w:lang w:val="ro-RO" w:eastAsia="en-US" w:bidi="ar-SA"/>
      </w:rPr>
    </w:lvl>
  </w:abstractNum>
  <w:abstractNum w:abstractNumId="28" w15:restartNumberingAfterBreak="0">
    <w:nsid w:val="603943FB"/>
    <w:multiLevelType w:val="hybridMultilevel"/>
    <w:tmpl w:val="7A48A246"/>
    <w:lvl w:ilvl="0" w:tplc="D3CA7038">
      <w:start w:val="1"/>
      <w:numFmt w:val="lowerRoman"/>
      <w:lvlText w:val="(%1)"/>
      <w:lvlJc w:val="left"/>
      <w:pPr>
        <w:ind w:left="458" w:hanging="248"/>
      </w:pPr>
      <w:rPr>
        <w:rFonts w:ascii="Calibri" w:eastAsia="Calibri" w:hAnsi="Calibri" w:cs="Calibri" w:hint="default"/>
        <w:b w:val="0"/>
        <w:bCs w:val="0"/>
        <w:i w:val="0"/>
        <w:iCs w:val="0"/>
        <w:spacing w:val="-3"/>
        <w:w w:val="100"/>
        <w:sz w:val="22"/>
        <w:szCs w:val="22"/>
        <w:lang w:val="ro-RO" w:eastAsia="en-US" w:bidi="ar-SA"/>
      </w:rPr>
    </w:lvl>
    <w:lvl w:ilvl="1" w:tplc="83141DB8">
      <w:numFmt w:val="bullet"/>
      <w:lvlText w:val="•"/>
      <w:lvlJc w:val="left"/>
      <w:pPr>
        <w:ind w:left="1506" w:hanging="248"/>
      </w:pPr>
      <w:rPr>
        <w:rFonts w:hint="default"/>
        <w:lang w:val="ro-RO" w:eastAsia="en-US" w:bidi="ar-SA"/>
      </w:rPr>
    </w:lvl>
    <w:lvl w:ilvl="2" w:tplc="7B946080">
      <w:numFmt w:val="bullet"/>
      <w:lvlText w:val="•"/>
      <w:lvlJc w:val="left"/>
      <w:pPr>
        <w:ind w:left="2552" w:hanging="248"/>
      </w:pPr>
      <w:rPr>
        <w:rFonts w:hint="default"/>
        <w:lang w:val="ro-RO" w:eastAsia="en-US" w:bidi="ar-SA"/>
      </w:rPr>
    </w:lvl>
    <w:lvl w:ilvl="3" w:tplc="A75CFB20">
      <w:numFmt w:val="bullet"/>
      <w:lvlText w:val="•"/>
      <w:lvlJc w:val="left"/>
      <w:pPr>
        <w:ind w:left="3598" w:hanging="248"/>
      </w:pPr>
      <w:rPr>
        <w:rFonts w:hint="default"/>
        <w:lang w:val="ro-RO" w:eastAsia="en-US" w:bidi="ar-SA"/>
      </w:rPr>
    </w:lvl>
    <w:lvl w:ilvl="4" w:tplc="A33E2FEA">
      <w:numFmt w:val="bullet"/>
      <w:lvlText w:val="•"/>
      <w:lvlJc w:val="left"/>
      <w:pPr>
        <w:ind w:left="4644" w:hanging="248"/>
      </w:pPr>
      <w:rPr>
        <w:rFonts w:hint="default"/>
        <w:lang w:val="ro-RO" w:eastAsia="en-US" w:bidi="ar-SA"/>
      </w:rPr>
    </w:lvl>
    <w:lvl w:ilvl="5" w:tplc="A830B8EA">
      <w:numFmt w:val="bullet"/>
      <w:lvlText w:val="•"/>
      <w:lvlJc w:val="left"/>
      <w:pPr>
        <w:ind w:left="5690" w:hanging="248"/>
      </w:pPr>
      <w:rPr>
        <w:rFonts w:hint="default"/>
        <w:lang w:val="ro-RO" w:eastAsia="en-US" w:bidi="ar-SA"/>
      </w:rPr>
    </w:lvl>
    <w:lvl w:ilvl="6" w:tplc="7E3C40DA">
      <w:numFmt w:val="bullet"/>
      <w:lvlText w:val="•"/>
      <w:lvlJc w:val="left"/>
      <w:pPr>
        <w:ind w:left="6736" w:hanging="248"/>
      </w:pPr>
      <w:rPr>
        <w:rFonts w:hint="default"/>
        <w:lang w:val="ro-RO" w:eastAsia="en-US" w:bidi="ar-SA"/>
      </w:rPr>
    </w:lvl>
    <w:lvl w:ilvl="7" w:tplc="68145FA4">
      <w:numFmt w:val="bullet"/>
      <w:lvlText w:val="•"/>
      <w:lvlJc w:val="left"/>
      <w:pPr>
        <w:ind w:left="7782" w:hanging="248"/>
      </w:pPr>
      <w:rPr>
        <w:rFonts w:hint="default"/>
        <w:lang w:val="ro-RO" w:eastAsia="en-US" w:bidi="ar-SA"/>
      </w:rPr>
    </w:lvl>
    <w:lvl w:ilvl="8" w:tplc="AD4CF0D8">
      <w:numFmt w:val="bullet"/>
      <w:lvlText w:val="•"/>
      <w:lvlJc w:val="left"/>
      <w:pPr>
        <w:ind w:left="8828" w:hanging="248"/>
      </w:pPr>
      <w:rPr>
        <w:rFonts w:hint="default"/>
        <w:lang w:val="ro-RO" w:eastAsia="en-US" w:bidi="ar-SA"/>
      </w:rPr>
    </w:lvl>
  </w:abstractNum>
  <w:abstractNum w:abstractNumId="29"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54B05"/>
    <w:multiLevelType w:val="multilevel"/>
    <w:tmpl w:val="9CB07994"/>
    <w:lvl w:ilvl="0">
      <w:start w:val="1"/>
      <w:numFmt w:val="decimal"/>
      <w:lvlText w:val="%1."/>
      <w:lvlJc w:val="left"/>
      <w:pPr>
        <w:ind w:left="458" w:hanging="272"/>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31" w15:restartNumberingAfterBreak="0">
    <w:nsid w:val="696C32DB"/>
    <w:multiLevelType w:val="hybridMultilevel"/>
    <w:tmpl w:val="808CF8C6"/>
    <w:lvl w:ilvl="0" w:tplc="7918F61A">
      <w:start w:val="1"/>
      <w:numFmt w:val="lowerLetter"/>
      <w:lvlText w:val="%1)"/>
      <w:lvlJc w:val="left"/>
      <w:pPr>
        <w:ind w:left="372" w:hanging="227"/>
      </w:pPr>
      <w:rPr>
        <w:rFonts w:ascii="Calibri" w:eastAsia="Calibri" w:hAnsi="Calibri" w:cs="Calibri" w:hint="default"/>
        <w:b w:val="0"/>
        <w:bCs w:val="0"/>
        <w:i w:val="0"/>
        <w:iCs w:val="0"/>
        <w:spacing w:val="-1"/>
        <w:w w:val="100"/>
        <w:sz w:val="22"/>
        <w:szCs w:val="22"/>
        <w:lang w:val="ro-RO" w:eastAsia="en-US" w:bidi="ar-SA"/>
      </w:rPr>
    </w:lvl>
    <w:lvl w:ilvl="1" w:tplc="01402E84">
      <w:numFmt w:val="bullet"/>
      <w:lvlText w:val="•"/>
      <w:lvlJc w:val="left"/>
      <w:pPr>
        <w:ind w:left="1434" w:hanging="227"/>
      </w:pPr>
      <w:rPr>
        <w:rFonts w:hint="default"/>
        <w:lang w:val="ro-RO" w:eastAsia="en-US" w:bidi="ar-SA"/>
      </w:rPr>
    </w:lvl>
    <w:lvl w:ilvl="2" w:tplc="E28CA038">
      <w:numFmt w:val="bullet"/>
      <w:lvlText w:val="•"/>
      <w:lvlJc w:val="left"/>
      <w:pPr>
        <w:ind w:left="2488" w:hanging="227"/>
      </w:pPr>
      <w:rPr>
        <w:rFonts w:hint="default"/>
        <w:lang w:val="ro-RO" w:eastAsia="en-US" w:bidi="ar-SA"/>
      </w:rPr>
    </w:lvl>
    <w:lvl w:ilvl="3" w:tplc="2AF69746">
      <w:numFmt w:val="bullet"/>
      <w:lvlText w:val="•"/>
      <w:lvlJc w:val="left"/>
      <w:pPr>
        <w:ind w:left="3542" w:hanging="227"/>
      </w:pPr>
      <w:rPr>
        <w:rFonts w:hint="default"/>
        <w:lang w:val="ro-RO" w:eastAsia="en-US" w:bidi="ar-SA"/>
      </w:rPr>
    </w:lvl>
    <w:lvl w:ilvl="4" w:tplc="BC66365C">
      <w:numFmt w:val="bullet"/>
      <w:lvlText w:val="•"/>
      <w:lvlJc w:val="left"/>
      <w:pPr>
        <w:ind w:left="4596" w:hanging="227"/>
      </w:pPr>
      <w:rPr>
        <w:rFonts w:hint="default"/>
        <w:lang w:val="ro-RO" w:eastAsia="en-US" w:bidi="ar-SA"/>
      </w:rPr>
    </w:lvl>
    <w:lvl w:ilvl="5" w:tplc="E13C6C2A">
      <w:numFmt w:val="bullet"/>
      <w:lvlText w:val="•"/>
      <w:lvlJc w:val="left"/>
      <w:pPr>
        <w:ind w:left="5650" w:hanging="227"/>
      </w:pPr>
      <w:rPr>
        <w:rFonts w:hint="default"/>
        <w:lang w:val="ro-RO" w:eastAsia="en-US" w:bidi="ar-SA"/>
      </w:rPr>
    </w:lvl>
    <w:lvl w:ilvl="6" w:tplc="27E032BC">
      <w:numFmt w:val="bullet"/>
      <w:lvlText w:val="•"/>
      <w:lvlJc w:val="left"/>
      <w:pPr>
        <w:ind w:left="6704" w:hanging="227"/>
      </w:pPr>
      <w:rPr>
        <w:rFonts w:hint="default"/>
        <w:lang w:val="ro-RO" w:eastAsia="en-US" w:bidi="ar-SA"/>
      </w:rPr>
    </w:lvl>
    <w:lvl w:ilvl="7" w:tplc="AEB297B6">
      <w:numFmt w:val="bullet"/>
      <w:lvlText w:val="•"/>
      <w:lvlJc w:val="left"/>
      <w:pPr>
        <w:ind w:left="7758" w:hanging="227"/>
      </w:pPr>
      <w:rPr>
        <w:rFonts w:hint="default"/>
        <w:lang w:val="ro-RO" w:eastAsia="en-US" w:bidi="ar-SA"/>
      </w:rPr>
    </w:lvl>
    <w:lvl w:ilvl="8" w:tplc="9B50E2AC">
      <w:numFmt w:val="bullet"/>
      <w:lvlText w:val="•"/>
      <w:lvlJc w:val="left"/>
      <w:pPr>
        <w:ind w:left="8812" w:hanging="227"/>
      </w:pPr>
      <w:rPr>
        <w:rFonts w:hint="default"/>
        <w:lang w:val="ro-RO" w:eastAsia="en-US" w:bidi="ar-SA"/>
      </w:rPr>
    </w:lvl>
  </w:abstractNum>
  <w:abstractNum w:abstractNumId="32" w15:restartNumberingAfterBreak="0">
    <w:nsid w:val="6ADB1CCE"/>
    <w:multiLevelType w:val="hybridMultilevel"/>
    <w:tmpl w:val="920694FE"/>
    <w:lvl w:ilvl="0" w:tplc="6826138A">
      <w:start w:val="1"/>
      <w:numFmt w:val="lowerRoman"/>
      <w:lvlText w:val="(%1)"/>
      <w:lvlJc w:val="left"/>
      <w:pPr>
        <w:ind w:left="372" w:hanging="284"/>
      </w:pPr>
      <w:rPr>
        <w:rFonts w:ascii="Calibri" w:eastAsia="Calibri" w:hAnsi="Calibri" w:cs="Calibri" w:hint="default"/>
        <w:b w:val="0"/>
        <w:bCs w:val="0"/>
        <w:i w:val="0"/>
        <w:iCs w:val="0"/>
        <w:spacing w:val="-3"/>
        <w:w w:val="100"/>
        <w:sz w:val="22"/>
        <w:szCs w:val="22"/>
        <w:lang w:val="ro-RO" w:eastAsia="en-US" w:bidi="ar-SA"/>
      </w:rPr>
    </w:lvl>
    <w:lvl w:ilvl="1" w:tplc="DE64339C">
      <w:start w:val="1"/>
      <w:numFmt w:val="decimal"/>
      <w:lvlText w:val="%2."/>
      <w:lvlJc w:val="left"/>
      <w:pPr>
        <w:ind w:left="1090" w:hanging="358"/>
      </w:pPr>
      <w:rPr>
        <w:rFonts w:ascii="Calibri" w:eastAsia="Calibri" w:hAnsi="Calibri" w:cs="Calibri" w:hint="default"/>
        <w:b w:val="0"/>
        <w:bCs w:val="0"/>
        <w:i w:val="0"/>
        <w:iCs w:val="0"/>
        <w:spacing w:val="0"/>
        <w:w w:val="100"/>
        <w:sz w:val="22"/>
        <w:szCs w:val="22"/>
        <w:lang w:val="ro-RO" w:eastAsia="en-US" w:bidi="ar-SA"/>
      </w:rPr>
    </w:lvl>
    <w:lvl w:ilvl="2" w:tplc="779E61A8">
      <w:numFmt w:val="bullet"/>
      <w:lvlText w:val="•"/>
      <w:lvlJc w:val="left"/>
      <w:pPr>
        <w:ind w:left="2191" w:hanging="358"/>
      </w:pPr>
      <w:rPr>
        <w:rFonts w:hint="default"/>
        <w:lang w:val="ro-RO" w:eastAsia="en-US" w:bidi="ar-SA"/>
      </w:rPr>
    </w:lvl>
    <w:lvl w:ilvl="3" w:tplc="D2742B20">
      <w:numFmt w:val="bullet"/>
      <w:lvlText w:val="•"/>
      <w:lvlJc w:val="left"/>
      <w:pPr>
        <w:ind w:left="3282" w:hanging="358"/>
      </w:pPr>
      <w:rPr>
        <w:rFonts w:hint="default"/>
        <w:lang w:val="ro-RO" w:eastAsia="en-US" w:bidi="ar-SA"/>
      </w:rPr>
    </w:lvl>
    <w:lvl w:ilvl="4" w:tplc="F424C958">
      <w:numFmt w:val="bullet"/>
      <w:lvlText w:val="•"/>
      <w:lvlJc w:val="left"/>
      <w:pPr>
        <w:ind w:left="4373" w:hanging="358"/>
      </w:pPr>
      <w:rPr>
        <w:rFonts w:hint="default"/>
        <w:lang w:val="ro-RO" w:eastAsia="en-US" w:bidi="ar-SA"/>
      </w:rPr>
    </w:lvl>
    <w:lvl w:ilvl="5" w:tplc="BBD445C2">
      <w:numFmt w:val="bullet"/>
      <w:lvlText w:val="•"/>
      <w:lvlJc w:val="left"/>
      <w:pPr>
        <w:ind w:left="5464" w:hanging="358"/>
      </w:pPr>
      <w:rPr>
        <w:rFonts w:hint="default"/>
        <w:lang w:val="ro-RO" w:eastAsia="en-US" w:bidi="ar-SA"/>
      </w:rPr>
    </w:lvl>
    <w:lvl w:ilvl="6" w:tplc="7B2834C0">
      <w:numFmt w:val="bullet"/>
      <w:lvlText w:val="•"/>
      <w:lvlJc w:val="left"/>
      <w:pPr>
        <w:ind w:left="6555" w:hanging="358"/>
      </w:pPr>
      <w:rPr>
        <w:rFonts w:hint="default"/>
        <w:lang w:val="ro-RO" w:eastAsia="en-US" w:bidi="ar-SA"/>
      </w:rPr>
    </w:lvl>
    <w:lvl w:ilvl="7" w:tplc="16562ABC">
      <w:numFmt w:val="bullet"/>
      <w:lvlText w:val="•"/>
      <w:lvlJc w:val="left"/>
      <w:pPr>
        <w:ind w:left="7646" w:hanging="358"/>
      </w:pPr>
      <w:rPr>
        <w:rFonts w:hint="default"/>
        <w:lang w:val="ro-RO" w:eastAsia="en-US" w:bidi="ar-SA"/>
      </w:rPr>
    </w:lvl>
    <w:lvl w:ilvl="8" w:tplc="F7A6403C">
      <w:numFmt w:val="bullet"/>
      <w:lvlText w:val="•"/>
      <w:lvlJc w:val="left"/>
      <w:pPr>
        <w:ind w:left="8737" w:hanging="358"/>
      </w:pPr>
      <w:rPr>
        <w:rFonts w:hint="default"/>
        <w:lang w:val="ro-RO" w:eastAsia="en-US" w:bidi="ar-SA"/>
      </w:rPr>
    </w:lvl>
  </w:abstractNum>
  <w:abstractNum w:abstractNumId="33" w15:restartNumberingAfterBreak="0">
    <w:nsid w:val="71E23539"/>
    <w:multiLevelType w:val="hybridMultilevel"/>
    <w:tmpl w:val="39C46BA2"/>
    <w:lvl w:ilvl="0" w:tplc="80281A76">
      <w:start w:val="1"/>
      <w:numFmt w:val="lowerRoman"/>
      <w:lvlText w:val="(%1)"/>
      <w:lvlJc w:val="left"/>
      <w:pPr>
        <w:ind w:left="372" w:hanging="267"/>
      </w:pPr>
      <w:rPr>
        <w:rFonts w:ascii="Calibri" w:eastAsia="Calibri" w:hAnsi="Calibri" w:cs="Calibri" w:hint="default"/>
        <w:b w:val="0"/>
        <w:bCs w:val="0"/>
        <w:i w:val="0"/>
        <w:iCs w:val="0"/>
        <w:spacing w:val="-3"/>
        <w:w w:val="100"/>
        <w:sz w:val="22"/>
        <w:szCs w:val="22"/>
        <w:lang w:val="ro-RO" w:eastAsia="en-US" w:bidi="ar-SA"/>
      </w:rPr>
    </w:lvl>
    <w:lvl w:ilvl="1" w:tplc="95183A08">
      <w:numFmt w:val="bullet"/>
      <w:lvlText w:val="•"/>
      <w:lvlJc w:val="left"/>
      <w:pPr>
        <w:ind w:left="1434" w:hanging="267"/>
      </w:pPr>
      <w:rPr>
        <w:rFonts w:hint="default"/>
        <w:lang w:val="ro-RO" w:eastAsia="en-US" w:bidi="ar-SA"/>
      </w:rPr>
    </w:lvl>
    <w:lvl w:ilvl="2" w:tplc="9438A6A4">
      <w:numFmt w:val="bullet"/>
      <w:lvlText w:val="•"/>
      <w:lvlJc w:val="left"/>
      <w:pPr>
        <w:ind w:left="2488" w:hanging="267"/>
      </w:pPr>
      <w:rPr>
        <w:rFonts w:hint="default"/>
        <w:lang w:val="ro-RO" w:eastAsia="en-US" w:bidi="ar-SA"/>
      </w:rPr>
    </w:lvl>
    <w:lvl w:ilvl="3" w:tplc="870EAB7A">
      <w:numFmt w:val="bullet"/>
      <w:lvlText w:val="•"/>
      <w:lvlJc w:val="left"/>
      <w:pPr>
        <w:ind w:left="3542" w:hanging="267"/>
      </w:pPr>
      <w:rPr>
        <w:rFonts w:hint="default"/>
        <w:lang w:val="ro-RO" w:eastAsia="en-US" w:bidi="ar-SA"/>
      </w:rPr>
    </w:lvl>
    <w:lvl w:ilvl="4" w:tplc="E9BECA3C">
      <w:numFmt w:val="bullet"/>
      <w:lvlText w:val="•"/>
      <w:lvlJc w:val="left"/>
      <w:pPr>
        <w:ind w:left="4596" w:hanging="267"/>
      </w:pPr>
      <w:rPr>
        <w:rFonts w:hint="default"/>
        <w:lang w:val="ro-RO" w:eastAsia="en-US" w:bidi="ar-SA"/>
      </w:rPr>
    </w:lvl>
    <w:lvl w:ilvl="5" w:tplc="05B8DD14">
      <w:numFmt w:val="bullet"/>
      <w:lvlText w:val="•"/>
      <w:lvlJc w:val="left"/>
      <w:pPr>
        <w:ind w:left="5650" w:hanging="267"/>
      </w:pPr>
      <w:rPr>
        <w:rFonts w:hint="default"/>
        <w:lang w:val="ro-RO" w:eastAsia="en-US" w:bidi="ar-SA"/>
      </w:rPr>
    </w:lvl>
    <w:lvl w:ilvl="6" w:tplc="EC30ACD2">
      <w:numFmt w:val="bullet"/>
      <w:lvlText w:val="•"/>
      <w:lvlJc w:val="left"/>
      <w:pPr>
        <w:ind w:left="6704" w:hanging="267"/>
      </w:pPr>
      <w:rPr>
        <w:rFonts w:hint="default"/>
        <w:lang w:val="ro-RO" w:eastAsia="en-US" w:bidi="ar-SA"/>
      </w:rPr>
    </w:lvl>
    <w:lvl w:ilvl="7" w:tplc="A12A5E5E">
      <w:numFmt w:val="bullet"/>
      <w:lvlText w:val="•"/>
      <w:lvlJc w:val="left"/>
      <w:pPr>
        <w:ind w:left="7758" w:hanging="267"/>
      </w:pPr>
      <w:rPr>
        <w:rFonts w:hint="default"/>
        <w:lang w:val="ro-RO" w:eastAsia="en-US" w:bidi="ar-SA"/>
      </w:rPr>
    </w:lvl>
    <w:lvl w:ilvl="8" w:tplc="CA2EF022">
      <w:numFmt w:val="bullet"/>
      <w:lvlText w:val="•"/>
      <w:lvlJc w:val="left"/>
      <w:pPr>
        <w:ind w:left="8812" w:hanging="267"/>
      </w:pPr>
      <w:rPr>
        <w:rFonts w:hint="default"/>
        <w:lang w:val="ro-RO" w:eastAsia="en-US" w:bidi="ar-SA"/>
      </w:rPr>
    </w:lvl>
  </w:abstractNum>
  <w:abstractNum w:abstractNumId="34" w15:restartNumberingAfterBreak="0">
    <w:nsid w:val="7381613B"/>
    <w:multiLevelType w:val="hybridMultilevel"/>
    <w:tmpl w:val="E1D691BC"/>
    <w:lvl w:ilvl="0" w:tplc="72CEEA8A">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3CC2470E">
      <w:numFmt w:val="bullet"/>
      <w:lvlText w:val="•"/>
      <w:lvlJc w:val="left"/>
      <w:pPr>
        <w:ind w:left="2082" w:hanging="360"/>
      </w:pPr>
      <w:rPr>
        <w:rFonts w:hint="default"/>
        <w:lang w:val="ro-RO" w:eastAsia="en-US" w:bidi="ar-SA"/>
      </w:rPr>
    </w:lvl>
    <w:lvl w:ilvl="2" w:tplc="3376C34E">
      <w:numFmt w:val="bullet"/>
      <w:lvlText w:val="•"/>
      <w:lvlJc w:val="left"/>
      <w:pPr>
        <w:ind w:left="3064" w:hanging="360"/>
      </w:pPr>
      <w:rPr>
        <w:rFonts w:hint="default"/>
        <w:lang w:val="ro-RO" w:eastAsia="en-US" w:bidi="ar-SA"/>
      </w:rPr>
    </w:lvl>
    <w:lvl w:ilvl="3" w:tplc="2B025B16">
      <w:numFmt w:val="bullet"/>
      <w:lvlText w:val="•"/>
      <w:lvlJc w:val="left"/>
      <w:pPr>
        <w:ind w:left="4046" w:hanging="360"/>
      </w:pPr>
      <w:rPr>
        <w:rFonts w:hint="default"/>
        <w:lang w:val="ro-RO" w:eastAsia="en-US" w:bidi="ar-SA"/>
      </w:rPr>
    </w:lvl>
    <w:lvl w:ilvl="4" w:tplc="AD204716">
      <w:numFmt w:val="bullet"/>
      <w:lvlText w:val="•"/>
      <w:lvlJc w:val="left"/>
      <w:pPr>
        <w:ind w:left="5028" w:hanging="360"/>
      </w:pPr>
      <w:rPr>
        <w:rFonts w:hint="default"/>
        <w:lang w:val="ro-RO" w:eastAsia="en-US" w:bidi="ar-SA"/>
      </w:rPr>
    </w:lvl>
    <w:lvl w:ilvl="5" w:tplc="A78ADDB8">
      <w:numFmt w:val="bullet"/>
      <w:lvlText w:val="•"/>
      <w:lvlJc w:val="left"/>
      <w:pPr>
        <w:ind w:left="6010" w:hanging="360"/>
      </w:pPr>
      <w:rPr>
        <w:rFonts w:hint="default"/>
        <w:lang w:val="ro-RO" w:eastAsia="en-US" w:bidi="ar-SA"/>
      </w:rPr>
    </w:lvl>
    <w:lvl w:ilvl="6" w:tplc="8E90BD46">
      <w:numFmt w:val="bullet"/>
      <w:lvlText w:val="•"/>
      <w:lvlJc w:val="left"/>
      <w:pPr>
        <w:ind w:left="6992" w:hanging="360"/>
      </w:pPr>
      <w:rPr>
        <w:rFonts w:hint="default"/>
        <w:lang w:val="ro-RO" w:eastAsia="en-US" w:bidi="ar-SA"/>
      </w:rPr>
    </w:lvl>
    <w:lvl w:ilvl="7" w:tplc="D340D526">
      <w:numFmt w:val="bullet"/>
      <w:lvlText w:val="•"/>
      <w:lvlJc w:val="left"/>
      <w:pPr>
        <w:ind w:left="7974" w:hanging="360"/>
      </w:pPr>
      <w:rPr>
        <w:rFonts w:hint="default"/>
        <w:lang w:val="ro-RO" w:eastAsia="en-US" w:bidi="ar-SA"/>
      </w:rPr>
    </w:lvl>
    <w:lvl w:ilvl="8" w:tplc="AF5AB70C">
      <w:numFmt w:val="bullet"/>
      <w:lvlText w:val="•"/>
      <w:lvlJc w:val="left"/>
      <w:pPr>
        <w:ind w:left="8956" w:hanging="360"/>
      </w:pPr>
      <w:rPr>
        <w:rFonts w:hint="default"/>
        <w:lang w:val="ro-RO" w:eastAsia="en-US" w:bidi="ar-SA"/>
      </w:rPr>
    </w:lvl>
  </w:abstractNum>
  <w:abstractNum w:abstractNumId="35" w15:restartNumberingAfterBreak="0">
    <w:nsid w:val="742E53E5"/>
    <w:multiLevelType w:val="hybridMultilevel"/>
    <w:tmpl w:val="7E5AE5E4"/>
    <w:lvl w:ilvl="0" w:tplc="22E02F2E">
      <w:start w:val="1"/>
      <w:numFmt w:val="lowerLetter"/>
      <w:lvlText w:val="%1)."/>
      <w:lvlJc w:val="left"/>
      <w:pPr>
        <w:ind w:left="501" w:hanging="389"/>
      </w:pPr>
      <w:rPr>
        <w:rFonts w:ascii="Calibri" w:eastAsia="Calibri" w:hAnsi="Calibri" w:cs="Calibri" w:hint="default"/>
        <w:b w:val="0"/>
        <w:bCs w:val="0"/>
        <w:i w:val="0"/>
        <w:iCs w:val="0"/>
        <w:spacing w:val="-2"/>
        <w:w w:val="97"/>
        <w:sz w:val="20"/>
        <w:szCs w:val="20"/>
        <w:lang w:val="ro-RO" w:eastAsia="en-US" w:bidi="ar-SA"/>
      </w:rPr>
    </w:lvl>
    <w:lvl w:ilvl="1" w:tplc="60BA5B10">
      <w:numFmt w:val="bullet"/>
      <w:lvlText w:val="•"/>
      <w:lvlJc w:val="left"/>
      <w:pPr>
        <w:ind w:left="1274" w:hanging="389"/>
      </w:pPr>
      <w:rPr>
        <w:rFonts w:hint="default"/>
        <w:lang w:val="ro-RO" w:eastAsia="en-US" w:bidi="ar-SA"/>
      </w:rPr>
    </w:lvl>
    <w:lvl w:ilvl="2" w:tplc="EF9CBE2C">
      <w:numFmt w:val="bullet"/>
      <w:lvlText w:val="•"/>
      <w:lvlJc w:val="left"/>
      <w:pPr>
        <w:ind w:left="2048" w:hanging="389"/>
      </w:pPr>
      <w:rPr>
        <w:rFonts w:hint="default"/>
        <w:lang w:val="ro-RO" w:eastAsia="en-US" w:bidi="ar-SA"/>
      </w:rPr>
    </w:lvl>
    <w:lvl w:ilvl="3" w:tplc="539E35FC">
      <w:numFmt w:val="bullet"/>
      <w:lvlText w:val="•"/>
      <w:lvlJc w:val="left"/>
      <w:pPr>
        <w:ind w:left="2822" w:hanging="389"/>
      </w:pPr>
      <w:rPr>
        <w:rFonts w:hint="default"/>
        <w:lang w:val="ro-RO" w:eastAsia="en-US" w:bidi="ar-SA"/>
      </w:rPr>
    </w:lvl>
    <w:lvl w:ilvl="4" w:tplc="73309442">
      <w:numFmt w:val="bullet"/>
      <w:lvlText w:val="•"/>
      <w:lvlJc w:val="left"/>
      <w:pPr>
        <w:ind w:left="3596" w:hanging="389"/>
      </w:pPr>
      <w:rPr>
        <w:rFonts w:hint="default"/>
        <w:lang w:val="ro-RO" w:eastAsia="en-US" w:bidi="ar-SA"/>
      </w:rPr>
    </w:lvl>
    <w:lvl w:ilvl="5" w:tplc="418AAAC4">
      <w:numFmt w:val="bullet"/>
      <w:lvlText w:val="•"/>
      <w:lvlJc w:val="left"/>
      <w:pPr>
        <w:ind w:left="4370" w:hanging="389"/>
      </w:pPr>
      <w:rPr>
        <w:rFonts w:hint="default"/>
        <w:lang w:val="ro-RO" w:eastAsia="en-US" w:bidi="ar-SA"/>
      </w:rPr>
    </w:lvl>
    <w:lvl w:ilvl="6" w:tplc="934EAD18">
      <w:numFmt w:val="bullet"/>
      <w:lvlText w:val="•"/>
      <w:lvlJc w:val="left"/>
      <w:pPr>
        <w:ind w:left="5144" w:hanging="389"/>
      </w:pPr>
      <w:rPr>
        <w:rFonts w:hint="default"/>
        <w:lang w:val="ro-RO" w:eastAsia="en-US" w:bidi="ar-SA"/>
      </w:rPr>
    </w:lvl>
    <w:lvl w:ilvl="7" w:tplc="0CDA5A54">
      <w:numFmt w:val="bullet"/>
      <w:lvlText w:val="•"/>
      <w:lvlJc w:val="left"/>
      <w:pPr>
        <w:ind w:left="5918" w:hanging="389"/>
      </w:pPr>
      <w:rPr>
        <w:rFonts w:hint="default"/>
        <w:lang w:val="ro-RO" w:eastAsia="en-US" w:bidi="ar-SA"/>
      </w:rPr>
    </w:lvl>
    <w:lvl w:ilvl="8" w:tplc="AF9470AC">
      <w:numFmt w:val="bullet"/>
      <w:lvlText w:val="•"/>
      <w:lvlJc w:val="left"/>
      <w:pPr>
        <w:ind w:left="6692" w:hanging="389"/>
      </w:pPr>
      <w:rPr>
        <w:rFonts w:hint="default"/>
        <w:lang w:val="ro-RO" w:eastAsia="en-US" w:bidi="ar-SA"/>
      </w:rPr>
    </w:lvl>
  </w:abstractNum>
  <w:abstractNum w:abstractNumId="36"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479A3"/>
    <w:multiLevelType w:val="hybridMultilevel"/>
    <w:tmpl w:val="6A6645D4"/>
    <w:lvl w:ilvl="0" w:tplc="5C000722">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0C50C0D0">
      <w:numFmt w:val="bullet"/>
      <w:lvlText w:val="•"/>
      <w:lvlJc w:val="left"/>
      <w:pPr>
        <w:ind w:left="2406" w:hanging="358"/>
      </w:pPr>
      <w:rPr>
        <w:rFonts w:hint="default"/>
        <w:lang w:val="ro-RO" w:eastAsia="en-US" w:bidi="ar-SA"/>
      </w:rPr>
    </w:lvl>
    <w:lvl w:ilvl="2" w:tplc="9F94A014">
      <w:numFmt w:val="bullet"/>
      <w:lvlText w:val="•"/>
      <w:lvlJc w:val="left"/>
      <w:pPr>
        <w:ind w:left="3352" w:hanging="358"/>
      </w:pPr>
      <w:rPr>
        <w:rFonts w:hint="default"/>
        <w:lang w:val="ro-RO" w:eastAsia="en-US" w:bidi="ar-SA"/>
      </w:rPr>
    </w:lvl>
    <w:lvl w:ilvl="3" w:tplc="AD2CF930">
      <w:numFmt w:val="bullet"/>
      <w:lvlText w:val="•"/>
      <w:lvlJc w:val="left"/>
      <w:pPr>
        <w:ind w:left="4298" w:hanging="358"/>
      </w:pPr>
      <w:rPr>
        <w:rFonts w:hint="default"/>
        <w:lang w:val="ro-RO" w:eastAsia="en-US" w:bidi="ar-SA"/>
      </w:rPr>
    </w:lvl>
    <w:lvl w:ilvl="4" w:tplc="37066B18">
      <w:numFmt w:val="bullet"/>
      <w:lvlText w:val="•"/>
      <w:lvlJc w:val="left"/>
      <w:pPr>
        <w:ind w:left="5244" w:hanging="358"/>
      </w:pPr>
      <w:rPr>
        <w:rFonts w:hint="default"/>
        <w:lang w:val="ro-RO" w:eastAsia="en-US" w:bidi="ar-SA"/>
      </w:rPr>
    </w:lvl>
    <w:lvl w:ilvl="5" w:tplc="F0F699BE">
      <w:numFmt w:val="bullet"/>
      <w:lvlText w:val="•"/>
      <w:lvlJc w:val="left"/>
      <w:pPr>
        <w:ind w:left="6190" w:hanging="358"/>
      </w:pPr>
      <w:rPr>
        <w:rFonts w:hint="default"/>
        <w:lang w:val="ro-RO" w:eastAsia="en-US" w:bidi="ar-SA"/>
      </w:rPr>
    </w:lvl>
    <w:lvl w:ilvl="6" w:tplc="BE5A0178">
      <w:numFmt w:val="bullet"/>
      <w:lvlText w:val="•"/>
      <w:lvlJc w:val="left"/>
      <w:pPr>
        <w:ind w:left="7136" w:hanging="358"/>
      </w:pPr>
      <w:rPr>
        <w:rFonts w:hint="default"/>
        <w:lang w:val="ro-RO" w:eastAsia="en-US" w:bidi="ar-SA"/>
      </w:rPr>
    </w:lvl>
    <w:lvl w:ilvl="7" w:tplc="B7745568">
      <w:numFmt w:val="bullet"/>
      <w:lvlText w:val="•"/>
      <w:lvlJc w:val="left"/>
      <w:pPr>
        <w:ind w:left="8082" w:hanging="358"/>
      </w:pPr>
      <w:rPr>
        <w:rFonts w:hint="default"/>
        <w:lang w:val="ro-RO" w:eastAsia="en-US" w:bidi="ar-SA"/>
      </w:rPr>
    </w:lvl>
    <w:lvl w:ilvl="8" w:tplc="01CC4548">
      <w:numFmt w:val="bullet"/>
      <w:lvlText w:val="•"/>
      <w:lvlJc w:val="left"/>
      <w:pPr>
        <w:ind w:left="9028" w:hanging="358"/>
      </w:pPr>
      <w:rPr>
        <w:rFonts w:hint="default"/>
        <w:lang w:val="ro-RO" w:eastAsia="en-US" w:bidi="ar-SA"/>
      </w:rPr>
    </w:lvl>
  </w:abstractNum>
  <w:abstractNum w:abstractNumId="38" w15:restartNumberingAfterBreak="0">
    <w:nsid w:val="79B13CB1"/>
    <w:multiLevelType w:val="hybridMultilevel"/>
    <w:tmpl w:val="01882BD0"/>
    <w:lvl w:ilvl="0" w:tplc="3438922E">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546E786A">
      <w:numFmt w:val="bullet"/>
      <w:lvlText w:val="•"/>
      <w:lvlJc w:val="left"/>
      <w:pPr>
        <w:ind w:left="2406" w:hanging="358"/>
      </w:pPr>
      <w:rPr>
        <w:rFonts w:hint="default"/>
        <w:lang w:val="ro-RO" w:eastAsia="en-US" w:bidi="ar-SA"/>
      </w:rPr>
    </w:lvl>
    <w:lvl w:ilvl="2" w:tplc="0FD82B6A">
      <w:numFmt w:val="bullet"/>
      <w:lvlText w:val="•"/>
      <w:lvlJc w:val="left"/>
      <w:pPr>
        <w:ind w:left="3352" w:hanging="358"/>
      </w:pPr>
      <w:rPr>
        <w:rFonts w:hint="default"/>
        <w:lang w:val="ro-RO" w:eastAsia="en-US" w:bidi="ar-SA"/>
      </w:rPr>
    </w:lvl>
    <w:lvl w:ilvl="3" w:tplc="FE74669C">
      <w:numFmt w:val="bullet"/>
      <w:lvlText w:val="•"/>
      <w:lvlJc w:val="left"/>
      <w:pPr>
        <w:ind w:left="4298" w:hanging="358"/>
      </w:pPr>
      <w:rPr>
        <w:rFonts w:hint="default"/>
        <w:lang w:val="ro-RO" w:eastAsia="en-US" w:bidi="ar-SA"/>
      </w:rPr>
    </w:lvl>
    <w:lvl w:ilvl="4" w:tplc="EF28596E">
      <w:numFmt w:val="bullet"/>
      <w:lvlText w:val="•"/>
      <w:lvlJc w:val="left"/>
      <w:pPr>
        <w:ind w:left="5244" w:hanging="358"/>
      </w:pPr>
      <w:rPr>
        <w:rFonts w:hint="default"/>
        <w:lang w:val="ro-RO" w:eastAsia="en-US" w:bidi="ar-SA"/>
      </w:rPr>
    </w:lvl>
    <w:lvl w:ilvl="5" w:tplc="5940597A">
      <w:numFmt w:val="bullet"/>
      <w:lvlText w:val="•"/>
      <w:lvlJc w:val="left"/>
      <w:pPr>
        <w:ind w:left="6190" w:hanging="358"/>
      </w:pPr>
      <w:rPr>
        <w:rFonts w:hint="default"/>
        <w:lang w:val="ro-RO" w:eastAsia="en-US" w:bidi="ar-SA"/>
      </w:rPr>
    </w:lvl>
    <w:lvl w:ilvl="6" w:tplc="189EECAE">
      <w:numFmt w:val="bullet"/>
      <w:lvlText w:val="•"/>
      <w:lvlJc w:val="left"/>
      <w:pPr>
        <w:ind w:left="7136" w:hanging="358"/>
      </w:pPr>
      <w:rPr>
        <w:rFonts w:hint="default"/>
        <w:lang w:val="ro-RO" w:eastAsia="en-US" w:bidi="ar-SA"/>
      </w:rPr>
    </w:lvl>
    <w:lvl w:ilvl="7" w:tplc="706A0302">
      <w:numFmt w:val="bullet"/>
      <w:lvlText w:val="•"/>
      <w:lvlJc w:val="left"/>
      <w:pPr>
        <w:ind w:left="8082" w:hanging="358"/>
      </w:pPr>
      <w:rPr>
        <w:rFonts w:hint="default"/>
        <w:lang w:val="ro-RO" w:eastAsia="en-US" w:bidi="ar-SA"/>
      </w:rPr>
    </w:lvl>
    <w:lvl w:ilvl="8" w:tplc="A3C44512">
      <w:numFmt w:val="bullet"/>
      <w:lvlText w:val="•"/>
      <w:lvlJc w:val="left"/>
      <w:pPr>
        <w:ind w:left="9028" w:hanging="358"/>
      </w:pPr>
      <w:rPr>
        <w:rFonts w:hint="default"/>
        <w:lang w:val="ro-RO" w:eastAsia="en-US" w:bidi="ar-SA"/>
      </w:rPr>
    </w:lvl>
  </w:abstractNum>
  <w:abstractNum w:abstractNumId="39" w15:restartNumberingAfterBreak="0">
    <w:nsid w:val="7C6C01E2"/>
    <w:multiLevelType w:val="multilevel"/>
    <w:tmpl w:val="CF884630"/>
    <w:lvl w:ilvl="0">
      <w:start w:val="1"/>
      <w:numFmt w:val="decimal"/>
      <w:lvlText w:val="%1."/>
      <w:lvlJc w:val="left"/>
      <w:pPr>
        <w:ind w:left="806" w:hanging="344"/>
      </w:pPr>
      <w:rPr>
        <w:rFonts w:ascii="Calibri" w:eastAsia="Calibri" w:hAnsi="Calibri" w:cs="Calibri" w:hint="default"/>
        <w:b/>
        <w:bCs/>
        <w:i w:val="0"/>
        <w:iCs w:val="0"/>
        <w:color w:val="4470C4"/>
        <w:spacing w:val="-6"/>
        <w:w w:val="100"/>
        <w:sz w:val="24"/>
        <w:szCs w:val="24"/>
        <w:lang w:val="ro-RO" w:eastAsia="en-US" w:bidi="ar-SA"/>
      </w:rPr>
    </w:lvl>
    <w:lvl w:ilvl="1">
      <w:start w:val="1"/>
      <w:numFmt w:val="decimal"/>
      <w:lvlText w:val="%1.%2"/>
      <w:lvlJc w:val="left"/>
      <w:pPr>
        <w:ind w:left="874" w:hanging="411"/>
      </w:pPr>
      <w:rPr>
        <w:rFonts w:hint="default"/>
        <w:spacing w:val="-2"/>
        <w:w w:val="100"/>
        <w:lang w:val="ro-RO" w:eastAsia="en-US" w:bidi="ar-SA"/>
      </w:rPr>
    </w:lvl>
    <w:lvl w:ilvl="2">
      <w:start w:val="1"/>
      <w:numFmt w:val="lowerLetter"/>
      <w:lvlText w:val="%3)"/>
      <w:lvlJc w:val="left"/>
      <w:pPr>
        <w:ind w:left="463" w:hanging="411"/>
        <w:jc w:val="righ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092" w:hanging="411"/>
      </w:pPr>
      <w:rPr>
        <w:rFonts w:ascii="Wingdings" w:eastAsia="Wingdings" w:hAnsi="Wingdings" w:cs="Wingdings" w:hint="default"/>
        <w:b w:val="0"/>
        <w:bCs w:val="0"/>
        <w:i w:val="0"/>
        <w:iCs w:val="0"/>
        <w:spacing w:val="0"/>
        <w:w w:val="100"/>
        <w:sz w:val="22"/>
        <w:szCs w:val="22"/>
        <w:lang w:val="ro-RO" w:eastAsia="en-US" w:bidi="ar-SA"/>
      </w:rPr>
    </w:lvl>
    <w:lvl w:ilvl="4">
      <w:numFmt w:val="bullet"/>
      <w:lvlText w:val="•"/>
      <w:lvlJc w:val="left"/>
      <w:pPr>
        <w:ind w:left="1100" w:hanging="411"/>
      </w:pPr>
      <w:rPr>
        <w:rFonts w:hint="default"/>
        <w:lang w:val="ro-RO" w:eastAsia="en-US" w:bidi="ar-SA"/>
      </w:rPr>
    </w:lvl>
    <w:lvl w:ilvl="5">
      <w:numFmt w:val="bullet"/>
      <w:lvlText w:val="•"/>
      <w:lvlJc w:val="left"/>
      <w:pPr>
        <w:ind w:left="2736" w:hanging="411"/>
      </w:pPr>
      <w:rPr>
        <w:rFonts w:hint="default"/>
        <w:lang w:val="ro-RO" w:eastAsia="en-US" w:bidi="ar-SA"/>
      </w:rPr>
    </w:lvl>
    <w:lvl w:ilvl="6">
      <w:numFmt w:val="bullet"/>
      <w:lvlText w:val="•"/>
      <w:lvlJc w:val="left"/>
      <w:pPr>
        <w:ind w:left="4373" w:hanging="411"/>
      </w:pPr>
      <w:rPr>
        <w:rFonts w:hint="default"/>
        <w:lang w:val="ro-RO" w:eastAsia="en-US" w:bidi="ar-SA"/>
      </w:rPr>
    </w:lvl>
    <w:lvl w:ilvl="7">
      <w:numFmt w:val="bullet"/>
      <w:lvlText w:val="•"/>
      <w:lvlJc w:val="left"/>
      <w:pPr>
        <w:ind w:left="6010" w:hanging="411"/>
      </w:pPr>
      <w:rPr>
        <w:rFonts w:hint="default"/>
        <w:lang w:val="ro-RO" w:eastAsia="en-US" w:bidi="ar-SA"/>
      </w:rPr>
    </w:lvl>
    <w:lvl w:ilvl="8">
      <w:numFmt w:val="bullet"/>
      <w:lvlText w:val="•"/>
      <w:lvlJc w:val="left"/>
      <w:pPr>
        <w:ind w:left="7646" w:hanging="411"/>
      </w:pPr>
      <w:rPr>
        <w:rFonts w:hint="default"/>
        <w:lang w:val="ro-RO" w:eastAsia="en-US" w:bidi="ar-SA"/>
      </w:rPr>
    </w:lvl>
  </w:abstractNum>
  <w:num w:numId="1" w16cid:durableId="1827239004">
    <w:abstractNumId w:val="37"/>
  </w:num>
  <w:num w:numId="2" w16cid:durableId="453716483">
    <w:abstractNumId w:val="17"/>
  </w:num>
  <w:num w:numId="3" w16cid:durableId="1566838548">
    <w:abstractNumId w:val="35"/>
  </w:num>
  <w:num w:numId="4" w16cid:durableId="664895270">
    <w:abstractNumId w:val="12"/>
  </w:num>
  <w:num w:numId="5" w16cid:durableId="1853715814">
    <w:abstractNumId w:val="31"/>
  </w:num>
  <w:num w:numId="6" w16cid:durableId="1129129580">
    <w:abstractNumId w:val="16"/>
  </w:num>
  <w:num w:numId="7" w16cid:durableId="2100325160">
    <w:abstractNumId w:val="14"/>
  </w:num>
  <w:num w:numId="8" w16cid:durableId="1341158177">
    <w:abstractNumId w:val="0"/>
  </w:num>
  <w:num w:numId="9" w16cid:durableId="442573369">
    <w:abstractNumId w:val="2"/>
  </w:num>
  <w:num w:numId="10" w16cid:durableId="46494935">
    <w:abstractNumId w:val="27"/>
  </w:num>
  <w:num w:numId="11" w16cid:durableId="634994655">
    <w:abstractNumId w:val="3"/>
  </w:num>
  <w:num w:numId="12" w16cid:durableId="840849405">
    <w:abstractNumId w:val="24"/>
  </w:num>
  <w:num w:numId="13" w16cid:durableId="1915623988">
    <w:abstractNumId w:val="6"/>
  </w:num>
  <w:num w:numId="14" w16cid:durableId="1433280347">
    <w:abstractNumId w:val="8"/>
  </w:num>
  <w:num w:numId="15" w16cid:durableId="1056660528">
    <w:abstractNumId w:val="13"/>
  </w:num>
  <w:num w:numId="16" w16cid:durableId="842669749">
    <w:abstractNumId w:val="25"/>
  </w:num>
  <w:num w:numId="17" w16cid:durableId="1459378407">
    <w:abstractNumId w:val="28"/>
  </w:num>
  <w:num w:numId="18" w16cid:durableId="840974491">
    <w:abstractNumId w:val="7"/>
  </w:num>
  <w:num w:numId="19" w16cid:durableId="695348874">
    <w:abstractNumId w:val="4"/>
  </w:num>
  <w:num w:numId="20" w16cid:durableId="1983270645">
    <w:abstractNumId w:val="19"/>
  </w:num>
  <w:num w:numId="21" w16cid:durableId="1432897872">
    <w:abstractNumId w:val="1"/>
  </w:num>
  <w:num w:numId="22" w16cid:durableId="108554224">
    <w:abstractNumId w:val="15"/>
  </w:num>
  <w:num w:numId="23" w16cid:durableId="1909875667">
    <w:abstractNumId w:val="23"/>
  </w:num>
  <w:num w:numId="24" w16cid:durableId="789780037">
    <w:abstractNumId w:val="33"/>
  </w:num>
  <w:num w:numId="25" w16cid:durableId="1332372697">
    <w:abstractNumId w:val="32"/>
  </w:num>
  <w:num w:numId="26" w16cid:durableId="1009403645">
    <w:abstractNumId w:val="20"/>
  </w:num>
  <w:num w:numId="27" w16cid:durableId="438182045">
    <w:abstractNumId w:val="18"/>
  </w:num>
  <w:num w:numId="28" w16cid:durableId="1800951784">
    <w:abstractNumId w:val="9"/>
  </w:num>
  <w:num w:numId="29" w16cid:durableId="2107193578">
    <w:abstractNumId w:val="22"/>
  </w:num>
  <w:num w:numId="30" w16cid:durableId="316541002">
    <w:abstractNumId w:val="34"/>
  </w:num>
  <w:num w:numId="31" w16cid:durableId="983775007">
    <w:abstractNumId w:val="26"/>
  </w:num>
  <w:num w:numId="32" w16cid:durableId="631905395">
    <w:abstractNumId w:val="21"/>
  </w:num>
  <w:num w:numId="33" w16cid:durableId="2063863193">
    <w:abstractNumId w:val="30"/>
  </w:num>
  <w:num w:numId="34" w16cid:durableId="2087535932">
    <w:abstractNumId w:val="5"/>
  </w:num>
  <w:num w:numId="35" w16cid:durableId="714894192">
    <w:abstractNumId w:val="38"/>
  </w:num>
  <w:num w:numId="36" w16cid:durableId="249777698">
    <w:abstractNumId w:val="39"/>
  </w:num>
  <w:num w:numId="37" w16cid:durableId="2079594007">
    <w:abstractNumId w:val="10"/>
  </w:num>
  <w:num w:numId="38" w16cid:durableId="1201936930">
    <w:abstractNumId w:val="11"/>
  </w:num>
  <w:num w:numId="39" w16cid:durableId="636494255">
    <w:abstractNumId w:val="36"/>
  </w:num>
  <w:num w:numId="40" w16cid:durableId="19438009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10"/>
    <w:rsid w:val="00085C9A"/>
    <w:rsid w:val="00097BEF"/>
    <w:rsid w:val="000F57C6"/>
    <w:rsid w:val="001171EF"/>
    <w:rsid w:val="00141B39"/>
    <w:rsid w:val="00147F16"/>
    <w:rsid w:val="0017509C"/>
    <w:rsid w:val="001D4711"/>
    <w:rsid w:val="00211B83"/>
    <w:rsid w:val="00215AC5"/>
    <w:rsid w:val="00241EA4"/>
    <w:rsid w:val="00245440"/>
    <w:rsid w:val="002C093E"/>
    <w:rsid w:val="002D59E1"/>
    <w:rsid w:val="002E245A"/>
    <w:rsid w:val="00332289"/>
    <w:rsid w:val="003846CC"/>
    <w:rsid w:val="003913D3"/>
    <w:rsid w:val="0039500C"/>
    <w:rsid w:val="003C0DD2"/>
    <w:rsid w:val="0041471C"/>
    <w:rsid w:val="00435C23"/>
    <w:rsid w:val="004A7FA0"/>
    <w:rsid w:val="0052261E"/>
    <w:rsid w:val="00563DC8"/>
    <w:rsid w:val="0057481E"/>
    <w:rsid w:val="005A785F"/>
    <w:rsid w:val="005B3B48"/>
    <w:rsid w:val="005E41EC"/>
    <w:rsid w:val="005E5CCB"/>
    <w:rsid w:val="00605BA4"/>
    <w:rsid w:val="006340EC"/>
    <w:rsid w:val="0065080A"/>
    <w:rsid w:val="00651FD8"/>
    <w:rsid w:val="006C06AC"/>
    <w:rsid w:val="006D3200"/>
    <w:rsid w:val="006F581B"/>
    <w:rsid w:val="006F6E50"/>
    <w:rsid w:val="0073097C"/>
    <w:rsid w:val="007767C1"/>
    <w:rsid w:val="00796E6E"/>
    <w:rsid w:val="00797517"/>
    <w:rsid w:val="007D77E3"/>
    <w:rsid w:val="007E66FF"/>
    <w:rsid w:val="008052B1"/>
    <w:rsid w:val="0083114C"/>
    <w:rsid w:val="008330D8"/>
    <w:rsid w:val="008408B2"/>
    <w:rsid w:val="00863EBA"/>
    <w:rsid w:val="00875E42"/>
    <w:rsid w:val="008B1572"/>
    <w:rsid w:val="00A34937"/>
    <w:rsid w:val="00A355A5"/>
    <w:rsid w:val="00A459D1"/>
    <w:rsid w:val="00A5466A"/>
    <w:rsid w:val="00A60888"/>
    <w:rsid w:val="00A65DDB"/>
    <w:rsid w:val="00B00239"/>
    <w:rsid w:val="00B051F2"/>
    <w:rsid w:val="00B651A7"/>
    <w:rsid w:val="00B857CE"/>
    <w:rsid w:val="00BE4A10"/>
    <w:rsid w:val="00C76A92"/>
    <w:rsid w:val="00CB3A78"/>
    <w:rsid w:val="00CD25DA"/>
    <w:rsid w:val="00D22A0C"/>
    <w:rsid w:val="00D31DAE"/>
    <w:rsid w:val="00D44601"/>
    <w:rsid w:val="00D83299"/>
    <w:rsid w:val="00DE042E"/>
    <w:rsid w:val="00E11651"/>
    <w:rsid w:val="00E14907"/>
    <w:rsid w:val="00E426EB"/>
    <w:rsid w:val="00EE4667"/>
    <w:rsid w:val="00F11651"/>
    <w:rsid w:val="00F13AE8"/>
    <w:rsid w:val="00F15B1A"/>
    <w:rsid w:val="00FF36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7C2C8"/>
  <w15:docId w15:val="{ADFCF99B-73B0-4B04-A74A-0E74D4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695" w:hanging="232"/>
      <w:outlineLvl w:val="0"/>
    </w:pPr>
    <w:rPr>
      <w:b/>
      <w:bCs/>
      <w:sz w:val="24"/>
      <w:szCs w:val="24"/>
    </w:rPr>
  </w:style>
  <w:style w:type="paragraph" w:styleId="Heading2">
    <w:name w:val="heading 2"/>
    <w:basedOn w:val="Normal"/>
    <w:uiPriority w:val="9"/>
    <w:unhideWhenUsed/>
    <w:qFormat/>
    <w:pPr>
      <w:spacing w:before="168"/>
      <w:ind w:left="463"/>
      <w:outlineLvl w:val="1"/>
    </w:pPr>
    <w:rPr>
      <w:b/>
      <w:bCs/>
      <w:sz w:val="24"/>
      <w:szCs w:val="24"/>
    </w:rPr>
  </w:style>
  <w:style w:type="paragraph" w:styleId="Heading3">
    <w:name w:val="heading 3"/>
    <w:basedOn w:val="Normal"/>
    <w:uiPriority w:val="9"/>
    <w:unhideWhenUsed/>
    <w:qFormat/>
    <w:pPr>
      <w:ind w:left="761"/>
      <w:outlineLvl w:val="2"/>
    </w:pPr>
    <w:rPr>
      <w:b/>
      <w:bCs/>
    </w:rPr>
  </w:style>
  <w:style w:type="paragraph" w:styleId="Heading4">
    <w:name w:val="heading 4"/>
    <w:basedOn w:val="Normal"/>
    <w:uiPriority w:val="9"/>
    <w:unhideWhenUsed/>
    <w:qFormat/>
    <w:pPr>
      <w:jc w:val="both"/>
      <w:outlineLvl w:val="3"/>
    </w:pPr>
    <w:rPr>
      <w:b/>
      <w:bCs/>
    </w:rPr>
  </w:style>
  <w:style w:type="paragraph" w:styleId="Heading5">
    <w:name w:val="heading 5"/>
    <w:basedOn w:val="Normal"/>
    <w:uiPriority w:val="9"/>
    <w:unhideWhenUsed/>
    <w:qFormat/>
    <w:pPr>
      <w:ind w:left="914" w:right="92" w:hanging="36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82" w:hanging="210"/>
    </w:pPr>
  </w:style>
  <w:style w:type="paragraph" w:styleId="TOC2">
    <w:name w:val="toc 2"/>
    <w:basedOn w:val="Normal"/>
    <w:uiPriority w:val="1"/>
    <w:qFormat/>
    <w:pPr>
      <w:spacing w:before="101"/>
      <w:ind w:left="372"/>
    </w:pPr>
  </w:style>
  <w:style w:type="paragraph" w:styleId="BodyText">
    <w:name w:val="Body Text"/>
    <w:basedOn w:val="Normal"/>
    <w:uiPriority w:val="1"/>
    <w:qFormat/>
    <w:pPr>
      <w:jc w:val="both"/>
    </w:pPr>
  </w:style>
  <w:style w:type="paragraph" w:styleId="Title">
    <w:name w:val="Title"/>
    <w:basedOn w:val="Normal"/>
    <w:uiPriority w:val="10"/>
    <w:qFormat/>
    <w:pPr>
      <w:ind w:right="423"/>
      <w:jc w:val="center"/>
    </w:pPr>
    <w:rPr>
      <w:b/>
      <w:bCs/>
      <w:sz w:val="32"/>
      <w:szCs w:val="32"/>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pPr>
      <w:ind w:left="372"/>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8408B2"/>
    <w:rPr>
      <w:sz w:val="20"/>
      <w:szCs w:val="20"/>
    </w:rPr>
  </w:style>
  <w:style w:type="character" w:customStyle="1" w:styleId="FootnoteTextChar">
    <w:name w:val="Footnote Text Char"/>
    <w:basedOn w:val="DefaultParagraphFont"/>
    <w:link w:val="FootnoteText"/>
    <w:uiPriority w:val="99"/>
    <w:rsid w:val="008408B2"/>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8408B2"/>
    <w:rPr>
      <w:vertAlign w:val="superscript"/>
    </w:rPr>
  </w:style>
  <w:style w:type="paragraph" w:styleId="Header">
    <w:name w:val="header"/>
    <w:basedOn w:val="Normal"/>
    <w:link w:val="HeaderChar"/>
    <w:unhideWhenUsed/>
    <w:rsid w:val="00211B83"/>
    <w:pPr>
      <w:tabs>
        <w:tab w:val="center" w:pos="4513"/>
        <w:tab w:val="right" w:pos="9026"/>
      </w:tabs>
    </w:pPr>
  </w:style>
  <w:style w:type="character" w:customStyle="1" w:styleId="HeaderChar">
    <w:name w:val="Header Char"/>
    <w:basedOn w:val="DefaultParagraphFont"/>
    <w:link w:val="Header"/>
    <w:rsid w:val="00211B83"/>
    <w:rPr>
      <w:rFonts w:ascii="Calibri" w:eastAsia="Calibri" w:hAnsi="Calibri" w:cs="Calibri"/>
      <w:lang w:val="ro-RO"/>
    </w:rPr>
  </w:style>
  <w:style w:type="paragraph" w:styleId="Footer">
    <w:name w:val="footer"/>
    <w:basedOn w:val="Normal"/>
    <w:link w:val="FooterChar"/>
    <w:uiPriority w:val="99"/>
    <w:unhideWhenUsed/>
    <w:rsid w:val="00211B83"/>
    <w:pPr>
      <w:tabs>
        <w:tab w:val="center" w:pos="4513"/>
        <w:tab w:val="right" w:pos="9026"/>
      </w:tabs>
    </w:pPr>
  </w:style>
  <w:style w:type="character" w:customStyle="1" w:styleId="FooterChar">
    <w:name w:val="Footer Char"/>
    <w:basedOn w:val="DefaultParagraphFont"/>
    <w:link w:val="Footer"/>
    <w:uiPriority w:val="99"/>
    <w:rsid w:val="00211B83"/>
    <w:rPr>
      <w:rFonts w:ascii="Calibri" w:eastAsia="Calibri" w:hAnsi="Calibri" w:cs="Calibri"/>
      <w:lang w:val="ro-RO"/>
    </w:rPr>
  </w:style>
  <w:style w:type="paragraph" w:customStyle="1" w:styleId="Default">
    <w:name w:val="Default"/>
    <w:rsid w:val="008052B1"/>
    <w:pPr>
      <w:widowControl/>
      <w:adjustRightInd w:val="0"/>
    </w:pPr>
    <w:rPr>
      <w:rFonts w:ascii="Calibri" w:hAnsi="Calibri" w:cs="Calibri"/>
      <w:color w:val="000000"/>
      <w:sz w:val="24"/>
      <w:szCs w:val="24"/>
      <w:lang w:val="en-GB"/>
      <w14:ligatures w14:val="standardContextual"/>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D22A0C"/>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8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mmanpi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2A1A-1BB0-4131-9C28-40BEE217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5471</Words>
  <Characters>31737</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Stoicea</dc:creator>
  <cp:lastModifiedBy>PrimariaBelciugatele</cp:lastModifiedBy>
  <cp:revision>4</cp:revision>
  <cp:lastPrinted>2025-03-24T14:04:00Z</cp:lastPrinted>
  <dcterms:created xsi:type="dcterms:W3CDTF">2025-03-17T08:44:00Z</dcterms:created>
  <dcterms:modified xsi:type="dcterms:W3CDTF">2025-03-24T14:08:00Z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ies>
</file>