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02D8" w:rsidRPr="00DA7769" w:rsidRDefault="00502425">
      <w:pPr>
        <w:spacing w:after="14"/>
        <w:ind w:left="-5" w:right="835"/>
        <w:rPr>
          <w:sz w:val="24"/>
          <w:szCs w:val="24"/>
        </w:rPr>
      </w:pPr>
      <w:r w:rsidRPr="00DA7769">
        <w:rPr>
          <w:b/>
          <w:sz w:val="24"/>
          <w:szCs w:val="24"/>
        </w:rPr>
        <w:t xml:space="preserve">Anexa nr. 3 </w:t>
      </w:r>
      <w:proofErr w:type="gramStart"/>
      <w:r w:rsidRPr="00DA7769">
        <w:rPr>
          <w:b/>
          <w:sz w:val="24"/>
          <w:szCs w:val="24"/>
        </w:rPr>
        <w:t>la  HCL</w:t>
      </w:r>
      <w:proofErr w:type="gramEnd"/>
      <w:r w:rsidRPr="00DA7769">
        <w:rPr>
          <w:b/>
          <w:sz w:val="24"/>
          <w:szCs w:val="24"/>
        </w:rPr>
        <w:t xml:space="preserve"> nr. ______________                                                                                       </w:t>
      </w:r>
    </w:p>
    <w:p w:rsidR="005602D8" w:rsidRPr="00DA7769" w:rsidRDefault="00502425">
      <w:pPr>
        <w:spacing w:after="4" w:line="259" w:lineRule="auto"/>
        <w:ind w:left="0" w:firstLine="0"/>
        <w:jc w:val="left"/>
        <w:rPr>
          <w:sz w:val="24"/>
          <w:szCs w:val="24"/>
        </w:rPr>
      </w:pPr>
      <w:r w:rsidRPr="00DA7769">
        <w:rPr>
          <w:b/>
          <w:sz w:val="24"/>
          <w:szCs w:val="24"/>
        </w:rPr>
        <w:t xml:space="preserve"> </w:t>
      </w:r>
    </w:p>
    <w:p w:rsidR="005602D8" w:rsidRPr="00DA7769" w:rsidRDefault="00502425">
      <w:pPr>
        <w:spacing w:after="1" w:line="259" w:lineRule="auto"/>
        <w:ind w:left="-5"/>
        <w:jc w:val="left"/>
        <w:rPr>
          <w:sz w:val="24"/>
          <w:szCs w:val="24"/>
        </w:rPr>
      </w:pPr>
      <w:r w:rsidRPr="00DA7769">
        <w:rPr>
          <w:b/>
          <w:sz w:val="24"/>
          <w:szCs w:val="24"/>
        </w:rPr>
        <w:t xml:space="preserve">CONSILIUL LOCAL AL COMUNEI </w:t>
      </w:r>
      <w:r w:rsidR="006407C7" w:rsidRPr="00DA7769">
        <w:rPr>
          <w:b/>
          <w:sz w:val="24"/>
          <w:szCs w:val="24"/>
        </w:rPr>
        <w:t>LIEBLING</w:t>
      </w:r>
      <w:r w:rsidRPr="00DA7769">
        <w:rPr>
          <w:b/>
          <w:sz w:val="24"/>
          <w:szCs w:val="24"/>
        </w:rPr>
        <w:t xml:space="preserve">, JUDEŢUL TIMIŞ           </w:t>
      </w:r>
    </w:p>
    <w:p w:rsidR="005602D8" w:rsidRPr="00DA7769" w:rsidRDefault="00502425">
      <w:pPr>
        <w:spacing w:after="0" w:line="259" w:lineRule="auto"/>
        <w:ind w:left="0" w:firstLine="0"/>
        <w:jc w:val="left"/>
        <w:rPr>
          <w:sz w:val="24"/>
          <w:szCs w:val="24"/>
        </w:rPr>
      </w:pPr>
      <w:r w:rsidRPr="00DA7769">
        <w:rPr>
          <w:b/>
          <w:sz w:val="24"/>
          <w:szCs w:val="24"/>
        </w:rPr>
        <w:t xml:space="preserve">  </w:t>
      </w:r>
    </w:p>
    <w:p w:rsidR="005602D8" w:rsidRPr="00DA7769" w:rsidRDefault="00502425">
      <w:pPr>
        <w:spacing w:after="0" w:line="259" w:lineRule="auto"/>
        <w:ind w:left="0" w:firstLine="0"/>
        <w:jc w:val="left"/>
        <w:rPr>
          <w:sz w:val="24"/>
          <w:szCs w:val="24"/>
        </w:rPr>
      </w:pPr>
      <w:r w:rsidRPr="00DA7769">
        <w:rPr>
          <w:b/>
          <w:sz w:val="24"/>
          <w:szCs w:val="24"/>
        </w:rPr>
        <w:t xml:space="preserve"> </w:t>
      </w:r>
      <w:r w:rsidRPr="00DA7769">
        <w:rPr>
          <w:b/>
          <w:sz w:val="24"/>
          <w:szCs w:val="24"/>
        </w:rPr>
        <w:tab/>
        <w:t xml:space="preserve"> </w:t>
      </w:r>
      <w:r w:rsidRPr="00DA7769">
        <w:rPr>
          <w:b/>
          <w:sz w:val="24"/>
          <w:szCs w:val="24"/>
        </w:rPr>
        <w:tab/>
        <w:t xml:space="preserve"> </w:t>
      </w:r>
      <w:r w:rsidRPr="00DA7769">
        <w:rPr>
          <w:b/>
          <w:sz w:val="24"/>
          <w:szCs w:val="24"/>
        </w:rPr>
        <w:tab/>
        <w:t xml:space="preserve"> </w:t>
      </w:r>
      <w:r w:rsidRPr="00DA7769">
        <w:rPr>
          <w:b/>
          <w:sz w:val="24"/>
          <w:szCs w:val="24"/>
        </w:rPr>
        <w:tab/>
        <w:t xml:space="preserve"> </w:t>
      </w:r>
      <w:r w:rsidRPr="00DA7769">
        <w:rPr>
          <w:b/>
          <w:sz w:val="24"/>
          <w:szCs w:val="24"/>
        </w:rPr>
        <w:tab/>
        <w:t xml:space="preserve"> </w:t>
      </w:r>
      <w:r w:rsidRPr="00DA7769">
        <w:rPr>
          <w:b/>
          <w:sz w:val="24"/>
          <w:szCs w:val="24"/>
        </w:rPr>
        <w:tab/>
        <w:t xml:space="preserve"> </w:t>
      </w:r>
      <w:r w:rsidRPr="00DA7769">
        <w:rPr>
          <w:b/>
          <w:sz w:val="24"/>
          <w:szCs w:val="24"/>
        </w:rPr>
        <w:tab/>
        <w:t xml:space="preserve">        </w:t>
      </w:r>
    </w:p>
    <w:p w:rsidR="005602D8" w:rsidRPr="00DA7769" w:rsidRDefault="00502425">
      <w:pPr>
        <w:spacing w:after="0" w:line="259" w:lineRule="auto"/>
        <w:ind w:left="0" w:firstLine="0"/>
        <w:jc w:val="left"/>
        <w:rPr>
          <w:sz w:val="24"/>
          <w:szCs w:val="24"/>
        </w:rPr>
      </w:pPr>
      <w:r w:rsidRPr="00DA7769">
        <w:rPr>
          <w:b/>
          <w:sz w:val="24"/>
          <w:szCs w:val="24"/>
        </w:rPr>
        <w:t xml:space="preserve">                                                                                        </w:t>
      </w:r>
      <w:r w:rsidRPr="00DA7769">
        <w:rPr>
          <w:sz w:val="24"/>
          <w:szCs w:val="24"/>
        </w:rPr>
        <w:t xml:space="preserve"> </w:t>
      </w:r>
    </w:p>
    <w:p w:rsidR="005602D8" w:rsidRPr="00DA7769" w:rsidRDefault="00502425">
      <w:pPr>
        <w:spacing w:after="0" w:line="259" w:lineRule="auto"/>
        <w:ind w:left="0" w:right="1241" w:firstLine="0"/>
        <w:jc w:val="right"/>
        <w:rPr>
          <w:sz w:val="24"/>
          <w:szCs w:val="24"/>
        </w:rPr>
      </w:pPr>
      <w:r w:rsidRPr="00DA7769">
        <w:rPr>
          <w:sz w:val="24"/>
          <w:szCs w:val="24"/>
        </w:rPr>
        <w:t xml:space="preserve"> </w:t>
      </w:r>
    </w:p>
    <w:p w:rsidR="005602D8" w:rsidRPr="00DA7769" w:rsidRDefault="00502425">
      <w:pPr>
        <w:spacing w:after="0" w:line="259" w:lineRule="auto"/>
        <w:ind w:left="0" w:firstLine="0"/>
        <w:jc w:val="left"/>
        <w:rPr>
          <w:sz w:val="24"/>
          <w:szCs w:val="24"/>
        </w:rPr>
      </w:pPr>
      <w:r w:rsidRPr="00DA7769">
        <w:rPr>
          <w:sz w:val="24"/>
          <w:szCs w:val="24"/>
        </w:rPr>
        <w:t xml:space="preserve"> </w:t>
      </w:r>
      <w:r w:rsidRPr="00DA7769">
        <w:rPr>
          <w:sz w:val="24"/>
          <w:szCs w:val="24"/>
        </w:rPr>
        <w:tab/>
      </w:r>
      <w:r w:rsidRPr="00DA7769">
        <w:rPr>
          <w:b/>
          <w:sz w:val="24"/>
          <w:szCs w:val="24"/>
        </w:rPr>
        <w:t xml:space="preserve"> </w:t>
      </w:r>
    </w:p>
    <w:p w:rsidR="005602D8" w:rsidRPr="00DA7769" w:rsidRDefault="00502425">
      <w:pPr>
        <w:spacing w:after="0" w:line="259" w:lineRule="auto"/>
        <w:ind w:left="0" w:firstLine="0"/>
        <w:jc w:val="left"/>
        <w:rPr>
          <w:sz w:val="24"/>
          <w:szCs w:val="24"/>
        </w:rPr>
      </w:pPr>
      <w:r w:rsidRPr="00DA7769">
        <w:rPr>
          <w:sz w:val="24"/>
          <w:szCs w:val="24"/>
        </w:rPr>
        <w:t xml:space="preserve"> </w:t>
      </w:r>
    </w:p>
    <w:p w:rsidR="005602D8" w:rsidRPr="00DA7769" w:rsidRDefault="00502425">
      <w:pPr>
        <w:spacing w:after="0" w:line="259" w:lineRule="auto"/>
        <w:ind w:left="0" w:firstLine="0"/>
        <w:jc w:val="left"/>
        <w:rPr>
          <w:sz w:val="24"/>
          <w:szCs w:val="24"/>
        </w:rPr>
      </w:pPr>
      <w:r w:rsidRPr="00DA7769">
        <w:rPr>
          <w:sz w:val="24"/>
          <w:szCs w:val="24"/>
        </w:rPr>
        <w:t xml:space="preserve"> </w:t>
      </w:r>
    </w:p>
    <w:p w:rsidR="005602D8" w:rsidRPr="00DA7769" w:rsidRDefault="00502425">
      <w:pPr>
        <w:spacing w:after="0" w:line="259" w:lineRule="auto"/>
        <w:ind w:left="0" w:firstLine="0"/>
        <w:jc w:val="left"/>
        <w:rPr>
          <w:sz w:val="24"/>
          <w:szCs w:val="24"/>
        </w:rPr>
      </w:pPr>
      <w:r w:rsidRPr="00DA7769">
        <w:rPr>
          <w:sz w:val="24"/>
          <w:szCs w:val="24"/>
        </w:rPr>
        <w:t xml:space="preserve"> </w:t>
      </w:r>
    </w:p>
    <w:p w:rsidR="005602D8" w:rsidRPr="00DA7769" w:rsidRDefault="00502425">
      <w:pPr>
        <w:spacing w:after="0" w:line="259" w:lineRule="auto"/>
        <w:ind w:left="0" w:right="-9" w:firstLine="0"/>
        <w:jc w:val="right"/>
        <w:rPr>
          <w:sz w:val="24"/>
          <w:szCs w:val="24"/>
        </w:rPr>
      </w:pPr>
      <w:r w:rsidRPr="00DA7769">
        <w:rPr>
          <w:b/>
          <w:sz w:val="24"/>
          <w:szCs w:val="24"/>
        </w:rPr>
        <w:t xml:space="preserve">                                                                                    </w:t>
      </w:r>
    </w:p>
    <w:p w:rsidR="005602D8" w:rsidRPr="00DA7769" w:rsidRDefault="00502425">
      <w:pPr>
        <w:spacing w:after="0" w:line="259" w:lineRule="auto"/>
        <w:ind w:left="0" w:firstLine="0"/>
        <w:jc w:val="left"/>
        <w:rPr>
          <w:sz w:val="24"/>
          <w:szCs w:val="24"/>
        </w:rPr>
      </w:pPr>
      <w:r w:rsidRPr="00DA7769">
        <w:rPr>
          <w:sz w:val="24"/>
          <w:szCs w:val="24"/>
        </w:rPr>
        <w:t xml:space="preserve"> </w:t>
      </w:r>
      <w:r w:rsidRPr="00DA7769">
        <w:rPr>
          <w:sz w:val="24"/>
          <w:szCs w:val="24"/>
        </w:rPr>
        <w:tab/>
        <w:t xml:space="preserve"> </w:t>
      </w:r>
      <w:r w:rsidRPr="00DA7769">
        <w:rPr>
          <w:sz w:val="24"/>
          <w:szCs w:val="24"/>
        </w:rPr>
        <w:tab/>
        <w:t xml:space="preserve"> </w:t>
      </w:r>
      <w:r w:rsidRPr="00DA7769">
        <w:rPr>
          <w:sz w:val="24"/>
          <w:szCs w:val="24"/>
        </w:rPr>
        <w:tab/>
        <w:t xml:space="preserve"> </w:t>
      </w:r>
      <w:r w:rsidRPr="00DA7769">
        <w:rPr>
          <w:sz w:val="24"/>
          <w:szCs w:val="24"/>
        </w:rPr>
        <w:tab/>
        <w:t xml:space="preserve"> </w:t>
      </w:r>
    </w:p>
    <w:p w:rsidR="005602D8" w:rsidRPr="00DA7769" w:rsidRDefault="00502425">
      <w:pPr>
        <w:spacing w:after="0" w:line="259" w:lineRule="auto"/>
        <w:ind w:left="0" w:firstLine="0"/>
        <w:jc w:val="left"/>
        <w:rPr>
          <w:sz w:val="24"/>
          <w:szCs w:val="24"/>
        </w:rPr>
      </w:pPr>
      <w:r w:rsidRPr="00DA7769">
        <w:rPr>
          <w:sz w:val="24"/>
          <w:szCs w:val="24"/>
        </w:rPr>
        <w:t xml:space="preserve"> </w:t>
      </w:r>
    </w:p>
    <w:p w:rsidR="005602D8" w:rsidRPr="00DA7769" w:rsidRDefault="00502425">
      <w:pPr>
        <w:spacing w:after="67" w:line="259" w:lineRule="auto"/>
        <w:ind w:left="0" w:firstLine="0"/>
        <w:jc w:val="left"/>
        <w:rPr>
          <w:sz w:val="24"/>
          <w:szCs w:val="24"/>
        </w:rPr>
      </w:pPr>
      <w:r w:rsidRPr="00DA7769">
        <w:rPr>
          <w:sz w:val="24"/>
          <w:szCs w:val="24"/>
        </w:rPr>
        <w:t xml:space="preserve"> </w:t>
      </w:r>
    </w:p>
    <w:p w:rsidR="005602D8" w:rsidRPr="00DA7769" w:rsidRDefault="00502425">
      <w:pPr>
        <w:pStyle w:val="Heading1"/>
        <w:rPr>
          <w:sz w:val="24"/>
          <w:szCs w:val="24"/>
        </w:rPr>
      </w:pPr>
      <w:r w:rsidRPr="00DA7769">
        <w:rPr>
          <w:sz w:val="24"/>
          <w:szCs w:val="24"/>
        </w:rPr>
        <w:t xml:space="preserve">R E G U L A M E N T U L </w:t>
      </w:r>
    </w:p>
    <w:p w:rsidR="005602D8" w:rsidRPr="00DA7769" w:rsidRDefault="00502425">
      <w:pPr>
        <w:spacing w:after="0" w:line="259" w:lineRule="auto"/>
        <w:ind w:left="0" w:right="1219" w:firstLine="0"/>
        <w:jc w:val="center"/>
        <w:rPr>
          <w:sz w:val="24"/>
          <w:szCs w:val="24"/>
        </w:rPr>
      </w:pPr>
      <w:r w:rsidRPr="00DA7769">
        <w:rPr>
          <w:sz w:val="24"/>
          <w:szCs w:val="24"/>
        </w:rPr>
        <w:t xml:space="preserve"> </w:t>
      </w:r>
    </w:p>
    <w:p w:rsidR="005602D8" w:rsidRPr="00DA7769" w:rsidRDefault="00502425">
      <w:pPr>
        <w:spacing w:after="0" w:line="259" w:lineRule="auto"/>
        <w:ind w:left="0" w:firstLine="0"/>
        <w:jc w:val="left"/>
        <w:rPr>
          <w:sz w:val="24"/>
          <w:szCs w:val="24"/>
        </w:rPr>
      </w:pPr>
      <w:r w:rsidRPr="00DA7769">
        <w:rPr>
          <w:sz w:val="24"/>
          <w:szCs w:val="24"/>
        </w:rPr>
        <w:t xml:space="preserve"> </w:t>
      </w:r>
    </w:p>
    <w:p w:rsidR="005602D8" w:rsidRPr="00DA7769" w:rsidRDefault="00502425">
      <w:pPr>
        <w:spacing w:after="30" w:line="259" w:lineRule="auto"/>
        <w:ind w:left="0" w:firstLine="0"/>
        <w:jc w:val="left"/>
        <w:rPr>
          <w:sz w:val="24"/>
          <w:szCs w:val="24"/>
        </w:rPr>
      </w:pPr>
      <w:r w:rsidRPr="00DA7769">
        <w:rPr>
          <w:sz w:val="24"/>
          <w:szCs w:val="24"/>
        </w:rPr>
        <w:t xml:space="preserve"> </w:t>
      </w:r>
    </w:p>
    <w:p w:rsidR="005602D8" w:rsidRPr="00DA7769" w:rsidRDefault="00502425">
      <w:pPr>
        <w:spacing w:after="1" w:line="259" w:lineRule="auto"/>
        <w:ind w:left="1553"/>
        <w:jc w:val="left"/>
        <w:rPr>
          <w:sz w:val="24"/>
          <w:szCs w:val="24"/>
        </w:rPr>
      </w:pPr>
      <w:r w:rsidRPr="00DA7769">
        <w:rPr>
          <w:b/>
          <w:sz w:val="24"/>
          <w:szCs w:val="24"/>
        </w:rPr>
        <w:t xml:space="preserve">PRIVIND ORGANIZAREA ŞI FUNCŢIONAREA </w:t>
      </w:r>
    </w:p>
    <w:p w:rsidR="005602D8" w:rsidRPr="00DA7769" w:rsidRDefault="00502425">
      <w:pPr>
        <w:spacing w:after="1" w:line="259" w:lineRule="auto"/>
        <w:ind w:left="497"/>
        <w:jc w:val="left"/>
        <w:rPr>
          <w:sz w:val="24"/>
          <w:szCs w:val="24"/>
        </w:rPr>
      </w:pPr>
      <w:r w:rsidRPr="00DA7769">
        <w:rPr>
          <w:b/>
          <w:sz w:val="24"/>
          <w:szCs w:val="24"/>
        </w:rPr>
        <w:t xml:space="preserve">SERVICIULUI PUBLIC COMUNITAR LOCAL DE EVIDENŢĂ A </w:t>
      </w:r>
    </w:p>
    <w:p w:rsidR="005602D8" w:rsidRPr="00DA7769" w:rsidRDefault="00502425">
      <w:pPr>
        <w:spacing w:after="1" w:line="259" w:lineRule="auto"/>
        <w:ind w:left="927"/>
        <w:jc w:val="left"/>
        <w:rPr>
          <w:sz w:val="24"/>
          <w:szCs w:val="24"/>
        </w:rPr>
      </w:pPr>
      <w:r w:rsidRPr="00DA7769">
        <w:rPr>
          <w:b/>
          <w:sz w:val="24"/>
          <w:szCs w:val="24"/>
        </w:rPr>
        <w:t xml:space="preserve">PERSOANELOR, COMUNA </w:t>
      </w:r>
      <w:r w:rsidR="006407C7" w:rsidRPr="00DA7769">
        <w:rPr>
          <w:b/>
          <w:sz w:val="24"/>
          <w:szCs w:val="24"/>
        </w:rPr>
        <w:t>LIEBLING</w:t>
      </w:r>
      <w:r w:rsidRPr="00DA7769">
        <w:rPr>
          <w:b/>
          <w:sz w:val="24"/>
          <w:szCs w:val="24"/>
        </w:rPr>
        <w:t xml:space="preserve">, JUDEŢUL TIMIŞ          </w:t>
      </w:r>
      <w:r w:rsidRPr="00DA7769">
        <w:rPr>
          <w:i/>
          <w:sz w:val="24"/>
          <w:szCs w:val="24"/>
        </w:rPr>
        <w:t xml:space="preserve"> </w:t>
      </w:r>
    </w:p>
    <w:p w:rsidR="005602D8" w:rsidRPr="00DA7769" w:rsidRDefault="00502425">
      <w:pPr>
        <w:spacing w:after="0" w:line="259" w:lineRule="auto"/>
        <w:ind w:left="0" w:firstLine="0"/>
        <w:jc w:val="left"/>
        <w:rPr>
          <w:sz w:val="24"/>
          <w:szCs w:val="24"/>
        </w:rPr>
      </w:pPr>
      <w:r w:rsidRPr="00DA7769">
        <w:rPr>
          <w:sz w:val="24"/>
          <w:szCs w:val="24"/>
        </w:rPr>
        <w:t xml:space="preserve"> </w:t>
      </w:r>
    </w:p>
    <w:p w:rsidR="005602D8" w:rsidRPr="00DA7769" w:rsidRDefault="00502425">
      <w:pPr>
        <w:spacing w:after="0" w:line="259" w:lineRule="auto"/>
        <w:ind w:left="0" w:firstLine="0"/>
        <w:jc w:val="left"/>
        <w:rPr>
          <w:sz w:val="24"/>
          <w:szCs w:val="24"/>
        </w:rPr>
      </w:pPr>
      <w:r w:rsidRPr="00DA7769">
        <w:rPr>
          <w:sz w:val="24"/>
          <w:szCs w:val="24"/>
        </w:rPr>
        <w:t xml:space="preserve"> </w:t>
      </w:r>
    </w:p>
    <w:p w:rsidR="005602D8" w:rsidRPr="00DA7769" w:rsidRDefault="00502425">
      <w:pPr>
        <w:spacing w:after="0" w:line="259" w:lineRule="auto"/>
        <w:ind w:left="0" w:firstLine="0"/>
        <w:jc w:val="left"/>
        <w:rPr>
          <w:sz w:val="24"/>
          <w:szCs w:val="24"/>
        </w:rPr>
      </w:pPr>
      <w:r w:rsidRPr="00DA7769">
        <w:rPr>
          <w:sz w:val="24"/>
          <w:szCs w:val="24"/>
        </w:rPr>
        <w:t xml:space="preserve"> </w:t>
      </w:r>
    </w:p>
    <w:p w:rsidR="005602D8" w:rsidRPr="00DA7769" w:rsidRDefault="00502425">
      <w:pPr>
        <w:spacing w:after="0" w:line="259" w:lineRule="auto"/>
        <w:ind w:left="0" w:firstLine="0"/>
        <w:jc w:val="left"/>
        <w:rPr>
          <w:sz w:val="24"/>
          <w:szCs w:val="24"/>
        </w:rPr>
      </w:pPr>
      <w:r w:rsidRPr="00DA7769">
        <w:rPr>
          <w:sz w:val="24"/>
          <w:szCs w:val="24"/>
        </w:rPr>
        <w:t xml:space="preserve"> </w:t>
      </w:r>
    </w:p>
    <w:p w:rsidR="005602D8" w:rsidRPr="00DA7769" w:rsidRDefault="00502425">
      <w:pPr>
        <w:spacing w:after="0" w:line="259" w:lineRule="auto"/>
        <w:ind w:left="0" w:firstLine="0"/>
        <w:jc w:val="left"/>
        <w:rPr>
          <w:sz w:val="24"/>
          <w:szCs w:val="24"/>
        </w:rPr>
      </w:pPr>
      <w:r w:rsidRPr="00DA7769">
        <w:rPr>
          <w:sz w:val="24"/>
          <w:szCs w:val="24"/>
        </w:rPr>
        <w:t xml:space="preserve"> </w:t>
      </w:r>
    </w:p>
    <w:p w:rsidR="005602D8" w:rsidRPr="00DA7769" w:rsidRDefault="00502425">
      <w:pPr>
        <w:spacing w:after="0" w:line="259" w:lineRule="auto"/>
        <w:ind w:left="0" w:firstLine="0"/>
        <w:jc w:val="left"/>
        <w:rPr>
          <w:sz w:val="24"/>
          <w:szCs w:val="24"/>
        </w:rPr>
      </w:pPr>
      <w:r w:rsidRPr="00DA7769">
        <w:rPr>
          <w:sz w:val="24"/>
          <w:szCs w:val="24"/>
        </w:rPr>
        <w:t xml:space="preserve"> </w:t>
      </w:r>
    </w:p>
    <w:p w:rsidR="005602D8" w:rsidRPr="00DA7769" w:rsidRDefault="00502425">
      <w:pPr>
        <w:spacing w:after="0" w:line="259" w:lineRule="auto"/>
        <w:ind w:left="0" w:firstLine="0"/>
        <w:jc w:val="left"/>
        <w:rPr>
          <w:sz w:val="24"/>
          <w:szCs w:val="24"/>
        </w:rPr>
      </w:pPr>
      <w:r w:rsidRPr="00DA7769">
        <w:rPr>
          <w:sz w:val="24"/>
          <w:szCs w:val="24"/>
        </w:rPr>
        <w:t xml:space="preserve"> </w:t>
      </w:r>
    </w:p>
    <w:p w:rsidR="005602D8" w:rsidRPr="00DA7769" w:rsidRDefault="00502425">
      <w:pPr>
        <w:spacing w:after="0" w:line="259" w:lineRule="auto"/>
        <w:ind w:left="0" w:firstLine="0"/>
        <w:jc w:val="left"/>
        <w:rPr>
          <w:sz w:val="24"/>
          <w:szCs w:val="24"/>
        </w:rPr>
      </w:pPr>
      <w:r w:rsidRPr="00DA7769">
        <w:rPr>
          <w:sz w:val="24"/>
          <w:szCs w:val="24"/>
        </w:rPr>
        <w:t xml:space="preserve"> </w:t>
      </w:r>
    </w:p>
    <w:p w:rsidR="005602D8" w:rsidRPr="00DA7769" w:rsidRDefault="00502425">
      <w:pPr>
        <w:spacing w:after="0" w:line="259" w:lineRule="auto"/>
        <w:ind w:left="0" w:firstLine="0"/>
        <w:jc w:val="left"/>
        <w:rPr>
          <w:sz w:val="24"/>
          <w:szCs w:val="24"/>
        </w:rPr>
      </w:pPr>
      <w:r w:rsidRPr="00DA7769">
        <w:rPr>
          <w:sz w:val="24"/>
          <w:szCs w:val="24"/>
        </w:rPr>
        <w:t xml:space="preserve"> </w:t>
      </w:r>
    </w:p>
    <w:p w:rsidR="005602D8" w:rsidRPr="00DA7769" w:rsidRDefault="00502425">
      <w:pPr>
        <w:spacing w:after="0" w:line="259" w:lineRule="auto"/>
        <w:ind w:left="0" w:firstLine="0"/>
        <w:jc w:val="left"/>
        <w:rPr>
          <w:sz w:val="24"/>
          <w:szCs w:val="24"/>
        </w:rPr>
      </w:pPr>
      <w:r w:rsidRPr="00DA7769">
        <w:rPr>
          <w:sz w:val="24"/>
          <w:szCs w:val="24"/>
        </w:rPr>
        <w:t xml:space="preserve"> </w:t>
      </w:r>
    </w:p>
    <w:p w:rsidR="005602D8" w:rsidRPr="00DA7769" w:rsidRDefault="00502425">
      <w:pPr>
        <w:spacing w:after="0" w:line="259" w:lineRule="auto"/>
        <w:ind w:left="720" w:firstLine="0"/>
        <w:jc w:val="left"/>
        <w:rPr>
          <w:sz w:val="24"/>
          <w:szCs w:val="24"/>
        </w:rPr>
      </w:pPr>
      <w:r w:rsidRPr="00DA7769">
        <w:rPr>
          <w:sz w:val="24"/>
          <w:szCs w:val="24"/>
        </w:rPr>
        <w:t xml:space="preserve"> </w:t>
      </w:r>
    </w:p>
    <w:p w:rsidR="005602D8" w:rsidRPr="00DA7769" w:rsidRDefault="00502425">
      <w:pPr>
        <w:spacing w:after="0" w:line="259" w:lineRule="auto"/>
        <w:ind w:left="720" w:firstLine="0"/>
        <w:jc w:val="left"/>
        <w:rPr>
          <w:sz w:val="24"/>
          <w:szCs w:val="24"/>
        </w:rPr>
      </w:pPr>
      <w:r w:rsidRPr="00DA7769">
        <w:rPr>
          <w:sz w:val="24"/>
          <w:szCs w:val="24"/>
        </w:rPr>
        <w:t xml:space="preserve"> </w:t>
      </w:r>
    </w:p>
    <w:p w:rsidR="005602D8" w:rsidRPr="00DA7769" w:rsidRDefault="00502425">
      <w:pPr>
        <w:spacing w:after="0" w:line="259" w:lineRule="auto"/>
        <w:ind w:left="720" w:firstLine="0"/>
        <w:jc w:val="left"/>
        <w:rPr>
          <w:sz w:val="24"/>
          <w:szCs w:val="24"/>
        </w:rPr>
      </w:pPr>
      <w:r w:rsidRPr="00DA7769">
        <w:rPr>
          <w:sz w:val="24"/>
          <w:szCs w:val="24"/>
        </w:rPr>
        <w:t xml:space="preserve"> </w:t>
      </w:r>
    </w:p>
    <w:p w:rsidR="005602D8" w:rsidRPr="00DA7769" w:rsidRDefault="00502425">
      <w:pPr>
        <w:spacing w:after="0" w:line="259" w:lineRule="auto"/>
        <w:ind w:left="720" w:firstLine="0"/>
        <w:jc w:val="left"/>
        <w:rPr>
          <w:sz w:val="24"/>
          <w:szCs w:val="24"/>
        </w:rPr>
      </w:pPr>
      <w:r w:rsidRPr="00DA7769">
        <w:rPr>
          <w:sz w:val="24"/>
          <w:szCs w:val="24"/>
        </w:rPr>
        <w:t xml:space="preserve"> </w:t>
      </w:r>
    </w:p>
    <w:p w:rsidR="005602D8" w:rsidRPr="00DA7769" w:rsidRDefault="00502425">
      <w:pPr>
        <w:spacing w:after="0" w:line="259" w:lineRule="auto"/>
        <w:ind w:left="720" w:firstLine="0"/>
        <w:jc w:val="left"/>
        <w:rPr>
          <w:sz w:val="24"/>
          <w:szCs w:val="24"/>
        </w:rPr>
      </w:pPr>
      <w:r w:rsidRPr="00DA7769">
        <w:rPr>
          <w:sz w:val="24"/>
          <w:szCs w:val="24"/>
        </w:rPr>
        <w:t xml:space="preserve"> </w:t>
      </w:r>
    </w:p>
    <w:p w:rsidR="005602D8" w:rsidRPr="00DA7769" w:rsidRDefault="00502425">
      <w:pPr>
        <w:spacing w:after="0" w:line="259" w:lineRule="auto"/>
        <w:ind w:left="720" w:firstLine="0"/>
        <w:jc w:val="left"/>
        <w:rPr>
          <w:sz w:val="24"/>
          <w:szCs w:val="24"/>
        </w:rPr>
      </w:pPr>
      <w:r w:rsidRPr="00DA7769">
        <w:rPr>
          <w:sz w:val="24"/>
          <w:szCs w:val="24"/>
        </w:rPr>
        <w:t xml:space="preserve"> </w:t>
      </w:r>
    </w:p>
    <w:p w:rsidR="005602D8" w:rsidRPr="00DA7769" w:rsidRDefault="00502425">
      <w:pPr>
        <w:spacing w:after="0" w:line="259" w:lineRule="auto"/>
        <w:ind w:left="720" w:firstLine="0"/>
        <w:jc w:val="left"/>
        <w:rPr>
          <w:sz w:val="24"/>
          <w:szCs w:val="24"/>
        </w:rPr>
      </w:pPr>
      <w:r w:rsidRPr="00DA7769">
        <w:rPr>
          <w:sz w:val="24"/>
          <w:szCs w:val="24"/>
        </w:rPr>
        <w:t xml:space="preserve"> </w:t>
      </w:r>
    </w:p>
    <w:p w:rsidR="005602D8" w:rsidRPr="00DA7769" w:rsidRDefault="00502425">
      <w:pPr>
        <w:spacing w:after="0" w:line="259" w:lineRule="auto"/>
        <w:ind w:left="720" w:firstLine="0"/>
        <w:jc w:val="left"/>
        <w:rPr>
          <w:sz w:val="24"/>
          <w:szCs w:val="24"/>
        </w:rPr>
      </w:pPr>
      <w:r w:rsidRPr="00DA7769">
        <w:rPr>
          <w:sz w:val="24"/>
          <w:szCs w:val="24"/>
        </w:rPr>
        <w:t xml:space="preserve"> </w:t>
      </w:r>
    </w:p>
    <w:p w:rsidR="005602D8" w:rsidRPr="00DA7769" w:rsidRDefault="00502425">
      <w:pPr>
        <w:spacing w:after="210" w:line="259" w:lineRule="auto"/>
        <w:ind w:left="720" w:firstLine="0"/>
        <w:jc w:val="left"/>
        <w:rPr>
          <w:sz w:val="24"/>
          <w:szCs w:val="24"/>
        </w:rPr>
      </w:pPr>
      <w:r w:rsidRPr="00DA7769">
        <w:rPr>
          <w:sz w:val="24"/>
          <w:szCs w:val="24"/>
        </w:rPr>
        <w:t xml:space="preserve"> </w:t>
      </w:r>
    </w:p>
    <w:p w:rsidR="005602D8" w:rsidRPr="00DA7769" w:rsidRDefault="00502425">
      <w:pPr>
        <w:spacing w:after="30" w:line="259" w:lineRule="auto"/>
        <w:ind w:left="0" w:firstLine="0"/>
        <w:jc w:val="left"/>
        <w:rPr>
          <w:sz w:val="24"/>
          <w:szCs w:val="24"/>
        </w:rPr>
      </w:pPr>
      <w:r w:rsidRPr="00DA7769">
        <w:rPr>
          <w:sz w:val="24"/>
          <w:szCs w:val="24"/>
        </w:rPr>
        <w:t xml:space="preserve"> </w:t>
      </w:r>
    </w:p>
    <w:p w:rsidR="006407C7" w:rsidRPr="00DA7769" w:rsidRDefault="006407C7">
      <w:pPr>
        <w:spacing w:after="30" w:line="259" w:lineRule="auto"/>
        <w:ind w:left="0" w:firstLine="0"/>
        <w:jc w:val="left"/>
        <w:rPr>
          <w:sz w:val="24"/>
          <w:szCs w:val="24"/>
        </w:rPr>
      </w:pPr>
    </w:p>
    <w:p w:rsidR="006407C7" w:rsidRPr="00DA7769" w:rsidRDefault="006407C7">
      <w:pPr>
        <w:spacing w:after="30" w:line="259" w:lineRule="auto"/>
        <w:ind w:left="0" w:firstLine="0"/>
        <w:jc w:val="left"/>
        <w:rPr>
          <w:sz w:val="24"/>
          <w:szCs w:val="24"/>
        </w:rPr>
      </w:pPr>
    </w:p>
    <w:p w:rsidR="005602D8" w:rsidRDefault="00502425">
      <w:pPr>
        <w:spacing w:after="0" w:line="259" w:lineRule="auto"/>
        <w:ind w:left="0" w:firstLine="0"/>
        <w:jc w:val="left"/>
        <w:rPr>
          <w:sz w:val="24"/>
          <w:szCs w:val="24"/>
        </w:rPr>
      </w:pPr>
      <w:r w:rsidRPr="00DA7769">
        <w:rPr>
          <w:sz w:val="24"/>
          <w:szCs w:val="24"/>
        </w:rPr>
        <w:t xml:space="preserve"> </w:t>
      </w:r>
    </w:p>
    <w:p w:rsidR="00DA7769" w:rsidRDefault="00DA7769">
      <w:pPr>
        <w:spacing w:after="0" w:line="259" w:lineRule="auto"/>
        <w:ind w:left="0" w:firstLine="0"/>
        <w:jc w:val="left"/>
        <w:rPr>
          <w:sz w:val="24"/>
          <w:szCs w:val="24"/>
        </w:rPr>
      </w:pPr>
    </w:p>
    <w:p w:rsidR="00DA7769" w:rsidRDefault="00DA7769">
      <w:pPr>
        <w:spacing w:after="0" w:line="259" w:lineRule="auto"/>
        <w:ind w:left="0" w:firstLine="0"/>
        <w:jc w:val="left"/>
        <w:rPr>
          <w:sz w:val="24"/>
          <w:szCs w:val="24"/>
        </w:rPr>
      </w:pPr>
    </w:p>
    <w:p w:rsidR="00DA7769" w:rsidRDefault="00DA7769">
      <w:pPr>
        <w:spacing w:after="0" w:line="259" w:lineRule="auto"/>
        <w:ind w:left="0" w:firstLine="0"/>
        <w:jc w:val="left"/>
        <w:rPr>
          <w:sz w:val="24"/>
          <w:szCs w:val="24"/>
        </w:rPr>
      </w:pPr>
    </w:p>
    <w:p w:rsidR="00DA7769" w:rsidRDefault="00DA7769">
      <w:pPr>
        <w:spacing w:after="0" w:line="259" w:lineRule="auto"/>
        <w:ind w:left="0" w:firstLine="0"/>
        <w:jc w:val="left"/>
        <w:rPr>
          <w:sz w:val="24"/>
          <w:szCs w:val="24"/>
        </w:rPr>
      </w:pPr>
    </w:p>
    <w:p w:rsidR="00DA7769" w:rsidRDefault="00DA7769">
      <w:pPr>
        <w:spacing w:after="0" w:line="259" w:lineRule="auto"/>
        <w:ind w:left="0" w:firstLine="0"/>
        <w:jc w:val="left"/>
        <w:rPr>
          <w:sz w:val="24"/>
          <w:szCs w:val="24"/>
        </w:rPr>
      </w:pPr>
    </w:p>
    <w:p w:rsidR="00DA7769" w:rsidRPr="00DA7769" w:rsidRDefault="00DA7769">
      <w:pPr>
        <w:spacing w:after="0" w:line="259" w:lineRule="auto"/>
        <w:ind w:left="0" w:firstLine="0"/>
        <w:jc w:val="left"/>
        <w:rPr>
          <w:sz w:val="24"/>
          <w:szCs w:val="24"/>
        </w:rPr>
      </w:pPr>
    </w:p>
    <w:p w:rsidR="005602D8" w:rsidRPr="00DA7769" w:rsidRDefault="00502425">
      <w:pPr>
        <w:spacing w:after="0" w:line="259" w:lineRule="auto"/>
        <w:ind w:left="0" w:firstLine="0"/>
        <w:jc w:val="left"/>
        <w:rPr>
          <w:sz w:val="24"/>
          <w:szCs w:val="24"/>
        </w:rPr>
      </w:pPr>
      <w:r w:rsidRPr="00DA7769">
        <w:rPr>
          <w:sz w:val="24"/>
          <w:szCs w:val="24"/>
        </w:rPr>
        <w:lastRenderedPageBreak/>
        <w:t xml:space="preserve"> </w:t>
      </w:r>
    </w:p>
    <w:p w:rsidR="005602D8" w:rsidRPr="00DA7769" w:rsidRDefault="00502425">
      <w:pPr>
        <w:spacing w:after="44" w:line="249" w:lineRule="auto"/>
        <w:ind w:left="34" w:right="1335"/>
        <w:jc w:val="center"/>
        <w:rPr>
          <w:sz w:val="24"/>
          <w:szCs w:val="24"/>
        </w:rPr>
      </w:pPr>
      <w:proofErr w:type="gramStart"/>
      <w:r w:rsidRPr="00DA7769">
        <w:rPr>
          <w:b/>
          <w:sz w:val="24"/>
          <w:szCs w:val="24"/>
        </w:rPr>
        <w:t>CAPITOLUL  I</w:t>
      </w:r>
      <w:proofErr w:type="gramEnd"/>
      <w:r w:rsidRPr="00DA7769">
        <w:rPr>
          <w:b/>
          <w:sz w:val="24"/>
          <w:szCs w:val="24"/>
        </w:rPr>
        <w:t xml:space="preserve"> </w:t>
      </w:r>
    </w:p>
    <w:p w:rsidR="005602D8" w:rsidRPr="00DA7769" w:rsidRDefault="00502425">
      <w:pPr>
        <w:spacing w:after="30" w:line="259" w:lineRule="auto"/>
        <w:ind w:left="0" w:right="1244" w:firstLine="0"/>
        <w:jc w:val="center"/>
        <w:rPr>
          <w:sz w:val="24"/>
          <w:szCs w:val="24"/>
        </w:rPr>
      </w:pPr>
      <w:r w:rsidRPr="00DA7769">
        <w:rPr>
          <w:sz w:val="24"/>
          <w:szCs w:val="24"/>
        </w:rPr>
        <w:t xml:space="preserve"> </w:t>
      </w:r>
    </w:p>
    <w:p w:rsidR="005602D8" w:rsidRPr="00DA7769" w:rsidRDefault="00502425">
      <w:pPr>
        <w:pStyle w:val="Heading2"/>
        <w:ind w:left="34" w:right="878"/>
        <w:rPr>
          <w:sz w:val="24"/>
          <w:szCs w:val="24"/>
        </w:rPr>
      </w:pPr>
      <w:r w:rsidRPr="00DA7769">
        <w:rPr>
          <w:sz w:val="24"/>
          <w:szCs w:val="24"/>
        </w:rPr>
        <w:t xml:space="preserve">DISPOZIŢII GENERALE </w:t>
      </w:r>
    </w:p>
    <w:p w:rsidR="005602D8" w:rsidRPr="00DA7769" w:rsidRDefault="00502425">
      <w:pPr>
        <w:spacing w:after="0" w:line="259" w:lineRule="auto"/>
        <w:ind w:left="0" w:right="783" w:firstLine="0"/>
        <w:jc w:val="center"/>
        <w:rPr>
          <w:sz w:val="24"/>
          <w:szCs w:val="24"/>
        </w:rPr>
      </w:pPr>
      <w:r w:rsidRPr="00DA7769">
        <w:rPr>
          <w:b/>
          <w:sz w:val="24"/>
          <w:szCs w:val="24"/>
        </w:rPr>
        <w:t xml:space="preserve"> </w:t>
      </w:r>
    </w:p>
    <w:p w:rsidR="005602D8" w:rsidRPr="00DA7769" w:rsidRDefault="00502425">
      <w:pPr>
        <w:spacing w:after="23" w:line="259" w:lineRule="auto"/>
        <w:ind w:left="0" w:right="783" w:firstLine="0"/>
        <w:jc w:val="center"/>
        <w:rPr>
          <w:sz w:val="24"/>
          <w:szCs w:val="24"/>
        </w:rPr>
      </w:pPr>
      <w:r w:rsidRPr="00DA7769">
        <w:rPr>
          <w:b/>
          <w:sz w:val="24"/>
          <w:szCs w:val="24"/>
        </w:rPr>
        <w:t xml:space="preserve"> </w:t>
      </w:r>
    </w:p>
    <w:p w:rsidR="005602D8" w:rsidRPr="00DA7769" w:rsidRDefault="00502425">
      <w:pPr>
        <w:spacing w:after="0"/>
        <w:ind w:left="-5" w:right="842"/>
        <w:rPr>
          <w:sz w:val="24"/>
          <w:szCs w:val="24"/>
        </w:rPr>
      </w:pPr>
      <w:r w:rsidRPr="00DA7769">
        <w:rPr>
          <w:b/>
          <w:sz w:val="24"/>
          <w:szCs w:val="24"/>
        </w:rPr>
        <w:t xml:space="preserve">Art. 1 </w:t>
      </w:r>
      <w:r w:rsidRPr="00DA7769">
        <w:rPr>
          <w:sz w:val="24"/>
          <w:szCs w:val="24"/>
        </w:rPr>
        <w:t xml:space="preserve">- </w:t>
      </w:r>
      <w:r w:rsidRPr="00DA7769">
        <w:rPr>
          <w:b/>
          <w:sz w:val="24"/>
          <w:szCs w:val="24"/>
        </w:rPr>
        <w:t xml:space="preserve">Serviciul public comunitar local de evidenţă a persoanelor </w:t>
      </w:r>
      <w:r w:rsidRPr="00DA7769">
        <w:rPr>
          <w:sz w:val="24"/>
          <w:szCs w:val="24"/>
        </w:rPr>
        <w:t xml:space="preserve">se organizează în subordinea consiliului local al comunei </w:t>
      </w:r>
      <w:r w:rsidR="006407C7" w:rsidRPr="00DA7769">
        <w:rPr>
          <w:sz w:val="24"/>
          <w:szCs w:val="24"/>
        </w:rPr>
        <w:t>Liebling</w:t>
      </w:r>
      <w:r w:rsidRPr="00DA7769">
        <w:rPr>
          <w:sz w:val="24"/>
          <w:szCs w:val="24"/>
        </w:rPr>
        <w:t xml:space="preserve">, judeţul Timiş, în temeiul art. 1 alin. (1) din </w:t>
      </w:r>
    </w:p>
    <w:p w:rsidR="005602D8" w:rsidRPr="00DA7769" w:rsidRDefault="00502425">
      <w:pPr>
        <w:spacing w:after="0" w:line="259" w:lineRule="auto"/>
        <w:ind w:left="0" w:right="850" w:firstLine="0"/>
        <w:rPr>
          <w:sz w:val="24"/>
          <w:szCs w:val="24"/>
        </w:rPr>
      </w:pPr>
      <w:r w:rsidRPr="00DA7769">
        <w:rPr>
          <w:i/>
          <w:sz w:val="24"/>
          <w:szCs w:val="24"/>
        </w:rPr>
        <w:t xml:space="preserve">Ordonanţa Guvernului nr. 84/2001 privind înfiinţarea, organizarea şi funcţionarea serviciilor publice comunitare de </w:t>
      </w:r>
      <w:proofErr w:type="gramStart"/>
      <w:r w:rsidRPr="00DA7769">
        <w:rPr>
          <w:i/>
          <w:sz w:val="24"/>
          <w:szCs w:val="24"/>
        </w:rPr>
        <w:t>evidenţa  a</w:t>
      </w:r>
      <w:proofErr w:type="gramEnd"/>
      <w:r w:rsidRPr="00DA7769">
        <w:rPr>
          <w:i/>
          <w:sz w:val="24"/>
          <w:szCs w:val="24"/>
        </w:rPr>
        <w:t xml:space="preserve"> persoanelor</w:t>
      </w:r>
      <w:r w:rsidRPr="00DA7769">
        <w:rPr>
          <w:sz w:val="24"/>
          <w:szCs w:val="24"/>
        </w:rPr>
        <w:t xml:space="preserve">, aprobată cu modificări şi completări prin Legea nr. 372/2002, cu modificările şi completările ulterioare. </w:t>
      </w:r>
    </w:p>
    <w:p w:rsidR="005602D8" w:rsidRPr="00DA7769" w:rsidRDefault="00502425">
      <w:pPr>
        <w:spacing w:after="13" w:line="259" w:lineRule="auto"/>
        <w:ind w:left="0" w:firstLine="0"/>
        <w:jc w:val="left"/>
        <w:rPr>
          <w:sz w:val="24"/>
          <w:szCs w:val="24"/>
        </w:rPr>
      </w:pPr>
      <w:r w:rsidRPr="00DA7769">
        <w:rPr>
          <w:b/>
          <w:sz w:val="24"/>
          <w:szCs w:val="24"/>
        </w:rPr>
        <w:t xml:space="preserve"> </w:t>
      </w:r>
    </w:p>
    <w:p w:rsidR="005602D8" w:rsidRPr="00DA7769" w:rsidRDefault="00502425">
      <w:pPr>
        <w:ind w:left="-5" w:right="842"/>
        <w:rPr>
          <w:sz w:val="24"/>
          <w:szCs w:val="24"/>
        </w:rPr>
      </w:pPr>
      <w:r w:rsidRPr="00DA7769">
        <w:rPr>
          <w:b/>
          <w:sz w:val="24"/>
          <w:szCs w:val="24"/>
        </w:rPr>
        <w:t>Art. 2</w:t>
      </w:r>
      <w:r w:rsidRPr="00DA7769">
        <w:rPr>
          <w:sz w:val="24"/>
          <w:szCs w:val="24"/>
        </w:rPr>
        <w:t xml:space="preserve"> - (1) </w:t>
      </w:r>
      <w:r w:rsidRPr="00DA7769">
        <w:rPr>
          <w:b/>
          <w:sz w:val="24"/>
          <w:szCs w:val="24"/>
        </w:rPr>
        <w:t>Serviciul public comunitar local de evidenţă a persoanelor</w:t>
      </w:r>
      <w:r w:rsidRPr="00DA7769">
        <w:rPr>
          <w:sz w:val="24"/>
          <w:szCs w:val="24"/>
        </w:rPr>
        <w:t xml:space="preserve"> este constituit în conformitate cu prevederile art. 25 alin. (1) din Ordonanţa Guvernului nr. 84/2001.  </w:t>
      </w:r>
    </w:p>
    <w:p w:rsidR="005602D8" w:rsidRPr="00DA7769" w:rsidRDefault="00502425">
      <w:pPr>
        <w:spacing w:after="14"/>
        <w:ind w:left="-5" w:right="835"/>
        <w:rPr>
          <w:sz w:val="24"/>
          <w:szCs w:val="24"/>
        </w:rPr>
      </w:pPr>
      <w:r w:rsidRPr="00DA7769">
        <w:rPr>
          <w:sz w:val="24"/>
          <w:szCs w:val="24"/>
        </w:rPr>
        <w:t xml:space="preserve">      </w:t>
      </w:r>
      <w:r w:rsidR="006407C7" w:rsidRPr="00DA7769">
        <w:rPr>
          <w:sz w:val="24"/>
          <w:szCs w:val="24"/>
        </w:rPr>
        <w:tab/>
      </w:r>
      <w:r w:rsidRPr="00DA7769">
        <w:rPr>
          <w:sz w:val="24"/>
          <w:szCs w:val="24"/>
        </w:rPr>
        <w:t xml:space="preserve">(2) </w:t>
      </w:r>
      <w:r w:rsidRPr="00DA7769">
        <w:rPr>
          <w:b/>
          <w:sz w:val="24"/>
          <w:szCs w:val="24"/>
        </w:rPr>
        <w:t>Serviciul public comunitar local de evidenţă a persoanelor</w:t>
      </w:r>
      <w:r w:rsidRPr="00DA7769">
        <w:rPr>
          <w:sz w:val="24"/>
          <w:szCs w:val="24"/>
        </w:rPr>
        <w:t xml:space="preserve"> se constituie </w:t>
      </w:r>
      <w:r w:rsidRPr="00DA7769">
        <w:rPr>
          <w:b/>
          <w:sz w:val="24"/>
          <w:szCs w:val="24"/>
        </w:rPr>
        <w:t xml:space="preserve">fără personalitate juridică, prin hotărâre a Consiliului Local al comunei </w:t>
      </w:r>
      <w:r w:rsidR="006407C7" w:rsidRPr="00DA7769">
        <w:rPr>
          <w:b/>
          <w:sz w:val="24"/>
          <w:szCs w:val="24"/>
        </w:rPr>
        <w:t>Liebling</w:t>
      </w:r>
      <w:r w:rsidRPr="00DA7769">
        <w:rPr>
          <w:b/>
          <w:sz w:val="24"/>
          <w:szCs w:val="24"/>
        </w:rPr>
        <w:t xml:space="preserve"> din judeţul Timiş. </w:t>
      </w:r>
    </w:p>
    <w:p w:rsidR="005602D8" w:rsidRPr="00DA7769" w:rsidRDefault="00502425">
      <w:pPr>
        <w:spacing w:after="6" w:line="259" w:lineRule="auto"/>
        <w:ind w:left="0" w:firstLine="0"/>
        <w:jc w:val="left"/>
        <w:rPr>
          <w:sz w:val="24"/>
          <w:szCs w:val="24"/>
        </w:rPr>
      </w:pPr>
      <w:r w:rsidRPr="00DA7769">
        <w:rPr>
          <w:sz w:val="24"/>
          <w:szCs w:val="24"/>
        </w:rPr>
        <w:t xml:space="preserve">              </w:t>
      </w:r>
      <w:r w:rsidRPr="00DA7769">
        <w:rPr>
          <w:b/>
          <w:sz w:val="24"/>
          <w:szCs w:val="24"/>
        </w:rPr>
        <w:t xml:space="preserve"> </w:t>
      </w:r>
    </w:p>
    <w:p w:rsidR="005602D8" w:rsidRPr="00DA7769" w:rsidRDefault="00502425">
      <w:pPr>
        <w:ind w:left="-5" w:right="842"/>
        <w:rPr>
          <w:sz w:val="24"/>
          <w:szCs w:val="24"/>
        </w:rPr>
      </w:pPr>
      <w:r w:rsidRPr="00DA7769">
        <w:rPr>
          <w:b/>
          <w:sz w:val="24"/>
          <w:szCs w:val="24"/>
        </w:rPr>
        <w:t>Art. 3</w:t>
      </w:r>
      <w:r w:rsidRPr="00DA7769">
        <w:rPr>
          <w:sz w:val="24"/>
          <w:szCs w:val="24"/>
        </w:rPr>
        <w:t xml:space="preserve"> - (1) Scopul </w:t>
      </w:r>
      <w:r w:rsidRPr="00DA7769">
        <w:rPr>
          <w:b/>
          <w:sz w:val="24"/>
          <w:szCs w:val="24"/>
        </w:rPr>
        <w:t>Serviciului public comunitar local de evidenţă a persoanelor</w:t>
      </w:r>
      <w:r w:rsidRPr="00DA7769">
        <w:rPr>
          <w:sz w:val="24"/>
          <w:szCs w:val="24"/>
        </w:rPr>
        <w:t xml:space="preserve"> este acela de </w:t>
      </w:r>
      <w:proofErr w:type="gramStart"/>
      <w:r w:rsidRPr="00DA7769">
        <w:rPr>
          <w:sz w:val="24"/>
          <w:szCs w:val="24"/>
        </w:rPr>
        <w:t>a</w:t>
      </w:r>
      <w:proofErr w:type="gramEnd"/>
      <w:r w:rsidRPr="00DA7769">
        <w:rPr>
          <w:sz w:val="24"/>
          <w:szCs w:val="24"/>
        </w:rPr>
        <w:t xml:space="preserve"> exercita competenţele ce îi sunt conferite prin lege pentru punerea în aplicare a prevederilor actelor normative care reglementează </w:t>
      </w:r>
      <w:r w:rsidRPr="00DA7769">
        <w:rPr>
          <w:b/>
          <w:sz w:val="24"/>
          <w:szCs w:val="24"/>
          <w:u w:val="single" w:color="000000"/>
        </w:rPr>
        <w:t>activitatea de evidenţă a persoanelor</w:t>
      </w:r>
      <w:r w:rsidRPr="00DA7769">
        <w:rPr>
          <w:sz w:val="24"/>
          <w:szCs w:val="24"/>
        </w:rPr>
        <w:t xml:space="preserve"> și </w:t>
      </w:r>
      <w:r w:rsidRPr="00DA7769">
        <w:rPr>
          <w:b/>
          <w:sz w:val="24"/>
          <w:szCs w:val="24"/>
          <w:u w:val="single" w:color="000000"/>
        </w:rPr>
        <w:t>stare civilă,</w:t>
      </w:r>
      <w:r w:rsidRPr="00DA7769">
        <w:rPr>
          <w:sz w:val="24"/>
          <w:szCs w:val="24"/>
        </w:rPr>
        <w:t xml:space="preserve"> în sistem de ghişeu unic. </w:t>
      </w:r>
    </w:p>
    <w:p w:rsidR="005602D8" w:rsidRPr="00DA7769" w:rsidRDefault="00502425">
      <w:pPr>
        <w:spacing w:after="10"/>
        <w:ind w:left="-5" w:right="842"/>
        <w:rPr>
          <w:sz w:val="24"/>
          <w:szCs w:val="24"/>
        </w:rPr>
      </w:pPr>
      <w:r w:rsidRPr="00DA7769">
        <w:rPr>
          <w:sz w:val="24"/>
          <w:szCs w:val="24"/>
        </w:rPr>
        <w:t xml:space="preserve">    (</w:t>
      </w:r>
      <w:proofErr w:type="gramStart"/>
      <w:r w:rsidRPr="00DA7769">
        <w:rPr>
          <w:sz w:val="24"/>
          <w:szCs w:val="24"/>
        </w:rPr>
        <w:t>2)Activitatea</w:t>
      </w:r>
      <w:proofErr w:type="gramEnd"/>
      <w:r w:rsidRPr="00DA7769">
        <w:rPr>
          <w:sz w:val="24"/>
          <w:szCs w:val="24"/>
        </w:rPr>
        <w:t xml:space="preserve"> </w:t>
      </w:r>
      <w:r w:rsidRPr="00DA7769">
        <w:rPr>
          <w:b/>
          <w:sz w:val="24"/>
          <w:szCs w:val="24"/>
        </w:rPr>
        <w:t>Serviciului public comunitar local de evidenţă a persoanelor</w:t>
      </w:r>
      <w:r w:rsidRPr="00DA7769">
        <w:rPr>
          <w:sz w:val="24"/>
          <w:szCs w:val="24"/>
        </w:rPr>
        <w:t xml:space="preserve"> se desfăşoară în interesul persoanei şi al comunităţii, în sprijinul instituţiilor statului, exclusiv pe baza şi în executarea legii. </w:t>
      </w:r>
    </w:p>
    <w:p w:rsidR="005602D8" w:rsidRPr="00DA7769" w:rsidRDefault="00502425">
      <w:pPr>
        <w:spacing w:after="9" w:line="259" w:lineRule="auto"/>
        <w:ind w:left="0" w:firstLine="0"/>
        <w:jc w:val="left"/>
        <w:rPr>
          <w:sz w:val="24"/>
          <w:szCs w:val="24"/>
        </w:rPr>
      </w:pPr>
      <w:r w:rsidRPr="00DA7769">
        <w:rPr>
          <w:sz w:val="24"/>
          <w:szCs w:val="24"/>
        </w:rPr>
        <w:t xml:space="preserve"> </w:t>
      </w:r>
    </w:p>
    <w:p w:rsidR="005602D8" w:rsidRPr="00DA7769" w:rsidRDefault="00502425" w:rsidP="006407C7">
      <w:pPr>
        <w:ind w:left="-5" w:right="842"/>
        <w:rPr>
          <w:sz w:val="24"/>
          <w:szCs w:val="24"/>
        </w:rPr>
      </w:pPr>
      <w:r w:rsidRPr="00DA7769">
        <w:rPr>
          <w:b/>
          <w:sz w:val="24"/>
          <w:szCs w:val="24"/>
        </w:rPr>
        <w:t>Art. 4</w:t>
      </w:r>
      <w:r w:rsidRPr="00DA7769">
        <w:rPr>
          <w:sz w:val="24"/>
          <w:szCs w:val="24"/>
        </w:rPr>
        <w:t xml:space="preserve"> – Activitatea</w:t>
      </w:r>
      <w:r w:rsidRPr="00DA7769">
        <w:rPr>
          <w:i/>
          <w:sz w:val="24"/>
          <w:szCs w:val="24"/>
        </w:rPr>
        <w:t xml:space="preserve"> </w:t>
      </w:r>
      <w:r w:rsidRPr="00DA7769">
        <w:rPr>
          <w:b/>
          <w:sz w:val="24"/>
          <w:szCs w:val="24"/>
        </w:rPr>
        <w:t>Serviciului public comunitar local de evidenţă a persoanelor</w:t>
      </w:r>
      <w:r w:rsidRPr="00DA7769">
        <w:rPr>
          <w:sz w:val="24"/>
          <w:szCs w:val="24"/>
        </w:rPr>
        <w:t xml:space="preserve"> este coordonată şi controlată metodologic, în mod unitar, de </w:t>
      </w:r>
      <w:r w:rsidRPr="00DA7769">
        <w:rPr>
          <w:b/>
          <w:i/>
          <w:sz w:val="24"/>
          <w:szCs w:val="24"/>
        </w:rPr>
        <w:t>Direcţia pentru Evidenţa Persoanelor şi Administrarea Bazelor de Date</w:t>
      </w:r>
      <w:r w:rsidRPr="00DA7769">
        <w:rPr>
          <w:sz w:val="24"/>
          <w:szCs w:val="24"/>
        </w:rPr>
        <w:t xml:space="preserve">, denumită în continuare </w:t>
      </w:r>
      <w:r w:rsidRPr="00DA7769">
        <w:rPr>
          <w:b/>
          <w:i/>
          <w:sz w:val="24"/>
          <w:szCs w:val="24"/>
        </w:rPr>
        <w:t>D.E.P.A.B.D</w:t>
      </w:r>
      <w:r w:rsidRPr="00DA7769">
        <w:rPr>
          <w:sz w:val="24"/>
          <w:szCs w:val="24"/>
        </w:rPr>
        <w:t xml:space="preserve">., şi de </w:t>
      </w:r>
      <w:r w:rsidRPr="00DA7769">
        <w:rPr>
          <w:b/>
          <w:i/>
          <w:sz w:val="24"/>
          <w:szCs w:val="24"/>
        </w:rPr>
        <w:t>Serviciul public comunitar de evidenţă a persoanelor al judeţului Timiş</w:t>
      </w:r>
      <w:r w:rsidRPr="00DA7769">
        <w:rPr>
          <w:sz w:val="24"/>
          <w:szCs w:val="24"/>
        </w:rPr>
        <w:t xml:space="preserve">. </w:t>
      </w:r>
    </w:p>
    <w:p w:rsidR="005602D8" w:rsidRPr="00DA7769" w:rsidRDefault="00502425">
      <w:pPr>
        <w:spacing w:after="23" w:line="259" w:lineRule="auto"/>
        <w:ind w:left="0" w:firstLine="0"/>
        <w:jc w:val="left"/>
        <w:rPr>
          <w:sz w:val="24"/>
          <w:szCs w:val="24"/>
        </w:rPr>
      </w:pPr>
      <w:r w:rsidRPr="00DA7769">
        <w:rPr>
          <w:sz w:val="24"/>
          <w:szCs w:val="24"/>
        </w:rPr>
        <w:t xml:space="preserve"> </w:t>
      </w:r>
    </w:p>
    <w:p w:rsidR="005602D8" w:rsidRPr="00DA7769" w:rsidRDefault="00502425" w:rsidP="006407C7">
      <w:pPr>
        <w:spacing w:after="14"/>
        <w:ind w:left="-5" w:right="835"/>
        <w:rPr>
          <w:sz w:val="24"/>
          <w:szCs w:val="24"/>
        </w:rPr>
      </w:pPr>
      <w:r w:rsidRPr="00DA7769">
        <w:rPr>
          <w:b/>
          <w:sz w:val="24"/>
          <w:szCs w:val="24"/>
        </w:rPr>
        <w:t>Art. 5</w:t>
      </w:r>
      <w:r w:rsidRPr="00DA7769">
        <w:rPr>
          <w:sz w:val="24"/>
          <w:szCs w:val="24"/>
        </w:rPr>
        <w:t xml:space="preserve"> – (1) </w:t>
      </w:r>
      <w:r w:rsidRPr="00DA7769">
        <w:rPr>
          <w:b/>
          <w:sz w:val="24"/>
          <w:szCs w:val="24"/>
        </w:rPr>
        <w:t>Serviciul public comunitar local de evidenţă a persoanelor</w:t>
      </w:r>
      <w:r w:rsidRPr="00DA7769">
        <w:rPr>
          <w:sz w:val="24"/>
          <w:szCs w:val="24"/>
        </w:rPr>
        <w:t xml:space="preserve"> asigură întocmirea, păstrarea, evidenţa şi eliberarea actelor de stare civilă, a cărţilor de identitate, a cărţilor electronice de identitate. </w:t>
      </w:r>
    </w:p>
    <w:p w:rsidR="005602D8" w:rsidRPr="00DA7769" w:rsidRDefault="00502425" w:rsidP="006407C7">
      <w:pPr>
        <w:spacing w:after="7"/>
        <w:ind w:left="-5" w:right="842"/>
        <w:rPr>
          <w:sz w:val="24"/>
          <w:szCs w:val="24"/>
        </w:rPr>
      </w:pPr>
      <w:r w:rsidRPr="00DA7769">
        <w:rPr>
          <w:b/>
          <w:sz w:val="24"/>
          <w:szCs w:val="24"/>
        </w:rPr>
        <w:t xml:space="preserve">      </w:t>
      </w:r>
      <w:r w:rsidRPr="00DA7769">
        <w:rPr>
          <w:sz w:val="24"/>
          <w:szCs w:val="24"/>
        </w:rPr>
        <w:t xml:space="preserve">(2) În vederea îndeplinirii prerogativelor cu care este investit, </w:t>
      </w:r>
      <w:r w:rsidRPr="00DA7769">
        <w:rPr>
          <w:b/>
          <w:sz w:val="24"/>
          <w:szCs w:val="24"/>
        </w:rPr>
        <w:t>Serviciul public comunitar local de evidenţă a persoanelor</w:t>
      </w:r>
      <w:r w:rsidRPr="00DA7769">
        <w:rPr>
          <w:sz w:val="24"/>
          <w:szCs w:val="24"/>
        </w:rPr>
        <w:t xml:space="preserve"> colaborează cu celelalte structuri ale Primăriei Comunei </w:t>
      </w:r>
      <w:r w:rsidR="006407C7" w:rsidRPr="00DA7769">
        <w:rPr>
          <w:sz w:val="24"/>
          <w:szCs w:val="24"/>
        </w:rPr>
        <w:t>Liebling</w:t>
      </w:r>
      <w:r w:rsidRPr="00DA7769">
        <w:rPr>
          <w:sz w:val="24"/>
          <w:szCs w:val="24"/>
        </w:rPr>
        <w:t>, ale Ministerului Afacerilor Interne şi cooperează cu autorităţile publice, precum şi cu persoane fizice şi persoane juridice, pe probleme de interes comun, potrivit prevederilor actelor normative în vigoare.</w:t>
      </w:r>
      <w:r w:rsidRPr="00DA7769">
        <w:rPr>
          <w:b/>
          <w:sz w:val="24"/>
          <w:szCs w:val="24"/>
        </w:rPr>
        <w:t xml:space="preserve"> </w:t>
      </w:r>
      <w:r w:rsidRPr="00DA7769">
        <w:rPr>
          <w:sz w:val="24"/>
          <w:szCs w:val="24"/>
        </w:rPr>
        <w:t xml:space="preserve"> </w:t>
      </w:r>
    </w:p>
    <w:p w:rsidR="005602D8" w:rsidRPr="00DA7769" w:rsidRDefault="00502425">
      <w:pPr>
        <w:spacing w:after="0" w:line="259" w:lineRule="auto"/>
        <w:ind w:left="0" w:right="783" w:firstLine="0"/>
        <w:jc w:val="center"/>
        <w:rPr>
          <w:sz w:val="24"/>
          <w:szCs w:val="24"/>
        </w:rPr>
      </w:pPr>
      <w:r w:rsidRPr="00DA7769">
        <w:rPr>
          <w:sz w:val="24"/>
          <w:szCs w:val="24"/>
        </w:rPr>
        <w:t xml:space="preserve"> </w:t>
      </w:r>
    </w:p>
    <w:p w:rsidR="005602D8" w:rsidRPr="00DA7769" w:rsidRDefault="00502425">
      <w:pPr>
        <w:spacing w:after="0" w:line="259" w:lineRule="auto"/>
        <w:ind w:left="0" w:right="783" w:firstLine="0"/>
        <w:jc w:val="center"/>
        <w:rPr>
          <w:sz w:val="24"/>
          <w:szCs w:val="24"/>
        </w:rPr>
      </w:pPr>
      <w:r w:rsidRPr="00DA7769">
        <w:rPr>
          <w:sz w:val="24"/>
          <w:szCs w:val="24"/>
        </w:rPr>
        <w:t xml:space="preserve"> </w:t>
      </w:r>
    </w:p>
    <w:p w:rsidR="005602D8" w:rsidRPr="00DA7769" w:rsidRDefault="00502425">
      <w:pPr>
        <w:spacing w:after="0" w:line="259" w:lineRule="auto"/>
        <w:ind w:left="0" w:right="783" w:firstLine="0"/>
        <w:jc w:val="center"/>
        <w:rPr>
          <w:sz w:val="24"/>
          <w:szCs w:val="24"/>
        </w:rPr>
      </w:pPr>
      <w:r w:rsidRPr="00DA7769">
        <w:rPr>
          <w:sz w:val="24"/>
          <w:szCs w:val="24"/>
        </w:rPr>
        <w:t xml:space="preserve"> </w:t>
      </w:r>
    </w:p>
    <w:p w:rsidR="006407C7" w:rsidRPr="00DA7769" w:rsidRDefault="006407C7">
      <w:pPr>
        <w:spacing w:after="0" w:line="259" w:lineRule="auto"/>
        <w:ind w:left="0" w:right="783" w:firstLine="0"/>
        <w:jc w:val="center"/>
        <w:rPr>
          <w:sz w:val="24"/>
          <w:szCs w:val="24"/>
        </w:rPr>
      </w:pPr>
    </w:p>
    <w:p w:rsidR="006407C7" w:rsidRDefault="006407C7">
      <w:pPr>
        <w:spacing w:after="0" w:line="259" w:lineRule="auto"/>
        <w:ind w:left="0" w:right="783" w:firstLine="0"/>
        <w:jc w:val="center"/>
        <w:rPr>
          <w:sz w:val="24"/>
          <w:szCs w:val="24"/>
        </w:rPr>
      </w:pPr>
    </w:p>
    <w:p w:rsidR="00DA7769" w:rsidRDefault="00DA7769">
      <w:pPr>
        <w:spacing w:after="0" w:line="259" w:lineRule="auto"/>
        <w:ind w:left="0" w:right="783" w:firstLine="0"/>
        <w:jc w:val="center"/>
        <w:rPr>
          <w:sz w:val="24"/>
          <w:szCs w:val="24"/>
        </w:rPr>
      </w:pPr>
    </w:p>
    <w:p w:rsidR="00DA7769" w:rsidRDefault="00DA7769">
      <w:pPr>
        <w:spacing w:after="0" w:line="259" w:lineRule="auto"/>
        <w:ind w:left="0" w:right="783" w:firstLine="0"/>
        <w:jc w:val="center"/>
        <w:rPr>
          <w:sz w:val="24"/>
          <w:szCs w:val="24"/>
        </w:rPr>
      </w:pPr>
    </w:p>
    <w:p w:rsidR="00DA7769" w:rsidRDefault="00DA7769">
      <w:pPr>
        <w:spacing w:after="0" w:line="259" w:lineRule="auto"/>
        <w:ind w:left="0" w:right="783" w:firstLine="0"/>
        <w:jc w:val="center"/>
        <w:rPr>
          <w:sz w:val="24"/>
          <w:szCs w:val="24"/>
        </w:rPr>
      </w:pPr>
    </w:p>
    <w:p w:rsidR="00DA7769" w:rsidRPr="00DA7769" w:rsidRDefault="00DA7769">
      <w:pPr>
        <w:spacing w:after="0" w:line="259" w:lineRule="auto"/>
        <w:ind w:left="0" w:right="783" w:firstLine="0"/>
        <w:jc w:val="center"/>
        <w:rPr>
          <w:sz w:val="24"/>
          <w:szCs w:val="24"/>
        </w:rPr>
      </w:pPr>
    </w:p>
    <w:p w:rsidR="006407C7" w:rsidRPr="00DA7769" w:rsidRDefault="006407C7">
      <w:pPr>
        <w:spacing w:after="0" w:line="259" w:lineRule="auto"/>
        <w:ind w:left="0" w:right="783" w:firstLine="0"/>
        <w:jc w:val="center"/>
        <w:rPr>
          <w:sz w:val="24"/>
          <w:szCs w:val="24"/>
        </w:rPr>
      </w:pPr>
    </w:p>
    <w:p w:rsidR="006407C7" w:rsidRPr="00DA7769" w:rsidRDefault="006407C7">
      <w:pPr>
        <w:spacing w:after="0" w:line="259" w:lineRule="auto"/>
        <w:ind w:left="0" w:right="783" w:firstLine="0"/>
        <w:jc w:val="center"/>
        <w:rPr>
          <w:sz w:val="24"/>
          <w:szCs w:val="24"/>
        </w:rPr>
      </w:pPr>
    </w:p>
    <w:p w:rsidR="005602D8" w:rsidRPr="00DA7769" w:rsidRDefault="00502425">
      <w:pPr>
        <w:spacing w:after="0" w:line="259" w:lineRule="auto"/>
        <w:ind w:left="0" w:right="783" w:firstLine="0"/>
        <w:jc w:val="center"/>
        <w:rPr>
          <w:sz w:val="24"/>
          <w:szCs w:val="24"/>
        </w:rPr>
      </w:pPr>
      <w:r w:rsidRPr="00DA7769">
        <w:rPr>
          <w:sz w:val="24"/>
          <w:szCs w:val="24"/>
        </w:rPr>
        <w:t xml:space="preserve"> </w:t>
      </w:r>
    </w:p>
    <w:p w:rsidR="005602D8" w:rsidRPr="00DA7769" w:rsidRDefault="00502425">
      <w:pPr>
        <w:spacing w:after="0" w:line="259" w:lineRule="auto"/>
        <w:ind w:left="0" w:right="783" w:firstLine="0"/>
        <w:jc w:val="center"/>
        <w:rPr>
          <w:sz w:val="24"/>
          <w:szCs w:val="24"/>
        </w:rPr>
      </w:pPr>
      <w:r w:rsidRPr="00DA7769">
        <w:rPr>
          <w:sz w:val="24"/>
          <w:szCs w:val="24"/>
        </w:rPr>
        <w:t xml:space="preserve"> </w:t>
      </w:r>
    </w:p>
    <w:p w:rsidR="005602D8" w:rsidRPr="00DA7769" w:rsidRDefault="00502425">
      <w:pPr>
        <w:spacing w:after="0" w:line="259" w:lineRule="auto"/>
        <w:ind w:left="0" w:right="783" w:firstLine="0"/>
        <w:jc w:val="center"/>
        <w:rPr>
          <w:sz w:val="24"/>
          <w:szCs w:val="24"/>
        </w:rPr>
      </w:pPr>
      <w:r w:rsidRPr="00DA7769">
        <w:rPr>
          <w:sz w:val="24"/>
          <w:szCs w:val="24"/>
        </w:rPr>
        <w:lastRenderedPageBreak/>
        <w:t xml:space="preserve"> </w:t>
      </w:r>
    </w:p>
    <w:p w:rsidR="005602D8" w:rsidRPr="00DA7769" w:rsidRDefault="00502425">
      <w:pPr>
        <w:spacing w:after="0" w:line="259" w:lineRule="auto"/>
        <w:ind w:left="0" w:right="783" w:firstLine="0"/>
        <w:jc w:val="center"/>
        <w:rPr>
          <w:sz w:val="24"/>
          <w:szCs w:val="24"/>
        </w:rPr>
      </w:pPr>
      <w:r w:rsidRPr="00DA7769">
        <w:rPr>
          <w:sz w:val="24"/>
          <w:szCs w:val="24"/>
        </w:rPr>
        <w:t xml:space="preserve"> </w:t>
      </w:r>
    </w:p>
    <w:p w:rsidR="005602D8" w:rsidRPr="00DA7769" w:rsidRDefault="00502425">
      <w:pPr>
        <w:spacing w:after="10" w:line="249" w:lineRule="auto"/>
        <w:ind w:left="34" w:right="877"/>
        <w:jc w:val="center"/>
        <w:rPr>
          <w:sz w:val="24"/>
          <w:szCs w:val="24"/>
        </w:rPr>
      </w:pPr>
      <w:proofErr w:type="gramStart"/>
      <w:r w:rsidRPr="00DA7769">
        <w:rPr>
          <w:b/>
          <w:sz w:val="24"/>
          <w:szCs w:val="24"/>
        </w:rPr>
        <w:t>CAPITOLUL  II</w:t>
      </w:r>
      <w:proofErr w:type="gramEnd"/>
      <w:r w:rsidRPr="00DA7769">
        <w:rPr>
          <w:b/>
          <w:sz w:val="24"/>
          <w:szCs w:val="24"/>
        </w:rPr>
        <w:t xml:space="preserve"> </w:t>
      </w:r>
    </w:p>
    <w:p w:rsidR="005602D8" w:rsidRPr="00DA7769" w:rsidRDefault="00502425">
      <w:pPr>
        <w:spacing w:after="0" w:line="259" w:lineRule="auto"/>
        <w:ind w:left="0" w:right="783" w:firstLine="0"/>
        <w:jc w:val="center"/>
        <w:rPr>
          <w:sz w:val="24"/>
          <w:szCs w:val="24"/>
        </w:rPr>
      </w:pPr>
      <w:r w:rsidRPr="00DA7769">
        <w:rPr>
          <w:sz w:val="24"/>
          <w:szCs w:val="24"/>
        </w:rPr>
        <w:t xml:space="preserve"> </w:t>
      </w:r>
    </w:p>
    <w:p w:rsidR="005602D8" w:rsidRPr="00DA7769" w:rsidRDefault="00502425">
      <w:pPr>
        <w:pStyle w:val="Heading2"/>
        <w:ind w:left="34" w:right="809"/>
        <w:rPr>
          <w:sz w:val="24"/>
          <w:szCs w:val="24"/>
        </w:rPr>
      </w:pPr>
      <w:r w:rsidRPr="00DA7769">
        <w:rPr>
          <w:sz w:val="24"/>
          <w:szCs w:val="24"/>
        </w:rPr>
        <w:t xml:space="preserve">ORGANIZAREA SERVICIULUI PUBLIC COMUNITAR LOCAL DE EVIDENŢĂ A PERSOANELOR </w:t>
      </w:r>
    </w:p>
    <w:p w:rsidR="005602D8" w:rsidRPr="00DA7769" w:rsidRDefault="00502425">
      <w:pPr>
        <w:spacing w:after="27" w:line="259" w:lineRule="auto"/>
        <w:ind w:left="0" w:firstLine="0"/>
        <w:jc w:val="left"/>
        <w:rPr>
          <w:sz w:val="24"/>
          <w:szCs w:val="24"/>
        </w:rPr>
      </w:pPr>
      <w:r w:rsidRPr="00DA7769">
        <w:rPr>
          <w:b/>
          <w:sz w:val="24"/>
          <w:szCs w:val="24"/>
        </w:rPr>
        <w:t xml:space="preserve"> </w:t>
      </w:r>
      <w:r w:rsidRPr="00DA7769">
        <w:rPr>
          <w:b/>
          <w:sz w:val="24"/>
          <w:szCs w:val="24"/>
        </w:rPr>
        <w:tab/>
        <w:t xml:space="preserve"> </w:t>
      </w:r>
    </w:p>
    <w:p w:rsidR="005602D8" w:rsidRPr="00DA7769" w:rsidRDefault="00502425">
      <w:pPr>
        <w:spacing w:after="8"/>
        <w:ind w:left="-5" w:right="842"/>
        <w:rPr>
          <w:sz w:val="24"/>
          <w:szCs w:val="24"/>
        </w:rPr>
      </w:pPr>
      <w:r w:rsidRPr="00DA7769">
        <w:rPr>
          <w:b/>
          <w:sz w:val="24"/>
          <w:szCs w:val="24"/>
        </w:rPr>
        <w:t>Art. 6</w:t>
      </w:r>
      <w:r w:rsidRPr="00DA7769">
        <w:rPr>
          <w:sz w:val="24"/>
          <w:szCs w:val="24"/>
        </w:rPr>
        <w:t xml:space="preserve"> - (1) Structura organizatorică, statul de funcţii şi regulamentul de organizare şi funcţionare ale </w:t>
      </w:r>
      <w:r w:rsidRPr="00DA7769">
        <w:rPr>
          <w:b/>
          <w:sz w:val="24"/>
          <w:szCs w:val="24"/>
        </w:rPr>
        <w:t>Serviciului public comunitar local de evidenţă a persoanelor</w:t>
      </w:r>
      <w:r w:rsidRPr="00DA7769">
        <w:rPr>
          <w:sz w:val="24"/>
          <w:szCs w:val="24"/>
        </w:rPr>
        <w:t xml:space="preserve"> se stabilesc prin hotărâre a consiliului local al comunei </w:t>
      </w:r>
      <w:r w:rsidR="006407C7" w:rsidRPr="00DA7769">
        <w:rPr>
          <w:sz w:val="24"/>
          <w:szCs w:val="24"/>
        </w:rPr>
        <w:t>Liebling</w:t>
      </w:r>
      <w:r w:rsidRPr="00DA7769">
        <w:rPr>
          <w:sz w:val="24"/>
          <w:szCs w:val="24"/>
        </w:rPr>
        <w:t xml:space="preserve">, cu avizul </w:t>
      </w:r>
      <w:proofErr w:type="gramStart"/>
      <w:r w:rsidRPr="00DA7769">
        <w:rPr>
          <w:sz w:val="24"/>
          <w:szCs w:val="24"/>
        </w:rPr>
        <w:t>prealabil  al</w:t>
      </w:r>
      <w:proofErr w:type="gramEnd"/>
      <w:r w:rsidRPr="00DA7769">
        <w:rPr>
          <w:sz w:val="24"/>
          <w:szCs w:val="24"/>
        </w:rPr>
        <w:t xml:space="preserve"> </w:t>
      </w:r>
      <w:r w:rsidRPr="00DA7769">
        <w:rPr>
          <w:b/>
          <w:sz w:val="24"/>
          <w:szCs w:val="24"/>
        </w:rPr>
        <w:t>D.E.P.A.B.D</w:t>
      </w:r>
      <w:r w:rsidRPr="00DA7769">
        <w:rPr>
          <w:sz w:val="24"/>
          <w:szCs w:val="24"/>
        </w:rPr>
        <w:t xml:space="preserve">. </w:t>
      </w:r>
    </w:p>
    <w:p w:rsidR="005602D8" w:rsidRPr="00DA7769" w:rsidRDefault="00502425">
      <w:pPr>
        <w:numPr>
          <w:ilvl w:val="0"/>
          <w:numId w:val="1"/>
        </w:numPr>
        <w:spacing w:after="14"/>
        <w:ind w:right="835" w:hanging="367"/>
        <w:rPr>
          <w:sz w:val="24"/>
          <w:szCs w:val="24"/>
        </w:rPr>
      </w:pPr>
      <w:r w:rsidRPr="00DA7769">
        <w:rPr>
          <w:b/>
          <w:sz w:val="24"/>
          <w:szCs w:val="24"/>
        </w:rPr>
        <w:t xml:space="preserve">Organigrama Serviciului public comunitar local de evidenţă a persoanelor </w:t>
      </w:r>
      <w:r w:rsidRPr="00DA7769">
        <w:rPr>
          <w:sz w:val="24"/>
          <w:szCs w:val="24"/>
        </w:rPr>
        <w:t>este prevăzută în</w:t>
      </w:r>
      <w:r w:rsidRPr="00DA7769">
        <w:rPr>
          <w:b/>
          <w:sz w:val="24"/>
          <w:szCs w:val="24"/>
        </w:rPr>
        <w:t xml:space="preserve"> anexa nr. 1. </w:t>
      </w:r>
    </w:p>
    <w:p w:rsidR="005602D8" w:rsidRPr="00DA7769" w:rsidRDefault="00502425">
      <w:pPr>
        <w:numPr>
          <w:ilvl w:val="0"/>
          <w:numId w:val="1"/>
        </w:numPr>
        <w:spacing w:after="14"/>
        <w:ind w:right="835" w:hanging="367"/>
        <w:rPr>
          <w:sz w:val="24"/>
          <w:szCs w:val="24"/>
        </w:rPr>
      </w:pPr>
      <w:r w:rsidRPr="00DA7769">
        <w:rPr>
          <w:b/>
          <w:sz w:val="24"/>
          <w:szCs w:val="24"/>
        </w:rPr>
        <w:t xml:space="preserve">Statul de funcţii al Serviciului public comunitar local de evidenţă a persoanelor </w:t>
      </w:r>
      <w:r w:rsidRPr="00DA7769">
        <w:rPr>
          <w:sz w:val="24"/>
          <w:szCs w:val="24"/>
        </w:rPr>
        <w:t>este prevăzut în</w:t>
      </w:r>
      <w:r w:rsidRPr="00DA7769">
        <w:rPr>
          <w:b/>
          <w:sz w:val="24"/>
          <w:szCs w:val="24"/>
        </w:rPr>
        <w:t xml:space="preserve"> anexa nr. 2. </w:t>
      </w:r>
    </w:p>
    <w:p w:rsidR="005602D8" w:rsidRPr="00DA7769" w:rsidRDefault="00502425">
      <w:pPr>
        <w:numPr>
          <w:ilvl w:val="0"/>
          <w:numId w:val="1"/>
        </w:numPr>
        <w:spacing w:after="36"/>
        <w:ind w:right="835" w:hanging="367"/>
        <w:rPr>
          <w:sz w:val="24"/>
          <w:szCs w:val="24"/>
        </w:rPr>
      </w:pPr>
      <w:r w:rsidRPr="00DA7769">
        <w:rPr>
          <w:b/>
          <w:sz w:val="24"/>
          <w:szCs w:val="24"/>
        </w:rPr>
        <w:t xml:space="preserve">Regulamentul de organizare și funcționare al Serviciului public comunitar local de evidenţă a persoanelor </w:t>
      </w:r>
      <w:r w:rsidRPr="00DA7769">
        <w:rPr>
          <w:sz w:val="24"/>
          <w:szCs w:val="24"/>
        </w:rPr>
        <w:t>este prevăzut</w:t>
      </w:r>
      <w:r w:rsidRPr="00DA7769">
        <w:rPr>
          <w:b/>
          <w:sz w:val="24"/>
          <w:szCs w:val="24"/>
        </w:rPr>
        <w:t xml:space="preserve"> în anexa nr. 3 la hotărârea consiliului local. </w:t>
      </w:r>
    </w:p>
    <w:p w:rsidR="005602D8" w:rsidRPr="00DA7769" w:rsidRDefault="00502425">
      <w:pPr>
        <w:numPr>
          <w:ilvl w:val="0"/>
          <w:numId w:val="1"/>
        </w:numPr>
        <w:ind w:right="835" w:hanging="367"/>
        <w:rPr>
          <w:sz w:val="24"/>
          <w:szCs w:val="24"/>
        </w:rPr>
      </w:pPr>
      <w:r w:rsidRPr="00DA7769">
        <w:rPr>
          <w:sz w:val="24"/>
          <w:szCs w:val="24"/>
        </w:rPr>
        <w:t>Anexele nr. 1, nr. 2 şi nr. 3 fac parte integrantă din prezenta hotărâre.</w:t>
      </w:r>
      <w:r w:rsidRPr="00DA7769">
        <w:rPr>
          <w:b/>
          <w:sz w:val="24"/>
          <w:szCs w:val="24"/>
        </w:rPr>
        <w:t xml:space="preserve"> </w:t>
      </w:r>
    </w:p>
    <w:p w:rsidR="005602D8" w:rsidRPr="00DA7769" w:rsidRDefault="00502425" w:rsidP="006407C7">
      <w:pPr>
        <w:numPr>
          <w:ilvl w:val="0"/>
          <w:numId w:val="1"/>
        </w:numPr>
        <w:ind w:left="-5" w:right="842" w:hanging="367"/>
        <w:rPr>
          <w:sz w:val="24"/>
          <w:szCs w:val="24"/>
        </w:rPr>
      </w:pPr>
      <w:r w:rsidRPr="00DA7769">
        <w:rPr>
          <w:sz w:val="24"/>
          <w:szCs w:val="24"/>
        </w:rPr>
        <w:t xml:space="preserve">Ţinând cont de volumul de muncă, de atribuţiile atribuţiile stabilite de legislaţia de specialitate în vigoare prin fişele de post, respectând prevederile legale cu privire la numărul maxim de posturi, </w:t>
      </w:r>
      <w:r w:rsidRPr="00DA7769">
        <w:rPr>
          <w:b/>
          <w:sz w:val="24"/>
          <w:szCs w:val="24"/>
        </w:rPr>
        <w:t>Serviciului public comunitar local de evidenţă a persoanelor</w:t>
      </w:r>
      <w:r w:rsidRPr="00DA7769">
        <w:rPr>
          <w:sz w:val="24"/>
          <w:szCs w:val="24"/>
        </w:rPr>
        <w:t xml:space="preserve">, comuna </w:t>
      </w:r>
      <w:r w:rsidR="006407C7" w:rsidRPr="00DA7769">
        <w:rPr>
          <w:sz w:val="24"/>
          <w:szCs w:val="24"/>
        </w:rPr>
        <w:t>Liebling</w:t>
      </w:r>
      <w:r w:rsidRPr="00DA7769">
        <w:rPr>
          <w:sz w:val="24"/>
          <w:szCs w:val="24"/>
        </w:rPr>
        <w:t>, judeţul Timniş,</w:t>
      </w:r>
      <w:r w:rsidR="006407C7" w:rsidRPr="00DA7769">
        <w:rPr>
          <w:sz w:val="24"/>
          <w:szCs w:val="24"/>
        </w:rPr>
        <w:t xml:space="preserve"> </w:t>
      </w:r>
      <w:r w:rsidRPr="00DA7769">
        <w:rPr>
          <w:sz w:val="24"/>
          <w:szCs w:val="24"/>
        </w:rPr>
        <w:t xml:space="preserve">va avea în componenţă trei (3) posturi, funcţii publice de execuţie, cu următoarea structură: </w:t>
      </w:r>
    </w:p>
    <w:p w:rsidR="005602D8" w:rsidRPr="00DA7769" w:rsidRDefault="00502425">
      <w:pPr>
        <w:ind w:left="-5" w:right="842"/>
        <w:rPr>
          <w:sz w:val="24"/>
          <w:szCs w:val="24"/>
        </w:rPr>
      </w:pPr>
      <w:r w:rsidRPr="00DA7769">
        <w:rPr>
          <w:sz w:val="24"/>
          <w:szCs w:val="24"/>
        </w:rPr>
        <w:t xml:space="preserve">1. Compartimentul Stare Civilă </w:t>
      </w:r>
    </w:p>
    <w:p w:rsidR="005602D8" w:rsidRPr="00DA7769" w:rsidRDefault="00502425">
      <w:pPr>
        <w:ind w:left="-5" w:right="842"/>
        <w:rPr>
          <w:sz w:val="24"/>
          <w:szCs w:val="24"/>
        </w:rPr>
      </w:pPr>
      <w:r w:rsidRPr="00DA7769">
        <w:rPr>
          <w:sz w:val="24"/>
          <w:szCs w:val="24"/>
        </w:rPr>
        <w:t xml:space="preserve">- Inspector, clasa I, gr. prof. </w:t>
      </w:r>
      <w:r w:rsidR="006407C7" w:rsidRPr="00DA7769">
        <w:rPr>
          <w:sz w:val="24"/>
          <w:szCs w:val="24"/>
        </w:rPr>
        <w:t>asistent</w:t>
      </w:r>
      <w:r w:rsidRPr="00DA7769">
        <w:rPr>
          <w:sz w:val="24"/>
          <w:szCs w:val="24"/>
        </w:rPr>
        <w:t xml:space="preserve">, funcție publică de execuție </w:t>
      </w:r>
      <w:proofErr w:type="gramStart"/>
      <w:r w:rsidRPr="00DA7769">
        <w:rPr>
          <w:sz w:val="24"/>
          <w:szCs w:val="24"/>
        </w:rPr>
        <w:t>–  1</w:t>
      </w:r>
      <w:proofErr w:type="gramEnd"/>
      <w:r w:rsidRPr="00DA7769">
        <w:rPr>
          <w:sz w:val="24"/>
          <w:szCs w:val="24"/>
        </w:rPr>
        <w:t xml:space="preserve"> post ocupat  </w:t>
      </w:r>
    </w:p>
    <w:p w:rsidR="005602D8" w:rsidRPr="00DA7769" w:rsidRDefault="00502425">
      <w:pPr>
        <w:ind w:left="-5" w:right="842"/>
        <w:rPr>
          <w:sz w:val="24"/>
          <w:szCs w:val="24"/>
        </w:rPr>
      </w:pPr>
      <w:r w:rsidRPr="00DA7769">
        <w:rPr>
          <w:sz w:val="24"/>
          <w:szCs w:val="24"/>
        </w:rPr>
        <w:t xml:space="preserve">2. Compartimentul Evidenţa Persoanelor </w:t>
      </w:r>
    </w:p>
    <w:p w:rsidR="005602D8" w:rsidRPr="00DA7769" w:rsidRDefault="00502425">
      <w:pPr>
        <w:spacing w:after="10"/>
        <w:ind w:left="-5" w:right="842"/>
        <w:rPr>
          <w:sz w:val="24"/>
          <w:szCs w:val="24"/>
        </w:rPr>
      </w:pPr>
      <w:r w:rsidRPr="00DA7769">
        <w:rPr>
          <w:sz w:val="24"/>
          <w:szCs w:val="24"/>
        </w:rPr>
        <w:t xml:space="preserve">- Inspector, clasa I, gr. prof. </w:t>
      </w:r>
      <w:r w:rsidR="006407C7" w:rsidRPr="00DA7769">
        <w:rPr>
          <w:sz w:val="24"/>
          <w:szCs w:val="24"/>
        </w:rPr>
        <w:t>asistent</w:t>
      </w:r>
      <w:r w:rsidRPr="00DA7769">
        <w:rPr>
          <w:sz w:val="24"/>
          <w:szCs w:val="24"/>
        </w:rPr>
        <w:t xml:space="preserve">, funcție publică de execuție – 2 posturi vacante </w:t>
      </w:r>
    </w:p>
    <w:p w:rsidR="005602D8" w:rsidRPr="00DA7769" w:rsidRDefault="00502425">
      <w:pPr>
        <w:spacing w:after="16" w:line="259" w:lineRule="auto"/>
        <w:ind w:left="0" w:firstLine="0"/>
        <w:jc w:val="left"/>
        <w:rPr>
          <w:sz w:val="24"/>
          <w:szCs w:val="24"/>
        </w:rPr>
      </w:pPr>
      <w:r w:rsidRPr="00DA7769">
        <w:rPr>
          <w:b/>
          <w:sz w:val="24"/>
          <w:szCs w:val="24"/>
        </w:rPr>
        <w:t xml:space="preserve"> </w:t>
      </w:r>
    </w:p>
    <w:p w:rsidR="005602D8" w:rsidRPr="00DA7769" w:rsidRDefault="00502425">
      <w:pPr>
        <w:spacing w:after="37"/>
        <w:ind w:left="-5" w:right="835"/>
        <w:rPr>
          <w:sz w:val="24"/>
          <w:szCs w:val="24"/>
        </w:rPr>
      </w:pPr>
      <w:r w:rsidRPr="00DA7769">
        <w:rPr>
          <w:b/>
          <w:sz w:val="24"/>
          <w:szCs w:val="24"/>
        </w:rPr>
        <w:t>Art. 7</w:t>
      </w:r>
      <w:r w:rsidRPr="00DA7769">
        <w:rPr>
          <w:sz w:val="24"/>
          <w:szCs w:val="24"/>
        </w:rPr>
        <w:t xml:space="preserve"> - </w:t>
      </w:r>
      <w:r w:rsidRPr="00DA7769">
        <w:rPr>
          <w:b/>
          <w:sz w:val="24"/>
          <w:szCs w:val="24"/>
        </w:rPr>
        <w:t>Serviciul public comunitar local de evidenţă</w:t>
      </w:r>
      <w:r w:rsidRPr="00DA7769">
        <w:rPr>
          <w:sz w:val="24"/>
          <w:szCs w:val="24"/>
        </w:rPr>
        <w:t xml:space="preserve"> a persoanelor are atribuţii pe linie de: </w:t>
      </w:r>
    </w:p>
    <w:p w:rsidR="006407C7" w:rsidRPr="00DA7769" w:rsidRDefault="00502425">
      <w:pPr>
        <w:ind w:left="-5" w:right="3803"/>
        <w:rPr>
          <w:sz w:val="24"/>
          <w:szCs w:val="24"/>
        </w:rPr>
      </w:pPr>
      <w:r w:rsidRPr="00DA7769">
        <w:rPr>
          <w:sz w:val="24"/>
          <w:szCs w:val="24"/>
        </w:rPr>
        <w:t xml:space="preserve">a) - evidenţă a persoanelor şi eliberare </w:t>
      </w:r>
      <w:proofErr w:type="gramStart"/>
      <w:r w:rsidRPr="00DA7769">
        <w:rPr>
          <w:sz w:val="24"/>
          <w:szCs w:val="24"/>
        </w:rPr>
        <w:t>a</w:t>
      </w:r>
      <w:proofErr w:type="gramEnd"/>
      <w:r w:rsidRPr="00DA7769">
        <w:rPr>
          <w:sz w:val="24"/>
          <w:szCs w:val="24"/>
        </w:rPr>
        <w:t xml:space="preserve"> actelor de identitate; </w:t>
      </w:r>
    </w:p>
    <w:p w:rsidR="005602D8" w:rsidRPr="00DA7769" w:rsidRDefault="00502425">
      <w:pPr>
        <w:ind w:left="-5" w:right="3803"/>
        <w:rPr>
          <w:sz w:val="24"/>
          <w:szCs w:val="24"/>
        </w:rPr>
      </w:pPr>
      <w:r w:rsidRPr="00DA7769">
        <w:rPr>
          <w:sz w:val="24"/>
          <w:szCs w:val="24"/>
        </w:rPr>
        <w:t xml:space="preserve"> b) - stare civilă; </w:t>
      </w:r>
    </w:p>
    <w:p w:rsidR="005602D8" w:rsidRPr="00DA7769" w:rsidRDefault="00502425">
      <w:pPr>
        <w:numPr>
          <w:ilvl w:val="0"/>
          <w:numId w:val="2"/>
        </w:numPr>
        <w:ind w:right="842" w:hanging="281"/>
        <w:rPr>
          <w:sz w:val="24"/>
          <w:szCs w:val="24"/>
        </w:rPr>
      </w:pPr>
      <w:r w:rsidRPr="00DA7769">
        <w:rPr>
          <w:sz w:val="24"/>
          <w:szCs w:val="24"/>
        </w:rPr>
        <w:t xml:space="preserve">- informatică; </w:t>
      </w:r>
    </w:p>
    <w:p w:rsidR="005602D8" w:rsidRPr="00DA7769" w:rsidRDefault="00502425">
      <w:pPr>
        <w:numPr>
          <w:ilvl w:val="0"/>
          <w:numId w:val="2"/>
        </w:numPr>
        <w:spacing w:after="10"/>
        <w:ind w:right="842" w:hanging="281"/>
        <w:rPr>
          <w:sz w:val="24"/>
          <w:szCs w:val="24"/>
        </w:rPr>
      </w:pPr>
      <w:r w:rsidRPr="00DA7769">
        <w:rPr>
          <w:sz w:val="24"/>
          <w:szCs w:val="24"/>
        </w:rPr>
        <w:t xml:space="preserve">- analiză - sinteză, secretariat-arhivă şi </w:t>
      </w:r>
      <w:r w:rsidRPr="00DA7769">
        <w:rPr>
          <w:b/>
          <w:sz w:val="24"/>
          <w:szCs w:val="24"/>
        </w:rPr>
        <w:t>relaţii publice</w:t>
      </w:r>
      <w:r w:rsidRPr="00DA7769">
        <w:rPr>
          <w:sz w:val="24"/>
          <w:szCs w:val="24"/>
        </w:rPr>
        <w:t>.</w:t>
      </w:r>
      <w:r w:rsidRPr="00DA7769">
        <w:rPr>
          <w:b/>
          <w:sz w:val="24"/>
          <w:szCs w:val="24"/>
          <w:vertAlign w:val="superscript"/>
        </w:rPr>
        <w:footnoteReference w:id="1"/>
      </w:r>
      <w:r w:rsidRPr="00DA7769">
        <w:rPr>
          <w:sz w:val="24"/>
          <w:szCs w:val="24"/>
        </w:rPr>
        <w:t xml:space="preserve"> </w:t>
      </w:r>
    </w:p>
    <w:p w:rsidR="005602D8" w:rsidRPr="00DA7769" w:rsidRDefault="00502425">
      <w:pPr>
        <w:spacing w:after="23" w:line="259" w:lineRule="auto"/>
        <w:ind w:left="0" w:firstLine="0"/>
        <w:jc w:val="left"/>
        <w:rPr>
          <w:sz w:val="24"/>
          <w:szCs w:val="24"/>
        </w:rPr>
      </w:pPr>
      <w:r w:rsidRPr="00DA7769">
        <w:rPr>
          <w:sz w:val="24"/>
          <w:szCs w:val="24"/>
        </w:rPr>
        <w:t xml:space="preserve"> </w:t>
      </w:r>
    </w:p>
    <w:p w:rsidR="005602D8" w:rsidRPr="00DA7769" w:rsidRDefault="00502425">
      <w:pPr>
        <w:ind w:left="-5" w:right="842"/>
        <w:rPr>
          <w:sz w:val="24"/>
          <w:szCs w:val="24"/>
        </w:rPr>
      </w:pPr>
      <w:r w:rsidRPr="00DA7769">
        <w:rPr>
          <w:b/>
          <w:sz w:val="24"/>
          <w:szCs w:val="24"/>
        </w:rPr>
        <w:t>Art. 8</w:t>
      </w:r>
      <w:r w:rsidRPr="00DA7769">
        <w:rPr>
          <w:sz w:val="24"/>
          <w:szCs w:val="24"/>
        </w:rPr>
        <w:t xml:space="preserve"> - (1) </w:t>
      </w:r>
      <w:r w:rsidRPr="00DA7769">
        <w:rPr>
          <w:b/>
          <w:sz w:val="24"/>
          <w:szCs w:val="24"/>
        </w:rPr>
        <w:t>Serviciul public comunitar local de evidenţă a persoanelor</w:t>
      </w:r>
      <w:r w:rsidRPr="00DA7769">
        <w:rPr>
          <w:sz w:val="24"/>
          <w:szCs w:val="24"/>
        </w:rPr>
        <w:t xml:space="preserve"> exercită atribuţiile ce-i sunt conferite de lege pentru soluţionarea cererilor cetăţenilor care au domiciliul sau reşedinţa pe raza de competenţă. </w:t>
      </w:r>
    </w:p>
    <w:p w:rsidR="005602D8" w:rsidRPr="00DA7769" w:rsidRDefault="00502425">
      <w:pPr>
        <w:numPr>
          <w:ilvl w:val="0"/>
          <w:numId w:val="3"/>
        </w:numPr>
        <w:ind w:right="842"/>
        <w:rPr>
          <w:sz w:val="24"/>
          <w:szCs w:val="24"/>
        </w:rPr>
      </w:pPr>
      <w:r w:rsidRPr="00DA7769">
        <w:rPr>
          <w:sz w:val="24"/>
          <w:szCs w:val="24"/>
        </w:rPr>
        <w:t xml:space="preserve">În vederea atingerii obiectivelor stabilite, activitatea </w:t>
      </w:r>
      <w:r w:rsidRPr="00DA7769">
        <w:rPr>
          <w:b/>
          <w:sz w:val="24"/>
          <w:szCs w:val="24"/>
        </w:rPr>
        <w:t>Serviciul public comunitar local de evidenţă a persoanelor</w:t>
      </w:r>
      <w:r w:rsidRPr="00DA7769">
        <w:rPr>
          <w:sz w:val="24"/>
          <w:szCs w:val="24"/>
        </w:rPr>
        <w:t xml:space="preserve"> are la bază relaţii de autoritate (ierarhice, funcţionale), de cooperare, de coordonare şi de control, potrivit atribuţiilor stabilite pentru fiecare structură componentă în parte. </w:t>
      </w:r>
    </w:p>
    <w:p w:rsidR="005602D8" w:rsidRPr="00DA7769" w:rsidRDefault="00502425">
      <w:pPr>
        <w:numPr>
          <w:ilvl w:val="0"/>
          <w:numId w:val="3"/>
        </w:numPr>
        <w:ind w:right="842"/>
        <w:rPr>
          <w:sz w:val="24"/>
          <w:szCs w:val="24"/>
        </w:rPr>
      </w:pPr>
      <w:r w:rsidRPr="00DA7769">
        <w:rPr>
          <w:sz w:val="24"/>
          <w:szCs w:val="24"/>
        </w:rPr>
        <w:t xml:space="preserve">Relaţiile de autoritate ierarhice se stabilesc între conducerea </w:t>
      </w:r>
      <w:r w:rsidRPr="00DA7769">
        <w:rPr>
          <w:b/>
          <w:sz w:val="24"/>
          <w:szCs w:val="24"/>
        </w:rPr>
        <w:t>Serviciului public comunitar local de evidenţă a persoanelor</w:t>
      </w:r>
      <w:r w:rsidRPr="00DA7769">
        <w:rPr>
          <w:sz w:val="24"/>
          <w:szCs w:val="24"/>
        </w:rPr>
        <w:t xml:space="preserve"> şi structurile subordonate acestuia în scopul menţinerii, păstrării şi perfecţionării stării de funcţionalitate a serviciului </w:t>
      </w:r>
    </w:p>
    <w:p w:rsidR="005602D8" w:rsidRPr="00DA7769" w:rsidRDefault="00502425">
      <w:pPr>
        <w:spacing w:after="13" w:line="259" w:lineRule="auto"/>
        <w:ind w:left="0" w:firstLine="0"/>
        <w:jc w:val="left"/>
        <w:rPr>
          <w:sz w:val="24"/>
          <w:szCs w:val="24"/>
        </w:rPr>
      </w:pPr>
      <w:r w:rsidRPr="00DA7769">
        <w:rPr>
          <w:sz w:val="24"/>
          <w:szCs w:val="24"/>
        </w:rPr>
        <w:t xml:space="preserve"> </w:t>
      </w:r>
    </w:p>
    <w:p w:rsidR="005602D8" w:rsidRPr="00DA7769" w:rsidRDefault="00502425">
      <w:pPr>
        <w:spacing w:after="14"/>
        <w:ind w:left="-5" w:right="835"/>
        <w:rPr>
          <w:sz w:val="24"/>
          <w:szCs w:val="24"/>
        </w:rPr>
      </w:pPr>
      <w:r w:rsidRPr="00DA7769">
        <w:rPr>
          <w:b/>
          <w:sz w:val="24"/>
          <w:szCs w:val="24"/>
        </w:rPr>
        <w:t>Art. 9</w:t>
      </w:r>
      <w:r w:rsidRPr="00DA7769">
        <w:rPr>
          <w:sz w:val="24"/>
          <w:szCs w:val="24"/>
        </w:rPr>
        <w:t xml:space="preserve"> - (1) </w:t>
      </w:r>
      <w:r w:rsidRPr="00DA7769">
        <w:rPr>
          <w:b/>
          <w:sz w:val="24"/>
          <w:szCs w:val="24"/>
        </w:rPr>
        <w:t>Serviciul public comunitar local de evidenţă a persoanelor</w:t>
      </w:r>
      <w:r w:rsidRPr="00DA7769">
        <w:rPr>
          <w:sz w:val="24"/>
          <w:szCs w:val="24"/>
        </w:rPr>
        <w:t xml:space="preserve"> este organizat la nivel de </w:t>
      </w:r>
      <w:r w:rsidRPr="00DA7769">
        <w:rPr>
          <w:b/>
          <w:sz w:val="24"/>
          <w:szCs w:val="24"/>
        </w:rPr>
        <w:t>compartiment</w:t>
      </w:r>
      <w:r w:rsidRPr="00DA7769">
        <w:rPr>
          <w:b/>
          <w:sz w:val="24"/>
          <w:szCs w:val="24"/>
          <w:vertAlign w:val="superscript"/>
        </w:rPr>
        <w:footnoteReference w:id="2"/>
      </w:r>
      <w:r w:rsidRPr="00DA7769">
        <w:rPr>
          <w:b/>
          <w:sz w:val="24"/>
          <w:szCs w:val="24"/>
        </w:rPr>
        <w:t xml:space="preserve"> </w:t>
      </w:r>
      <w:r w:rsidRPr="00DA7769">
        <w:rPr>
          <w:sz w:val="24"/>
          <w:szCs w:val="24"/>
        </w:rPr>
        <w:t>şi are în componenţă structuri.</w:t>
      </w:r>
      <w:r w:rsidRPr="00DA7769">
        <w:rPr>
          <w:b/>
          <w:sz w:val="24"/>
          <w:szCs w:val="24"/>
          <w:vertAlign w:val="superscript"/>
        </w:rPr>
        <w:t xml:space="preserve"> </w:t>
      </w:r>
    </w:p>
    <w:p w:rsidR="005602D8" w:rsidRPr="00DA7769" w:rsidRDefault="00502425">
      <w:pPr>
        <w:numPr>
          <w:ilvl w:val="0"/>
          <w:numId w:val="4"/>
        </w:numPr>
        <w:ind w:right="842"/>
        <w:rPr>
          <w:sz w:val="24"/>
          <w:szCs w:val="24"/>
        </w:rPr>
      </w:pPr>
      <w:r w:rsidRPr="00DA7769">
        <w:rPr>
          <w:sz w:val="24"/>
          <w:szCs w:val="24"/>
        </w:rPr>
        <w:lastRenderedPageBreak/>
        <w:t xml:space="preserve">La nivelul </w:t>
      </w:r>
      <w:r w:rsidRPr="00DA7769">
        <w:rPr>
          <w:b/>
          <w:sz w:val="24"/>
          <w:szCs w:val="24"/>
        </w:rPr>
        <w:t>Serviciului public comunitar de evidenţă a persoanelor</w:t>
      </w:r>
      <w:r w:rsidRPr="00DA7769">
        <w:rPr>
          <w:sz w:val="24"/>
          <w:szCs w:val="24"/>
        </w:rPr>
        <w:t xml:space="preserve">, activitatea de control şi coordonare este atributul conducerii şi se realizează prin intermediul unui </w:t>
      </w:r>
      <w:r w:rsidRPr="00DA7769">
        <w:rPr>
          <w:b/>
          <w:sz w:val="24"/>
          <w:szCs w:val="24"/>
        </w:rPr>
        <w:t xml:space="preserve">coordonator </w:t>
      </w:r>
      <w:r w:rsidRPr="00DA7769">
        <w:rPr>
          <w:sz w:val="24"/>
          <w:szCs w:val="24"/>
        </w:rPr>
        <w:t xml:space="preserve">desemnat. De asemenea, în activitatea de control, pe linii specifice de muncă, </w:t>
      </w:r>
      <w:r w:rsidRPr="00DA7769">
        <w:rPr>
          <w:b/>
          <w:sz w:val="24"/>
          <w:szCs w:val="24"/>
        </w:rPr>
        <w:t>coordonatorul</w:t>
      </w:r>
      <w:r w:rsidRPr="00DA7769">
        <w:rPr>
          <w:sz w:val="24"/>
          <w:szCs w:val="24"/>
        </w:rPr>
        <w:t xml:space="preserve"> poate angrena şi alt personal specializat din cadrul structurilor proprii. </w:t>
      </w:r>
    </w:p>
    <w:p w:rsidR="005602D8" w:rsidRPr="00DA7769" w:rsidRDefault="00502425" w:rsidP="00DA7769">
      <w:pPr>
        <w:numPr>
          <w:ilvl w:val="0"/>
          <w:numId w:val="4"/>
        </w:numPr>
        <w:spacing w:after="11"/>
        <w:ind w:right="849"/>
        <w:rPr>
          <w:sz w:val="24"/>
          <w:szCs w:val="24"/>
        </w:rPr>
      </w:pPr>
      <w:r w:rsidRPr="00DA7769">
        <w:rPr>
          <w:sz w:val="24"/>
          <w:szCs w:val="24"/>
        </w:rPr>
        <w:t xml:space="preserve">În cadrul compartimentului unde nu sunt prevăzute funcţii de conducere, se stabilesc relaţii de autoritate funcţionale între personalul cu funcţia cea mai mare şi restul personalului acestor structuri, în vederea îndrumării şi îmbinării în mod unitar </w:t>
      </w:r>
      <w:proofErr w:type="gramStart"/>
      <w:r w:rsidRPr="00DA7769">
        <w:rPr>
          <w:sz w:val="24"/>
          <w:szCs w:val="24"/>
        </w:rPr>
        <w:t>a</w:t>
      </w:r>
      <w:proofErr w:type="gramEnd"/>
      <w:r w:rsidRPr="00DA7769">
        <w:rPr>
          <w:sz w:val="24"/>
          <w:szCs w:val="24"/>
        </w:rPr>
        <w:t xml:space="preserve"> activităţii acestora, a echilibrării sarcinilor şi a armonizării eforturilor necesare pentru asigurarea unităţii de acţiune în vederea îndeplinirii obiectivelor propuse.                   </w:t>
      </w:r>
    </w:p>
    <w:p w:rsidR="005602D8" w:rsidRPr="00DA7769" w:rsidRDefault="00502425">
      <w:pPr>
        <w:ind w:left="-5" w:right="842"/>
        <w:rPr>
          <w:sz w:val="24"/>
          <w:szCs w:val="24"/>
        </w:rPr>
      </w:pPr>
      <w:r w:rsidRPr="00DA7769">
        <w:rPr>
          <w:b/>
          <w:sz w:val="24"/>
          <w:szCs w:val="24"/>
        </w:rPr>
        <w:t>Art</w:t>
      </w:r>
      <w:r w:rsidRPr="00DA7769">
        <w:rPr>
          <w:sz w:val="24"/>
          <w:szCs w:val="24"/>
        </w:rPr>
        <w:t xml:space="preserve">. </w:t>
      </w:r>
      <w:r w:rsidRPr="00DA7769">
        <w:rPr>
          <w:b/>
          <w:sz w:val="24"/>
          <w:szCs w:val="24"/>
        </w:rPr>
        <w:t xml:space="preserve">10 </w:t>
      </w:r>
      <w:r w:rsidRPr="00DA7769">
        <w:rPr>
          <w:sz w:val="24"/>
          <w:szCs w:val="24"/>
        </w:rPr>
        <w:t>-</w:t>
      </w:r>
      <w:r w:rsidRPr="00DA7769">
        <w:rPr>
          <w:b/>
          <w:sz w:val="24"/>
          <w:szCs w:val="24"/>
        </w:rPr>
        <w:t xml:space="preserve"> </w:t>
      </w:r>
      <w:r w:rsidRPr="00DA7769">
        <w:rPr>
          <w:sz w:val="24"/>
          <w:szCs w:val="24"/>
        </w:rPr>
        <w:t>(1)</w:t>
      </w:r>
      <w:r w:rsidRPr="00DA7769">
        <w:rPr>
          <w:b/>
          <w:sz w:val="24"/>
          <w:szCs w:val="24"/>
        </w:rPr>
        <w:t xml:space="preserve"> Serviciul public comunitar local de evidenţă a persoanelor</w:t>
      </w:r>
      <w:r w:rsidRPr="00DA7769">
        <w:rPr>
          <w:sz w:val="24"/>
          <w:szCs w:val="24"/>
        </w:rPr>
        <w:t xml:space="preserve"> primeşte şi soluţionează cererile cetăţenilor pe probleme specifice de evidenţă a persoanelor din sat </w:t>
      </w:r>
      <w:r w:rsidR="00472EED">
        <w:rPr>
          <w:sz w:val="24"/>
          <w:szCs w:val="24"/>
        </w:rPr>
        <w:t xml:space="preserve">Iosif, sat Cerna </w:t>
      </w:r>
      <w:r w:rsidRPr="00DA7769">
        <w:rPr>
          <w:sz w:val="24"/>
          <w:szCs w:val="24"/>
        </w:rPr>
        <w:t xml:space="preserve">şi comuna </w:t>
      </w:r>
      <w:r w:rsidR="006407C7" w:rsidRPr="00DA7769">
        <w:rPr>
          <w:sz w:val="24"/>
          <w:szCs w:val="24"/>
        </w:rPr>
        <w:t>Liebling</w:t>
      </w:r>
      <w:r w:rsidRPr="00DA7769">
        <w:rPr>
          <w:sz w:val="24"/>
          <w:szCs w:val="24"/>
        </w:rPr>
        <w:t xml:space="preserve">, judeţul Timiş, pe raza de competenţă în care funcţionează </w:t>
      </w:r>
      <w:r w:rsidRPr="00DA7769">
        <w:rPr>
          <w:b/>
          <w:sz w:val="24"/>
          <w:szCs w:val="24"/>
        </w:rPr>
        <w:t xml:space="preserve">Serviciul public comunitar local de evidenţă a persoanelor.  </w:t>
      </w:r>
    </w:p>
    <w:p w:rsidR="005602D8" w:rsidRPr="00DA7769" w:rsidRDefault="00502425" w:rsidP="00DA7769">
      <w:pPr>
        <w:spacing w:after="0" w:line="259" w:lineRule="auto"/>
        <w:ind w:left="0" w:right="706" w:firstLine="0"/>
        <w:jc w:val="left"/>
        <w:rPr>
          <w:sz w:val="24"/>
          <w:szCs w:val="24"/>
        </w:rPr>
      </w:pPr>
      <w:r w:rsidRPr="00DA7769">
        <w:rPr>
          <w:b/>
          <w:sz w:val="24"/>
          <w:szCs w:val="24"/>
        </w:rPr>
        <w:t xml:space="preserve"> Art. 11 </w:t>
      </w:r>
      <w:r w:rsidRPr="00DA7769">
        <w:rPr>
          <w:sz w:val="24"/>
          <w:szCs w:val="24"/>
        </w:rPr>
        <w:t xml:space="preserve">- (1) În cadrul </w:t>
      </w:r>
      <w:r w:rsidRPr="00DA7769">
        <w:rPr>
          <w:b/>
          <w:sz w:val="24"/>
          <w:szCs w:val="24"/>
        </w:rPr>
        <w:t xml:space="preserve">Serviciului public comunitar local de evidenţă a persoanelor, </w:t>
      </w:r>
      <w:r w:rsidRPr="00DA7769">
        <w:rPr>
          <w:sz w:val="24"/>
          <w:szCs w:val="24"/>
        </w:rPr>
        <w:t xml:space="preserve">nefiind prevăzute funcţii de conducere, atribuţiile specifice </w:t>
      </w:r>
      <w:r w:rsidRPr="00DA7769">
        <w:rPr>
          <w:b/>
          <w:sz w:val="24"/>
          <w:szCs w:val="24"/>
        </w:rPr>
        <w:t>Şefului Serviciului public comunitar local de evidenţă a persoanelor</w:t>
      </w:r>
      <w:r w:rsidRPr="00DA7769">
        <w:rPr>
          <w:sz w:val="24"/>
          <w:szCs w:val="24"/>
        </w:rPr>
        <w:t xml:space="preserve"> vor fi îndeplinite de către persoana desemnată în calitate </w:t>
      </w:r>
      <w:r w:rsidRPr="00DA7769">
        <w:rPr>
          <w:b/>
          <w:sz w:val="24"/>
          <w:szCs w:val="24"/>
        </w:rPr>
        <w:t xml:space="preserve">de Coordonator. </w:t>
      </w:r>
    </w:p>
    <w:p w:rsidR="005602D8" w:rsidRPr="00DA7769" w:rsidRDefault="00502425">
      <w:pPr>
        <w:spacing w:after="12"/>
        <w:ind w:left="-5" w:right="842"/>
        <w:rPr>
          <w:sz w:val="24"/>
          <w:szCs w:val="24"/>
        </w:rPr>
      </w:pPr>
      <w:r w:rsidRPr="00DA7769">
        <w:rPr>
          <w:b/>
          <w:sz w:val="24"/>
          <w:szCs w:val="24"/>
        </w:rPr>
        <w:t xml:space="preserve">(2) Coordonatorul </w:t>
      </w:r>
      <w:r w:rsidRPr="00DA7769">
        <w:rPr>
          <w:sz w:val="24"/>
          <w:szCs w:val="24"/>
        </w:rPr>
        <w:t xml:space="preserve">cu atribuţii specifice </w:t>
      </w:r>
      <w:r w:rsidRPr="00DA7769">
        <w:rPr>
          <w:b/>
          <w:sz w:val="24"/>
          <w:szCs w:val="24"/>
        </w:rPr>
        <w:t>Şefului</w:t>
      </w:r>
      <w:r w:rsidRPr="00DA7769">
        <w:rPr>
          <w:sz w:val="24"/>
          <w:szCs w:val="24"/>
        </w:rPr>
        <w:t xml:space="preserve"> </w:t>
      </w:r>
      <w:r w:rsidRPr="00DA7769">
        <w:rPr>
          <w:b/>
          <w:sz w:val="24"/>
          <w:szCs w:val="24"/>
        </w:rPr>
        <w:t xml:space="preserve">Serviciului public comunitar local de evidenţă a persoanelor este numit sau eliberat din funcţie prin Hotărâre a Consiliului Local </w:t>
      </w:r>
      <w:r w:rsidR="006407C7" w:rsidRPr="00DA7769">
        <w:rPr>
          <w:b/>
          <w:sz w:val="24"/>
          <w:szCs w:val="24"/>
        </w:rPr>
        <w:t>Liebling</w:t>
      </w:r>
      <w:r w:rsidRPr="00DA7769">
        <w:rPr>
          <w:b/>
          <w:sz w:val="24"/>
          <w:szCs w:val="24"/>
        </w:rPr>
        <w:t>, judeţul Timiş, în condiţiile legii, cu avizul prealabil al Direcţiei pentru Evidenţa Persoanelor şi Administrare a Bazelor de Date,</w:t>
      </w:r>
      <w:r w:rsidRPr="00DA7769">
        <w:rPr>
          <w:sz w:val="24"/>
          <w:szCs w:val="24"/>
        </w:rPr>
        <w:t xml:space="preserve"> în conformitate cu prevederile art. 9 alin. (2) din Metodologia privind criteriile de dimensionare a numărului de funcţii din aparatul serviciilor publice comunitare de evidenţă a persoanelor, constituirea patrimoniului şi managementul resurselor umane, financiare şi materiale, aprobată prin Hotărârea Guvernului nr. 2104/2004, cu modificările şi completările ulterioare. </w:t>
      </w:r>
    </w:p>
    <w:p w:rsidR="005602D8" w:rsidRPr="00DA7769" w:rsidRDefault="00502425" w:rsidP="00DA7769">
      <w:pPr>
        <w:spacing w:after="0" w:line="259" w:lineRule="auto"/>
        <w:ind w:left="0" w:firstLine="0"/>
        <w:jc w:val="left"/>
        <w:rPr>
          <w:sz w:val="24"/>
          <w:szCs w:val="24"/>
        </w:rPr>
      </w:pPr>
      <w:r w:rsidRPr="00DA7769">
        <w:rPr>
          <w:b/>
          <w:sz w:val="24"/>
          <w:szCs w:val="24"/>
        </w:rPr>
        <w:t xml:space="preserve"> Art. 12</w:t>
      </w:r>
      <w:r w:rsidRPr="00DA7769">
        <w:rPr>
          <w:sz w:val="24"/>
          <w:szCs w:val="24"/>
        </w:rPr>
        <w:t xml:space="preserve"> - (1) </w:t>
      </w:r>
      <w:r w:rsidRPr="00DA7769">
        <w:rPr>
          <w:b/>
          <w:sz w:val="24"/>
          <w:szCs w:val="24"/>
        </w:rPr>
        <w:t>Coordonatorul</w:t>
      </w:r>
      <w:r w:rsidRPr="00DA7769">
        <w:rPr>
          <w:sz w:val="24"/>
          <w:szCs w:val="24"/>
        </w:rPr>
        <w:t xml:space="preserve"> </w:t>
      </w:r>
      <w:r w:rsidRPr="00DA7769">
        <w:rPr>
          <w:b/>
          <w:sz w:val="24"/>
          <w:szCs w:val="24"/>
        </w:rPr>
        <w:t>cu atribuţii specifice</w:t>
      </w:r>
      <w:r w:rsidRPr="00DA7769">
        <w:rPr>
          <w:sz w:val="24"/>
          <w:szCs w:val="24"/>
        </w:rPr>
        <w:t xml:space="preserve"> </w:t>
      </w:r>
      <w:r w:rsidRPr="00DA7769">
        <w:rPr>
          <w:b/>
          <w:sz w:val="24"/>
          <w:szCs w:val="24"/>
        </w:rPr>
        <w:t>Şefului</w:t>
      </w:r>
      <w:r w:rsidRPr="00DA7769">
        <w:rPr>
          <w:sz w:val="24"/>
          <w:szCs w:val="24"/>
        </w:rPr>
        <w:t xml:space="preserve"> </w:t>
      </w:r>
      <w:r w:rsidRPr="00DA7769">
        <w:rPr>
          <w:b/>
          <w:sz w:val="24"/>
          <w:szCs w:val="24"/>
        </w:rPr>
        <w:t>Serviciului public comunitar local de evidenţă a persoanelor</w:t>
      </w:r>
      <w:r w:rsidRPr="00DA7769">
        <w:rPr>
          <w:sz w:val="24"/>
          <w:szCs w:val="24"/>
        </w:rPr>
        <w:t xml:space="preserve"> reprezintă </w:t>
      </w:r>
      <w:r w:rsidRPr="00DA7769">
        <w:rPr>
          <w:b/>
          <w:sz w:val="24"/>
          <w:szCs w:val="24"/>
        </w:rPr>
        <w:t>Serviciul public comunitar local de evidenţă a persoanelor</w:t>
      </w:r>
      <w:r w:rsidRPr="00DA7769">
        <w:rPr>
          <w:sz w:val="24"/>
          <w:szCs w:val="24"/>
        </w:rPr>
        <w:t xml:space="preserve"> în relaţiile cu şefii celorlalte structuri din cadrul Primăriei Comunei </w:t>
      </w:r>
      <w:r w:rsidR="006407C7" w:rsidRPr="00DA7769">
        <w:rPr>
          <w:sz w:val="24"/>
          <w:szCs w:val="24"/>
        </w:rPr>
        <w:t>Liebling</w:t>
      </w:r>
      <w:r w:rsidRPr="00DA7769">
        <w:rPr>
          <w:sz w:val="24"/>
          <w:szCs w:val="24"/>
        </w:rPr>
        <w:t xml:space="preserve">, judeţul Timiş, cu şefii/comandanţii unităţilor din Ministerul Afacerilor Interne, cu instituţiile şi organismele din afara sistemului Ministerului Afacerilor Interne, potrivit competenţelor legale. </w:t>
      </w:r>
    </w:p>
    <w:p w:rsidR="005602D8" w:rsidRPr="00DA7769" w:rsidRDefault="00502425">
      <w:pPr>
        <w:numPr>
          <w:ilvl w:val="0"/>
          <w:numId w:val="5"/>
        </w:numPr>
        <w:ind w:right="842"/>
        <w:rPr>
          <w:sz w:val="24"/>
          <w:szCs w:val="24"/>
        </w:rPr>
      </w:pPr>
      <w:r w:rsidRPr="00DA7769">
        <w:rPr>
          <w:sz w:val="24"/>
          <w:szCs w:val="24"/>
        </w:rPr>
        <w:t xml:space="preserve">În aplicarea ordinelor şi instrucţiunilor de nivel superior, </w:t>
      </w:r>
      <w:r w:rsidRPr="00DA7769">
        <w:rPr>
          <w:b/>
          <w:sz w:val="24"/>
          <w:szCs w:val="24"/>
        </w:rPr>
        <w:t>Coordonatorul cu atribuţii specifice Şefului Serviciului public comunitar local de evidenţă a persoanelor</w:t>
      </w:r>
      <w:r w:rsidRPr="00DA7769">
        <w:rPr>
          <w:sz w:val="24"/>
          <w:szCs w:val="24"/>
        </w:rPr>
        <w:t xml:space="preserve"> trasează sarcini obligatorii pentru tot personalul din subordine, în conformitate cu prevederile legale şi în concordanţă cu atribuţiile stabilite conform fişelor de post.                        </w:t>
      </w:r>
    </w:p>
    <w:p w:rsidR="005602D8" w:rsidRPr="00DA7769" w:rsidRDefault="00502425">
      <w:pPr>
        <w:numPr>
          <w:ilvl w:val="0"/>
          <w:numId w:val="5"/>
        </w:numPr>
        <w:ind w:right="842"/>
        <w:rPr>
          <w:sz w:val="24"/>
          <w:szCs w:val="24"/>
        </w:rPr>
      </w:pPr>
      <w:r w:rsidRPr="00DA7769">
        <w:rPr>
          <w:sz w:val="24"/>
          <w:szCs w:val="24"/>
        </w:rPr>
        <w:t>În condiţiile legii şi reglementărilor specifice, şi</w:t>
      </w:r>
      <w:r w:rsidRPr="00DA7769">
        <w:rPr>
          <w:b/>
          <w:sz w:val="24"/>
          <w:szCs w:val="24"/>
        </w:rPr>
        <w:t xml:space="preserve"> Coordonatorul cu atribuţii specifice Şefului Serviciului public comunitar local de evidenţă a persoanelor</w:t>
      </w:r>
      <w:r w:rsidRPr="00DA7769">
        <w:rPr>
          <w:sz w:val="24"/>
          <w:szCs w:val="24"/>
        </w:rPr>
        <w:t xml:space="preserve"> poate delega unele atribuţii din competenţa sa altor persoane din subordine. </w:t>
      </w:r>
    </w:p>
    <w:p w:rsidR="005602D8" w:rsidRDefault="00502425" w:rsidP="00DA7769">
      <w:pPr>
        <w:spacing w:after="24" w:line="259" w:lineRule="auto"/>
        <w:ind w:left="0" w:firstLine="0"/>
        <w:jc w:val="left"/>
        <w:rPr>
          <w:sz w:val="24"/>
          <w:szCs w:val="24"/>
        </w:rPr>
      </w:pPr>
      <w:r w:rsidRPr="00DA7769">
        <w:rPr>
          <w:b/>
          <w:sz w:val="24"/>
          <w:szCs w:val="24"/>
        </w:rPr>
        <w:t xml:space="preserve"> Art. 13</w:t>
      </w:r>
      <w:r w:rsidRPr="00DA7769">
        <w:rPr>
          <w:sz w:val="24"/>
          <w:szCs w:val="24"/>
        </w:rPr>
        <w:t xml:space="preserve"> – (1) </w:t>
      </w:r>
      <w:r w:rsidRPr="00DA7769">
        <w:rPr>
          <w:b/>
          <w:sz w:val="24"/>
          <w:szCs w:val="24"/>
        </w:rPr>
        <w:t>Coordonatorul cu atribuţii specifice Şefului Serviciului public comunitar local de evidenţă a persoanelor</w:t>
      </w:r>
      <w:r w:rsidRPr="00DA7769">
        <w:rPr>
          <w:sz w:val="24"/>
          <w:szCs w:val="24"/>
        </w:rPr>
        <w:t xml:space="preserve"> răspunde în faţa Consiliului Local al comunei </w:t>
      </w:r>
      <w:r w:rsidR="006407C7" w:rsidRPr="00DA7769">
        <w:rPr>
          <w:sz w:val="24"/>
          <w:szCs w:val="24"/>
        </w:rPr>
        <w:t>Liebling</w:t>
      </w:r>
      <w:r w:rsidRPr="00DA7769">
        <w:rPr>
          <w:sz w:val="24"/>
          <w:szCs w:val="24"/>
        </w:rPr>
        <w:t xml:space="preserve"> de întreaga activitate pe care o desfăşoară, potrivit prevederilor fişei postului. </w:t>
      </w:r>
    </w:p>
    <w:p w:rsidR="00DA7769" w:rsidRDefault="00DA7769" w:rsidP="00DA7769">
      <w:pPr>
        <w:spacing w:after="226"/>
        <w:ind w:left="-5" w:right="835" w:firstLine="725"/>
        <w:rPr>
          <w:sz w:val="24"/>
          <w:szCs w:val="24"/>
        </w:rPr>
      </w:pPr>
      <w:r w:rsidRPr="00DA7769">
        <w:rPr>
          <w:sz w:val="24"/>
          <w:szCs w:val="24"/>
        </w:rPr>
        <w:t xml:space="preserve">(2) Personalul </w:t>
      </w:r>
      <w:r w:rsidRPr="00DA7769">
        <w:rPr>
          <w:b/>
          <w:sz w:val="24"/>
          <w:szCs w:val="24"/>
        </w:rPr>
        <w:t>Serviciului public comunitar local de evidenţă a persoanelor</w:t>
      </w:r>
      <w:r w:rsidRPr="00DA7769">
        <w:rPr>
          <w:sz w:val="24"/>
          <w:szCs w:val="24"/>
        </w:rPr>
        <w:t xml:space="preserve"> răspunde de întreaga activitate pe care o desfăşoară, în faţa </w:t>
      </w:r>
      <w:r w:rsidRPr="00DA7769">
        <w:rPr>
          <w:b/>
          <w:sz w:val="24"/>
          <w:szCs w:val="24"/>
        </w:rPr>
        <w:t>Coordonatorul cu atribuţii specifice Şefului Serviciului public comunitar local de evidenţă a persoanelor</w:t>
      </w:r>
      <w:r w:rsidRPr="00DA7769">
        <w:rPr>
          <w:sz w:val="24"/>
          <w:szCs w:val="24"/>
        </w:rPr>
        <w:t xml:space="preserve">. </w:t>
      </w:r>
    </w:p>
    <w:p w:rsidR="00DA7769" w:rsidRPr="00DA7769" w:rsidRDefault="00DA7769" w:rsidP="00DA7769">
      <w:pPr>
        <w:spacing w:after="24" w:line="259" w:lineRule="auto"/>
        <w:ind w:left="0" w:firstLine="0"/>
        <w:jc w:val="left"/>
        <w:rPr>
          <w:sz w:val="24"/>
          <w:szCs w:val="24"/>
        </w:rPr>
      </w:pPr>
    </w:p>
    <w:p w:rsidR="005602D8" w:rsidRPr="00DA7769" w:rsidRDefault="00502425">
      <w:pPr>
        <w:spacing w:after="0" w:line="259" w:lineRule="auto"/>
        <w:ind w:left="0" w:right="788" w:firstLine="0"/>
        <w:jc w:val="right"/>
        <w:rPr>
          <w:sz w:val="24"/>
          <w:szCs w:val="24"/>
        </w:rPr>
      </w:pPr>
      <w:r w:rsidRPr="00DA7769">
        <w:rPr>
          <w:rFonts w:eastAsia="Calibri"/>
          <w:noProof/>
          <w:sz w:val="24"/>
          <w:szCs w:val="24"/>
        </w:rPr>
        <mc:AlternateContent>
          <mc:Choice Requires="wpg">
            <w:drawing>
              <wp:inline distT="0" distB="0" distL="0" distR="0">
                <wp:extent cx="6121273" cy="7620"/>
                <wp:effectExtent l="0" t="0" r="0" b="0"/>
                <wp:docPr id="15083" name="Group 15083"/>
                <wp:cNvGraphicFramePr/>
                <a:graphic xmlns:a="http://schemas.openxmlformats.org/drawingml/2006/main">
                  <a:graphicData uri="http://schemas.microsoft.com/office/word/2010/wordprocessingGroup">
                    <wpg:wgp>
                      <wpg:cNvGrpSpPr/>
                      <wpg:grpSpPr>
                        <a:xfrm>
                          <a:off x="0" y="0"/>
                          <a:ext cx="6121273" cy="7620"/>
                          <a:chOff x="0" y="0"/>
                          <a:chExt cx="6121273" cy="7620"/>
                        </a:xfrm>
                      </wpg:grpSpPr>
                      <wps:wsp>
                        <wps:cNvPr id="17452" name="Shape 17452"/>
                        <wps:cNvSpPr/>
                        <wps:spPr>
                          <a:xfrm>
                            <a:off x="0" y="0"/>
                            <a:ext cx="6121273" cy="9144"/>
                          </a:xfrm>
                          <a:custGeom>
                            <a:avLst/>
                            <a:gdLst/>
                            <a:ahLst/>
                            <a:cxnLst/>
                            <a:rect l="0" t="0" r="0" b="0"/>
                            <a:pathLst>
                              <a:path w="6121273" h="9144">
                                <a:moveTo>
                                  <a:pt x="0" y="0"/>
                                </a:moveTo>
                                <a:lnTo>
                                  <a:pt x="6121273" y="0"/>
                                </a:lnTo>
                                <a:lnTo>
                                  <a:pt x="61212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083" style="width:481.99pt;height:0.599976pt;mso-position-horizontal-relative:char;mso-position-vertical-relative:line" coordsize="61212,76">
                <v:shape id="Shape 17453" style="position:absolute;width:61212;height:91;left:0;top:0;" coordsize="6121273,9144" path="m0,0l6121273,0l6121273,9144l0,9144l0,0">
                  <v:stroke weight="0pt" endcap="flat" joinstyle="miter" miterlimit="10" on="false" color="#000000" opacity="0"/>
                  <v:fill on="true" color="#000000"/>
                </v:shape>
              </v:group>
            </w:pict>
          </mc:Fallback>
        </mc:AlternateContent>
      </w:r>
      <w:r w:rsidRPr="00DA7769">
        <w:rPr>
          <w:sz w:val="24"/>
          <w:szCs w:val="24"/>
        </w:rPr>
        <w:t xml:space="preserve"> </w:t>
      </w:r>
    </w:p>
    <w:p w:rsidR="005602D8" w:rsidRPr="00DA7769" w:rsidRDefault="00502425">
      <w:pPr>
        <w:numPr>
          <w:ilvl w:val="0"/>
          <w:numId w:val="6"/>
        </w:numPr>
        <w:spacing w:after="15" w:line="270" w:lineRule="auto"/>
        <w:ind w:right="33" w:hanging="360"/>
        <w:jc w:val="left"/>
        <w:rPr>
          <w:sz w:val="24"/>
          <w:szCs w:val="24"/>
        </w:rPr>
      </w:pPr>
      <w:r w:rsidRPr="00DA7769">
        <w:rPr>
          <w:sz w:val="24"/>
          <w:szCs w:val="24"/>
        </w:rPr>
        <w:t xml:space="preserve">pentru constituirea unui birou este necesar un număr de minimum 5 posturi de execuţie; </w:t>
      </w:r>
    </w:p>
    <w:p w:rsidR="005602D8" w:rsidRPr="00DA7769" w:rsidRDefault="00502425">
      <w:pPr>
        <w:numPr>
          <w:ilvl w:val="0"/>
          <w:numId w:val="6"/>
        </w:numPr>
        <w:spacing w:after="15" w:line="270" w:lineRule="auto"/>
        <w:ind w:right="33" w:hanging="360"/>
        <w:jc w:val="left"/>
        <w:rPr>
          <w:sz w:val="24"/>
          <w:szCs w:val="24"/>
        </w:rPr>
      </w:pPr>
      <w:r w:rsidRPr="00DA7769">
        <w:rPr>
          <w:sz w:val="24"/>
          <w:szCs w:val="24"/>
        </w:rPr>
        <w:t xml:space="preserve">pentru constituirea unui serviciu este necesar un număr de minimum 7 posturi de execuţie. </w:t>
      </w:r>
    </w:p>
    <w:p w:rsidR="005602D8" w:rsidRPr="00DA7769" w:rsidRDefault="00502425">
      <w:pPr>
        <w:spacing w:after="15" w:line="270" w:lineRule="auto"/>
        <w:ind w:left="-5" w:right="33"/>
        <w:jc w:val="left"/>
        <w:rPr>
          <w:sz w:val="24"/>
          <w:szCs w:val="24"/>
        </w:rPr>
      </w:pPr>
      <w:r w:rsidRPr="00DA7769">
        <w:rPr>
          <w:sz w:val="24"/>
          <w:szCs w:val="24"/>
        </w:rPr>
        <w:t xml:space="preserve">Numărul de posturi pentru S.P.C.L.E.P. va fi stabilit în conformitate cu dispoziţiile O.U.G. nr. 63/2010, aprobată cu modificări şi completări prin Legea nr. 13/2011. </w:t>
      </w:r>
    </w:p>
    <w:p w:rsidR="00DA7769" w:rsidRDefault="00DA7769">
      <w:pPr>
        <w:spacing w:after="226"/>
        <w:ind w:left="-5" w:right="835"/>
        <w:rPr>
          <w:sz w:val="24"/>
          <w:szCs w:val="24"/>
        </w:rPr>
      </w:pPr>
    </w:p>
    <w:p w:rsidR="00DA7769" w:rsidRDefault="00DA7769">
      <w:pPr>
        <w:spacing w:after="226"/>
        <w:ind w:left="-5" w:right="835"/>
        <w:rPr>
          <w:sz w:val="24"/>
          <w:szCs w:val="24"/>
        </w:rPr>
      </w:pPr>
    </w:p>
    <w:p w:rsidR="005602D8" w:rsidRPr="00DA7769" w:rsidRDefault="00502425">
      <w:pPr>
        <w:spacing w:after="317" w:line="249" w:lineRule="auto"/>
        <w:ind w:left="34" w:right="877"/>
        <w:jc w:val="center"/>
        <w:rPr>
          <w:sz w:val="24"/>
          <w:szCs w:val="24"/>
        </w:rPr>
      </w:pPr>
      <w:proofErr w:type="gramStart"/>
      <w:r w:rsidRPr="00DA7769">
        <w:rPr>
          <w:b/>
          <w:sz w:val="24"/>
          <w:szCs w:val="24"/>
        </w:rPr>
        <w:lastRenderedPageBreak/>
        <w:t>CAPITOLUL  III</w:t>
      </w:r>
      <w:proofErr w:type="gramEnd"/>
      <w:r w:rsidRPr="00DA7769">
        <w:rPr>
          <w:b/>
          <w:sz w:val="24"/>
          <w:szCs w:val="24"/>
        </w:rPr>
        <w:t xml:space="preserve"> </w:t>
      </w:r>
    </w:p>
    <w:p w:rsidR="005602D8" w:rsidRPr="00DA7769" w:rsidRDefault="00502425">
      <w:pPr>
        <w:pStyle w:val="Heading2"/>
        <w:spacing w:after="47"/>
        <w:ind w:left="34" w:right="24"/>
        <w:rPr>
          <w:sz w:val="24"/>
          <w:szCs w:val="24"/>
        </w:rPr>
      </w:pPr>
      <w:r w:rsidRPr="00DA7769">
        <w:rPr>
          <w:sz w:val="24"/>
          <w:szCs w:val="24"/>
        </w:rPr>
        <w:t xml:space="preserve">ATRIBUŢIILE </w:t>
      </w:r>
      <w:proofErr w:type="gramStart"/>
      <w:r w:rsidRPr="00DA7769">
        <w:rPr>
          <w:sz w:val="24"/>
          <w:szCs w:val="24"/>
        </w:rPr>
        <w:t>SERVICIULUI  PUBLIC</w:t>
      </w:r>
      <w:proofErr w:type="gramEnd"/>
      <w:r w:rsidRPr="00DA7769">
        <w:rPr>
          <w:sz w:val="24"/>
          <w:szCs w:val="24"/>
        </w:rPr>
        <w:t xml:space="preserve"> COMUNITAR LOCAL DE EVIDENŢĂ A PERSOANELOR </w:t>
      </w:r>
    </w:p>
    <w:p w:rsidR="005602D8" w:rsidRPr="00DA7769" w:rsidRDefault="00502425">
      <w:pPr>
        <w:spacing w:after="22" w:line="259" w:lineRule="auto"/>
        <w:ind w:left="0" w:firstLine="0"/>
        <w:rPr>
          <w:sz w:val="24"/>
          <w:szCs w:val="24"/>
        </w:rPr>
      </w:pPr>
      <w:r w:rsidRPr="00DA7769">
        <w:rPr>
          <w:sz w:val="24"/>
          <w:szCs w:val="24"/>
        </w:rPr>
        <w:t xml:space="preserve">  </w:t>
      </w:r>
      <w:r w:rsidRPr="00DA7769">
        <w:rPr>
          <w:sz w:val="24"/>
          <w:szCs w:val="24"/>
        </w:rPr>
        <w:tab/>
        <w:t xml:space="preserve">  </w:t>
      </w:r>
    </w:p>
    <w:p w:rsidR="005602D8" w:rsidRPr="00DA7769" w:rsidRDefault="00502425">
      <w:pPr>
        <w:spacing w:after="14"/>
        <w:ind w:left="-5" w:right="835"/>
        <w:rPr>
          <w:sz w:val="24"/>
          <w:szCs w:val="24"/>
        </w:rPr>
      </w:pPr>
      <w:r w:rsidRPr="00DA7769">
        <w:rPr>
          <w:b/>
          <w:sz w:val="24"/>
          <w:szCs w:val="24"/>
        </w:rPr>
        <w:t>Art. 14 - Serviciul public comunitar local de evidenţă a persoanelor</w:t>
      </w:r>
      <w:r w:rsidRPr="00DA7769">
        <w:rPr>
          <w:sz w:val="24"/>
          <w:szCs w:val="24"/>
        </w:rPr>
        <w:t xml:space="preserve"> are următoarele atribuţii principale:  </w:t>
      </w:r>
    </w:p>
    <w:p w:rsidR="005602D8" w:rsidRPr="00DA7769" w:rsidRDefault="00502425">
      <w:pPr>
        <w:numPr>
          <w:ilvl w:val="0"/>
          <w:numId w:val="7"/>
        </w:numPr>
        <w:ind w:right="842" w:hanging="406"/>
        <w:rPr>
          <w:sz w:val="24"/>
          <w:szCs w:val="24"/>
        </w:rPr>
      </w:pPr>
      <w:r w:rsidRPr="00DA7769">
        <w:rPr>
          <w:sz w:val="24"/>
          <w:szCs w:val="24"/>
        </w:rPr>
        <w:t xml:space="preserve">întocmeşte, ţine evidenţa şi eliberează certificatele/extraselor multilingve de stare civilă; </w:t>
      </w:r>
    </w:p>
    <w:p w:rsidR="005602D8" w:rsidRPr="00DA7769" w:rsidRDefault="00502425">
      <w:pPr>
        <w:numPr>
          <w:ilvl w:val="0"/>
          <w:numId w:val="7"/>
        </w:numPr>
        <w:ind w:right="842" w:hanging="406"/>
        <w:rPr>
          <w:sz w:val="24"/>
          <w:szCs w:val="24"/>
        </w:rPr>
      </w:pPr>
      <w:r w:rsidRPr="00DA7769">
        <w:rPr>
          <w:sz w:val="24"/>
          <w:szCs w:val="24"/>
        </w:rPr>
        <w:t xml:space="preserve">înregistrează actele şi faptele de stare civilă, precum şi menţiunile şi modificările intervenite în statutul civil, în domiciliul şi reşedinţa persoanei, în condiţiile legii; </w:t>
      </w:r>
    </w:p>
    <w:p w:rsidR="005602D8" w:rsidRPr="00DA7769" w:rsidRDefault="00502425">
      <w:pPr>
        <w:numPr>
          <w:ilvl w:val="0"/>
          <w:numId w:val="7"/>
        </w:numPr>
        <w:ind w:right="842" w:hanging="406"/>
        <w:rPr>
          <w:sz w:val="24"/>
          <w:szCs w:val="24"/>
        </w:rPr>
      </w:pPr>
      <w:r w:rsidRPr="00DA7769">
        <w:rPr>
          <w:sz w:val="24"/>
          <w:szCs w:val="24"/>
        </w:rPr>
        <w:t xml:space="preserve">întocmeşte şi păstrează registrele de stare civilă, în condiţiile legii; </w:t>
      </w:r>
    </w:p>
    <w:p w:rsidR="005602D8" w:rsidRPr="00DA7769" w:rsidRDefault="00502425">
      <w:pPr>
        <w:numPr>
          <w:ilvl w:val="0"/>
          <w:numId w:val="7"/>
        </w:numPr>
        <w:ind w:right="842" w:hanging="406"/>
        <w:rPr>
          <w:sz w:val="24"/>
          <w:szCs w:val="24"/>
        </w:rPr>
      </w:pPr>
      <w:r w:rsidRPr="00DA7769">
        <w:rPr>
          <w:sz w:val="24"/>
          <w:szCs w:val="24"/>
        </w:rPr>
        <w:t xml:space="preserve">întocmeşte, completează, rectifică, anulează sau reconstituie actele de stare civilă şi orice menţiuni efectuate pe actele de stare civilă, în condiţiile legii; </w:t>
      </w:r>
    </w:p>
    <w:p w:rsidR="005602D8" w:rsidRPr="00DA7769" w:rsidRDefault="00502425">
      <w:pPr>
        <w:numPr>
          <w:ilvl w:val="0"/>
          <w:numId w:val="7"/>
        </w:numPr>
        <w:ind w:right="842" w:hanging="406"/>
        <w:rPr>
          <w:sz w:val="24"/>
          <w:szCs w:val="24"/>
        </w:rPr>
      </w:pPr>
      <w:r w:rsidRPr="00DA7769">
        <w:rPr>
          <w:sz w:val="24"/>
          <w:szCs w:val="24"/>
        </w:rPr>
        <w:t xml:space="preserve">constată desfacerea căsătoriei, prin divorţ pe cale administrativă, dacă soţii sunt de acord cu divorţul şi nu au copii minori, născuţi din căsătorie sau adoptaţi; </w:t>
      </w:r>
    </w:p>
    <w:p w:rsidR="005602D8" w:rsidRPr="00DA7769" w:rsidRDefault="00502425">
      <w:pPr>
        <w:numPr>
          <w:ilvl w:val="0"/>
          <w:numId w:val="7"/>
        </w:numPr>
        <w:ind w:right="842" w:hanging="406"/>
        <w:rPr>
          <w:sz w:val="24"/>
          <w:szCs w:val="24"/>
        </w:rPr>
      </w:pPr>
      <w:r w:rsidRPr="00DA7769">
        <w:rPr>
          <w:sz w:val="24"/>
          <w:szCs w:val="24"/>
        </w:rPr>
        <w:t xml:space="preserve">actualizează </w:t>
      </w:r>
      <w:r w:rsidRPr="00DA7769">
        <w:rPr>
          <w:b/>
          <w:sz w:val="24"/>
          <w:szCs w:val="24"/>
        </w:rPr>
        <w:t>Registrul National de Evidenţă a Persoanelor</w:t>
      </w:r>
      <w:r w:rsidRPr="00DA7769">
        <w:rPr>
          <w:sz w:val="24"/>
          <w:szCs w:val="24"/>
        </w:rPr>
        <w:t xml:space="preserve">, cu datele de identificare şi adresele cetăţenilor care au domiciliul sau reşedinţa în raza de competenţă teritorială a serviciului public comunitar local de evidenţă a persoanelor;  </w:t>
      </w:r>
    </w:p>
    <w:p w:rsidR="005602D8" w:rsidRPr="00DA7769" w:rsidRDefault="00502425">
      <w:pPr>
        <w:numPr>
          <w:ilvl w:val="0"/>
          <w:numId w:val="7"/>
        </w:numPr>
        <w:spacing w:after="42"/>
        <w:ind w:right="842" w:hanging="406"/>
        <w:rPr>
          <w:sz w:val="24"/>
          <w:szCs w:val="24"/>
        </w:rPr>
      </w:pPr>
      <w:r w:rsidRPr="00DA7769">
        <w:rPr>
          <w:sz w:val="24"/>
          <w:szCs w:val="24"/>
        </w:rPr>
        <w:t xml:space="preserve">utilizează şi valorifică </w:t>
      </w:r>
      <w:r w:rsidRPr="00DA7769">
        <w:rPr>
          <w:b/>
          <w:sz w:val="24"/>
          <w:szCs w:val="24"/>
        </w:rPr>
        <w:t>Registrul Naţional de Evidenţă a Persoanelor</w:t>
      </w:r>
      <w:r w:rsidRPr="00DA7769">
        <w:rPr>
          <w:sz w:val="24"/>
          <w:szCs w:val="24"/>
        </w:rPr>
        <w:t xml:space="preserve">; </w:t>
      </w:r>
    </w:p>
    <w:p w:rsidR="005602D8" w:rsidRPr="00DA7769" w:rsidRDefault="00502425">
      <w:pPr>
        <w:numPr>
          <w:ilvl w:val="0"/>
          <w:numId w:val="7"/>
        </w:numPr>
        <w:spacing w:after="14"/>
        <w:ind w:right="842" w:hanging="406"/>
        <w:rPr>
          <w:sz w:val="24"/>
          <w:szCs w:val="24"/>
        </w:rPr>
      </w:pPr>
      <w:r w:rsidRPr="00DA7769">
        <w:rPr>
          <w:sz w:val="24"/>
          <w:szCs w:val="24"/>
        </w:rPr>
        <w:t xml:space="preserve">furnizează, în cadrul </w:t>
      </w:r>
      <w:r w:rsidRPr="00DA7769">
        <w:rPr>
          <w:b/>
          <w:sz w:val="24"/>
          <w:szCs w:val="24"/>
        </w:rPr>
        <w:t>Sistemului naţional informatic de evidenţă a populaţiei</w:t>
      </w:r>
      <w:r w:rsidRPr="00DA7769">
        <w:rPr>
          <w:sz w:val="24"/>
          <w:szCs w:val="24"/>
        </w:rPr>
        <w:t xml:space="preserve">, denumit în continuare </w:t>
      </w:r>
      <w:r w:rsidRPr="00DA7769">
        <w:rPr>
          <w:b/>
          <w:sz w:val="24"/>
          <w:szCs w:val="24"/>
        </w:rPr>
        <w:t>S.N.I.E.P</w:t>
      </w:r>
      <w:r w:rsidRPr="00DA7769">
        <w:rPr>
          <w:sz w:val="24"/>
          <w:szCs w:val="24"/>
        </w:rPr>
        <w:t xml:space="preserve">., date necesare pentru actualizarea </w:t>
      </w:r>
      <w:r w:rsidRPr="00DA7769">
        <w:rPr>
          <w:b/>
          <w:sz w:val="24"/>
          <w:szCs w:val="24"/>
        </w:rPr>
        <w:t>Registrului Naţional de Evidenţă a Persoanelor</w:t>
      </w:r>
      <w:r w:rsidRPr="00DA7769">
        <w:rPr>
          <w:sz w:val="24"/>
          <w:szCs w:val="24"/>
        </w:rPr>
        <w:t xml:space="preserve">; </w:t>
      </w:r>
    </w:p>
    <w:p w:rsidR="005602D8" w:rsidRPr="00DA7769" w:rsidRDefault="00502425">
      <w:pPr>
        <w:numPr>
          <w:ilvl w:val="0"/>
          <w:numId w:val="7"/>
        </w:numPr>
        <w:spacing w:after="0"/>
        <w:ind w:right="842" w:hanging="406"/>
        <w:rPr>
          <w:sz w:val="24"/>
          <w:szCs w:val="24"/>
        </w:rPr>
      </w:pPr>
      <w:r w:rsidRPr="00DA7769">
        <w:rPr>
          <w:sz w:val="24"/>
          <w:szCs w:val="24"/>
        </w:rPr>
        <w:t xml:space="preserve">furnizează, în condiţiile legii, datele de identificare şi de adresă ale persoanei către autorităţile şi instituţiile publice centrale, judeţene şi locale, agenţii economici şi către cetăţeni; </w:t>
      </w:r>
    </w:p>
    <w:p w:rsidR="005602D8" w:rsidRPr="00DA7769" w:rsidRDefault="00502425">
      <w:pPr>
        <w:numPr>
          <w:ilvl w:val="0"/>
          <w:numId w:val="7"/>
        </w:numPr>
        <w:ind w:right="842" w:hanging="406"/>
        <w:rPr>
          <w:sz w:val="24"/>
          <w:szCs w:val="24"/>
        </w:rPr>
      </w:pPr>
      <w:r w:rsidRPr="00DA7769">
        <w:rPr>
          <w:sz w:val="24"/>
          <w:szCs w:val="24"/>
        </w:rPr>
        <w:t xml:space="preserve">ţine registrele de evidenţă pentru fiecare categorie de documente eliberate; </w:t>
      </w:r>
    </w:p>
    <w:p w:rsidR="005602D8" w:rsidRPr="00DA7769" w:rsidRDefault="00502425">
      <w:pPr>
        <w:numPr>
          <w:ilvl w:val="0"/>
          <w:numId w:val="7"/>
        </w:numPr>
        <w:ind w:right="842" w:hanging="406"/>
        <w:rPr>
          <w:sz w:val="24"/>
          <w:szCs w:val="24"/>
        </w:rPr>
      </w:pPr>
      <w:r w:rsidRPr="00DA7769">
        <w:rPr>
          <w:sz w:val="24"/>
          <w:szCs w:val="24"/>
        </w:rPr>
        <w:t xml:space="preserve">constată contravenţiile şi aplică sancţiuni, în condiţiile legii; </w:t>
      </w:r>
    </w:p>
    <w:p w:rsidR="005602D8" w:rsidRPr="00DA7769" w:rsidRDefault="00502425">
      <w:pPr>
        <w:numPr>
          <w:ilvl w:val="0"/>
          <w:numId w:val="7"/>
        </w:numPr>
        <w:spacing w:after="0"/>
        <w:ind w:right="842" w:hanging="406"/>
        <w:rPr>
          <w:sz w:val="24"/>
          <w:szCs w:val="24"/>
        </w:rPr>
      </w:pPr>
      <w:r w:rsidRPr="00DA7769">
        <w:rPr>
          <w:sz w:val="24"/>
          <w:szCs w:val="24"/>
        </w:rPr>
        <w:t xml:space="preserve">îndeplineşte şi alte atribuţii specifice activităţii de evidenţă a persoanelor, reglementate prin acte normative.  </w:t>
      </w:r>
    </w:p>
    <w:p w:rsidR="005602D8" w:rsidRPr="00DA7769" w:rsidRDefault="00502425">
      <w:pPr>
        <w:spacing w:after="0" w:line="259" w:lineRule="auto"/>
        <w:ind w:left="0" w:right="783" w:firstLine="0"/>
        <w:jc w:val="center"/>
        <w:rPr>
          <w:sz w:val="24"/>
          <w:szCs w:val="24"/>
        </w:rPr>
      </w:pPr>
      <w:r w:rsidRPr="00DA7769">
        <w:rPr>
          <w:sz w:val="24"/>
          <w:szCs w:val="24"/>
        </w:rPr>
        <w:t xml:space="preserve"> </w:t>
      </w:r>
    </w:p>
    <w:p w:rsidR="005602D8" w:rsidRPr="00DA7769" w:rsidRDefault="00502425">
      <w:pPr>
        <w:spacing w:after="50" w:line="259" w:lineRule="auto"/>
        <w:ind w:left="0" w:firstLine="0"/>
        <w:jc w:val="left"/>
        <w:rPr>
          <w:sz w:val="24"/>
          <w:szCs w:val="24"/>
        </w:rPr>
      </w:pPr>
      <w:r w:rsidRPr="00DA7769">
        <w:rPr>
          <w:sz w:val="24"/>
          <w:szCs w:val="24"/>
        </w:rPr>
        <w:t xml:space="preserve"> </w:t>
      </w:r>
    </w:p>
    <w:p w:rsidR="005602D8" w:rsidRPr="00DA7769" w:rsidRDefault="00502425">
      <w:pPr>
        <w:spacing w:after="10" w:line="249" w:lineRule="auto"/>
        <w:ind w:left="34" w:right="877"/>
        <w:jc w:val="center"/>
        <w:rPr>
          <w:sz w:val="24"/>
          <w:szCs w:val="24"/>
        </w:rPr>
      </w:pPr>
      <w:r w:rsidRPr="00DA7769">
        <w:rPr>
          <w:b/>
          <w:sz w:val="24"/>
          <w:szCs w:val="24"/>
        </w:rPr>
        <w:t xml:space="preserve">Secţiunea I </w:t>
      </w:r>
    </w:p>
    <w:p w:rsidR="005602D8" w:rsidRPr="00DA7769" w:rsidRDefault="00502425">
      <w:pPr>
        <w:spacing w:after="28" w:line="259" w:lineRule="auto"/>
        <w:ind w:left="0" w:right="783" w:firstLine="0"/>
        <w:jc w:val="center"/>
        <w:rPr>
          <w:sz w:val="24"/>
          <w:szCs w:val="24"/>
        </w:rPr>
      </w:pPr>
      <w:r w:rsidRPr="00DA7769">
        <w:rPr>
          <w:b/>
          <w:sz w:val="24"/>
          <w:szCs w:val="24"/>
        </w:rPr>
        <w:t xml:space="preserve"> </w:t>
      </w:r>
    </w:p>
    <w:p w:rsidR="005602D8" w:rsidRPr="00DA7769" w:rsidRDefault="00502425">
      <w:pPr>
        <w:pStyle w:val="Heading2"/>
        <w:ind w:left="34" w:right="878"/>
        <w:rPr>
          <w:sz w:val="24"/>
          <w:szCs w:val="24"/>
        </w:rPr>
      </w:pPr>
      <w:r w:rsidRPr="00DA7769">
        <w:rPr>
          <w:sz w:val="24"/>
          <w:szCs w:val="24"/>
        </w:rPr>
        <w:t xml:space="preserve"> ATRIBUŢII PE LINIE DE EVIDENŢĂ A PERSOANELOR ŞI ELIBERARE </w:t>
      </w:r>
      <w:proofErr w:type="gramStart"/>
      <w:r w:rsidRPr="00DA7769">
        <w:rPr>
          <w:sz w:val="24"/>
          <w:szCs w:val="24"/>
        </w:rPr>
        <w:t>A</w:t>
      </w:r>
      <w:proofErr w:type="gramEnd"/>
      <w:r w:rsidRPr="00DA7769">
        <w:rPr>
          <w:sz w:val="24"/>
          <w:szCs w:val="24"/>
        </w:rPr>
        <w:t xml:space="preserve"> ACTELOR DE IDENTITATE </w:t>
      </w:r>
    </w:p>
    <w:p w:rsidR="005602D8" w:rsidRPr="00DA7769" w:rsidRDefault="00502425">
      <w:pPr>
        <w:spacing w:after="16" w:line="259" w:lineRule="auto"/>
        <w:ind w:left="0" w:right="783" w:firstLine="0"/>
        <w:jc w:val="center"/>
        <w:rPr>
          <w:sz w:val="24"/>
          <w:szCs w:val="24"/>
        </w:rPr>
      </w:pPr>
      <w:r w:rsidRPr="00DA7769">
        <w:rPr>
          <w:b/>
          <w:sz w:val="24"/>
          <w:szCs w:val="24"/>
        </w:rPr>
        <w:t xml:space="preserve"> </w:t>
      </w:r>
    </w:p>
    <w:p w:rsidR="005602D8" w:rsidRPr="00DA7769" w:rsidRDefault="00502425">
      <w:pPr>
        <w:ind w:left="-5" w:right="842"/>
        <w:rPr>
          <w:sz w:val="24"/>
          <w:szCs w:val="24"/>
        </w:rPr>
      </w:pPr>
      <w:r w:rsidRPr="00DA7769">
        <w:rPr>
          <w:b/>
          <w:sz w:val="24"/>
          <w:szCs w:val="24"/>
        </w:rPr>
        <w:t xml:space="preserve">Art. 15 </w:t>
      </w:r>
      <w:r w:rsidRPr="00DA7769">
        <w:rPr>
          <w:sz w:val="24"/>
          <w:szCs w:val="24"/>
        </w:rPr>
        <w:t xml:space="preserve">– În domeniul evidenţei persoanelor şi eliberării actelor de identitate, </w:t>
      </w:r>
      <w:r w:rsidRPr="00DA7769">
        <w:rPr>
          <w:b/>
          <w:sz w:val="24"/>
          <w:szCs w:val="24"/>
        </w:rPr>
        <w:t>Serviciul Public Comunitar Local de Evidenţă a Persoanelor</w:t>
      </w:r>
      <w:r w:rsidRPr="00DA7769">
        <w:rPr>
          <w:sz w:val="24"/>
          <w:szCs w:val="24"/>
        </w:rPr>
        <w:t xml:space="preserve"> are următoarele atribuţii principale: </w:t>
      </w:r>
    </w:p>
    <w:p w:rsidR="005602D8" w:rsidRPr="00DA7769" w:rsidRDefault="00502425">
      <w:pPr>
        <w:numPr>
          <w:ilvl w:val="0"/>
          <w:numId w:val="8"/>
        </w:numPr>
        <w:ind w:right="842" w:hanging="360"/>
        <w:rPr>
          <w:sz w:val="24"/>
          <w:szCs w:val="24"/>
        </w:rPr>
      </w:pPr>
      <w:r w:rsidRPr="00DA7769">
        <w:rPr>
          <w:sz w:val="24"/>
          <w:szCs w:val="24"/>
        </w:rPr>
        <w:t xml:space="preserve">primeşte, analizează şi soluţionează cererile pentru eliberarea actelor de identitate, stabilirea domiciliului, înscrierea în actul de identitate a menţiunii privind stabilirea reşedinţei şi înmânează solicitanţilor documentele în cauză; </w:t>
      </w:r>
    </w:p>
    <w:p w:rsidR="005602D8" w:rsidRPr="00DA7769" w:rsidRDefault="00502425">
      <w:pPr>
        <w:numPr>
          <w:ilvl w:val="0"/>
          <w:numId w:val="8"/>
        </w:numPr>
        <w:ind w:right="842" w:hanging="360"/>
        <w:rPr>
          <w:sz w:val="24"/>
          <w:szCs w:val="24"/>
        </w:rPr>
      </w:pPr>
      <w:r w:rsidRPr="00DA7769">
        <w:rPr>
          <w:sz w:val="24"/>
          <w:szCs w:val="24"/>
        </w:rPr>
        <w:t xml:space="preserve">primeşte şi soluţionează cererile de eliberare </w:t>
      </w:r>
      <w:proofErr w:type="gramStart"/>
      <w:r w:rsidRPr="00DA7769">
        <w:rPr>
          <w:sz w:val="24"/>
          <w:szCs w:val="24"/>
        </w:rPr>
        <w:t>a</w:t>
      </w:r>
      <w:proofErr w:type="gramEnd"/>
      <w:r w:rsidRPr="00DA7769">
        <w:rPr>
          <w:sz w:val="24"/>
          <w:szCs w:val="24"/>
        </w:rPr>
        <w:t xml:space="preserve"> actelor de identitate pentru persoanele care îşi schimbă domiciliul din străinătate în România; </w:t>
      </w:r>
    </w:p>
    <w:p w:rsidR="005602D8" w:rsidRPr="00DA7769" w:rsidRDefault="00502425">
      <w:pPr>
        <w:numPr>
          <w:ilvl w:val="0"/>
          <w:numId w:val="8"/>
        </w:numPr>
        <w:ind w:right="842" w:hanging="360"/>
        <w:rPr>
          <w:sz w:val="24"/>
          <w:szCs w:val="24"/>
        </w:rPr>
      </w:pPr>
      <w:r w:rsidRPr="00DA7769">
        <w:rPr>
          <w:sz w:val="24"/>
          <w:szCs w:val="24"/>
        </w:rPr>
        <w:t xml:space="preserve">primeşte şi soluţionează cererile pentru eliberarea actelor de identitate ale persoanelor internate în unităţi sanitare şi de protecţie socială, precum şi ale celor aflate în locurile de reţinere şi de arest preventiv din cadrul unităţilor de politie sau în </w:t>
      </w:r>
      <w:proofErr w:type="gramStart"/>
      <w:r w:rsidRPr="00DA7769">
        <w:rPr>
          <w:sz w:val="24"/>
          <w:szCs w:val="24"/>
        </w:rPr>
        <w:t>penitenciar  din</w:t>
      </w:r>
      <w:proofErr w:type="gramEnd"/>
      <w:r w:rsidRPr="00DA7769">
        <w:rPr>
          <w:sz w:val="24"/>
          <w:szCs w:val="24"/>
        </w:rPr>
        <w:t xml:space="preserve"> zona de responsabilitate şi înmânează  documentele solicitate; </w:t>
      </w:r>
    </w:p>
    <w:p w:rsidR="005602D8" w:rsidRPr="00DA7769" w:rsidRDefault="00502425">
      <w:pPr>
        <w:numPr>
          <w:ilvl w:val="0"/>
          <w:numId w:val="8"/>
        </w:numPr>
        <w:ind w:right="842" w:hanging="360"/>
        <w:rPr>
          <w:sz w:val="24"/>
          <w:szCs w:val="24"/>
        </w:rPr>
      </w:pPr>
      <w:r w:rsidRPr="00DA7769">
        <w:rPr>
          <w:sz w:val="24"/>
          <w:szCs w:val="24"/>
        </w:rPr>
        <w:t xml:space="preserve">înregistrează toate cererile, în registrele corespunzătoare fiecărei categorii de lucrări, în conformitate cu prevederile metodologiei de lucru; </w:t>
      </w:r>
    </w:p>
    <w:p w:rsidR="005602D8" w:rsidRPr="00DA7769" w:rsidRDefault="00502425" w:rsidP="00DA7769">
      <w:pPr>
        <w:numPr>
          <w:ilvl w:val="0"/>
          <w:numId w:val="8"/>
        </w:numPr>
        <w:spacing w:after="39"/>
        <w:ind w:left="370" w:right="835" w:hanging="360"/>
        <w:rPr>
          <w:sz w:val="24"/>
          <w:szCs w:val="24"/>
        </w:rPr>
      </w:pPr>
      <w:r w:rsidRPr="00DA7769">
        <w:rPr>
          <w:sz w:val="24"/>
          <w:szCs w:val="24"/>
        </w:rPr>
        <w:lastRenderedPageBreak/>
        <w:t>răspunde de corectitudinea datelor preluate din documentele primare, înscrise în formularele necesare eliberării actelor de identitate și preluate în</w:t>
      </w:r>
      <w:r w:rsidRPr="00DA7769">
        <w:rPr>
          <w:b/>
          <w:sz w:val="24"/>
          <w:szCs w:val="24"/>
        </w:rPr>
        <w:t xml:space="preserve"> Registrul Naţional de Evidenţă a Persoanelor; </w:t>
      </w:r>
    </w:p>
    <w:p w:rsidR="005602D8" w:rsidRPr="00DA7769" w:rsidRDefault="00502425">
      <w:pPr>
        <w:numPr>
          <w:ilvl w:val="0"/>
          <w:numId w:val="8"/>
        </w:numPr>
        <w:ind w:right="842" w:hanging="360"/>
        <w:rPr>
          <w:sz w:val="24"/>
          <w:szCs w:val="24"/>
        </w:rPr>
      </w:pPr>
      <w:r w:rsidRPr="00DA7769">
        <w:rPr>
          <w:sz w:val="24"/>
          <w:szCs w:val="24"/>
        </w:rPr>
        <w:t xml:space="preserve">răspunde de corectitudinea datelor preluate din comunicările autorităților sau instituțiilor prevăzute de lege și înscrise în </w:t>
      </w:r>
      <w:r w:rsidRPr="00DA7769">
        <w:rPr>
          <w:b/>
          <w:sz w:val="24"/>
          <w:szCs w:val="24"/>
        </w:rPr>
        <w:t>Registrul Naţional de Evidenţă a Persoanelor</w:t>
      </w:r>
      <w:r w:rsidRPr="00DA7769">
        <w:rPr>
          <w:sz w:val="24"/>
          <w:szCs w:val="24"/>
        </w:rPr>
        <w:t xml:space="preserve">; </w:t>
      </w:r>
    </w:p>
    <w:p w:rsidR="005602D8" w:rsidRPr="00DA7769" w:rsidRDefault="00502425">
      <w:pPr>
        <w:numPr>
          <w:ilvl w:val="0"/>
          <w:numId w:val="8"/>
        </w:numPr>
        <w:spacing w:after="75"/>
        <w:ind w:right="842" w:hanging="360"/>
        <w:rPr>
          <w:sz w:val="24"/>
          <w:szCs w:val="24"/>
        </w:rPr>
      </w:pPr>
      <w:r w:rsidRPr="00DA7769">
        <w:rPr>
          <w:sz w:val="24"/>
          <w:szCs w:val="24"/>
        </w:rPr>
        <w:t xml:space="preserve">desfăşoară activităţi de primire, examinare şi rezolvare a petiţiilor cetăţenilor; </w:t>
      </w:r>
    </w:p>
    <w:p w:rsidR="005602D8" w:rsidRPr="00DA7769" w:rsidRDefault="00502425">
      <w:pPr>
        <w:numPr>
          <w:ilvl w:val="0"/>
          <w:numId w:val="8"/>
        </w:numPr>
        <w:ind w:right="842" w:hanging="360"/>
        <w:rPr>
          <w:sz w:val="24"/>
          <w:szCs w:val="24"/>
        </w:rPr>
      </w:pPr>
      <w:r w:rsidRPr="00DA7769">
        <w:rPr>
          <w:sz w:val="24"/>
          <w:szCs w:val="24"/>
        </w:rPr>
        <w:t>furnizează, în condiţiile legii, datele de identificare şi de adresă ale persoanei către autorităţile şi instituţiile publice centrale, judeţene şi locale, agenţii economici şi către cetăţeni, cu respectarea prevederilor legale;</w:t>
      </w:r>
      <w:r w:rsidRPr="00DA7769">
        <w:rPr>
          <w:i/>
          <w:sz w:val="24"/>
          <w:szCs w:val="24"/>
        </w:rPr>
        <w:t xml:space="preserve"> </w:t>
      </w:r>
    </w:p>
    <w:p w:rsidR="005602D8" w:rsidRPr="00DA7769" w:rsidRDefault="00502425">
      <w:pPr>
        <w:numPr>
          <w:ilvl w:val="0"/>
          <w:numId w:val="8"/>
        </w:numPr>
        <w:ind w:right="842" w:hanging="360"/>
        <w:rPr>
          <w:sz w:val="24"/>
          <w:szCs w:val="24"/>
        </w:rPr>
      </w:pPr>
      <w:r w:rsidRPr="00DA7769">
        <w:rPr>
          <w:sz w:val="24"/>
          <w:szCs w:val="24"/>
        </w:rPr>
        <w:t xml:space="preserve">efectuează verificări în </w:t>
      </w:r>
      <w:r w:rsidRPr="00DA7769">
        <w:rPr>
          <w:b/>
          <w:sz w:val="24"/>
          <w:szCs w:val="24"/>
        </w:rPr>
        <w:t>Registrul Naţional de Evidenţă a Persoanelor</w:t>
      </w:r>
      <w:r w:rsidRPr="00DA7769">
        <w:rPr>
          <w:sz w:val="24"/>
          <w:szCs w:val="24"/>
        </w:rPr>
        <w:t xml:space="preserve"> cu privire la schimbarea numelui pe cale administrativă, în condiţiile în care lucrătorul de stare civilă nu are posibilitatea de a le efectua; </w:t>
      </w:r>
    </w:p>
    <w:p w:rsidR="005602D8" w:rsidRPr="00DA7769" w:rsidRDefault="00502425">
      <w:pPr>
        <w:numPr>
          <w:ilvl w:val="0"/>
          <w:numId w:val="8"/>
        </w:numPr>
        <w:ind w:right="842" w:hanging="360"/>
        <w:rPr>
          <w:sz w:val="24"/>
          <w:szCs w:val="24"/>
        </w:rPr>
      </w:pPr>
      <w:r w:rsidRPr="00DA7769">
        <w:rPr>
          <w:sz w:val="24"/>
          <w:szCs w:val="24"/>
        </w:rPr>
        <w:t xml:space="preserve">identifică – pe baza menţiunilor operative – elementele urmărite, cele cu interdicţia prezenţei în anumite localităţi etc. şi anunţă unităţile de poliţie în vederea luării măsurilor legale ce se impun; </w:t>
      </w:r>
    </w:p>
    <w:p w:rsidR="005602D8" w:rsidRPr="00DA7769" w:rsidRDefault="00502425">
      <w:pPr>
        <w:numPr>
          <w:ilvl w:val="0"/>
          <w:numId w:val="8"/>
        </w:numPr>
        <w:ind w:right="842" w:hanging="360"/>
        <w:rPr>
          <w:sz w:val="24"/>
          <w:szCs w:val="24"/>
        </w:rPr>
      </w:pPr>
      <w:r w:rsidRPr="00DA7769">
        <w:rPr>
          <w:sz w:val="24"/>
          <w:szCs w:val="24"/>
        </w:rPr>
        <w:t xml:space="preserve">colaborează cu unităţile de poliţie, participând la acţiunile şi controalele organizate de acestea la locurile de cazare în comun, hoteluri, moteluri, campinguri şi alte unităţi de cazare turistică, în vederea identificării persoanelor nepuse în legalitate pe linie de evidenţă a persoanelor, precum şi a celor urmărite în temeiul legii, precum şi cu poliţia locală potrivit atribuţiilor ce le revin pe linie de evidenţă a persoanelor; </w:t>
      </w:r>
    </w:p>
    <w:p w:rsidR="005602D8" w:rsidRPr="00DA7769" w:rsidRDefault="00502425">
      <w:pPr>
        <w:numPr>
          <w:ilvl w:val="0"/>
          <w:numId w:val="8"/>
        </w:numPr>
        <w:spacing w:after="65"/>
        <w:ind w:right="842" w:hanging="360"/>
        <w:rPr>
          <w:sz w:val="24"/>
          <w:szCs w:val="24"/>
        </w:rPr>
      </w:pPr>
      <w:r w:rsidRPr="00DA7769">
        <w:rPr>
          <w:sz w:val="24"/>
          <w:szCs w:val="24"/>
        </w:rPr>
        <w:t xml:space="preserve">asigură colaborarea şi schimbul permanent de informaţii cu unităţile operative ale M.A.I., în scopul realizării operative şi de calitate a sarcinilor comune ce le revin, în temeiul legii; </w:t>
      </w:r>
    </w:p>
    <w:p w:rsidR="005602D8" w:rsidRPr="00DA7769" w:rsidRDefault="00502425">
      <w:pPr>
        <w:numPr>
          <w:ilvl w:val="0"/>
          <w:numId w:val="8"/>
        </w:numPr>
        <w:ind w:right="842" w:hanging="360"/>
        <w:rPr>
          <w:sz w:val="24"/>
          <w:szCs w:val="24"/>
        </w:rPr>
      </w:pPr>
      <w:r w:rsidRPr="00DA7769">
        <w:rPr>
          <w:sz w:val="24"/>
          <w:szCs w:val="24"/>
        </w:rPr>
        <w:t xml:space="preserve">soluţionează cererile formaţiunilor operative din </w:t>
      </w:r>
      <w:r w:rsidRPr="00DA7769">
        <w:rPr>
          <w:b/>
          <w:sz w:val="24"/>
          <w:szCs w:val="24"/>
        </w:rPr>
        <w:t>M.A.</w:t>
      </w:r>
      <w:r w:rsidRPr="00DA7769">
        <w:rPr>
          <w:sz w:val="24"/>
          <w:szCs w:val="24"/>
        </w:rPr>
        <w:t xml:space="preserve">I., </w:t>
      </w:r>
      <w:r w:rsidRPr="00DA7769">
        <w:rPr>
          <w:b/>
          <w:sz w:val="24"/>
          <w:szCs w:val="24"/>
        </w:rPr>
        <w:t>S.R.I., S.P.P</w:t>
      </w:r>
      <w:r w:rsidRPr="00DA7769">
        <w:rPr>
          <w:sz w:val="24"/>
          <w:szCs w:val="24"/>
        </w:rPr>
        <w:t xml:space="preserve">., </w:t>
      </w:r>
      <w:r w:rsidRPr="00DA7769">
        <w:rPr>
          <w:b/>
          <w:sz w:val="24"/>
          <w:szCs w:val="24"/>
        </w:rPr>
        <w:t>Justiţie, Parchet</w:t>
      </w:r>
      <w:r w:rsidRPr="00DA7769">
        <w:rPr>
          <w:sz w:val="24"/>
          <w:szCs w:val="24"/>
        </w:rPr>
        <w:t xml:space="preserve">, </w:t>
      </w:r>
      <w:r w:rsidRPr="00DA7769">
        <w:rPr>
          <w:b/>
          <w:sz w:val="24"/>
          <w:szCs w:val="24"/>
        </w:rPr>
        <w:t>M.Ap.N.</w:t>
      </w:r>
      <w:r w:rsidRPr="00DA7769">
        <w:rPr>
          <w:sz w:val="24"/>
          <w:szCs w:val="24"/>
        </w:rPr>
        <w:t>, privind verificarea şi identificarea punctuală a persoanelor fizice, cu respectarea prevederilor legale;</w:t>
      </w:r>
      <w:r w:rsidRPr="00DA7769">
        <w:rPr>
          <w:i/>
          <w:sz w:val="24"/>
          <w:szCs w:val="24"/>
        </w:rPr>
        <w:t xml:space="preserve"> </w:t>
      </w:r>
    </w:p>
    <w:p w:rsidR="005602D8" w:rsidRPr="00DA7769" w:rsidRDefault="00502425">
      <w:pPr>
        <w:numPr>
          <w:ilvl w:val="0"/>
          <w:numId w:val="8"/>
        </w:numPr>
        <w:ind w:right="842" w:hanging="360"/>
        <w:rPr>
          <w:sz w:val="24"/>
          <w:szCs w:val="24"/>
        </w:rPr>
      </w:pPr>
      <w:r w:rsidRPr="00DA7769">
        <w:rPr>
          <w:sz w:val="24"/>
          <w:szCs w:val="24"/>
        </w:rPr>
        <w:t xml:space="preserve">în colaborare cu structurile </w:t>
      </w:r>
      <w:r w:rsidRPr="00DA7769">
        <w:rPr>
          <w:b/>
          <w:sz w:val="24"/>
          <w:szCs w:val="24"/>
        </w:rPr>
        <w:t>M.A.I</w:t>
      </w:r>
      <w:r w:rsidRPr="00DA7769">
        <w:rPr>
          <w:sz w:val="24"/>
          <w:szCs w:val="24"/>
        </w:rPr>
        <w:t>. sau poliția locală desfășoară activități specifice pentru punerea în legalitate a persoanelor care nu au solicitat eliberarea unui act de identitate în termenul prevăzut de lege;</w:t>
      </w:r>
      <w:r w:rsidRPr="00DA7769">
        <w:rPr>
          <w:b/>
          <w:i/>
          <w:sz w:val="24"/>
          <w:szCs w:val="24"/>
        </w:rPr>
        <w:t xml:space="preserve"> </w:t>
      </w:r>
    </w:p>
    <w:p w:rsidR="005602D8" w:rsidRPr="00DA7769" w:rsidRDefault="00502425">
      <w:pPr>
        <w:numPr>
          <w:ilvl w:val="0"/>
          <w:numId w:val="8"/>
        </w:numPr>
        <w:ind w:right="842" w:hanging="360"/>
        <w:rPr>
          <w:sz w:val="24"/>
          <w:szCs w:val="24"/>
        </w:rPr>
      </w:pPr>
      <w:r w:rsidRPr="00DA7769">
        <w:rPr>
          <w:sz w:val="24"/>
          <w:szCs w:val="24"/>
        </w:rPr>
        <w:t xml:space="preserve">acordă sprijin în vederea identificării operative a persoanelor internate în unităţi sanitare şi de protecţie socială, ce nu posedă asupra lor acte de identitate; </w:t>
      </w:r>
    </w:p>
    <w:p w:rsidR="005602D8" w:rsidRPr="00DA7769" w:rsidRDefault="00502425">
      <w:pPr>
        <w:numPr>
          <w:ilvl w:val="0"/>
          <w:numId w:val="8"/>
        </w:numPr>
        <w:ind w:right="842" w:hanging="360"/>
        <w:rPr>
          <w:sz w:val="24"/>
          <w:szCs w:val="24"/>
        </w:rPr>
      </w:pPr>
      <w:r w:rsidRPr="00DA7769">
        <w:rPr>
          <w:sz w:val="24"/>
          <w:szCs w:val="24"/>
        </w:rPr>
        <w:t xml:space="preserve">formulează propuneri pentru îmbunătăţirea muncii, modificarea metodologiilor de lucru etc.; </w:t>
      </w:r>
    </w:p>
    <w:p w:rsidR="005602D8" w:rsidRPr="00DA7769" w:rsidRDefault="00502425">
      <w:pPr>
        <w:numPr>
          <w:ilvl w:val="0"/>
          <w:numId w:val="8"/>
        </w:numPr>
        <w:ind w:right="842" w:hanging="360"/>
        <w:rPr>
          <w:sz w:val="24"/>
          <w:szCs w:val="24"/>
        </w:rPr>
      </w:pPr>
      <w:r w:rsidRPr="00DA7769">
        <w:rPr>
          <w:sz w:val="24"/>
          <w:szCs w:val="24"/>
        </w:rPr>
        <w:t xml:space="preserve">întocmeşte situaţiile statistice şi analizele activităţilor desfăşurate lunar, trimestrial, semestrial (analiza petițiilor și audiențelor) şi anual în cadrul serviciului; </w:t>
      </w:r>
    </w:p>
    <w:p w:rsidR="005602D8" w:rsidRPr="00DA7769" w:rsidRDefault="00502425">
      <w:pPr>
        <w:numPr>
          <w:ilvl w:val="0"/>
          <w:numId w:val="8"/>
        </w:numPr>
        <w:ind w:right="842" w:hanging="360"/>
        <w:rPr>
          <w:sz w:val="24"/>
          <w:szCs w:val="24"/>
        </w:rPr>
      </w:pPr>
      <w:r w:rsidRPr="00DA7769">
        <w:rPr>
          <w:sz w:val="24"/>
          <w:szCs w:val="24"/>
        </w:rPr>
        <w:t xml:space="preserve">completează la cererea persoanelor fizice sau </w:t>
      </w:r>
      <w:proofErr w:type="gramStart"/>
      <w:r w:rsidRPr="00DA7769">
        <w:rPr>
          <w:sz w:val="24"/>
          <w:szCs w:val="24"/>
        </w:rPr>
        <w:t>a</w:t>
      </w:r>
      <w:proofErr w:type="gramEnd"/>
      <w:r w:rsidRPr="00DA7769">
        <w:rPr>
          <w:sz w:val="24"/>
          <w:szCs w:val="24"/>
        </w:rPr>
        <w:t xml:space="preserve"> instituțiilor cu atribuții în domeniul asistenței sociale </w:t>
      </w:r>
      <w:r w:rsidRPr="00DA7769">
        <w:rPr>
          <w:b/>
          <w:sz w:val="24"/>
          <w:szCs w:val="24"/>
        </w:rPr>
        <w:t>Formularul E401</w:t>
      </w:r>
      <w:r w:rsidRPr="00DA7769">
        <w:rPr>
          <w:sz w:val="24"/>
          <w:szCs w:val="24"/>
        </w:rPr>
        <w:t xml:space="preserve">; </w:t>
      </w:r>
    </w:p>
    <w:p w:rsidR="005602D8" w:rsidRPr="00DA7769" w:rsidRDefault="00502425">
      <w:pPr>
        <w:numPr>
          <w:ilvl w:val="0"/>
          <w:numId w:val="8"/>
        </w:numPr>
        <w:ind w:right="842" w:hanging="360"/>
        <w:rPr>
          <w:sz w:val="24"/>
          <w:szCs w:val="24"/>
        </w:rPr>
      </w:pPr>
      <w:r w:rsidRPr="00DA7769">
        <w:rPr>
          <w:sz w:val="24"/>
          <w:szCs w:val="24"/>
        </w:rPr>
        <w:t xml:space="preserve">asigură gestiunea cărţilor de identitate provizorii şi întocmeşte procesele-verbale de scădere din gestiune; </w:t>
      </w:r>
    </w:p>
    <w:p w:rsidR="005602D8" w:rsidRPr="00DA7769" w:rsidRDefault="00502425">
      <w:pPr>
        <w:numPr>
          <w:ilvl w:val="0"/>
          <w:numId w:val="8"/>
        </w:numPr>
        <w:ind w:right="842" w:hanging="360"/>
        <w:rPr>
          <w:sz w:val="24"/>
          <w:szCs w:val="24"/>
        </w:rPr>
      </w:pPr>
      <w:r w:rsidRPr="00DA7769">
        <w:rPr>
          <w:sz w:val="24"/>
          <w:szCs w:val="24"/>
        </w:rPr>
        <w:t xml:space="preserve">răspunde de activităţile de selecţionare, creare, folosire şi păstrare </w:t>
      </w:r>
      <w:proofErr w:type="gramStart"/>
      <w:r w:rsidRPr="00DA7769">
        <w:rPr>
          <w:sz w:val="24"/>
          <w:szCs w:val="24"/>
        </w:rPr>
        <w:t>a</w:t>
      </w:r>
      <w:proofErr w:type="gramEnd"/>
      <w:r w:rsidRPr="00DA7769">
        <w:rPr>
          <w:sz w:val="24"/>
          <w:szCs w:val="24"/>
        </w:rPr>
        <w:t xml:space="preserve"> arhivei specifice; </w:t>
      </w:r>
    </w:p>
    <w:p w:rsidR="005602D8" w:rsidRPr="00DA7769" w:rsidRDefault="00502425">
      <w:pPr>
        <w:numPr>
          <w:ilvl w:val="0"/>
          <w:numId w:val="8"/>
        </w:numPr>
        <w:ind w:right="842" w:hanging="360"/>
        <w:rPr>
          <w:sz w:val="24"/>
          <w:szCs w:val="24"/>
        </w:rPr>
      </w:pPr>
      <w:r w:rsidRPr="00DA7769">
        <w:rPr>
          <w:sz w:val="24"/>
          <w:szCs w:val="24"/>
        </w:rPr>
        <w:t xml:space="preserve">organizează, asigură conservarea şi utilizează, în procesul muncii, evidenţele locale manuale; </w:t>
      </w:r>
    </w:p>
    <w:p w:rsidR="005602D8" w:rsidRPr="00DA7769" w:rsidRDefault="00502425">
      <w:pPr>
        <w:numPr>
          <w:ilvl w:val="0"/>
          <w:numId w:val="8"/>
        </w:numPr>
        <w:ind w:right="842" w:hanging="360"/>
        <w:rPr>
          <w:sz w:val="24"/>
          <w:szCs w:val="24"/>
        </w:rPr>
      </w:pPr>
      <w:r w:rsidRPr="00DA7769">
        <w:rPr>
          <w:sz w:val="24"/>
          <w:szCs w:val="24"/>
        </w:rPr>
        <w:t xml:space="preserve">asigură protecţia datelor cu caracter personal şi </w:t>
      </w:r>
      <w:proofErr w:type="gramStart"/>
      <w:r w:rsidRPr="00DA7769">
        <w:rPr>
          <w:sz w:val="24"/>
          <w:szCs w:val="24"/>
        </w:rPr>
        <w:t>a</w:t>
      </w:r>
      <w:proofErr w:type="gramEnd"/>
      <w:r w:rsidRPr="00DA7769">
        <w:rPr>
          <w:sz w:val="24"/>
          <w:szCs w:val="24"/>
        </w:rPr>
        <w:t xml:space="preserve"> informaţiilor clasificate, precum şi securitatea documentelor serviciului, în conformitate cu dispoziţiile legale; </w:t>
      </w:r>
    </w:p>
    <w:p w:rsidR="005602D8" w:rsidRPr="00DA7769" w:rsidRDefault="00502425">
      <w:pPr>
        <w:numPr>
          <w:ilvl w:val="0"/>
          <w:numId w:val="8"/>
        </w:numPr>
        <w:ind w:right="842" w:hanging="360"/>
        <w:rPr>
          <w:sz w:val="24"/>
          <w:szCs w:val="24"/>
        </w:rPr>
      </w:pPr>
      <w:r w:rsidRPr="00DA7769">
        <w:rPr>
          <w:sz w:val="24"/>
          <w:szCs w:val="24"/>
        </w:rPr>
        <w:t xml:space="preserve">sesizează dispariţia, în alb, a tipizatelor înseriate pe linie de evidenţă a persoanelor şi raportează dispariţia acestora pe cale ierarhică; </w:t>
      </w:r>
    </w:p>
    <w:p w:rsidR="005602D8" w:rsidRPr="00DA7769" w:rsidRDefault="00502425">
      <w:pPr>
        <w:numPr>
          <w:ilvl w:val="0"/>
          <w:numId w:val="8"/>
        </w:numPr>
        <w:ind w:right="842" w:hanging="360"/>
        <w:rPr>
          <w:sz w:val="24"/>
          <w:szCs w:val="24"/>
        </w:rPr>
      </w:pPr>
      <w:r w:rsidRPr="00DA7769">
        <w:rPr>
          <w:sz w:val="24"/>
          <w:szCs w:val="24"/>
        </w:rPr>
        <w:t xml:space="preserve">răspunde de aplicarea întocmai a dispoziţiilor legale, </w:t>
      </w:r>
      <w:proofErr w:type="gramStart"/>
      <w:r w:rsidRPr="00DA7769">
        <w:rPr>
          <w:sz w:val="24"/>
          <w:szCs w:val="24"/>
        </w:rPr>
        <w:t>a</w:t>
      </w:r>
      <w:proofErr w:type="gramEnd"/>
      <w:r w:rsidRPr="00DA7769">
        <w:rPr>
          <w:sz w:val="24"/>
          <w:szCs w:val="24"/>
        </w:rPr>
        <w:t xml:space="preserve"> ordinelor şi instrucţiunilor care reglementează activitatea pe linia regimului de evidenţă a persoanelor; </w:t>
      </w:r>
    </w:p>
    <w:p w:rsidR="005602D8" w:rsidRPr="00DA7769" w:rsidRDefault="00502425">
      <w:pPr>
        <w:numPr>
          <w:ilvl w:val="0"/>
          <w:numId w:val="8"/>
        </w:numPr>
        <w:ind w:right="842" w:hanging="360"/>
        <w:rPr>
          <w:sz w:val="24"/>
          <w:szCs w:val="24"/>
        </w:rPr>
      </w:pPr>
      <w:r w:rsidRPr="00DA7769">
        <w:rPr>
          <w:sz w:val="24"/>
          <w:szCs w:val="24"/>
        </w:rPr>
        <w:t xml:space="preserve">constată contravenţiile şi aplică sancţiuni, în condiţiile legii;  </w:t>
      </w:r>
    </w:p>
    <w:p w:rsidR="005602D8" w:rsidRDefault="00502425">
      <w:pPr>
        <w:numPr>
          <w:ilvl w:val="0"/>
          <w:numId w:val="8"/>
        </w:numPr>
        <w:ind w:right="842" w:hanging="360"/>
        <w:rPr>
          <w:sz w:val="24"/>
          <w:szCs w:val="24"/>
        </w:rPr>
      </w:pPr>
      <w:r w:rsidRPr="00DA7769">
        <w:rPr>
          <w:sz w:val="24"/>
          <w:szCs w:val="24"/>
        </w:rPr>
        <w:t xml:space="preserve">îndeplineşte şi alte atribuţii specifice activităţii de evidenţă a persoanelor, reglementate prin acte normative.  </w:t>
      </w:r>
    </w:p>
    <w:p w:rsidR="00DA7769" w:rsidRDefault="00DA7769" w:rsidP="00DA7769">
      <w:pPr>
        <w:ind w:right="842"/>
        <w:rPr>
          <w:sz w:val="24"/>
          <w:szCs w:val="24"/>
        </w:rPr>
      </w:pPr>
    </w:p>
    <w:p w:rsidR="00DA7769" w:rsidRDefault="00DA7769" w:rsidP="00DA7769">
      <w:pPr>
        <w:ind w:right="842"/>
        <w:rPr>
          <w:sz w:val="24"/>
          <w:szCs w:val="24"/>
        </w:rPr>
      </w:pPr>
    </w:p>
    <w:p w:rsidR="00DA7769" w:rsidRDefault="00DA7769" w:rsidP="00DA7769">
      <w:pPr>
        <w:ind w:right="842"/>
        <w:rPr>
          <w:sz w:val="24"/>
          <w:szCs w:val="24"/>
        </w:rPr>
      </w:pPr>
    </w:p>
    <w:p w:rsidR="00DA7769" w:rsidRPr="00DA7769" w:rsidRDefault="00DA7769" w:rsidP="00DA7769">
      <w:pPr>
        <w:ind w:right="842"/>
        <w:rPr>
          <w:sz w:val="24"/>
          <w:szCs w:val="24"/>
        </w:rPr>
      </w:pPr>
    </w:p>
    <w:p w:rsidR="005602D8" w:rsidRPr="00DA7769" w:rsidRDefault="00502425">
      <w:pPr>
        <w:spacing w:after="11"/>
        <w:ind w:left="-5" w:right="842"/>
        <w:rPr>
          <w:sz w:val="24"/>
          <w:szCs w:val="24"/>
        </w:rPr>
      </w:pPr>
      <w:r w:rsidRPr="00DA7769">
        <w:rPr>
          <w:sz w:val="24"/>
          <w:szCs w:val="24"/>
        </w:rPr>
        <w:t xml:space="preserve">t)   îndeplineşte atribuţiile stabilite prin Metodologia comună privind procedura de colectare, actualizare, consultare şi stergere a datelor în/din </w:t>
      </w:r>
      <w:r w:rsidRPr="00DA7769">
        <w:rPr>
          <w:b/>
          <w:sz w:val="24"/>
          <w:szCs w:val="24"/>
        </w:rPr>
        <w:t>R.P.I.D</w:t>
      </w:r>
      <w:r w:rsidRPr="00DA7769">
        <w:rPr>
          <w:sz w:val="24"/>
          <w:szCs w:val="24"/>
        </w:rPr>
        <w:t xml:space="preserve">.; desfăşoară activităţile specifice în colaborare cu poliţiştii de ordine publică şi poliţiştii criminalişti, în scopul identificării persoanei şi înregistrarea acesteia, după caz în </w:t>
      </w:r>
      <w:r w:rsidRPr="00DA7769">
        <w:rPr>
          <w:i/>
          <w:sz w:val="24"/>
          <w:szCs w:val="24"/>
        </w:rPr>
        <w:t>Registrul Persoanelor cu Identitate Declarată</w:t>
      </w:r>
      <w:r w:rsidRPr="00DA7769">
        <w:rPr>
          <w:sz w:val="24"/>
          <w:szCs w:val="24"/>
        </w:rPr>
        <w:t xml:space="preserve">, denumit </w:t>
      </w:r>
      <w:r w:rsidRPr="00DA7769">
        <w:rPr>
          <w:b/>
          <w:sz w:val="24"/>
          <w:szCs w:val="24"/>
        </w:rPr>
        <w:t>R.P.I.D.</w:t>
      </w:r>
      <w:r w:rsidRPr="00DA7769">
        <w:rPr>
          <w:sz w:val="24"/>
          <w:szCs w:val="24"/>
        </w:rPr>
        <w:t xml:space="preserve">, şi </w:t>
      </w:r>
      <w:r w:rsidRPr="00DA7769">
        <w:rPr>
          <w:i/>
          <w:sz w:val="24"/>
          <w:szCs w:val="24"/>
        </w:rPr>
        <w:t>Registrul Naţional de Evidenţă a Persoanelor</w:t>
      </w:r>
      <w:r w:rsidRPr="00DA7769">
        <w:rPr>
          <w:sz w:val="24"/>
          <w:szCs w:val="24"/>
        </w:rPr>
        <w:t xml:space="preserve">, denumit </w:t>
      </w:r>
      <w:r w:rsidRPr="00DA7769">
        <w:rPr>
          <w:b/>
          <w:sz w:val="24"/>
          <w:szCs w:val="24"/>
        </w:rPr>
        <w:t>R.N.E.P.</w:t>
      </w:r>
      <w:r w:rsidRPr="00DA7769">
        <w:rPr>
          <w:sz w:val="24"/>
          <w:szCs w:val="24"/>
        </w:rPr>
        <w:t xml:space="preserve">; răspunde de corectitudinea datelor preluate în  </w:t>
      </w:r>
      <w:r w:rsidRPr="00DA7769">
        <w:rPr>
          <w:b/>
          <w:sz w:val="24"/>
          <w:szCs w:val="24"/>
        </w:rPr>
        <w:t>R.P.I.D.</w:t>
      </w:r>
      <w:r w:rsidRPr="00DA7769">
        <w:rPr>
          <w:sz w:val="24"/>
          <w:szCs w:val="24"/>
        </w:rPr>
        <w:t xml:space="preserve"> şi </w:t>
      </w:r>
      <w:r w:rsidRPr="00DA7769">
        <w:rPr>
          <w:b/>
          <w:sz w:val="24"/>
          <w:szCs w:val="24"/>
        </w:rPr>
        <w:t xml:space="preserve">R.N.E.P. </w:t>
      </w:r>
    </w:p>
    <w:p w:rsidR="005602D8" w:rsidRPr="00DA7769" w:rsidRDefault="00502425">
      <w:pPr>
        <w:spacing w:after="26" w:line="259" w:lineRule="auto"/>
        <w:ind w:left="0" w:right="422" w:firstLine="0"/>
        <w:jc w:val="center"/>
        <w:rPr>
          <w:sz w:val="24"/>
          <w:szCs w:val="24"/>
        </w:rPr>
      </w:pPr>
      <w:r w:rsidRPr="00DA7769">
        <w:rPr>
          <w:sz w:val="24"/>
          <w:szCs w:val="24"/>
        </w:rPr>
        <w:t xml:space="preserve"> </w:t>
      </w:r>
    </w:p>
    <w:p w:rsidR="005602D8" w:rsidRPr="00DA7769" w:rsidRDefault="00502425">
      <w:pPr>
        <w:spacing w:after="10" w:line="249" w:lineRule="auto"/>
        <w:ind w:left="34" w:right="517"/>
        <w:jc w:val="center"/>
        <w:rPr>
          <w:sz w:val="24"/>
          <w:szCs w:val="24"/>
        </w:rPr>
      </w:pPr>
      <w:r w:rsidRPr="00DA7769">
        <w:rPr>
          <w:b/>
          <w:sz w:val="24"/>
          <w:szCs w:val="24"/>
        </w:rPr>
        <w:t xml:space="preserve">Secţiunea II </w:t>
      </w:r>
    </w:p>
    <w:p w:rsidR="005602D8" w:rsidRPr="00DA7769" w:rsidRDefault="00502425">
      <w:pPr>
        <w:spacing w:after="30" w:line="259" w:lineRule="auto"/>
        <w:ind w:left="0" w:right="422" w:firstLine="0"/>
        <w:jc w:val="center"/>
        <w:rPr>
          <w:sz w:val="24"/>
          <w:szCs w:val="24"/>
        </w:rPr>
      </w:pPr>
      <w:r w:rsidRPr="00DA7769">
        <w:rPr>
          <w:b/>
          <w:sz w:val="24"/>
          <w:szCs w:val="24"/>
        </w:rPr>
        <w:t xml:space="preserve"> </w:t>
      </w:r>
    </w:p>
    <w:p w:rsidR="005602D8" w:rsidRPr="00DA7769" w:rsidRDefault="00502425">
      <w:pPr>
        <w:pStyle w:val="Heading2"/>
        <w:ind w:left="34" w:right="516"/>
        <w:rPr>
          <w:sz w:val="24"/>
          <w:szCs w:val="24"/>
        </w:rPr>
      </w:pPr>
      <w:r w:rsidRPr="00DA7769">
        <w:rPr>
          <w:sz w:val="24"/>
          <w:szCs w:val="24"/>
        </w:rPr>
        <w:t xml:space="preserve">ATRIBUŢII PE LINIE DE STARE CIVILĂ </w:t>
      </w:r>
    </w:p>
    <w:p w:rsidR="005602D8" w:rsidRPr="00DA7769" w:rsidRDefault="00502425">
      <w:pPr>
        <w:spacing w:after="21" w:line="259" w:lineRule="auto"/>
        <w:ind w:left="0" w:firstLine="0"/>
        <w:jc w:val="left"/>
        <w:rPr>
          <w:sz w:val="24"/>
          <w:szCs w:val="24"/>
        </w:rPr>
      </w:pPr>
      <w:r w:rsidRPr="00DA7769">
        <w:rPr>
          <w:b/>
          <w:sz w:val="24"/>
          <w:szCs w:val="24"/>
        </w:rPr>
        <w:t xml:space="preserve"> </w:t>
      </w:r>
    </w:p>
    <w:p w:rsidR="005602D8" w:rsidRPr="00DA7769" w:rsidRDefault="00502425" w:rsidP="00DA7769">
      <w:pPr>
        <w:ind w:left="-5" w:right="842"/>
        <w:rPr>
          <w:sz w:val="24"/>
          <w:szCs w:val="24"/>
        </w:rPr>
      </w:pPr>
      <w:r w:rsidRPr="00DA7769">
        <w:rPr>
          <w:b/>
          <w:sz w:val="24"/>
          <w:szCs w:val="24"/>
        </w:rPr>
        <w:t>Art. 16.</w:t>
      </w:r>
      <w:r w:rsidRPr="00DA7769">
        <w:rPr>
          <w:sz w:val="24"/>
          <w:szCs w:val="24"/>
        </w:rPr>
        <w:t xml:space="preserve"> Atribuții specifice implementǎrii S.I.I.E.A.S.C. conform Normelor de aplicare unitarǎ a dispozițiilor în materie de stare civilǎ aprobate prin HG. nr. 255/</w:t>
      </w:r>
      <w:proofErr w:type="gramStart"/>
      <w:r w:rsidRPr="00DA7769">
        <w:rPr>
          <w:sz w:val="24"/>
          <w:szCs w:val="24"/>
        </w:rPr>
        <w:t>2024  Ofiţerii</w:t>
      </w:r>
      <w:proofErr w:type="gramEnd"/>
      <w:r w:rsidRPr="00DA7769">
        <w:rPr>
          <w:sz w:val="24"/>
          <w:szCs w:val="24"/>
        </w:rPr>
        <w:t xml:space="preserve"> de stare civilă din cadrul S.P.C.L.E.P. au următoarele atribuţii: </w:t>
      </w:r>
    </w:p>
    <w:p w:rsidR="005602D8" w:rsidRPr="00DA7769" w:rsidRDefault="00502425">
      <w:pPr>
        <w:numPr>
          <w:ilvl w:val="0"/>
          <w:numId w:val="9"/>
        </w:numPr>
        <w:ind w:right="842"/>
        <w:rPr>
          <w:sz w:val="24"/>
          <w:szCs w:val="24"/>
        </w:rPr>
      </w:pPr>
      <w:r w:rsidRPr="00DA7769">
        <w:rPr>
          <w:sz w:val="24"/>
          <w:szCs w:val="24"/>
        </w:rPr>
        <w:t xml:space="preserve">întocmesc, la cerere sau din oficiu, potrivit legii, acte de naştere, de căsătorie şi de deces, în dublu exemplar, şi eliberează persoanelor fizice îndreptăţite potrivit dispoziţiilor </w:t>
      </w:r>
      <w:r w:rsidRPr="00DA7769">
        <w:rPr>
          <w:sz w:val="24"/>
          <w:szCs w:val="24"/>
          <w:u w:val="single" w:color="000000"/>
        </w:rPr>
        <w:t>art. 10</w:t>
      </w:r>
      <w:r w:rsidRPr="00DA7769">
        <w:rPr>
          <w:sz w:val="24"/>
          <w:szCs w:val="24"/>
        </w:rPr>
        <w:t xml:space="preserve"> </w:t>
      </w:r>
      <w:r w:rsidRPr="00DA7769">
        <w:rPr>
          <w:sz w:val="24"/>
          <w:szCs w:val="24"/>
          <w:u w:val="single" w:color="000000"/>
        </w:rPr>
        <w:t>alin. (1) din Legea nr. 119/1996, republicată</w:t>
      </w:r>
      <w:r w:rsidRPr="00DA7769">
        <w:rPr>
          <w:sz w:val="24"/>
          <w:szCs w:val="24"/>
        </w:rPr>
        <w:t xml:space="preserve">, cu modificările şi completările ulterioare, la solicitarea acestora, certificate de stare civilă doveditoare şi extrase multilingve privind actele şi faptele de stare civilă înregistrate; </w:t>
      </w:r>
    </w:p>
    <w:p w:rsidR="00DA7769" w:rsidRDefault="00502425">
      <w:pPr>
        <w:numPr>
          <w:ilvl w:val="0"/>
          <w:numId w:val="9"/>
        </w:numPr>
        <w:ind w:right="842"/>
        <w:rPr>
          <w:sz w:val="24"/>
          <w:szCs w:val="24"/>
        </w:rPr>
      </w:pPr>
      <w:r w:rsidRPr="00DA7769">
        <w:rPr>
          <w:sz w:val="24"/>
          <w:szCs w:val="24"/>
        </w:rPr>
        <w:t xml:space="preserve">primesc şi soluţionează cererile pentru eliberarea formularelor standard multilingve; </w:t>
      </w:r>
    </w:p>
    <w:p w:rsidR="005602D8" w:rsidRPr="00DA7769" w:rsidRDefault="00502425">
      <w:pPr>
        <w:numPr>
          <w:ilvl w:val="0"/>
          <w:numId w:val="9"/>
        </w:numPr>
        <w:ind w:right="842"/>
        <w:rPr>
          <w:sz w:val="24"/>
          <w:szCs w:val="24"/>
        </w:rPr>
      </w:pPr>
      <w:r w:rsidRPr="00DA7769">
        <w:rPr>
          <w:sz w:val="24"/>
          <w:szCs w:val="24"/>
        </w:rPr>
        <w:t xml:space="preserve">înscriu menţiuni în actele de stare civilă şi trimit electronic comunicări de menţiuni pentru înscriere în registrele de stare civilă - exemplarul I sau, după caz, exemplarul II, în condiţiile prezentelor norme metodologice; </w:t>
      </w:r>
    </w:p>
    <w:p w:rsidR="005602D8" w:rsidRPr="00DA7769" w:rsidRDefault="00502425">
      <w:pPr>
        <w:numPr>
          <w:ilvl w:val="0"/>
          <w:numId w:val="10"/>
        </w:numPr>
        <w:ind w:right="842"/>
        <w:rPr>
          <w:sz w:val="24"/>
          <w:szCs w:val="24"/>
        </w:rPr>
      </w:pPr>
      <w:r w:rsidRPr="00DA7769">
        <w:rPr>
          <w:sz w:val="24"/>
          <w:szCs w:val="24"/>
        </w:rPr>
        <w:t xml:space="preserve">primesc cererile de divorţ prin acordul soţilor pe cale administrativă şi le soluţionează în conformitate cu prevederile prezentelor norme metodologice; </w:t>
      </w:r>
    </w:p>
    <w:p w:rsidR="005602D8" w:rsidRPr="00DA7769" w:rsidRDefault="00502425">
      <w:pPr>
        <w:numPr>
          <w:ilvl w:val="0"/>
          <w:numId w:val="10"/>
        </w:numPr>
        <w:ind w:right="842"/>
        <w:rPr>
          <w:sz w:val="24"/>
          <w:szCs w:val="24"/>
        </w:rPr>
      </w:pPr>
      <w:r w:rsidRPr="00DA7769">
        <w:rPr>
          <w:sz w:val="24"/>
          <w:szCs w:val="24"/>
        </w:rPr>
        <w:t xml:space="preserve">primesc şi înregistrează cererile de înregistrare tardivă a naşterii şi de înregistrare a decesului produs în străinătate şi neînregistrat la autorităţile locale străine competente sau la misiunile diplomatice/oficiile consulare de carieră ale României acreditate să exercite funcţii consulare în ţara unde a avut loc, întocmesc documentaţia şi referatul cu propunere de aprobare sau respingere şi le transmit electronic în vederea emiterii avizului conform de către S.P.C.J.E.P. Timiş, şi, ulterior, în vederea aprobării/respingerii cererii de către primarul unităţii administrativ-teritoriale competente; </w:t>
      </w:r>
    </w:p>
    <w:p w:rsidR="005602D8" w:rsidRPr="00DA7769" w:rsidRDefault="00502425" w:rsidP="00DA7769">
      <w:pPr>
        <w:numPr>
          <w:ilvl w:val="0"/>
          <w:numId w:val="10"/>
        </w:numPr>
        <w:spacing w:after="3"/>
        <w:ind w:left="-5" w:right="842"/>
        <w:rPr>
          <w:sz w:val="24"/>
          <w:szCs w:val="24"/>
        </w:rPr>
      </w:pPr>
      <w:r w:rsidRPr="00DA7769">
        <w:rPr>
          <w:sz w:val="24"/>
          <w:szCs w:val="24"/>
        </w:rPr>
        <w:t xml:space="preserve">primesc cererile de transcriere a certificatelor/extraselor de stare civilă/extraselor multilingve ale actelor de stare civilă procurate din străinătate, însoţite de documentele ce le susţin, efectuează verificările şi întocmesc referatul cu propunere de aprobare sau respingere a cererii de transcriere, pe care îl transmit electronic, împreună cu întreaga documentaţie, în vederea emiterii avizului conform de către şeful S.P.C.J.E.P. Timiş, şi, ulterior, în vederea aprobării/respingerii cererii de către primarul unităţii administrativ-teritoriale competente; 7) primesc cererile de schimbare a numelui pe cale administrativă, verifică documentele prezentate în motivare şi întocmesc referatul prevăzut la </w:t>
      </w:r>
      <w:r w:rsidRPr="00DA7769">
        <w:rPr>
          <w:sz w:val="24"/>
          <w:szCs w:val="24"/>
          <w:u w:val="single" w:color="000000"/>
        </w:rPr>
        <w:t>art. 41^9 alin. (2) din Legea nr.</w:t>
      </w:r>
      <w:r w:rsidRPr="00DA7769">
        <w:rPr>
          <w:sz w:val="24"/>
          <w:szCs w:val="24"/>
        </w:rPr>
        <w:t xml:space="preserve"> </w:t>
      </w:r>
      <w:r w:rsidRPr="00DA7769">
        <w:rPr>
          <w:sz w:val="24"/>
          <w:szCs w:val="24"/>
          <w:u w:val="single" w:color="000000"/>
        </w:rPr>
        <w:t>119/1996, republicată</w:t>
      </w:r>
      <w:r w:rsidRPr="00DA7769">
        <w:rPr>
          <w:sz w:val="24"/>
          <w:szCs w:val="24"/>
        </w:rPr>
        <w:t xml:space="preserve">, cu modificările şi completările ulterioare, pentru a fi transmise electronic, spre soluţionare, structurii de stare civilă din cadrul S.P.C.J.E.P. Timiş  </w:t>
      </w:r>
    </w:p>
    <w:p w:rsidR="005602D8" w:rsidRPr="00DA7769" w:rsidRDefault="00502425">
      <w:pPr>
        <w:ind w:left="-5" w:right="842"/>
        <w:rPr>
          <w:sz w:val="24"/>
          <w:szCs w:val="24"/>
        </w:rPr>
      </w:pPr>
      <w:r w:rsidRPr="00DA7769">
        <w:rPr>
          <w:sz w:val="24"/>
          <w:szCs w:val="24"/>
        </w:rPr>
        <w:t xml:space="preserve">8) primesc cererile de ortografiere/traducere în limba maternă a numelui persoanelor fizice, verifică documentele prezentate şi le supun aprobării primarului unităţii administrativteritoriale; 9) primesc cererile de rectificare a actelor de stare civilă sau se sesizează din oficiu şi efectuează verificări pentru stabilirea cu exactitate a tuturor erorilor depistate în cuprinsul actelor de stare civilă sau al menţiunilor înscrise pe acestea, întocmesc documentaţia şi referatul cu propunere de aprobare sau respingere şi le transmit electronic în vederea emiterii avizului conform de către şeful S.P.C.J.E.P. Timiş, şi, ulterior, în vederea emiterii dispoziţiei de aprobare/respingere a rectificării de către primarul unităţii administrativteritoriale competente; </w:t>
      </w:r>
    </w:p>
    <w:p w:rsidR="005602D8" w:rsidRPr="00DA7769" w:rsidRDefault="00502425">
      <w:pPr>
        <w:numPr>
          <w:ilvl w:val="0"/>
          <w:numId w:val="11"/>
        </w:numPr>
        <w:ind w:right="842"/>
        <w:rPr>
          <w:sz w:val="24"/>
          <w:szCs w:val="24"/>
        </w:rPr>
      </w:pPr>
      <w:r w:rsidRPr="00DA7769">
        <w:rPr>
          <w:sz w:val="24"/>
          <w:szCs w:val="24"/>
        </w:rPr>
        <w:lastRenderedPageBreak/>
        <w:t xml:space="preserve">efectuează verificări în dosarele având drept obiect anularea, completarea, modificarea pe cale judecătorească </w:t>
      </w:r>
      <w:proofErr w:type="gramStart"/>
      <w:r w:rsidRPr="00DA7769">
        <w:rPr>
          <w:sz w:val="24"/>
          <w:szCs w:val="24"/>
        </w:rPr>
        <w:t>a</w:t>
      </w:r>
      <w:proofErr w:type="gramEnd"/>
      <w:r w:rsidRPr="00DA7769">
        <w:rPr>
          <w:sz w:val="24"/>
          <w:szCs w:val="24"/>
        </w:rPr>
        <w:t xml:space="preserve"> actelor de stare civilă şi a menţiunilor existente pe marginea acestora, precum şi pentru declararea judecătorească a morţii unei persoane; </w:t>
      </w:r>
    </w:p>
    <w:p w:rsidR="005602D8" w:rsidRPr="00DA7769" w:rsidRDefault="00502425">
      <w:pPr>
        <w:numPr>
          <w:ilvl w:val="0"/>
          <w:numId w:val="11"/>
        </w:numPr>
        <w:ind w:right="842"/>
        <w:rPr>
          <w:sz w:val="24"/>
          <w:szCs w:val="24"/>
        </w:rPr>
      </w:pPr>
      <w:r w:rsidRPr="00DA7769">
        <w:rPr>
          <w:sz w:val="24"/>
          <w:szCs w:val="24"/>
        </w:rPr>
        <w:t xml:space="preserve">primesc şi înregistrează cererile de reconstituire sau întocmire ulterioară </w:t>
      </w:r>
      <w:proofErr w:type="gramStart"/>
      <w:r w:rsidRPr="00DA7769">
        <w:rPr>
          <w:sz w:val="24"/>
          <w:szCs w:val="24"/>
        </w:rPr>
        <w:t>a</w:t>
      </w:r>
      <w:proofErr w:type="gramEnd"/>
      <w:r w:rsidRPr="00DA7769">
        <w:rPr>
          <w:sz w:val="24"/>
          <w:szCs w:val="24"/>
        </w:rPr>
        <w:t xml:space="preserve"> actelor de stare civilă, întocmesc documentaţia şi referatul cu propunere de aprobare sau respingere şi le transmit electronic S.P.C.J.E.P. Timiş pentru emiterea avizului conform, iar ulterior în vederea emiterii dispoziţiei de aprobare/respingere a cererii de către primarul unităţii administrativ-teritoriale competente, pentru cetăţenii români şi persoanele fără cetăţenie domiciliate în România; </w:t>
      </w:r>
    </w:p>
    <w:p w:rsidR="005602D8" w:rsidRPr="00DA7769" w:rsidRDefault="00502425">
      <w:pPr>
        <w:numPr>
          <w:ilvl w:val="0"/>
          <w:numId w:val="11"/>
        </w:numPr>
        <w:ind w:right="842"/>
        <w:rPr>
          <w:sz w:val="24"/>
          <w:szCs w:val="24"/>
        </w:rPr>
      </w:pPr>
      <w:r w:rsidRPr="00DA7769">
        <w:rPr>
          <w:sz w:val="24"/>
          <w:szCs w:val="24"/>
        </w:rPr>
        <w:t xml:space="preserve">reconstituie registrele de stare civilă pierdute ori distruse parţial sau total, după exemplarul existent, certificând exactitatea datelor înscrise, prin semnare; </w:t>
      </w:r>
    </w:p>
    <w:p w:rsidR="005602D8" w:rsidRPr="00DA7769" w:rsidRDefault="00502425">
      <w:pPr>
        <w:ind w:left="-5" w:right="842"/>
        <w:rPr>
          <w:sz w:val="24"/>
          <w:szCs w:val="24"/>
        </w:rPr>
      </w:pPr>
      <w:r w:rsidRPr="00DA7769">
        <w:rPr>
          <w:sz w:val="24"/>
          <w:szCs w:val="24"/>
        </w:rPr>
        <w:t xml:space="preserve">m) înscriu în registrele de stare civilă exemplarul I, de îndată, menţiunile privind dobândirea, redobândirea sau pierderea cetăţeniei române; </w:t>
      </w:r>
    </w:p>
    <w:p w:rsidR="005602D8" w:rsidRPr="00DA7769" w:rsidRDefault="00502425">
      <w:pPr>
        <w:numPr>
          <w:ilvl w:val="0"/>
          <w:numId w:val="12"/>
        </w:numPr>
        <w:ind w:right="842"/>
        <w:rPr>
          <w:sz w:val="24"/>
          <w:szCs w:val="24"/>
        </w:rPr>
      </w:pPr>
      <w:r w:rsidRPr="00DA7769">
        <w:rPr>
          <w:sz w:val="24"/>
          <w:szCs w:val="24"/>
        </w:rPr>
        <w:t xml:space="preserve">primesc cererile de înscriere de menţiuni cu privire la modificările intervenite în străinătate, în statutul civil al persoanei şi cu privire la nume ori ca urmare a rectificării actelor de stare civilă sau cu privire la regimul matrimonial ales în faţa autorităţilor/instituţiilor străine, precum şi documentele ce susţin cererile respective şi le transmit electronic spre aprobare S.P.C.J.E.P. Timiş </w:t>
      </w:r>
    </w:p>
    <w:p w:rsidR="005602D8" w:rsidRPr="00DA7769" w:rsidRDefault="00502425">
      <w:pPr>
        <w:numPr>
          <w:ilvl w:val="0"/>
          <w:numId w:val="12"/>
        </w:numPr>
        <w:ind w:right="842"/>
        <w:rPr>
          <w:sz w:val="24"/>
          <w:szCs w:val="24"/>
        </w:rPr>
      </w:pPr>
      <w:r w:rsidRPr="00DA7769">
        <w:rPr>
          <w:sz w:val="24"/>
          <w:szCs w:val="24"/>
        </w:rPr>
        <w:t xml:space="preserve">eliberează, la cererea titularilor, a reprezentanţilor legali sau persoanelor împuternicite cu procură specială ori împuternicire avocaţială, adeverinţă cu privire la statutul civil, potrivit modelului prevăzut în </w:t>
      </w:r>
      <w:r w:rsidRPr="00DA7769">
        <w:rPr>
          <w:sz w:val="24"/>
          <w:szCs w:val="24"/>
          <w:u w:val="single" w:color="000000"/>
        </w:rPr>
        <w:t>anexa nr. 18</w:t>
      </w:r>
      <w:r w:rsidRPr="00DA7769">
        <w:rPr>
          <w:sz w:val="24"/>
          <w:szCs w:val="24"/>
        </w:rPr>
        <w:t xml:space="preserve">; adeverinţa în format electronic se semnează de emitent, se aplică sigiliul S.I.I.E.A.S.C. şi se generează un cod de verificare care îi confirmă autenticitatea; </w:t>
      </w:r>
    </w:p>
    <w:p w:rsidR="005602D8" w:rsidRPr="00DA7769" w:rsidRDefault="00502425">
      <w:pPr>
        <w:numPr>
          <w:ilvl w:val="0"/>
          <w:numId w:val="12"/>
        </w:numPr>
        <w:ind w:right="842"/>
        <w:rPr>
          <w:sz w:val="24"/>
          <w:szCs w:val="24"/>
        </w:rPr>
      </w:pPr>
      <w:r w:rsidRPr="00DA7769">
        <w:rPr>
          <w:sz w:val="24"/>
          <w:szCs w:val="24"/>
        </w:rPr>
        <w:t xml:space="preserve">eliberează, la cererea persoanelor fizice îndreptăţite, certificate care să ateste componenţa familiei, necesare reîntregirii familiei aflate în străinătate, potrivit modelului prevăzut în </w:t>
      </w:r>
      <w:r w:rsidRPr="00DA7769">
        <w:rPr>
          <w:sz w:val="24"/>
          <w:szCs w:val="24"/>
          <w:u w:val="single" w:color="000000"/>
        </w:rPr>
        <w:t>anexa nr. 19</w:t>
      </w:r>
      <w:r w:rsidRPr="00DA7769">
        <w:rPr>
          <w:sz w:val="24"/>
          <w:szCs w:val="24"/>
        </w:rPr>
        <w:t xml:space="preserve"> la HG. nr. 255/2024; certificatul în format electronic se semnează de emitent, se aplică sigiliul S.I.I.E.A.S.C. şi se generează un cod de verificare care îi confirmă autenticitatea; </w:t>
      </w:r>
    </w:p>
    <w:p w:rsidR="005602D8" w:rsidRPr="00DA7769" w:rsidRDefault="00502425">
      <w:pPr>
        <w:numPr>
          <w:ilvl w:val="0"/>
          <w:numId w:val="12"/>
        </w:numPr>
        <w:ind w:right="842"/>
        <w:rPr>
          <w:sz w:val="24"/>
          <w:szCs w:val="24"/>
        </w:rPr>
      </w:pPr>
      <w:r w:rsidRPr="00DA7769">
        <w:rPr>
          <w:sz w:val="24"/>
          <w:szCs w:val="24"/>
        </w:rPr>
        <w:t xml:space="preserve">distrug certificatele de stare civilă/extrasele multilingve ale actelor de stare civilă/certificatele de divorţ anulate la completare sau retrase, evidenţiate într-un procesulverbal, prin tocare ireversibilă, nu mai târziu de un an de la anularea/retragerea acestora; 17) asigură îndreptarea actelor de stare civilă sau a menţiunilor în cadrul procesului de constituire în format electronic a Registrului de stare civilă exemplarul II. </w:t>
      </w:r>
    </w:p>
    <w:p w:rsidR="005602D8" w:rsidRPr="00DA7769" w:rsidRDefault="00502425">
      <w:pPr>
        <w:numPr>
          <w:ilvl w:val="0"/>
          <w:numId w:val="13"/>
        </w:numPr>
        <w:ind w:right="842"/>
        <w:rPr>
          <w:sz w:val="24"/>
          <w:szCs w:val="24"/>
        </w:rPr>
      </w:pPr>
      <w:r w:rsidRPr="00DA7769">
        <w:rPr>
          <w:sz w:val="24"/>
          <w:szCs w:val="24"/>
        </w:rPr>
        <w:t xml:space="preserve">eliberează, în mod gratuit, la cererea autorităţilor publice prevăzute la </w:t>
      </w:r>
      <w:r w:rsidRPr="00DA7769">
        <w:rPr>
          <w:sz w:val="24"/>
          <w:szCs w:val="24"/>
          <w:u w:val="single" w:color="000000"/>
        </w:rPr>
        <w:t>art. 69 alin. (1)</w:t>
      </w:r>
      <w:r w:rsidRPr="00DA7769">
        <w:rPr>
          <w:sz w:val="24"/>
          <w:szCs w:val="24"/>
        </w:rPr>
        <w:t xml:space="preserve"> - </w:t>
      </w:r>
      <w:r w:rsidRPr="00DA7769">
        <w:rPr>
          <w:sz w:val="24"/>
          <w:szCs w:val="24"/>
          <w:u w:val="single" w:color="000000"/>
        </w:rPr>
        <w:t>(3) din Legea nr. 119/1996, republicată</w:t>
      </w:r>
      <w:r w:rsidRPr="00DA7769">
        <w:rPr>
          <w:sz w:val="24"/>
          <w:szCs w:val="24"/>
        </w:rPr>
        <w:t xml:space="preserve">, cu modificările şi completările ulterioare, extrase pentru uz oficial de pe actele de stare civilă, cu respectarea prevederilor </w:t>
      </w:r>
      <w:r w:rsidRPr="00DA7769">
        <w:rPr>
          <w:sz w:val="24"/>
          <w:szCs w:val="24"/>
          <w:u w:val="single" w:color="000000"/>
        </w:rPr>
        <w:t>Regulamentului</w:t>
      </w:r>
      <w:r w:rsidRPr="00DA7769">
        <w:rPr>
          <w:sz w:val="24"/>
          <w:szCs w:val="24"/>
        </w:rPr>
        <w:t xml:space="preserve"> </w:t>
      </w:r>
      <w:r w:rsidRPr="00DA7769">
        <w:rPr>
          <w:sz w:val="24"/>
          <w:szCs w:val="24"/>
          <w:u w:val="single" w:color="000000"/>
        </w:rPr>
        <w:t>(UE) 2016/679</w:t>
      </w:r>
      <w:r w:rsidRPr="00DA7769">
        <w:rPr>
          <w:sz w:val="24"/>
          <w:szCs w:val="24"/>
        </w:rPr>
        <w:t xml:space="preserve">; </w:t>
      </w:r>
    </w:p>
    <w:p w:rsidR="005602D8" w:rsidRPr="00DA7769" w:rsidRDefault="00502425">
      <w:pPr>
        <w:numPr>
          <w:ilvl w:val="0"/>
          <w:numId w:val="13"/>
        </w:numPr>
        <w:ind w:right="842"/>
        <w:rPr>
          <w:sz w:val="24"/>
          <w:szCs w:val="24"/>
        </w:rPr>
      </w:pPr>
      <w:r w:rsidRPr="00DA7769">
        <w:rPr>
          <w:sz w:val="24"/>
          <w:szCs w:val="24"/>
        </w:rPr>
        <w:t xml:space="preserve">eliberează, la cererea persoanelor fizice prevăzute la </w:t>
      </w:r>
      <w:r w:rsidRPr="00DA7769">
        <w:rPr>
          <w:sz w:val="24"/>
          <w:szCs w:val="24"/>
          <w:u w:val="single" w:color="000000"/>
        </w:rPr>
        <w:t>art. 69 alin. (3^1) din Legea nr.</w:t>
      </w:r>
      <w:r w:rsidRPr="00DA7769">
        <w:rPr>
          <w:sz w:val="24"/>
          <w:szCs w:val="24"/>
        </w:rPr>
        <w:t xml:space="preserve"> </w:t>
      </w:r>
      <w:r w:rsidRPr="00DA7769">
        <w:rPr>
          <w:sz w:val="24"/>
          <w:szCs w:val="24"/>
          <w:u w:val="single" w:color="000000"/>
        </w:rPr>
        <w:t>119/1996, republicată</w:t>
      </w:r>
      <w:r w:rsidRPr="00DA7769">
        <w:rPr>
          <w:sz w:val="24"/>
          <w:szCs w:val="24"/>
        </w:rPr>
        <w:t xml:space="preserve">, cu modificările şi completările ulterioare, şi </w:t>
      </w:r>
      <w:proofErr w:type="gramStart"/>
      <w:r w:rsidRPr="00DA7769">
        <w:rPr>
          <w:sz w:val="24"/>
          <w:szCs w:val="24"/>
        </w:rPr>
        <w:t>a</w:t>
      </w:r>
      <w:proofErr w:type="gramEnd"/>
      <w:r w:rsidRPr="00DA7769">
        <w:rPr>
          <w:sz w:val="24"/>
          <w:szCs w:val="24"/>
        </w:rPr>
        <w:t xml:space="preserve"> autorităţilor publice prevăzute la </w:t>
      </w:r>
      <w:r w:rsidRPr="00DA7769">
        <w:rPr>
          <w:sz w:val="24"/>
          <w:szCs w:val="24"/>
          <w:u w:val="single" w:color="000000"/>
        </w:rPr>
        <w:t>art. 69 alin. (1)</w:t>
      </w:r>
      <w:r w:rsidRPr="00DA7769">
        <w:rPr>
          <w:sz w:val="24"/>
          <w:szCs w:val="24"/>
        </w:rPr>
        <w:t xml:space="preserve"> din aceeaşi lege, fotocopii ale înscrisurilor care au stat la baza întocmirii actelor de stare civilă aflate în arhiva proprie, cu respectarea prevederilor </w:t>
      </w:r>
      <w:r w:rsidRPr="00DA7769">
        <w:rPr>
          <w:sz w:val="24"/>
          <w:szCs w:val="24"/>
          <w:u w:val="single" w:color="000000"/>
        </w:rPr>
        <w:t>Legii</w:t>
      </w:r>
      <w:r w:rsidRPr="00DA7769">
        <w:rPr>
          <w:sz w:val="24"/>
          <w:szCs w:val="24"/>
        </w:rPr>
        <w:t xml:space="preserve"> </w:t>
      </w:r>
      <w:r w:rsidRPr="00DA7769">
        <w:rPr>
          <w:sz w:val="24"/>
          <w:szCs w:val="24"/>
          <w:u w:val="single" w:color="000000"/>
        </w:rPr>
        <w:t>nr. 16/1996, republicată</w:t>
      </w:r>
      <w:r w:rsidRPr="00DA7769">
        <w:rPr>
          <w:sz w:val="24"/>
          <w:szCs w:val="24"/>
        </w:rPr>
        <w:t xml:space="preserve">, cu modificările şi completările ulterioare, precum şi ale </w:t>
      </w:r>
      <w:r w:rsidRPr="00DA7769">
        <w:rPr>
          <w:sz w:val="24"/>
          <w:szCs w:val="24"/>
          <w:u w:val="single" w:color="000000"/>
        </w:rPr>
        <w:t>Regulamentului (UE) 2016/679</w:t>
      </w:r>
      <w:r w:rsidRPr="00DA7769">
        <w:rPr>
          <w:sz w:val="24"/>
          <w:szCs w:val="24"/>
        </w:rPr>
        <w:t xml:space="preserve">; </w:t>
      </w:r>
    </w:p>
    <w:p w:rsidR="005602D8" w:rsidRPr="00DA7769" w:rsidRDefault="00502425">
      <w:pPr>
        <w:numPr>
          <w:ilvl w:val="0"/>
          <w:numId w:val="13"/>
        </w:numPr>
        <w:ind w:right="842"/>
        <w:rPr>
          <w:sz w:val="24"/>
          <w:szCs w:val="24"/>
        </w:rPr>
      </w:pPr>
      <w:r w:rsidRPr="00DA7769">
        <w:rPr>
          <w:sz w:val="24"/>
          <w:szCs w:val="24"/>
        </w:rPr>
        <w:t xml:space="preserve">asigură păstrarea registrelor şi hârtiei speciale în condiţii care să evite deteriorarea sau dispariţia acestora într-un spaţiu adecvat desfăşurării activităţii de stare civilă; </w:t>
      </w:r>
    </w:p>
    <w:p w:rsidR="005602D8" w:rsidRPr="00DA7769" w:rsidRDefault="00502425">
      <w:pPr>
        <w:numPr>
          <w:ilvl w:val="0"/>
          <w:numId w:val="13"/>
        </w:numPr>
        <w:ind w:right="842"/>
        <w:rPr>
          <w:sz w:val="24"/>
          <w:szCs w:val="24"/>
        </w:rPr>
      </w:pPr>
      <w:r w:rsidRPr="00DA7769">
        <w:rPr>
          <w:sz w:val="24"/>
          <w:szCs w:val="24"/>
        </w:rPr>
        <w:t xml:space="preserve">propun necesarul de registre, hârtia specială necesară tipăririi actelor şi certificatelor de stare civilă, extraselor multilingve ale actelor de stare civilă şi certificatelor de divorţ, pentru anul următor, şi îl comunică anual S.P.C.J.E.P. Timiş  </w:t>
      </w:r>
    </w:p>
    <w:p w:rsidR="005602D8" w:rsidRPr="00DA7769" w:rsidRDefault="00502425">
      <w:pPr>
        <w:numPr>
          <w:ilvl w:val="0"/>
          <w:numId w:val="13"/>
        </w:numPr>
        <w:ind w:right="842"/>
        <w:rPr>
          <w:sz w:val="24"/>
          <w:szCs w:val="24"/>
        </w:rPr>
      </w:pPr>
      <w:r w:rsidRPr="00DA7769">
        <w:rPr>
          <w:sz w:val="24"/>
          <w:szCs w:val="24"/>
        </w:rPr>
        <w:t xml:space="preserve">trimit centrelor militare, până la data de 5 a lunii următoare înregistrării decesului, documentul de evidenţă militară aflat asupra cetăţenilor încorporabili sau recruţilor; </w:t>
      </w:r>
    </w:p>
    <w:p w:rsidR="005602D8" w:rsidRDefault="00502425">
      <w:pPr>
        <w:numPr>
          <w:ilvl w:val="0"/>
          <w:numId w:val="13"/>
        </w:numPr>
        <w:ind w:right="842"/>
        <w:rPr>
          <w:sz w:val="24"/>
          <w:szCs w:val="24"/>
        </w:rPr>
      </w:pPr>
      <w:r w:rsidRPr="00DA7769">
        <w:rPr>
          <w:sz w:val="24"/>
          <w:szCs w:val="24"/>
        </w:rPr>
        <w:t xml:space="preserve">sesizează imediat unitatea de poliţie competentă şi informează S.P.C.J.E.P. Timiş în cazul pierderii sau furtului hârtiei speciale utilizate pentru tipărirea actelor de stare civilă, a certificatelor de stare civilă, </w:t>
      </w:r>
      <w:proofErr w:type="gramStart"/>
      <w:r w:rsidRPr="00DA7769">
        <w:rPr>
          <w:sz w:val="24"/>
          <w:szCs w:val="24"/>
        </w:rPr>
        <w:t>a</w:t>
      </w:r>
      <w:proofErr w:type="gramEnd"/>
      <w:r w:rsidRPr="00DA7769">
        <w:rPr>
          <w:sz w:val="24"/>
          <w:szCs w:val="24"/>
        </w:rPr>
        <w:t xml:space="preserve"> extraselor multilingve ale actelor de stare civilă şi a certificatelor de divorţ, în vederea dării acesteia în urmărire; </w:t>
      </w:r>
    </w:p>
    <w:p w:rsidR="00DA7769" w:rsidRDefault="00DA7769" w:rsidP="00DA7769">
      <w:pPr>
        <w:ind w:right="842"/>
        <w:rPr>
          <w:sz w:val="24"/>
          <w:szCs w:val="24"/>
        </w:rPr>
      </w:pPr>
    </w:p>
    <w:p w:rsidR="00DA7769" w:rsidRDefault="00DA7769" w:rsidP="00DA7769">
      <w:pPr>
        <w:ind w:right="842"/>
        <w:rPr>
          <w:sz w:val="24"/>
          <w:szCs w:val="24"/>
        </w:rPr>
      </w:pPr>
    </w:p>
    <w:p w:rsidR="00DA7769" w:rsidRPr="00DA7769" w:rsidRDefault="00DA7769" w:rsidP="00DA7769">
      <w:pPr>
        <w:ind w:right="842"/>
        <w:rPr>
          <w:sz w:val="24"/>
          <w:szCs w:val="24"/>
        </w:rPr>
      </w:pPr>
    </w:p>
    <w:p w:rsidR="005602D8" w:rsidRPr="00DA7769" w:rsidRDefault="00502425">
      <w:pPr>
        <w:numPr>
          <w:ilvl w:val="0"/>
          <w:numId w:val="13"/>
        </w:numPr>
        <w:ind w:right="842"/>
        <w:rPr>
          <w:sz w:val="24"/>
          <w:szCs w:val="24"/>
        </w:rPr>
      </w:pPr>
      <w:r w:rsidRPr="00DA7769">
        <w:rPr>
          <w:sz w:val="24"/>
          <w:szCs w:val="24"/>
        </w:rPr>
        <w:t xml:space="preserve">transmit de îndată structurii de stare civilă din cadrul S.P.C.J.E.P. Timiş extras pentru uz oficial de pe actul de stare civilă anulat în baza sentinţei judecătoreşti rămase definitivă, în vederea dării în urmărire a certificatelor de stare civilă eliberate în baza acestuia atunci când nu pot fi retrase;  </w:t>
      </w:r>
    </w:p>
    <w:p w:rsidR="005602D8" w:rsidRPr="00DA7769" w:rsidRDefault="00502425">
      <w:pPr>
        <w:numPr>
          <w:ilvl w:val="0"/>
          <w:numId w:val="13"/>
        </w:numPr>
        <w:ind w:right="842"/>
        <w:rPr>
          <w:sz w:val="24"/>
          <w:szCs w:val="24"/>
        </w:rPr>
      </w:pPr>
      <w:r w:rsidRPr="00DA7769">
        <w:rPr>
          <w:sz w:val="24"/>
          <w:szCs w:val="24"/>
        </w:rPr>
        <w:t xml:space="preserve">în cazul identificării documentelor prevăzute la </w:t>
      </w:r>
      <w:r w:rsidRPr="00DA7769">
        <w:rPr>
          <w:sz w:val="24"/>
          <w:szCs w:val="24"/>
          <w:u w:val="single" w:color="000000"/>
        </w:rPr>
        <w:t>6</w:t>
      </w:r>
      <w:r w:rsidRPr="00DA7769">
        <w:rPr>
          <w:sz w:val="24"/>
          <w:szCs w:val="24"/>
        </w:rPr>
        <w:t xml:space="preserve">) şi </w:t>
      </w:r>
      <w:r w:rsidRPr="00DA7769">
        <w:rPr>
          <w:sz w:val="24"/>
          <w:szCs w:val="24"/>
          <w:u w:val="single" w:color="000000"/>
        </w:rPr>
        <w:t>7</w:t>
      </w:r>
      <w:r w:rsidRPr="00DA7769">
        <w:rPr>
          <w:sz w:val="24"/>
          <w:szCs w:val="24"/>
        </w:rPr>
        <w:t xml:space="preserve">) informează de îndată S.P.C.J.E.P. </w:t>
      </w:r>
      <w:proofErr w:type="gramStart"/>
      <w:r w:rsidRPr="00DA7769">
        <w:rPr>
          <w:sz w:val="24"/>
          <w:szCs w:val="24"/>
        </w:rPr>
        <w:t>Timiş  în</w:t>
      </w:r>
      <w:proofErr w:type="gramEnd"/>
      <w:r w:rsidRPr="00DA7769">
        <w:rPr>
          <w:sz w:val="24"/>
          <w:szCs w:val="24"/>
        </w:rPr>
        <w:t xml:space="preserve"> vederea revocării ordinului de dare în urmărire; </w:t>
      </w:r>
    </w:p>
    <w:p w:rsidR="005602D8" w:rsidRPr="00DA7769" w:rsidRDefault="00502425">
      <w:pPr>
        <w:numPr>
          <w:ilvl w:val="0"/>
          <w:numId w:val="13"/>
        </w:numPr>
        <w:ind w:right="842"/>
        <w:rPr>
          <w:sz w:val="24"/>
          <w:szCs w:val="24"/>
        </w:rPr>
      </w:pPr>
      <w:r w:rsidRPr="00DA7769">
        <w:rPr>
          <w:sz w:val="24"/>
          <w:szCs w:val="24"/>
        </w:rPr>
        <w:t xml:space="preserve">colaborează cu direcţiile de sănătate publică judeţene şi a municipiului Bucureşti şi cu maternităţile pentru verificarea identităţii persoanelor internate fără acte de identitate asupra lor sau a căror identitate nu este cunoscută şi a cazurilor de părăsire a copiilor nou-născuţi şi neînregistraţi la starea civilă şi verifică lunar certificatele medicale constatatoare ale naşterii neridicate, netransmise sau neînregistrate electronic, pentru a se proceda la înregistrarea naşterii;  </w:t>
      </w:r>
    </w:p>
    <w:p w:rsidR="005602D8" w:rsidRPr="00DA7769" w:rsidRDefault="00502425">
      <w:pPr>
        <w:numPr>
          <w:ilvl w:val="0"/>
          <w:numId w:val="13"/>
        </w:numPr>
        <w:ind w:right="842"/>
        <w:rPr>
          <w:sz w:val="24"/>
          <w:szCs w:val="24"/>
        </w:rPr>
      </w:pPr>
      <w:r w:rsidRPr="00DA7769">
        <w:rPr>
          <w:sz w:val="24"/>
          <w:szCs w:val="24"/>
        </w:rPr>
        <w:t xml:space="preserve">colaborează cu unităţile sanitare, S.P.A.S. şi unităţile de poliţie, după caz, verifică situaţia persoanelor beneficiare de măsuri de asistenţă socială privind punerea în legalitate pe linie de stare civilă şi asigură sprijinul de specialitate până la rezolvarea fiecărui caz în parte, precum şi pentru clarificarea situaţiei cadavrelor cu identitate necunoscută; </w:t>
      </w:r>
    </w:p>
    <w:p w:rsidR="005602D8" w:rsidRPr="00DA7769" w:rsidRDefault="00502425">
      <w:pPr>
        <w:numPr>
          <w:ilvl w:val="0"/>
          <w:numId w:val="13"/>
        </w:numPr>
        <w:ind w:right="842"/>
        <w:rPr>
          <w:sz w:val="24"/>
          <w:szCs w:val="24"/>
        </w:rPr>
      </w:pPr>
      <w:r w:rsidRPr="00DA7769">
        <w:rPr>
          <w:sz w:val="24"/>
          <w:szCs w:val="24"/>
        </w:rPr>
        <w:t xml:space="preserve">verifică şi validează actele de stare civilă în condiţiile </w:t>
      </w:r>
      <w:r w:rsidRPr="00DA7769">
        <w:rPr>
          <w:sz w:val="24"/>
          <w:szCs w:val="24"/>
          <w:u w:val="single" w:color="000000"/>
        </w:rPr>
        <w:t>art. 28 alin. (4)</w:t>
      </w:r>
      <w:r w:rsidRPr="00DA7769">
        <w:rPr>
          <w:sz w:val="24"/>
          <w:szCs w:val="24"/>
        </w:rPr>
        <w:t xml:space="preserve"> din HG. nr. 255/2024; </w:t>
      </w:r>
    </w:p>
    <w:p w:rsidR="005602D8" w:rsidRPr="00DA7769" w:rsidRDefault="00502425">
      <w:pPr>
        <w:numPr>
          <w:ilvl w:val="0"/>
          <w:numId w:val="13"/>
        </w:numPr>
        <w:spacing w:after="5"/>
        <w:ind w:right="842"/>
        <w:rPr>
          <w:sz w:val="24"/>
          <w:szCs w:val="24"/>
        </w:rPr>
      </w:pPr>
      <w:r w:rsidRPr="00DA7769">
        <w:rPr>
          <w:sz w:val="24"/>
          <w:szCs w:val="24"/>
        </w:rPr>
        <w:t xml:space="preserve">primesc cererile cetăţenilor români privind modificarea C.N.P. ca urmare </w:t>
      </w:r>
      <w:proofErr w:type="gramStart"/>
      <w:r w:rsidRPr="00DA7769">
        <w:rPr>
          <w:sz w:val="24"/>
          <w:szCs w:val="24"/>
        </w:rPr>
        <w:t>a</w:t>
      </w:r>
      <w:proofErr w:type="gramEnd"/>
      <w:r w:rsidRPr="00DA7769">
        <w:rPr>
          <w:sz w:val="24"/>
          <w:szCs w:val="24"/>
        </w:rPr>
        <w:t xml:space="preserve"> atribuirii sau înscrierii eronate ori în cazuri speciale privind valorificarea unor drepturi, pentru persoanele care au pierdut cetăţenia română sau sunt decedate şi cărora nu le-a fost atribuit C.N.P. şi le transmit electronic spre avizare S.P.C.J.E.P.</w:t>
      </w:r>
      <w:r w:rsidRPr="00DA7769">
        <w:rPr>
          <w:b/>
          <w:sz w:val="24"/>
          <w:szCs w:val="24"/>
        </w:rPr>
        <w:t xml:space="preserve"> </w:t>
      </w:r>
      <w:r w:rsidRPr="00DA7769">
        <w:rPr>
          <w:sz w:val="24"/>
          <w:szCs w:val="24"/>
        </w:rPr>
        <w:t xml:space="preserve">Timiş </w:t>
      </w:r>
    </w:p>
    <w:p w:rsidR="005602D8" w:rsidRPr="00DA7769" w:rsidRDefault="005602D8">
      <w:pPr>
        <w:spacing w:after="19" w:line="259" w:lineRule="auto"/>
        <w:ind w:left="0" w:firstLine="0"/>
        <w:jc w:val="left"/>
        <w:rPr>
          <w:sz w:val="24"/>
          <w:szCs w:val="24"/>
        </w:rPr>
      </w:pPr>
    </w:p>
    <w:p w:rsidR="005602D8" w:rsidRPr="00DA7769" w:rsidRDefault="00502425">
      <w:pPr>
        <w:spacing w:after="10" w:line="249" w:lineRule="auto"/>
        <w:ind w:left="34" w:right="516"/>
        <w:jc w:val="center"/>
        <w:rPr>
          <w:sz w:val="24"/>
          <w:szCs w:val="24"/>
        </w:rPr>
      </w:pPr>
      <w:r w:rsidRPr="00DA7769">
        <w:rPr>
          <w:b/>
          <w:sz w:val="24"/>
          <w:szCs w:val="24"/>
        </w:rPr>
        <w:t xml:space="preserve">Secţiunea III </w:t>
      </w:r>
    </w:p>
    <w:p w:rsidR="005602D8" w:rsidRPr="00DA7769" w:rsidRDefault="00502425">
      <w:pPr>
        <w:spacing w:after="21" w:line="259" w:lineRule="auto"/>
        <w:ind w:left="0" w:right="422" w:firstLine="0"/>
        <w:jc w:val="center"/>
        <w:rPr>
          <w:sz w:val="24"/>
          <w:szCs w:val="24"/>
        </w:rPr>
      </w:pPr>
      <w:r w:rsidRPr="00DA7769">
        <w:rPr>
          <w:sz w:val="24"/>
          <w:szCs w:val="24"/>
        </w:rPr>
        <w:t xml:space="preserve"> </w:t>
      </w:r>
    </w:p>
    <w:p w:rsidR="005602D8" w:rsidRPr="00DA7769" w:rsidRDefault="00502425">
      <w:pPr>
        <w:pStyle w:val="Heading2"/>
        <w:ind w:left="34" w:right="518"/>
        <w:rPr>
          <w:sz w:val="24"/>
          <w:szCs w:val="24"/>
        </w:rPr>
      </w:pPr>
      <w:r w:rsidRPr="00DA7769">
        <w:rPr>
          <w:sz w:val="24"/>
          <w:szCs w:val="24"/>
        </w:rPr>
        <w:t xml:space="preserve">ATRIBUŢII PE LINIE INFORMATICĂ </w:t>
      </w:r>
    </w:p>
    <w:p w:rsidR="005602D8" w:rsidRPr="00DA7769" w:rsidRDefault="00502425">
      <w:pPr>
        <w:spacing w:after="0" w:line="259" w:lineRule="auto"/>
        <w:ind w:left="0" w:firstLine="0"/>
        <w:jc w:val="left"/>
        <w:rPr>
          <w:sz w:val="24"/>
          <w:szCs w:val="24"/>
        </w:rPr>
      </w:pPr>
      <w:r w:rsidRPr="00DA7769">
        <w:rPr>
          <w:b/>
          <w:sz w:val="24"/>
          <w:szCs w:val="24"/>
        </w:rPr>
        <w:t xml:space="preserve"> </w:t>
      </w:r>
    </w:p>
    <w:p w:rsidR="005602D8" w:rsidRPr="00DA7769" w:rsidRDefault="00502425" w:rsidP="00DA7769">
      <w:pPr>
        <w:spacing w:after="14"/>
        <w:ind w:left="-5" w:right="835"/>
        <w:rPr>
          <w:sz w:val="24"/>
          <w:szCs w:val="24"/>
        </w:rPr>
      </w:pPr>
      <w:r w:rsidRPr="00DA7769">
        <w:rPr>
          <w:b/>
          <w:sz w:val="24"/>
          <w:szCs w:val="24"/>
        </w:rPr>
        <w:t xml:space="preserve">Art. 18 </w:t>
      </w:r>
      <w:r w:rsidRPr="00DA7769">
        <w:rPr>
          <w:sz w:val="24"/>
          <w:szCs w:val="24"/>
        </w:rPr>
        <w:t xml:space="preserve">– Pe linie informatică, </w:t>
      </w:r>
      <w:r w:rsidRPr="00DA7769">
        <w:rPr>
          <w:b/>
          <w:sz w:val="24"/>
          <w:szCs w:val="24"/>
        </w:rPr>
        <w:t>Serviciul Public Comunitar Local de Evidenţă a Persoanelor</w:t>
      </w:r>
      <w:r w:rsidRPr="00DA7769">
        <w:rPr>
          <w:sz w:val="24"/>
          <w:szCs w:val="24"/>
        </w:rPr>
        <w:t xml:space="preserve"> are următoarele atribuţii principale: </w:t>
      </w:r>
    </w:p>
    <w:p w:rsidR="005602D8" w:rsidRPr="00DA7769" w:rsidRDefault="00502425">
      <w:pPr>
        <w:numPr>
          <w:ilvl w:val="0"/>
          <w:numId w:val="14"/>
        </w:numPr>
        <w:ind w:right="842" w:hanging="360"/>
        <w:rPr>
          <w:sz w:val="24"/>
          <w:szCs w:val="24"/>
        </w:rPr>
      </w:pPr>
      <w:r w:rsidRPr="00DA7769">
        <w:rPr>
          <w:sz w:val="24"/>
          <w:szCs w:val="24"/>
        </w:rPr>
        <w:t xml:space="preserve">actualizează </w:t>
      </w:r>
      <w:r w:rsidRPr="00DA7769">
        <w:rPr>
          <w:b/>
          <w:sz w:val="24"/>
          <w:szCs w:val="24"/>
        </w:rPr>
        <w:t>Registrul Naţional de Evidenţă a Persoanelor</w:t>
      </w:r>
      <w:r w:rsidRPr="00DA7769">
        <w:rPr>
          <w:sz w:val="24"/>
          <w:szCs w:val="24"/>
        </w:rPr>
        <w:t xml:space="preserve"> cu datele privind persoana fizică în baza comunicărilor înaintate de ministere şi alte autorităţi ale administraţiei publice centrale şi locale, precum şi a documentelor prezentate de cetăţeni cu ocazia soluţionării cererilor acestora; </w:t>
      </w:r>
    </w:p>
    <w:p w:rsidR="005602D8" w:rsidRPr="00DA7769" w:rsidRDefault="00502425">
      <w:pPr>
        <w:numPr>
          <w:ilvl w:val="0"/>
          <w:numId w:val="14"/>
        </w:numPr>
        <w:ind w:right="842" w:hanging="360"/>
        <w:rPr>
          <w:sz w:val="24"/>
          <w:szCs w:val="24"/>
        </w:rPr>
      </w:pPr>
      <w:r w:rsidRPr="00DA7769">
        <w:rPr>
          <w:sz w:val="24"/>
          <w:szCs w:val="24"/>
        </w:rPr>
        <w:t xml:space="preserve">actualizează </w:t>
      </w:r>
      <w:r w:rsidRPr="00DA7769">
        <w:rPr>
          <w:b/>
          <w:sz w:val="24"/>
          <w:szCs w:val="24"/>
        </w:rPr>
        <w:t>Registrul Naţional de Evidenţă a Persoanelor</w:t>
      </w:r>
      <w:r w:rsidRPr="00DA7769">
        <w:rPr>
          <w:sz w:val="24"/>
          <w:szCs w:val="24"/>
        </w:rPr>
        <w:t xml:space="preserve"> cu menţiunile operative, precum şi cu informaţiile preluate din comunicările primite şi extrage din R.N.E.P. situaţii statistice pe linie de evidenţă a persoanelor, utilizând aplicaţiile informatice puse la dispoziţie de către </w:t>
      </w:r>
      <w:r w:rsidRPr="00DA7769">
        <w:rPr>
          <w:b/>
          <w:sz w:val="24"/>
          <w:szCs w:val="24"/>
        </w:rPr>
        <w:t xml:space="preserve">D.G.E.P. </w:t>
      </w:r>
      <w:r w:rsidRPr="00DA7769">
        <w:rPr>
          <w:sz w:val="24"/>
          <w:szCs w:val="24"/>
        </w:rPr>
        <w:t xml:space="preserve"> </w:t>
      </w:r>
    </w:p>
    <w:p w:rsidR="005602D8" w:rsidRPr="00DA7769" w:rsidRDefault="00502425">
      <w:pPr>
        <w:numPr>
          <w:ilvl w:val="0"/>
          <w:numId w:val="14"/>
        </w:numPr>
        <w:ind w:right="842" w:hanging="360"/>
        <w:rPr>
          <w:sz w:val="24"/>
          <w:szCs w:val="24"/>
        </w:rPr>
      </w:pPr>
      <w:r w:rsidRPr="00DA7769">
        <w:rPr>
          <w:sz w:val="24"/>
          <w:szCs w:val="24"/>
        </w:rPr>
        <w:t xml:space="preserve">preia în </w:t>
      </w:r>
      <w:r w:rsidRPr="00DA7769">
        <w:rPr>
          <w:b/>
          <w:sz w:val="24"/>
          <w:szCs w:val="24"/>
        </w:rPr>
        <w:t>Registrul Naţional de Evidenţă a Persoanelor</w:t>
      </w:r>
      <w:r w:rsidRPr="00DA7769">
        <w:rPr>
          <w:sz w:val="24"/>
          <w:szCs w:val="24"/>
        </w:rPr>
        <w:t xml:space="preserve"> datele privind persoana fizică, în baza comunicărilor nominale pentru născuţii vii, cetăţeni români, ori cu privire la modificările intervenite în statutul civil al persoanelor în vârstă de </w:t>
      </w:r>
      <w:r w:rsidRPr="00DA7769">
        <w:rPr>
          <w:b/>
          <w:sz w:val="24"/>
          <w:szCs w:val="24"/>
        </w:rPr>
        <w:t>0-14 ani</w:t>
      </w:r>
      <w:r w:rsidRPr="00DA7769">
        <w:rPr>
          <w:sz w:val="24"/>
          <w:szCs w:val="24"/>
        </w:rPr>
        <w:t>, precum şi datele privind persoanele decedate;</w:t>
      </w:r>
      <w:r w:rsidRPr="00DA7769">
        <w:rPr>
          <w:i/>
          <w:sz w:val="24"/>
          <w:szCs w:val="24"/>
        </w:rPr>
        <w:t xml:space="preserve"> </w:t>
      </w:r>
    </w:p>
    <w:p w:rsidR="005602D8" w:rsidRPr="00DA7769" w:rsidRDefault="00502425">
      <w:pPr>
        <w:numPr>
          <w:ilvl w:val="0"/>
          <w:numId w:val="14"/>
        </w:numPr>
        <w:ind w:right="842" w:hanging="360"/>
        <w:rPr>
          <w:sz w:val="24"/>
          <w:szCs w:val="24"/>
        </w:rPr>
      </w:pPr>
      <w:r w:rsidRPr="00DA7769">
        <w:rPr>
          <w:sz w:val="24"/>
          <w:szCs w:val="24"/>
        </w:rPr>
        <w:t>preia în sistem informatizat imaginea cetăţenilor care solicită eliberarea actelor de identitate sau care solicită înscrierea menţiunii de stabilire a reşedinţei în buletinul de identitate;</w:t>
      </w:r>
      <w:r w:rsidRPr="00DA7769">
        <w:rPr>
          <w:i/>
          <w:sz w:val="24"/>
          <w:szCs w:val="24"/>
        </w:rPr>
        <w:t xml:space="preserve"> </w:t>
      </w:r>
    </w:p>
    <w:p w:rsidR="005602D8" w:rsidRPr="00DA7769" w:rsidRDefault="00502425">
      <w:pPr>
        <w:numPr>
          <w:ilvl w:val="0"/>
          <w:numId w:val="14"/>
        </w:numPr>
        <w:ind w:right="842" w:hanging="360"/>
        <w:rPr>
          <w:sz w:val="24"/>
          <w:szCs w:val="24"/>
        </w:rPr>
      </w:pPr>
      <w:r w:rsidRPr="00DA7769">
        <w:rPr>
          <w:sz w:val="24"/>
          <w:szCs w:val="24"/>
        </w:rPr>
        <w:t xml:space="preserve">operează în </w:t>
      </w:r>
      <w:r w:rsidRPr="00DA7769">
        <w:rPr>
          <w:b/>
          <w:sz w:val="24"/>
          <w:szCs w:val="24"/>
        </w:rPr>
        <w:t>Registrul Naţional de Evidenţă a Persoanelor</w:t>
      </w:r>
      <w:r w:rsidRPr="00DA7769">
        <w:rPr>
          <w:sz w:val="24"/>
          <w:szCs w:val="24"/>
        </w:rPr>
        <w:t xml:space="preserve"> data înmânării cărţilor de identitate şi a cărţilor de identitate provizorii; </w:t>
      </w:r>
    </w:p>
    <w:p w:rsidR="005602D8" w:rsidRPr="00DA7769" w:rsidRDefault="00502425">
      <w:pPr>
        <w:numPr>
          <w:ilvl w:val="0"/>
          <w:numId w:val="14"/>
        </w:numPr>
        <w:ind w:right="842" w:hanging="360"/>
        <w:rPr>
          <w:sz w:val="24"/>
          <w:szCs w:val="24"/>
        </w:rPr>
      </w:pPr>
      <w:r w:rsidRPr="00DA7769">
        <w:rPr>
          <w:sz w:val="24"/>
          <w:szCs w:val="24"/>
        </w:rPr>
        <w:t xml:space="preserve">clarifică neconcordanţele dintre nomenclatorul arterelor de circulaţie şi situaţia din teren, respectiv din documentele cetăţenilor; </w:t>
      </w:r>
    </w:p>
    <w:p w:rsidR="005602D8" w:rsidRPr="00DA7769" w:rsidRDefault="00502425">
      <w:pPr>
        <w:numPr>
          <w:ilvl w:val="0"/>
          <w:numId w:val="14"/>
        </w:numPr>
        <w:ind w:right="842" w:hanging="360"/>
        <w:rPr>
          <w:sz w:val="24"/>
          <w:szCs w:val="24"/>
        </w:rPr>
      </w:pPr>
      <w:r w:rsidRPr="00DA7769">
        <w:rPr>
          <w:sz w:val="24"/>
          <w:szCs w:val="24"/>
        </w:rPr>
        <w:t xml:space="preserve">operează corecţii asupra neconcordanţelor înregistrate în </w:t>
      </w:r>
      <w:r w:rsidRPr="00DA7769">
        <w:rPr>
          <w:b/>
          <w:sz w:val="24"/>
          <w:szCs w:val="24"/>
        </w:rPr>
        <w:t>Registrul Naţional de Evidenţă a Persoanelor</w:t>
      </w:r>
      <w:r w:rsidRPr="00DA7769">
        <w:rPr>
          <w:sz w:val="24"/>
          <w:szCs w:val="24"/>
        </w:rPr>
        <w:t xml:space="preserve"> (constatate cu ocazia unor verificări sau semnalate de alţi </w:t>
      </w:r>
    </w:p>
    <w:p w:rsidR="005602D8" w:rsidRPr="00DA7769" w:rsidRDefault="00502425">
      <w:pPr>
        <w:ind w:left="490" w:right="842"/>
        <w:rPr>
          <w:sz w:val="24"/>
          <w:szCs w:val="24"/>
        </w:rPr>
      </w:pPr>
      <w:r w:rsidRPr="00DA7769">
        <w:rPr>
          <w:sz w:val="24"/>
          <w:szCs w:val="24"/>
        </w:rPr>
        <w:t xml:space="preserve">utilizatori); </w:t>
      </w:r>
    </w:p>
    <w:p w:rsidR="005602D8" w:rsidRPr="00DA7769" w:rsidRDefault="00502425">
      <w:pPr>
        <w:numPr>
          <w:ilvl w:val="0"/>
          <w:numId w:val="14"/>
        </w:numPr>
        <w:ind w:right="842" w:hanging="360"/>
        <w:rPr>
          <w:sz w:val="24"/>
          <w:szCs w:val="24"/>
        </w:rPr>
      </w:pPr>
      <w:r w:rsidRPr="00DA7769">
        <w:rPr>
          <w:sz w:val="24"/>
          <w:szCs w:val="24"/>
        </w:rPr>
        <w:lastRenderedPageBreak/>
        <w:t xml:space="preserve">desfăşoară activităţi pentru administrarea reţelei locale de calculatoare, precum şi a utilizatorilor la nivel de sistem de operare (parole, drepturi de acces, etc.); </w:t>
      </w:r>
    </w:p>
    <w:p w:rsidR="005602D8" w:rsidRPr="00DA7769" w:rsidRDefault="00502425">
      <w:pPr>
        <w:numPr>
          <w:ilvl w:val="0"/>
          <w:numId w:val="14"/>
        </w:numPr>
        <w:ind w:right="842" w:hanging="360"/>
        <w:rPr>
          <w:sz w:val="24"/>
          <w:szCs w:val="24"/>
        </w:rPr>
      </w:pPr>
      <w:r w:rsidRPr="00DA7769">
        <w:rPr>
          <w:sz w:val="24"/>
          <w:szCs w:val="24"/>
        </w:rPr>
        <w:t xml:space="preserve">execută activităţi pentru întreţinerea preventivă </w:t>
      </w:r>
      <w:proofErr w:type="gramStart"/>
      <w:r w:rsidRPr="00DA7769">
        <w:rPr>
          <w:sz w:val="24"/>
          <w:szCs w:val="24"/>
        </w:rPr>
        <w:t>a</w:t>
      </w:r>
      <w:proofErr w:type="gramEnd"/>
      <w:r w:rsidRPr="00DA7769">
        <w:rPr>
          <w:sz w:val="24"/>
          <w:szCs w:val="24"/>
        </w:rPr>
        <w:t xml:space="preserve"> echipamentelor din dotare; </w:t>
      </w:r>
    </w:p>
    <w:p w:rsidR="005602D8" w:rsidRPr="00DA7769" w:rsidRDefault="00502425">
      <w:pPr>
        <w:numPr>
          <w:ilvl w:val="0"/>
          <w:numId w:val="14"/>
        </w:numPr>
        <w:spacing w:after="13"/>
        <w:ind w:right="842" w:hanging="360"/>
        <w:rPr>
          <w:sz w:val="24"/>
          <w:szCs w:val="24"/>
        </w:rPr>
      </w:pPr>
      <w:r w:rsidRPr="00DA7769">
        <w:rPr>
          <w:sz w:val="24"/>
          <w:szCs w:val="24"/>
        </w:rPr>
        <w:t xml:space="preserve">evidenţiază incidentele de aplicaţie şi le soluţionează pe cele referitoare la hardware şi sistem de operare; </w:t>
      </w:r>
    </w:p>
    <w:p w:rsidR="005602D8" w:rsidRPr="00DA7769" w:rsidRDefault="00502425">
      <w:pPr>
        <w:numPr>
          <w:ilvl w:val="0"/>
          <w:numId w:val="14"/>
        </w:numPr>
        <w:ind w:right="842" w:hanging="360"/>
        <w:rPr>
          <w:sz w:val="24"/>
          <w:szCs w:val="24"/>
        </w:rPr>
      </w:pPr>
      <w:r w:rsidRPr="00DA7769">
        <w:rPr>
          <w:sz w:val="24"/>
          <w:szCs w:val="24"/>
        </w:rPr>
        <w:t xml:space="preserve">participă la operaţii de instalare a sistemelor de operare a software-ului de bază şi de aplicaţie pe echipamentele de calcul care compun sistemul informatic local, împreună cu specialiştii </w:t>
      </w:r>
      <w:r w:rsidRPr="00DA7769">
        <w:rPr>
          <w:b/>
          <w:sz w:val="24"/>
          <w:szCs w:val="24"/>
        </w:rPr>
        <w:t>D.G.E.P</w:t>
      </w:r>
      <w:r w:rsidRPr="00DA7769">
        <w:rPr>
          <w:sz w:val="24"/>
          <w:szCs w:val="24"/>
        </w:rPr>
        <w:t xml:space="preserve">. </w:t>
      </w:r>
    </w:p>
    <w:p w:rsidR="005602D8" w:rsidRPr="00DA7769" w:rsidRDefault="00502425">
      <w:pPr>
        <w:numPr>
          <w:ilvl w:val="0"/>
          <w:numId w:val="14"/>
        </w:numPr>
        <w:ind w:right="842" w:hanging="360"/>
        <w:rPr>
          <w:sz w:val="24"/>
          <w:szCs w:val="24"/>
        </w:rPr>
      </w:pPr>
      <w:r w:rsidRPr="00DA7769">
        <w:rPr>
          <w:sz w:val="24"/>
          <w:szCs w:val="24"/>
        </w:rPr>
        <w:t xml:space="preserve">asigură înlocuirea sau eventual depanarea echipamentelor de calcul prin firme de service; </w:t>
      </w:r>
    </w:p>
    <w:p w:rsidR="005602D8" w:rsidRPr="00DA7769" w:rsidRDefault="00502425">
      <w:pPr>
        <w:numPr>
          <w:ilvl w:val="0"/>
          <w:numId w:val="14"/>
        </w:numPr>
        <w:ind w:right="842" w:hanging="360"/>
        <w:rPr>
          <w:sz w:val="24"/>
          <w:szCs w:val="24"/>
        </w:rPr>
      </w:pPr>
      <w:r w:rsidRPr="00DA7769">
        <w:rPr>
          <w:sz w:val="24"/>
          <w:szCs w:val="24"/>
        </w:rPr>
        <w:t xml:space="preserve">asigură protecţia datelor şi informaţiilor gestionate şi ia măsuri de prevenire a scurgerii de informaţii clasificate şi secrete de serviciu; </w:t>
      </w:r>
    </w:p>
    <w:p w:rsidR="005602D8" w:rsidRPr="00DA7769" w:rsidRDefault="00502425">
      <w:pPr>
        <w:numPr>
          <w:ilvl w:val="0"/>
          <w:numId w:val="14"/>
        </w:numPr>
        <w:ind w:right="842" w:hanging="360"/>
        <w:rPr>
          <w:sz w:val="24"/>
          <w:szCs w:val="24"/>
        </w:rPr>
      </w:pPr>
      <w:r w:rsidRPr="00DA7769">
        <w:rPr>
          <w:sz w:val="24"/>
          <w:szCs w:val="24"/>
        </w:rPr>
        <w:t xml:space="preserve">formulează propuneri pentru îmbunătăţirea muncii, modificarea metodologiilor de lucru etc.; </w:t>
      </w:r>
    </w:p>
    <w:p w:rsidR="005602D8" w:rsidRDefault="00502425">
      <w:pPr>
        <w:numPr>
          <w:ilvl w:val="0"/>
          <w:numId w:val="14"/>
        </w:numPr>
        <w:spacing w:after="0"/>
        <w:ind w:right="842" w:hanging="360"/>
        <w:rPr>
          <w:sz w:val="24"/>
          <w:szCs w:val="24"/>
        </w:rPr>
      </w:pPr>
      <w:r w:rsidRPr="00DA7769">
        <w:rPr>
          <w:sz w:val="24"/>
          <w:szCs w:val="24"/>
        </w:rPr>
        <w:t xml:space="preserve">îndeplineşte şi alte atribuţii privind actualizarea </w:t>
      </w:r>
      <w:r w:rsidRPr="00DA7769">
        <w:rPr>
          <w:b/>
          <w:sz w:val="24"/>
          <w:szCs w:val="24"/>
        </w:rPr>
        <w:t>Registrului Naţional de Evidenţă a Persoanelor</w:t>
      </w:r>
      <w:r w:rsidRPr="00DA7769">
        <w:rPr>
          <w:sz w:val="24"/>
          <w:szCs w:val="24"/>
        </w:rPr>
        <w:t xml:space="preserve">, reglementate prin acte normative. </w:t>
      </w:r>
    </w:p>
    <w:p w:rsidR="00DA7769" w:rsidRDefault="00DA7769" w:rsidP="00DA7769">
      <w:pPr>
        <w:spacing w:after="0"/>
        <w:ind w:right="842"/>
        <w:rPr>
          <w:sz w:val="24"/>
          <w:szCs w:val="24"/>
        </w:rPr>
      </w:pPr>
    </w:p>
    <w:p w:rsidR="005602D8" w:rsidRPr="00DA7769" w:rsidRDefault="005602D8">
      <w:pPr>
        <w:spacing w:after="15" w:line="259" w:lineRule="auto"/>
        <w:ind w:left="0" w:right="422" w:firstLine="0"/>
        <w:jc w:val="center"/>
        <w:rPr>
          <w:sz w:val="24"/>
          <w:szCs w:val="24"/>
        </w:rPr>
      </w:pPr>
    </w:p>
    <w:p w:rsidR="005602D8" w:rsidRPr="00DA7769" w:rsidRDefault="00502425">
      <w:pPr>
        <w:pStyle w:val="Heading2"/>
        <w:ind w:left="34" w:right="517"/>
        <w:rPr>
          <w:sz w:val="24"/>
          <w:szCs w:val="24"/>
        </w:rPr>
      </w:pPr>
      <w:r w:rsidRPr="00DA7769">
        <w:rPr>
          <w:sz w:val="24"/>
          <w:szCs w:val="24"/>
        </w:rPr>
        <w:t xml:space="preserve">Secţiunea IV </w:t>
      </w:r>
    </w:p>
    <w:p w:rsidR="005602D8" w:rsidRPr="00DA7769" w:rsidRDefault="00502425">
      <w:pPr>
        <w:spacing w:after="30" w:line="259" w:lineRule="auto"/>
        <w:ind w:left="0" w:right="422" w:firstLine="0"/>
        <w:jc w:val="center"/>
        <w:rPr>
          <w:sz w:val="24"/>
          <w:szCs w:val="24"/>
        </w:rPr>
      </w:pPr>
      <w:r w:rsidRPr="00DA7769">
        <w:rPr>
          <w:sz w:val="24"/>
          <w:szCs w:val="24"/>
        </w:rPr>
        <w:t xml:space="preserve"> </w:t>
      </w:r>
    </w:p>
    <w:p w:rsidR="005602D8" w:rsidRPr="00DA7769" w:rsidRDefault="00502425">
      <w:pPr>
        <w:spacing w:after="38"/>
        <w:ind w:left="2225" w:right="835"/>
        <w:rPr>
          <w:sz w:val="24"/>
          <w:szCs w:val="24"/>
        </w:rPr>
      </w:pPr>
      <w:r w:rsidRPr="00DA7769">
        <w:rPr>
          <w:b/>
          <w:sz w:val="24"/>
          <w:szCs w:val="24"/>
        </w:rPr>
        <w:t xml:space="preserve">ATRIBUŢII PE LINIE DE ANALIZA-SINTEZĂ,  </w:t>
      </w:r>
    </w:p>
    <w:p w:rsidR="005602D8" w:rsidRPr="00DA7769" w:rsidRDefault="00502425">
      <w:pPr>
        <w:spacing w:after="14"/>
        <w:ind w:left="2408" w:right="835"/>
        <w:rPr>
          <w:sz w:val="24"/>
          <w:szCs w:val="24"/>
        </w:rPr>
      </w:pPr>
      <w:r w:rsidRPr="00DA7769">
        <w:rPr>
          <w:b/>
          <w:sz w:val="24"/>
          <w:szCs w:val="24"/>
        </w:rPr>
        <w:t xml:space="preserve">SECRETARIAT ŞI RELAŢII CU PUBLICUL </w:t>
      </w:r>
    </w:p>
    <w:p w:rsidR="005602D8" w:rsidRPr="00DA7769" w:rsidRDefault="00502425">
      <w:pPr>
        <w:spacing w:after="9" w:line="259" w:lineRule="auto"/>
        <w:ind w:left="0" w:right="422" w:firstLine="0"/>
        <w:jc w:val="center"/>
        <w:rPr>
          <w:sz w:val="24"/>
          <w:szCs w:val="24"/>
        </w:rPr>
      </w:pPr>
      <w:r w:rsidRPr="00DA7769">
        <w:rPr>
          <w:b/>
          <w:sz w:val="24"/>
          <w:szCs w:val="24"/>
        </w:rPr>
        <w:t xml:space="preserve"> </w:t>
      </w:r>
    </w:p>
    <w:p w:rsidR="005602D8" w:rsidRPr="00DA7769" w:rsidRDefault="00502425">
      <w:pPr>
        <w:ind w:left="-5" w:right="842"/>
        <w:rPr>
          <w:sz w:val="24"/>
          <w:szCs w:val="24"/>
        </w:rPr>
      </w:pPr>
      <w:r w:rsidRPr="00DA7769">
        <w:rPr>
          <w:b/>
          <w:sz w:val="24"/>
          <w:szCs w:val="24"/>
        </w:rPr>
        <w:t>Art. 19</w:t>
      </w:r>
      <w:r w:rsidRPr="00DA7769">
        <w:rPr>
          <w:sz w:val="24"/>
          <w:szCs w:val="24"/>
        </w:rPr>
        <w:t xml:space="preserve"> – În domeniul analiză-sinteză, secretariat şi relaţii cu publicul, </w:t>
      </w:r>
      <w:r w:rsidRPr="00DA7769">
        <w:rPr>
          <w:b/>
          <w:sz w:val="24"/>
          <w:szCs w:val="24"/>
        </w:rPr>
        <w:t xml:space="preserve">Serviciul Public Comunitar Local de Evidenţă a Persoanelor </w:t>
      </w:r>
      <w:r w:rsidRPr="00DA7769">
        <w:rPr>
          <w:sz w:val="24"/>
          <w:szCs w:val="24"/>
        </w:rPr>
        <w:t xml:space="preserve">are următoarele atribuţii principale: </w:t>
      </w:r>
    </w:p>
    <w:p w:rsidR="005602D8" w:rsidRPr="00DA7769" w:rsidRDefault="00502425">
      <w:pPr>
        <w:numPr>
          <w:ilvl w:val="0"/>
          <w:numId w:val="15"/>
        </w:numPr>
        <w:ind w:right="842" w:hanging="360"/>
        <w:rPr>
          <w:sz w:val="24"/>
          <w:szCs w:val="24"/>
        </w:rPr>
      </w:pPr>
      <w:r w:rsidRPr="00DA7769">
        <w:rPr>
          <w:sz w:val="24"/>
          <w:szCs w:val="24"/>
        </w:rPr>
        <w:t xml:space="preserve">primeşte, înregistrează şi ţine evidenţa ordinelor, dispoziţiilor, instrucţiunilor, regulamentelor, ştampilelor şi sigiliilor, asigurând repartizarea lor în cadrul </w:t>
      </w:r>
      <w:r w:rsidRPr="00DA7769">
        <w:rPr>
          <w:b/>
          <w:sz w:val="24"/>
          <w:szCs w:val="24"/>
        </w:rPr>
        <w:t>Serviciului Public Comunitar Local de Evidenţă a Persoanelor</w:t>
      </w:r>
      <w:r w:rsidRPr="00DA7769">
        <w:rPr>
          <w:sz w:val="24"/>
          <w:szCs w:val="24"/>
        </w:rPr>
        <w:t xml:space="preserve">; </w:t>
      </w:r>
    </w:p>
    <w:p w:rsidR="005602D8" w:rsidRPr="00DA7769" w:rsidRDefault="00502425">
      <w:pPr>
        <w:numPr>
          <w:ilvl w:val="0"/>
          <w:numId w:val="15"/>
        </w:numPr>
        <w:ind w:right="842" w:hanging="360"/>
        <w:rPr>
          <w:sz w:val="24"/>
          <w:szCs w:val="24"/>
        </w:rPr>
      </w:pPr>
      <w:r w:rsidRPr="00DA7769">
        <w:rPr>
          <w:sz w:val="24"/>
          <w:szCs w:val="24"/>
        </w:rPr>
        <w:t xml:space="preserve">verifică modul în care se aplică dispoziţiile legale cu privire la apărarea secretului de stat şi de serviciu, modul de manipulare şi de păstrare a documentelor secrete; </w:t>
      </w:r>
    </w:p>
    <w:p w:rsidR="005602D8" w:rsidRPr="00DA7769" w:rsidRDefault="00502425">
      <w:pPr>
        <w:numPr>
          <w:ilvl w:val="0"/>
          <w:numId w:val="15"/>
        </w:numPr>
        <w:ind w:right="842" w:hanging="360"/>
        <w:rPr>
          <w:sz w:val="24"/>
          <w:szCs w:val="24"/>
        </w:rPr>
      </w:pPr>
      <w:r w:rsidRPr="00DA7769">
        <w:rPr>
          <w:sz w:val="24"/>
          <w:szCs w:val="24"/>
        </w:rPr>
        <w:t xml:space="preserve">organizează şi asigură întreţinerea, exploatarea şi selecţionarea fondului arhivistic neoperativ constituit la nivelul serviciului, în conformitate cu dispoziţiile legale în materie; </w:t>
      </w:r>
    </w:p>
    <w:p w:rsidR="005602D8" w:rsidRPr="00DA7769" w:rsidRDefault="00502425">
      <w:pPr>
        <w:numPr>
          <w:ilvl w:val="0"/>
          <w:numId w:val="15"/>
        </w:numPr>
        <w:ind w:right="842" w:hanging="360"/>
        <w:rPr>
          <w:sz w:val="24"/>
          <w:szCs w:val="24"/>
        </w:rPr>
      </w:pPr>
      <w:r w:rsidRPr="00DA7769">
        <w:rPr>
          <w:sz w:val="24"/>
          <w:szCs w:val="24"/>
        </w:rPr>
        <w:t xml:space="preserve">asigură înregistrarea intrării/ieşirii tuturor documentelor şi clasarea acestora în vederea arhivării; </w:t>
      </w:r>
    </w:p>
    <w:p w:rsidR="005602D8" w:rsidRPr="00DA7769" w:rsidRDefault="00502425">
      <w:pPr>
        <w:numPr>
          <w:ilvl w:val="0"/>
          <w:numId w:val="15"/>
        </w:numPr>
        <w:ind w:right="842" w:hanging="360"/>
        <w:rPr>
          <w:sz w:val="24"/>
          <w:szCs w:val="24"/>
        </w:rPr>
      </w:pPr>
      <w:r w:rsidRPr="00DA7769">
        <w:rPr>
          <w:sz w:val="24"/>
          <w:szCs w:val="24"/>
        </w:rPr>
        <w:t xml:space="preserve">repartizează şi expediază corespondenţa după executarea operaţiunilor de înregistrare în registrele special destinate; </w:t>
      </w:r>
    </w:p>
    <w:p w:rsidR="005602D8" w:rsidRPr="00DA7769" w:rsidRDefault="00502425">
      <w:pPr>
        <w:numPr>
          <w:ilvl w:val="0"/>
          <w:numId w:val="15"/>
        </w:numPr>
        <w:ind w:right="842" w:hanging="360"/>
        <w:rPr>
          <w:sz w:val="24"/>
          <w:szCs w:val="24"/>
        </w:rPr>
      </w:pPr>
      <w:r w:rsidRPr="00DA7769">
        <w:rPr>
          <w:sz w:val="24"/>
          <w:szCs w:val="24"/>
        </w:rPr>
        <w:t xml:space="preserve">asigură primirea şi înregistrarea petiţiilor şi urmăreşte rezolvarea acestora în termenul legal; </w:t>
      </w:r>
    </w:p>
    <w:p w:rsidR="005602D8" w:rsidRPr="00DA7769" w:rsidRDefault="00502425">
      <w:pPr>
        <w:numPr>
          <w:ilvl w:val="0"/>
          <w:numId w:val="15"/>
        </w:numPr>
        <w:ind w:right="842" w:hanging="360"/>
        <w:rPr>
          <w:sz w:val="24"/>
          <w:szCs w:val="24"/>
        </w:rPr>
      </w:pPr>
      <w:r w:rsidRPr="00DA7769">
        <w:rPr>
          <w:sz w:val="24"/>
          <w:szCs w:val="24"/>
        </w:rPr>
        <w:t xml:space="preserve">organizează şi desfăşoară activitatea de primire în audienţă a cetăţenilor de către conducerea </w:t>
      </w:r>
      <w:r w:rsidRPr="00DA7769">
        <w:rPr>
          <w:b/>
          <w:sz w:val="24"/>
          <w:szCs w:val="24"/>
        </w:rPr>
        <w:t>Serviciului Public Comunitar Local de Evidenţă a Persoanelor</w:t>
      </w:r>
      <w:r w:rsidRPr="00DA7769">
        <w:rPr>
          <w:sz w:val="24"/>
          <w:szCs w:val="24"/>
        </w:rPr>
        <w:t xml:space="preserve"> sau lucrătorul desemnat; </w:t>
      </w:r>
    </w:p>
    <w:p w:rsidR="005602D8" w:rsidRPr="00DA7769" w:rsidRDefault="00502425">
      <w:pPr>
        <w:numPr>
          <w:ilvl w:val="0"/>
          <w:numId w:val="15"/>
        </w:numPr>
        <w:ind w:right="842" w:hanging="360"/>
        <w:rPr>
          <w:sz w:val="24"/>
          <w:szCs w:val="24"/>
        </w:rPr>
      </w:pPr>
      <w:r w:rsidRPr="00DA7769">
        <w:rPr>
          <w:sz w:val="24"/>
          <w:szCs w:val="24"/>
        </w:rPr>
        <w:t xml:space="preserve">centralizează principalii indicatori realizaţi, verifică modul de îndeplinire a sarcinilor propuse şi întocmeşte sintezele, situaţiile comparative şi analizele activităţilor desfăşurate periodic; </w:t>
      </w:r>
    </w:p>
    <w:p w:rsidR="005602D8" w:rsidRPr="00DA7769" w:rsidRDefault="00502425">
      <w:pPr>
        <w:numPr>
          <w:ilvl w:val="0"/>
          <w:numId w:val="15"/>
        </w:numPr>
        <w:spacing w:after="14"/>
        <w:ind w:right="842" w:hanging="360"/>
        <w:rPr>
          <w:sz w:val="24"/>
          <w:szCs w:val="24"/>
        </w:rPr>
      </w:pPr>
      <w:r w:rsidRPr="00DA7769">
        <w:rPr>
          <w:sz w:val="24"/>
          <w:szCs w:val="24"/>
        </w:rPr>
        <w:t xml:space="preserve">transmite </w:t>
      </w:r>
      <w:r w:rsidRPr="00DA7769">
        <w:rPr>
          <w:b/>
          <w:sz w:val="24"/>
          <w:szCs w:val="24"/>
        </w:rPr>
        <w:t>Serviciului Public Comunitar Judeţean de Evidenţă a Persoanelor</w:t>
      </w:r>
      <w:r w:rsidRPr="00DA7769">
        <w:rPr>
          <w:sz w:val="24"/>
          <w:szCs w:val="24"/>
        </w:rPr>
        <w:t xml:space="preserve">, sintezele şi analizele întocmite; </w:t>
      </w:r>
    </w:p>
    <w:p w:rsidR="005602D8" w:rsidRDefault="00502425">
      <w:pPr>
        <w:numPr>
          <w:ilvl w:val="0"/>
          <w:numId w:val="15"/>
        </w:numPr>
        <w:spacing w:after="0"/>
        <w:ind w:right="842" w:hanging="360"/>
        <w:rPr>
          <w:sz w:val="24"/>
          <w:szCs w:val="24"/>
        </w:rPr>
      </w:pPr>
      <w:r w:rsidRPr="00DA7769">
        <w:rPr>
          <w:sz w:val="24"/>
          <w:szCs w:val="24"/>
        </w:rPr>
        <w:t xml:space="preserve">asigură constituirea fondului arhivistic neoperativ al serviciului, din documentele rezultate din activitatea de profil. </w:t>
      </w:r>
    </w:p>
    <w:p w:rsidR="00DA7769" w:rsidRDefault="00DA7769" w:rsidP="00DA7769">
      <w:pPr>
        <w:spacing w:after="0"/>
        <w:ind w:right="842"/>
        <w:rPr>
          <w:sz w:val="24"/>
          <w:szCs w:val="24"/>
        </w:rPr>
      </w:pPr>
    </w:p>
    <w:p w:rsidR="00DA7769" w:rsidRDefault="00DA7769" w:rsidP="00DA7769">
      <w:pPr>
        <w:spacing w:after="0"/>
        <w:ind w:right="842"/>
        <w:rPr>
          <w:sz w:val="24"/>
          <w:szCs w:val="24"/>
        </w:rPr>
      </w:pPr>
    </w:p>
    <w:p w:rsidR="00DA7769" w:rsidRDefault="00DA7769" w:rsidP="00DA7769">
      <w:pPr>
        <w:spacing w:after="0"/>
        <w:ind w:right="842"/>
        <w:rPr>
          <w:sz w:val="24"/>
          <w:szCs w:val="24"/>
        </w:rPr>
      </w:pPr>
    </w:p>
    <w:p w:rsidR="00DA7769" w:rsidRDefault="00DA7769" w:rsidP="00DA7769">
      <w:pPr>
        <w:spacing w:after="0"/>
        <w:ind w:right="842"/>
        <w:rPr>
          <w:sz w:val="24"/>
          <w:szCs w:val="24"/>
        </w:rPr>
      </w:pPr>
    </w:p>
    <w:p w:rsidR="00DA7769" w:rsidRDefault="00DA7769" w:rsidP="00DA7769">
      <w:pPr>
        <w:spacing w:after="0"/>
        <w:ind w:right="842"/>
        <w:rPr>
          <w:sz w:val="24"/>
          <w:szCs w:val="24"/>
        </w:rPr>
      </w:pPr>
    </w:p>
    <w:p w:rsidR="00DA7769" w:rsidRDefault="00DA7769" w:rsidP="00DA7769">
      <w:pPr>
        <w:spacing w:after="0"/>
        <w:ind w:right="842"/>
        <w:rPr>
          <w:sz w:val="24"/>
          <w:szCs w:val="24"/>
        </w:rPr>
      </w:pPr>
    </w:p>
    <w:p w:rsidR="00DA7769" w:rsidRDefault="00DA7769" w:rsidP="00DA7769">
      <w:pPr>
        <w:spacing w:after="0"/>
        <w:ind w:right="842"/>
        <w:rPr>
          <w:sz w:val="24"/>
          <w:szCs w:val="24"/>
        </w:rPr>
      </w:pPr>
    </w:p>
    <w:p w:rsidR="00DA7769" w:rsidRPr="00DA7769" w:rsidRDefault="00DA7769" w:rsidP="00DA7769">
      <w:pPr>
        <w:spacing w:after="0"/>
        <w:ind w:right="842"/>
        <w:rPr>
          <w:sz w:val="24"/>
          <w:szCs w:val="24"/>
        </w:rPr>
      </w:pPr>
    </w:p>
    <w:p w:rsidR="005602D8" w:rsidRPr="00DA7769" w:rsidRDefault="00502425">
      <w:pPr>
        <w:spacing w:after="0" w:line="259" w:lineRule="auto"/>
        <w:ind w:left="0" w:firstLine="0"/>
        <w:jc w:val="left"/>
        <w:rPr>
          <w:sz w:val="24"/>
          <w:szCs w:val="24"/>
        </w:rPr>
      </w:pPr>
      <w:r w:rsidRPr="00DA7769">
        <w:rPr>
          <w:sz w:val="24"/>
          <w:szCs w:val="24"/>
        </w:rPr>
        <w:t xml:space="preserve"> </w:t>
      </w:r>
    </w:p>
    <w:p w:rsidR="005602D8" w:rsidRPr="00DA7769" w:rsidRDefault="00502425">
      <w:pPr>
        <w:spacing w:after="10" w:line="249" w:lineRule="auto"/>
        <w:ind w:left="34" w:right="877"/>
        <w:jc w:val="center"/>
        <w:rPr>
          <w:sz w:val="24"/>
          <w:szCs w:val="24"/>
        </w:rPr>
      </w:pPr>
      <w:r w:rsidRPr="00DA7769">
        <w:rPr>
          <w:b/>
          <w:sz w:val="24"/>
          <w:szCs w:val="24"/>
        </w:rPr>
        <w:t xml:space="preserve">CAPITOLUL V </w:t>
      </w:r>
    </w:p>
    <w:p w:rsidR="005602D8" w:rsidRPr="00DA7769" w:rsidRDefault="00502425">
      <w:pPr>
        <w:spacing w:after="27" w:line="259" w:lineRule="auto"/>
        <w:ind w:left="0" w:right="783" w:firstLine="0"/>
        <w:jc w:val="center"/>
        <w:rPr>
          <w:sz w:val="24"/>
          <w:szCs w:val="24"/>
        </w:rPr>
      </w:pPr>
      <w:r w:rsidRPr="00DA7769">
        <w:rPr>
          <w:sz w:val="24"/>
          <w:szCs w:val="24"/>
        </w:rPr>
        <w:t xml:space="preserve"> </w:t>
      </w:r>
    </w:p>
    <w:p w:rsidR="005602D8" w:rsidRPr="00DA7769" w:rsidRDefault="00502425">
      <w:pPr>
        <w:pStyle w:val="Heading2"/>
        <w:ind w:left="34" w:right="875"/>
        <w:rPr>
          <w:sz w:val="24"/>
          <w:szCs w:val="24"/>
        </w:rPr>
      </w:pPr>
      <w:proofErr w:type="gramStart"/>
      <w:r w:rsidRPr="00DA7769">
        <w:rPr>
          <w:sz w:val="24"/>
          <w:szCs w:val="24"/>
        </w:rPr>
        <w:t>DISPOZIŢII  FINALE</w:t>
      </w:r>
      <w:proofErr w:type="gramEnd"/>
      <w:r w:rsidRPr="00DA7769">
        <w:rPr>
          <w:sz w:val="24"/>
          <w:szCs w:val="24"/>
        </w:rPr>
        <w:t xml:space="preserve"> </w:t>
      </w:r>
    </w:p>
    <w:p w:rsidR="005602D8" w:rsidRPr="00DA7769" w:rsidRDefault="00502425">
      <w:pPr>
        <w:spacing w:after="0" w:line="259" w:lineRule="auto"/>
        <w:ind w:left="0" w:firstLine="0"/>
        <w:jc w:val="left"/>
        <w:rPr>
          <w:sz w:val="24"/>
          <w:szCs w:val="24"/>
        </w:rPr>
      </w:pPr>
      <w:r w:rsidRPr="00DA7769">
        <w:rPr>
          <w:sz w:val="24"/>
          <w:szCs w:val="24"/>
        </w:rPr>
        <w:t xml:space="preserve"> </w:t>
      </w:r>
    </w:p>
    <w:p w:rsidR="005602D8" w:rsidRPr="00DA7769" w:rsidRDefault="00502425" w:rsidP="00472EED">
      <w:pPr>
        <w:ind w:left="-5" w:right="842"/>
        <w:rPr>
          <w:sz w:val="24"/>
          <w:szCs w:val="24"/>
        </w:rPr>
      </w:pPr>
      <w:r w:rsidRPr="00DA7769">
        <w:rPr>
          <w:b/>
          <w:sz w:val="24"/>
          <w:szCs w:val="24"/>
        </w:rPr>
        <w:t>Art. 20</w:t>
      </w:r>
      <w:r w:rsidRPr="00DA7769">
        <w:rPr>
          <w:sz w:val="24"/>
          <w:szCs w:val="24"/>
        </w:rPr>
        <w:t xml:space="preserve"> - (1) Totalitatea prerogativelor, atribuţiilor şi sarcinilor de muncă ale </w:t>
      </w:r>
      <w:r w:rsidRPr="00DA7769">
        <w:rPr>
          <w:b/>
          <w:sz w:val="24"/>
          <w:szCs w:val="24"/>
        </w:rPr>
        <w:t>Coordonatorului</w:t>
      </w:r>
      <w:r w:rsidRPr="00DA7769">
        <w:rPr>
          <w:sz w:val="24"/>
          <w:szCs w:val="24"/>
        </w:rPr>
        <w:t xml:space="preserve"> cu atribuţii specifice </w:t>
      </w:r>
      <w:r w:rsidRPr="00DA7769">
        <w:rPr>
          <w:b/>
          <w:sz w:val="24"/>
          <w:szCs w:val="24"/>
        </w:rPr>
        <w:t>Şefului Serviciului Public Comunitar Local de Evidenţă a Persoanelor</w:t>
      </w:r>
      <w:r w:rsidRPr="00DA7769">
        <w:rPr>
          <w:sz w:val="24"/>
          <w:szCs w:val="24"/>
        </w:rPr>
        <w:t xml:space="preserve"> şi ale personalului cu funcţii de execuţie în cadrul </w:t>
      </w:r>
      <w:r w:rsidRPr="00DA7769">
        <w:rPr>
          <w:b/>
          <w:sz w:val="24"/>
          <w:szCs w:val="24"/>
        </w:rPr>
        <w:t>Serviciului Public Comunitar Local de Evidenţă a Persoanelor</w:t>
      </w:r>
      <w:r w:rsidRPr="00DA7769">
        <w:rPr>
          <w:sz w:val="24"/>
          <w:szCs w:val="24"/>
        </w:rPr>
        <w:t xml:space="preserve"> sunt prevăzute în fişele posturilor. </w:t>
      </w:r>
    </w:p>
    <w:p w:rsidR="005602D8" w:rsidRPr="00DA7769" w:rsidRDefault="00502425">
      <w:pPr>
        <w:numPr>
          <w:ilvl w:val="0"/>
          <w:numId w:val="16"/>
        </w:numPr>
        <w:spacing w:after="0"/>
        <w:ind w:right="842" w:hanging="418"/>
        <w:rPr>
          <w:sz w:val="24"/>
          <w:szCs w:val="24"/>
        </w:rPr>
      </w:pPr>
      <w:r w:rsidRPr="00DA7769">
        <w:rPr>
          <w:sz w:val="24"/>
          <w:szCs w:val="24"/>
        </w:rPr>
        <w:t xml:space="preserve">În raport de modificările intervenite în structura sau activitatea </w:t>
      </w:r>
      <w:r w:rsidRPr="00DA7769">
        <w:rPr>
          <w:b/>
          <w:sz w:val="24"/>
          <w:szCs w:val="24"/>
        </w:rPr>
        <w:t>Serviciului Public Comunitar Local de Evidenţă a Persoanelor</w:t>
      </w:r>
      <w:r w:rsidRPr="00DA7769">
        <w:rPr>
          <w:sz w:val="24"/>
          <w:szCs w:val="24"/>
        </w:rPr>
        <w:t xml:space="preserve">, fişele posturilor, inclusiv fişa postului aferentă </w:t>
      </w:r>
      <w:r w:rsidRPr="00DA7769">
        <w:rPr>
          <w:b/>
          <w:sz w:val="24"/>
          <w:szCs w:val="24"/>
        </w:rPr>
        <w:t xml:space="preserve">Coordonatorului cu atribuţii specifice Şefului Serviciului Public Comunitar Local de Evidenţă a </w:t>
      </w:r>
      <w:proofErr w:type="gramStart"/>
      <w:r w:rsidRPr="00DA7769">
        <w:rPr>
          <w:b/>
          <w:sz w:val="24"/>
          <w:szCs w:val="24"/>
        </w:rPr>
        <w:t>Persoanelor</w:t>
      </w:r>
      <w:r w:rsidRPr="00DA7769">
        <w:rPr>
          <w:sz w:val="24"/>
          <w:szCs w:val="24"/>
        </w:rPr>
        <w:t>,  vor</w:t>
      </w:r>
      <w:proofErr w:type="gramEnd"/>
      <w:r w:rsidRPr="00DA7769">
        <w:rPr>
          <w:sz w:val="24"/>
          <w:szCs w:val="24"/>
        </w:rPr>
        <w:t xml:space="preserve"> fi reactualizate, cu aprobarea primarului comunei </w:t>
      </w:r>
      <w:r w:rsidR="006407C7" w:rsidRPr="00DA7769">
        <w:rPr>
          <w:sz w:val="24"/>
          <w:szCs w:val="24"/>
        </w:rPr>
        <w:t>Liebling</w:t>
      </w:r>
      <w:r w:rsidRPr="00DA7769">
        <w:rPr>
          <w:sz w:val="24"/>
          <w:szCs w:val="24"/>
        </w:rPr>
        <w:t xml:space="preserve">. </w:t>
      </w:r>
    </w:p>
    <w:p w:rsidR="005602D8" w:rsidRPr="00DA7769" w:rsidRDefault="00502425">
      <w:pPr>
        <w:numPr>
          <w:ilvl w:val="0"/>
          <w:numId w:val="16"/>
        </w:numPr>
        <w:spacing w:after="10"/>
        <w:ind w:right="842" w:hanging="418"/>
        <w:rPr>
          <w:sz w:val="24"/>
          <w:szCs w:val="24"/>
        </w:rPr>
      </w:pPr>
      <w:r w:rsidRPr="00DA7769">
        <w:rPr>
          <w:sz w:val="24"/>
          <w:szCs w:val="24"/>
        </w:rPr>
        <w:t xml:space="preserve">În conformitate cu prevederile art. 11 alin. (4) lit. d) din anexa nr. 6 la O.U.G. nr. </w:t>
      </w:r>
    </w:p>
    <w:p w:rsidR="005602D8" w:rsidRPr="00DA7769" w:rsidRDefault="00502425">
      <w:pPr>
        <w:spacing w:after="3"/>
        <w:ind w:left="-5" w:right="842"/>
        <w:rPr>
          <w:sz w:val="24"/>
          <w:szCs w:val="24"/>
        </w:rPr>
      </w:pPr>
      <w:r w:rsidRPr="00DA7769">
        <w:rPr>
          <w:sz w:val="24"/>
          <w:szCs w:val="24"/>
        </w:rPr>
        <w:t xml:space="preserve">57/2019 privind Codul administrativ, cu modificările şi completările ulterioare, evaluarea performanţelor profesionale individuale ale functionarilor publici de execuţie din cadrul </w:t>
      </w:r>
      <w:r w:rsidRPr="00DA7769">
        <w:rPr>
          <w:b/>
          <w:sz w:val="24"/>
          <w:szCs w:val="24"/>
        </w:rPr>
        <w:t>Serviciului Public Comunitar Local de Evidenţă a Persoanelor</w:t>
      </w:r>
      <w:r w:rsidRPr="00DA7769">
        <w:rPr>
          <w:sz w:val="24"/>
          <w:szCs w:val="24"/>
        </w:rPr>
        <w:t xml:space="preserve"> se efectuează în condiţiile stipulate de legislaţia în vigoare, de către primarul comunei </w:t>
      </w:r>
      <w:r w:rsidR="006407C7" w:rsidRPr="00DA7769">
        <w:rPr>
          <w:sz w:val="24"/>
          <w:szCs w:val="24"/>
        </w:rPr>
        <w:t>Liebling</w:t>
      </w:r>
      <w:r w:rsidRPr="00DA7769">
        <w:rPr>
          <w:sz w:val="24"/>
          <w:szCs w:val="24"/>
        </w:rPr>
        <w:t xml:space="preserve">, judeţul Timiş, în calitate de evaluator. </w:t>
      </w:r>
    </w:p>
    <w:p w:rsidR="005602D8" w:rsidRPr="00DA7769" w:rsidRDefault="00502425">
      <w:pPr>
        <w:spacing w:after="18" w:line="259" w:lineRule="auto"/>
        <w:ind w:left="0" w:firstLine="0"/>
        <w:jc w:val="left"/>
        <w:rPr>
          <w:sz w:val="24"/>
          <w:szCs w:val="24"/>
        </w:rPr>
      </w:pPr>
      <w:r w:rsidRPr="00DA7769">
        <w:rPr>
          <w:sz w:val="24"/>
          <w:szCs w:val="24"/>
        </w:rPr>
        <w:t xml:space="preserve"> </w:t>
      </w:r>
    </w:p>
    <w:p w:rsidR="005602D8" w:rsidRPr="00DA7769" w:rsidRDefault="00502425">
      <w:pPr>
        <w:spacing w:after="0"/>
        <w:ind w:left="-5" w:right="842"/>
        <w:rPr>
          <w:sz w:val="24"/>
          <w:szCs w:val="24"/>
        </w:rPr>
      </w:pPr>
      <w:r w:rsidRPr="00DA7769">
        <w:rPr>
          <w:b/>
          <w:sz w:val="24"/>
          <w:szCs w:val="24"/>
        </w:rPr>
        <w:t>Art. 21</w:t>
      </w:r>
      <w:r w:rsidRPr="00DA7769">
        <w:rPr>
          <w:sz w:val="24"/>
          <w:szCs w:val="24"/>
        </w:rPr>
        <w:t xml:space="preserve"> - Personalul </w:t>
      </w:r>
      <w:r w:rsidRPr="00DA7769">
        <w:rPr>
          <w:b/>
          <w:sz w:val="24"/>
          <w:szCs w:val="24"/>
        </w:rPr>
        <w:t>Serviciului Public Comunitar Local de Evidenţă a Persoanelor</w:t>
      </w:r>
      <w:r w:rsidRPr="00DA7769">
        <w:rPr>
          <w:sz w:val="24"/>
          <w:szCs w:val="24"/>
        </w:rPr>
        <w:t xml:space="preserve"> poate </w:t>
      </w:r>
      <w:proofErr w:type="gramStart"/>
      <w:r w:rsidRPr="00DA7769">
        <w:rPr>
          <w:sz w:val="24"/>
          <w:szCs w:val="24"/>
        </w:rPr>
        <w:t>fi  încadrat</w:t>
      </w:r>
      <w:proofErr w:type="gramEnd"/>
      <w:r w:rsidRPr="00DA7769">
        <w:rPr>
          <w:sz w:val="24"/>
          <w:szCs w:val="24"/>
        </w:rPr>
        <w:t xml:space="preserve"> prin oricare din modalităţile prevăzute de legislaţia în vigoare incidentă, în baza actelor administrative emise de către autorităţile competente potrivit reglementărilor legale în vigoare. </w:t>
      </w:r>
    </w:p>
    <w:p w:rsidR="005602D8" w:rsidRPr="00DA7769" w:rsidRDefault="00502425">
      <w:pPr>
        <w:spacing w:after="14" w:line="259" w:lineRule="auto"/>
        <w:ind w:left="0" w:firstLine="0"/>
        <w:jc w:val="left"/>
        <w:rPr>
          <w:sz w:val="24"/>
          <w:szCs w:val="24"/>
        </w:rPr>
      </w:pPr>
      <w:r w:rsidRPr="00DA7769">
        <w:rPr>
          <w:b/>
          <w:sz w:val="24"/>
          <w:szCs w:val="24"/>
        </w:rPr>
        <w:t xml:space="preserve"> </w:t>
      </w:r>
    </w:p>
    <w:p w:rsidR="005602D8" w:rsidRPr="00DA7769" w:rsidRDefault="00502425">
      <w:pPr>
        <w:ind w:left="-5" w:right="842"/>
        <w:rPr>
          <w:sz w:val="24"/>
          <w:szCs w:val="24"/>
        </w:rPr>
      </w:pPr>
      <w:r w:rsidRPr="00DA7769">
        <w:rPr>
          <w:b/>
          <w:sz w:val="24"/>
          <w:szCs w:val="24"/>
        </w:rPr>
        <w:t>Art. 22</w:t>
      </w:r>
      <w:r w:rsidRPr="00DA7769">
        <w:rPr>
          <w:sz w:val="24"/>
          <w:szCs w:val="24"/>
        </w:rPr>
        <w:t xml:space="preserve"> - Personalul </w:t>
      </w:r>
      <w:r w:rsidRPr="00DA7769">
        <w:rPr>
          <w:b/>
          <w:sz w:val="24"/>
          <w:szCs w:val="24"/>
        </w:rPr>
        <w:t>Serviciului Public Comunitar Local de Evidenţă a Persoanelor</w:t>
      </w:r>
      <w:r w:rsidRPr="00DA7769">
        <w:rPr>
          <w:sz w:val="24"/>
          <w:szCs w:val="24"/>
        </w:rPr>
        <w:t xml:space="preserve"> este obligat să cunoască şi să aplice întocmai, prevederile prezentului regulament. </w:t>
      </w:r>
    </w:p>
    <w:p w:rsidR="005602D8" w:rsidRPr="00DA7769" w:rsidRDefault="00502425">
      <w:pPr>
        <w:spacing w:after="0" w:line="259" w:lineRule="auto"/>
        <w:ind w:left="0" w:firstLine="0"/>
        <w:jc w:val="left"/>
        <w:rPr>
          <w:sz w:val="24"/>
          <w:szCs w:val="24"/>
        </w:rPr>
      </w:pPr>
      <w:r w:rsidRPr="00DA7769">
        <w:rPr>
          <w:b/>
          <w:sz w:val="24"/>
          <w:szCs w:val="24"/>
        </w:rPr>
        <w:t xml:space="preserve"> </w:t>
      </w:r>
    </w:p>
    <w:p w:rsidR="005602D8" w:rsidRPr="00DA7769" w:rsidRDefault="00502425" w:rsidP="00472EED">
      <w:pPr>
        <w:spacing w:after="0" w:line="259" w:lineRule="auto"/>
        <w:ind w:left="0" w:firstLine="0"/>
        <w:jc w:val="left"/>
        <w:rPr>
          <w:sz w:val="24"/>
          <w:szCs w:val="24"/>
        </w:rPr>
      </w:pPr>
      <w:r w:rsidRPr="00DA7769">
        <w:rPr>
          <w:b/>
          <w:sz w:val="24"/>
          <w:szCs w:val="24"/>
        </w:rPr>
        <w:t xml:space="preserve"> </w:t>
      </w:r>
      <w:bookmarkStart w:id="0" w:name="_GoBack"/>
      <w:bookmarkEnd w:id="0"/>
      <w:r w:rsidRPr="00DA7769">
        <w:rPr>
          <w:b/>
          <w:sz w:val="24"/>
          <w:szCs w:val="24"/>
        </w:rPr>
        <w:t xml:space="preserve"> </w:t>
      </w:r>
    </w:p>
    <w:p w:rsidR="00DA7769" w:rsidRPr="00DA7769" w:rsidRDefault="00502425" w:rsidP="00DA7769">
      <w:pPr>
        <w:tabs>
          <w:tab w:val="center" w:pos="2172"/>
          <w:tab w:val="center" w:pos="7507"/>
        </w:tabs>
        <w:spacing w:after="14"/>
        <w:ind w:left="-15" w:firstLine="0"/>
        <w:jc w:val="left"/>
        <w:rPr>
          <w:sz w:val="24"/>
          <w:szCs w:val="24"/>
        </w:rPr>
      </w:pPr>
      <w:r w:rsidRPr="00DA7769">
        <w:rPr>
          <w:b/>
          <w:sz w:val="24"/>
          <w:szCs w:val="24"/>
        </w:rPr>
        <w:t>INIŢIATOR PROIECT DE HOTĂRÂRE              SECRETAR GENERAL</w:t>
      </w:r>
      <w:r w:rsidR="00DA7769">
        <w:rPr>
          <w:b/>
          <w:sz w:val="24"/>
          <w:szCs w:val="24"/>
        </w:rPr>
        <w:t xml:space="preserve"> </w:t>
      </w:r>
      <w:r w:rsidR="00DA7769" w:rsidRPr="00DA7769">
        <w:rPr>
          <w:b/>
          <w:sz w:val="24"/>
          <w:szCs w:val="24"/>
        </w:rPr>
        <w:t xml:space="preserve">AL COMUNEI </w:t>
      </w:r>
      <w:r w:rsidR="00DA7769" w:rsidRPr="00DA7769">
        <w:rPr>
          <w:sz w:val="24"/>
          <w:szCs w:val="24"/>
        </w:rPr>
        <w:t xml:space="preserve"> </w:t>
      </w:r>
    </w:p>
    <w:p w:rsidR="00DA7769" w:rsidRPr="00DA7769" w:rsidRDefault="00502425" w:rsidP="00DA7769">
      <w:pPr>
        <w:spacing w:after="0" w:line="300" w:lineRule="auto"/>
        <w:ind w:right="1180"/>
      </w:pPr>
      <w:r w:rsidRPr="00DA7769">
        <w:rPr>
          <w:sz w:val="24"/>
          <w:szCs w:val="24"/>
        </w:rPr>
        <w:t xml:space="preserve"> </w:t>
      </w:r>
      <w:r w:rsidRPr="00DA7769">
        <w:rPr>
          <w:b/>
          <w:sz w:val="24"/>
          <w:szCs w:val="24"/>
        </w:rPr>
        <w:t>PRIMAR</w:t>
      </w:r>
      <w:r w:rsidR="00DA7769">
        <w:rPr>
          <w:b/>
          <w:sz w:val="24"/>
          <w:szCs w:val="24"/>
        </w:rPr>
        <w:t xml:space="preserve"> </w:t>
      </w:r>
      <w:r w:rsidRPr="00DA7769">
        <w:rPr>
          <w:b/>
          <w:sz w:val="24"/>
          <w:szCs w:val="24"/>
        </w:rPr>
        <w:t xml:space="preserve">AL </w:t>
      </w:r>
      <w:proofErr w:type="gramStart"/>
      <w:r w:rsidRPr="00DA7769">
        <w:rPr>
          <w:b/>
          <w:sz w:val="24"/>
          <w:szCs w:val="24"/>
        </w:rPr>
        <w:t xml:space="preserve">COMUNEI </w:t>
      </w:r>
      <w:r w:rsidRPr="00DA7769">
        <w:rPr>
          <w:sz w:val="24"/>
          <w:szCs w:val="24"/>
        </w:rPr>
        <w:t xml:space="preserve"> </w:t>
      </w:r>
      <w:r w:rsidR="00DA7769" w:rsidRPr="00DA7769">
        <w:rPr>
          <w:b/>
          <w:sz w:val="24"/>
          <w:szCs w:val="24"/>
        </w:rPr>
        <w:t>LIEBLING</w:t>
      </w:r>
      <w:proofErr w:type="gramEnd"/>
      <w:r w:rsidR="00DA7769">
        <w:rPr>
          <w:b/>
        </w:rPr>
        <w:t xml:space="preserve">    </w:t>
      </w:r>
      <w:r w:rsidR="00DA7769">
        <w:rPr>
          <w:b/>
          <w:sz w:val="20"/>
        </w:rPr>
        <w:t xml:space="preserve">                         MARIANA-CORINA VLAȘCICI</w:t>
      </w:r>
    </w:p>
    <w:p w:rsidR="00DA7769" w:rsidRDefault="00DA7769" w:rsidP="00DA7769">
      <w:pPr>
        <w:spacing w:after="0" w:line="300" w:lineRule="auto"/>
        <w:ind w:right="1180"/>
      </w:pPr>
      <w:r>
        <w:rPr>
          <w:b/>
          <w:sz w:val="20"/>
        </w:rPr>
        <w:t xml:space="preserve"> Ioan-GHEORGHE MUNTEANU                                     </w:t>
      </w:r>
      <w:r>
        <w:rPr>
          <w:b/>
          <w:sz w:val="20"/>
        </w:rPr>
        <w:tab/>
        <w:t xml:space="preserve">                                             </w:t>
      </w:r>
    </w:p>
    <w:p w:rsidR="005602D8" w:rsidRPr="00DA7769" w:rsidRDefault="005602D8" w:rsidP="00DA7769">
      <w:pPr>
        <w:spacing w:after="0" w:line="259" w:lineRule="auto"/>
        <w:ind w:left="0" w:right="877" w:firstLine="0"/>
        <w:jc w:val="right"/>
        <w:rPr>
          <w:sz w:val="24"/>
          <w:szCs w:val="24"/>
        </w:rPr>
      </w:pPr>
    </w:p>
    <w:sectPr w:rsidR="005602D8" w:rsidRPr="00DA7769" w:rsidSect="00DA7769">
      <w:footerReference w:type="even" r:id="rId8"/>
      <w:footerReference w:type="default" r:id="rId9"/>
      <w:footerReference w:type="first" r:id="rId10"/>
      <w:footnotePr>
        <w:numRestart w:val="eachPage"/>
      </w:footnotePr>
      <w:pgSz w:w="11906" w:h="16841"/>
      <w:pgMar w:top="426" w:right="424" w:bottom="655" w:left="1419" w:header="720" w:footer="2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7E5A" w:rsidRDefault="00502425">
      <w:pPr>
        <w:spacing w:after="0" w:line="240" w:lineRule="auto"/>
      </w:pPr>
      <w:r>
        <w:separator/>
      </w:r>
    </w:p>
  </w:endnote>
  <w:endnote w:type="continuationSeparator" w:id="0">
    <w:p w:rsidR="00DC7E5A" w:rsidRDefault="00502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2D8" w:rsidRDefault="00502425">
    <w:pPr>
      <w:tabs>
        <w:tab w:val="center" w:pos="4819"/>
      </w:tabs>
      <w:spacing w:after="0" w:line="259" w:lineRule="auto"/>
      <w:ind w:left="0" w:firstLine="0"/>
      <w:jc w:val="left"/>
    </w:pPr>
    <w:r>
      <w:rPr>
        <w:b/>
        <w:sz w:val="32"/>
      </w:rPr>
      <w:t xml:space="preserve"> </w:t>
    </w:r>
    <w:r>
      <w:rPr>
        <w:b/>
        <w:sz w:val="32"/>
      </w:rPr>
      <w:tab/>
    </w: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2D8" w:rsidRDefault="00502425">
    <w:pPr>
      <w:tabs>
        <w:tab w:val="center" w:pos="4819"/>
      </w:tabs>
      <w:spacing w:after="0" w:line="259" w:lineRule="auto"/>
      <w:ind w:left="0" w:firstLine="0"/>
      <w:jc w:val="left"/>
    </w:pPr>
    <w:r>
      <w:rPr>
        <w:b/>
        <w:sz w:val="32"/>
      </w:rPr>
      <w:t xml:space="preserve"> </w:t>
    </w:r>
    <w:r>
      <w:rPr>
        <w:b/>
        <w:sz w:val="32"/>
      </w:rPr>
      <w:tab/>
    </w: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2D8" w:rsidRDefault="00502425">
    <w:pPr>
      <w:tabs>
        <w:tab w:val="center" w:pos="4819"/>
      </w:tabs>
      <w:spacing w:after="0" w:line="259" w:lineRule="auto"/>
      <w:ind w:left="0" w:firstLine="0"/>
      <w:jc w:val="left"/>
    </w:pPr>
    <w:r>
      <w:rPr>
        <w:b/>
        <w:sz w:val="32"/>
      </w:rPr>
      <w:t xml:space="preserve"> </w:t>
    </w:r>
    <w:r>
      <w:rPr>
        <w:b/>
        <w:sz w:val="32"/>
      </w:rPr>
      <w:tab/>
    </w: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02D8" w:rsidRDefault="00502425">
      <w:pPr>
        <w:spacing w:after="0" w:line="277" w:lineRule="auto"/>
        <w:ind w:left="0" w:right="846" w:hanging="11"/>
      </w:pPr>
      <w:r>
        <w:separator/>
      </w:r>
    </w:p>
  </w:footnote>
  <w:footnote w:type="continuationSeparator" w:id="0">
    <w:p w:rsidR="005602D8" w:rsidRDefault="00502425">
      <w:pPr>
        <w:spacing w:after="0" w:line="277" w:lineRule="auto"/>
        <w:ind w:left="0" w:right="846" w:hanging="11"/>
      </w:pPr>
      <w:r>
        <w:continuationSeparator/>
      </w:r>
    </w:p>
  </w:footnote>
  <w:footnote w:id="1">
    <w:p w:rsidR="005602D8" w:rsidRDefault="00502425">
      <w:pPr>
        <w:pStyle w:val="footnotedescription"/>
        <w:spacing w:line="277" w:lineRule="auto"/>
        <w:ind w:right="846" w:hanging="11"/>
        <w:jc w:val="both"/>
      </w:pPr>
      <w:r>
        <w:rPr>
          <w:rStyle w:val="footnotemark"/>
        </w:rPr>
        <w:footnoteRef/>
      </w:r>
      <w:r>
        <w:t xml:space="preserve"> 1 În situaţia în care sunt necesare, şi pot fi susţinute din punct de vedere financiar-logistic, pot fi constituite, cu respectarea dispoziţiilor O.U.G. nr. 63/2010 aprobată cu modificări şi completări prin Legea nr. 13/</w:t>
      </w:r>
      <w:proofErr w:type="gramStart"/>
      <w:r>
        <w:t>2011,  şi</w:t>
      </w:r>
      <w:proofErr w:type="gramEnd"/>
      <w:r>
        <w:t xml:space="preserve"> structuri de juridic-contencios, financiar, asigurare tehnico-materială, în măsura în care activităţile specifice nu sunt asigurate de structuri specializate din cadrul primăriei.  </w:t>
      </w:r>
    </w:p>
  </w:footnote>
  <w:footnote w:id="2">
    <w:p w:rsidR="005602D8" w:rsidRDefault="00502425">
      <w:pPr>
        <w:pStyle w:val="footnotedescription"/>
        <w:spacing w:line="259" w:lineRule="auto"/>
        <w:ind w:right="0" w:firstLine="0"/>
      </w:pPr>
      <w:r>
        <w:rPr>
          <w:rStyle w:val="footnotemark"/>
        </w:rPr>
        <w:footnoteRef/>
      </w:r>
      <w:r>
        <w:t xml:space="preserve"> Structura organizatorică a S.P.C.L.E.P. trebuie să respecte următoarele cerinţe: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415C8"/>
    <w:multiLevelType w:val="hybridMultilevel"/>
    <w:tmpl w:val="B50ADC32"/>
    <w:lvl w:ilvl="0" w:tplc="E2AC7124">
      <w:start w:val="10"/>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42A902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26E34A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A4478E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B32817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66C2DD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16A55C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D0EEE5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FBEC45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4736AEC"/>
    <w:multiLevelType w:val="hybridMultilevel"/>
    <w:tmpl w:val="6F44DE10"/>
    <w:lvl w:ilvl="0" w:tplc="B290ACC2">
      <w:start w:val="2"/>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55C0C2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2A0531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CBEF8A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B22149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21CB21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7CC2D2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A49EB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2BE507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62156A1"/>
    <w:multiLevelType w:val="hybridMultilevel"/>
    <w:tmpl w:val="6A08531C"/>
    <w:lvl w:ilvl="0" w:tplc="B6E0689C">
      <w:start w:val="2"/>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C3C7A0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07CFB1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AFC0CA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77CB42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996D29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DA2EDF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0DAE93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566C08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A517C8F"/>
    <w:multiLevelType w:val="hybridMultilevel"/>
    <w:tmpl w:val="B4080C7C"/>
    <w:lvl w:ilvl="0" w:tplc="47C4B9D6">
      <w:start w:val="3"/>
      <w:numFmt w:val="lowerLetter"/>
      <w:lvlText w:val="%1)"/>
      <w:lvlJc w:val="left"/>
      <w:pPr>
        <w:ind w:left="2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862C8E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C82499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242EA9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89AACE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2A470A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8FABCE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0A2182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40C4EE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0C7A4CF6"/>
    <w:multiLevelType w:val="hybridMultilevel"/>
    <w:tmpl w:val="7928852C"/>
    <w:lvl w:ilvl="0" w:tplc="5FF80CB6">
      <w:start w:val="1"/>
      <w:numFmt w:val="lowerLetter"/>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E4A4D3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1DA01A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FF4602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172762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214329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9A0836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36AB38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F9E89F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09302BA"/>
    <w:multiLevelType w:val="hybridMultilevel"/>
    <w:tmpl w:val="8DEC0988"/>
    <w:lvl w:ilvl="0" w:tplc="1BC22C76">
      <w:start w:val="2"/>
      <w:numFmt w:val="decimal"/>
      <w:lvlText w:val="(%1)"/>
      <w:lvlJc w:val="left"/>
      <w:pPr>
        <w:ind w:left="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C88B63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8BE9EB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1E0ED3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2A0971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B1C984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072803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EFC4D0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3684F8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21B5AD3"/>
    <w:multiLevelType w:val="hybridMultilevel"/>
    <w:tmpl w:val="10CE115A"/>
    <w:lvl w:ilvl="0" w:tplc="0452379E">
      <w:start w:val="1"/>
      <w:numFmt w:val="lowerLetter"/>
      <w:lvlText w:val="%1)"/>
      <w:lvlJc w:val="left"/>
      <w:pPr>
        <w:ind w:left="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98ECB9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FAA5E0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B08FEE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D021A1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2261FB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300ADA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C0668E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30627B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17606A9D"/>
    <w:multiLevelType w:val="hybridMultilevel"/>
    <w:tmpl w:val="92240FF8"/>
    <w:lvl w:ilvl="0" w:tplc="15502088">
      <w:start w:val="1"/>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E34FA4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9AE412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54068E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20BDE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F9A705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3BC83D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4E8785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E5E401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21F14A8D"/>
    <w:multiLevelType w:val="hybridMultilevel"/>
    <w:tmpl w:val="75387782"/>
    <w:lvl w:ilvl="0" w:tplc="1FDEE03C">
      <w:start w:val="1"/>
      <w:numFmt w:val="lowerLetter"/>
      <w:lvlText w:val="%1)"/>
      <w:lvlJc w:val="left"/>
      <w:pPr>
        <w:ind w:left="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600822E">
      <w:start w:val="1"/>
      <w:numFmt w:val="lowerLetter"/>
      <w:lvlText w:val="%2"/>
      <w:lvlJc w:val="left"/>
      <w:pPr>
        <w:ind w:left="1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6886514">
      <w:start w:val="1"/>
      <w:numFmt w:val="lowerRoman"/>
      <w:lvlText w:val="%3"/>
      <w:lvlJc w:val="left"/>
      <w:pPr>
        <w:ind w:left="1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982E9F4">
      <w:start w:val="1"/>
      <w:numFmt w:val="decimal"/>
      <w:lvlText w:val="%4"/>
      <w:lvlJc w:val="left"/>
      <w:pPr>
        <w:ind w:left="2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75C71D4">
      <w:start w:val="1"/>
      <w:numFmt w:val="lowerLetter"/>
      <w:lvlText w:val="%5"/>
      <w:lvlJc w:val="left"/>
      <w:pPr>
        <w:ind w:left="3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CF87346">
      <w:start w:val="1"/>
      <w:numFmt w:val="lowerRoman"/>
      <w:lvlText w:val="%6"/>
      <w:lvlJc w:val="left"/>
      <w:pPr>
        <w:ind w:left="4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CD27730">
      <w:start w:val="1"/>
      <w:numFmt w:val="decimal"/>
      <w:lvlText w:val="%7"/>
      <w:lvlJc w:val="left"/>
      <w:pPr>
        <w:ind w:left="4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E321972">
      <w:start w:val="1"/>
      <w:numFmt w:val="lowerLetter"/>
      <w:lvlText w:val="%8"/>
      <w:lvlJc w:val="left"/>
      <w:pPr>
        <w:ind w:left="5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96E0328">
      <w:start w:val="1"/>
      <w:numFmt w:val="lowerRoman"/>
      <w:lvlText w:val="%9"/>
      <w:lvlJc w:val="left"/>
      <w:pPr>
        <w:ind w:left="6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23330824"/>
    <w:multiLevelType w:val="hybridMultilevel"/>
    <w:tmpl w:val="13921322"/>
    <w:lvl w:ilvl="0" w:tplc="75E201AE">
      <w:start w:val="2"/>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DC210A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F8454B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7B6EC4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7B2B26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7B4127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9D0011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D5E714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C24987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39634FD0"/>
    <w:multiLevelType w:val="hybridMultilevel"/>
    <w:tmpl w:val="65FA8838"/>
    <w:lvl w:ilvl="0" w:tplc="44F82D56">
      <w:start w:val="1"/>
      <w:numFmt w:val="lowerLetter"/>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E3CDCD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122B30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65A1A2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1EE23B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668CA0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42C07B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B7A785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F58FDB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3F101765"/>
    <w:multiLevelType w:val="hybridMultilevel"/>
    <w:tmpl w:val="5AD86B2E"/>
    <w:lvl w:ilvl="0" w:tplc="2962E9AA">
      <w:start w:val="4"/>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AF497C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AB8110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29A782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6685FA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61C296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8AA278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3A6FCC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91CD6A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4877539C"/>
    <w:multiLevelType w:val="hybridMultilevel"/>
    <w:tmpl w:val="AB28B60C"/>
    <w:lvl w:ilvl="0" w:tplc="79E60B36">
      <w:start w:val="2"/>
      <w:numFmt w:val="decimal"/>
      <w:lvlText w:val="(%1)"/>
      <w:lvlJc w:val="left"/>
      <w:pPr>
        <w:ind w:left="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4FEE2F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B96668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748A52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48604E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88CD6A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3709A8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118589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EDA183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5FDD5995"/>
    <w:multiLevelType w:val="hybridMultilevel"/>
    <w:tmpl w:val="DB364DA6"/>
    <w:lvl w:ilvl="0" w:tplc="4A40FE24">
      <w:start w:val="1"/>
      <w:numFmt w:val="lowerLetter"/>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8EAF39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072F36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F2CCC4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C2EDDA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E187EF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E0061C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7D89460">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C04B91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66EE1341"/>
    <w:multiLevelType w:val="hybridMultilevel"/>
    <w:tmpl w:val="BCDAAEBA"/>
    <w:lvl w:ilvl="0" w:tplc="B43C1A06">
      <w:start w:val="18"/>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B7C13C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EB85F2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BFC06E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C3079F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5CC70B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37C4CB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94436B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782427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76240360"/>
    <w:multiLevelType w:val="hybridMultilevel"/>
    <w:tmpl w:val="5FC697AA"/>
    <w:lvl w:ilvl="0" w:tplc="E36421EC">
      <w:start w:val="13"/>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E220DA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2A62EA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44A7BF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4AC8C9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7D6764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700543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A28E42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F6053A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2"/>
  </w:num>
  <w:num w:numId="2">
    <w:abstractNumId w:val="3"/>
  </w:num>
  <w:num w:numId="3">
    <w:abstractNumId w:val="2"/>
  </w:num>
  <w:num w:numId="4">
    <w:abstractNumId w:val="9"/>
  </w:num>
  <w:num w:numId="5">
    <w:abstractNumId w:val="1"/>
  </w:num>
  <w:num w:numId="6">
    <w:abstractNumId w:val="13"/>
  </w:num>
  <w:num w:numId="7">
    <w:abstractNumId w:val="6"/>
  </w:num>
  <w:num w:numId="8">
    <w:abstractNumId w:val="4"/>
  </w:num>
  <w:num w:numId="9">
    <w:abstractNumId w:val="7"/>
  </w:num>
  <w:num w:numId="10">
    <w:abstractNumId w:val="11"/>
  </w:num>
  <w:num w:numId="11">
    <w:abstractNumId w:val="0"/>
  </w:num>
  <w:num w:numId="12">
    <w:abstractNumId w:val="15"/>
  </w:num>
  <w:num w:numId="13">
    <w:abstractNumId w:val="14"/>
  </w:num>
  <w:num w:numId="14">
    <w:abstractNumId w:val="8"/>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2D8"/>
    <w:rsid w:val="00472EED"/>
    <w:rsid w:val="00502425"/>
    <w:rsid w:val="005602D8"/>
    <w:rsid w:val="006407C7"/>
    <w:rsid w:val="00DA7769"/>
    <w:rsid w:val="00DC7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BCA42"/>
  <w15:docId w15:val="{74ACFD27-40FD-432A-90CD-CEB44D8A7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5" w:line="250" w:lineRule="auto"/>
      <w:ind w:left="10"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qFormat/>
    <w:pPr>
      <w:keepNext/>
      <w:keepLines/>
      <w:spacing w:after="0"/>
      <w:ind w:left="2535"/>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pPr>
      <w:keepNext/>
      <w:keepLines/>
      <w:spacing w:after="10" w:line="249" w:lineRule="auto"/>
      <w:ind w:left="10" w:right="824" w:hanging="10"/>
      <w:jc w:val="center"/>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6"/>
    </w:rPr>
  </w:style>
  <w:style w:type="paragraph" w:customStyle="1" w:styleId="footnotedescription">
    <w:name w:val="footnote description"/>
    <w:next w:val="Normal"/>
    <w:link w:val="footnotedescriptionChar"/>
    <w:hidden/>
    <w:pPr>
      <w:spacing w:after="0" w:line="268" w:lineRule="auto"/>
      <w:ind w:right="423" w:hanging="5"/>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Heading2Char">
    <w:name w:val="Heading 2 Char"/>
    <w:link w:val="Heading2"/>
    <w:rPr>
      <w:rFonts w:ascii="Times New Roman" w:eastAsia="Times New Roman" w:hAnsi="Times New Roman" w:cs="Times New Roman"/>
      <w:b/>
      <w:color w:val="000000"/>
      <w:sz w:val="26"/>
    </w:rPr>
  </w:style>
  <w:style w:type="character" w:customStyle="1" w:styleId="footnotemark">
    <w:name w:val="footnote mark"/>
    <w:hidden/>
    <w:rPr>
      <w:rFonts w:ascii="Times New Roman" w:eastAsia="Times New Roman" w:hAnsi="Times New Roman" w:cs="Times New Roman"/>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A227E-E8D8-409A-B441-63D111C5E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4927</Words>
  <Characters>28089</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MINISTERUL ADMINISTRAŢIEI                                      SECRET DE SERVICIU</vt:lpstr>
    </vt:vector>
  </TitlesOfParts>
  <Company/>
  <LinksUpToDate>false</LinksUpToDate>
  <CharactersWithSpaces>32951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                                      SECRET DE SERVICIU</dc:title>
  <dc:subject/>
  <dc:creator>LUCI</dc:creator>
  <cp:keywords/>
  <cp:lastModifiedBy>Mariana</cp:lastModifiedBy>
  <cp:revision>2</cp:revision>
  <dcterms:created xsi:type="dcterms:W3CDTF">2025-04-14T20:52:00Z</dcterms:created>
  <dcterms:modified xsi:type="dcterms:W3CDTF">2025-04-14T20:52:00Z</dcterms:modified>
</cp:coreProperties>
</file>