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AB1DC" w14:textId="2C492376" w:rsidR="00147B53" w:rsidRPr="00DB4617" w:rsidRDefault="00E757CA" w:rsidP="00E757CA">
      <w:pPr>
        <w:jc w:val="right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Tahoma" w:hAnsi="Tahoma" w:cs="Tahoma"/>
          <w:sz w:val="24"/>
          <w:szCs w:val="24"/>
          <w:lang w:val="ro-RO"/>
        </w:rPr>
        <w:t>Anexa nr.</w:t>
      </w:r>
      <w:r w:rsidR="00BD447E">
        <w:rPr>
          <w:rFonts w:ascii="Tahoma" w:hAnsi="Tahoma" w:cs="Tahoma"/>
          <w:sz w:val="24"/>
          <w:szCs w:val="24"/>
          <w:lang w:val="ro-RO"/>
        </w:rPr>
        <w:t>2</w:t>
      </w:r>
      <w:r w:rsidRPr="00DB4617">
        <w:rPr>
          <w:rFonts w:ascii="Tahoma" w:hAnsi="Tahoma" w:cs="Tahoma"/>
          <w:sz w:val="24"/>
          <w:szCs w:val="24"/>
          <w:lang w:val="ro-RO"/>
        </w:rPr>
        <w:t xml:space="preserve"> la </w:t>
      </w:r>
      <w:r w:rsidR="00BD447E">
        <w:rPr>
          <w:rFonts w:ascii="Tahoma" w:hAnsi="Tahoma" w:cs="Tahoma"/>
          <w:sz w:val="24"/>
          <w:szCs w:val="24"/>
          <w:lang w:val="ro-RO"/>
        </w:rPr>
        <w:t>HCL</w:t>
      </w:r>
      <w:r w:rsidR="0025410F">
        <w:rPr>
          <w:rFonts w:ascii="Tahoma" w:hAnsi="Tahoma" w:cs="Tahoma"/>
          <w:sz w:val="24"/>
          <w:szCs w:val="24"/>
          <w:lang w:val="ro-RO"/>
        </w:rPr>
        <w:t xml:space="preserve"> </w:t>
      </w:r>
      <w:r w:rsidRPr="00DB4617">
        <w:rPr>
          <w:rFonts w:ascii="Tahoma" w:hAnsi="Tahoma" w:cs="Tahoma"/>
          <w:sz w:val="24"/>
          <w:szCs w:val="24"/>
          <w:lang w:val="ro-RO"/>
        </w:rPr>
        <w:t xml:space="preserve"> nr. </w:t>
      </w:r>
      <w:r w:rsidR="00BD447E">
        <w:rPr>
          <w:rFonts w:ascii="Tahoma" w:hAnsi="Tahoma" w:cs="Tahoma"/>
          <w:sz w:val="24"/>
          <w:szCs w:val="24"/>
          <w:lang w:val="ro-RO"/>
        </w:rPr>
        <w:t>3</w:t>
      </w:r>
      <w:r w:rsidR="00FD54AB">
        <w:rPr>
          <w:rFonts w:ascii="Tahoma" w:hAnsi="Tahoma" w:cs="Tahoma"/>
          <w:sz w:val="24"/>
          <w:szCs w:val="24"/>
          <w:lang w:val="ro-RO"/>
        </w:rPr>
        <w:t>8</w:t>
      </w:r>
      <w:r w:rsidR="00BD447E">
        <w:rPr>
          <w:rFonts w:ascii="Tahoma" w:hAnsi="Tahoma" w:cs="Tahoma"/>
          <w:sz w:val="24"/>
          <w:szCs w:val="24"/>
          <w:lang w:val="ro-RO"/>
        </w:rPr>
        <w:t>/</w:t>
      </w:r>
      <w:r w:rsidR="00FD54AB">
        <w:rPr>
          <w:rFonts w:ascii="Tahoma" w:hAnsi="Tahoma" w:cs="Tahoma"/>
          <w:sz w:val="24"/>
          <w:szCs w:val="24"/>
          <w:lang w:val="ro-RO"/>
        </w:rPr>
        <w:t>28</w:t>
      </w:r>
      <w:r w:rsidR="00BD447E">
        <w:rPr>
          <w:rFonts w:ascii="Tahoma" w:hAnsi="Tahoma" w:cs="Tahoma"/>
          <w:sz w:val="24"/>
          <w:szCs w:val="24"/>
          <w:lang w:val="ro-RO"/>
        </w:rPr>
        <w:t>.0</w:t>
      </w:r>
      <w:r w:rsidR="00FD54AB">
        <w:rPr>
          <w:rFonts w:ascii="Tahoma" w:hAnsi="Tahoma" w:cs="Tahoma"/>
          <w:sz w:val="24"/>
          <w:szCs w:val="24"/>
          <w:lang w:val="ro-RO"/>
        </w:rPr>
        <w:t>4</w:t>
      </w:r>
      <w:r w:rsidR="00BD447E">
        <w:rPr>
          <w:rFonts w:ascii="Tahoma" w:hAnsi="Tahoma" w:cs="Tahoma"/>
          <w:sz w:val="24"/>
          <w:szCs w:val="24"/>
          <w:lang w:val="ro-RO"/>
        </w:rPr>
        <w:t>.2025</w:t>
      </w:r>
    </w:p>
    <w:p w14:paraId="785A2947" w14:textId="77777777" w:rsidR="00E757CA" w:rsidRPr="00DB4617" w:rsidRDefault="00E757CA" w:rsidP="00311022">
      <w:pPr>
        <w:jc w:val="center"/>
        <w:rPr>
          <w:rFonts w:ascii="Arial" w:hAnsi="Arial" w:cs="Arial"/>
          <w:sz w:val="24"/>
          <w:szCs w:val="24"/>
          <w:lang w:val="ro-RO"/>
        </w:rPr>
      </w:pPr>
    </w:p>
    <w:p w14:paraId="70C72662" w14:textId="70BFA789" w:rsidR="00187A9E" w:rsidRPr="00DB4617" w:rsidRDefault="00311022" w:rsidP="00311022">
      <w:pPr>
        <w:jc w:val="center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>FIȘA DE DATE</w:t>
      </w:r>
    </w:p>
    <w:p w14:paraId="6D324398" w14:textId="3C581834" w:rsidR="00311022" w:rsidRPr="00DB4617" w:rsidRDefault="00311022" w:rsidP="00311022">
      <w:pPr>
        <w:jc w:val="center"/>
        <w:rPr>
          <w:rFonts w:ascii="Arial" w:hAnsi="Arial" w:cs="Arial"/>
          <w:sz w:val="24"/>
          <w:szCs w:val="24"/>
          <w:lang w:val="ro-RO"/>
        </w:rPr>
      </w:pPr>
    </w:p>
    <w:p w14:paraId="1AA551A5" w14:textId="3B7466A7" w:rsidR="00311022" w:rsidRPr="00DB4617" w:rsidRDefault="00311022" w:rsidP="00311022">
      <w:pPr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DB4617">
        <w:rPr>
          <w:rFonts w:ascii="Arial" w:hAnsi="Arial" w:cs="Arial"/>
          <w:b/>
          <w:bCs/>
          <w:sz w:val="24"/>
          <w:szCs w:val="24"/>
          <w:lang w:val="ro-RO"/>
        </w:rPr>
        <w:t xml:space="preserve">Secțiunea I. </w:t>
      </w:r>
      <w:r w:rsidR="0040184B">
        <w:rPr>
          <w:rFonts w:ascii="Arial" w:hAnsi="Arial" w:cs="Arial"/>
          <w:b/>
          <w:bCs/>
          <w:sz w:val="24"/>
          <w:szCs w:val="24"/>
          <w:lang w:val="ro-RO"/>
        </w:rPr>
        <w:t>Vânzător/Organizatorul</w:t>
      </w:r>
    </w:p>
    <w:p w14:paraId="13267FB6" w14:textId="0196F0AF" w:rsidR="00311022" w:rsidRPr="00DB4617" w:rsidRDefault="00311022" w:rsidP="00311022">
      <w:p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 xml:space="preserve"> I.1 Denumire și adresă</w:t>
      </w:r>
    </w:p>
    <w:p w14:paraId="169C0E11" w14:textId="475ABA87" w:rsidR="00311022" w:rsidRPr="00DB4617" w:rsidRDefault="0040184B" w:rsidP="00311022">
      <w:pPr>
        <w:jc w:val="both"/>
        <w:rPr>
          <w:rFonts w:ascii="Arial" w:hAnsi="Arial" w:cs="Arial"/>
          <w:sz w:val="24"/>
          <w:szCs w:val="24"/>
          <w:lang w:val="ro-RO"/>
        </w:rPr>
      </w:pPr>
      <w:r w:rsidRPr="00BD4B93">
        <w:rPr>
          <w:rFonts w:ascii="Arial" w:hAnsi="Arial" w:cs="Arial"/>
          <w:b/>
          <w:bCs/>
          <w:sz w:val="24"/>
          <w:szCs w:val="24"/>
          <w:lang w:val="ro-RO"/>
        </w:rPr>
        <w:t>Comuna</w:t>
      </w:r>
      <w:r w:rsidR="00311022" w:rsidRPr="00BD4B93">
        <w:rPr>
          <w:rFonts w:ascii="Arial" w:hAnsi="Arial" w:cs="Arial"/>
          <w:b/>
          <w:bCs/>
          <w:sz w:val="24"/>
          <w:szCs w:val="24"/>
          <w:lang w:val="ro-RO"/>
        </w:rPr>
        <w:t xml:space="preserve"> Agigea</w:t>
      </w:r>
      <w:r w:rsidR="00727579" w:rsidRPr="00DB4617">
        <w:rPr>
          <w:rFonts w:ascii="Arial" w:hAnsi="Arial" w:cs="Arial"/>
          <w:sz w:val="24"/>
          <w:szCs w:val="24"/>
          <w:lang w:val="ro-RO"/>
        </w:rPr>
        <w:t xml:space="preserve"> cu sediul</w:t>
      </w:r>
      <w:r w:rsidR="00D57EE3">
        <w:rPr>
          <w:rFonts w:ascii="Arial" w:hAnsi="Arial" w:cs="Arial"/>
          <w:sz w:val="24"/>
          <w:szCs w:val="24"/>
          <w:lang w:val="ro-RO"/>
        </w:rPr>
        <w:t xml:space="preserve"> temporar</w:t>
      </w:r>
      <w:r w:rsidR="00727579" w:rsidRPr="00DB4617">
        <w:rPr>
          <w:rFonts w:ascii="Arial" w:hAnsi="Arial" w:cs="Arial"/>
          <w:sz w:val="24"/>
          <w:szCs w:val="24"/>
          <w:lang w:val="ro-RO"/>
        </w:rPr>
        <w:t xml:space="preserve"> în </w:t>
      </w:r>
      <w:r w:rsidR="00C92EB6" w:rsidRPr="00DB4617">
        <w:rPr>
          <w:rFonts w:ascii="Arial" w:hAnsi="Arial" w:cs="Arial"/>
          <w:sz w:val="24"/>
          <w:szCs w:val="24"/>
          <w:lang w:val="ro-RO"/>
        </w:rPr>
        <w:t xml:space="preserve">sat </w:t>
      </w:r>
      <w:r w:rsidR="00727579" w:rsidRPr="00DB4617">
        <w:rPr>
          <w:rFonts w:ascii="Arial" w:hAnsi="Arial" w:cs="Arial"/>
          <w:sz w:val="24"/>
          <w:szCs w:val="24"/>
          <w:lang w:val="ro-RO"/>
        </w:rPr>
        <w:t xml:space="preserve">Agigea, </w:t>
      </w:r>
      <w:r>
        <w:rPr>
          <w:rFonts w:ascii="Arial" w:hAnsi="Arial" w:cs="Arial"/>
          <w:sz w:val="24"/>
          <w:szCs w:val="24"/>
          <w:lang w:val="ro-RO"/>
        </w:rPr>
        <w:t xml:space="preserve">Șoseaua Mangaliei </w:t>
      </w:r>
      <w:r w:rsidR="00D57EE3">
        <w:rPr>
          <w:rFonts w:ascii="Arial" w:hAnsi="Arial" w:cs="Arial"/>
          <w:sz w:val="24"/>
          <w:szCs w:val="24"/>
          <w:lang w:val="ro-RO"/>
        </w:rPr>
        <w:t>nr. 14</w:t>
      </w:r>
      <w:r w:rsidR="00C92EB6" w:rsidRPr="00DB4617">
        <w:rPr>
          <w:rFonts w:ascii="Arial" w:hAnsi="Arial" w:cs="Arial"/>
          <w:sz w:val="24"/>
          <w:szCs w:val="24"/>
          <w:lang w:val="ro-RO"/>
        </w:rPr>
        <w:t>, comuna Agigea, județul Constanța</w:t>
      </w:r>
      <w:r w:rsidR="00727579" w:rsidRPr="00DB4617">
        <w:rPr>
          <w:rFonts w:ascii="Arial" w:hAnsi="Arial" w:cs="Arial"/>
          <w:sz w:val="24"/>
          <w:szCs w:val="24"/>
          <w:lang w:val="ro-RO"/>
        </w:rPr>
        <w:t>.</w:t>
      </w:r>
    </w:p>
    <w:p w14:paraId="0F7F3ED4" w14:textId="00F4525D" w:rsidR="00727579" w:rsidRPr="00DB4617" w:rsidRDefault="00727579" w:rsidP="00311022">
      <w:p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>I.2 Comunicare</w:t>
      </w:r>
    </w:p>
    <w:p w14:paraId="38087547" w14:textId="4EA117FE" w:rsidR="00727579" w:rsidRPr="00DB4617" w:rsidRDefault="00727579" w:rsidP="00311022">
      <w:p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 xml:space="preserve">Caietul de sarcini și documentația de atribuire pot fi procurate contra cost de la sediul organizatorului, după achitarea prețului de </w:t>
      </w:r>
      <w:r w:rsidRPr="00D57EE3">
        <w:rPr>
          <w:rFonts w:ascii="Arial" w:hAnsi="Arial" w:cs="Arial"/>
          <w:color w:val="FF0000"/>
          <w:sz w:val="24"/>
          <w:szCs w:val="24"/>
          <w:lang w:val="ro-RO"/>
        </w:rPr>
        <w:t xml:space="preserve">200 </w:t>
      </w:r>
      <w:r w:rsidRPr="00DB4617">
        <w:rPr>
          <w:rFonts w:ascii="Arial" w:hAnsi="Arial" w:cs="Arial"/>
          <w:sz w:val="24"/>
          <w:szCs w:val="24"/>
          <w:lang w:val="ro-RO"/>
        </w:rPr>
        <w:t>lei la casierie.</w:t>
      </w:r>
    </w:p>
    <w:p w14:paraId="5703830C" w14:textId="6DD72F3D" w:rsidR="00727579" w:rsidRPr="00DB4617" w:rsidRDefault="00727579" w:rsidP="00311022">
      <w:p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>Ofertele trebuie depuse la adresa menționată mai sus până la data limită prevăzută în anunț</w:t>
      </w:r>
      <w:r w:rsidR="00C92EB6" w:rsidRPr="00DB4617">
        <w:rPr>
          <w:rFonts w:ascii="Arial" w:hAnsi="Arial" w:cs="Arial"/>
          <w:sz w:val="24"/>
          <w:szCs w:val="24"/>
          <w:lang w:val="ro-RO"/>
        </w:rPr>
        <w:t>ul publicitar</w:t>
      </w:r>
      <w:r w:rsidRPr="00DB4617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733C2FB8" w14:textId="3BE61BDC" w:rsidR="00C92EB6" w:rsidRPr="00DB4617" w:rsidRDefault="00C92EB6" w:rsidP="00311022">
      <w:p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>Orice comunicare, solicitare, informare, notificare și altele asemenea trebuie să se transmită în scris.</w:t>
      </w:r>
    </w:p>
    <w:p w14:paraId="78D004A2" w14:textId="1C83302B" w:rsidR="00727579" w:rsidRPr="00DB4617" w:rsidRDefault="00727579" w:rsidP="00311022">
      <w:pPr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DB4617">
        <w:rPr>
          <w:rFonts w:ascii="Arial" w:hAnsi="Arial" w:cs="Arial"/>
          <w:b/>
          <w:bCs/>
          <w:sz w:val="24"/>
          <w:szCs w:val="24"/>
          <w:lang w:val="ro-RO"/>
        </w:rPr>
        <w:t>Secțiunea II</w:t>
      </w:r>
      <w:r w:rsidRPr="00DB4617">
        <w:rPr>
          <w:rFonts w:ascii="Arial" w:hAnsi="Arial" w:cs="Arial"/>
          <w:sz w:val="24"/>
          <w:szCs w:val="24"/>
          <w:lang w:val="ro-RO"/>
        </w:rPr>
        <w:t xml:space="preserve">   </w:t>
      </w:r>
      <w:r w:rsidRPr="00DB4617">
        <w:rPr>
          <w:rFonts w:ascii="Arial" w:hAnsi="Arial" w:cs="Arial"/>
          <w:b/>
          <w:bCs/>
          <w:sz w:val="24"/>
          <w:szCs w:val="24"/>
          <w:lang w:val="ro-RO"/>
        </w:rPr>
        <w:t>Obiectul contractului și criterii de atribuire</w:t>
      </w:r>
    </w:p>
    <w:p w14:paraId="6FDB928C" w14:textId="43B0C3A5" w:rsidR="00727579" w:rsidRPr="00DB4617" w:rsidRDefault="00727579" w:rsidP="00311022">
      <w:p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>II.1</w:t>
      </w:r>
      <w:r w:rsidR="00623DA8" w:rsidRPr="00DB4617">
        <w:rPr>
          <w:rFonts w:ascii="Arial" w:hAnsi="Arial" w:cs="Arial"/>
          <w:sz w:val="24"/>
          <w:szCs w:val="24"/>
          <w:lang w:val="ro-RO"/>
        </w:rPr>
        <w:t>.1</w:t>
      </w:r>
      <w:r w:rsidRPr="00DB4617">
        <w:rPr>
          <w:rFonts w:ascii="Arial" w:hAnsi="Arial" w:cs="Arial"/>
          <w:sz w:val="24"/>
          <w:szCs w:val="24"/>
          <w:lang w:val="ro-RO"/>
        </w:rPr>
        <w:t xml:space="preserve"> Obiectul contractului</w:t>
      </w:r>
    </w:p>
    <w:p w14:paraId="10A3C110" w14:textId="18A3E60B" w:rsidR="00727579" w:rsidRPr="00DB4617" w:rsidRDefault="0040184B" w:rsidP="00311022">
      <w:p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Vânzarea</w:t>
      </w:r>
      <w:r w:rsidR="00727579" w:rsidRPr="00DB4617">
        <w:rPr>
          <w:rFonts w:ascii="Arial" w:hAnsi="Arial" w:cs="Arial"/>
          <w:sz w:val="24"/>
          <w:szCs w:val="24"/>
          <w:lang w:val="ro-RO"/>
        </w:rPr>
        <w:t xml:space="preserve"> </w:t>
      </w:r>
      <w:r w:rsidR="00D57EE3" w:rsidRPr="00D57EE3">
        <w:rPr>
          <w:rFonts w:ascii="Arial" w:hAnsi="Arial" w:cs="Arial"/>
          <w:sz w:val="24"/>
          <w:szCs w:val="24"/>
          <w:lang w:val="ro-RO"/>
        </w:rPr>
        <w:t>imobilului compus din teren în suprafață de 238 mp și construcție S+P+2E (Sc=91mp, Sc desf=365 mp) ce aparține domeniului privat al Comunei Agigea situat în sat Lazu, str. Gheorghe Lazăr nr. 1, comuna Agigea, județul Constanța , CF 110996</w:t>
      </w:r>
      <w:r w:rsidR="006A2822">
        <w:rPr>
          <w:rFonts w:ascii="Arial" w:hAnsi="Arial" w:cs="Arial"/>
          <w:sz w:val="24"/>
          <w:szCs w:val="24"/>
          <w:lang w:val="ro-RO"/>
        </w:rPr>
        <w:t>.</w:t>
      </w:r>
    </w:p>
    <w:p w14:paraId="4DE2E5E0" w14:textId="3B2293C4" w:rsidR="00727579" w:rsidRPr="00DB4617" w:rsidRDefault="00727579" w:rsidP="00311022">
      <w:p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 xml:space="preserve">II 1.2 </w:t>
      </w:r>
      <w:r w:rsidR="00E660CE" w:rsidRPr="00DB4617">
        <w:rPr>
          <w:rFonts w:ascii="Arial" w:hAnsi="Arial" w:cs="Arial"/>
          <w:sz w:val="24"/>
          <w:szCs w:val="24"/>
          <w:lang w:val="ro-RO"/>
        </w:rPr>
        <w:t xml:space="preserve">nivelul minim al </w:t>
      </w:r>
      <w:r w:rsidR="0040184B">
        <w:rPr>
          <w:rFonts w:ascii="Arial" w:hAnsi="Arial" w:cs="Arial"/>
          <w:sz w:val="24"/>
          <w:szCs w:val="24"/>
          <w:lang w:val="ro-RO"/>
        </w:rPr>
        <w:t>prețului</w:t>
      </w:r>
      <w:r w:rsidR="00E660CE" w:rsidRPr="00DB4617">
        <w:rPr>
          <w:rFonts w:ascii="Arial" w:hAnsi="Arial" w:cs="Arial"/>
          <w:sz w:val="24"/>
          <w:szCs w:val="24"/>
          <w:lang w:val="ro-RO"/>
        </w:rPr>
        <w:t xml:space="preserve"> </w:t>
      </w:r>
      <w:r w:rsidR="00767F30" w:rsidRPr="00DB4617">
        <w:rPr>
          <w:rFonts w:ascii="Arial" w:hAnsi="Arial" w:cs="Arial"/>
          <w:sz w:val="24"/>
          <w:szCs w:val="24"/>
          <w:lang w:val="ro-RO"/>
        </w:rPr>
        <w:t xml:space="preserve"> euro</w:t>
      </w:r>
      <w:r w:rsidR="0040184B">
        <w:rPr>
          <w:rFonts w:ascii="Arial" w:hAnsi="Arial" w:cs="Arial"/>
          <w:sz w:val="24"/>
          <w:szCs w:val="24"/>
          <w:lang w:val="ro-RO"/>
        </w:rPr>
        <w:t xml:space="preserve">, </w:t>
      </w:r>
      <w:r w:rsidR="006A2822">
        <w:rPr>
          <w:rFonts w:ascii="Arial" w:hAnsi="Arial" w:cs="Arial"/>
          <w:sz w:val="24"/>
          <w:szCs w:val="24"/>
          <w:lang w:val="ro-RO"/>
        </w:rPr>
        <w:t>la care se adaugă cota legală de</w:t>
      </w:r>
      <w:r w:rsidRPr="00DB4617">
        <w:rPr>
          <w:rFonts w:ascii="Arial" w:hAnsi="Arial" w:cs="Arial"/>
          <w:sz w:val="24"/>
          <w:szCs w:val="24"/>
          <w:lang w:val="ro-RO"/>
        </w:rPr>
        <w:t xml:space="preserve"> TVA</w:t>
      </w:r>
    </w:p>
    <w:p w14:paraId="2B631126" w14:textId="59573D07" w:rsidR="00727579" w:rsidRPr="00DB4617" w:rsidRDefault="00D57EE3" w:rsidP="00311022">
      <w:p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124.774,00 euro</w:t>
      </w:r>
    </w:p>
    <w:p w14:paraId="7A9F64CE" w14:textId="212C73D7" w:rsidR="00727579" w:rsidRPr="00DB4617" w:rsidRDefault="00727579" w:rsidP="00311022">
      <w:p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>II.1.</w:t>
      </w:r>
      <w:r w:rsidR="00BE0100" w:rsidRPr="00DB4617">
        <w:rPr>
          <w:rFonts w:ascii="Arial" w:hAnsi="Arial" w:cs="Arial"/>
          <w:sz w:val="24"/>
          <w:szCs w:val="24"/>
          <w:lang w:val="ro-RO"/>
        </w:rPr>
        <w:t>3</w:t>
      </w:r>
      <w:r w:rsidRPr="00DB4617">
        <w:rPr>
          <w:rFonts w:ascii="Arial" w:hAnsi="Arial" w:cs="Arial"/>
          <w:sz w:val="24"/>
          <w:szCs w:val="24"/>
          <w:lang w:val="ro-RO"/>
        </w:rPr>
        <w:t xml:space="preserve"> Criterii de atribuire</w:t>
      </w:r>
    </w:p>
    <w:p w14:paraId="7AD1EB22" w14:textId="77777777" w:rsidR="00BD4B93" w:rsidRPr="00BD4B93" w:rsidRDefault="00BD4B93" w:rsidP="00BD4B9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ahoma" w:eastAsia="Calibri" w:hAnsi="Tahoma" w:cs="Tahoma"/>
          <w:b/>
          <w:bCs/>
          <w:lang w:val="ro-RO"/>
        </w:rPr>
      </w:pPr>
      <w:r w:rsidRPr="00BD4B93">
        <w:rPr>
          <w:rFonts w:ascii="Tahoma" w:eastAsia="Calibri" w:hAnsi="Tahoma" w:cs="Tahoma"/>
          <w:lang w:val="fr-FR"/>
        </w:rPr>
        <w:t xml:space="preserve">- </w:t>
      </w:r>
      <w:r w:rsidRPr="00BD4B93">
        <w:rPr>
          <w:rFonts w:ascii="Tahoma" w:eastAsia="Calibri" w:hAnsi="Tahoma" w:cs="Tahoma"/>
          <w:b/>
          <w:bCs/>
          <w:lang w:val="ro-RO"/>
        </w:rPr>
        <w:t>Cel mai mare preț ofertat – pondere 40%</w:t>
      </w:r>
    </w:p>
    <w:p w14:paraId="623676A7" w14:textId="77777777" w:rsidR="00BD4B93" w:rsidRPr="00BD4B93" w:rsidRDefault="00BD4B93" w:rsidP="00BD4B93">
      <w:pPr>
        <w:jc w:val="both"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Punctajul se acordă astfel:  Pentru cel mai mare preț ofertat se acordă punctajul maxim alocat de 40 pct.; pentru celelalte prețuri ofertate punctajul se calculează proporțional, astfel Punctaj=(Nivel n/Nivel maxim ofertat) X 40 pct.</w:t>
      </w:r>
    </w:p>
    <w:p w14:paraId="5E72D5E2" w14:textId="77777777" w:rsidR="00BD4B93" w:rsidRPr="00BD4B93" w:rsidRDefault="00BD4B93" w:rsidP="00BD4B9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ahoma" w:eastAsia="Calibri" w:hAnsi="Tahoma" w:cs="Tahoma"/>
          <w:b/>
          <w:bCs/>
          <w:lang w:val="ro-RO"/>
        </w:rPr>
      </w:pPr>
      <w:r w:rsidRPr="00BD4B93">
        <w:rPr>
          <w:rFonts w:ascii="Tahoma" w:eastAsia="Calibri" w:hAnsi="Tahoma" w:cs="Tahoma"/>
          <w:b/>
          <w:bCs/>
          <w:lang w:val="ro-RO"/>
        </w:rPr>
        <w:t>Capacitatea economico-financiară – pondere 40 %</w:t>
      </w:r>
    </w:p>
    <w:p w14:paraId="76842A8C" w14:textId="77777777" w:rsidR="00BD4B93" w:rsidRPr="00BD4B93" w:rsidRDefault="00BD4B93" w:rsidP="00BD4B93">
      <w:pPr>
        <w:jc w:val="both"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Punctajul se acordă astfel: - pentru depunerea unui extras de cont sa ateste faptul că ofertantul dispune de resursele necesare pentru achitarea a 50% din valoarea terenului (raportată la prețul minim de pornire al licitației, cu TVA)– 40 pct ;</w:t>
      </w:r>
    </w:p>
    <w:p w14:paraId="476128D5" w14:textId="77777777" w:rsidR="00BD4B93" w:rsidRPr="00BD4B93" w:rsidRDefault="00BD4B93" w:rsidP="00BD4B93">
      <w:pPr>
        <w:jc w:val="both"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- pentru depunerea unui extras de cont care atestă faptul că ofertantul dispune de mai puțin de 50% din valoarea terenului (raportată la prețul minim de pornire al licitației, cu TVA)–  10 pct:</w:t>
      </w:r>
    </w:p>
    <w:p w14:paraId="75684379" w14:textId="77777777" w:rsidR="00BD4B93" w:rsidRPr="00BD4B93" w:rsidRDefault="00BD4B93" w:rsidP="00BD4B9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ahoma" w:eastAsia="Calibri" w:hAnsi="Tahoma" w:cs="Tahoma"/>
          <w:b/>
          <w:bCs/>
          <w:lang w:val="ro-RO"/>
        </w:rPr>
      </w:pPr>
      <w:r w:rsidRPr="00BD4B93">
        <w:rPr>
          <w:rFonts w:ascii="Tahoma" w:eastAsia="Calibri" w:hAnsi="Tahoma" w:cs="Tahoma"/>
          <w:b/>
          <w:bCs/>
          <w:lang w:val="ro-RO"/>
        </w:rPr>
        <w:t>Protecția mediului înconjurător – pondere 10%</w:t>
      </w:r>
    </w:p>
    <w:p w14:paraId="3BF17FD4" w14:textId="77777777" w:rsidR="00BD4B93" w:rsidRPr="00BD4B93" w:rsidRDefault="00BD4B93" w:rsidP="00BD4B93">
      <w:pPr>
        <w:jc w:val="both"/>
        <w:rPr>
          <w:rFonts w:ascii="Tahoma" w:eastAsia="Calibri" w:hAnsi="Tahoma" w:cs="Tahoma"/>
          <w:lang w:val="ro-RO"/>
        </w:rPr>
      </w:pPr>
      <w:bookmarkStart w:id="0" w:name="_Hlk193286321"/>
      <w:r w:rsidRPr="00BD4B93">
        <w:rPr>
          <w:rFonts w:ascii="Tahoma" w:eastAsia="Calibri" w:hAnsi="Tahoma" w:cs="Tahoma"/>
          <w:lang w:val="ro-RO"/>
        </w:rPr>
        <w:t>Punctajul se acordă astfel:  - pentru depunerea unei declarații prin care ofertantul se obligă să respecte  prevederile legale în domeniul protecției mediului  – 10 pct ;</w:t>
      </w:r>
    </w:p>
    <w:p w14:paraId="3AC1C00F" w14:textId="77777777" w:rsidR="00BD4B93" w:rsidRPr="00BD4B93" w:rsidRDefault="00BD4B93" w:rsidP="00BD4B93">
      <w:pPr>
        <w:jc w:val="both"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- nedepunerea declarației – 0 pct:</w:t>
      </w:r>
    </w:p>
    <w:bookmarkEnd w:id="0"/>
    <w:p w14:paraId="35F1C356" w14:textId="77777777" w:rsidR="00BD4B93" w:rsidRPr="00BD4B93" w:rsidRDefault="00BD4B93" w:rsidP="00BD4B9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ahoma" w:eastAsia="Calibri" w:hAnsi="Tahoma" w:cs="Tahoma"/>
          <w:b/>
          <w:bCs/>
          <w:lang w:val="ro-RO"/>
        </w:rPr>
      </w:pPr>
      <w:r w:rsidRPr="00BD4B93">
        <w:rPr>
          <w:rFonts w:ascii="Tahoma" w:eastAsia="Calibri" w:hAnsi="Tahoma" w:cs="Tahoma"/>
          <w:b/>
          <w:bCs/>
          <w:lang w:val="ro-RO"/>
        </w:rPr>
        <w:lastRenderedPageBreak/>
        <w:t>Condiții specifice impuse de natura bunului – pondere 10%</w:t>
      </w:r>
    </w:p>
    <w:p w14:paraId="16DF8373" w14:textId="77777777" w:rsidR="00BD4B93" w:rsidRPr="00BD4B93" w:rsidRDefault="00BD4B93" w:rsidP="00BD4B93">
      <w:pPr>
        <w:jc w:val="both"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Punctajul se acordă astfel:  - pentru depunerea unei declarații prin care ofertantul se obligă să respecte reglementările urbanistice – 10 pct ;</w:t>
      </w:r>
    </w:p>
    <w:p w14:paraId="17C29804" w14:textId="77777777" w:rsidR="00BD4B93" w:rsidRPr="00BD4B93" w:rsidRDefault="00BD4B93" w:rsidP="00BD4B93">
      <w:pPr>
        <w:jc w:val="both"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- nedepunerea declarației – 0 pct:</w:t>
      </w:r>
    </w:p>
    <w:p w14:paraId="38E16DE5" w14:textId="21E6298F" w:rsidR="00623DA8" w:rsidRPr="00DB4617" w:rsidRDefault="00623DA8" w:rsidP="009A6BC8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66324B41" w14:textId="77777777" w:rsidR="00623DA8" w:rsidRPr="00DB4617" w:rsidRDefault="00623DA8" w:rsidP="00623DA8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224A2C53" w14:textId="44A8AE31" w:rsidR="008F1AD7" w:rsidRPr="00DB4617" w:rsidRDefault="008F1AD7" w:rsidP="00E75C16">
      <w:p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b/>
          <w:bCs/>
          <w:sz w:val="24"/>
          <w:szCs w:val="24"/>
          <w:lang w:val="ro-RO"/>
        </w:rPr>
        <w:t>Secțiunea III.</w:t>
      </w:r>
      <w:r w:rsidRPr="00DB4617">
        <w:rPr>
          <w:rFonts w:ascii="Arial" w:hAnsi="Arial" w:cs="Arial"/>
          <w:sz w:val="24"/>
          <w:szCs w:val="24"/>
          <w:lang w:val="ro-RO"/>
        </w:rPr>
        <w:t xml:space="preserve"> </w:t>
      </w:r>
      <w:r w:rsidRPr="00DB4617">
        <w:rPr>
          <w:rFonts w:ascii="Arial" w:hAnsi="Arial" w:cs="Arial"/>
          <w:b/>
          <w:bCs/>
          <w:sz w:val="24"/>
          <w:szCs w:val="24"/>
          <w:lang w:val="ro-RO"/>
        </w:rPr>
        <w:t>Criterii de valabilitate și motive de excludere</w:t>
      </w:r>
    </w:p>
    <w:p w14:paraId="5ABF9FB7" w14:textId="1C34616F" w:rsidR="008F1AD7" w:rsidRPr="00DB4617" w:rsidRDefault="008F1AD7" w:rsidP="008F1AD7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>Ofertele se redactează în limba română</w:t>
      </w:r>
    </w:p>
    <w:p w14:paraId="208A9BCB" w14:textId="0E976BAB" w:rsidR="008F1AD7" w:rsidRPr="00DB4617" w:rsidRDefault="008F1AD7" w:rsidP="008F1AD7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>Ofertele se depun la locul precizat în anunțul de licitație, în două plicuri sigilate, unul exterior și unul interior, care se înregistrează în ordinea primirii lor, în Registrul Oferte, precizându-se data și ora.</w:t>
      </w:r>
    </w:p>
    <w:p w14:paraId="6AFD21A0" w14:textId="7BC88206" w:rsidR="00FA0CD9" w:rsidRPr="00DB4617" w:rsidRDefault="00FA0CD9" w:rsidP="00FA0CD9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>Pe plicul exterior se va indica doar obiectul inchirierii pentru care este depusa oferta</w:t>
      </w:r>
      <w:r w:rsidR="0071078A" w:rsidRPr="00DB4617">
        <w:rPr>
          <w:rFonts w:ascii="Arial" w:hAnsi="Arial" w:cs="Arial"/>
          <w:sz w:val="24"/>
          <w:szCs w:val="24"/>
          <w:lang w:val="ro-RO"/>
        </w:rPr>
        <w:t xml:space="preserve">, data </w:t>
      </w:r>
      <w:r w:rsidRPr="00DB4617">
        <w:rPr>
          <w:rFonts w:ascii="Arial" w:hAnsi="Arial" w:cs="Arial"/>
          <w:sz w:val="24"/>
          <w:szCs w:val="24"/>
          <w:lang w:val="ro-RO"/>
        </w:rPr>
        <w:t>si ora deschiderii ofertelor</w:t>
      </w:r>
      <w:r w:rsidR="0040184B">
        <w:rPr>
          <w:rFonts w:ascii="Arial" w:hAnsi="Arial" w:cs="Arial"/>
          <w:sz w:val="24"/>
          <w:szCs w:val="24"/>
          <w:lang w:val="ro-RO"/>
        </w:rPr>
        <w:t xml:space="preserve"> precum și mențiunea ” </w:t>
      </w:r>
      <w:r w:rsidR="0040184B" w:rsidRPr="0040184B">
        <w:rPr>
          <w:rFonts w:ascii="Arial" w:hAnsi="Arial" w:cs="Arial"/>
          <w:i/>
          <w:iCs/>
          <w:sz w:val="24"/>
          <w:szCs w:val="24"/>
          <w:lang w:val="ro-RO"/>
        </w:rPr>
        <w:t>A nu se deschide înainte de  data ... ora ...</w:t>
      </w:r>
      <w:r w:rsidR="0040184B">
        <w:rPr>
          <w:rFonts w:ascii="Arial" w:hAnsi="Arial" w:cs="Arial"/>
          <w:sz w:val="24"/>
          <w:szCs w:val="24"/>
          <w:lang w:val="ro-RO"/>
        </w:rPr>
        <w:t xml:space="preserve">” </w:t>
      </w:r>
      <w:r w:rsidRPr="00DB4617">
        <w:rPr>
          <w:rFonts w:ascii="Arial" w:hAnsi="Arial" w:cs="Arial"/>
          <w:sz w:val="24"/>
          <w:szCs w:val="24"/>
          <w:lang w:val="ro-RO"/>
        </w:rPr>
        <w:t>. Alte inscrisuri atrag descalificarea ofertantilor.</w:t>
      </w:r>
    </w:p>
    <w:p w14:paraId="736D1DF5" w14:textId="77777777" w:rsidR="00FA0CD9" w:rsidRPr="00DB4617" w:rsidRDefault="00FA0CD9" w:rsidP="00FA0CD9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b/>
          <w:bCs/>
          <w:sz w:val="24"/>
          <w:szCs w:val="24"/>
          <w:lang w:val="ro-RO"/>
        </w:rPr>
        <w:t>Plicul exterior trebuie sa contina</w:t>
      </w:r>
      <w:r w:rsidRPr="00DB4617">
        <w:rPr>
          <w:rFonts w:ascii="Arial" w:hAnsi="Arial" w:cs="Arial"/>
          <w:sz w:val="24"/>
          <w:szCs w:val="24"/>
          <w:lang w:val="ro-RO"/>
        </w:rPr>
        <w:t>:</w:t>
      </w:r>
    </w:p>
    <w:p w14:paraId="0EB3C2FC" w14:textId="77777777" w:rsidR="00BD4B93" w:rsidRPr="00BD4B93" w:rsidRDefault="00BD4B93" w:rsidP="00BD4B9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fr-FR" w:bidi="en-US"/>
        </w:rPr>
      </w:pPr>
      <w:r w:rsidRPr="00BD4B93">
        <w:rPr>
          <w:rFonts w:ascii="Tahoma" w:eastAsia="Times New Roman" w:hAnsi="Tahoma" w:cs="Tahoma"/>
          <w:lang w:val="fr-FR" w:bidi="en-US"/>
        </w:rPr>
        <w:t xml:space="preserve">Documente pentru ofertanti </w:t>
      </w:r>
      <w:r w:rsidRPr="00BD4B93">
        <w:rPr>
          <w:rFonts w:ascii="Tahoma" w:eastAsia="Times New Roman" w:hAnsi="Tahoma" w:cs="Tahoma"/>
          <w:b/>
          <w:bCs/>
          <w:lang w:val="fr-FR" w:bidi="en-US"/>
        </w:rPr>
        <w:t>persoane fizice</w:t>
      </w:r>
      <w:r w:rsidRPr="00BD4B93">
        <w:rPr>
          <w:rFonts w:ascii="Tahoma" w:eastAsia="Times New Roman" w:hAnsi="Tahoma" w:cs="Tahoma"/>
          <w:lang w:val="fr-FR" w:bidi="en-US"/>
        </w:rPr>
        <w:t> :</w:t>
      </w:r>
    </w:p>
    <w:p w14:paraId="214C0435" w14:textId="77777777" w:rsidR="00BD4B93" w:rsidRPr="00BD4B93" w:rsidRDefault="00BD4B93" w:rsidP="00BD4B93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ahoma" w:eastAsia="Times New Roman" w:hAnsi="Tahoma" w:cs="Tahoma"/>
          <w:lang w:val="fr-FR" w:bidi="en-US"/>
        </w:rPr>
      </w:pPr>
      <w:r w:rsidRPr="00BD4B93">
        <w:rPr>
          <w:rFonts w:ascii="Tahoma" w:eastAsia="Times New Roman" w:hAnsi="Tahoma" w:cs="Tahoma"/>
          <w:lang w:val="fr-FR" w:bidi="en-US"/>
        </w:rPr>
        <w:t>1.  Fișa cu informații privind ofertantul ;</w:t>
      </w:r>
    </w:p>
    <w:p w14:paraId="7C4A23BE" w14:textId="77777777" w:rsidR="00BD4B93" w:rsidRPr="00BD4B93" w:rsidRDefault="00BD4B93" w:rsidP="00BD4B93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ahoma" w:eastAsia="Times New Roman" w:hAnsi="Tahoma" w:cs="Tahoma"/>
          <w:lang w:val="ro-RO" w:bidi="en-US"/>
        </w:rPr>
      </w:pPr>
      <w:r w:rsidRPr="00BD4B93">
        <w:rPr>
          <w:rFonts w:ascii="Tahoma" w:eastAsia="Times New Roman" w:hAnsi="Tahoma" w:cs="Tahoma"/>
          <w:lang w:val="fr-FR" w:bidi="en-US"/>
        </w:rPr>
        <w:t xml:space="preserve">2. </w:t>
      </w:r>
      <w:r w:rsidRPr="00BD4B93">
        <w:rPr>
          <w:rFonts w:ascii="Tahoma" w:eastAsia="Times New Roman" w:hAnsi="Tahoma" w:cs="Tahoma"/>
          <w:lang w:val="ro-RO" w:bidi="en-US"/>
        </w:rPr>
        <w:t xml:space="preserve"> Declaratie de participare fără îngroșări, ștersături sau modificări;</w:t>
      </w:r>
    </w:p>
    <w:p w14:paraId="434A1C98" w14:textId="77777777" w:rsidR="00BD4B93" w:rsidRPr="00BD4B93" w:rsidRDefault="00BD4B93" w:rsidP="00BD4B9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ro-RO" w:bidi="en-US"/>
        </w:rPr>
      </w:pPr>
      <w:r w:rsidRPr="00BD4B93">
        <w:rPr>
          <w:rFonts w:ascii="Tahoma" w:eastAsia="Times New Roman" w:hAnsi="Tahoma" w:cs="Tahoma"/>
          <w:lang w:val="ro-RO" w:bidi="en-US"/>
        </w:rPr>
        <w:tab/>
      </w:r>
      <w:r w:rsidRPr="00BD4B93">
        <w:rPr>
          <w:rFonts w:ascii="Tahoma" w:eastAsia="Times New Roman" w:hAnsi="Tahoma" w:cs="Tahoma"/>
          <w:lang w:val="ro-RO" w:bidi="en-US"/>
        </w:rPr>
        <w:tab/>
        <w:t>3. Certificate fiscale în original, valabile la data deschiderii ofertelor, prin care să se ateste că ofertantul nu are datorii la bugetul local al Comunei Agigea și la bugetul de stat;</w:t>
      </w:r>
    </w:p>
    <w:p w14:paraId="0D37D4B4" w14:textId="77777777" w:rsidR="00BD4B93" w:rsidRPr="00BD4B93" w:rsidRDefault="00BD4B93" w:rsidP="00BD4B9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ro-RO" w:bidi="en-US"/>
        </w:rPr>
      </w:pPr>
      <w:r w:rsidRPr="00BD4B93">
        <w:rPr>
          <w:rFonts w:ascii="Tahoma" w:eastAsia="Times New Roman" w:hAnsi="Tahoma" w:cs="Tahoma"/>
          <w:lang w:val="ro-RO" w:bidi="en-US"/>
        </w:rPr>
        <w:tab/>
      </w:r>
      <w:r w:rsidRPr="00BD4B93">
        <w:rPr>
          <w:rFonts w:ascii="Tahoma" w:eastAsia="Times New Roman" w:hAnsi="Tahoma" w:cs="Tahoma"/>
          <w:lang w:val="ro-RO" w:bidi="en-US"/>
        </w:rPr>
        <w:tab/>
        <w:t>4. Declarație pe propria răspundere din care să rezulte că ofertantul nu se află în situația prevăzută la art. 339 din O.U.G. nr. 57/2019 privind Codul Administrativ;</w:t>
      </w:r>
    </w:p>
    <w:p w14:paraId="31E7BCEE" w14:textId="77777777" w:rsidR="00BD4B93" w:rsidRPr="00BD4B93" w:rsidRDefault="00BD4B93" w:rsidP="00BD4B9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ro-RO" w:bidi="en-US"/>
        </w:rPr>
      </w:pPr>
      <w:r w:rsidRPr="00BD4B93">
        <w:rPr>
          <w:rFonts w:ascii="Tahoma" w:eastAsia="Times New Roman" w:hAnsi="Tahoma" w:cs="Tahoma"/>
          <w:lang w:val="ro-RO" w:bidi="en-US"/>
        </w:rPr>
        <w:tab/>
      </w:r>
      <w:r w:rsidRPr="00BD4B93">
        <w:rPr>
          <w:rFonts w:ascii="Tahoma" w:eastAsia="Times New Roman" w:hAnsi="Tahoma" w:cs="Tahoma"/>
          <w:lang w:val="ro-RO" w:bidi="en-US"/>
        </w:rPr>
        <w:tab/>
        <w:t xml:space="preserve">5. Chitanţele de achitare a taxelor pentru caietul de sarcini ( </w:t>
      </w:r>
      <w:r w:rsidRPr="00BD4B93">
        <w:rPr>
          <w:rFonts w:ascii="Tahoma" w:eastAsia="Times New Roman" w:hAnsi="Tahoma" w:cs="Tahoma"/>
          <w:color w:val="FF0000"/>
          <w:lang w:val="ro-RO" w:bidi="en-US"/>
        </w:rPr>
        <w:t>în cuantum de 200 lei</w:t>
      </w:r>
      <w:r w:rsidRPr="00BD4B93">
        <w:rPr>
          <w:rFonts w:ascii="Tahoma" w:eastAsia="Times New Roman" w:hAnsi="Tahoma" w:cs="Tahoma"/>
          <w:lang w:val="ro-RO" w:bidi="en-US"/>
        </w:rPr>
        <w:t>), participare la licitație ( în cuantum de 400 lei) precum și dovada constituirii garanției de participare la licitație ( în cuantum de 3.743,22  euro transformați în lei la cursul BNR din ziua efectuării plății), în copie;</w:t>
      </w:r>
    </w:p>
    <w:p w14:paraId="2247D180" w14:textId="77777777" w:rsidR="00BD4B93" w:rsidRPr="00BD4B93" w:rsidRDefault="00BD4B93" w:rsidP="00BD4B9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ro-RO" w:bidi="en-US"/>
        </w:rPr>
      </w:pPr>
      <w:r w:rsidRPr="00BD4B93">
        <w:rPr>
          <w:rFonts w:ascii="Tahoma" w:eastAsia="Times New Roman" w:hAnsi="Tahoma" w:cs="Tahoma"/>
          <w:lang w:val="ro-RO" w:bidi="en-US"/>
        </w:rPr>
        <w:tab/>
      </w:r>
      <w:r w:rsidRPr="00BD4B93">
        <w:rPr>
          <w:rFonts w:ascii="Tahoma" w:eastAsia="Times New Roman" w:hAnsi="Tahoma" w:cs="Tahoma"/>
          <w:lang w:val="ro-RO" w:bidi="en-US"/>
        </w:rPr>
        <w:tab/>
        <w:t>6.Declarație pe propria răspundere că nu se află în insolvență;</w:t>
      </w:r>
    </w:p>
    <w:p w14:paraId="383CE993" w14:textId="77777777" w:rsidR="00BD4B93" w:rsidRPr="00BD4B93" w:rsidRDefault="00BD4B93" w:rsidP="00BD4B9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ro-RO" w:bidi="en-US"/>
        </w:rPr>
      </w:pPr>
      <w:r w:rsidRPr="00BD4B93">
        <w:rPr>
          <w:rFonts w:ascii="Tahoma" w:eastAsia="Times New Roman" w:hAnsi="Tahoma" w:cs="Tahoma"/>
          <w:lang w:val="ro-RO" w:bidi="en-US"/>
        </w:rPr>
        <w:tab/>
      </w:r>
      <w:r w:rsidRPr="00BD4B93">
        <w:rPr>
          <w:rFonts w:ascii="Tahoma" w:eastAsia="Times New Roman" w:hAnsi="Tahoma" w:cs="Tahoma"/>
          <w:lang w:val="ro-RO" w:bidi="en-US"/>
        </w:rPr>
        <w:tab/>
        <w:t>7. Copie act de identitate pentru persoana care participă la licitație.</w:t>
      </w:r>
    </w:p>
    <w:p w14:paraId="13D99096" w14:textId="77777777" w:rsidR="00BD4B93" w:rsidRPr="00BD4B93" w:rsidRDefault="00BD4B93" w:rsidP="00BD4B9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ro-RO" w:bidi="en-US"/>
        </w:rPr>
      </w:pPr>
      <w:r w:rsidRPr="00BD4B93">
        <w:rPr>
          <w:rFonts w:ascii="Tahoma" w:eastAsia="Times New Roman" w:hAnsi="Tahoma" w:cs="Tahoma"/>
          <w:lang w:val="ro-RO" w:bidi="en-US"/>
        </w:rPr>
        <w:tab/>
      </w:r>
      <w:r w:rsidRPr="00BD4B93">
        <w:rPr>
          <w:rFonts w:ascii="Tahoma" w:eastAsia="Times New Roman" w:hAnsi="Tahoma" w:cs="Tahoma"/>
          <w:lang w:val="ro-RO" w:bidi="en-US"/>
        </w:rPr>
        <w:tab/>
        <w:t>8. Împuternicire notarială pentru persoana care participă la licitație, după caz.</w:t>
      </w:r>
    </w:p>
    <w:p w14:paraId="1C8C785A" w14:textId="77777777" w:rsidR="00BD4B93" w:rsidRPr="00BD4B93" w:rsidRDefault="00BD4B93" w:rsidP="00BD4B9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ro-RO" w:bidi="en-US"/>
        </w:rPr>
      </w:pPr>
    </w:p>
    <w:p w14:paraId="53F1CE77" w14:textId="77777777" w:rsidR="00BD4B93" w:rsidRPr="00BD4B93" w:rsidRDefault="00BD4B93" w:rsidP="00BD4B9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lang w:val="ro-RO" w:bidi="en-US"/>
        </w:rPr>
      </w:pPr>
      <w:r w:rsidRPr="00BD4B93">
        <w:rPr>
          <w:rFonts w:ascii="Tahoma" w:eastAsia="Times New Roman" w:hAnsi="Tahoma" w:cs="Tahoma"/>
          <w:lang w:val="ro-RO" w:bidi="en-US"/>
        </w:rPr>
        <w:t xml:space="preserve"> Pentru </w:t>
      </w:r>
      <w:r w:rsidRPr="00BD4B93">
        <w:rPr>
          <w:rFonts w:ascii="Tahoma" w:eastAsia="Times New Roman" w:hAnsi="Tahoma" w:cs="Tahoma"/>
          <w:b/>
          <w:bCs/>
          <w:lang w:val="ro-RO" w:bidi="en-US"/>
        </w:rPr>
        <w:t>persoane juridice</w:t>
      </w:r>
      <w:r w:rsidRPr="00BD4B93">
        <w:rPr>
          <w:rFonts w:ascii="Tahoma" w:eastAsia="Times New Roman" w:hAnsi="Tahoma" w:cs="Tahoma"/>
          <w:lang w:val="ro-RO" w:bidi="en-US"/>
        </w:rPr>
        <w:t>:</w:t>
      </w:r>
    </w:p>
    <w:p w14:paraId="7E8A86CA" w14:textId="77777777" w:rsidR="00BD4B93" w:rsidRPr="00BD4B93" w:rsidRDefault="00BD4B93" w:rsidP="00BD4B93">
      <w:pPr>
        <w:numPr>
          <w:ilvl w:val="0"/>
          <w:numId w:val="8"/>
        </w:numPr>
        <w:spacing w:after="200" w:line="276" w:lineRule="auto"/>
        <w:contextualSpacing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Fisa cu informatii privind ofertantul;</w:t>
      </w:r>
    </w:p>
    <w:p w14:paraId="2361F23D" w14:textId="77777777" w:rsidR="00BD4B93" w:rsidRPr="00BD4B93" w:rsidRDefault="00BD4B93" w:rsidP="00BD4B93">
      <w:pPr>
        <w:numPr>
          <w:ilvl w:val="0"/>
          <w:numId w:val="8"/>
        </w:numPr>
        <w:spacing w:after="200" w:line="276" w:lineRule="auto"/>
        <w:contextualSpacing/>
        <w:rPr>
          <w:rFonts w:ascii="Tahoma" w:eastAsia="Calibri" w:hAnsi="Tahoma" w:cs="Tahoma"/>
          <w:lang w:val="ro-RO"/>
        </w:rPr>
      </w:pPr>
      <w:bookmarkStart w:id="1" w:name="_Hlk166930369"/>
      <w:r w:rsidRPr="00BD4B93">
        <w:rPr>
          <w:rFonts w:ascii="Tahoma" w:eastAsia="Calibri" w:hAnsi="Tahoma" w:cs="Tahoma"/>
          <w:lang w:val="ro-RO"/>
        </w:rPr>
        <w:t xml:space="preserve">Declaratie de participare semnata de reprezentantul societatii </w:t>
      </w:r>
      <w:r w:rsidRPr="00BD4B93">
        <w:rPr>
          <w:rFonts w:ascii="Tahoma" w:eastAsia="Calibri" w:hAnsi="Tahoma" w:cs="Tahoma"/>
          <w:lang w:val="fr-FR"/>
        </w:rPr>
        <w:t>fără îngroșări, ștersături sau modificări </w:t>
      </w:r>
      <w:bookmarkEnd w:id="1"/>
      <w:r w:rsidRPr="00BD4B93">
        <w:rPr>
          <w:rFonts w:ascii="Tahoma" w:eastAsia="Calibri" w:hAnsi="Tahoma" w:cs="Tahoma"/>
          <w:lang w:val="ro-RO"/>
        </w:rPr>
        <w:t>;</w:t>
      </w:r>
    </w:p>
    <w:p w14:paraId="7F96D590" w14:textId="77777777" w:rsidR="00BD4B93" w:rsidRPr="00BD4B93" w:rsidRDefault="00BD4B93" w:rsidP="00BD4B93">
      <w:pPr>
        <w:numPr>
          <w:ilvl w:val="0"/>
          <w:numId w:val="8"/>
        </w:numPr>
        <w:spacing w:after="200" w:line="276" w:lineRule="auto"/>
        <w:contextualSpacing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Certificat Constatator eliberat de Oficiul Registrului Comerțului, valabil la data deschiderii ofertelor, în original;</w:t>
      </w:r>
    </w:p>
    <w:p w14:paraId="588BF97C" w14:textId="77777777" w:rsidR="00BD4B93" w:rsidRPr="00BD4B93" w:rsidRDefault="00BD4B93" w:rsidP="00BD4B93">
      <w:pPr>
        <w:numPr>
          <w:ilvl w:val="0"/>
          <w:numId w:val="8"/>
        </w:numPr>
        <w:spacing w:after="200" w:line="276" w:lineRule="auto"/>
        <w:contextualSpacing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copie de pe C.U.I.;</w:t>
      </w:r>
    </w:p>
    <w:p w14:paraId="0CEEF3C6" w14:textId="77777777" w:rsidR="00BD4B93" w:rsidRPr="00BD4B93" w:rsidRDefault="00BD4B93" w:rsidP="00BD4B93">
      <w:pPr>
        <w:numPr>
          <w:ilvl w:val="0"/>
          <w:numId w:val="8"/>
        </w:numPr>
        <w:spacing w:after="200" w:line="276" w:lineRule="auto"/>
        <w:contextualSpacing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certificate de atestare fiscală în original, valabile la data deschiderii ofertelor, care să ateste că ofertantul are îndeplinite la zi toate obligațiile exigibile de plată a impozitelor, a taxelor și a contribuțiilor către bugetul consolidat al statului și către bugetul local al Comunei Agigea;</w:t>
      </w:r>
    </w:p>
    <w:p w14:paraId="460AB1B8" w14:textId="77777777" w:rsidR="00BD4B93" w:rsidRPr="00BD4B93" w:rsidRDefault="00BD4B93" w:rsidP="00BD4B93">
      <w:pPr>
        <w:numPr>
          <w:ilvl w:val="0"/>
          <w:numId w:val="8"/>
        </w:numPr>
        <w:spacing w:after="200" w:line="276" w:lineRule="auto"/>
        <w:contextualSpacing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declaraţia pe propria răspundere a reprezentantului societăţii din care să rezulte că societatea nu se află în insolvență, faliment sau lichidare;</w:t>
      </w:r>
    </w:p>
    <w:p w14:paraId="2350C1ED" w14:textId="77777777" w:rsidR="00BD4B93" w:rsidRPr="00BD4B93" w:rsidRDefault="00BD4B93" w:rsidP="00BD4B93">
      <w:pPr>
        <w:numPr>
          <w:ilvl w:val="0"/>
          <w:numId w:val="8"/>
        </w:numPr>
        <w:spacing w:after="200" w:line="276" w:lineRule="auto"/>
        <w:contextualSpacing/>
        <w:rPr>
          <w:rFonts w:ascii="Tahoma" w:eastAsia="Calibri" w:hAnsi="Tahoma" w:cs="Tahoma"/>
          <w:lang w:val="ro-RO"/>
        </w:rPr>
      </w:pPr>
      <w:bookmarkStart w:id="2" w:name="_Hlk166930467"/>
      <w:r w:rsidRPr="00BD4B93">
        <w:rPr>
          <w:rFonts w:ascii="Tahoma" w:eastAsia="Calibri" w:hAnsi="Tahoma" w:cs="Tahoma"/>
          <w:lang w:val="ro-RO"/>
        </w:rPr>
        <w:t>declarație pe propria răspundere a reprezentantului societății din care să rezulte că ofertantul nu se află în situația prevăzută la art. 339 din O.U.G. nr. 57/2019 privind Codul Administrativ</w:t>
      </w:r>
      <w:r w:rsidRPr="00BD4B93">
        <w:rPr>
          <w:rFonts w:ascii="Tahoma" w:eastAsia="Calibri" w:hAnsi="Tahoma" w:cs="Tahoma"/>
          <w:i/>
          <w:iCs/>
          <w:lang w:val="ro-RO"/>
        </w:rPr>
        <w:t>.</w:t>
      </w:r>
    </w:p>
    <w:bookmarkEnd w:id="2"/>
    <w:p w14:paraId="6C2C7205" w14:textId="77777777" w:rsidR="00BD4B93" w:rsidRPr="00BD4B93" w:rsidRDefault="00BD4B93" w:rsidP="00BD4B93">
      <w:pPr>
        <w:numPr>
          <w:ilvl w:val="0"/>
          <w:numId w:val="8"/>
        </w:numPr>
        <w:spacing w:after="200" w:line="276" w:lineRule="auto"/>
        <w:contextualSpacing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lastRenderedPageBreak/>
        <w:t>împuternicire din partea reprezentantului societăţii pentru persoana care participă la licitaţie și copie CI a acesteia, după caz;</w:t>
      </w:r>
    </w:p>
    <w:p w14:paraId="001F0A41" w14:textId="77777777" w:rsidR="00BD4B93" w:rsidRPr="00BD4B93" w:rsidRDefault="00BD4B93" w:rsidP="00BD4B93">
      <w:pPr>
        <w:numPr>
          <w:ilvl w:val="0"/>
          <w:numId w:val="8"/>
        </w:numPr>
        <w:spacing w:after="200" w:line="276" w:lineRule="auto"/>
        <w:contextualSpacing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 xml:space="preserve">Chitanţele de achitare a taxelor pentru caietul de sarcini ( </w:t>
      </w:r>
      <w:r w:rsidRPr="00BD4B93">
        <w:rPr>
          <w:rFonts w:ascii="Tahoma" w:eastAsia="Calibri" w:hAnsi="Tahoma" w:cs="Tahoma"/>
          <w:color w:val="FF0000"/>
          <w:lang w:val="ro-RO"/>
        </w:rPr>
        <w:t>în cuantum de 200 lei</w:t>
      </w:r>
      <w:r w:rsidRPr="00BD4B93">
        <w:rPr>
          <w:rFonts w:ascii="Tahoma" w:eastAsia="Calibri" w:hAnsi="Tahoma" w:cs="Tahoma"/>
          <w:lang w:val="ro-RO"/>
        </w:rPr>
        <w:t>), participare la licitație ( în cuantum de 400 lei) precum și dovada constituirii garanției de participare la licitație ( în cuantum de 3.743,22  euro transformați în lei la cursul BNR din ziua efectuării plății), în copie;</w:t>
      </w:r>
    </w:p>
    <w:p w14:paraId="41D90A66" w14:textId="77777777" w:rsidR="00BD4B93" w:rsidRPr="00BD4B93" w:rsidRDefault="00BD4B93" w:rsidP="00BD4B93">
      <w:pPr>
        <w:numPr>
          <w:ilvl w:val="0"/>
          <w:numId w:val="8"/>
        </w:numPr>
        <w:spacing w:after="200" w:line="276" w:lineRule="auto"/>
        <w:contextualSpacing/>
        <w:rPr>
          <w:rFonts w:ascii="Tahoma" w:eastAsia="Calibri" w:hAnsi="Tahoma" w:cs="Tahoma"/>
          <w:lang w:val="ro-RO"/>
        </w:rPr>
      </w:pPr>
      <w:r w:rsidRPr="00BD4B93">
        <w:rPr>
          <w:rFonts w:ascii="Tahoma" w:eastAsia="Calibri" w:hAnsi="Tahoma" w:cs="Tahoma"/>
          <w:lang w:val="ro-RO"/>
        </w:rPr>
        <w:t>copie act de identitate pentru persoana care participa la licitatie;</w:t>
      </w:r>
    </w:p>
    <w:p w14:paraId="3E70BA08" w14:textId="77777777" w:rsidR="00BD4B93" w:rsidRPr="00BD4B93" w:rsidRDefault="00BD4B93" w:rsidP="00BD4B93">
      <w:pPr>
        <w:spacing w:after="0" w:line="276" w:lineRule="auto"/>
        <w:contextualSpacing/>
        <w:jc w:val="both"/>
        <w:rPr>
          <w:rFonts w:ascii="Tahoma" w:eastAsia="Calibri" w:hAnsi="Tahoma" w:cs="Tahoma"/>
          <w:bCs/>
          <w:lang w:val="fr-FR"/>
        </w:rPr>
      </w:pPr>
      <w:r w:rsidRPr="00BD4B93">
        <w:rPr>
          <w:rFonts w:ascii="Tahoma" w:eastAsia="Calibri" w:hAnsi="Tahoma" w:cs="Tahoma"/>
          <w:bCs/>
          <w:lang w:val="fr-FR"/>
        </w:rPr>
        <w:t xml:space="preserve">Notă : La data deschiderii ofertelor, ofertanții vor avea asupra lor originalul documentelor solicitate în copie.  </w:t>
      </w:r>
    </w:p>
    <w:p w14:paraId="3ACFA051" w14:textId="77777777" w:rsidR="00D57EE3" w:rsidRPr="00DB4617" w:rsidRDefault="00D57EE3" w:rsidP="00D57EE3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3A8F2BFB" w14:textId="77777777" w:rsidR="00BD4B93" w:rsidRPr="00BD4B93" w:rsidRDefault="006C2374" w:rsidP="00BD4B93">
      <w:pPr>
        <w:pStyle w:val="Listparagraf1"/>
        <w:spacing w:after="0"/>
        <w:ind w:left="0"/>
        <w:jc w:val="both"/>
        <w:rPr>
          <w:rFonts w:ascii="Tahoma" w:hAnsi="Tahoma" w:cs="Tahoma"/>
          <w:b/>
          <w:u w:val="single"/>
          <w:lang w:val="fr-FR"/>
        </w:rPr>
      </w:pPr>
      <w:r w:rsidRPr="00DB4617">
        <w:rPr>
          <w:rFonts w:ascii="Arial" w:hAnsi="Arial" w:cs="Arial"/>
          <w:sz w:val="24"/>
          <w:szCs w:val="24"/>
          <w:lang w:val="ro-RO"/>
        </w:rPr>
        <w:t xml:space="preserve"> </w:t>
      </w:r>
      <w:r w:rsidR="00BD4B93" w:rsidRPr="00BD4B93">
        <w:rPr>
          <w:rFonts w:ascii="Tahoma" w:hAnsi="Tahoma" w:cs="Tahoma"/>
          <w:b/>
          <w:u w:val="single"/>
          <w:lang w:val="fr-FR"/>
        </w:rPr>
        <w:t>Plicul interior trebuie sa contina :</w:t>
      </w:r>
    </w:p>
    <w:p w14:paraId="21971307" w14:textId="77777777" w:rsidR="00BD4B93" w:rsidRPr="00BD4B93" w:rsidRDefault="00BD4B93" w:rsidP="00BD4B93">
      <w:pPr>
        <w:numPr>
          <w:ilvl w:val="0"/>
          <w:numId w:val="7"/>
        </w:numPr>
        <w:spacing w:after="0" w:line="240" w:lineRule="auto"/>
        <w:jc w:val="both"/>
        <w:rPr>
          <w:rFonts w:ascii="Tahoma" w:eastAsia="Calibri" w:hAnsi="Tahoma" w:cs="Tahoma"/>
          <w:b/>
          <w:lang w:val="fr-FR"/>
        </w:rPr>
      </w:pPr>
      <w:r w:rsidRPr="00BD4B93">
        <w:rPr>
          <w:rFonts w:ascii="Tahoma" w:eastAsia="Calibri" w:hAnsi="Tahoma" w:cs="Tahoma"/>
          <w:lang w:val="fr-FR"/>
        </w:rPr>
        <w:t>Pe plicul interior se inscrie numele/denumirea ofertantului si adresa/sediul social al acestuia, numele organizatorului licitatiei si adresa, locatia pentru care se organizeaza licitatia.</w:t>
      </w:r>
    </w:p>
    <w:p w14:paraId="3BC1C67D" w14:textId="77777777" w:rsidR="00BD4B93" w:rsidRPr="00BD4B93" w:rsidRDefault="00BD4B93" w:rsidP="00BD4B93">
      <w:pPr>
        <w:spacing w:after="0" w:line="240" w:lineRule="auto"/>
        <w:ind w:left="1080"/>
        <w:jc w:val="both"/>
        <w:rPr>
          <w:rFonts w:ascii="Tahoma" w:eastAsia="Calibri" w:hAnsi="Tahoma" w:cs="Tahoma"/>
          <w:b/>
          <w:lang w:val="fr-FR"/>
        </w:rPr>
      </w:pPr>
      <w:r w:rsidRPr="00BD4B93">
        <w:rPr>
          <w:rFonts w:ascii="Tahoma" w:eastAsia="Calibri" w:hAnsi="Tahoma" w:cs="Tahoma"/>
          <w:lang w:val="fr-FR"/>
        </w:rPr>
        <w:t xml:space="preserve">Pe acest plic se va înscrie mențiunea ” </w:t>
      </w:r>
      <w:r w:rsidRPr="00BD4B93">
        <w:rPr>
          <w:rFonts w:ascii="Tahoma" w:eastAsia="Calibri" w:hAnsi="Tahoma" w:cs="Tahoma"/>
          <w:i/>
          <w:iCs/>
          <w:lang w:val="fr-FR"/>
        </w:rPr>
        <w:t>A nu se deschide înainte de data … ora …”.</w:t>
      </w:r>
    </w:p>
    <w:p w14:paraId="13E8862D" w14:textId="77777777" w:rsidR="00BD4B93" w:rsidRPr="00BD4B93" w:rsidRDefault="00BD4B93" w:rsidP="00BD4B93">
      <w:pPr>
        <w:numPr>
          <w:ilvl w:val="0"/>
          <w:numId w:val="7"/>
        </w:numPr>
        <w:spacing w:after="0" w:line="240" w:lineRule="auto"/>
        <w:jc w:val="both"/>
        <w:rPr>
          <w:rFonts w:ascii="Tahoma" w:eastAsia="Calibri" w:hAnsi="Tahoma" w:cs="Tahoma"/>
          <w:b/>
          <w:lang w:val="fr-FR"/>
        </w:rPr>
      </w:pPr>
      <w:r w:rsidRPr="00BD4B93">
        <w:rPr>
          <w:rFonts w:ascii="Tahoma" w:eastAsia="Calibri" w:hAnsi="Tahoma" w:cs="Tahoma"/>
          <w:b/>
          <w:lang w:val="fr-FR"/>
        </w:rPr>
        <w:t xml:space="preserve">Acest plic va contine oferta propriu-zisa </w:t>
      </w:r>
      <w:r w:rsidRPr="00BD4B93">
        <w:rPr>
          <w:rFonts w:ascii="Tahoma" w:eastAsia="Calibri" w:hAnsi="Tahoma" w:cs="Tahoma"/>
          <w:lang w:val="fr-FR"/>
        </w:rPr>
        <w:t>si va fi semnata de ofertant.</w:t>
      </w:r>
    </w:p>
    <w:p w14:paraId="5A701AE0" w14:textId="77777777" w:rsidR="00BD4B93" w:rsidRPr="00BD4B93" w:rsidRDefault="00BD4B93" w:rsidP="00BD4B93">
      <w:pPr>
        <w:numPr>
          <w:ilvl w:val="0"/>
          <w:numId w:val="7"/>
        </w:numPr>
        <w:spacing w:after="0" w:line="240" w:lineRule="auto"/>
        <w:jc w:val="both"/>
        <w:rPr>
          <w:rFonts w:ascii="Tahoma" w:eastAsia="Calibri" w:hAnsi="Tahoma" w:cs="Tahoma"/>
          <w:b/>
          <w:lang w:val="ro-RO" w:bidi="en-US"/>
        </w:rPr>
      </w:pPr>
      <w:r w:rsidRPr="00BD4B93">
        <w:rPr>
          <w:rFonts w:ascii="Tahoma" w:eastAsia="Calibri" w:hAnsi="Tahoma" w:cs="Tahoma"/>
          <w:lang w:val="ro-RO" w:bidi="en-US"/>
        </w:rPr>
        <w:t>Oferta va cuprinde:</w:t>
      </w:r>
    </w:p>
    <w:p w14:paraId="19C3FBDD" w14:textId="77777777" w:rsidR="00BD4B93" w:rsidRPr="00BD4B93" w:rsidRDefault="00BD4B93" w:rsidP="00BD4B93">
      <w:pPr>
        <w:numPr>
          <w:ilvl w:val="0"/>
          <w:numId w:val="5"/>
        </w:numPr>
        <w:spacing w:after="0" w:line="240" w:lineRule="auto"/>
        <w:ind w:left="1800"/>
        <w:jc w:val="both"/>
        <w:rPr>
          <w:rFonts w:ascii="Tahoma" w:eastAsia="Calibri" w:hAnsi="Tahoma" w:cs="Tahoma"/>
          <w:b/>
          <w:lang w:val="ro-RO" w:bidi="en-US"/>
        </w:rPr>
      </w:pPr>
      <w:r w:rsidRPr="00BD4B93">
        <w:rPr>
          <w:rFonts w:ascii="Tahoma" w:eastAsia="Calibri" w:hAnsi="Tahoma" w:cs="Tahoma"/>
          <w:lang w:val="ro-RO" w:bidi="en-US"/>
        </w:rPr>
        <w:t>Prețul ofertat in   €.</w:t>
      </w:r>
    </w:p>
    <w:p w14:paraId="0EA203C3" w14:textId="77777777" w:rsidR="00BD4B93" w:rsidRPr="00BD4B93" w:rsidRDefault="00BD4B93" w:rsidP="00BD4B93">
      <w:pPr>
        <w:numPr>
          <w:ilvl w:val="0"/>
          <w:numId w:val="5"/>
        </w:numPr>
        <w:spacing w:after="0" w:line="240" w:lineRule="auto"/>
        <w:ind w:left="1800"/>
        <w:jc w:val="both"/>
        <w:rPr>
          <w:rFonts w:ascii="Tahoma" w:eastAsia="Calibri" w:hAnsi="Tahoma" w:cs="Tahoma"/>
          <w:b/>
          <w:lang w:val="ro-RO" w:bidi="en-US"/>
        </w:rPr>
      </w:pPr>
      <w:r w:rsidRPr="00BD4B93">
        <w:rPr>
          <w:rFonts w:ascii="Tahoma" w:eastAsia="Calibri" w:hAnsi="Tahoma" w:cs="Tahoma"/>
          <w:lang w:val="ro-RO" w:bidi="en-US"/>
        </w:rPr>
        <w:t>Alte documente care să permită evaluarea conform criteriilor de atribuire.</w:t>
      </w:r>
    </w:p>
    <w:p w14:paraId="78770556" w14:textId="77777777" w:rsidR="00BD4B93" w:rsidRPr="00BD4B93" w:rsidRDefault="00BD4B93" w:rsidP="00BD4B93">
      <w:pPr>
        <w:spacing w:after="0" w:line="240" w:lineRule="auto"/>
        <w:jc w:val="both"/>
        <w:rPr>
          <w:rFonts w:ascii="Tahoma" w:eastAsia="Calibri" w:hAnsi="Tahoma" w:cs="Tahoma"/>
          <w:b/>
          <w:lang w:val="ro-RO" w:bidi="en-US"/>
        </w:rPr>
      </w:pPr>
    </w:p>
    <w:p w14:paraId="0914A89C" w14:textId="77777777" w:rsidR="00BD4B93" w:rsidRPr="00BD4B93" w:rsidRDefault="00BD4B93" w:rsidP="00BD4B93">
      <w:pPr>
        <w:spacing w:after="0" w:line="240" w:lineRule="auto"/>
        <w:ind w:left="1080"/>
        <w:jc w:val="both"/>
        <w:rPr>
          <w:rFonts w:ascii="Tahoma" w:eastAsia="Calibri" w:hAnsi="Tahoma" w:cs="Tahoma"/>
          <w:b/>
          <w:lang w:val="ro-RO" w:bidi="en-US"/>
        </w:rPr>
      </w:pPr>
      <w:r w:rsidRPr="00BD4B93">
        <w:rPr>
          <w:rFonts w:ascii="Tahoma" w:eastAsia="Calibri" w:hAnsi="Tahoma" w:cs="Tahoma"/>
          <w:lang w:val="ro-RO" w:bidi="en-US"/>
        </w:rPr>
        <w:t>Fiecare participant poate depune o singura oferta.</w:t>
      </w:r>
    </w:p>
    <w:p w14:paraId="78951F97" w14:textId="77777777" w:rsidR="00BD4B93" w:rsidRPr="00BD4B93" w:rsidRDefault="00BD4B93" w:rsidP="00BD4B93">
      <w:pPr>
        <w:spacing w:after="0" w:line="240" w:lineRule="auto"/>
        <w:jc w:val="both"/>
        <w:rPr>
          <w:rFonts w:ascii="Tahoma" w:eastAsia="Calibri" w:hAnsi="Tahoma" w:cs="Tahoma"/>
          <w:bCs/>
          <w:lang w:val="ro-RO" w:bidi="en-US"/>
        </w:rPr>
      </w:pPr>
      <w:r w:rsidRPr="00BD4B93">
        <w:rPr>
          <w:rFonts w:ascii="Tahoma" w:eastAsia="Calibri" w:hAnsi="Tahoma" w:cs="Tahoma"/>
          <w:bCs/>
          <w:lang w:val="ro-RO" w:bidi="en-US"/>
        </w:rPr>
        <w:t>Ofertele primite si inregistrate dupa termenul limita de primire, prevazut in anuntul publicitar sau transmise la o altă adresă decât cea stabilită vor fi excluse de la licitatie si vor fi inapoiate ofertantilor fara a fi deschise.</w:t>
      </w:r>
    </w:p>
    <w:p w14:paraId="0BE9E988" w14:textId="77777777" w:rsidR="00BD4B93" w:rsidRPr="00BD4B93" w:rsidRDefault="00BD4B93" w:rsidP="00BD4B93">
      <w:pPr>
        <w:spacing w:after="0" w:line="240" w:lineRule="auto"/>
        <w:ind w:firstLine="720"/>
        <w:jc w:val="both"/>
        <w:rPr>
          <w:rFonts w:ascii="Tahoma" w:eastAsia="Calibri" w:hAnsi="Tahoma" w:cs="Tahoma"/>
          <w:bCs/>
          <w:lang w:val="ro-RO" w:bidi="en-US"/>
        </w:rPr>
      </w:pPr>
      <w:r w:rsidRPr="00BD4B93">
        <w:rPr>
          <w:rFonts w:ascii="Tahoma" w:eastAsia="Calibri" w:hAnsi="Tahoma" w:cs="Tahoma"/>
          <w:bCs/>
          <w:lang w:val="ro-RO" w:bidi="en-US"/>
        </w:rPr>
        <w:t>Plicurile interioare care nu sunt sigilate, constatarea facandu-se dupa deschidera plicurilor exterioare, nu vor fi luate in considerare, ofertantul respectiv fiind descalificat.</w:t>
      </w:r>
    </w:p>
    <w:p w14:paraId="74CBA652" w14:textId="27B0BBAF" w:rsidR="006C2374" w:rsidRPr="00DB4617" w:rsidRDefault="006C2374" w:rsidP="00BD4B9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4E407BF9" w14:textId="0A18CF0C" w:rsidR="00D61CE8" w:rsidRPr="00DB4617" w:rsidRDefault="00D61CE8" w:rsidP="008F1AD7">
      <w:pPr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DB4617">
        <w:rPr>
          <w:rFonts w:ascii="Arial" w:hAnsi="Arial" w:cs="Arial"/>
          <w:b/>
          <w:bCs/>
          <w:sz w:val="24"/>
          <w:szCs w:val="24"/>
          <w:lang w:val="ro-RO"/>
        </w:rPr>
        <w:t>Secțiunea III</w:t>
      </w:r>
      <w:r w:rsidRPr="00DB4617">
        <w:rPr>
          <w:rFonts w:ascii="Arial" w:hAnsi="Arial" w:cs="Arial"/>
          <w:sz w:val="24"/>
          <w:szCs w:val="24"/>
          <w:lang w:val="ro-RO"/>
        </w:rPr>
        <w:t xml:space="preserve"> </w:t>
      </w:r>
      <w:r w:rsidRPr="00DB4617">
        <w:rPr>
          <w:rFonts w:ascii="Arial" w:hAnsi="Arial" w:cs="Arial"/>
          <w:b/>
          <w:bCs/>
          <w:sz w:val="24"/>
          <w:szCs w:val="24"/>
          <w:lang w:val="ro-RO"/>
        </w:rPr>
        <w:t>Garanții</w:t>
      </w:r>
    </w:p>
    <w:p w14:paraId="106C42FB" w14:textId="48527A63" w:rsidR="00E668ED" w:rsidRPr="00DB4617" w:rsidRDefault="00E668ED" w:rsidP="00E668ED">
      <w:pPr>
        <w:pStyle w:val="ListParagraph1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 w:rsidRPr="00DB4617">
        <w:rPr>
          <w:rFonts w:ascii="Arial" w:hAnsi="Arial" w:cs="Arial"/>
          <w:lang w:val="fr-FR"/>
        </w:rPr>
        <w:t xml:space="preserve">In vederea participarii la licitatie, ofertantii sunt obligati sa depuna la organizator garantia de participare, care </w:t>
      </w:r>
      <w:r w:rsidR="00571275">
        <w:rPr>
          <w:rFonts w:ascii="Arial" w:hAnsi="Arial" w:cs="Arial"/>
          <w:lang w:val="fr-FR"/>
        </w:rPr>
        <w:t xml:space="preserve">reprezintă 3% din valoarea contractului fără TVA, respectiv </w:t>
      </w:r>
      <w:r w:rsidR="00D57EE3" w:rsidRPr="00D57EE3">
        <w:rPr>
          <w:rFonts w:ascii="Arial" w:hAnsi="Arial" w:cs="Arial"/>
          <w:b/>
          <w:bCs/>
          <w:lang w:val="fr-FR"/>
        </w:rPr>
        <w:t xml:space="preserve">3.743,22 </w:t>
      </w:r>
      <w:r w:rsidR="00571275" w:rsidRPr="00571275">
        <w:rPr>
          <w:rFonts w:ascii="Arial" w:hAnsi="Arial" w:cs="Arial"/>
          <w:lang w:val="fr-FR"/>
        </w:rPr>
        <w:t>euro (transformați în lei la cursul zilei în care se face plata)</w:t>
      </w:r>
      <w:r w:rsidRPr="00DB4617">
        <w:rPr>
          <w:rFonts w:ascii="Arial" w:hAnsi="Arial" w:cs="Arial"/>
          <w:lang w:val="fr-FR"/>
        </w:rPr>
        <w:t>.</w:t>
      </w:r>
    </w:p>
    <w:p w14:paraId="24524FD5" w14:textId="2D98BF2D" w:rsidR="00E668ED" w:rsidRPr="00DB4617" w:rsidRDefault="00E668ED" w:rsidP="00E668ED">
      <w:pPr>
        <w:pStyle w:val="ListParagraph1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 w:rsidRPr="00DB4617">
        <w:rPr>
          <w:rFonts w:ascii="Arial" w:hAnsi="Arial" w:cs="Arial"/>
          <w:lang w:val="fr-FR"/>
        </w:rPr>
        <w:t>Ofertantilor necastigatori li se  restituie garantia in termen de 1</w:t>
      </w:r>
      <w:r w:rsidR="00571275">
        <w:rPr>
          <w:rFonts w:ascii="Arial" w:hAnsi="Arial" w:cs="Arial"/>
          <w:lang w:val="fr-FR"/>
        </w:rPr>
        <w:t>0</w:t>
      </w:r>
      <w:r w:rsidRPr="00DB4617">
        <w:rPr>
          <w:rFonts w:ascii="Arial" w:hAnsi="Arial" w:cs="Arial"/>
          <w:lang w:val="fr-FR"/>
        </w:rPr>
        <w:t xml:space="preserve"> zile de la desemnarea ofertantului castigator in urma unei cereri de restituire.</w:t>
      </w:r>
    </w:p>
    <w:p w14:paraId="04CD5E26" w14:textId="1E83FD5D" w:rsidR="00E668ED" w:rsidRPr="00DB4617" w:rsidRDefault="00E668ED" w:rsidP="00E668ED">
      <w:pPr>
        <w:pStyle w:val="ListParagraph1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 w:rsidRPr="00DB4617">
        <w:rPr>
          <w:rFonts w:ascii="Arial" w:hAnsi="Arial" w:cs="Arial"/>
          <w:lang w:val="fr-FR"/>
        </w:rPr>
        <w:t>Garantia de participare la licitatie se pierde in urmatoarele cazuri</w:t>
      </w:r>
      <w:r w:rsidR="00147B53" w:rsidRPr="00DB4617">
        <w:rPr>
          <w:rFonts w:ascii="Arial" w:hAnsi="Arial" w:cs="Arial"/>
          <w:lang w:val="fr-FR"/>
        </w:rPr>
        <w:t> </w:t>
      </w:r>
      <w:r w:rsidRPr="00DB4617">
        <w:rPr>
          <w:rFonts w:ascii="Arial" w:hAnsi="Arial" w:cs="Arial"/>
          <w:lang w:val="fr-FR"/>
        </w:rPr>
        <w:t>:</w:t>
      </w:r>
    </w:p>
    <w:p w14:paraId="55A17B05" w14:textId="489B970D" w:rsidR="00E668ED" w:rsidRPr="00DB4617" w:rsidRDefault="00E668ED" w:rsidP="00E668ED">
      <w:pPr>
        <w:pStyle w:val="ListParagraph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00DB4617">
        <w:rPr>
          <w:rFonts w:ascii="Arial" w:hAnsi="Arial" w:cs="Arial"/>
          <w:lang w:val="fr-FR"/>
        </w:rPr>
        <w:t>Daca ofertantul isi retrage oferta in termenul de valabiliate   al acesteia</w:t>
      </w:r>
      <w:r w:rsidR="00147B53" w:rsidRPr="00DB4617">
        <w:rPr>
          <w:rFonts w:ascii="Arial" w:hAnsi="Arial" w:cs="Arial"/>
          <w:lang w:val="fr-FR"/>
        </w:rPr>
        <w:t> </w:t>
      </w:r>
      <w:r w:rsidRPr="00DB4617">
        <w:rPr>
          <w:rFonts w:ascii="Arial" w:hAnsi="Arial" w:cs="Arial"/>
          <w:lang w:val="fr-FR"/>
        </w:rPr>
        <w:t>;</w:t>
      </w:r>
    </w:p>
    <w:p w14:paraId="2EF956E5" w14:textId="4F996F79" w:rsidR="00E668ED" w:rsidRPr="00DB4617" w:rsidRDefault="00E668ED" w:rsidP="00E668ED">
      <w:pPr>
        <w:pStyle w:val="ListParagraph1"/>
        <w:numPr>
          <w:ilvl w:val="0"/>
          <w:numId w:val="4"/>
        </w:numPr>
        <w:jc w:val="both"/>
        <w:rPr>
          <w:rFonts w:ascii="Arial" w:hAnsi="Arial" w:cs="Arial"/>
          <w:lang w:val="fr-FR"/>
        </w:rPr>
      </w:pPr>
      <w:r w:rsidRPr="00DB4617">
        <w:rPr>
          <w:rFonts w:ascii="Arial" w:hAnsi="Arial" w:cs="Arial"/>
          <w:lang w:val="fr-FR"/>
        </w:rPr>
        <w:t xml:space="preserve">In cazul ofertantului castigator, daca acesta nu se prezinta pentru semnarea contractului de </w:t>
      </w:r>
      <w:r w:rsidR="00571275">
        <w:rPr>
          <w:rFonts w:ascii="Arial" w:hAnsi="Arial" w:cs="Arial"/>
          <w:lang w:val="fr-FR"/>
        </w:rPr>
        <w:t>vânzare-cumpă</w:t>
      </w:r>
      <w:r w:rsidR="00217656">
        <w:rPr>
          <w:rFonts w:ascii="Arial" w:hAnsi="Arial" w:cs="Arial"/>
          <w:lang w:val="fr-FR"/>
        </w:rPr>
        <w:t>rare</w:t>
      </w:r>
      <w:r w:rsidRPr="00DB4617">
        <w:rPr>
          <w:rFonts w:ascii="Arial" w:hAnsi="Arial" w:cs="Arial"/>
          <w:lang w:val="fr-FR"/>
        </w:rPr>
        <w:t>.</w:t>
      </w:r>
    </w:p>
    <w:p w14:paraId="2E874E22" w14:textId="2B1BB4BD" w:rsidR="00E668ED" w:rsidRPr="00DB4617" w:rsidRDefault="00E668ED" w:rsidP="00E668ED">
      <w:pPr>
        <w:pStyle w:val="ListParagraph1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 w:rsidRPr="00DB4617">
        <w:rPr>
          <w:rFonts w:ascii="Arial" w:hAnsi="Arial" w:cs="Arial"/>
          <w:lang w:val="fr-FR"/>
        </w:rPr>
        <w:t>Garantiile se pot depune la</w:t>
      </w:r>
      <w:r w:rsidR="00147B53" w:rsidRPr="00DB4617">
        <w:rPr>
          <w:rFonts w:ascii="Arial" w:hAnsi="Arial" w:cs="Arial"/>
          <w:lang w:val="fr-FR"/>
        </w:rPr>
        <w:t> </w:t>
      </w:r>
      <w:r w:rsidRPr="00DB4617">
        <w:rPr>
          <w:rFonts w:ascii="Arial" w:hAnsi="Arial" w:cs="Arial"/>
          <w:lang w:val="fr-FR"/>
        </w:rPr>
        <w:t>:</w:t>
      </w:r>
    </w:p>
    <w:p w14:paraId="17CD3802" w14:textId="77777777" w:rsidR="00E668ED" w:rsidRPr="00DB4617" w:rsidRDefault="00E668ED" w:rsidP="00E668ED">
      <w:pPr>
        <w:pStyle w:val="ListParagraph1"/>
        <w:numPr>
          <w:ilvl w:val="0"/>
          <w:numId w:val="5"/>
        </w:numPr>
        <w:jc w:val="both"/>
        <w:rPr>
          <w:rFonts w:ascii="Arial" w:hAnsi="Arial" w:cs="Arial"/>
        </w:rPr>
      </w:pPr>
      <w:r w:rsidRPr="00DB4617">
        <w:rPr>
          <w:rFonts w:ascii="Arial" w:hAnsi="Arial" w:cs="Arial"/>
        </w:rPr>
        <w:t>Casieria Primariei;</w:t>
      </w:r>
    </w:p>
    <w:p w14:paraId="36EA6D68" w14:textId="77777777" w:rsidR="00E668ED" w:rsidRPr="00DB4617" w:rsidRDefault="00E668ED" w:rsidP="00E668ED">
      <w:pPr>
        <w:pStyle w:val="ListParagraph1"/>
        <w:numPr>
          <w:ilvl w:val="0"/>
          <w:numId w:val="5"/>
        </w:numPr>
        <w:jc w:val="both"/>
        <w:rPr>
          <w:rFonts w:ascii="Arial" w:hAnsi="Arial" w:cs="Arial"/>
          <w:lang w:val="fr-FR"/>
        </w:rPr>
      </w:pPr>
      <w:r w:rsidRPr="00DB4617">
        <w:rPr>
          <w:rFonts w:ascii="Arial" w:hAnsi="Arial" w:cs="Arial"/>
          <w:lang w:val="fr-FR"/>
        </w:rPr>
        <w:t>La Trezorerie, prin ordin de plata in cont RO56TREZ2315006XXX000442, cod fiscal 4701088, TREZORERIA MUNICIPIULUI CONSTANTA.</w:t>
      </w:r>
    </w:p>
    <w:p w14:paraId="10555C6F" w14:textId="77777777" w:rsidR="00E668ED" w:rsidRPr="00DB4617" w:rsidRDefault="00E668ED" w:rsidP="008F1AD7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4675D980" w14:textId="21428D2C" w:rsidR="00BD4B93" w:rsidRDefault="00D61CE8" w:rsidP="008F1AD7">
      <w:pPr>
        <w:jc w:val="both"/>
        <w:rPr>
          <w:rFonts w:ascii="Arial" w:hAnsi="Arial" w:cs="Arial"/>
          <w:color w:val="FF0000"/>
          <w:sz w:val="24"/>
          <w:szCs w:val="24"/>
          <w:lang w:val="ro-RO"/>
        </w:rPr>
      </w:pPr>
      <w:r w:rsidRPr="00DB4617">
        <w:rPr>
          <w:rFonts w:ascii="Arial" w:hAnsi="Arial" w:cs="Arial"/>
          <w:b/>
          <w:bCs/>
          <w:sz w:val="24"/>
          <w:szCs w:val="24"/>
          <w:lang w:val="ro-RO"/>
        </w:rPr>
        <w:t>Secțiunea IV</w:t>
      </w:r>
      <w:r w:rsidRPr="00DB4617">
        <w:rPr>
          <w:rFonts w:ascii="Arial" w:hAnsi="Arial" w:cs="Arial"/>
          <w:sz w:val="24"/>
          <w:szCs w:val="24"/>
          <w:lang w:val="ro-RO"/>
        </w:rPr>
        <w:t xml:space="preserve"> </w:t>
      </w:r>
      <w:r w:rsidRPr="00DB4617">
        <w:rPr>
          <w:rFonts w:ascii="Arial" w:hAnsi="Arial" w:cs="Arial"/>
          <w:b/>
          <w:bCs/>
          <w:sz w:val="24"/>
          <w:szCs w:val="24"/>
          <w:lang w:val="ro-RO"/>
        </w:rPr>
        <w:t xml:space="preserve">Perioada minimă pe parcursul căreia ofertantul trebuie să își mențină oferta: </w:t>
      </w:r>
      <w:r w:rsidR="00A741F6" w:rsidRPr="0010692B">
        <w:rPr>
          <w:rFonts w:ascii="Arial" w:hAnsi="Arial" w:cs="Arial"/>
          <w:sz w:val="24"/>
          <w:szCs w:val="24"/>
          <w:lang w:val="ro-RO"/>
        </w:rPr>
        <w:t>4</w:t>
      </w:r>
      <w:r w:rsidR="00BD4B93" w:rsidRPr="0010692B">
        <w:rPr>
          <w:rFonts w:ascii="Arial" w:hAnsi="Arial" w:cs="Arial"/>
          <w:sz w:val="24"/>
          <w:szCs w:val="24"/>
          <w:lang w:val="ro-RO"/>
        </w:rPr>
        <w:t xml:space="preserve"> luni.</w:t>
      </w:r>
    </w:p>
    <w:p w14:paraId="05524E88" w14:textId="439BAE2D" w:rsidR="00D61CE8" w:rsidRPr="00DB4617" w:rsidRDefault="00D61CE8" w:rsidP="008F1AD7">
      <w:pPr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DB4617">
        <w:rPr>
          <w:rFonts w:ascii="Arial" w:hAnsi="Arial" w:cs="Arial"/>
          <w:b/>
          <w:bCs/>
          <w:sz w:val="24"/>
          <w:szCs w:val="24"/>
          <w:lang w:val="ro-RO"/>
        </w:rPr>
        <w:t>Secțiunea V</w:t>
      </w:r>
      <w:r w:rsidRPr="00DB4617">
        <w:rPr>
          <w:rFonts w:ascii="Arial" w:hAnsi="Arial" w:cs="Arial"/>
          <w:sz w:val="24"/>
          <w:szCs w:val="24"/>
          <w:lang w:val="ro-RO"/>
        </w:rPr>
        <w:t xml:space="preserve"> </w:t>
      </w:r>
      <w:r w:rsidR="004F71F6" w:rsidRPr="00DB4617">
        <w:rPr>
          <w:rFonts w:ascii="Arial" w:hAnsi="Arial" w:cs="Arial"/>
          <w:b/>
          <w:bCs/>
          <w:sz w:val="24"/>
          <w:szCs w:val="24"/>
          <w:lang w:val="ro-RO"/>
        </w:rPr>
        <w:t>MODUL DE UTILIZARE A CAILOR DE ATAC:</w:t>
      </w:r>
    </w:p>
    <w:p w14:paraId="2251F0AE" w14:textId="7DD2139A" w:rsidR="004F71F6" w:rsidRPr="00DB4617" w:rsidRDefault="004F71F6" w:rsidP="004F71F6">
      <w:pPr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ab/>
        <w:t xml:space="preserve">Solutionarea litigiilor aparute in legatura cu atribuirea, incheierea, executarea, modificarea si incetarea contractului de </w:t>
      </w:r>
      <w:r w:rsidR="00217656">
        <w:rPr>
          <w:rFonts w:ascii="Arial" w:hAnsi="Arial" w:cs="Arial"/>
          <w:sz w:val="24"/>
          <w:szCs w:val="24"/>
          <w:lang w:val="ro-RO"/>
        </w:rPr>
        <w:t>vânzare-cumpărare</w:t>
      </w:r>
      <w:r w:rsidRPr="00DB4617">
        <w:rPr>
          <w:rFonts w:ascii="Arial" w:hAnsi="Arial" w:cs="Arial"/>
          <w:sz w:val="24"/>
          <w:szCs w:val="24"/>
          <w:lang w:val="ro-RO"/>
        </w:rPr>
        <w:t xml:space="preserve">, precum si a celor privind </w:t>
      </w:r>
      <w:r w:rsidRPr="00DB4617">
        <w:rPr>
          <w:rFonts w:ascii="Arial" w:hAnsi="Arial" w:cs="Arial"/>
          <w:sz w:val="24"/>
          <w:szCs w:val="24"/>
          <w:lang w:val="ro-RO"/>
        </w:rPr>
        <w:lastRenderedPageBreak/>
        <w:t>acordarea de despagubiri se realizeaza potrivit prevederilor Legii contenciosului administrativ nr. 554/2004, cu modificarile si completarile ulterioare.</w:t>
      </w:r>
    </w:p>
    <w:p w14:paraId="5D3C1FE4" w14:textId="2A1D0D60" w:rsidR="004F71F6" w:rsidRPr="00DB4617" w:rsidRDefault="004F71F6" w:rsidP="004F71F6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B4617">
        <w:rPr>
          <w:rFonts w:ascii="Arial" w:hAnsi="Arial" w:cs="Arial"/>
          <w:sz w:val="24"/>
          <w:szCs w:val="24"/>
          <w:lang w:val="ro-RO"/>
        </w:rPr>
        <w:t xml:space="preserve">Actiunea in justitie se introduce la sectia de contencios administrativ a Tribunalului in a carui jurisdictie se afla sediul </w:t>
      </w:r>
      <w:r w:rsidR="00D57EE3">
        <w:rPr>
          <w:rFonts w:ascii="Arial" w:hAnsi="Arial" w:cs="Arial"/>
          <w:sz w:val="24"/>
          <w:szCs w:val="24"/>
          <w:lang w:val="ro-RO"/>
        </w:rPr>
        <w:t>vânzătorului</w:t>
      </w:r>
      <w:r w:rsidRPr="00DB4617">
        <w:rPr>
          <w:rFonts w:ascii="Arial" w:hAnsi="Arial" w:cs="Arial"/>
          <w:sz w:val="24"/>
          <w:szCs w:val="24"/>
          <w:lang w:val="ro-RO"/>
        </w:rPr>
        <w:t>.</w:t>
      </w:r>
    </w:p>
    <w:p w14:paraId="5AFFACE8" w14:textId="77777777" w:rsidR="008F1AD7" w:rsidRPr="00DB4617" w:rsidRDefault="008F1AD7" w:rsidP="00E75C16">
      <w:pPr>
        <w:jc w:val="both"/>
        <w:rPr>
          <w:rFonts w:ascii="Arial" w:hAnsi="Arial" w:cs="Arial"/>
          <w:sz w:val="24"/>
          <w:szCs w:val="24"/>
          <w:lang w:val="ro-RO"/>
        </w:rPr>
      </w:pPr>
    </w:p>
    <w:sectPr w:rsidR="008F1AD7" w:rsidRPr="00DB4617" w:rsidSect="00147B53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EBC"/>
    <w:multiLevelType w:val="hybridMultilevel"/>
    <w:tmpl w:val="1040D7B4"/>
    <w:lvl w:ilvl="0" w:tplc="CDB8C272">
      <w:start w:val="4"/>
      <w:numFmt w:val="bullet"/>
      <w:lvlText w:val="-"/>
      <w:lvlJc w:val="left"/>
      <w:pPr>
        <w:ind w:left="1658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" w15:restartNumberingAfterBreak="0">
    <w:nsid w:val="01DB6A76"/>
    <w:multiLevelType w:val="hybridMultilevel"/>
    <w:tmpl w:val="C4DEF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27601"/>
    <w:multiLevelType w:val="hybridMultilevel"/>
    <w:tmpl w:val="5184A5EA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71521"/>
    <w:multiLevelType w:val="hybridMultilevel"/>
    <w:tmpl w:val="7E980772"/>
    <w:lvl w:ilvl="0" w:tplc="2034B2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06367B"/>
    <w:multiLevelType w:val="hybridMultilevel"/>
    <w:tmpl w:val="5184A5EA"/>
    <w:lvl w:ilvl="0" w:tplc="0409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6286C"/>
    <w:multiLevelType w:val="hybridMultilevel"/>
    <w:tmpl w:val="B4BAF182"/>
    <w:lvl w:ilvl="0" w:tplc="5ABC4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D53058"/>
    <w:multiLevelType w:val="hybridMultilevel"/>
    <w:tmpl w:val="AE301B22"/>
    <w:lvl w:ilvl="0" w:tplc="178499A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6358D"/>
    <w:multiLevelType w:val="hybridMultilevel"/>
    <w:tmpl w:val="6576E562"/>
    <w:lvl w:ilvl="0" w:tplc="B2423062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AE251D"/>
    <w:multiLevelType w:val="hybridMultilevel"/>
    <w:tmpl w:val="B7944C4E"/>
    <w:lvl w:ilvl="0" w:tplc="B52E43A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ascii="Arial" w:eastAsia="Calibri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9" w15:restartNumberingAfterBreak="0">
    <w:nsid w:val="7A44670A"/>
    <w:multiLevelType w:val="multilevel"/>
    <w:tmpl w:val="BF70E3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562515593">
    <w:abstractNumId w:val="4"/>
  </w:num>
  <w:num w:numId="2" w16cid:durableId="175509770">
    <w:abstractNumId w:val="1"/>
  </w:num>
  <w:num w:numId="3" w16cid:durableId="1949580982">
    <w:abstractNumId w:val="5"/>
  </w:num>
  <w:num w:numId="4" w16cid:durableId="1718166332">
    <w:abstractNumId w:val="3"/>
  </w:num>
  <w:num w:numId="5" w16cid:durableId="928463239">
    <w:abstractNumId w:val="0"/>
  </w:num>
  <w:num w:numId="6" w16cid:durableId="1762096285">
    <w:abstractNumId w:val="7"/>
  </w:num>
  <w:num w:numId="7" w16cid:durableId="1020937423">
    <w:abstractNumId w:val="9"/>
  </w:num>
  <w:num w:numId="8" w16cid:durableId="1088499274">
    <w:abstractNumId w:val="8"/>
  </w:num>
  <w:num w:numId="9" w16cid:durableId="758215724">
    <w:abstractNumId w:val="6"/>
  </w:num>
  <w:num w:numId="10" w16cid:durableId="1627350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A9E"/>
    <w:rsid w:val="00093D1A"/>
    <w:rsid w:val="000C7147"/>
    <w:rsid w:val="000E68DF"/>
    <w:rsid w:val="0010692B"/>
    <w:rsid w:val="00135045"/>
    <w:rsid w:val="00147B53"/>
    <w:rsid w:val="00187A9E"/>
    <w:rsid w:val="001D3F34"/>
    <w:rsid w:val="001E2306"/>
    <w:rsid w:val="00217656"/>
    <w:rsid w:val="0025410F"/>
    <w:rsid w:val="002638DE"/>
    <w:rsid w:val="00297897"/>
    <w:rsid w:val="002F7EA6"/>
    <w:rsid w:val="00305E65"/>
    <w:rsid w:val="00311022"/>
    <w:rsid w:val="003238AB"/>
    <w:rsid w:val="003D450D"/>
    <w:rsid w:val="003F452B"/>
    <w:rsid w:val="0040184B"/>
    <w:rsid w:val="00424BCB"/>
    <w:rsid w:val="00433834"/>
    <w:rsid w:val="0045630C"/>
    <w:rsid w:val="004F61E8"/>
    <w:rsid w:val="004F71F6"/>
    <w:rsid w:val="00571275"/>
    <w:rsid w:val="0059156E"/>
    <w:rsid w:val="005E09C0"/>
    <w:rsid w:val="00623DA8"/>
    <w:rsid w:val="006321D2"/>
    <w:rsid w:val="006A2822"/>
    <w:rsid w:val="006C2374"/>
    <w:rsid w:val="0071078A"/>
    <w:rsid w:val="00727579"/>
    <w:rsid w:val="00760913"/>
    <w:rsid w:val="00767F30"/>
    <w:rsid w:val="007D0A18"/>
    <w:rsid w:val="00813AA6"/>
    <w:rsid w:val="00825A30"/>
    <w:rsid w:val="00895294"/>
    <w:rsid w:val="008F1AD7"/>
    <w:rsid w:val="00965C6C"/>
    <w:rsid w:val="009A404B"/>
    <w:rsid w:val="009A6BC8"/>
    <w:rsid w:val="00A2540B"/>
    <w:rsid w:val="00A450FF"/>
    <w:rsid w:val="00A741F6"/>
    <w:rsid w:val="00AA5988"/>
    <w:rsid w:val="00B418CD"/>
    <w:rsid w:val="00BD447E"/>
    <w:rsid w:val="00BD4B93"/>
    <w:rsid w:val="00BE0100"/>
    <w:rsid w:val="00BF40DF"/>
    <w:rsid w:val="00C05FF1"/>
    <w:rsid w:val="00C92EB6"/>
    <w:rsid w:val="00CC72FF"/>
    <w:rsid w:val="00D57EE3"/>
    <w:rsid w:val="00D61CE8"/>
    <w:rsid w:val="00D62542"/>
    <w:rsid w:val="00DB4617"/>
    <w:rsid w:val="00E30E01"/>
    <w:rsid w:val="00E660CE"/>
    <w:rsid w:val="00E668ED"/>
    <w:rsid w:val="00E757CA"/>
    <w:rsid w:val="00E75C16"/>
    <w:rsid w:val="00EF1BFA"/>
    <w:rsid w:val="00FA0CD9"/>
    <w:rsid w:val="00FA67B7"/>
    <w:rsid w:val="00FB6EDF"/>
    <w:rsid w:val="00FD54AB"/>
    <w:rsid w:val="00FD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2F48"/>
  <w15:chartTrackingRefBased/>
  <w15:docId w15:val="{9F0C5A57-7FB8-4482-85D9-4BA65087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97897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E668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Listparagraf1">
    <w:name w:val="Listă paragraf1"/>
    <w:basedOn w:val="Normal"/>
    <w:uiPriority w:val="34"/>
    <w:qFormat/>
    <w:rsid w:val="00BD4B9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1174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Laurentiu Carp</cp:lastModifiedBy>
  <cp:revision>35</cp:revision>
  <cp:lastPrinted>2024-05-21T06:17:00Z</cp:lastPrinted>
  <dcterms:created xsi:type="dcterms:W3CDTF">2023-04-07T08:05:00Z</dcterms:created>
  <dcterms:modified xsi:type="dcterms:W3CDTF">2025-04-28T16:00:00Z</dcterms:modified>
</cp:coreProperties>
</file>