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2F9E2" w14:textId="77777777" w:rsidR="001C0512" w:rsidRPr="009E510F" w:rsidRDefault="001C0512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E3" w14:textId="77777777" w:rsidR="00084615" w:rsidRPr="009E510F" w:rsidRDefault="00084615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E4" w14:textId="77777777" w:rsidR="00084615" w:rsidRPr="009E510F" w:rsidRDefault="00084615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E5" w14:textId="11611C9C" w:rsidR="00084615" w:rsidRPr="009E510F" w:rsidRDefault="008F3382" w:rsidP="00374B5B">
      <w:pPr>
        <w:tabs>
          <w:tab w:val="left" w:pos="916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sz w:val="28"/>
          <w:szCs w:val="28"/>
          <w:lang w:val="ro-RO"/>
        </w:rPr>
        <w:t xml:space="preserve">Anexa la </w:t>
      </w:r>
      <w:r w:rsidR="00B23ED2" w:rsidRPr="009E510F">
        <w:rPr>
          <w:rFonts w:ascii="Times New Roman" w:hAnsi="Times New Roman" w:cs="Times New Roman"/>
          <w:sz w:val="28"/>
          <w:szCs w:val="28"/>
          <w:lang w:val="ro-RO"/>
        </w:rPr>
        <w:t>proiectul de hot</w:t>
      </w:r>
      <w:r w:rsidR="009E510F" w:rsidRPr="009E510F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B23ED2" w:rsidRPr="009E510F">
        <w:rPr>
          <w:rFonts w:ascii="Times New Roman" w:hAnsi="Times New Roman" w:cs="Times New Roman"/>
          <w:sz w:val="28"/>
          <w:szCs w:val="28"/>
          <w:lang w:val="ro-RO"/>
        </w:rPr>
        <w:t>r</w:t>
      </w:r>
      <w:r w:rsidR="009E510F" w:rsidRPr="009E510F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="00B23ED2" w:rsidRPr="009E510F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="004170BF" w:rsidRPr="009E510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374B5B" w:rsidRPr="009E510F">
        <w:rPr>
          <w:rFonts w:ascii="Times New Roman" w:hAnsi="Times New Roman" w:cs="Times New Roman"/>
          <w:sz w:val="28"/>
          <w:szCs w:val="28"/>
          <w:lang w:val="ro-RO"/>
        </w:rPr>
        <w:t>26/</w:t>
      </w:r>
      <w:r w:rsidR="00382947" w:rsidRPr="009E510F">
        <w:rPr>
          <w:rFonts w:ascii="Times New Roman" w:hAnsi="Times New Roman" w:cs="Times New Roman"/>
          <w:sz w:val="28"/>
          <w:szCs w:val="28"/>
          <w:lang w:val="ro-RO"/>
        </w:rPr>
        <w:t>25</w:t>
      </w:r>
      <w:r w:rsidR="00374B5B" w:rsidRPr="009E510F">
        <w:rPr>
          <w:rFonts w:ascii="Times New Roman" w:hAnsi="Times New Roman" w:cs="Times New Roman"/>
          <w:sz w:val="28"/>
          <w:szCs w:val="28"/>
          <w:lang w:val="ro-RO"/>
        </w:rPr>
        <w:t>.06.2025</w:t>
      </w:r>
    </w:p>
    <w:p w14:paraId="2D62F9E6" w14:textId="77777777" w:rsidR="00084615" w:rsidRPr="009E510F" w:rsidRDefault="00084615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E7" w14:textId="77777777" w:rsidR="001C0512" w:rsidRPr="009E510F" w:rsidRDefault="001C0512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E8" w14:textId="77777777" w:rsidR="001B7163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E9" w14:textId="77777777" w:rsidR="001B7163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lang w:val="ro-RO"/>
        </w:rPr>
      </w:pPr>
    </w:p>
    <w:p w14:paraId="2D62F9EA" w14:textId="77777777" w:rsidR="001C0512" w:rsidRPr="009E510F" w:rsidRDefault="001C0512" w:rsidP="00084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ro-RO"/>
        </w:rPr>
      </w:pPr>
    </w:p>
    <w:p w14:paraId="2D62F9EB" w14:textId="51B6113B" w:rsidR="001C0512" w:rsidRPr="009E510F" w:rsidRDefault="001C0512" w:rsidP="00084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ro-RO"/>
        </w:rPr>
      </w:pPr>
      <w:r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>PROGRAM UNITAR DE AC</w:t>
      </w:r>
      <w:r w:rsid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>IUNE DE</w:t>
      </w:r>
    </w:p>
    <w:p w14:paraId="2D62F9EC" w14:textId="77777777" w:rsidR="001C0512" w:rsidRPr="009E510F" w:rsidRDefault="001C0512" w:rsidP="00084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ro-RO"/>
        </w:rPr>
      </w:pPr>
      <w:r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>COMBATERE A VECTORILOR DIN</w:t>
      </w:r>
    </w:p>
    <w:p w14:paraId="2D62F9ED" w14:textId="591E784B" w:rsidR="001C0512" w:rsidRPr="009E510F" w:rsidRDefault="002D5A67" w:rsidP="00084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ro-RO"/>
        </w:rPr>
      </w:pPr>
      <w:r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 xml:space="preserve">UAT </w:t>
      </w:r>
      <w:r w:rsidR="00255E6A"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>CARCALIU</w:t>
      </w:r>
      <w:r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 xml:space="preserve"> </w:t>
      </w:r>
      <w:r w:rsidR="001C0512"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>PENTRU ANUL</w:t>
      </w:r>
    </w:p>
    <w:p w14:paraId="2D62F9EE" w14:textId="77777777" w:rsidR="002422B3" w:rsidRPr="009E510F" w:rsidRDefault="002D5A67" w:rsidP="00084615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o-RO"/>
        </w:rPr>
      </w:pPr>
      <w:r w:rsidRPr="009E510F">
        <w:rPr>
          <w:rFonts w:ascii="Times New Roman" w:hAnsi="Times New Roman" w:cs="Times New Roman"/>
          <w:b/>
          <w:bCs/>
          <w:sz w:val="44"/>
          <w:szCs w:val="44"/>
          <w:lang w:val="ro-RO"/>
        </w:rPr>
        <w:t>2025</w:t>
      </w:r>
    </w:p>
    <w:p w14:paraId="2D62F9EF" w14:textId="77777777" w:rsidR="001C0512" w:rsidRPr="009E510F" w:rsidRDefault="001C0512" w:rsidP="0008461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0" w14:textId="77777777" w:rsidR="001C0512" w:rsidRPr="009E510F" w:rsidRDefault="001C0512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1" w14:textId="77777777" w:rsidR="00084615" w:rsidRPr="009E510F" w:rsidRDefault="00084615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2" w14:textId="77777777" w:rsidR="00084615" w:rsidRPr="009E510F" w:rsidRDefault="00084615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3" w14:textId="77777777" w:rsidR="00084615" w:rsidRPr="009E510F" w:rsidRDefault="00084615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4" w14:textId="77777777" w:rsidR="00084615" w:rsidRPr="009E510F" w:rsidRDefault="00084615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5" w14:textId="77777777" w:rsidR="00084615" w:rsidRPr="009E510F" w:rsidRDefault="00084615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6" w14:textId="77777777" w:rsidR="00084615" w:rsidRPr="009E510F" w:rsidRDefault="00084615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7" w14:textId="77777777" w:rsidR="00084615" w:rsidRPr="009E510F" w:rsidRDefault="00084615" w:rsidP="001C0512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8" w14:textId="77777777" w:rsidR="00084615" w:rsidRPr="009E510F" w:rsidRDefault="00084615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9" w14:textId="77777777" w:rsidR="000D251C" w:rsidRPr="009E510F" w:rsidRDefault="000D251C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A" w14:textId="77777777" w:rsidR="000D251C" w:rsidRPr="009E510F" w:rsidRDefault="000D251C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B" w14:textId="77777777" w:rsidR="000D251C" w:rsidRPr="009E510F" w:rsidRDefault="000D251C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9FE" w14:textId="77777777" w:rsidR="001C0512" w:rsidRPr="009E510F" w:rsidRDefault="001C0512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CUPRINS:</w:t>
      </w:r>
    </w:p>
    <w:p w14:paraId="2D62F9FF" w14:textId="77777777" w:rsidR="00084615" w:rsidRPr="009E510F" w:rsidRDefault="00084615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A00" w14:textId="77777777" w:rsidR="00084615" w:rsidRPr="009E510F" w:rsidRDefault="00084615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A02" w14:textId="1314CCBD" w:rsidR="001B7163" w:rsidRPr="009E510F" w:rsidRDefault="001C0512" w:rsidP="00373206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DOMENIUL DE APLICARE</w:t>
      </w:r>
    </w:p>
    <w:p w14:paraId="2D62FA04" w14:textId="2565973C" w:rsidR="001B7163" w:rsidRPr="009E510F" w:rsidRDefault="001C0512" w:rsidP="00373206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SCOPUL ELABORĂRII</w:t>
      </w:r>
    </w:p>
    <w:p w14:paraId="2D62FA06" w14:textId="6BA7F622" w:rsidR="001B7163" w:rsidRPr="009E510F" w:rsidRDefault="001C0512" w:rsidP="00373206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REFERIN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E NORMATIVE</w:t>
      </w:r>
    </w:p>
    <w:p w14:paraId="2D62FA07" w14:textId="30E2C16C" w:rsidR="001C0512" w:rsidRPr="009E510F" w:rsidRDefault="001B7163" w:rsidP="001B71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4.DEFINI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II. ABREVIERI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2D62FA08" w14:textId="0AE07674" w:rsidR="001C0512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4.1. Defini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ii</w:t>
      </w:r>
    </w:p>
    <w:p w14:paraId="2D62FA0A" w14:textId="6DC89AEE" w:rsidR="001B7163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4.2. Abrevieri</w:t>
      </w:r>
    </w:p>
    <w:p w14:paraId="2D62FA0B" w14:textId="77777777" w:rsidR="001C0512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5. DESCRIEREA</w:t>
      </w:r>
    </w:p>
    <w:p w14:paraId="2D62FA0C" w14:textId="36687322" w:rsidR="001C0512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5.1. Generalită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</w:p>
    <w:p w14:paraId="2D62FA0D" w14:textId="11B940C5" w:rsidR="001C0512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5.2. Documente utilizate, trasabilitate, modul de lucru 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ș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 responsabilită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</w:p>
    <w:p w14:paraId="2D62FA0E" w14:textId="0CED20BB" w:rsidR="001C0512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5.2.1. Evaluarea opera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ională</w:t>
      </w:r>
    </w:p>
    <w:p w14:paraId="2D62FA10" w14:textId="7E01B26F" w:rsidR="001B7163" w:rsidRPr="009E510F" w:rsidRDefault="001B7163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5.2.2. Cadrul tehnic 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ș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 organizatoric al programului unitar de dezinsec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ie 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ș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 deratizare</w:t>
      </w:r>
      <w:r w:rsidR="00936181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1C0512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general al </w:t>
      </w:r>
      <w:r w:rsidR="002D5A67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UAT </w:t>
      </w:r>
      <w:r w:rsidR="00255E6A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CARCALIU</w:t>
      </w:r>
      <w:r w:rsidR="002D5A67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2D62FA12" w14:textId="581A2F83" w:rsidR="001B7163" w:rsidRPr="009E510F" w:rsidRDefault="001C0512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6. TIPURI DE OPERA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II, LOCUL ACTIVITĂ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II, MOD DE EXECUTARE AGREAT 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Ș</w:t>
      </w: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="00936181"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FRECVEN</w:t>
      </w:r>
      <w:r w:rsid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</w:p>
    <w:p w14:paraId="2D62FA13" w14:textId="77777777" w:rsidR="001C0512" w:rsidRPr="009E510F" w:rsidRDefault="001C0512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E510F">
        <w:rPr>
          <w:rFonts w:ascii="Times New Roman" w:hAnsi="Times New Roman" w:cs="Times New Roman"/>
          <w:b/>
          <w:bCs/>
          <w:sz w:val="28"/>
          <w:szCs w:val="28"/>
          <w:lang w:val="ro-RO"/>
        </w:rPr>
        <w:t>7. ÎNREGISTRĂRI/ ARHIVARI</w:t>
      </w:r>
    </w:p>
    <w:p w14:paraId="2D62FA1D" w14:textId="77777777" w:rsidR="000D251C" w:rsidRPr="009E510F" w:rsidRDefault="000D251C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D62FA1E" w14:textId="7777777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1. DOMENIUL DE APLICARE</w:t>
      </w:r>
    </w:p>
    <w:p w14:paraId="2D62FA1F" w14:textId="69790DE9" w:rsidR="00084615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Componenta dezinsec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ie, dezinfec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deratizare la obiectivele din domeniul public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domeniul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privat al unită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 administrativ-teritoriale (D.D.D.), conform Legii nr. 101 din 2006 republicată, cu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modificările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ulterioare, este parte integrantă a serviciului de salubrizare. </w:t>
      </w:r>
    </w:p>
    <w:p w14:paraId="2D62FA20" w14:textId="7532C456" w:rsidR="001C0512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Acest serviciu</w:t>
      </w:r>
      <w:r w:rsidR="002D5A67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face parte din sfera serviciilor comunitare de utilită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publice, conform Legii nr. 51 din 2006 republicată,</w:t>
      </w:r>
      <w:r w:rsidR="002D5A67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cu modificările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completările ulterioare.</w:t>
      </w:r>
    </w:p>
    <w:p w14:paraId="0258E902" w14:textId="77777777" w:rsidR="00422DD3" w:rsidRPr="009E510F" w:rsidRDefault="00422DD3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62FA21" w14:textId="7777777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2. SCOPUL ELABORĂRII</w:t>
      </w:r>
    </w:p>
    <w:p w14:paraId="2D62FA22" w14:textId="7B0F1A08" w:rsidR="002D5A67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Scopul elaborării programului cadru de combatere a vectorilor din 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UAT </w:t>
      </w:r>
      <w:r w:rsidR="00255E6A"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CARCALIU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este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îndeplinirea obiectivului principal de reducere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men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inere a densită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 popula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iilor de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ân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ari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alte</w:t>
      </w:r>
      <w:r w:rsidR="00936181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insecte de interes medical, precum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a rozătoarelor sub nivelul stării de disconfort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diminuarea riscului</w:t>
      </w:r>
      <w:r w:rsidR="002D5A67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de transmitere a unor agen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infec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io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prin ace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ti vectori.</w:t>
      </w:r>
    </w:p>
    <w:p w14:paraId="2FCF8B7F" w14:textId="77777777" w:rsidR="00422DD3" w:rsidRPr="009E510F" w:rsidRDefault="00422DD3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62FA23" w14:textId="0712B038" w:rsidR="001C0512" w:rsidRPr="009E510F" w:rsidRDefault="001C0512" w:rsidP="009E510F">
      <w:pPr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3. REFERIN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E NORMATIVE</w:t>
      </w:r>
    </w:p>
    <w:p w14:paraId="4EA43F52" w14:textId="35FE532A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t>Legea nr. 114/1996 Legea locuin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ei, republicată, cu modificările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completările ulterioare;</w:t>
      </w:r>
    </w:p>
    <w:p w14:paraId="0E1E1F22" w14:textId="28DFA595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t>OG nr. 50/2000 privind măsurile de colaborare dintre Ministerul Sănătă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ii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autorită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>ile administra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>iei publice locale în aplicarea reglementărilor din domeniul sănătă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ii publice, aprobată cu modificări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 prin Legea nr. 642/2002;</w:t>
      </w:r>
    </w:p>
    <w:p w14:paraId="349D15DF" w14:textId="7D6774E7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t>Legea nr. 360/2003 privind regimul substan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elor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preparatelor chimice periculoase, republicată;</w:t>
      </w:r>
    </w:p>
    <w:p w14:paraId="095CE089" w14:textId="6F093882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t>Legea nr. 51/2006 Legea serviciilor comunitare de utilită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 publice, republicată, cu modificările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completările ulterioare;</w:t>
      </w:r>
    </w:p>
    <w:p w14:paraId="4B1E970D" w14:textId="094E7C57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t>Legea nr. 101/2006 Legea serviciului de salubrizare a localită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ilor, republicată, cu modificările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completările ulterioare;</w:t>
      </w:r>
    </w:p>
    <w:p w14:paraId="6F9598CC" w14:textId="429B3D90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lastRenderedPageBreak/>
        <w:t xml:space="preserve">Legea nr. 24/2007 privind reglementarea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administrarea spa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>iilor verzi din intravilanul localită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ilor, republicată, cu modificările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completările ulterioare;</w:t>
      </w:r>
    </w:p>
    <w:p w14:paraId="5913CA76" w14:textId="2223FBB7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t>Ordinul Ministerului Sănătă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ii nr. 119/2014 privind normele de igienă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mediul de via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>ă al popula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iei, cu modificările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completările ulterioare;</w:t>
      </w:r>
    </w:p>
    <w:p w14:paraId="674AF08C" w14:textId="7667507C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 w:eastAsia="ro-RO"/>
        </w:rPr>
        <w:t>Ordinul pre</w:t>
      </w:r>
      <w:r>
        <w:rPr>
          <w:rFonts w:ascii="Times New Roman" w:hAnsi="Times New Roman"/>
          <w:sz w:val="24"/>
          <w:szCs w:val="24"/>
          <w:lang w:val="ro-RO" w:eastAsia="ro-RO"/>
        </w:rPr>
        <w:t>ș</w:t>
      </w:r>
      <w:r w:rsidRPr="009E510F">
        <w:rPr>
          <w:rFonts w:ascii="Times New Roman" w:hAnsi="Times New Roman"/>
          <w:sz w:val="24"/>
          <w:szCs w:val="24"/>
          <w:lang w:val="ro-RO" w:eastAsia="ro-RO"/>
        </w:rPr>
        <w:t>edintelui Autorită</w:t>
      </w:r>
      <w:r>
        <w:rPr>
          <w:rFonts w:ascii="Times New Roman" w:hAnsi="Times New Roman"/>
          <w:sz w:val="24"/>
          <w:szCs w:val="24"/>
          <w:lang w:val="ro-RO" w:eastAsia="ro-RO"/>
        </w:rPr>
        <w:t>ț</w:t>
      </w:r>
      <w:r w:rsidRPr="009E510F">
        <w:rPr>
          <w:rFonts w:ascii="Times New Roman" w:hAnsi="Times New Roman"/>
          <w:sz w:val="24"/>
          <w:szCs w:val="24"/>
          <w:lang w:val="ro-RO" w:eastAsia="ro-RO"/>
        </w:rPr>
        <w:t>ii Na</w:t>
      </w:r>
      <w:r>
        <w:rPr>
          <w:rFonts w:ascii="Times New Roman" w:hAnsi="Times New Roman"/>
          <w:sz w:val="24"/>
          <w:szCs w:val="24"/>
          <w:lang w:val="ro-RO" w:eastAsia="ro-RO"/>
        </w:rPr>
        <w:t>ț</w:t>
      </w:r>
      <w:r w:rsidRPr="009E510F">
        <w:rPr>
          <w:rFonts w:ascii="Times New Roman" w:hAnsi="Times New Roman"/>
          <w:sz w:val="24"/>
          <w:szCs w:val="24"/>
          <w:lang w:val="ro-RO" w:eastAsia="ro-RO"/>
        </w:rPr>
        <w:t>ionale de Reglementare pentru Serviciile Comunitare de Utilită</w:t>
      </w:r>
      <w:r>
        <w:rPr>
          <w:rFonts w:ascii="Times New Roman" w:hAnsi="Times New Roman"/>
          <w:sz w:val="24"/>
          <w:szCs w:val="24"/>
          <w:lang w:val="ro-RO" w:eastAsia="ro-RO"/>
        </w:rPr>
        <w:t>ț</w:t>
      </w:r>
      <w:r w:rsidRPr="009E510F">
        <w:rPr>
          <w:rFonts w:ascii="Times New Roman" w:hAnsi="Times New Roman"/>
          <w:sz w:val="24"/>
          <w:szCs w:val="24"/>
          <w:lang w:val="ro-RO" w:eastAsia="ro-RO"/>
        </w:rPr>
        <w:t xml:space="preserve">i Publice nr. 97/2025 </w:t>
      </w:r>
      <w:r w:rsidRPr="009E510F">
        <w:rPr>
          <w:rFonts w:ascii="Times New Roman" w:hAnsi="Times New Roman"/>
          <w:sz w:val="24"/>
          <w:szCs w:val="24"/>
          <w:lang w:val="ro-RO"/>
        </w:rPr>
        <w:t>pentru aprobarea Regulamentului-cadru al serviciului de salubrizare a localită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ilor, cu modificările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completările ulterioare;</w:t>
      </w:r>
    </w:p>
    <w:p w14:paraId="40FB2957" w14:textId="037A861A" w:rsidR="009E510F" w:rsidRPr="009E510F" w:rsidRDefault="009E510F" w:rsidP="009E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E510F">
        <w:rPr>
          <w:rFonts w:ascii="Times New Roman" w:hAnsi="Times New Roman"/>
          <w:sz w:val="24"/>
          <w:szCs w:val="24"/>
          <w:lang w:val="ro-RO"/>
        </w:rPr>
        <w:t>H.G. nr. 617/2014 privind stabilirea cadrului institu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ional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 a unor măsuri pentru punerea în aplicare a Regulamentului (UE) nr. 528/2012 al Parlamentului European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al Consiliului din 22 mai 2012 privind punerea la dispozi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>ie pe pia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ă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 xml:space="preserve">i utilizarea produselor biocide, cu modificările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/>
          <w:sz w:val="24"/>
          <w:szCs w:val="24"/>
          <w:lang w:val="ro-RO"/>
        </w:rPr>
        <w:t>i completările ulterioare;</w:t>
      </w:r>
    </w:p>
    <w:p w14:paraId="2D62FA3C" w14:textId="77777777" w:rsidR="009F3EFA" w:rsidRPr="009E510F" w:rsidRDefault="009F3EFA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D62FA40" w14:textId="2E6D2175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4. DEFINI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II. ABREVIERI</w:t>
      </w:r>
    </w:p>
    <w:p w14:paraId="2D62FA41" w14:textId="1B962653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4.1. Defini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ii</w:t>
      </w:r>
    </w:p>
    <w:p w14:paraId="2D62FA42" w14:textId="5EF79A75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autoritate na</w:t>
      </w:r>
      <w:r w:rsid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ională de reglementare competent</w:t>
      </w:r>
      <w:r w:rsid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- Autoritatea Na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ională de Reglementare pentru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Serviciile Comunitare de Utilită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Publice;</w:t>
      </w:r>
    </w:p>
    <w:p w14:paraId="2D62FA43" w14:textId="733BFE6B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deratizare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- activitatea de stârpire a rozătoarelor prin otrăvire cu substan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e chimice sau prin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 xml:space="preserve">culturi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microbiene;</w:t>
      </w:r>
    </w:p>
    <w:p w14:paraId="2D62FA44" w14:textId="0EA38CF0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dezinfec</w:t>
      </w:r>
      <w:r w:rsid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ie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- activitatea de distrugere a germenilor patogeni cu substan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e specifice, în scopul eliminării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surselor de contaminare;</w:t>
      </w:r>
    </w:p>
    <w:p w14:paraId="2D62FA45" w14:textId="135D18BD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dezinsec</w:t>
      </w:r>
      <w:r w:rsid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ie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- activitatea de combatere a artropodelor în stadiul de larvă sau adult cu substan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e chimice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specifice;</w:t>
      </w:r>
    </w:p>
    <w:p w14:paraId="2D62FA46" w14:textId="3D0BF8F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licen</w:t>
      </w:r>
      <w:r w:rsid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ă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actul tehnic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juridic emis de A.N.R.S.C., prin care se recunoa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te calitatea de operator al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serviciului, precum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capacitatea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dreptul de a presta una sau mai multe activită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ale acestuia;</w:t>
      </w:r>
    </w:p>
    <w:p w14:paraId="2D62FA47" w14:textId="2C7DD6E4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9E510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vector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- organism (insectă, rozătoare) care răspânde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te un parazit, un virus sau germeni patogeni de la</w:t>
      </w:r>
      <w:r w:rsidR="00936181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un animal la altul, de la om la om ori de la animale la om.</w:t>
      </w:r>
    </w:p>
    <w:p w14:paraId="2D62FA48" w14:textId="77777777" w:rsidR="00084615" w:rsidRPr="009E510F" w:rsidRDefault="00084615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62FA49" w14:textId="7777777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4.2. Abrevieri</w:t>
      </w:r>
    </w:p>
    <w:p w14:paraId="2D62FA4A" w14:textId="568DFCFB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D.D.D. – dezinfec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ie, dezinsec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ie, deratizare</w:t>
      </w:r>
    </w:p>
    <w:p w14:paraId="2D62FA4B" w14:textId="5BC4094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A.N.R.S.C. - Autoritatea Na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ională de Reglementare pentru Serviciile Comunitare de Utilită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Publice</w:t>
      </w:r>
    </w:p>
    <w:p w14:paraId="2D62FA4C" w14:textId="7777777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P.F. – persoană fizică</w:t>
      </w:r>
    </w:p>
    <w:p w14:paraId="22E1A1D2" w14:textId="77777777" w:rsidR="00A61C33" w:rsidRPr="009E510F" w:rsidRDefault="001C0512" w:rsidP="009E510F">
      <w:pPr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P.J. – persoană juridică</w:t>
      </w:r>
    </w:p>
    <w:p w14:paraId="2D62FA58" w14:textId="408AAB7D" w:rsidR="001C0512" w:rsidRPr="009E510F" w:rsidRDefault="001C0512" w:rsidP="009E510F">
      <w:pPr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5. DESCRIEREA</w:t>
      </w:r>
    </w:p>
    <w:p w14:paraId="2D62FA59" w14:textId="70D3AF9A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5.1. Generalită</w:t>
      </w:r>
      <w:r w:rsid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i</w:t>
      </w:r>
    </w:p>
    <w:p w14:paraId="2D62FA5A" w14:textId="06CD0F58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Autorită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ile administra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iei publice locale, institu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iile publice, operatorii economici, cetă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enii cu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gospodării individuale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asocia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iile de proprietari/locatari au obliga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ia de a asigura executarea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tratamentelor pentru combaterea artropodelor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 rozătoarelor purtătoare de maladii transmisibile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i/sau</w:t>
      </w:r>
      <w:r w:rsidR="00936181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generatoare de disconfort din spa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iile pe care le de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in cu orice titlu.</w:t>
      </w:r>
    </w:p>
    <w:p w14:paraId="2D62FA5B" w14:textId="77777777" w:rsidR="001B7163" w:rsidRPr="009E510F" w:rsidRDefault="001B7163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D62FA5C" w14:textId="35C156CE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5.2. Documente utilizate, trasabilitate, modul de lucru </w:t>
      </w:r>
      <w:r w:rsid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i responsabilită</w:t>
      </w:r>
      <w:r w:rsid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i</w:t>
      </w:r>
    </w:p>
    <w:p w14:paraId="2D62FA5D" w14:textId="77777777" w:rsidR="00936181" w:rsidRPr="009E510F" w:rsidRDefault="00936181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D62FA5E" w14:textId="5AF31628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5.2.1. Evaluare opera</w:t>
      </w:r>
      <w:r w:rsid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ională</w:t>
      </w:r>
    </w:p>
    <w:p w14:paraId="2D62FA5F" w14:textId="10F1100D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Ac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iunile de combatere a vectorilor biologici se impun a fi efectuate obligatoriu atât pe spa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iile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domeniului public (ex: spa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ii verzi, parcuri, re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eaua de canalizare, clădiri ale institu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iilor publice, etc.), cât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pe spa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iile domeniului privat (ex: subsoluri, casa scărilor, clădirile operatorilor economici, etc.).</w:t>
      </w:r>
    </w:p>
    <w:p w14:paraId="2D62FA60" w14:textId="5353E65C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lastRenderedPageBreak/>
        <w:t xml:space="preserve">Toate persoanele fizice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juridice din unitatea administrativ-teritorială au obliga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ia să asigure, în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perioada de execu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ie a tratamentelor, accesul la obiectivele din programul unitar de ac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iune aflate în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administrarea/proprietatea acestora.</w:t>
      </w:r>
    </w:p>
    <w:p w14:paraId="2D62FA61" w14:textId="77777777" w:rsidR="00936181" w:rsidRPr="009E510F" w:rsidRDefault="00936181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D62FA62" w14:textId="627AE84A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5.2.2. Cadrul tehnic </w:t>
      </w:r>
      <w:r w:rsid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i organizatoric al Programului cadru unitar de dezinsec</w:t>
      </w:r>
      <w:r w:rsid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ie </w:t>
      </w:r>
      <w:r w:rsidR="00084615"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–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deratizare</w:t>
      </w:r>
      <w:r w:rsidR="00084615"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generală al </w:t>
      </w:r>
      <w:r w:rsidR="00512C77"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UAT Carcaliu;</w:t>
      </w:r>
      <w:r w:rsidR="00084615"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</w:p>
    <w:p w14:paraId="2D62FA63" w14:textId="2CEBCD36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Etape de desfă</w:t>
      </w:r>
      <w:r w:rsid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urare</w:t>
      </w:r>
    </w:p>
    <w:p w14:paraId="2D62FA64" w14:textId="2A60AF3A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a) 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Etapa preopera</w:t>
      </w:r>
      <w:r w:rsidR="00893DE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ională -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popularizarea ac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iunii prin mijloace de mass – media.</w:t>
      </w:r>
    </w:p>
    <w:p w14:paraId="2D62FA65" w14:textId="097B8A46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Operatorul</w:t>
      </w:r>
      <w:r w:rsidR="00217F5D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autorizat ANRSC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informează, în scris, în prealabil,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conducerea UAT</w:t>
      </w:r>
      <w:r w:rsidR="00C12FF7"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CARCALIU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în legătură cu perioadele de desfă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urare a opera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iunilor de combatere chimică a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vectorilor biologici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măsurile ce trebuie a fi luate de popula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ie în vederea prevenirii unor accidente</w:t>
      </w:r>
      <w:r w:rsidR="00936181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sau intoxica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ii la om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animale.</w:t>
      </w:r>
    </w:p>
    <w:p w14:paraId="2D62FA67" w14:textId="512A03D9" w:rsidR="00936181" w:rsidRPr="009E510F" w:rsidRDefault="001B7163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 baza celor convenite cu UAT </w:t>
      </w:r>
      <w:r w:rsidR="00936181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C12FF7"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CARCALIU</w:t>
      </w:r>
      <w:r w:rsidR="00936181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operatorul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procedează la declan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area procedurilor de informare a popula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iei, cu minim 7 zile înainte de fiecare</w:t>
      </w:r>
      <w:r w:rsidR="00936181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opera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iune de D.D.D., asigurându-se că popula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ia, pe toată perioada desfă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urării Programului, va evita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sta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ionarea în zonele de ac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iune a echipelor D.D.D.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va acorda o aten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ie sporită supravegherii copiilor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animalelor de companie, va sprijini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 va respecta principiile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normele ce vizează această activitate de</w:t>
      </w:r>
      <w:r w:rsidR="00936181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importan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ă majoră pentru sănătatea publică.</w:t>
      </w:r>
    </w:p>
    <w:p w14:paraId="2D62FA68" w14:textId="5B8F7268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Anun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ul public de informare a popula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iei va con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ine mi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n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m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următoarele:</w:t>
      </w:r>
    </w:p>
    <w:p w14:paraId="2D62FA69" w14:textId="20727622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1. tipul opera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iunii ce urmează a se efectua;</w:t>
      </w:r>
    </w:p>
    <w:p w14:paraId="2D62FA6A" w14:textId="7777777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2. perioada efectuării tratamentelor;</w:t>
      </w:r>
    </w:p>
    <w:p w14:paraId="2D62FA6B" w14:textId="2924E7EF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3.</w:t>
      </w:r>
      <w:r w:rsidRPr="009E510F">
        <w:rPr>
          <w:rFonts w:ascii="Times New Roman" w:hAnsi="Times New Roman" w:cs="Times New Roman"/>
          <w:b/>
          <w:bCs/>
          <w:color w:val="00008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substan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ele utilizate, gradul de toxicitate a acestora;</w:t>
      </w:r>
    </w:p>
    <w:p w14:paraId="2D62FA6C" w14:textId="3047EA7D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4. măsurile de protec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ie ce trebuie luate, în special cu referire la copii, bătrâni, bolnavi,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albine, animale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păsări.</w:t>
      </w:r>
    </w:p>
    <w:p w14:paraId="2D62FA6D" w14:textId="3859ECCA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 activită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 D.D.D. prestate de operator către beneficiari persoane fizice </w:t>
      </w:r>
      <w:r w:rsid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i juridice, sarcina informării</w:t>
      </w:r>
      <w:r w:rsidR="00084615"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color w:val="000000"/>
          <w:sz w:val="24"/>
          <w:szCs w:val="24"/>
          <w:lang w:val="ro-RO"/>
        </w:rPr>
        <w:t>este a operatorului.</w:t>
      </w:r>
    </w:p>
    <w:p w14:paraId="2D62FA6E" w14:textId="224BF1A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opera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ională</w:t>
      </w:r>
    </w:p>
    <w:p w14:paraId="2D62FA6F" w14:textId="15CE2FC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Ac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iunile specifice D.D.D. din Program se vor desfă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ura, conform prevederilor legale.</w:t>
      </w:r>
    </w:p>
    <w:p w14:paraId="2D62FA70" w14:textId="594CD1DE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Personal calificat implicat în ac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iune</w:t>
      </w:r>
    </w:p>
    <w:p w14:paraId="2D62FA71" w14:textId="359F64D2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Pentru efectuarea opera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iunilor de combatere chimică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acoperirea integrală a teritoriului inclus în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program în perioada propusă, operatorul are responsabilitatea de a utiliza numai personal calificat - D.D.D.,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numărul acestora fiind stabilit in func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 de amploarea ac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iunii.</w:t>
      </w:r>
    </w:p>
    <w:p w14:paraId="2D62FA72" w14:textId="6FE6E1F4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Personal de supraveghere 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 coordonare a opera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iunilor</w:t>
      </w:r>
    </w:p>
    <w:p w14:paraId="2D62FA74" w14:textId="1F076383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Pentru asigurarea bunei desfă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urări pe toată durata a opera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iunilor din cadrul programului de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dezinsec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ie – deratizare, prevenirea unor efecte colaterale nedorite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de protec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 a stării de sănătate a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popula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iei, responsabilită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ile de coordonare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verificare a calită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 lucrărilor sunt în sarcina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operatorului iar coordonarea si controlul activit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 operatorului precum si confirmarea documentelor de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lucru pentru executarea tratamentelor de dezinsec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deratizare prev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zute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n programul unitar este în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60773E" w:rsidRPr="009E510F">
        <w:rPr>
          <w:rFonts w:ascii="Times New Roman" w:hAnsi="Times New Roman" w:cs="Times New Roman"/>
          <w:sz w:val="24"/>
          <w:szCs w:val="24"/>
          <w:lang w:val="ro-RO"/>
        </w:rPr>
        <w:t>arcina</w:t>
      </w:r>
      <w:r w:rsidR="001B1DF1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0773E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comisiei </w:t>
      </w:r>
      <w:r w:rsidR="00217F5D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constituite din cadrul UAT </w:t>
      </w:r>
      <w:r w:rsidR="00C12FF7"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CARCALIU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2D62FA75" w14:textId="3F2F773F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Utilaje 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 aparate</w:t>
      </w:r>
    </w:p>
    <w:p w14:paraId="2D62FA76" w14:textId="04F3E1B3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Operatorul are responsabilitatea asigurării utilajelor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i/sau aparaturii necesare activit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 prestate.</w:t>
      </w:r>
    </w:p>
    <w:p w14:paraId="2D62FA77" w14:textId="7777777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Produse biocide</w:t>
      </w:r>
    </w:p>
    <w:p w14:paraId="2D62FA78" w14:textId="3F3A1DBD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Operatorul are responsabilitatea asigurării produselor de combatere a vectorilor biologici 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a cum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sunt acestea cuprinse în lista avizat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tre Comisia Na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ional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pentru Produse Biocide.</w:t>
      </w:r>
    </w:p>
    <w:p w14:paraId="2D62FA79" w14:textId="41D82181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- Pentru distrugerea larvelor de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ân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ari din subsolurile cu colec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 de apă se vor utiliza larvicide sau alte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produse similare cuprinse în lista avizat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tre C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>omisia Na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>ional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pentru Produse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Biocide.</w:t>
      </w:r>
    </w:p>
    <w:p w14:paraId="2D62FA7B" w14:textId="1DD57469" w:rsidR="001C0512" w:rsidRPr="009E510F" w:rsidRDefault="001C0512" w:rsidP="00422DD3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- Pentru combaterea insectelor de pe vegeta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ia spa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iului public se va utiliza ca procedeu de aplicare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cea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a termică, cea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a rece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i/sau U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LV, iar ca insecticide, produse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indicate pentru procedeele amintite, în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concentra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ia indicată de producător;</w:t>
      </w:r>
    </w:p>
    <w:p w14:paraId="2D62FA7C" w14:textId="1D2740E1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- Pentru combaterea rozătoarelor (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oareci,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obolani) localizate în re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eaua de canalizare se pot 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utiliza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momeli toxice condi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ionate sub formă de cuburi parafinate, iar pentru subsolurile blocurilor de locuin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boabe cerealiere/ momeli toxice condi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ionate sub formă de cuburi parafinate si momeli toxice sub formă</w:t>
      </w:r>
      <w:r w:rsidR="0060773E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de pastă.</w:t>
      </w:r>
    </w:p>
    <w:p w14:paraId="2D62FA7D" w14:textId="48661F17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lastRenderedPageBreak/>
        <w:t>Operatorul are obliga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ia de a respecta cu stricte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e forma, norma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modul de utilizare a substan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elor chimice</w:t>
      </w:r>
      <w:r w:rsidR="0060773E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îi este interzisă comercializarea către persoane fizice a solu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iilor insecticide sau a momelilor toxice.</w:t>
      </w:r>
    </w:p>
    <w:p w14:paraId="2D62FA82" w14:textId="7DA0063E" w:rsidR="001C0512" w:rsidRPr="009E510F" w:rsidRDefault="00084615" w:rsidP="00422DD3">
      <w:pPr>
        <w:spacing w:after="0"/>
        <w:ind w:left="-425" w:firstLine="425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Echipament de protec</w:t>
      </w:r>
      <w:r w:rsidR="00422DD3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ie</w:t>
      </w:r>
    </w:p>
    <w:p w14:paraId="2D62FA85" w14:textId="38CF490B" w:rsidR="0060773E" w:rsidRPr="009E510F" w:rsidRDefault="001C0512" w:rsidP="00422DD3">
      <w:pPr>
        <w:autoSpaceDE w:val="0"/>
        <w:autoSpaceDN w:val="0"/>
        <w:adjustRightInd w:val="0"/>
        <w:spacing w:after="0" w:line="240" w:lineRule="auto"/>
        <w:ind w:left="-425" w:firstLine="425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Operatorul are responsabilitatea de a asigura pentru personalul de interven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 echipament de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protec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 specific ac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iunilor/interven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iilor desfă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urate, conform normelor SSM specifice.</w:t>
      </w:r>
    </w:p>
    <w:p w14:paraId="2D62FA86" w14:textId="31C50DD8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Afi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avertizare</w:t>
      </w:r>
    </w:p>
    <w:p w14:paraId="2D62FA87" w14:textId="1C70F0B3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Operatorul are responsabilitatea de a afi</w:t>
      </w:r>
      <w:r w:rsidR="00422DD3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a avertizarea specific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interven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iei pe care inten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ionează să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o desfă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oare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de al utiliza conform normelor specifice de avertizare a popula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iei.</w:t>
      </w:r>
    </w:p>
    <w:p w14:paraId="2D62FA88" w14:textId="410ADDCD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postopera</w:t>
      </w:r>
      <w:r w:rsidR="00422DD3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ională</w:t>
      </w:r>
    </w:p>
    <w:p w14:paraId="2D62FA89" w14:textId="1ECBA70D" w:rsidR="001C0512" w:rsidRPr="009E510F" w:rsidRDefault="001C0512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Operatorul are obliga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ia de a executa rapel pe suprafe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ele unde se mai constată prezen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84615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vectorilor.</w:t>
      </w:r>
    </w:p>
    <w:p w14:paraId="2D62FA8A" w14:textId="065DAD28" w:rsidR="001C0512" w:rsidRPr="009E510F" w:rsidRDefault="002B5F68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C0512" w:rsidRPr="009E510F">
        <w:rPr>
          <w:rFonts w:ascii="Times New Roman" w:hAnsi="Times New Roman" w:cs="Times New Roman"/>
          <w:sz w:val="24"/>
          <w:szCs w:val="24"/>
          <w:lang w:val="ro-RO"/>
        </w:rPr>
        <w:t>Procesul verbal de recep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ie al lucrărilor se va încheia </w:t>
      </w:r>
      <w:r w:rsidR="003C38DC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între operator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3C38DC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membrii comisiei constituite din cadrul UAT </w:t>
      </w:r>
      <w:r w:rsidR="001B1DF1" w:rsidRPr="009E510F">
        <w:rPr>
          <w:rFonts w:ascii="Times New Roman" w:hAnsi="Times New Roman" w:cs="Times New Roman"/>
          <w:sz w:val="24"/>
          <w:szCs w:val="24"/>
          <w:lang w:val="ro-RO"/>
        </w:rPr>
        <w:t>Carcaliu</w:t>
      </w:r>
      <w:r w:rsidR="003C38DC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C0512" w:rsidRPr="009E510F">
        <w:rPr>
          <w:rFonts w:ascii="Times New Roman" w:hAnsi="Times New Roman" w:cs="Times New Roman"/>
          <w:sz w:val="24"/>
          <w:szCs w:val="24"/>
          <w:lang w:val="ro-RO"/>
        </w:rPr>
        <w:t>i va cuprinde în mod obligatoriu următoarele date: spa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C0512" w:rsidRPr="009E510F">
        <w:rPr>
          <w:rFonts w:ascii="Times New Roman" w:hAnsi="Times New Roman" w:cs="Times New Roman"/>
          <w:sz w:val="24"/>
          <w:szCs w:val="24"/>
          <w:lang w:val="ro-RO"/>
        </w:rPr>
        <w:t>ii tratate, produse utilizate.</w:t>
      </w:r>
    </w:p>
    <w:p w14:paraId="2D62FA8B" w14:textId="77777777" w:rsidR="000D251C" w:rsidRPr="009E510F" w:rsidRDefault="000D251C" w:rsidP="009E510F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62FA8D" w14:textId="1B7B89AE" w:rsidR="001C0512" w:rsidRPr="009E510F" w:rsidRDefault="001C0512" w:rsidP="008A209D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6. TIPURI DE OPERA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II, LOCUL ACTIVITĂ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II, MOD DE EXECUTARE AGREAT,</w:t>
      </w:r>
      <w:r w:rsidR="008A20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FRECVEN</w:t>
      </w:r>
      <w:r w:rsid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Ă, RESPONSABILITATE</w:t>
      </w:r>
    </w:p>
    <w:p w14:paraId="2D62FA90" w14:textId="6D5D86E4" w:rsidR="001C0512" w:rsidRPr="009E510F" w:rsidRDefault="001C0512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W w:w="146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790"/>
        <w:gridCol w:w="990"/>
        <w:gridCol w:w="1170"/>
        <w:gridCol w:w="6548"/>
        <w:gridCol w:w="1282"/>
        <w:gridCol w:w="236"/>
      </w:tblGrid>
      <w:tr w:rsidR="00CA2AEA" w:rsidRPr="009E510F" w14:paraId="2D62FA9E" w14:textId="77777777" w:rsidTr="008A209D">
        <w:trPr>
          <w:trHeight w:val="525"/>
        </w:trPr>
        <w:tc>
          <w:tcPr>
            <w:tcW w:w="1620" w:type="dxa"/>
            <w:vMerge w:val="restart"/>
          </w:tcPr>
          <w:p w14:paraId="2D62FA91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92" w14:textId="0FC660FF" w:rsidR="00CA2AEA" w:rsidRPr="009E510F" w:rsidRDefault="00CA2AEA" w:rsidP="00893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Opera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A93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vMerge w:val="restart"/>
          </w:tcPr>
          <w:p w14:paraId="2D62FA95" w14:textId="79EB6A46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Locul de desfă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urare</w:t>
            </w:r>
          </w:p>
          <w:p w14:paraId="2D62FA96" w14:textId="05409171" w:rsidR="00CA2AEA" w:rsidRPr="009E510F" w:rsidRDefault="00CA2AEA" w:rsidP="00893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al activită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ii</w:t>
            </w:r>
          </w:p>
          <w:p w14:paraId="2D62FA97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  <w:gridSpan w:val="2"/>
          </w:tcPr>
          <w:p w14:paraId="2D62FA98" w14:textId="77777777" w:rsidR="00CA2AEA" w:rsidRPr="009E510F" w:rsidRDefault="00CA2AEA" w:rsidP="00893D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Mod executare</w:t>
            </w:r>
          </w:p>
        </w:tc>
        <w:tc>
          <w:tcPr>
            <w:tcW w:w="6548" w:type="dxa"/>
            <w:vMerge w:val="restart"/>
          </w:tcPr>
          <w:p w14:paraId="2D62FA9A" w14:textId="1956105A" w:rsidR="00CA2AEA" w:rsidRPr="009E510F" w:rsidRDefault="00CA2AEA" w:rsidP="00893D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Termen/frecven</w:t>
            </w:r>
            <w:r w:rsidR="008A2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="00893D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a 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executării opera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iunii</w:t>
            </w:r>
          </w:p>
        </w:tc>
        <w:tc>
          <w:tcPr>
            <w:tcW w:w="1282" w:type="dxa"/>
            <w:vMerge w:val="restart"/>
          </w:tcPr>
          <w:p w14:paraId="2D62FA9B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9C" w14:textId="77777777" w:rsidR="00CA2AEA" w:rsidRPr="009E510F" w:rsidRDefault="00CA2AEA" w:rsidP="00893D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Responsabilitate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14:paraId="2D62FA9D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CA2AEA" w:rsidRPr="009E510F" w14:paraId="2D62FAA6" w14:textId="77777777" w:rsidTr="008A209D">
        <w:trPr>
          <w:trHeight w:val="765"/>
        </w:trPr>
        <w:tc>
          <w:tcPr>
            <w:tcW w:w="1620" w:type="dxa"/>
            <w:vMerge/>
          </w:tcPr>
          <w:p w14:paraId="2D62FA9F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vMerge/>
          </w:tcPr>
          <w:p w14:paraId="2D62FAA0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14:paraId="2D62FAA1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aerian</w:t>
            </w:r>
          </w:p>
        </w:tc>
        <w:tc>
          <w:tcPr>
            <w:tcW w:w="1170" w:type="dxa"/>
          </w:tcPr>
          <w:p w14:paraId="2D62FAA2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terestru</w:t>
            </w:r>
          </w:p>
        </w:tc>
        <w:tc>
          <w:tcPr>
            <w:tcW w:w="6548" w:type="dxa"/>
            <w:vMerge/>
          </w:tcPr>
          <w:p w14:paraId="2D62FAA3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282" w:type="dxa"/>
            <w:vMerge/>
          </w:tcPr>
          <w:p w14:paraId="2D62FAA4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2D62FAA5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CA2AEA" w:rsidRPr="009E510F" w14:paraId="2D62FACE" w14:textId="77777777" w:rsidTr="008A209D">
        <w:trPr>
          <w:trHeight w:val="1375"/>
        </w:trPr>
        <w:tc>
          <w:tcPr>
            <w:tcW w:w="1620" w:type="dxa"/>
            <w:vMerge w:val="restart"/>
          </w:tcPr>
          <w:p w14:paraId="2D62FAA8" w14:textId="0F31777D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Dezinsec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AA9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AA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AB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AC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AF" w14:textId="5D4B87DE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Dezinsec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AB0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1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2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3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7" w14:textId="0F35731F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Dezinsec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AB8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9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A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B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C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D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E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BF" w14:textId="77777777" w:rsidR="00072D61" w:rsidRPr="009E510F" w:rsidRDefault="00072D61" w:rsidP="00A2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C0" w14:textId="77777777" w:rsidR="00A22619" w:rsidRDefault="00A22619" w:rsidP="00A2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882D515" w14:textId="77777777" w:rsidR="008A209D" w:rsidRPr="009E510F" w:rsidRDefault="008A209D" w:rsidP="00A22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C1" w14:textId="3684316C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Dezinsec</w:t>
            </w:r>
            <w:r w:rsid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</w:tc>
        <w:tc>
          <w:tcPr>
            <w:tcW w:w="2790" w:type="dxa"/>
          </w:tcPr>
          <w:p w14:paraId="2D62FAC2" w14:textId="3546127A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Spa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comune închise</w:t>
            </w:r>
          </w:p>
          <w:p w14:paraId="2D62FAC3" w14:textId="0900E1E2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ale clădirilor P.F.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P.J.</w:t>
            </w:r>
          </w:p>
          <w:p w14:paraId="2D62FAC4" w14:textId="7B3077A2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(casa scării, subsol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  <w:p w14:paraId="2D62FAC5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asemenea)</w:t>
            </w:r>
          </w:p>
        </w:tc>
        <w:tc>
          <w:tcPr>
            <w:tcW w:w="990" w:type="dxa"/>
          </w:tcPr>
          <w:p w14:paraId="2D62FAC6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</w:tcPr>
          <w:p w14:paraId="2D62FAC7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  <w:tc>
          <w:tcPr>
            <w:tcW w:w="6548" w:type="dxa"/>
          </w:tcPr>
          <w:p w14:paraId="2D62FACA" w14:textId="06EEEC66" w:rsidR="00CA2AEA" w:rsidRPr="008A209D" w:rsidRDefault="00CA2AEA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Pentru combaterea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ân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arilor se execută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minimum 3 tratamente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 an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ori de câte ori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este nevoie,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corespunzător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concentra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iei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tipul de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substan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insecticide ce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urmează a fi utilizate</w:t>
            </w:r>
          </w:p>
        </w:tc>
        <w:tc>
          <w:tcPr>
            <w:tcW w:w="1282" w:type="dxa"/>
          </w:tcPr>
          <w:p w14:paraId="2D62FACB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</w:t>
            </w:r>
          </w:p>
          <w:p w14:paraId="2D62FACC" w14:textId="42347C31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iat ANRSC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2D62FACD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CA2AEA" w:rsidRPr="009E510F" w14:paraId="2D62FADF" w14:textId="77777777" w:rsidTr="008A209D">
        <w:trPr>
          <w:trHeight w:val="765"/>
        </w:trPr>
        <w:tc>
          <w:tcPr>
            <w:tcW w:w="1620" w:type="dxa"/>
            <w:vMerge/>
          </w:tcPr>
          <w:p w14:paraId="2D62FACF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</w:tcPr>
          <w:p w14:paraId="2D62FAD0" w14:textId="3117DC04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deschise din</w:t>
            </w:r>
          </w:p>
          <w:p w14:paraId="2D62FAD1" w14:textId="0F8CED82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domeniul public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  <w:p w14:paraId="2D62FAD2" w14:textId="77777777" w:rsidR="00CA2AEA" w:rsidRPr="009E510F" w:rsidRDefault="00CA2AEA" w:rsidP="00217F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privat al UAT </w:t>
            </w:r>
            <w:r w:rsidR="00C12FF7"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CARCALIU</w:t>
            </w:r>
          </w:p>
        </w:tc>
        <w:tc>
          <w:tcPr>
            <w:tcW w:w="990" w:type="dxa"/>
          </w:tcPr>
          <w:p w14:paraId="2D62FAD3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  <w:tc>
          <w:tcPr>
            <w:tcW w:w="1170" w:type="dxa"/>
          </w:tcPr>
          <w:p w14:paraId="2D62FAD4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  <w:tc>
          <w:tcPr>
            <w:tcW w:w="6548" w:type="dxa"/>
          </w:tcPr>
          <w:p w14:paraId="2D62FAD9" w14:textId="6EB0556A" w:rsidR="00CA2AEA" w:rsidRPr="008A209D" w:rsidRDefault="00CA2AEA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Pentru combaterea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ân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arilor se execută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lunar, în sezonul cald,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spa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deschise prin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aplicarea de tratamente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multiple pentru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combaterea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ân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arilor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adul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 larvelor de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ân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ari, sau ori de câte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ori este nevoie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 tratamente</w:t>
            </w:r>
          </w:p>
        </w:tc>
        <w:tc>
          <w:tcPr>
            <w:tcW w:w="1282" w:type="dxa"/>
          </w:tcPr>
          <w:p w14:paraId="2D62FADA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Operatorul</w:t>
            </w:r>
          </w:p>
          <w:p w14:paraId="2D62FADB" w14:textId="2B8F0303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iat</w:t>
            </w:r>
          </w:p>
          <w:p w14:paraId="2D62FADD" w14:textId="2FA6FAF0" w:rsidR="00CA2AEA" w:rsidRPr="008A209D" w:rsidRDefault="00CA2AEA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ANRSC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2D62FADE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CA2AEA" w:rsidRPr="009E510F" w14:paraId="2D62FB24" w14:textId="77777777" w:rsidTr="008A209D">
        <w:trPr>
          <w:trHeight w:val="8000"/>
        </w:trPr>
        <w:tc>
          <w:tcPr>
            <w:tcW w:w="1620" w:type="dxa"/>
            <w:vMerge/>
          </w:tcPr>
          <w:p w14:paraId="2D62FAE0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</w:tcPr>
          <w:p w14:paraId="2D62FAE1" w14:textId="38A5BE14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Căminele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canalele</w:t>
            </w:r>
          </w:p>
          <w:p w14:paraId="2D62FAE2" w14:textId="6C63436D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aferente re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elelor</w:t>
            </w:r>
          </w:p>
          <w:p w14:paraId="2D62FAE3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tehnico-edilitare</w:t>
            </w:r>
          </w:p>
          <w:p w14:paraId="2D62FAE4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5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6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7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8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9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A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B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AEC" w14:textId="2C1AA5C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Clădiri ale unită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ilor</w:t>
            </w:r>
          </w:p>
          <w:p w14:paraId="2D62FAED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sanitare, clădiri ale</w:t>
            </w:r>
          </w:p>
          <w:p w14:paraId="2D62FAEE" w14:textId="3347BC05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 publice,</w:t>
            </w:r>
          </w:p>
          <w:p w14:paraId="2D62FAEF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clădiri ale operatorilor</w:t>
            </w:r>
          </w:p>
          <w:p w14:paraId="2D62FAF0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economici, clădiri ale</w:t>
            </w:r>
          </w:p>
          <w:p w14:paraId="2D62FAF1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persoanelor fizice,</w:t>
            </w:r>
          </w:p>
          <w:p w14:paraId="2D62FAF2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inclusiv apartamente</w:t>
            </w:r>
          </w:p>
          <w:p w14:paraId="2D62FAF3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imobile de tip</w:t>
            </w:r>
          </w:p>
          <w:p w14:paraId="2D62FAF4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condominium, subsoluri</w:t>
            </w:r>
          </w:p>
          <w:p w14:paraId="2D62FAF5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umede sau inundate,</w:t>
            </w:r>
          </w:p>
          <w:p w14:paraId="2D62FAF6" w14:textId="64AFF220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depozite de de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euri</w:t>
            </w:r>
          </w:p>
          <w:p w14:paraId="2D62FAF7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municipal, alte</w:t>
            </w:r>
          </w:p>
          <w:p w14:paraId="2D62FAF8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obiective identificate ca</w:t>
            </w:r>
          </w:p>
          <w:p w14:paraId="2D62FAF9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reprezentând focare de</w:t>
            </w:r>
          </w:p>
          <w:p w14:paraId="2D62FAFA" w14:textId="113375A3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infestare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care pot</w:t>
            </w:r>
          </w:p>
          <w:p w14:paraId="2D62FAFB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pune în pericol</w:t>
            </w:r>
          </w:p>
          <w:p w14:paraId="2D62FAFC" w14:textId="46B8579E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sănătatea oamenilor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</w:t>
            </w:r>
          </w:p>
          <w:p w14:paraId="2D62FAFD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animalelor</w:t>
            </w:r>
          </w:p>
        </w:tc>
        <w:tc>
          <w:tcPr>
            <w:tcW w:w="990" w:type="dxa"/>
          </w:tcPr>
          <w:p w14:paraId="2D62FAFE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AFF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0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1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2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</w:tcPr>
          <w:p w14:paraId="2D62FB03" w14:textId="0CC5C974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  <w:p w14:paraId="2D62FB04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5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6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7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8" w14:textId="77777777" w:rsidR="000D251C" w:rsidRPr="009E510F" w:rsidRDefault="000D251C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9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  <w:p w14:paraId="2D62FB0A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B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C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D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E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0F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10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11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12" w14:textId="77777777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48" w:type="dxa"/>
          </w:tcPr>
          <w:p w14:paraId="2D62FB13" w14:textId="71278CFC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Pentru combaterea altor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vectori, dezinsec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 se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execută:</w:t>
            </w:r>
          </w:p>
          <w:p w14:paraId="2D62FB15" w14:textId="2878ED4E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a) trimestrial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ori de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câte ori este nevoie, în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spa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închise ale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operatorilor economici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profil nealimentar,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institu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iilor publice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comune închise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ale clădirilor;</w:t>
            </w:r>
          </w:p>
          <w:p w14:paraId="2D62FB17" w14:textId="76F7B771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b)lunar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ori de câte ori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este nevoie, în spa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închise ale operatorilor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economici cu profil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alimentar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ale unită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ilor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sanitare;</w:t>
            </w:r>
          </w:p>
          <w:p w14:paraId="2D62FB19" w14:textId="37EAC9E1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c) numai la solicitarea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persoanelor fizice din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cu destina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 de</w:t>
            </w:r>
            <w:r w:rsidR="000D251C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locuin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</w:p>
        </w:tc>
        <w:tc>
          <w:tcPr>
            <w:tcW w:w="1282" w:type="dxa"/>
          </w:tcPr>
          <w:p w14:paraId="2D62FB1A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Operatorul</w:t>
            </w:r>
          </w:p>
          <w:p w14:paraId="2D62FB1B" w14:textId="31464AB4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iat</w:t>
            </w:r>
          </w:p>
          <w:p w14:paraId="2D62FB1D" w14:textId="1A1448FE" w:rsidR="00CA2AEA" w:rsidRPr="009E510F" w:rsidRDefault="00CA2AEA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ANRSC</w:t>
            </w:r>
          </w:p>
          <w:p w14:paraId="2D62FB1E" w14:textId="77777777" w:rsidR="00CA2AEA" w:rsidRPr="009E510F" w:rsidRDefault="00CA2AEA" w:rsidP="001C051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1F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20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21" w14:textId="77777777" w:rsidR="00CA2AEA" w:rsidRPr="009E510F" w:rsidRDefault="00CA2AEA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</w:t>
            </w:r>
          </w:p>
          <w:p w14:paraId="2D62FB22" w14:textId="28111F64" w:rsidR="00CA2AEA" w:rsidRPr="009E510F" w:rsidRDefault="00CA2AEA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iat ANRSC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2D62FB23" w14:textId="77777777" w:rsidR="00CA2AEA" w:rsidRPr="009E510F" w:rsidRDefault="00CA2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5D0F80" w:rsidRPr="009E510F" w14:paraId="2D62FB73" w14:textId="77777777" w:rsidTr="008A209D">
        <w:trPr>
          <w:gridAfter w:val="1"/>
          <w:wAfter w:w="236" w:type="dxa"/>
          <w:trHeight w:val="735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D62FB25" w14:textId="2A7D0310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Dezinfec</w:t>
            </w:r>
            <w:r w:rsidR="008A2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B26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7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8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9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A" w14:textId="0058A75A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Dezinfec</w:t>
            </w:r>
            <w:r w:rsidR="008A2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B2B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C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D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E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2F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0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1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2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3" w14:textId="14181C7E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Dezinfec</w:t>
            </w:r>
            <w:r w:rsidR="008A2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B34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5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6" w14:textId="77777777" w:rsidR="00072D61" w:rsidRPr="009E510F" w:rsidRDefault="00072D61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7" w14:textId="212CF90C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Dezinfec</w:t>
            </w:r>
            <w:r w:rsidR="008A2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ie</w:t>
            </w:r>
          </w:p>
          <w:p w14:paraId="2D62FB38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9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A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B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C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D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E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3F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left w:val="nil"/>
              <w:bottom w:val="single" w:sz="4" w:space="0" w:color="auto"/>
            </w:tcBorders>
          </w:tcPr>
          <w:p w14:paraId="2D62FB40" w14:textId="38AA3631" w:rsidR="005D0F80" w:rsidRPr="009E510F" w:rsidRDefault="005D0F80" w:rsidP="00CA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Depozite de de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euri</w:t>
            </w:r>
          </w:p>
          <w:p w14:paraId="2D62FB41" w14:textId="5F4CBA64" w:rsidR="005D0F80" w:rsidRPr="009E510F" w:rsidRDefault="005D0F80" w:rsidP="00CA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municipale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alte</w:t>
            </w:r>
          </w:p>
          <w:p w14:paraId="2D62FB42" w14:textId="4BF889F4" w:rsidR="005D0F80" w:rsidRPr="009E510F" w:rsidRDefault="005D0F80" w:rsidP="00CA2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instala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de tratare sau</w:t>
            </w:r>
          </w:p>
          <w:p w14:paraId="2D62FB43" w14:textId="56897403" w:rsidR="00072D61" w:rsidRPr="009E510F" w:rsidRDefault="005D0F80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eliminare a de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eurilor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D62FB44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45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Încăperi din cadrul</w:t>
            </w:r>
          </w:p>
          <w:p w14:paraId="2D62FB4B" w14:textId="70F1B3BA" w:rsidR="00072D61" w:rsidRPr="009E510F" w:rsidRDefault="008A209D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ondominiilor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prevăzute cu topogan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destinate colectării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eurilor municipale,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 special amenajat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 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pentru colectarea de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="00072D61"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eurilor menajare</w:t>
            </w:r>
          </w:p>
          <w:p w14:paraId="4F7AFC8C" w14:textId="77777777" w:rsidR="008A209D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2D62FB4C" w14:textId="1A371DB2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de transport în</w:t>
            </w:r>
          </w:p>
          <w:p w14:paraId="2D62FB4D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comun </w:t>
            </w:r>
          </w:p>
          <w:p w14:paraId="2D62FB4E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4F" w14:textId="381A79BE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Clădiri ale institu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</w:t>
            </w:r>
          </w:p>
          <w:p w14:paraId="2D62FB50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publice, ale operatorilor</w:t>
            </w:r>
          </w:p>
          <w:p w14:paraId="2D62FB51" w14:textId="400C53D5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economici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ale</w:t>
            </w:r>
          </w:p>
          <w:p w14:paraId="2D62FB52" w14:textId="71232B1D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persoanelor fizice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în</w:t>
            </w:r>
          </w:p>
          <w:p w14:paraId="2D62FB53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locuri în care există</w:t>
            </w:r>
          </w:p>
          <w:p w14:paraId="2D62FB54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focare declarate care</w:t>
            </w:r>
          </w:p>
          <w:p w14:paraId="2D62FB55" w14:textId="77777777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 în pericol sănătatea</w:t>
            </w:r>
          </w:p>
          <w:p w14:paraId="2D62FB56" w14:textId="61275EC2" w:rsidR="005D0F80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oamenilor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animalelor</w:t>
            </w:r>
          </w:p>
        </w:tc>
        <w:tc>
          <w:tcPr>
            <w:tcW w:w="990" w:type="dxa"/>
          </w:tcPr>
          <w:p w14:paraId="2D62FB57" w14:textId="77777777" w:rsidR="005D0F80" w:rsidRPr="009E510F" w:rsidRDefault="005D0F80" w:rsidP="001C0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</w:p>
        </w:tc>
        <w:tc>
          <w:tcPr>
            <w:tcW w:w="1170" w:type="dxa"/>
          </w:tcPr>
          <w:p w14:paraId="2D62FB58" w14:textId="77777777" w:rsidR="00072D61" w:rsidRPr="009E510F" w:rsidRDefault="005D0F80" w:rsidP="00072D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</w:t>
            </w:r>
            <w:r w:rsidR="00072D61"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  <w:p w14:paraId="2D62FB59" w14:textId="77777777" w:rsidR="00072D61" w:rsidRPr="009E510F" w:rsidRDefault="00072D61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5A" w14:textId="77777777" w:rsidR="00072D61" w:rsidRPr="009E510F" w:rsidRDefault="00072D61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5B" w14:textId="77777777" w:rsidR="00072D61" w:rsidRPr="009E510F" w:rsidRDefault="00072D61" w:rsidP="008A209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  <w:p w14:paraId="2D62FB5C" w14:textId="77777777" w:rsidR="00072D61" w:rsidRPr="009E510F" w:rsidRDefault="00072D61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5D" w14:textId="77777777" w:rsidR="00072D61" w:rsidRPr="009E510F" w:rsidRDefault="00072D61" w:rsidP="00072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5E" w14:textId="77777777" w:rsidR="00072D61" w:rsidRPr="009E510F" w:rsidRDefault="00072D61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28E4FD3" w14:textId="77777777" w:rsidR="008A209D" w:rsidRDefault="008A209D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0" w14:textId="3C375A41" w:rsidR="00072D61" w:rsidRPr="009E510F" w:rsidRDefault="00072D61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  <w:p w14:paraId="2D62FB61" w14:textId="77777777" w:rsidR="00072D61" w:rsidRPr="009E510F" w:rsidRDefault="00072D61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2" w14:textId="77777777" w:rsidR="00A22619" w:rsidRPr="009E510F" w:rsidRDefault="00A22619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3" w14:textId="77777777" w:rsidR="00072D61" w:rsidRPr="009E510F" w:rsidRDefault="00072D61" w:rsidP="00072D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6548" w:type="dxa"/>
          </w:tcPr>
          <w:p w14:paraId="2D62FB64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5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6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7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8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9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A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B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C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D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E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6F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70" w14:textId="77777777" w:rsidR="000D251C" w:rsidRPr="009E510F" w:rsidRDefault="000D251C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62FB71" w14:textId="0CEA792B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executa la solicitarea PF si PJ  si a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reprezentan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ilor institu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 publice</w:t>
            </w:r>
          </w:p>
        </w:tc>
        <w:tc>
          <w:tcPr>
            <w:tcW w:w="1282" w:type="dxa"/>
          </w:tcPr>
          <w:p w14:paraId="2D62FB72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D0F80" w:rsidRPr="009E510F" w14:paraId="2D62FB83" w14:textId="77777777" w:rsidTr="008A209D">
        <w:trPr>
          <w:gridAfter w:val="1"/>
          <w:wAfter w:w="236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D62FB74" w14:textId="77777777" w:rsidR="00D97B4E" w:rsidRPr="009E510F" w:rsidRDefault="00D97B4E" w:rsidP="00072D61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Deratizarea</w:t>
            </w:r>
          </w:p>
          <w:p w14:paraId="2D62FB75" w14:textId="77777777" w:rsidR="00D97B4E" w:rsidRPr="009E510F" w:rsidRDefault="00D97B4E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76" w14:textId="77777777" w:rsidR="00D97B4E" w:rsidRPr="009E510F" w:rsidRDefault="00D97B4E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D62FB77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</w:tcBorders>
          </w:tcPr>
          <w:p w14:paraId="2D62FB78" w14:textId="2D3478E4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obiectivele unde se execută dezinsec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ia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dezinfec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ia, cu excep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 mijloacelor de transport</w:t>
            </w:r>
          </w:p>
          <w:p w14:paraId="2D62FB79" w14:textId="77777777" w:rsidR="005D0F80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comun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D62FB7A" w14:textId="77777777" w:rsidR="005D0F80" w:rsidRPr="009E510F" w:rsidRDefault="005D0F80" w:rsidP="001645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D62FB7B" w14:textId="77777777" w:rsidR="005D0F80" w:rsidRPr="009E510F" w:rsidRDefault="005D0F80" w:rsidP="001645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48" w:type="dxa"/>
          </w:tcPr>
          <w:p w14:paraId="2D62FB7D" w14:textId="42B405A9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a) pentru operatorii economici cu profil nealimentar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asocia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iile de proprietari, cel pu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 o dată pe semestru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ori de câte ori este nevoie pentru stingerea unui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focar;</w:t>
            </w:r>
          </w:p>
          <w:p w14:paraId="2D62FB7E" w14:textId="37D5D91A" w:rsidR="00072D61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b) pentru operatorii economici cu profil alimentar, cel pu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 o dată pe trimestru 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ori de câte ori este nevoie</w:t>
            </w:r>
          </w:p>
          <w:p w14:paraId="2D62FB80" w14:textId="21F374C5" w:rsidR="005D0F80" w:rsidRPr="009E510F" w:rsidRDefault="00072D61" w:rsidP="00072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pentru stingerea unui focar, cu respectarea prevederilor legale referitoare la siguran</w:t>
            </w:r>
            <w:r w:rsid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="008A209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alimentului;</w:t>
            </w:r>
          </w:p>
          <w:p w14:paraId="233CC57B" w14:textId="77777777" w:rsidR="008A209D" w:rsidRPr="009E510F" w:rsidRDefault="00072D61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c</w:t>
            </w:r>
            <w:r w:rsidRPr="009E510F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) </w:t>
            </w:r>
            <w:r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pentru spa</w:t>
            </w:r>
            <w:r w:rsid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ț</w:t>
            </w:r>
            <w:r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iile deschise din domeniul public </w:t>
            </w:r>
            <w:r w:rsid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ș</w:t>
            </w:r>
            <w:r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i </w:t>
            </w:r>
            <w:r w:rsidR="008A209D"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privat al unită</w:t>
            </w:r>
            <w:r w:rsidR="008A209D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ț</w:t>
            </w:r>
            <w:r w:rsidR="008A209D"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ii administrativ</w:t>
            </w:r>
            <w:r w:rsidR="008A209D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8A209D"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teritoriale nu mai pu</w:t>
            </w:r>
            <w:r w:rsidR="008A209D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ț</w:t>
            </w:r>
            <w:r w:rsidR="008A209D"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in</w:t>
            </w:r>
          </w:p>
          <w:p w14:paraId="6D70BA93" w14:textId="77777777" w:rsidR="008A209D" w:rsidRPr="009E510F" w:rsidRDefault="008A209D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de 3 tratamente pe an;</w:t>
            </w:r>
          </w:p>
          <w:p w14:paraId="18B290C4" w14:textId="77777777" w:rsidR="008A209D" w:rsidRPr="009E510F" w:rsidRDefault="008A209D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d) pentru persoanele fizice, la solicitarea</w:t>
            </w:r>
          </w:p>
          <w:p w14:paraId="15687052" w14:textId="77777777" w:rsidR="008A209D" w:rsidRPr="009E510F" w:rsidRDefault="008A209D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acestora sau ori de câte ori este nevoie pentru</w:t>
            </w:r>
          </w:p>
          <w:p w14:paraId="2D62FB81" w14:textId="62A9A758" w:rsidR="00072D61" w:rsidRPr="009E510F" w:rsidRDefault="008A209D" w:rsidP="008A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51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stingerea unui focar.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2D62FB82" w14:textId="77777777" w:rsidR="005D0F80" w:rsidRPr="009E510F" w:rsidRDefault="005D0F80" w:rsidP="001C05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D62FB92" w14:textId="77777777" w:rsidR="000D251C" w:rsidRPr="009E510F" w:rsidRDefault="000D251C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D62FB93" w14:textId="77777777" w:rsidR="000D251C" w:rsidRPr="009E510F" w:rsidRDefault="000D251C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D62FB95" w14:textId="1BB7DDFF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lastRenderedPageBreak/>
        <w:t>Suprafe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e deschise ale spa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iilor apar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inând domeniul public pe care se va efectua activitatea de dezinsec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ie, dezinfec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deratizare la</w:t>
      </w:r>
      <w:r w:rsidR="008A209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obiectivele din domeniul public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domeniul privat al unită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 administrative teritoriale</w:t>
      </w:r>
      <w:r w:rsidR="008A209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sunt cele prevăzute în Caietul</w:t>
      </w:r>
      <w:r w:rsidR="00217F5D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de sarcini aprobat de UAT  </w:t>
      </w:r>
      <w:r w:rsidR="00C12FF7"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CARCALIU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14:paraId="2D62FB96" w14:textId="77CC3475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Vectorii supu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tratamentului sunt artropode în stadiu de larvă sau adult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rozătoare dăunătoare (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oareci</w:t>
      </w:r>
      <w:r w:rsidR="008A209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obolani)</w:t>
      </w:r>
    </w:p>
    <w:p w14:paraId="2D62FB97" w14:textId="30B3CCED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În func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 de dinamica evolu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iei pe durata sezonului cald a popula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iilor de insecte vectoare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de discomfort precum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 a rozătoarelor implicit eficientizarea ac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iunilor, se vor institui măsuri suplimentare de combatere.</w:t>
      </w:r>
    </w:p>
    <w:p w14:paraId="3804C808" w14:textId="77777777" w:rsidR="00893DEE" w:rsidRDefault="00893DE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D62FB98" w14:textId="761E35C4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7. ÎNREGISTRĂRI / ARHIV</w:t>
      </w:r>
      <w:r w:rsidR="00893DEE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RI </w:t>
      </w:r>
      <w:r w:rsidR="00217F5D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(pentru UAT </w:t>
      </w:r>
      <w:r w:rsidR="00C12FF7" w:rsidRPr="00893DEE">
        <w:rPr>
          <w:rFonts w:ascii="Times New Roman" w:hAnsi="Times New Roman" w:cs="Times New Roman"/>
          <w:sz w:val="24"/>
          <w:szCs w:val="24"/>
          <w:lang w:val="ro-RO"/>
        </w:rPr>
        <w:t>CARCALIU</w:t>
      </w:r>
      <w:r w:rsidR="00217F5D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2D62FB99" w14:textId="3CFA65E5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Situa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iile de lucrări efectuate de operatorul autorizat ANRSC care vor cuprinde următoarele:</w:t>
      </w:r>
    </w:p>
    <w:p w14:paraId="2D62FB9A" w14:textId="158E9BA1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-tipul opera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iunii ce urmează a se efectua;</w:t>
      </w:r>
    </w:p>
    <w:p w14:paraId="2D62FB9B" w14:textId="77777777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- perioada efectuării tratamentelor;</w:t>
      </w:r>
    </w:p>
    <w:p w14:paraId="2D62FB9C" w14:textId="4CA9889B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- substan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ele utilizate;</w:t>
      </w:r>
    </w:p>
    <w:p w14:paraId="2D62FB9D" w14:textId="5373F4B3" w:rsidR="00D97B4E" w:rsidRPr="009E510F" w:rsidRDefault="00D97B4E" w:rsidP="00D97B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- anun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ul public al ac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iunii - D.D.D. (pent</w:t>
      </w:r>
      <w:r w:rsidR="00217F5D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ru domeniul public al UAT </w:t>
      </w:r>
      <w:r w:rsidR="00C12FF7" w:rsidRPr="00893DEE">
        <w:rPr>
          <w:rFonts w:ascii="Times New Roman" w:hAnsi="Times New Roman" w:cs="Times New Roman"/>
          <w:sz w:val="24"/>
          <w:szCs w:val="24"/>
          <w:lang w:val="ro-RO"/>
        </w:rPr>
        <w:t>CARCALIU</w:t>
      </w:r>
      <w:r w:rsidR="00893DEE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2D62FBA2" w14:textId="227F6506" w:rsidR="000D251C" w:rsidRDefault="00D97B4E" w:rsidP="00200CD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9E510F">
        <w:rPr>
          <w:rFonts w:ascii="Times New Roman" w:hAnsi="Times New Roman" w:cs="Times New Roman"/>
          <w:sz w:val="24"/>
          <w:szCs w:val="24"/>
          <w:lang w:val="ro-RO"/>
        </w:rPr>
        <w:t>- proces verbal de recep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>ie a lucrării (pentru domeniul publi</w:t>
      </w:r>
      <w:r w:rsidR="00217F5D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c </w:t>
      </w:r>
      <w:r w:rsidR="009E510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17F5D"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i privat al UAT </w:t>
      </w:r>
      <w:r w:rsidR="00C12FF7" w:rsidRPr="00893DEE">
        <w:rPr>
          <w:rFonts w:ascii="Times New Roman" w:hAnsi="Times New Roman" w:cs="Times New Roman"/>
          <w:sz w:val="24"/>
          <w:szCs w:val="24"/>
          <w:lang w:val="ro-RO"/>
        </w:rPr>
        <w:t>CARCALIU</w:t>
      </w:r>
      <w:r w:rsidR="00893DE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200CDB" w:rsidRPr="009E510F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9E51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590F446" w14:textId="77777777" w:rsidR="00893DEE" w:rsidRPr="009E510F" w:rsidRDefault="00893DEE" w:rsidP="00200CD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9734F1E" w14:textId="2303ADE8" w:rsidR="002A50AA" w:rsidRPr="009E510F" w:rsidRDefault="002A50AA" w:rsidP="002A50AA">
      <w:pPr>
        <w:pStyle w:val="Frspaiere"/>
        <w:ind w:left="720"/>
        <w:rPr>
          <w:rFonts w:ascii="Times New Roman" w:hAnsi="Times New Roman"/>
          <w:b/>
          <w:sz w:val="24"/>
          <w:szCs w:val="24"/>
        </w:rPr>
      </w:pPr>
      <w:r w:rsidRPr="009E510F">
        <w:rPr>
          <w:rFonts w:ascii="Times New Roman" w:hAnsi="Times New Roman"/>
          <w:b/>
          <w:sz w:val="24"/>
          <w:szCs w:val="24"/>
        </w:rPr>
        <w:t>Ini</w:t>
      </w:r>
      <w:r w:rsidR="009E510F">
        <w:rPr>
          <w:rFonts w:ascii="Times New Roman" w:hAnsi="Times New Roman"/>
          <w:b/>
          <w:sz w:val="24"/>
          <w:szCs w:val="24"/>
        </w:rPr>
        <w:t>ț</w:t>
      </w:r>
      <w:r w:rsidRPr="009E510F">
        <w:rPr>
          <w:rFonts w:ascii="Times New Roman" w:hAnsi="Times New Roman"/>
          <w:b/>
          <w:sz w:val="24"/>
          <w:szCs w:val="24"/>
        </w:rPr>
        <w:t>iator proiect de hotărâre:                                                           Avizat pentru legalitate:</w:t>
      </w:r>
    </w:p>
    <w:p w14:paraId="27AEE095" w14:textId="77777777" w:rsidR="002A50AA" w:rsidRPr="009E510F" w:rsidRDefault="002A50AA" w:rsidP="002A50AA">
      <w:pPr>
        <w:pStyle w:val="Frspaiere"/>
        <w:rPr>
          <w:rFonts w:ascii="Times New Roman" w:hAnsi="Times New Roman"/>
          <w:b/>
          <w:sz w:val="24"/>
          <w:szCs w:val="24"/>
        </w:rPr>
      </w:pPr>
      <w:r w:rsidRPr="009E510F">
        <w:rPr>
          <w:rFonts w:ascii="Times New Roman" w:hAnsi="Times New Roman"/>
          <w:b/>
          <w:sz w:val="24"/>
          <w:szCs w:val="24"/>
        </w:rPr>
        <w:t xml:space="preserve">             Primarul comunei Carcaliu,                                          Secretarul general al comunei Carcaliu</w:t>
      </w:r>
    </w:p>
    <w:p w14:paraId="7AEA6DD2" w14:textId="2D7A490D" w:rsidR="002A50AA" w:rsidRPr="009E510F" w:rsidRDefault="002A50AA" w:rsidP="002A50AA">
      <w:pPr>
        <w:pStyle w:val="Frspaiere"/>
        <w:tabs>
          <w:tab w:val="left" w:pos="4580"/>
          <w:tab w:val="left" w:pos="5500"/>
        </w:tabs>
        <w:ind w:left="720"/>
        <w:rPr>
          <w:rFonts w:ascii="Times New Roman" w:hAnsi="Times New Roman"/>
          <w:b/>
          <w:sz w:val="24"/>
          <w:szCs w:val="24"/>
        </w:rPr>
      </w:pPr>
      <w:r w:rsidRPr="009E510F">
        <w:rPr>
          <w:rFonts w:ascii="Times New Roman" w:hAnsi="Times New Roman"/>
          <w:b/>
          <w:sz w:val="24"/>
          <w:szCs w:val="24"/>
        </w:rPr>
        <w:t xml:space="preserve">    Grigore-Gri</w:t>
      </w:r>
      <w:r w:rsidR="009E510F">
        <w:rPr>
          <w:rFonts w:ascii="Times New Roman" w:hAnsi="Times New Roman"/>
          <w:b/>
          <w:sz w:val="24"/>
          <w:szCs w:val="24"/>
        </w:rPr>
        <w:t>ș</w:t>
      </w:r>
      <w:r w:rsidRPr="009E510F">
        <w:rPr>
          <w:rFonts w:ascii="Times New Roman" w:hAnsi="Times New Roman"/>
          <w:b/>
          <w:sz w:val="24"/>
          <w:szCs w:val="24"/>
        </w:rPr>
        <w:t xml:space="preserve">a PANAIT </w:t>
      </w:r>
      <w:r w:rsidRPr="009E510F">
        <w:rPr>
          <w:rFonts w:ascii="Times New Roman" w:hAnsi="Times New Roman"/>
          <w:b/>
          <w:sz w:val="24"/>
          <w:szCs w:val="24"/>
        </w:rPr>
        <w:tab/>
      </w:r>
      <w:r w:rsidRPr="009E510F">
        <w:rPr>
          <w:rFonts w:ascii="Times New Roman" w:hAnsi="Times New Roman"/>
          <w:b/>
          <w:sz w:val="24"/>
          <w:szCs w:val="24"/>
        </w:rPr>
        <w:tab/>
        <w:t xml:space="preserve">                              Roberto-Ilio BELOTO</w:t>
      </w:r>
    </w:p>
    <w:p w14:paraId="0E840C40" w14:textId="77777777" w:rsidR="002A50AA" w:rsidRPr="009E510F" w:rsidRDefault="002A50AA" w:rsidP="002A50AA">
      <w:pPr>
        <w:pStyle w:val="Frspaiere"/>
        <w:rPr>
          <w:rFonts w:ascii="Times New Roman" w:hAnsi="Times New Roman"/>
          <w:b/>
          <w:sz w:val="24"/>
          <w:szCs w:val="24"/>
        </w:rPr>
      </w:pPr>
    </w:p>
    <w:p w14:paraId="2D62FBA7" w14:textId="77777777" w:rsidR="009F3EFA" w:rsidRPr="009E510F" w:rsidRDefault="009F3EFA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D62FBA8" w14:textId="77777777" w:rsidR="005E72DD" w:rsidRPr="009E510F" w:rsidRDefault="005E72DD" w:rsidP="001C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sectPr w:rsidR="005E72DD" w:rsidRPr="009E510F" w:rsidSect="009E510F">
      <w:pgSz w:w="15840" w:h="12240" w:orient="landscape"/>
      <w:pgMar w:top="270" w:right="814" w:bottom="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1D20B" w14:textId="77777777" w:rsidR="00787B7F" w:rsidRDefault="00787B7F" w:rsidP="006351AC">
      <w:pPr>
        <w:spacing w:after="0" w:line="240" w:lineRule="auto"/>
      </w:pPr>
      <w:r>
        <w:separator/>
      </w:r>
    </w:p>
  </w:endnote>
  <w:endnote w:type="continuationSeparator" w:id="0">
    <w:p w14:paraId="67228B3E" w14:textId="77777777" w:rsidR="00787B7F" w:rsidRDefault="00787B7F" w:rsidP="0063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04E40" w14:textId="77777777" w:rsidR="00787B7F" w:rsidRDefault="00787B7F" w:rsidP="006351AC">
      <w:pPr>
        <w:spacing w:after="0" w:line="240" w:lineRule="auto"/>
      </w:pPr>
      <w:r>
        <w:separator/>
      </w:r>
    </w:p>
  </w:footnote>
  <w:footnote w:type="continuationSeparator" w:id="0">
    <w:p w14:paraId="09CE5B60" w14:textId="77777777" w:rsidR="00787B7F" w:rsidRDefault="00787B7F" w:rsidP="00635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B4F22"/>
    <w:multiLevelType w:val="hybridMultilevel"/>
    <w:tmpl w:val="068C7F54"/>
    <w:lvl w:ilvl="0" w:tplc="04180017">
      <w:start w:val="1"/>
      <w:numFmt w:val="lowerLetter"/>
      <w:lvlText w:val="%1)"/>
      <w:lvlJc w:val="left"/>
      <w:pPr>
        <w:ind w:left="862" w:hanging="360"/>
      </w:p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FFE5CC5"/>
    <w:multiLevelType w:val="hybridMultilevel"/>
    <w:tmpl w:val="5C46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854391">
    <w:abstractNumId w:val="1"/>
  </w:num>
  <w:num w:numId="2" w16cid:durableId="40711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512"/>
    <w:rsid w:val="000301F8"/>
    <w:rsid w:val="00072D61"/>
    <w:rsid w:val="00084615"/>
    <w:rsid w:val="000D251C"/>
    <w:rsid w:val="00105CA5"/>
    <w:rsid w:val="00140A0F"/>
    <w:rsid w:val="00166775"/>
    <w:rsid w:val="001B1DF1"/>
    <w:rsid w:val="001B7163"/>
    <w:rsid w:val="001C0512"/>
    <w:rsid w:val="00200CDB"/>
    <w:rsid w:val="00217F5D"/>
    <w:rsid w:val="002422B3"/>
    <w:rsid w:val="00253A79"/>
    <w:rsid w:val="00255E6A"/>
    <w:rsid w:val="002A50AA"/>
    <w:rsid w:val="002B5F68"/>
    <w:rsid w:val="002D5A67"/>
    <w:rsid w:val="00325FB4"/>
    <w:rsid w:val="00373206"/>
    <w:rsid w:val="00374B5B"/>
    <w:rsid w:val="00382947"/>
    <w:rsid w:val="003C38DC"/>
    <w:rsid w:val="003E2FBE"/>
    <w:rsid w:val="004170BF"/>
    <w:rsid w:val="00422DD3"/>
    <w:rsid w:val="00477DB1"/>
    <w:rsid w:val="004E7991"/>
    <w:rsid w:val="00512C77"/>
    <w:rsid w:val="005C4C5E"/>
    <w:rsid w:val="005D0F80"/>
    <w:rsid w:val="005E076C"/>
    <w:rsid w:val="005E72DD"/>
    <w:rsid w:val="0060773E"/>
    <w:rsid w:val="006351AC"/>
    <w:rsid w:val="0070666C"/>
    <w:rsid w:val="007149BE"/>
    <w:rsid w:val="00760C75"/>
    <w:rsid w:val="00787B7F"/>
    <w:rsid w:val="00814FD6"/>
    <w:rsid w:val="00844B06"/>
    <w:rsid w:val="008717FF"/>
    <w:rsid w:val="00893DEE"/>
    <w:rsid w:val="008A209D"/>
    <w:rsid w:val="008C5BA4"/>
    <w:rsid w:val="008C6403"/>
    <w:rsid w:val="008F3382"/>
    <w:rsid w:val="008F70B7"/>
    <w:rsid w:val="00936181"/>
    <w:rsid w:val="00944374"/>
    <w:rsid w:val="00995121"/>
    <w:rsid w:val="009A5AA5"/>
    <w:rsid w:val="009E510F"/>
    <w:rsid w:val="009F3EFA"/>
    <w:rsid w:val="00A22619"/>
    <w:rsid w:val="00A423C6"/>
    <w:rsid w:val="00A61C33"/>
    <w:rsid w:val="00A70DA9"/>
    <w:rsid w:val="00AA3C9D"/>
    <w:rsid w:val="00AC772A"/>
    <w:rsid w:val="00B23ED2"/>
    <w:rsid w:val="00B36F54"/>
    <w:rsid w:val="00B7379F"/>
    <w:rsid w:val="00C12FF7"/>
    <w:rsid w:val="00CA2AEA"/>
    <w:rsid w:val="00CB26CF"/>
    <w:rsid w:val="00CE3570"/>
    <w:rsid w:val="00D97B4E"/>
    <w:rsid w:val="00DA64C1"/>
    <w:rsid w:val="00E23E17"/>
    <w:rsid w:val="00E74945"/>
    <w:rsid w:val="00E8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F9E2"/>
  <w15:docId w15:val="{0C30A8FD-978D-470B-89D2-4CBB54EF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2B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63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351AC"/>
  </w:style>
  <w:style w:type="paragraph" w:styleId="Subsol">
    <w:name w:val="footer"/>
    <w:basedOn w:val="Normal"/>
    <w:link w:val="SubsolCaracter"/>
    <w:uiPriority w:val="99"/>
    <w:semiHidden/>
    <w:unhideWhenUsed/>
    <w:rsid w:val="0063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6351AC"/>
  </w:style>
  <w:style w:type="paragraph" w:styleId="Listparagraf">
    <w:name w:val="List Paragraph"/>
    <w:basedOn w:val="Normal"/>
    <w:uiPriority w:val="34"/>
    <w:qFormat/>
    <w:rsid w:val="001B7163"/>
    <w:pPr>
      <w:ind w:left="720"/>
      <w:contextualSpacing/>
    </w:pPr>
  </w:style>
  <w:style w:type="paragraph" w:styleId="Frspaiere">
    <w:name w:val="No Spacing"/>
    <w:link w:val="FrspaiereCaracter"/>
    <w:uiPriority w:val="1"/>
    <w:qFormat/>
    <w:rsid w:val="00200CD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FrspaiereCaracter">
    <w:name w:val="Fără spațiere Caracter"/>
    <w:link w:val="Frspaiere"/>
    <w:uiPriority w:val="1"/>
    <w:rsid w:val="00200CDB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2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2163</Words>
  <Characters>12550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Elisabeta Dutu</cp:lastModifiedBy>
  <cp:revision>30</cp:revision>
  <dcterms:created xsi:type="dcterms:W3CDTF">2025-06-12T10:22:00Z</dcterms:created>
  <dcterms:modified xsi:type="dcterms:W3CDTF">2025-06-18T11:31:00Z</dcterms:modified>
</cp:coreProperties>
</file>