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44C5" w14:textId="77777777" w:rsidR="00BB58F3" w:rsidRPr="00B42F94" w:rsidRDefault="00BB58F3" w:rsidP="00BB58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 xml:space="preserve">ANEXA 1 </w:t>
      </w:r>
    </w:p>
    <w:p w14:paraId="0649F4FD" w14:textId="7853EDF8" w:rsidR="00BB58F3" w:rsidRPr="00B42F94" w:rsidRDefault="00BB58F3" w:rsidP="002F1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>Indicatori</w:t>
      </w:r>
      <w:r w:rsidR="009851BB" w:rsidRPr="00B42F94">
        <w:rPr>
          <w:rFonts w:ascii="Times New Roman" w:hAnsi="Times New Roman" w:cs="Times New Roman"/>
          <w:b/>
          <w:sz w:val="24"/>
          <w:szCs w:val="24"/>
        </w:rPr>
        <w:t>i</w:t>
      </w:r>
      <w:r w:rsidRPr="00B42F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2F94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B42F94">
        <w:rPr>
          <w:rFonts w:ascii="Times New Roman" w:hAnsi="Times New Roman" w:cs="Times New Roman"/>
          <w:b/>
          <w:sz w:val="24"/>
          <w:szCs w:val="24"/>
        </w:rPr>
        <w:t>-economici ai obiectivului</w:t>
      </w:r>
    </w:p>
    <w:p w14:paraId="15D8B023" w14:textId="0D276DD0" w:rsidR="00DD5845" w:rsidRDefault="00DD5845" w:rsidP="002F1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>,,Parcare Gura V</w:t>
      </w:r>
      <w:r w:rsidR="00FD2DC4"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B42F94">
        <w:rPr>
          <w:rFonts w:ascii="Times New Roman" w:hAnsi="Times New Roman" w:cs="Times New Roman"/>
          <w:b/>
          <w:sz w:val="24"/>
          <w:szCs w:val="24"/>
        </w:rPr>
        <w:t>ii- zona blocuri ’’</w:t>
      </w:r>
    </w:p>
    <w:p w14:paraId="76697B59" w14:textId="77777777" w:rsidR="002F1857" w:rsidRPr="00B42F94" w:rsidRDefault="002F1857" w:rsidP="002F1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DA1EC" w14:textId="728D59D8" w:rsidR="00BB58F3" w:rsidRPr="00B42F94" w:rsidRDefault="00BB58F3" w:rsidP="00DD5845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 xml:space="preserve">Documentația: Deviz general </w:t>
      </w:r>
    </w:p>
    <w:p w14:paraId="7879AA4E" w14:textId="5075F512" w:rsidR="00BB58F3" w:rsidRPr="00B42F94" w:rsidRDefault="00BB58F3" w:rsidP="00BB58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ab/>
        <w:t xml:space="preserve">Faza de proiectare: </w:t>
      </w:r>
      <w:r w:rsidR="00BA774D" w:rsidRPr="00B42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845" w:rsidRPr="00B42F94">
        <w:rPr>
          <w:rFonts w:ascii="Times New Roman" w:hAnsi="Times New Roman" w:cs="Times New Roman"/>
          <w:b/>
          <w:sz w:val="24"/>
          <w:szCs w:val="24"/>
        </w:rPr>
        <w:t>SF</w:t>
      </w:r>
    </w:p>
    <w:p w14:paraId="5CB23058" w14:textId="268AD2A8" w:rsidR="006A22EB" w:rsidRPr="00B42F94" w:rsidRDefault="00BB58F3" w:rsidP="00DD5845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>Proiectant: S</w:t>
      </w:r>
      <w:r w:rsidR="006A22EB" w:rsidRPr="00B42F94">
        <w:rPr>
          <w:rFonts w:ascii="Times New Roman" w:hAnsi="Times New Roman" w:cs="Times New Roman"/>
          <w:b/>
          <w:sz w:val="24"/>
          <w:szCs w:val="24"/>
        </w:rPr>
        <w:t>.</w:t>
      </w:r>
      <w:r w:rsidRPr="00B42F94">
        <w:rPr>
          <w:rFonts w:ascii="Times New Roman" w:hAnsi="Times New Roman" w:cs="Times New Roman"/>
          <w:b/>
          <w:sz w:val="24"/>
          <w:szCs w:val="24"/>
        </w:rPr>
        <w:t>C</w:t>
      </w:r>
      <w:r w:rsidR="006A22EB" w:rsidRPr="00B42F94">
        <w:rPr>
          <w:rFonts w:ascii="Times New Roman" w:hAnsi="Times New Roman" w:cs="Times New Roman"/>
          <w:b/>
          <w:sz w:val="24"/>
          <w:szCs w:val="24"/>
        </w:rPr>
        <w:t>.</w:t>
      </w:r>
      <w:r w:rsidRPr="00B42F94">
        <w:rPr>
          <w:rFonts w:ascii="Times New Roman" w:hAnsi="Times New Roman" w:cs="Times New Roman"/>
          <w:b/>
          <w:sz w:val="24"/>
          <w:szCs w:val="24"/>
        </w:rPr>
        <w:t xml:space="preserve"> DAVIDE EL BRAVO</w:t>
      </w:r>
      <w:r w:rsidR="006A22EB" w:rsidRPr="00B42F94">
        <w:rPr>
          <w:rFonts w:ascii="Times New Roman" w:hAnsi="Times New Roman" w:cs="Times New Roman"/>
          <w:b/>
          <w:sz w:val="24"/>
          <w:szCs w:val="24"/>
        </w:rPr>
        <w:t xml:space="preserve"> S.R.L.</w:t>
      </w:r>
    </w:p>
    <w:p w14:paraId="3AF58EA3" w14:textId="77777777" w:rsidR="00BB58F3" w:rsidRPr="00B42F94" w:rsidRDefault="00BB58F3" w:rsidP="006A22EB">
      <w:pPr>
        <w:spacing w:after="12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>Beneficiar: UAT Municipiul Drobeta Turnu Severin</w:t>
      </w:r>
    </w:p>
    <w:p w14:paraId="796DE7EA" w14:textId="77777777" w:rsidR="00BB58F3" w:rsidRPr="00B42F94" w:rsidRDefault="00BB58F3" w:rsidP="00BB58F3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 xml:space="preserve">Amplasament: Județul </w:t>
      </w:r>
      <w:proofErr w:type="spellStart"/>
      <w:r w:rsidRPr="00B42F94">
        <w:rPr>
          <w:rFonts w:ascii="Times New Roman" w:hAnsi="Times New Roman" w:cs="Times New Roman"/>
          <w:b/>
          <w:sz w:val="24"/>
          <w:szCs w:val="24"/>
        </w:rPr>
        <w:t>Mehedinti</w:t>
      </w:r>
      <w:proofErr w:type="spellEnd"/>
    </w:p>
    <w:p w14:paraId="08670102" w14:textId="77777777" w:rsidR="00BB58F3" w:rsidRPr="00B42F94" w:rsidRDefault="00BB58F3" w:rsidP="00BB58F3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>Localitatea: Drobeta Turnu Severin</w:t>
      </w:r>
    </w:p>
    <w:p w14:paraId="5C2F6210" w14:textId="4123C466" w:rsidR="00BB58F3" w:rsidRPr="00B42F94" w:rsidRDefault="00BB58F3" w:rsidP="00DD5845">
      <w:pPr>
        <w:autoSpaceDE w:val="0"/>
        <w:autoSpaceDN w:val="0"/>
        <w:adjustRightInd w:val="0"/>
        <w:spacing w:after="0"/>
        <w:ind w:left="1143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B42F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5845" w:rsidRPr="00B42F94">
        <w:rPr>
          <w:rFonts w:ascii="Times New Roman" w:hAnsi="Times New Roman" w:cs="Times New Roman"/>
          <w:b/>
          <w:sz w:val="24"/>
          <w:szCs w:val="24"/>
        </w:rPr>
        <w:t xml:space="preserve">Parcare </w:t>
      </w:r>
      <w:r w:rsidR="00DD5845" w:rsidRPr="00B42F94">
        <w:rPr>
          <w:rFonts w:ascii="Times New Roman" w:hAnsi="Times New Roman" w:cs="Times New Roman"/>
          <w:b/>
          <w:bCs/>
          <w:sz w:val="24"/>
          <w:szCs w:val="24"/>
        </w:rPr>
        <w:t>Gura</w:t>
      </w:r>
      <w:r w:rsidR="00DD5845" w:rsidRPr="00B42F94">
        <w:rPr>
          <w:rFonts w:ascii="Times New Roman" w:hAnsi="Times New Roman" w:cs="Times New Roman"/>
          <w:sz w:val="24"/>
          <w:szCs w:val="24"/>
        </w:rPr>
        <w:t xml:space="preserve"> </w:t>
      </w:r>
      <w:r w:rsidR="00DD5845" w:rsidRPr="00B42F9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D2DC4"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DD5845" w:rsidRPr="00B42F94">
        <w:rPr>
          <w:rFonts w:ascii="Times New Roman" w:hAnsi="Times New Roman" w:cs="Times New Roman"/>
          <w:b/>
          <w:bCs/>
          <w:sz w:val="24"/>
          <w:szCs w:val="24"/>
        </w:rPr>
        <w:t>ii- zona blocuri</w:t>
      </w:r>
    </w:p>
    <w:p w14:paraId="34185ED7" w14:textId="77777777" w:rsidR="00DD5845" w:rsidRPr="00B42F94" w:rsidRDefault="00DD5845" w:rsidP="00DD5845">
      <w:pPr>
        <w:autoSpaceDE w:val="0"/>
        <w:autoSpaceDN w:val="0"/>
        <w:adjustRightInd w:val="0"/>
        <w:spacing w:after="0"/>
        <w:ind w:left="1143" w:firstLine="55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D5E2FEE" w14:textId="77777777" w:rsidR="00BB58F3" w:rsidRPr="00B42F94" w:rsidRDefault="00BB58F3" w:rsidP="00BB58F3">
      <w:pPr>
        <w:pStyle w:val="Titlu1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337800138"/>
      <w:bookmarkStart w:id="1" w:name="_Toc374456386"/>
      <w:r w:rsidRPr="00B42F94">
        <w:rPr>
          <w:rFonts w:ascii="Times New Roman" w:hAnsi="Times New Roman"/>
          <w:sz w:val="24"/>
          <w:szCs w:val="24"/>
        </w:rPr>
        <w:t>Principalii indicatori TEHNICO - economici ai investiţiei</w:t>
      </w:r>
      <w:bookmarkEnd w:id="0"/>
      <w:bookmarkEnd w:id="1"/>
    </w:p>
    <w:p w14:paraId="1161762F" w14:textId="77777777" w:rsidR="00BB58F3" w:rsidRPr="00B42F94" w:rsidRDefault="00BB58F3" w:rsidP="00BB58F3">
      <w:pPr>
        <w:pStyle w:val="Titlu2"/>
        <w:numPr>
          <w:ilvl w:val="0"/>
          <w:numId w:val="16"/>
        </w:numPr>
        <w:spacing w:before="0" w:after="0"/>
        <w:jc w:val="both"/>
        <w:rPr>
          <w:rFonts w:ascii="Times New Roman" w:hAnsi="Times New Roman"/>
          <w:shadow w:val="0"/>
          <w:szCs w:val="24"/>
        </w:rPr>
      </w:pPr>
      <w:bookmarkStart w:id="2" w:name="_Toc335999353"/>
      <w:bookmarkStart w:id="3" w:name="_Toc337560696"/>
      <w:bookmarkStart w:id="4" w:name="_Toc337800139"/>
      <w:bookmarkStart w:id="5" w:name="_Toc374456387"/>
      <w:r w:rsidRPr="00B42F94">
        <w:rPr>
          <w:rFonts w:ascii="Times New Roman" w:hAnsi="Times New Roman"/>
          <w:shadow w:val="0"/>
          <w:szCs w:val="24"/>
        </w:rPr>
        <w:t>Indicatori maximali</w:t>
      </w:r>
    </w:p>
    <w:p w14:paraId="62FFAFCE" w14:textId="77777777" w:rsidR="00BB58F3" w:rsidRPr="00B42F94" w:rsidRDefault="00BB58F3" w:rsidP="00BB58F3">
      <w:pPr>
        <w:pStyle w:val="Titlu2"/>
        <w:spacing w:before="0" w:after="0"/>
        <w:ind w:left="360"/>
        <w:jc w:val="both"/>
        <w:rPr>
          <w:rFonts w:ascii="Times New Roman" w:hAnsi="Times New Roman"/>
          <w:shadow w:val="0"/>
          <w:szCs w:val="24"/>
        </w:rPr>
      </w:pPr>
      <w:r w:rsidRPr="00B42F94">
        <w:rPr>
          <w:rFonts w:ascii="Times New Roman" w:hAnsi="Times New Roman"/>
          <w:shadow w:val="0"/>
          <w:szCs w:val="24"/>
        </w:rPr>
        <w:tab/>
      </w:r>
      <w:r w:rsidRPr="00B42F94">
        <w:rPr>
          <w:rFonts w:ascii="Times New Roman" w:hAnsi="Times New Roman"/>
          <w:shadow w:val="0"/>
          <w:szCs w:val="24"/>
        </w:rPr>
        <w:tab/>
      </w:r>
      <w:r w:rsidRPr="00B42F94">
        <w:rPr>
          <w:rFonts w:ascii="Times New Roman" w:hAnsi="Times New Roman"/>
          <w:shadow w:val="0"/>
          <w:szCs w:val="24"/>
        </w:rPr>
        <w:tab/>
      </w:r>
    </w:p>
    <w:p w14:paraId="06085DA9" w14:textId="4A85A9E0" w:rsidR="00BB58F3" w:rsidRPr="00FD2DC4" w:rsidRDefault="00BB58F3" w:rsidP="00BB58F3">
      <w:pPr>
        <w:pStyle w:val="Titlu2"/>
        <w:spacing w:before="0" w:after="0"/>
        <w:ind w:left="360"/>
        <w:jc w:val="both"/>
        <w:rPr>
          <w:rFonts w:ascii="Times New Roman" w:hAnsi="Times New Roman"/>
          <w:b w:val="0"/>
          <w:bCs/>
          <w:shadow w:val="0"/>
          <w:color w:val="000000"/>
          <w:szCs w:val="24"/>
        </w:rPr>
      </w:pPr>
      <w:r w:rsidRPr="00B42F94">
        <w:rPr>
          <w:rFonts w:ascii="Times New Roman" w:hAnsi="Times New Roman"/>
          <w:shadow w:val="0"/>
          <w:szCs w:val="24"/>
        </w:rPr>
        <w:tab/>
      </w:r>
      <w:r w:rsidRPr="00B42F94">
        <w:rPr>
          <w:rFonts w:ascii="Times New Roman" w:hAnsi="Times New Roman"/>
          <w:shadow w:val="0"/>
          <w:szCs w:val="24"/>
        </w:rPr>
        <w:tab/>
      </w:r>
      <w:r w:rsidRPr="00B42F94">
        <w:rPr>
          <w:rFonts w:ascii="Times New Roman" w:hAnsi="Times New Roman"/>
          <w:shadow w:val="0"/>
          <w:color w:val="000000"/>
          <w:szCs w:val="24"/>
        </w:rPr>
        <w:t xml:space="preserve">  </w:t>
      </w:r>
      <w:r w:rsidRPr="00B42F94">
        <w:rPr>
          <w:rFonts w:ascii="Times New Roman" w:hAnsi="Times New Roman"/>
          <w:shadow w:val="0"/>
          <w:color w:val="000000"/>
          <w:szCs w:val="24"/>
        </w:rPr>
        <w:tab/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>Valoarea total</w:t>
      </w:r>
      <w:r w:rsidR="00A60C11" w:rsidRPr="00A60C11">
        <w:rPr>
          <w:rFonts w:ascii="Times New Roman" w:hAnsi="Times New Roman"/>
          <w:b w:val="0"/>
          <w:bCs/>
          <w:szCs w:val="24"/>
          <w:lang w:val="en-US"/>
        </w:rPr>
        <w:t>ă</w:t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 (INV)</w:t>
      </w:r>
      <w:bookmarkEnd w:id="2"/>
      <w:bookmarkEnd w:id="3"/>
      <w:bookmarkEnd w:id="4"/>
      <w:bookmarkEnd w:id="5"/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 lei cu TVA /   lei </w:t>
      </w:r>
      <w:r w:rsidR="00931FE3" w:rsidRPr="00931FE3">
        <w:rPr>
          <w:rFonts w:ascii="Times New Roman" w:hAnsi="Times New Roman"/>
          <w:b w:val="0"/>
          <w:bCs/>
          <w:shadow w:val="0"/>
          <w:color w:val="000000"/>
          <w:szCs w:val="24"/>
        </w:rPr>
        <w:t>fără</w:t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 TVA</w:t>
      </w:r>
    </w:p>
    <w:p w14:paraId="09FDDE7C" w14:textId="77777777" w:rsidR="00BB58F3" w:rsidRPr="00FD2DC4" w:rsidRDefault="00BB58F3" w:rsidP="00BB58F3">
      <w:pPr>
        <w:tabs>
          <w:tab w:val="left" w:pos="36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B4CF676" w14:textId="610DBD76" w:rsidR="00BB58F3" w:rsidRPr="00FD2DC4" w:rsidRDefault="00BB58F3" w:rsidP="00BB58F3">
      <w:pPr>
        <w:tabs>
          <w:tab w:val="left" w:pos="36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851BB"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bookmarkStart w:id="6" w:name="_Hlk106284179"/>
      <w:r w:rsidR="00DD5845" w:rsidRPr="00FD2DC4">
        <w:rPr>
          <w:rFonts w:ascii="Times New Roman" w:eastAsia="Times New Roman" w:hAnsi="Times New Roman" w:cs="Times New Roman"/>
          <w:bCs/>
          <w:sz w:val="24"/>
          <w:szCs w:val="24"/>
        </w:rPr>
        <w:t>2.202.433,23</w:t>
      </w:r>
      <w:r w:rsidR="00FE5C92" w:rsidRPr="00FD2D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6"/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lei  cu TVA /           </w:t>
      </w:r>
      <w:r w:rsidR="00DD5845" w:rsidRPr="00FD2DC4">
        <w:rPr>
          <w:rFonts w:ascii="Times New Roman" w:eastAsia="Times New Roman" w:hAnsi="Times New Roman" w:cs="Times New Roman"/>
          <w:bCs/>
          <w:sz w:val="24"/>
          <w:szCs w:val="24"/>
        </w:rPr>
        <w:t xml:space="preserve">1.853.910,15 </w:t>
      </w: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lei </w:t>
      </w:r>
      <w:r w:rsidR="00FD2DC4" w:rsidRPr="00FD2DC4">
        <w:rPr>
          <w:rFonts w:ascii="Times New Roman" w:hAnsi="Times New Roman"/>
          <w:bCs/>
          <w:color w:val="000000"/>
          <w:szCs w:val="24"/>
        </w:rPr>
        <w:t>f</w:t>
      </w:r>
      <w:r w:rsidR="00FD2DC4" w:rsidRPr="00FD2DC4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r w:rsidR="00FD2DC4" w:rsidRPr="00FD2DC4">
        <w:rPr>
          <w:rFonts w:ascii="Times New Roman" w:hAnsi="Times New Roman"/>
          <w:bCs/>
          <w:color w:val="000000"/>
          <w:szCs w:val="24"/>
        </w:rPr>
        <w:t>r</w:t>
      </w:r>
      <w:bookmarkStart w:id="7" w:name="_Hlk106364211"/>
      <w:r w:rsidR="00FD2DC4" w:rsidRPr="00FD2DC4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bookmarkEnd w:id="7"/>
      <w:r w:rsidR="00FD2DC4"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2D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TVA   </w:t>
      </w:r>
    </w:p>
    <w:p w14:paraId="02980EA6" w14:textId="77777777" w:rsidR="00BB58F3" w:rsidRPr="00FD2DC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bCs/>
          <w:shadow w:val="0"/>
          <w:color w:val="000000"/>
          <w:szCs w:val="24"/>
        </w:rPr>
      </w:pPr>
    </w:p>
    <w:p w14:paraId="1E769A7F" w14:textId="77777777" w:rsidR="00BB58F3" w:rsidRPr="00FD2DC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bCs/>
          <w:shadow w:val="0"/>
          <w:color w:val="000000"/>
          <w:szCs w:val="24"/>
        </w:rPr>
      </w:pP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>Din care :</w:t>
      </w:r>
    </w:p>
    <w:p w14:paraId="4711C9B6" w14:textId="21635C9A" w:rsidR="00BB58F3" w:rsidRPr="00FD2DC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bCs/>
          <w:shadow w:val="0"/>
          <w:color w:val="000000"/>
          <w:szCs w:val="24"/>
        </w:rPr>
      </w:pP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ab/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ab/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ab/>
        <w:t xml:space="preserve">Construcții montaj (C+M) lei cu TVA /   lei </w:t>
      </w:r>
      <w:r w:rsidR="00931FE3" w:rsidRPr="00931FE3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fără </w:t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>TVA</w:t>
      </w:r>
    </w:p>
    <w:p w14:paraId="10743837" w14:textId="77777777" w:rsidR="00BB58F3" w:rsidRPr="00FD2DC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bCs/>
          <w:shadow w:val="0"/>
          <w:color w:val="000000"/>
          <w:szCs w:val="24"/>
        </w:rPr>
      </w:pPr>
    </w:p>
    <w:p w14:paraId="559D5B70" w14:textId="4029EBDC" w:rsidR="00BB58F3" w:rsidRPr="00FD2DC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bCs/>
          <w:shadow w:val="0"/>
          <w:color w:val="000000"/>
          <w:szCs w:val="24"/>
        </w:rPr>
      </w:pP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ab/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ab/>
      </w:r>
      <w:r w:rsidRPr="00FD2DC4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  <w:r w:rsidR="009851BB" w:rsidRPr="00FD2DC4">
        <w:rPr>
          <w:rFonts w:ascii="Times New Roman" w:hAnsi="Times New Roman"/>
          <w:b w:val="0"/>
          <w:bCs/>
          <w:color w:val="000000"/>
          <w:szCs w:val="24"/>
        </w:rPr>
        <w:tab/>
      </w:r>
      <w:r w:rsidR="00584F39" w:rsidRPr="00FD2DC4">
        <w:rPr>
          <w:rFonts w:ascii="Times New Roman" w:hAnsi="Times New Roman"/>
          <w:b w:val="0"/>
          <w:bCs/>
          <w:shadow w:val="0"/>
          <w:szCs w:val="24"/>
        </w:rPr>
        <w:t>2.118.000,08</w:t>
      </w:r>
      <w:r w:rsidR="00DD5845" w:rsidRPr="00FD2DC4">
        <w:rPr>
          <w:rFonts w:ascii="Times New Roman" w:hAnsi="Times New Roman"/>
          <w:b w:val="0"/>
          <w:bCs/>
          <w:shadow w:val="0"/>
          <w:szCs w:val="24"/>
        </w:rPr>
        <w:t xml:space="preserve"> </w:t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lei cu TVA /      </w:t>
      </w:r>
      <w:r w:rsidR="00DD5845" w:rsidRPr="00FD2DC4">
        <w:rPr>
          <w:rFonts w:ascii="Times New Roman" w:hAnsi="Times New Roman"/>
          <w:b w:val="0"/>
          <w:bCs/>
          <w:shadow w:val="0"/>
          <w:szCs w:val="24"/>
        </w:rPr>
        <w:t>1.</w:t>
      </w:r>
      <w:r w:rsidR="00584F39" w:rsidRPr="00FD2DC4">
        <w:rPr>
          <w:rFonts w:ascii="Times New Roman" w:hAnsi="Times New Roman"/>
          <w:b w:val="0"/>
          <w:bCs/>
          <w:shadow w:val="0"/>
          <w:szCs w:val="24"/>
        </w:rPr>
        <w:t>779.832,00</w:t>
      </w:r>
      <w:r w:rsidR="00DD5845" w:rsidRPr="00FD2DC4">
        <w:rPr>
          <w:rFonts w:ascii="Times New Roman" w:hAnsi="Times New Roman"/>
          <w:b w:val="0"/>
          <w:bCs/>
          <w:shadow w:val="0"/>
          <w:szCs w:val="24"/>
        </w:rPr>
        <w:t xml:space="preserve"> </w:t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lei </w:t>
      </w:r>
      <w:r w:rsidR="00931FE3" w:rsidRPr="00931FE3">
        <w:rPr>
          <w:rFonts w:ascii="Times New Roman" w:hAnsi="Times New Roman"/>
          <w:b w:val="0"/>
          <w:bCs/>
          <w:shadow w:val="0"/>
          <w:color w:val="000000"/>
          <w:szCs w:val="24"/>
        </w:rPr>
        <w:t xml:space="preserve">fără </w:t>
      </w:r>
      <w:r w:rsidRPr="00FD2DC4">
        <w:rPr>
          <w:rFonts w:ascii="Times New Roman" w:hAnsi="Times New Roman"/>
          <w:b w:val="0"/>
          <w:bCs/>
          <w:shadow w:val="0"/>
          <w:color w:val="000000"/>
          <w:szCs w:val="24"/>
        </w:rPr>
        <w:t>TVA</w:t>
      </w:r>
    </w:p>
    <w:p w14:paraId="10C9C024" w14:textId="77777777" w:rsidR="00BB58F3" w:rsidRPr="00B42F94" w:rsidRDefault="00BB58F3" w:rsidP="00BB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6DCE080" w14:textId="56A55838" w:rsidR="00BB58F3" w:rsidRPr="00B42F94" w:rsidRDefault="00BB58F3" w:rsidP="00BB58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42F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Indicatori minimali, respectiv indicatori de </w:t>
      </w:r>
      <w:proofErr w:type="spellStart"/>
      <w:r w:rsidRPr="00B42F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performanţă</w:t>
      </w:r>
      <w:proofErr w:type="spellEnd"/>
      <w:r w:rsidRPr="00B42F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0930D4F" w14:textId="77777777" w:rsidR="00B42F94" w:rsidRDefault="00B42F94" w:rsidP="0050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3639C8" w14:textId="4ABF87D4" w:rsidR="005023C7" w:rsidRPr="00B42F94" w:rsidRDefault="00FD2DC4" w:rsidP="005023C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FD2DC4">
        <w:rPr>
          <w:rFonts w:ascii="Times New Roman" w:hAnsi="Times New Roman" w:cs="Times New Roman"/>
          <w:sz w:val="24"/>
          <w:szCs w:val="24"/>
          <w:lang w:val="en-US"/>
        </w:rPr>
        <w:t>Suprafaț</w:t>
      </w:r>
      <w:bookmarkStart w:id="8" w:name="_Hlk106363724"/>
      <w:r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bookmarkEnd w:id="8"/>
      <w:proofErr w:type="spellEnd"/>
      <w:r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carosabil</w:t>
      </w:r>
      <w:r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584F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="00584F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alei</w:t>
      </w:r>
      <w:proofErr w:type="gramEnd"/>
      <w:r w:rsidR="00584F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+ parc</w:t>
      </w:r>
      <w:r w:rsidR="00931FE3" w:rsidRPr="00931F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ă</w:t>
      </w:r>
      <w:r w:rsidR="00584F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ri)</w:t>
      </w:r>
      <w:r w:rsidR="005023C7" w:rsidRPr="00B42F94">
        <w:rPr>
          <w:rFonts w:ascii="Times New Roman" w:hAnsi="Times New Roman" w:cs="Times New Roman"/>
          <w:sz w:val="24"/>
          <w:szCs w:val="24"/>
        </w:rPr>
        <w:t>: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2812 mp</w:t>
      </w:r>
    </w:p>
    <w:p w14:paraId="38E1E2ED" w14:textId="3BAE3BBD" w:rsidR="005023C7" w:rsidRDefault="00FD2DC4" w:rsidP="0050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FD2DC4">
        <w:rPr>
          <w:rFonts w:ascii="Times New Roman" w:hAnsi="Times New Roman" w:cs="Times New Roman"/>
          <w:sz w:val="24"/>
          <w:szCs w:val="24"/>
          <w:lang w:val="en-US"/>
        </w:rPr>
        <w:t>Suprafață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556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pietonal</w:t>
      </w:r>
      <w:r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9" w:name="_Hlk106346933"/>
      <w:r w:rsidR="005023C7" w:rsidRPr="00B42F94">
        <w:rPr>
          <w:rFonts w:ascii="Times New Roman" w:hAnsi="Times New Roman" w:cs="Times New Roman"/>
          <w:sz w:val="24"/>
          <w:szCs w:val="24"/>
        </w:rPr>
        <w:t>:</w:t>
      </w:r>
      <w:bookmarkEnd w:id="9"/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373 mp </w:t>
      </w:r>
    </w:p>
    <w:p w14:paraId="08B11BDC" w14:textId="17AB1528" w:rsidR="0095561B" w:rsidRPr="00B42F94" w:rsidRDefault="00FD2DC4" w:rsidP="0050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FD2DC4">
        <w:rPr>
          <w:rFonts w:ascii="Times New Roman" w:hAnsi="Times New Roman" w:cs="Times New Roman"/>
          <w:sz w:val="24"/>
          <w:szCs w:val="24"/>
          <w:lang w:val="en-US"/>
        </w:rPr>
        <w:t>Suprafață</w:t>
      </w:r>
      <w:proofErr w:type="spellEnd"/>
      <w:r w:rsidR="009556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trepte sc</w:t>
      </w:r>
      <w:r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Start"/>
      <w:r w:rsidR="009556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ri</w:t>
      </w:r>
      <w:proofErr w:type="spellEnd"/>
      <w:r w:rsidR="0095561B" w:rsidRPr="00B42F94">
        <w:rPr>
          <w:rFonts w:ascii="Times New Roman" w:hAnsi="Times New Roman" w:cs="Times New Roman"/>
          <w:sz w:val="24"/>
          <w:szCs w:val="24"/>
        </w:rPr>
        <w:t>:</w:t>
      </w:r>
      <w:r w:rsidR="0095561B">
        <w:rPr>
          <w:rFonts w:ascii="Times New Roman" w:hAnsi="Times New Roman" w:cs="Times New Roman"/>
          <w:sz w:val="24"/>
          <w:szCs w:val="24"/>
        </w:rPr>
        <w:t xml:space="preserve"> 386 mp</w:t>
      </w:r>
    </w:p>
    <w:p w14:paraId="20000C4C" w14:textId="2E3FA9C9" w:rsidR="005023C7" w:rsidRDefault="00FD2DC4" w:rsidP="0050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FD2DC4">
        <w:rPr>
          <w:rFonts w:ascii="Times New Roman" w:hAnsi="Times New Roman" w:cs="Times New Roman"/>
          <w:sz w:val="24"/>
          <w:szCs w:val="24"/>
          <w:lang w:val="en-US"/>
        </w:rPr>
        <w:t>Suprafață</w:t>
      </w:r>
      <w:proofErr w:type="spellEnd"/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amenajat</w:t>
      </w:r>
      <w:r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spa</w:t>
      </w:r>
      <w:r w:rsidR="00931FE3" w:rsidRPr="00931F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ț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verzi</w:t>
      </w:r>
      <w:r w:rsidR="005023C7" w:rsidRPr="00B42F94">
        <w:rPr>
          <w:rFonts w:ascii="Times New Roman" w:hAnsi="Times New Roman" w:cs="Times New Roman"/>
          <w:sz w:val="24"/>
          <w:szCs w:val="24"/>
        </w:rPr>
        <w:t>:</w:t>
      </w:r>
      <w:r w:rsidR="005023C7"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4419 mp</w:t>
      </w:r>
    </w:p>
    <w:p w14:paraId="6F11F6F5" w14:textId="4BD43476" w:rsidR="0095561B" w:rsidRPr="00B42F94" w:rsidRDefault="0095561B" w:rsidP="0050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Locuri parcare</w:t>
      </w:r>
      <w:r w:rsidRPr="00B42F94">
        <w:rPr>
          <w:rFonts w:ascii="Times New Roman" w:hAnsi="Times New Roman" w:cs="Times New Roman"/>
          <w:sz w:val="24"/>
          <w:szCs w:val="24"/>
        </w:rPr>
        <w:t>:</w:t>
      </w:r>
      <w:r w:rsidR="00987819">
        <w:rPr>
          <w:rFonts w:ascii="Times New Roman" w:hAnsi="Times New Roman" w:cs="Times New Roman"/>
          <w:sz w:val="24"/>
          <w:szCs w:val="24"/>
        </w:rPr>
        <w:t xml:space="preserve"> 28 locuri</w:t>
      </w:r>
    </w:p>
    <w:p w14:paraId="72F21074" w14:textId="63DB9490" w:rsidR="005023C7" w:rsidRPr="00B42F94" w:rsidRDefault="005023C7" w:rsidP="005023C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Loc de </w:t>
      </w:r>
      <w:proofErr w:type="spellStart"/>
      <w:r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joac</w:t>
      </w:r>
      <w:proofErr w:type="spellEnd"/>
      <w:r w:rsidR="00FD2DC4"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B42F94">
        <w:rPr>
          <w:rFonts w:ascii="Times New Roman" w:hAnsi="Times New Roman" w:cs="Times New Roman"/>
          <w:sz w:val="24"/>
          <w:szCs w:val="24"/>
        </w:rPr>
        <w:t>:</w:t>
      </w:r>
      <w:r w:rsidRPr="00B42F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 buc</w:t>
      </w:r>
    </w:p>
    <w:p w14:paraId="6C3E9A7B" w14:textId="77777777" w:rsidR="00BB58F3" w:rsidRPr="00B42F94" w:rsidRDefault="00BB58F3" w:rsidP="00BB58F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8B94B88" w14:textId="77777777" w:rsidR="00BB58F3" w:rsidRPr="00B42F94" w:rsidRDefault="00BB58F3" w:rsidP="00BB58F3">
      <w:pPr>
        <w:pStyle w:val="Titlu2"/>
        <w:numPr>
          <w:ilvl w:val="0"/>
          <w:numId w:val="16"/>
        </w:numPr>
        <w:spacing w:before="0" w:after="0"/>
        <w:jc w:val="both"/>
        <w:rPr>
          <w:rFonts w:ascii="Times New Roman" w:hAnsi="Times New Roman"/>
          <w:b w:val="0"/>
          <w:shadow w:val="0"/>
          <w:szCs w:val="24"/>
        </w:rPr>
      </w:pPr>
      <w:r w:rsidRPr="00B42F94">
        <w:rPr>
          <w:rFonts w:ascii="Times New Roman" w:hAnsi="Times New Roman"/>
          <w:shadow w:val="0"/>
          <w:szCs w:val="24"/>
        </w:rPr>
        <w:t xml:space="preserve">Durata estimată de </w:t>
      </w:r>
      <w:proofErr w:type="spellStart"/>
      <w:r w:rsidRPr="00B42F94">
        <w:rPr>
          <w:rFonts w:ascii="Times New Roman" w:hAnsi="Times New Roman"/>
          <w:shadow w:val="0"/>
          <w:szCs w:val="24"/>
        </w:rPr>
        <w:t>execuţie</w:t>
      </w:r>
      <w:proofErr w:type="spellEnd"/>
      <w:r w:rsidRPr="00B42F94">
        <w:rPr>
          <w:rFonts w:ascii="Times New Roman" w:hAnsi="Times New Roman"/>
          <w:shadow w:val="0"/>
          <w:szCs w:val="24"/>
        </w:rPr>
        <w:t xml:space="preserve"> a obiectivului de </w:t>
      </w:r>
      <w:proofErr w:type="spellStart"/>
      <w:r w:rsidRPr="00B42F94">
        <w:rPr>
          <w:rFonts w:ascii="Times New Roman" w:hAnsi="Times New Roman"/>
          <w:shadow w:val="0"/>
          <w:szCs w:val="24"/>
        </w:rPr>
        <w:t>investiţii</w:t>
      </w:r>
      <w:proofErr w:type="spellEnd"/>
      <w:r w:rsidRPr="00B42F94">
        <w:rPr>
          <w:rFonts w:ascii="Times New Roman" w:hAnsi="Times New Roman"/>
          <w:shadow w:val="0"/>
          <w:szCs w:val="24"/>
        </w:rPr>
        <w:t>, exprimată în luni</w:t>
      </w:r>
      <w:r w:rsidRPr="00B42F94">
        <w:rPr>
          <w:rFonts w:ascii="Times New Roman" w:hAnsi="Times New Roman"/>
          <w:b w:val="0"/>
          <w:shadow w:val="0"/>
          <w:szCs w:val="24"/>
        </w:rPr>
        <w:t xml:space="preserve">. </w:t>
      </w:r>
    </w:p>
    <w:p w14:paraId="37937B25" w14:textId="77777777" w:rsidR="00BB58F3" w:rsidRPr="00B42F9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shadow w:val="0"/>
          <w:szCs w:val="24"/>
        </w:rPr>
      </w:pPr>
    </w:p>
    <w:p w14:paraId="2FE81302" w14:textId="041FEA75" w:rsidR="00BB58F3" w:rsidRPr="00B42F94" w:rsidRDefault="00BB58F3" w:rsidP="00BB58F3">
      <w:pPr>
        <w:pStyle w:val="Titlu2"/>
        <w:spacing w:before="0" w:after="0"/>
        <w:jc w:val="both"/>
        <w:rPr>
          <w:rFonts w:ascii="Times New Roman" w:hAnsi="Times New Roman"/>
          <w:b w:val="0"/>
          <w:shadow w:val="0"/>
          <w:szCs w:val="24"/>
        </w:rPr>
      </w:pPr>
      <w:r w:rsidRPr="00B42F94">
        <w:rPr>
          <w:rFonts w:ascii="Times New Roman" w:hAnsi="Times New Roman"/>
          <w:b w:val="0"/>
          <w:shadow w:val="0"/>
          <w:szCs w:val="24"/>
        </w:rPr>
        <w:t>Durata de execuție a obiectivului de investi</w:t>
      </w:r>
      <w:bookmarkStart w:id="10" w:name="_Hlk106364198"/>
      <w:r w:rsidRPr="00B42F94">
        <w:rPr>
          <w:rFonts w:ascii="Times New Roman" w:hAnsi="Times New Roman"/>
          <w:b w:val="0"/>
          <w:shadow w:val="0"/>
          <w:szCs w:val="24"/>
        </w:rPr>
        <w:t>ț</w:t>
      </w:r>
      <w:bookmarkEnd w:id="10"/>
      <w:r w:rsidRPr="00B42F94">
        <w:rPr>
          <w:rFonts w:ascii="Times New Roman" w:hAnsi="Times New Roman"/>
          <w:b w:val="0"/>
          <w:shadow w:val="0"/>
          <w:szCs w:val="24"/>
        </w:rPr>
        <w:t xml:space="preserve">ie </w:t>
      </w:r>
      <w:bookmarkStart w:id="11" w:name="_Hlk106284497"/>
      <w:r w:rsidRPr="00B42F94">
        <w:rPr>
          <w:rFonts w:ascii="Times New Roman" w:hAnsi="Times New Roman"/>
          <w:b w:val="0"/>
          <w:shadow w:val="0"/>
          <w:szCs w:val="24"/>
        </w:rPr>
        <w:t>:</w:t>
      </w:r>
      <w:bookmarkEnd w:id="11"/>
      <w:r w:rsidRPr="00B42F94">
        <w:rPr>
          <w:rFonts w:ascii="Times New Roman" w:hAnsi="Times New Roman"/>
          <w:b w:val="0"/>
          <w:shadow w:val="0"/>
          <w:szCs w:val="24"/>
        </w:rPr>
        <w:t xml:space="preserve"> </w:t>
      </w:r>
      <w:r w:rsidR="004903E1">
        <w:rPr>
          <w:rFonts w:ascii="Times New Roman" w:hAnsi="Times New Roman"/>
          <w:b w:val="0"/>
          <w:shadow w:val="0"/>
          <w:szCs w:val="24"/>
        </w:rPr>
        <w:t>1</w:t>
      </w:r>
      <w:r w:rsidR="00FD2DC4">
        <w:rPr>
          <w:rFonts w:ascii="Times New Roman" w:hAnsi="Times New Roman"/>
          <w:b w:val="0"/>
          <w:shadow w:val="0"/>
          <w:szCs w:val="24"/>
        </w:rPr>
        <w:t>2</w:t>
      </w:r>
      <w:r w:rsidRPr="00B42F94">
        <w:rPr>
          <w:rFonts w:ascii="Times New Roman" w:hAnsi="Times New Roman"/>
          <w:b w:val="0"/>
          <w:shadow w:val="0"/>
          <w:szCs w:val="24"/>
        </w:rPr>
        <w:t xml:space="preserve"> luni </w:t>
      </w:r>
    </w:p>
    <w:p w14:paraId="752E0206" w14:textId="74B1148E" w:rsidR="00BB58F3" w:rsidRPr="00B42F94" w:rsidRDefault="00BB58F3" w:rsidP="00BB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86E711D" w14:textId="77777777" w:rsidR="00DB07F4" w:rsidRPr="00B42F94" w:rsidRDefault="00DB07F4" w:rsidP="00BB5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1109945" w14:textId="568F6308" w:rsidR="00BB58F3" w:rsidRPr="00B42F94" w:rsidRDefault="00DB07F4" w:rsidP="00DB07F4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B42F94">
        <w:rPr>
          <w:rFonts w:ascii="Times New Roman" w:hAnsi="Times New Roman" w:cs="Times New Roman"/>
          <w:sz w:val="24"/>
          <w:szCs w:val="24"/>
          <w:lang w:eastAsia="ar-SA"/>
        </w:rPr>
        <w:t>Directia</w:t>
      </w:r>
      <w:proofErr w:type="spellEnd"/>
      <w:r w:rsidRPr="00B42F94">
        <w:rPr>
          <w:rFonts w:ascii="Times New Roman" w:hAnsi="Times New Roman" w:cs="Times New Roman"/>
          <w:sz w:val="24"/>
          <w:szCs w:val="24"/>
          <w:lang w:eastAsia="ar-SA"/>
        </w:rPr>
        <w:t xml:space="preserve"> Dezvoltare Local</w:t>
      </w:r>
      <w:r w:rsidR="00FD2DC4" w:rsidRPr="00FD2DC4">
        <w:rPr>
          <w:rFonts w:ascii="Times New Roman" w:hAnsi="Times New Roman" w:cs="Times New Roman"/>
          <w:sz w:val="24"/>
          <w:szCs w:val="24"/>
          <w:lang w:val="en-US"/>
        </w:rPr>
        <w:t>ă</w:t>
      </w:r>
    </w:p>
    <w:p w14:paraId="74D48D8E" w14:textId="0FB26CCC" w:rsidR="00BB58F3" w:rsidRPr="00B42F94" w:rsidRDefault="00DB07F4" w:rsidP="00DB0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42F94">
        <w:rPr>
          <w:rFonts w:ascii="Times New Roman" w:hAnsi="Times New Roman" w:cs="Times New Roman"/>
          <w:sz w:val="24"/>
          <w:szCs w:val="24"/>
          <w:lang w:eastAsia="ar-SA"/>
        </w:rPr>
        <w:t>Director executiv,</w:t>
      </w:r>
    </w:p>
    <w:p w14:paraId="06B58BA0" w14:textId="2E7DC624" w:rsidR="00DB07F4" w:rsidRPr="00B42F94" w:rsidRDefault="00931FE3" w:rsidP="00DB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31FE3">
        <w:rPr>
          <w:rFonts w:ascii="Times New Roman" w:hAnsi="Times New Roman" w:cs="Times New Roman"/>
          <w:sz w:val="24"/>
          <w:szCs w:val="24"/>
          <w:lang w:eastAsia="ar-SA"/>
        </w:rPr>
        <w:t>Vâlcu Romulus</w:t>
      </w:r>
    </w:p>
    <w:p w14:paraId="3A5DB747" w14:textId="5D61B7E2" w:rsidR="00931FE3" w:rsidRDefault="00931FE3" w:rsidP="00DB07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7DFD362F" w14:textId="77777777" w:rsidR="002F3EC0" w:rsidRDefault="002F3EC0" w:rsidP="00DB07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74B5841" w14:textId="77777777" w:rsidR="002F3EC0" w:rsidRPr="002F3EC0" w:rsidRDefault="002F3EC0" w:rsidP="002F3E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F3EC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Birou Urmărire </w:t>
      </w:r>
      <w:proofErr w:type="spellStart"/>
      <w:r w:rsidRPr="002F3EC0">
        <w:rPr>
          <w:rFonts w:ascii="Times New Roman" w:hAnsi="Times New Roman" w:cs="Times New Roman"/>
          <w:bCs/>
          <w:sz w:val="24"/>
          <w:szCs w:val="24"/>
          <w:lang w:eastAsia="ar-SA"/>
        </w:rPr>
        <w:t>Investitii</w:t>
      </w:r>
      <w:proofErr w:type="spellEnd"/>
      <w:r w:rsidRPr="002F3EC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și Contracte Lucrări,</w:t>
      </w:r>
    </w:p>
    <w:p w14:paraId="40858590" w14:textId="77777777" w:rsidR="002F3EC0" w:rsidRPr="002F3EC0" w:rsidRDefault="002F3EC0" w:rsidP="002F3E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F3EC0">
        <w:rPr>
          <w:rFonts w:ascii="Times New Roman" w:hAnsi="Times New Roman" w:cs="Times New Roman"/>
          <w:bCs/>
          <w:sz w:val="24"/>
          <w:szCs w:val="24"/>
          <w:lang w:eastAsia="ar-SA"/>
        </w:rPr>
        <w:t>Georgescu Camelia</w:t>
      </w:r>
    </w:p>
    <w:p w14:paraId="0B755130" w14:textId="77777777" w:rsidR="00FD2DC4" w:rsidRPr="00FD2DC4" w:rsidRDefault="00FD2DC4" w:rsidP="002F3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D2DC4" w:rsidRPr="00FD2DC4" w:rsidSect="00960AA5">
      <w:pgSz w:w="11906" w:h="16838"/>
      <w:pgMar w:top="1134" w:right="851" w:bottom="851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BFCD" w14:textId="77777777" w:rsidR="00ED444B" w:rsidRDefault="00ED444B" w:rsidP="007D61DF">
      <w:pPr>
        <w:spacing w:after="0" w:line="240" w:lineRule="auto"/>
      </w:pPr>
      <w:r>
        <w:separator/>
      </w:r>
    </w:p>
  </w:endnote>
  <w:endnote w:type="continuationSeparator" w:id="0">
    <w:p w14:paraId="257A482A" w14:textId="77777777" w:rsidR="00ED444B" w:rsidRDefault="00ED444B" w:rsidP="007D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9C34" w14:textId="77777777" w:rsidR="00ED444B" w:rsidRDefault="00ED444B" w:rsidP="007D61DF">
      <w:pPr>
        <w:spacing w:after="0" w:line="240" w:lineRule="auto"/>
      </w:pPr>
      <w:r>
        <w:separator/>
      </w:r>
    </w:p>
  </w:footnote>
  <w:footnote w:type="continuationSeparator" w:id="0">
    <w:p w14:paraId="22AF567B" w14:textId="77777777" w:rsidR="00ED444B" w:rsidRDefault="00ED444B" w:rsidP="007D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CA6FA8"/>
    <w:name w:val="Outline"/>
    <w:lvl w:ilvl="0">
      <w:start w:val="1"/>
      <w:numFmt w:val="decimal"/>
      <w:pStyle w:val="Titlu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124FC"/>
    <w:multiLevelType w:val="hybridMultilevel"/>
    <w:tmpl w:val="DB5CF24A"/>
    <w:lvl w:ilvl="0" w:tplc="714C0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B46"/>
    <w:multiLevelType w:val="hybridMultilevel"/>
    <w:tmpl w:val="B396190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6831297"/>
    <w:multiLevelType w:val="hybridMultilevel"/>
    <w:tmpl w:val="44083378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3E64DB"/>
    <w:multiLevelType w:val="hybridMultilevel"/>
    <w:tmpl w:val="F77844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71242"/>
    <w:multiLevelType w:val="hybridMultilevel"/>
    <w:tmpl w:val="DA604E44"/>
    <w:lvl w:ilvl="0" w:tplc="E88A7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F36A2"/>
    <w:multiLevelType w:val="hybridMultilevel"/>
    <w:tmpl w:val="DC1EE660"/>
    <w:lvl w:ilvl="0" w:tplc="9664FE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AB7479"/>
    <w:multiLevelType w:val="hybridMultilevel"/>
    <w:tmpl w:val="C8005A90"/>
    <w:lvl w:ilvl="0" w:tplc="A1CE0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2235"/>
    <w:multiLevelType w:val="hybridMultilevel"/>
    <w:tmpl w:val="3DB4B5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1AB2"/>
    <w:multiLevelType w:val="hybridMultilevel"/>
    <w:tmpl w:val="798C963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A16225"/>
    <w:multiLevelType w:val="hybridMultilevel"/>
    <w:tmpl w:val="6A1C27DC"/>
    <w:lvl w:ilvl="0" w:tplc="AD1EF3A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2C9549F"/>
    <w:multiLevelType w:val="hybridMultilevel"/>
    <w:tmpl w:val="23F4C174"/>
    <w:lvl w:ilvl="0" w:tplc="FECC902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F832553"/>
    <w:multiLevelType w:val="hybridMultilevel"/>
    <w:tmpl w:val="793425B4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78B2CF8"/>
    <w:multiLevelType w:val="hybridMultilevel"/>
    <w:tmpl w:val="17848D3E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36B51E5"/>
    <w:multiLevelType w:val="hybridMultilevel"/>
    <w:tmpl w:val="98A22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33CFE"/>
    <w:multiLevelType w:val="hybridMultilevel"/>
    <w:tmpl w:val="6FBA9D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84417"/>
    <w:multiLevelType w:val="hybridMultilevel"/>
    <w:tmpl w:val="80E441F0"/>
    <w:lvl w:ilvl="0" w:tplc="ED9620A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D7C5B01"/>
    <w:multiLevelType w:val="hybridMultilevel"/>
    <w:tmpl w:val="895E4D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56F5"/>
    <w:multiLevelType w:val="hybridMultilevel"/>
    <w:tmpl w:val="839681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567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524490">
    <w:abstractNumId w:val="6"/>
  </w:num>
  <w:num w:numId="3" w16cid:durableId="1571891838">
    <w:abstractNumId w:val="5"/>
  </w:num>
  <w:num w:numId="4" w16cid:durableId="232813003">
    <w:abstractNumId w:val="7"/>
  </w:num>
  <w:num w:numId="5" w16cid:durableId="1632706763">
    <w:abstractNumId w:val="11"/>
  </w:num>
  <w:num w:numId="6" w16cid:durableId="457995701">
    <w:abstractNumId w:val="14"/>
  </w:num>
  <w:num w:numId="7" w16cid:durableId="1648629722">
    <w:abstractNumId w:val="3"/>
  </w:num>
  <w:num w:numId="8" w16cid:durableId="315259127">
    <w:abstractNumId w:val="18"/>
  </w:num>
  <w:num w:numId="9" w16cid:durableId="912352892">
    <w:abstractNumId w:val="2"/>
  </w:num>
  <w:num w:numId="10" w16cid:durableId="1836873555">
    <w:abstractNumId w:val="9"/>
  </w:num>
  <w:num w:numId="11" w16cid:durableId="137307813">
    <w:abstractNumId w:val="13"/>
  </w:num>
  <w:num w:numId="12" w16cid:durableId="1406881814">
    <w:abstractNumId w:val="4"/>
  </w:num>
  <w:num w:numId="13" w16cid:durableId="823352635">
    <w:abstractNumId w:val="10"/>
  </w:num>
  <w:num w:numId="14" w16cid:durableId="2013755980">
    <w:abstractNumId w:val="12"/>
  </w:num>
  <w:num w:numId="15" w16cid:durableId="1379667219">
    <w:abstractNumId w:val="16"/>
  </w:num>
  <w:num w:numId="16" w16cid:durableId="1251769572">
    <w:abstractNumId w:val="1"/>
  </w:num>
  <w:num w:numId="17" w16cid:durableId="1328368128">
    <w:abstractNumId w:val="17"/>
  </w:num>
  <w:num w:numId="18" w16cid:durableId="577636182">
    <w:abstractNumId w:val="8"/>
  </w:num>
  <w:num w:numId="19" w16cid:durableId="501970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8F3"/>
    <w:rsid w:val="000144E5"/>
    <w:rsid w:val="000A58E5"/>
    <w:rsid w:val="001A4C03"/>
    <w:rsid w:val="00252ABE"/>
    <w:rsid w:val="00260895"/>
    <w:rsid w:val="002F1857"/>
    <w:rsid w:val="002F3EC0"/>
    <w:rsid w:val="00361FAF"/>
    <w:rsid w:val="003A3EC0"/>
    <w:rsid w:val="004372C8"/>
    <w:rsid w:val="004903E1"/>
    <w:rsid w:val="004C2B68"/>
    <w:rsid w:val="005023C7"/>
    <w:rsid w:val="00584F39"/>
    <w:rsid w:val="00644041"/>
    <w:rsid w:val="00671942"/>
    <w:rsid w:val="006A22EB"/>
    <w:rsid w:val="006E4960"/>
    <w:rsid w:val="006F73BE"/>
    <w:rsid w:val="00701BCD"/>
    <w:rsid w:val="007020A4"/>
    <w:rsid w:val="00773D4F"/>
    <w:rsid w:val="00793019"/>
    <w:rsid w:val="007D61DF"/>
    <w:rsid w:val="008028AA"/>
    <w:rsid w:val="00811B31"/>
    <w:rsid w:val="00882FF6"/>
    <w:rsid w:val="00923C64"/>
    <w:rsid w:val="00931FE3"/>
    <w:rsid w:val="0095561B"/>
    <w:rsid w:val="00960AA5"/>
    <w:rsid w:val="009706EC"/>
    <w:rsid w:val="009851BB"/>
    <w:rsid w:val="00987819"/>
    <w:rsid w:val="00A60C11"/>
    <w:rsid w:val="00B36FA4"/>
    <w:rsid w:val="00B42F94"/>
    <w:rsid w:val="00B54C27"/>
    <w:rsid w:val="00BA774D"/>
    <w:rsid w:val="00BB58F3"/>
    <w:rsid w:val="00BC3C74"/>
    <w:rsid w:val="00BD2775"/>
    <w:rsid w:val="00C65262"/>
    <w:rsid w:val="00D75FB5"/>
    <w:rsid w:val="00DB07F4"/>
    <w:rsid w:val="00DD5845"/>
    <w:rsid w:val="00DD7E73"/>
    <w:rsid w:val="00E15A50"/>
    <w:rsid w:val="00E855DE"/>
    <w:rsid w:val="00ED444B"/>
    <w:rsid w:val="00F6009D"/>
    <w:rsid w:val="00FD2DC4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4C07A"/>
  <w15:docId w15:val="{AA516E10-1F99-4F28-A4BB-522558D5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E5"/>
  </w:style>
  <w:style w:type="paragraph" w:styleId="Titlu1">
    <w:name w:val="heading 1"/>
    <w:basedOn w:val="Normal"/>
    <w:next w:val="Normal"/>
    <w:link w:val="Titlu1Caracter"/>
    <w:qFormat/>
    <w:rsid w:val="00BB58F3"/>
    <w:pPr>
      <w:keepNext/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20"/>
      <w:lang w:eastAsia="ar-SA"/>
    </w:rPr>
  </w:style>
  <w:style w:type="paragraph" w:styleId="Titlu2">
    <w:name w:val="heading 2"/>
    <w:basedOn w:val="Normal"/>
    <w:next w:val="Normal"/>
    <w:link w:val="Titlu2Caracter"/>
    <w:unhideWhenUsed/>
    <w:qFormat/>
    <w:rsid w:val="00BB58F3"/>
    <w:pPr>
      <w:keepNext/>
      <w:tabs>
        <w:tab w:val="left" w:pos="0"/>
      </w:tabs>
      <w:suppressAutoHyphens/>
      <w:spacing w:before="160" w:after="160" w:line="240" w:lineRule="auto"/>
      <w:outlineLvl w:val="1"/>
    </w:pPr>
    <w:rPr>
      <w:rFonts w:ascii="Arial" w:eastAsia="Times New Roman" w:hAnsi="Arial" w:cs="Times New Roman"/>
      <w:b/>
      <w:shadow/>
      <w:sz w:val="24"/>
      <w:szCs w:val="20"/>
      <w:lang w:eastAsia="ar-SA"/>
    </w:rPr>
  </w:style>
  <w:style w:type="paragraph" w:styleId="Titlu3">
    <w:name w:val="heading 3"/>
    <w:basedOn w:val="Normal"/>
    <w:next w:val="Normal"/>
    <w:link w:val="Titlu3Caracter"/>
    <w:unhideWhenUsed/>
    <w:qFormat/>
    <w:rsid w:val="00BB58F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B58F3"/>
    <w:rPr>
      <w:rFonts w:ascii="Arial" w:eastAsia="Times New Roman" w:hAnsi="Arial" w:cs="Times New Roman"/>
      <w:b/>
      <w:caps/>
      <w:sz w:val="32"/>
      <w:szCs w:val="20"/>
      <w:shd w:val="clear" w:color="auto" w:fill="BFBFBF"/>
      <w:lang w:eastAsia="ar-SA"/>
    </w:rPr>
  </w:style>
  <w:style w:type="character" w:customStyle="1" w:styleId="Titlu2Caracter">
    <w:name w:val="Titlu 2 Caracter"/>
    <w:basedOn w:val="Fontdeparagrafimplicit"/>
    <w:link w:val="Titlu2"/>
    <w:rsid w:val="00BB58F3"/>
    <w:rPr>
      <w:rFonts w:ascii="Arial" w:eastAsia="Times New Roman" w:hAnsi="Arial" w:cs="Times New Roman"/>
      <w:b/>
      <w:shadow/>
      <w:sz w:val="24"/>
      <w:szCs w:val="20"/>
      <w:lang w:eastAsia="ar-SA"/>
    </w:rPr>
  </w:style>
  <w:style w:type="character" w:customStyle="1" w:styleId="Titlu3Caracter">
    <w:name w:val="Titlu 3 Caracter"/>
    <w:basedOn w:val="Fontdeparagrafimplicit"/>
    <w:link w:val="Titlu3"/>
    <w:rsid w:val="00BB58F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FontStyle27">
    <w:name w:val="Font Style27"/>
    <w:uiPriority w:val="99"/>
    <w:rsid w:val="00BB58F3"/>
    <w:rPr>
      <w:rFonts w:ascii="Microsoft Sans Serif" w:hAnsi="Microsoft Sans Serif"/>
      <w:sz w:val="18"/>
    </w:rPr>
  </w:style>
  <w:style w:type="paragraph" w:styleId="Antet">
    <w:name w:val="header"/>
    <w:basedOn w:val="Normal"/>
    <w:link w:val="AntetCaracter"/>
    <w:uiPriority w:val="99"/>
    <w:semiHidden/>
    <w:unhideWhenUsed/>
    <w:rsid w:val="007D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D61DF"/>
  </w:style>
  <w:style w:type="paragraph" w:styleId="Subsol">
    <w:name w:val="footer"/>
    <w:basedOn w:val="Normal"/>
    <w:link w:val="SubsolCaracter"/>
    <w:uiPriority w:val="99"/>
    <w:semiHidden/>
    <w:unhideWhenUsed/>
    <w:rsid w:val="007D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D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26</cp:revision>
  <dcterms:created xsi:type="dcterms:W3CDTF">2021-02-05T07:34:00Z</dcterms:created>
  <dcterms:modified xsi:type="dcterms:W3CDTF">2022-06-17T10:55:00Z</dcterms:modified>
</cp:coreProperties>
</file>