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73151" w14:textId="043C9CD7" w:rsidR="00734C02" w:rsidRPr="00B9790F" w:rsidRDefault="00734C02" w:rsidP="00F32AC2">
      <w:pPr>
        <w:pStyle w:val="Titlu1"/>
        <w:spacing w:before="43" w:line="246" w:lineRule="auto"/>
        <w:ind w:left="0" w:right="2102"/>
        <w:jc w:val="both"/>
        <w:rPr>
          <w:rFonts w:ascii="Arial Narrow" w:hAnsi="Arial Narrow" w:cs="Times New Roman"/>
          <w:spacing w:val="-3"/>
          <w:sz w:val="28"/>
          <w:szCs w:val="28"/>
          <w:lang w:val="ro-RO"/>
        </w:rPr>
      </w:pPr>
    </w:p>
    <w:p w14:paraId="5EDF0FAB" w14:textId="6445830A" w:rsidR="008837D0" w:rsidRPr="00B9790F" w:rsidRDefault="004F0525" w:rsidP="006953E1">
      <w:pPr>
        <w:pStyle w:val="Corptext"/>
        <w:tabs>
          <w:tab w:val="left" w:pos="142"/>
        </w:tabs>
        <w:spacing w:before="3" w:line="276" w:lineRule="auto"/>
        <w:ind w:left="0"/>
        <w:jc w:val="center"/>
        <w:rPr>
          <w:rFonts w:ascii="Arial Narrow" w:hAnsi="Arial Narrow" w:cs="Times New Roman"/>
          <w:b/>
          <w:sz w:val="28"/>
          <w:szCs w:val="28"/>
        </w:rPr>
      </w:pPr>
      <w:r w:rsidRPr="00B9790F">
        <w:rPr>
          <w:rFonts w:ascii="Arial Narrow" w:hAnsi="Arial Narrow" w:cs="Times New Roman"/>
          <w:b/>
          <w:sz w:val="28"/>
          <w:szCs w:val="28"/>
        </w:rPr>
        <w:t xml:space="preserve">Act adițional </w:t>
      </w:r>
      <w:r w:rsidR="00F2129A" w:rsidRPr="00B9790F">
        <w:rPr>
          <w:rFonts w:ascii="Arial Narrow" w:hAnsi="Arial Narrow" w:cs="Times New Roman"/>
          <w:b/>
          <w:sz w:val="28"/>
          <w:szCs w:val="28"/>
        </w:rPr>
        <w:t>nr.1/2025</w:t>
      </w:r>
    </w:p>
    <w:p w14:paraId="02D56CAA" w14:textId="41CE2508" w:rsidR="00F32AC2" w:rsidRPr="00B9790F" w:rsidRDefault="008837D0" w:rsidP="008837D0">
      <w:pPr>
        <w:pStyle w:val="Corptext"/>
        <w:tabs>
          <w:tab w:val="left" w:pos="142"/>
        </w:tabs>
        <w:spacing w:before="3" w:line="276" w:lineRule="auto"/>
        <w:ind w:left="0"/>
        <w:jc w:val="center"/>
        <w:rPr>
          <w:rFonts w:ascii="Arial Narrow" w:hAnsi="Arial Narrow" w:cs="Times New Roman"/>
          <w:b/>
          <w:sz w:val="28"/>
          <w:szCs w:val="28"/>
        </w:rPr>
      </w:pPr>
      <w:proofErr w:type="gramStart"/>
      <w:r w:rsidRPr="00B9790F">
        <w:rPr>
          <w:rFonts w:ascii="Arial Narrow" w:hAnsi="Arial Narrow" w:cs="Times New Roman"/>
          <w:b/>
          <w:sz w:val="28"/>
          <w:szCs w:val="28"/>
        </w:rPr>
        <w:t>l</w:t>
      </w:r>
      <w:r w:rsidR="004F0525" w:rsidRPr="00B9790F">
        <w:rPr>
          <w:rFonts w:ascii="Arial Narrow" w:hAnsi="Arial Narrow" w:cs="Times New Roman"/>
          <w:b/>
          <w:sz w:val="28"/>
          <w:szCs w:val="28"/>
        </w:rPr>
        <w:t>a</w:t>
      </w:r>
      <w:proofErr w:type="gramEnd"/>
      <w:r w:rsidRPr="00B9790F">
        <w:rPr>
          <w:rFonts w:ascii="Arial Narrow" w:hAnsi="Arial Narrow" w:cs="Times New Roman"/>
          <w:b/>
          <w:sz w:val="28"/>
          <w:szCs w:val="28"/>
        </w:rPr>
        <w:t xml:space="preserve"> </w:t>
      </w:r>
      <w:r w:rsidR="00F32AC2" w:rsidRPr="00B9790F">
        <w:rPr>
          <w:rFonts w:ascii="Arial Narrow" w:hAnsi="Arial Narrow" w:cs="Times New Roman"/>
          <w:b/>
          <w:sz w:val="28"/>
          <w:szCs w:val="28"/>
        </w:rPr>
        <w:t>Contract</w:t>
      </w:r>
      <w:r w:rsidR="004F0525" w:rsidRPr="00B9790F">
        <w:rPr>
          <w:rFonts w:ascii="Arial Narrow" w:hAnsi="Arial Narrow" w:cs="Times New Roman"/>
          <w:b/>
          <w:sz w:val="28"/>
          <w:szCs w:val="28"/>
        </w:rPr>
        <w:t>ul</w:t>
      </w:r>
      <w:r w:rsidR="00F32AC2" w:rsidRPr="00B9790F">
        <w:rPr>
          <w:rFonts w:ascii="Arial Narrow" w:hAnsi="Arial Narrow" w:cs="Times New Roman"/>
          <w:b/>
          <w:sz w:val="28"/>
          <w:szCs w:val="28"/>
        </w:rPr>
        <w:t xml:space="preserve"> de achiziție publică de servicii având ca obiect</w:t>
      </w:r>
    </w:p>
    <w:p w14:paraId="50B65CA5" w14:textId="179D8326" w:rsidR="00F32AC2" w:rsidRPr="00B9790F" w:rsidRDefault="00F32AC2" w:rsidP="006953E1">
      <w:pPr>
        <w:tabs>
          <w:tab w:val="left" w:pos="142"/>
        </w:tabs>
        <w:spacing w:before="1" w:line="276" w:lineRule="auto"/>
        <w:ind w:right="126"/>
        <w:jc w:val="center"/>
        <w:rPr>
          <w:rFonts w:ascii="Arial Narrow" w:hAnsi="Arial Narrow" w:cs="Times New Roman"/>
          <w:b/>
          <w:sz w:val="28"/>
          <w:szCs w:val="28"/>
        </w:rPr>
      </w:pPr>
      <w:r w:rsidRPr="00B9790F">
        <w:rPr>
          <w:rFonts w:ascii="Arial Narrow" w:hAnsi="Arial Narrow" w:cs="Times New Roman"/>
          <w:b/>
          <w:sz w:val="28"/>
          <w:szCs w:val="28"/>
        </w:rPr>
        <w:t>„</w:t>
      </w:r>
      <w:bookmarkStart w:id="0" w:name="_Hlk121476894"/>
      <w:r w:rsidRPr="00B9790F">
        <w:rPr>
          <w:rFonts w:ascii="Arial Narrow" w:hAnsi="Arial Narrow" w:cs="Times New Roman"/>
          <w:b/>
          <w:sz w:val="28"/>
          <w:szCs w:val="28"/>
        </w:rPr>
        <w:t xml:space="preserve">Delegarea gestiunii activității de </w:t>
      </w:r>
      <w:r w:rsidRPr="00B9790F">
        <w:rPr>
          <w:rFonts w:ascii="Arial Narrow" w:eastAsia="Times New Roman" w:hAnsi="Arial Narrow" w:cs="Times New Roman"/>
          <w:b/>
          <w:sz w:val="28"/>
          <w:szCs w:val="28"/>
        </w:rPr>
        <w:t xml:space="preserve">colectare separată şi transport separat al deşeurilor </w:t>
      </w:r>
      <w:r w:rsidR="00815E54" w:rsidRPr="00B9790F">
        <w:rPr>
          <w:rFonts w:ascii="Arial Narrow" w:eastAsia="Times New Roman" w:hAnsi="Arial Narrow" w:cs="Times New Roman"/>
          <w:b/>
          <w:sz w:val="28"/>
          <w:szCs w:val="28"/>
        </w:rPr>
        <w:t xml:space="preserve">municipale </w:t>
      </w:r>
      <w:r w:rsidRPr="00B9790F">
        <w:rPr>
          <w:rFonts w:ascii="Arial Narrow" w:eastAsia="Times New Roman" w:hAnsi="Arial Narrow" w:cs="Times New Roman"/>
          <w:b/>
          <w:sz w:val="28"/>
          <w:szCs w:val="28"/>
        </w:rPr>
        <w:t>menajere şi al deşeurilor similare provenind din activităţi comerciale din industrie şi instituţii, inclusiv fracţii colectate separat</w:t>
      </w:r>
      <w:r w:rsidRPr="00B9790F">
        <w:rPr>
          <w:rFonts w:ascii="Arial Narrow" w:hAnsi="Arial Narrow" w:cs="Times New Roman"/>
          <w:b/>
          <w:sz w:val="28"/>
          <w:szCs w:val="28"/>
        </w:rPr>
        <w:t>”, pentru Comuna Cornetu, Judetul Ilfov</w:t>
      </w:r>
    </w:p>
    <w:p w14:paraId="7F0D0A32" w14:textId="14345E4C" w:rsidR="00F32AC2" w:rsidRPr="00B9790F" w:rsidRDefault="00F32AC2" w:rsidP="006953E1">
      <w:pPr>
        <w:tabs>
          <w:tab w:val="left" w:pos="142"/>
        </w:tabs>
        <w:spacing w:before="1" w:line="276" w:lineRule="auto"/>
        <w:ind w:right="126"/>
        <w:jc w:val="center"/>
        <w:rPr>
          <w:rFonts w:ascii="Arial Narrow" w:hAnsi="Arial Narrow" w:cs="Times New Roman"/>
          <w:b/>
          <w:sz w:val="28"/>
          <w:szCs w:val="28"/>
        </w:rPr>
      </w:pPr>
      <w:r w:rsidRPr="00B9790F">
        <w:rPr>
          <w:rFonts w:ascii="Arial Narrow" w:hAnsi="Arial Narrow" w:cs="Times New Roman"/>
          <w:b/>
          <w:sz w:val="28"/>
          <w:szCs w:val="28"/>
        </w:rPr>
        <w:t xml:space="preserve">Nr. </w:t>
      </w:r>
      <w:r w:rsidR="002A5781" w:rsidRPr="00B9790F">
        <w:rPr>
          <w:rFonts w:ascii="Arial Narrow" w:hAnsi="Arial Narrow" w:cs="Times New Roman"/>
          <w:b/>
          <w:sz w:val="28"/>
          <w:szCs w:val="28"/>
        </w:rPr>
        <w:t>7167/24.03.</w:t>
      </w:r>
      <w:r w:rsidR="00DA45D5" w:rsidRPr="00B9790F">
        <w:rPr>
          <w:rFonts w:ascii="Arial Narrow" w:hAnsi="Arial Narrow" w:cs="Times New Roman"/>
          <w:b/>
          <w:sz w:val="28"/>
          <w:szCs w:val="28"/>
        </w:rPr>
        <w:t>2025</w:t>
      </w:r>
    </w:p>
    <w:bookmarkEnd w:id="0"/>
    <w:p w14:paraId="324D125B" w14:textId="77777777" w:rsidR="00F32AC2" w:rsidRPr="00B9790F" w:rsidRDefault="00F32AC2" w:rsidP="00F32AC2">
      <w:pPr>
        <w:tabs>
          <w:tab w:val="left" w:pos="142"/>
        </w:tabs>
        <w:spacing w:before="1" w:line="276" w:lineRule="auto"/>
        <w:ind w:right="126"/>
        <w:jc w:val="both"/>
        <w:rPr>
          <w:rFonts w:ascii="Arial Narrow" w:hAnsi="Arial Narrow" w:cs="Times New Roman"/>
          <w:b/>
          <w:sz w:val="28"/>
          <w:szCs w:val="28"/>
        </w:rPr>
      </w:pPr>
    </w:p>
    <w:p w14:paraId="13EAB798" w14:textId="187528B9" w:rsidR="00F32AC2" w:rsidRPr="00B9790F" w:rsidRDefault="00F32AC2" w:rsidP="00F32AC2">
      <w:pPr>
        <w:tabs>
          <w:tab w:val="left" w:pos="142"/>
        </w:tabs>
        <w:spacing w:before="1" w:line="276" w:lineRule="auto"/>
        <w:ind w:right="126"/>
        <w:jc w:val="both"/>
        <w:rPr>
          <w:rFonts w:ascii="Arial Narrow" w:hAnsi="Arial Narrow" w:cs="Times New Roman"/>
          <w:b/>
          <w:sz w:val="28"/>
          <w:szCs w:val="28"/>
        </w:rPr>
      </w:pPr>
      <w:r w:rsidRPr="00B9790F">
        <w:rPr>
          <w:rFonts w:ascii="Arial Narrow" w:hAnsi="Arial Narrow" w:cs="Times New Roman"/>
          <w:b/>
          <w:sz w:val="28"/>
          <w:szCs w:val="28"/>
        </w:rPr>
        <w:t>Părţile Contractului:</w:t>
      </w:r>
    </w:p>
    <w:p w14:paraId="2E91EB6F" w14:textId="77777777" w:rsidR="00F32AC2" w:rsidRPr="00B9790F" w:rsidRDefault="00F32AC2" w:rsidP="00F32AC2">
      <w:pPr>
        <w:tabs>
          <w:tab w:val="left" w:pos="142"/>
        </w:tabs>
        <w:spacing w:before="1" w:line="276" w:lineRule="auto"/>
        <w:ind w:right="126"/>
        <w:jc w:val="both"/>
        <w:rPr>
          <w:rFonts w:ascii="Arial Narrow" w:hAnsi="Arial Narrow" w:cs="Times New Roman"/>
          <w:bCs/>
          <w:sz w:val="28"/>
          <w:szCs w:val="28"/>
        </w:rPr>
      </w:pPr>
      <w:r w:rsidRPr="00B9790F">
        <w:rPr>
          <w:rFonts w:ascii="Arial Narrow" w:hAnsi="Arial Narrow" w:cs="Times New Roman"/>
          <w:bCs/>
          <w:sz w:val="28"/>
          <w:szCs w:val="28"/>
        </w:rPr>
        <w:t xml:space="preserve">Autoritatea contractantă/Achizitor/Delegatar: </w:t>
      </w:r>
    </w:p>
    <w:p w14:paraId="7264ACE8" w14:textId="6B5C4B13" w:rsidR="00F32AC2" w:rsidRPr="00B9790F" w:rsidRDefault="00F32AC2" w:rsidP="006953E1">
      <w:pPr>
        <w:tabs>
          <w:tab w:val="num" w:pos="3242"/>
        </w:tabs>
        <w:spacing w:after="240" w:line="276" w:lineRule="auto"/>
        <w:jc w:val="both"/>
        <w:rPr>
          <w:rFonts w:ascii="Arial Narrow" w:hAnsi="Arial Narrow" w:cs="Times New Roman"/>
          <w:color w:val="000000"/>
          <w:sz w:val="28"/>
          <w:szCs w:val="28"/>
          <w:shd w:val="clear" w:color="auto" w:fill="FFFFFF"/>
        </w:rPr>
      </w:pPr>
      <w:r w:rsidRPr="00B9790F">
        <w:rPr>
          <w:rFonts w:ascii="Arial Narrow" w:hAnsi="Arial Narrow" w:cs="Times New Roman"/>
          <w:b/>
          <w:bCs/>
          <w:sz w:val="28"/>
          <w:szCs w:val="28"/>
        </w:rPr>
        <w:t>UAT COMUNA Cornetu</w:t>
      </w:r>
      <w:r w:rsidRPr="00B9790F">
        <w:rPr>
          <w:rFonts w:ascii="Arial Narrow" w:hAnsi="Arial Narrow" w:cs="Times New Roman"/>
          <w:bCs/>
          <w:sz w:val="28"/>
          <w:szCs w:val="28"/>
        </w:rPr>
        <w:t xml:space="preserve"> cu sediul în Comuna Cornetu, Judetul Ilfov, </w:t>
      </w:r>
      <w:proofErr w:type="gramStart"/>
      <w:r w:rsidRPr="00B9790F">
        <w:rPr>
          <w:rFonts w:ascii="Arial Narrow" w:hAnsi="Arial Narrow" w:cs="Times New Roman"/>
          <w:sz w:val="28"/>
          <w:szCs w:val="28"/>
          <w:lang w:val="pt-BR"/>
        </w:rPr>
        <w:t>Sos</w:t>
      </w:r>
      <w:proofErr w:type="gramEnd"/>
      <w:r w:rsidRPr="00B9790F">
        <w:rPr>
          <w:rFonts w:ascii="Arial Narrow" w:hAnsi="Arial Narrow" w:cs="Times New Roman"/>
          <w:sz w:val="28"/>
          <w:szCs w:val="28"/>
          <w:lang w:val="pt-BR"/>
        </w:rPr>
        <w:t>. Alexandriei, nr. 140</w:t>
      </w:r>
      <w:r w:rsidRPr="00B9790F">
        <w:rPr>
          <w:rFonts w:ascii="Arial Narrow" w:hAnsi="Arial Narrow" w:cs="Times New Roman"/>
          <w:bCs/>
          <w:sz w:val="28"/>
          <w:szCs w:val="28"/>
        </w:rPr>
        <w:t xml:space="preserve">  , </w:t>
      </w:r>
      <w:r w:rsidRPr="00B9790F">
        <w:rPr>
          <w:rFonts w:ascii="Arial Narrow" w:hAnsi="Arial Narrow" w:cs="Times New Roman"/>
          <w:sz w:val="28"/>
          <w:szCs w:val="28"/>
          <w:lang w:val="pt-BR"/>
        </w:rPr>
        <w:t>tel./fax nr. 021/468.92.20, email:primaria@primariacornetu.ro.,</w:t>
      </w:r>
      <w:r w:rsidR="00484C06" w:rsidRPr="00B9790F">
        <w:rPr>
          <w:rFonts w:ascii="Arial Narrow" w:hAnsi="Arial Narrow" w:cs="Times New Roman"/>
          <w:sz w:val="28"/>
          <w:szCs w:val="28"/>
          <w:lang w:val="pt-BR"/>
        </w:rPr>
        <w:t xml:space="preserve"> </w:t>
      </w:r>
      <w:r w:rsidRPr="00B9790F">
        <w:rPr>
          <w:rFonts w:ascii="Arial Narrow" w:hAnsi="Arial Narrow" w:cs="Times New Roman"/>
          <w:bCs/>
          <w:sz w:val="28"/>
          <w:szCs w:val="28"/>
        </w:rPr>
        <w:t xml:space="preserve">Cod unic de înregistrare </w:t>
      </w:r>
      <w:r w:rsidR="00484C06" w:rsidRPr="00B9790F">
        <w:rPr>
          <w:rFonts w:ascii="Arial Narrow" w:hAnsi="Arial Narrow" w:cs="Times New Roman"/>
          <w:bCs/>
          <w:sz w:val="28"/>
          <w:szCs w:val="28"/>
        </w:rPr>
        <w:t>RO 4364470,</w:t>
      </w:r>
      <w:r w:rsidRPr="00B9790F">
        <w:rPr>
          <w:rFonts w:ascii="Arial Narrow" w:hAnsi="Arial Narrow" w:cs="Times New Roman"/>
          <w:bCs/>
          <w:sz w:val="28"/>
          <w:szCs w:val="28"/>
        </w:rPr>
        <w:t xml:space="preserve"> reprezentată prin dl. </w:t>
      </w:r>
      <w:r w:rsidR="00484C06" w:rsidRPr="00B9790F">
        <w:rPr>
          <w:rFonts w:ascii="Arial Narrow" w:hAnsi="Arial Narrow" w:cs="Times New Roman"/>
          <w:bCs/>
          <w:sz w:val="28"/>
          <w:szCs w:val="28"/>
        </w:rPr>
        <w:t>Adrian-Eduard Stoica</w:t>
      </w:r>
      <w:proofErr w:type="gramStart"/>
      <w:r w:rsidR="00484C06" w:rsidRPr="00B9790F">
        <w:rPr>
          <w:rFonts w:ascii="Arial Narrow" w:hAnsi="Arial Narrow" w:cs="Times New Roman"/>
          <w:bCs/>
          <w:sz w:val="28"/>
          <w:szCs w:val="28"/>
        </w:rPr>
        <w:t xml:space="preserve">, </w:t>
      </w:r>
      <w:r w:rsidRPr="00B9790F">
        <w:rPr>
          <w:rFonts w:ascii="Arial Narrow" w:hAnsi="Arial Narrow" w:cs="Times New Roman"/>
          <w:bCs/>
          <w:sz w:val="28"/>
          <w:szCs w:val="28"/>
        </w:rPr>
        <w:t xml:space="preserve"> in</w:t>
      </w:r>
      <w:proofErr w:type="gramEnd"/>
      <w:r w:rsidRPr="00B9790F">
        <w:rPr>
          <w:rFonts w:ascii="Arial Narrow" w:hAnsi="Arial Narrow" w:cs="Times New Roman"/>
          <w:bCs/>
          <w:sz w:val="28"/>
          <w:szCs w:val="28"/>
        </w:rPr>
        <w:t xml:space="preserve"> calitate de PRIMAR, în calitate de Achizitor/Delegatar, pe de o parte</w:t>
      </w:r>
      <w:r w:rsidR="006953E1" w:rsidRPr="00B9790F">
        <w:rPr>
          <w:rFonts w:ascii="Arial Narrow" w:hAnsi="Arial Narrow" w:cs="Times New Roman"/>
          <w:b/>
          <w:sz w:val="28"/>
          <w:szCs w:val="28"/>
        </w:rPr>
        <w:t>,</w:t>
      </w:r>
    </w:p>
    <w:p w14:paraId="1B4A28BC" w14:textId="77777777" w:rsidR="00F32AC2" w:rsidRPr="00B9790F" w:rsidRDefault="00F32AC2" w:rsidP="00F32AC2">
      <w:pPr>
        <w:tabs>
          <w:tab w:val="left" w:pos="142"/>
        </w:tabs>
        <w:spacing w:before="1" w:line="276" w:lineRule="auto"/>
        <w:ind w:right="126"/>
        <w:jc w:val="both"/>
        <w:rPr>
          <w:rFonts w:ascii="Arial Narrow" w:hAnsi="Arial Narrow" w:cs="Times New Roman"/>
          <w:b/>
          <w:sz w:val="28"/>
          <w:szCs w:val="28"/>
        </w:rPr>
      </w:pPr>
      <w:r w:rsidRPr="00B9790F">
        <w:rPr>
          <w:rFonts w:ascii="Arial Narrow" w:hAnsi="Arial Narrow" w:cs="Times New Roman"/>
          <w:b/>
          <w:sz w:val="28"/>
          <w:szCs w:val="28"/>
        </w:rPr>
        <w:t>și</w:t>
      </w:r>
    </w:p>
    <w:p w14:paraId="07096FDE" w14:textId="77777777" w:rsidR="00F32AC2" w:rsidRPr="00B9790F" w:rsidRDefault="00F32AC2" w:rsidP="00F32AC2">
      <w:pPr>
        <w:tabs>
          <w:tab w:val="left" w:pos="142"/>
        </w:tabs>
        <w:spacing w:before="1" w:line="276" w:lineRule="auto"/>
        <w:ind w:right="126"/>
        <w:jc w:val="both"/>
        <w:rPr>
          <w:rFonts w:ascii="Arial Narrow" w:hAnsi="Arial Narrow" w:cs="Times New Roman"/>
          <w:bCs/>
          <w:i/>
          <w:iCs/>
          <w:sz w:val="28"/>
          <w:szCs w:val="28"/>
        </w:rPr>
      </w:pPr>
    </w:p>
    <w:p w14:paraId="10155AA3" w14:textId="213DECF1" w:rsidR="00F32AC2" w:rsidRPr="00B9790F" w:rsidRDefault="00484C06" w:rsidP="00F32AC2">
      <w:pPr>
        <w:tabs>
          <w:tab w:val="left" w:pos="142"/>
        </w:tabs>
        <w:spacing w:before="1" w:line="276" w:lineRule="auto"/>
        <w:ind w:right="126"/>
        <w:jc w:val="both"/>
        <w:rPr>
          <w:rFonts w:ascii="Arial Narrow" w:hAnsi="Arial Narrow" w:cs="Times New Roman"/>
          <w:bCs/>
          <w:sz w:val="28"/>
          <w:szCs w:val="28"/>
        </w:rPr>
      </w:pPr>
      <w:r w:rsidRPr="00B9790F">
        <w:rPr>
          <w:rFonts w:ascii="Arial Narrow" w:hAnsi="Arial Narrow" w:cs="Times New Roman"/>
          <w:b/>
          <w:bCs/>
          <w:sz w:val="28"/>
          <w:szCs w:val="28"/>
        </w:rPr>
        <w:t>ECOMED SALPREST S.R.L.,</w:t>
      </w:r>
      <w:r w:rsidRPr="00B9790F">
        <w:rPr>
          <w:rFonts w:ascii="Arial Narrow" w:hAnsi="Arial Narrow" w:cs="Times New Roman"/>
          <w:bCs/>
          <w:sz w:val="28"/>
          <w:szCs w:val="28"/>
        </w:rPr>
        <w:t xml:space="preserve"> </w:t>
      </w:r>
      <w:r w:rsidR="00F32AC2" w:rsidRPr="00B9790F">
        <w:rPr>
          <w:rFonts w:ascii="Arial Narrow" w:hAnsi="Arial Narrow" w:cs="Times New Roman"/>
          <w:bCs/>
          <w:sz w:val="28"/>
          <w:szCs w:val="28"/>
        </w:rPr>
        <w:t>cu sediul în</w:t>
      </w:r>
      <w:r w:rsidRPr="00B9790F">
        <w:rPr>
          <w:rFonts w:ascii="Arial Narrow" w:hAnsi="Arial Narrow" w:cs="Times New Roman"/>
          <w:bCs/>
          <w:sz w:val="28"/>
          <w:szCs w:val="28"/>
        </w:rPr>
        <w:t xml:space="preserve"> localitatea Bragadiru, str. Diamantului, nr 21 B, judet Ilfov</w:t>
      </w:r>
      <w:r w:rsidR="00F32AC2" w:rsidRPr="00B9790F">
        <w:rPr>
          <w:rFonts w:ascii="Arial Narrow" w:hAnsi="Arial Narrow" w:cs="Times New Roman"/>
          <w:bCs/>
          <w:sz w:val="28"/>
          <w:szCs w:val="28"/>
        </w:rPr>
        <w:t>, tel</w:t>
      </w:r>
      <w:r w:rsidRPr="00B9790F">
        <w:rPr>
          <w:rFonts w:ascii="Arial Narrow" w:hAnsi="Arial Narrow" w:cs="Times New Roman"/>
          <w:bCs/>
          <w:sz w:val="28"/>
          <w:szCs w:val="28"/>
        </w:rPr>
        <w:t xml:space="preserve"> 0748.134.417</w:t>
      </w:r>
      <w:r w:rsidR="00F32AC2" w:rsidRPr="00B9790F">
        <w:rPr>
          <w:rFonts w:ascii="Arial Narrow" w:hAnsi="Arial Narrow" w:cs="Times New Roman"/>
          <w:bCs/>
          <w:sz w:val="28"/>
          <w:szCs w:val="28"/>
        </w:rPr>
        <w:t xml:space="preserve">, înregistrat la Oficiul Registrului Comerţului cu nr </w:t>
      </w:r>
      <w:r w:rsidRPr="00B9790F">
        <w:rPr>
          <w:rFonts w:ascii="Arial Narrow" w:hAnsi="Arial Narrow" w:cs="Times New Roman"/>
          <w:bCs/>
          <w:sz w:val="28"/>
          <w:szCs w:val="28"/>
        </w:rPr>
        <w:t>J 23/2584/03.10.2007</w:t>
      </w:r>
      <w:r w:rsidR="00F32AC2" w:rsidRPr="00B9790F">
        <w:rPr>
          <w:rFonts w:ascii="Arial Narrow" w:hAnsi="Arial Narrow" w:cs="Times New Roman"/>
          <w:bCs/>
          <w:sz w:val="28"/>
          <w:szCs w:val="28"/>
        </w:rPr>
        <w:t>, şi Cod unic de înregistrare</w:t>
      </w:r>
      <w:r w:rsidRPr="00B9790F">
        <w:rPr>
          <w:rFonts w:ascii="Arial Narrow" w:hAnsi="Arial Narrow" w:cs="Times New Roman"/>
          <w:bCs/>
          <w:sz w:val="28"/>
          <w:szCs w:val="28"/>
        </w:rPr>
        <w:t xml:space="preserve"> RO 22506727</w:t>
      </w:r>
      <w:r w:rsidR="00F32AC2" w:rsidRPr="00B9790F">
        <w:rPr>
          <w:rFonts w:ascii="Arial Narrow" w:hAnsi="Arial Narrow" w:cs="Times New Roman"/>
          <w:bCs/>
          <w:sz w:val="28"/>
          <w:szCs w:val="28"/>
        </w:rPr>
        <w:t>, având cont IBAN nr</w:t>
      </w:r>
      <w:r w:rsidRPr="00B9790F">
        <w:rPr>
          <w:rFonts w:ascii="Arial Narrow" w:hAnsi="Arial Narrow" w:cs="Times New Roman"/>
          <w:bCs/>
          <w:sz w:val="28"/>
          <w:szCs w:val="28"/>
        </w:rPr>
        <w:t xml:space="preserve"> RO07 BRDE 445S V578 7312 4450 </w:t>
      </w:r>
      <w:r w:rsidR="00F32AC2" w:rsidRPr="00B9790F">
        <w:rPr>
          <w:rFonts w:ascii="Arial Narrow" w:hAnsi="Arial Narrow" w:cs="Times New Roman"/>
          <w:bCs/>
          <w:sz w:val="28"/>
          <w:szCs w:val="28"/>
        </w:rPr>
        <w:t>la banc</w:t>
      </w:r>
      <w:r w:rsidRPr="00B9790F">
        <w:rPr>
          <w:rFonts w:ascii="Arial Narrow" w:hAnsi="Arial Narrow" w:cs="Times New Roman"/>
          <w:bCs/>
          <w:sz w:val="28"/>
          <w:szCs w:val="28"/>
        </w:rPr>
        <w:t>a BRD</w:t>
      </w:r>
      <w:r w:rsidR="00F32AC2" w:rsidRPr="00B9790F">
        <w:rPr>
          <w:rFonts w:ascii="Arial Narrow" w:hAnsi="Arial Narrow" w:cs="Times New Roman"/>
          <w:bCs/>
          <w:sz w:val="28"/>
          <w:szCs w:val="28"/>
        </w:rPr>
        <w:t>, reprezentată prin</w:t>
      </w:r>
      <w:r w:rsidRPr="00B9790F">
        <w:rPr>
          <w:rFonts w:ascii="Arial Narrow" w:hAnsi="Arial Narrow" w:cs="Times New Roman"/>
          <w:bCs/>
          <w:sz w:val="28"/>
          <w:szCs w:val="28"/>
        </w:rPr>
        <w:t xml:space="preserve"> Badea Irina Maria</w:t>
      </w:r>
      <w:r w:rsidR="00F32AC2" w:rsidRPr="00B9790F">
        <w:rPr>
          <w:rFonts w:ascii="Arial Narrow" w:hAnsi="Arial Narrow" w:cs="Times New Roman"/>
          <w:bCs/>
          <w:sz w:val="28"/>
          <w:szCs w:val="28"/>
        </w:rPr>
        <w:t>, în calitate de Prestator/Delegat, pe de altă parte,</w:t>
      </w:r>
    </w:p>
    <w:p w14:paraId="1E42E187" w14:textId="77777777" w:rsidR="00F32AC2" w:rsidRPr="00B9790F" w:rsidRDefault="00F32AC2" w:rsidP="00F32AC2">
      <w:pPr>
        <w:tabs>
          <w:tab w:val="left" w:pos="142"/>
        </w:tabs>
        <w:spacing w:before="1" w:line="276" w:lineRule="auto"/>
        <w:ind w:right="126"/>
        <w:jc w:val="both"/>
        <w:rPr>
          <w:rFonts w:ascii="Arial Narrow" w:hAnsi="Arial Narrow" w:cs="Times New Roman"/>
          <w:b/>
          <w:bCs/>
          <w:sz w:val="28"/>
          <w:szCs w:val="28"/>
        </w:rPr>
      </w:pPr>
      <w:r w:rsidRPr="00B9790F">
        <w:rPr>
          <w:rFonts w:ascii="Arial Narrow" w:hAnsi="Arial Narrow" w:cs="Times New Roman"/>
          <w:b/>
          <w:bCs/>
          <w:sz w:val="28"/>
          <w:szCs w:val="28"/>
        </w:rPr>
        <w:t xml:space="preserve"> </w:t>
      </w:r>
      <w:proofErr w:type="gramStart"/>
      <w:r w:rsidRPr="00B9790F">
        <w:rPr>
          <w:rFonts w:ascii="Arial Narrow" w:hAnsi="Arial Narrow" w:cs="Times New Roman"/>
          <w:b/>
          <w:bCs/>
          <w:sz w:val="28"/>
          <w:szCs w:val="28"/>
        </w:rPr>
        <w:t>denumite</w:t>
      </w:r>
      <w:proofErr w:type="gramEnd"/>
      <w:r w:rsidRPr="00B9790F">
        <w:rPr>
          <w:rFonts w:ascii="Arial Narrow" w:hAnsi="Arial Narrow" w:cs="Times New Roman"/>
          <w:b/>
          <w:bCs/>
          <w:sz w:val="28"/>
          <w:szCs w:val="28"/>
        </w:rPr>
        <w:t xml:space="preserve"> în continuare împreună „Părţile” şi separat „Partea”.</w:t>
      </w:r>
    </w:p>
    <w:p w14:paraId="09901C52" w14:textId="77777777" w:rsidR="00966FCE" w:rsidRPr="00B9790F" w:rsidRDefault="00966FCE" w:rsidP="00966FCE">
      <w:pPr>
        <w:tabs>
          <w:tab w:val="left" w:pos="142"/>
        </w:tabs>
        <w:spacing w:before="1" w:line="276" w:lineRule="auto"/>
        <w:ind w:right="126"/>
        <w:jc w:val="both"/>
        <w:rPr>
          <w:rFonts w:ascii="Arial Narrow" w:hAnsi="Arial Narrow" w:cs="Times New Roman"/>
          <w:b/>
          <w:sz w:val="28"/>
          <w:szCs w:val="28"/>
        </w:rPr>
      </w:pPr>
    </w:p>
    <w:p w14:paraId="53D766D0" w14:textId="35227854" w:rsidR="00966FCE" w:rsidRPr="00B9790F" w:rsidRDefault="00966FCE" w:rsidP="00966FCE">
      <w:pPr>
        <w:tabs>
          <w:tab w:val="left" w:pos="142"/>
        </w:tabs>
        <w:spacing w:before="1" w:line="276" w:lineRule="auto"/>
        <w:ind w:right="126"/>
        <w:jc w:val="both"/>
        <w:rPr>
          <w:rFonts w:ascii="Arial Narrow" w:hAnsi="Arial Narrow" w:cs="Times New Roman"/>
          <w:b/>
          <w:sz w:val="28"/>
          <w:szCs w:val="28"/>
        </w:rPr>
      </w:pPr>
      <w:r w:rsidRPr="00B9790F">
        <w:rPr>
          <w:rFonts w:ascii="Arial Narrow" w:hAnsi="Arial Narrow" w:cs="Times New Roman"/>
          <w:b/>
          <w:sz w:val="28"/>
          <w:szCs w:val="28"/>
        </w:rPr>
        <w:t>Având în vedere:</w:t>
      </w:r>
    </w:p>
    <w:p w14:paraId="066EF39A" w14:textId="02480E47" w:rsidR="00F2129A" w:rsidRPr="00B9790F" w:rsidRDefault="00F2129A" w:rsidP="00F2129A">
      <w:pPr>
        <w:pStyle w:val="Listparagraf"/>
        <w:numPr>
          <w:ilvl w:val="0"/>
          <w:numId w:val="23"/>
        </w:numPr>
        <w:tabs>
          <w:tab w:val="left" w:pos="142"/>
        </w:tabs>
        <w:spacing w:before="1" w:line="276" w:lineRule="auto"/>
        <w:ind w:right="126"/>
        <w:jc w:val="both"/>
        <w:rPr>
          <w:rFonts w:ascii="Arial Narrow" w:hAnsi="Arial Narrow" w:cs="Times New Roman"/>
          <w:b/>
          <w:sz w:val="28"/>
          <w:szCs w:val="28"/>
        </w:rPr>
      </w:pPr>
      <w:r w:rsidRPr="00B9790F">
        <w:rPr>
          <w:rFonts w:ascii="Arial Narrow" w:hAnsi="Arial Narrow" w:cs="Times New Roman"/>
          <w:b/>
          <w:sz w:val="28"/>
          <w:szCs w:val="28"/>
        </w:rPr>
        <w:t xml:space="preserve">Hotărârea Consiliului Local nr.17/2025 privind aprobarea </w:t>
      </w:r>
      <w:r w:rsidR="002364B2">
        <w:rPr>
          <w:rFonts w:ascii="Arial Narrow" w:hAnsi="Arial Narrow" w:cs="Times New Roman"/>
          <w:b/>
          <w:sz w:val="28"/>
          <w:szCs w:val="28"/>
        </w:rPr>
        <w:t xml:space="preserve">contractului </w:t>
      </w:r>
      <w:r w:rsidR="002364B2" w:rsidRPr="002364B2">
        <w:rPr>
          <w:rFonts w:ascii="Arial Narrow" w:hAnsi="Arial Narrow" w:cs="Times New Roman"/>
          <w:b/>
          <w:sz w:val="28"/>
          <w:szCs w:val="28"/>
        </w:rPr>
        <w:t>de achiziție publică de servicii nr.7167/24.03.2025</w:t>
      </w:r>
    </w:p>
    <w:p w14:paraId="70ABAC55" w14:textId="1D26CA19" w:rsidR="00F2129A" w:rsidRPr="00B9790F" w:rsidRDefault="00F2129A" w:rsidP="00F2129A">
      <w:pPr>
        <w:pStyle w:val="Listparagraf"/>
        <w:numPr>
          <w:ilvl w:val="0"/>
          <w:numId w:val="23"/>
        </w:numPr>
        <w:tabs>
          <w:tab w:val="left" w:pos="142"/>
        </w:tabs>
        <w:spacing w:before="1" w:line="276" w:lineRule="auto"/>
        <w:ind w:right="126"/>
        <w:jc w:val="both"/>
        <w:rPr>
          <w:rFonts w:ascii="Arial Narrow" w:hAnsi="Arial Narrow" w:cs="Times New Roman"/>
          <w:b/>
          <w:sz w:val="28"/>
          <w:szCs w:val="28"/>
        </w:rPr>
      </w:pPr>
      <w:r w:rsidRPr="00B9790F">
        <w:rPr>
          <w:rFonts w:ascii="Arial Narrow" w:hAnsi="Arial Narrow" w:cs="Times New Roman"/>
          <w:b/>
          <w:sz w:val="28"/>
          <w:szCs w:val="28"/>
        </w:rPr>
        <w:t xml:space="preserve">Adresa </w:t>
      </w:r>
      <w:proofErr w:type="gramStart"/>
      <w:r w:rsidR="000C3286" w:rsidRPr="00B9790F">
        <w:rPr>
          <w:rFonts w:ascii="Arial Narrow" w:hAnsi="Arial Narrow" w:cs="Times New Roman"/>
          <w:b/>
          <w:sz w:val="28"/>
          <w:szCs w:val="28"/>
        </w:rPr>
        <w:t xml:space="preserve">ADIGIDI </w:t>
      </w:r>
      <w:r w:rsidR="00DB453B" w:rsidRPr="00B9790F">
        <w:rPr>
          <w:rFonts w:ascii="Arial Narrow" w:hAnsi="Arial Narrow" w:cs="Times New Roman"/>
          <w:b/>
          <w:sz w:val="28"/>
          <w:szCs w:val="28"/>
        </w:rPr>
        <w:t xml:space="preserve"> nr.45</w:t>
      </w:r>
      <w:proofErr w:type="gramEnd"/>
      <w:r w:rsidR="00DB453B" w:rsidRPr="00B9790F">
        <w:rPr>
          <w:rFonts w:ascii="Arial Narrow" w:hAnsi="Arial Narrow" w:cs="Times New Roman"/>
          <w:b/>
          <w:sz w:val="28"/>
          <w:szCs w:val="28"/>
        </w:rPr>
        <w:t xml:space="preserve">/27.02.2025, </w:t>
      </w:r>
      <w:r w:rsidR="000C3286" w:rsidRPr="00B9790F">
        <w:rPr>
          <w:rFonts w:ascii="Arial Narrow" w:hAnsi="Arial Narrow" w:cs="Times New Roman"/>
          <w:b/>
          <w:sz w:val="28"/>
          <w:szCs w:val="28"/>
        </w:rPr>
        <w:t xml:space="preserve">înregistrată la Primăria comunei Cornetu sub nr. </w:t>
      </w:r>
      <w:r w:rsidR="00DB453B" w:rsidRPr="00B9790F">
        <w:rPr>
          <w:rFonts w:ascii="Arial Narrow" w:hAnsi="Arial Narrow" w:cs="Times New Roman"/>
          <w:b/>
          <w:sz w:val="28"/>
          <w:szCs w:val="28"/>
        </w:rPr>
        <w:t xml:space="preserve">6890/18.03.2025, </w:t>
      </w:r>
    </w:p>
    <w:p w14:paraId="7423E45D" w14:textId="6D7EAE60" w:rsidR="00DB453B" w:rsidRPr="00B9790F" w:rsidRDefault="00DB453B" w:rsidP="00F2129A">
      <w:pPr>
        <w:pStyle w:val="Listparagraf"/>
        <w:numPr>
          <w:ilvl w:val="0"/>
          <w:numId w:val="23"/>
        </w:numPr>
        <w:tabs>
          <w:tab w:val="left" w:pos="142"/>
        </w:tabs>
        <w:spacing w:before="1" w:line="276" w:lineRule="auto"/>
        <w:ind w:right="126"/>
        <w:jc w:val="both"/>
        <w:rPr>
          <w:rFonts w:ascii="Arial Narrow" w:hAnsi="Arial Narrow" w:cs="Times New Roman"/>
          <w:b/>
          <w:sz w:val="28"/>
          <w:szCs w:val="28"/>
        </w:rPr>
      </w:pPr>
      <w:r w:rsidRPr="00B9790F">
        <w:rPr>
          <w:rFonts w:ascii="Arial Narrow" w:hAnsi="Arial Narrow" w:cs="Times New Roman"/>
          <w:b/>
          <w:sz w:val="28"/>
          <w:szCs w:val="28"/>
        </w:rPr>
        <w:t xml:space="preserve">Adresa ADIGIDI nr.87/07.04.2025, înregistrată la Primăria comunei Cornetu sub nr.7860/08.04.2025, </w:t>
      </w:r>
    </w:p>
    <w:p w14:paraId="037A28DF" w14:textId="77777777" w:rsidR="007D2163" w:rsidRPr="00B9790F" w:rsidRDefault="007D2163" w:rsidP="00966FCE">
      <w:pPr>
        <w:tabs>
          <w:tab w:val="left" w:pos="142"/>
        </w:tabs>
        <w:spacing w:before="1" w:line="276" w:lineRule="auto"/>
        <w:ind w:right="126"/>
        <w:jc w:val="both"/>
        <w:rPr>
          <w:rFonts w:ascii="Arial Narrow" w:hAnsi="Arial Narrow" w:cs="Times New Roman"/>
          <w:b/>
          <w:sz w:val="28"/>
          <w:szCs w:val="28"/>
        </w:rPr>
      </w:pPr>
    </w:p>
    <w:p w14:paraId="718D0F52" w14:textId="0630F375" w:rsidR="00815E54" w:rsidRPr="00B9790F" w:rsidRDefault="00815E54" w:rsidP="00815E54">
      <w:p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b/>
          <w:sz w:val="28"/>
          <w:szCs w:val="28"/>
        </w:rPr>
        <w:t xml:space="preserve">Art.I.   </w:t>
      </w:r>
      <w:r w:rsidR="00CE54E1" w:rsidRPr="00B9790F">
        <w:rPr>
          <w:rFonts w:ascii="Arial Narrow" w:hAnsi="Arial Narrow" w:cs="Times New Roman"/>
          <w:sz w:val="28"/>
          <w:szCs w:val="28"/>
        </w:rPr>
        <w:t>Prevederile</w:t>
      </w:r>
      <w:r w:rsidRPr="00B9790F">
        <w:rPr>
          <w:rFonts w:ascii="Arial Narrow" w:hAnsi="Arial Narrow" w:cs="Times New Roman"/>
          <w:sz w:val="28"/>
          <w:szCs w:val="28"/>
        </w:rPr>
        <w:t xml:space="preserve"> Contractul</w:t>
      </w:r>
      <w:r w:rsidR="00CE54E1" w:rsidRPr="00B9790F">
        <w:rPr>
          <w:rFonts w:ascii="Arial Narrow" w:hAnsi="Arial Narrow" w:cs="Times New Roman"/>
          <w:sz w:val="28"/>
          <w:szCs w:val="28"/>
        </w:rPr>
        <w:t>ui</w:t>
      </w:r>
      <w:r w:rsidRPr="00B9790F">
        <w:rPr>
          <w:rFonts w:ascii="Arial Narrow" w:hAnsi="Arial Narrow" w:cs="Times New Roman"/>
          <w:sz w:val="28"/>
          <w:szCs w:val="28"/>
        </w:rPr>
        <w:t xml:space="preserve"> de achiziție publică de servicii nr.7167/24.03.2025</w:t>
      </w:r>
      <w:r w:rsidR="002A5781" w:rsidRPr="00B9790F">
        <w:rPr>
          <w:rFonts w:ascii="Arial Narrow" w:hAnsi="Arial Narrow" w:cs="Times New Roman"/>
          <w:sz w:val="28"/>
          <w:szCs w:val="28"/>
        </w:rPr>
        <w:t>, aprobat prin Hotărârea Consiliului Local al comunei Cornetu nr.17 din 24.03.2025</w:t>
      </w:r>
      <w:proofErr w:type="gramStart"/>
      <w:r w:rsidR="002A5781" w:rsidRPr="00B9790F">
        <w:rPr>
          <w:rFonts w:ascii="Arial Narrow" w:hAnsi="Arial Narrow" w:cs="Times New Roman"/>
          <w:sz w:val="28"/>
          <w:szCs w:val="28"/>
        </w:rPr>
        <w:t xml:space="preserve">, </w:t>
      </w:r>
      <w:r w:rsidRPr="00B9790F">
        <w:rPr>
          <w:rFonts w:ascii="Arial Narrow" w:hAnsi="Arial Narrow" w:cs="Times New Roman"/>
          <w:sz w:val="28"/>
          <w:szCs w:val="28"/>
        </w:rPr>
        <w:t xml:space="preserve"> se</w:t>
      </w:r>
      <w:proofErr w:type="gramEnd"/>
      <w:r w:rsidRPr="00B9790F">
        <w:rPr>
          <w:rFonts w:ascii="Arial Narrow" w:hAnsi="Arial Narrow" w:cs="Times New Roman"/>
          <w:sz w:val="28"/>
          <w:szCs w:val="28"/>
        </w:rPr>
        <w:t xml:space="preserve"> modifică </w:t>
      </w:r>
      <w:r w:rsidR="00CE54E1" w:rsidRPr="00B9790F">
        <w:rPr>
          <w:rFonts w:ascii="Arial Narrow" w:hAnsi="Arial Narrow" w:cs="Times New Roman"/>
          <w:sz w:val="28"/>
          <w:szCs w:val="28"/>
        </w:rPr>
        <w:t>după cum urmează</w:t>
      </w:r>
      <w:r w:rsidRPr="00B9790F">
        <w:rPr>
          <w:rFonts w:ascii="Arial Narrow" w:hAnsi="Arial Narrow" w:cs="Times New Roman"/>
          <w:sz w:val="28"/>
          <w:szCs w:val="28"/>
        </w:rPr>
        <w:t>:</w:t>
      </w:r>
    </w:p>
    <w:p w14:paraId="18790B26" w14:textId="6D1BF635" w:rsidR="00755712" w:rsidRPr="00755712" w:rsidRDefault="00815E54" w:rsidP="00755712">
      <w:pPr>
        <w:pStyle w:val="Listparagraf"/>
        <w:numPr>
          <w:ilvl w:val="0"/>
          <w:numId w:val="27"/>
        </w:numPr>
        <w:tabs>
          <w:tab w:val="left" w:pos="142"/>
        </w:tabs>
        <w:spacing w:before="1" w:line="276" w:lineRule="auto"/>
        <w:ind w:right="126"/>
        <w:jc w:val="both"/>
        <w:rPr>
          <w:rFonts w:ascii="Arial Narrow" w:hAnsi="Arial Narrow" w:cs="Times New Roman"/>
          <w:bCs/>
          <w:sz w:val="28"/>
          <w:szCs w:val="28"/>
        </w:rPr>
      </w:pPr>
      <w:r w:rsidRPr="006B193C">
        <w:rPr>
          <w:rFonts w:ascii="Arial Narrow" w:hAnsi="Arial Narrow" w:cs="Times New Roman"/>
          <w:sz w:val="28"/>
          <w:szCs w:val="28"/>
        </w:rPr>
        <w:t xml:space="preserve"> </w:t>
      </w:r>
      <w:r w:rsidR="00CE54E1" w:rsidRPr="006B193C">
        <w:rPr>
          <w:rFonts w:ascii="Arial Narrow" w:hAnsi="Arial Narrow" w:cs="Times New Roman"/>
          <w:sz w:val="28"/>
          <w:szCs w:val="28"/>
        </w:rPr>
        <w:t xml:space="preserve">Art. 4 </w:t>
      </w:r>
      <w:r w:rsidR="00755712">
        <w:rPr>
          <w:rFonts w:ascii="Arial Narrow" w:hAnsi="Arial Narrow" w:cs="Times New Roman"/>
          <w:sz w:val="28"/>
          <w:szCs w:val="28"/>
        </w:rPr>
        <w:t xml:space="preserve"> </w:t>
      </w:r>
      <w:r w:rsidR="00F2129A" w:rsidRPr="006B193C">
        <w:rPr>
          <w:rFonts w:ascii="Arial Narrow" w:hAnsi="Arial Narrow" w:cs="Times New Roman"/>
          <w:sz w:val="28"/>
          <w:szCs w:val="28"/>
        </w:rPr>
        <w:t>Prețurile/tarifele practicate și procedura de stabilire/mod</w:t>
      </w:r>
      <w:r w:rsidR="00755712">
        <w:rPr>
          <w:rFonts w:ascii="Arial Narrow" w:hAnsi="Arial Narrow" w:cs="Times New Roman"/>
          <w:sz w:val="28"/>
          <w:szCs w:val="28"/>
        </w:rPr>
        <w:t xml:space="preserve">ificare sau ajustare a acestora, </w:t>
      </w:r>
      <w:r w:rsidR="00F2129A" w:rsidRPr="006B193C">
        <w:rPr>
          <w:rFonts w:ascii="Arial Narrow" w:hAnsi="Arial Narrow" w:cs="Times New Roman"/>
          <w:sz w:val="28"/>
          <w:szCs w:val="28"/>
        </w:rPr>
        <w:t xml:space="preserve"> </w:t>
      </w:r>
      <w:r w:rsidR="00CE54E1" w:rsidRPr="006B193C">
        <w:rPr>
          <w:rFonts w:ascii="Arial Narrow" w:hAnsi="Arial Narrow" w:cs="Times New Roman"/>
          <w:sz w:val="28"/>
          <w:szCs w:val="28"/>
        </w:rPr>
        <w:t xml:space="preserve">se modifică, urmând a avea următorul conținut: </w:t>
      </w:r>
    </w:p>
    <w:p w14:paraId="06D2C85F" w14:textId="15232DFA" w:rsidR="00F32AC2" w:rsidRPr="00755712" w:rsidRDefault="002364B2" w:rsidP="00755712">
      <w:pPr>
        <w:pStyle w:val="Listparagraf"/>
        <w:numPr>
          <w:ilvl w:val="0"/>
          <w:numId w:val="29"/>
        </w:numPr>
        <w:tabs>
          <w:tab w:val="left" w:pos="142"/>
        </w:tabs>
        <w:spacing w:before="1" w:line="276" w:lineRule="auto"/>
        <w:ind w:right="126"/>
        <w:jc w:val="both"/>
        <w:rPr>
          <w:rFonts w:ascii="Arial Narrow" w:hAnsi="Arial Narrow" w:cs="Times New Roman"/>
          <w:bCs/>
          <w:sz w:val="28"/>
          <w:szCs w:val="28"/>
        </w:rPr>
      </w:pPr>
      <w:r>
        <w:rPr>
          <w:rFonts w:ascii="Arial Narrow" w:hAnsi="Arial Narrow" w:cs="Times New Roman"/>
          <w:sz w:val="28"/>
          <w:szCs w:val="28"/>
        </w:rPr>
        <w:t xml:space="preserve"> </w:t>
      </w:r>
      <w:r>
        <w:rPr>
          <w:rFonts w:ascii="Arial Narrow" w:hAnsi="Arial Narrow" w:cs="Times New Roman"/>
          <w:sz w:val="28"/>
          <w:szCs w:val="28"/>
          <w:lang w:val="en-GB"/>
        </w:rPr>
        <w:t>„</w:t>
      </w:r>
      <w:r w:rsidR="00CE54E1" w:rsidRPr="00755712">
        <w:rPr>
          <w:rFonts w:ascii="Arial Narrow" w:hAnsi="Arial Narrow" w:cs="Times New Roman"/>
          <w:sz w:val="28"/>
          <w:szCs w:val="28"/>
        </w:rPr>
        <w:t>Tarifele practicate începând cu data de 07.06.2025, sunt următoarele:</w:t>
      </w:r>
    </w:p>
    <w:p w14:paraId="1F56F577" w14:textId="7056EF74" w:rsidR="00FF7558" w:rsidRPr="00B9790F" w:rsidRDefault="00A56ECB" w:rsidP="00CE54E1">
      <w:pPr>
        <w:pStyle w:val="Listparagraf"/>
        <w:numPr>
          <w:ilvl w:val="0"/>
          <w:numId w:val="20"/>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lastRenderedPageBreak/>
        <w:t>Tarif utilizatori casnici c</w:t>
      </w:r>
      <w:r w:rsidR="003228FE" w:rsidRPr="00B9790F">
        <w:rPr>
          <w:rFonts w:ascii="Arial Narrow" w:hAnsi="Arial Narrow" w:cs="Times New Roman"/>
          <w:sz w:val="28"/>
          <w:szCs w:val="28"/>
        </w:rPr>
        <w:t>olectare, transport, tratare, depozitare d</w:t>
      </w:r>
      <w:r w:rsidRPr="00B9790F">
        <w:rPr>
          <w:rFonts w:ascii="Arial Narrow" w:hAnsi="Arial Narrow" w:cs="Times New Roman"/>
          <w:sz w:val="28"/>
          <w:szCs w:val="28"/>
        </w:rPr>
        <w:t>eșeuri reziduale</w:t>
      </w:r>
      <w:r w:rsidR="003228FE" w:rsidRPr="00B9790F">
        <w:rPr>
          <w:rFonts w:ascii="Arial Narrow" w:hAnsi="Arial Narrow" w:cs="Times New Roman"/>
          <w:sz w:val="28"/>
          <w:szCs w:val="28"/>
        </w:rPr>
        <w:t xml:space="preserve"> – 18,54  lei/pe</w:t>
      </w:r>
      <w:r w:rsidR="001241ED" w:rsidRPr="00B9790F">
        <w:rPr>
          <w:rFonts w:ascii="Arial Narrow" w:hAnsi="Arial Narrow" w:cs="Times New Roman"/>
          <w:sz w:val="28"/>
          <w:szCs w:val="28"/>
        </w:rPr>
        <w:t>rsoană/lună, fără TVA, defalcat</w:t>
      </w:r>
      <w:r w:rsidR="003228FE" w:rsidRPr="00B9790F">
        <w:rPr>
          <w:rFonts w:ascii="Arial Narrow" w:hAnsi="Arial Narrow" w:cs="Times New Roman"/>
          <w:sz w:val="28"/>
          <w:szCs w:val="28"/>
        </w:rPr>
        <w:t xml:space="preserve"> astfel:</w:t>
      </w:r>
    </w:p>
    <w:p w14:paraId="705F08AB"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Colectare și transport deșeuri reziduale colectate separat  – 6,20 lei/persoană/lună, fără TVA, stabilit prin  HCL nr.17/24.03.2025,</w:t>
      </w:r>
    </w:p>
    <w:p w14:paraId="08DC83FB" w14:textId="3AA3DBEF"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Tratarea mecano-biologică a deșeurilor reziduale – 6,4</w:t>
      </w:r>
      <w:r w:rsidR="00F1201C">
        <w:rPr>
          <w:rFonts w:ascii="Arial Narrow" w:hAnsi="Arial Narrow"/>
          <w:sz w:val="28"/>
          <w:szCs w:val="28"/>
        </w:rPr>
        <w:t>3</w:t>
      </w:r>
      <w:r w:rsidRPr="003A1072">
        <w:rPr>
          <w:rFonts w:ascii="Arial Narrow" w:hAnsi="Arial Narrow"/>
          <w:sz w:val="28"/>
          <w:szCs w:val="28"/>
        </w:rPr>
        <w:t xml:space="preserve"> lei/persoană/lună, fără TVA, stabilit conform contract</w:t>
      </w:r>
      <w:r>
        <w:rPr>
          <w:rFonts w:ascii="Arial Narrow" w:hAnsi="Arial Narrow"/>
          <w:sz w:val="28"/>
          <w:szCs w:val="28"/>
        </w:rPr>
        <w:t xml:space="preserve"> nr.5/26.02.2025 </w:t>
      </w:r>
      <w:r w:rsidRPr="003A1072">
        <w:rPr>
          <w:rFonts w:ascii="Arial Narrow" w:hAnsi="Arial Narrow"/>
          <w:sz w:val="28"/>
          <w:szCs w:val="28"/>
        </w:rPr>
        <w:t xml:space="preserve"> încheiat între ADIGIDI și </w:t>
      </w:r>
      <w:r>
        <w:rPr>
          <w:rFonts w:ascii="Arial Narrow" w:hAnsi="Arial Narrow"/>
          <w:sz w:val="28"/>
          <w:szCs w:val="28"/>
        </w:rPr>
        <w:t>Asocierea ECO</w:t>
      </w:r>
      <w:r w:rsidR="002364B2">
        <w:rPr>
          <w:rFonts w:ascii="Arial Narrow" w:hAnsi="Arial Narrow"/>
          <w:sz w:val="28"/>
          <w:szCs w:val="28"/>
        </w:rPr>
        <w:t xml:space="preserve"> </w:t>
      </w:r>
      <w:r>
        <w:rPr>
          <w:rFonts w:ascii="Arial Narrow" w:hAnsi="Arial Narrow"/>
          <w:sz w:val="28"/>
          <w:szCs w:val="28"/>
        </w:rPr>
        <w:t xml:space="preserve">SUD S.A. – IRIDEX GROUP SRL, </w:t>
      </w:r>
    </w:p>
    <w:p w14:paraId="0EBFF167"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Depozitarea deșeurilor reziduale – 3,28 lei/persoană/lună, fără TVA,</w:t>
      </w:r>
      <w:r>
        <w:rPr>
          <w:rFonts w:ascii="Arial Narrow" w:hAnsi="Arial Narrow"/>
          <w:sz w:val="28"/>
          <w:szCs w:val="28"/>
        </w:rPr>
        <w:t xml:space="preserve"> conform </w:t>
      </w:r>
      <w:r w:rsidRPr="003A1072">
        <w:rPr>
          <w:rFonts w:ascii="Arial Narrow" w:hAnsi="Arial Narrow"/>
          <w:sz w:val="28"/>
          <w:szCs w:val="28"/>
        </w:rPr>
        <w:t xml:space="preserve"> </w:t>
      </w:r>
      <w:r>
        <w:rPr>
          <w:rFonts w:ascii="Arial Narrow" w:hAnsi="Arial Narrow"/>
          <w:sz w:val="28"/>
          <w:szCs w:val="28"/>
        </w:rPr>
        <w:t xml:space="preserve">contract NR.34/29.12.2022, încheiat între ADIGIDI și ECO SUD SA, </w:t>
      </w:r>
    </w:p>
    <w:p w14:paraId="749CBF40"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Contribuție pentru economia circulară – 2</w:t>
      </w:r>
      <w:r>
        <w:rPr>
          <w:rFonts w:ascii="Arial Narrow" w:hAnsi="Arial Narrow"/>
          <w:sz w:val="28"/>
          <w:szCs w:val="28"/>
        </w:rPr>
        <w:t xml:space="preserve">,63 lei/persoană/lună, fără TVA, stabilit conform OUG 196/2025 și legislației subsecvente, </w:t>
      </w:r>
    </w:p>
    <w:p w14:paraId="488D4241" w14:textId="1930F3C2" w:rsidR="003228FE" w:rsidRPr="00B9790F" w:rsidRDefault="00A56ECB" w:rsidP="003228FE">
      <w:pPr>
        <w:pStyle w:val="Listparagraf"/>
        <w:numPr>
          <w:ilvl w:val="0"/>
          <w:numId w:val="20"/>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t>Tarif utilizatori casnici c</w:t>
      </w:r>
      <w:r w:rsidR="003228FE" w:rsidRPr="00B9790F">
        <w:rPr>
          <w:rFonts w:ascii="Arial Narrow" w:hAnsi="Arial Narrow" w:cs="Times New Roman"/>
          <w:sz w:val="28"/>
          <w:szCs w:val="28"/>
        </w:rPr>
        <w:t>ole</w:t>
      </w:r>
      <w:r w:rsidRPr="00B9790F">
        <w:rPr>
          <w:rFonts w:ascii="Arial Narrow" w:hAnsi="Arial Narrow" w:cs="Times New Roman"/>
          <w:sz w:val="28"/>
          <w:szCs w:val="28"/>
        </w:rPr>
        <w:t>ctare, transport și</w:t>
      </w:r>
      <w:r w:rsidR="003228FE" w:rsidRPr="00B9790F">
        <w:rPr>
          <w:rFonts w:ascii="Arial Narrow" w:hAnsi="Arial Narrow" w:cs="Times New Roman"/>
          <w:sz w:val="28"/>
          <w:szCs w:val="28"/>
        </w:rPr>
        <w:t xml:space="preserve"> sortare a deșeur</w:t>
      </w:r>
      <w:r w:rsidRPr="00B9790F">
        <w:rPr>
          <w:rFonts w:ascii="Arial Narrow" w:hAnsi="Arial Narrow" w:cs="Times New Roman"/>
          <w:sz w:val="28"/>
          <w:szCs w:val="28"/>
        </w:rPr>
        <w:t xml:space="preserve">ilor reciclabile </w:t>
      </w:r>
      <w:r w:rsidR="003228FE" w:rsidRPr="00B9790F">
        <w:rPr>
          <w:rFonts w:ascii="Arial Narrow" w:hAnsi="Arial Narrow" w:cs="Times New Roman"/>
          <w:sz w:val="28"/>
          <w:szCs w:val="28"/>
        </w:rPr>
        <w:t xml:space="preserve"> (hârtie, carton, metal, plastic și sticlă) – 4,60 lei/pe</w:t>
      </w:r>
      <w:r w:rsidRPr="00B9790F">
        <w:rPr>
          <w:rFonts w:ascii="Arial Narrow" w:hAnsi="Arial Narrow" w:cs="Times New Roman"/>
          <w:sz w:val="28"/>
          <w:szCs w:val="28"/>
        </w:rPr>
        <w:t>rsoană/lună, fără TVA, defalcat</w:t>
      </w:r>
      <w:r w:rsidR="003228FE" w:rsidRPr="00B9790F">
        <w:rPr>
          <w:rFonts w:ascii="Arial Narrow" w:hAnsi="Arial Narrow" w:cs="Times New Roman"/>
          <w:sz w:val="28"/>
          <w:szCs w:val="28"/>
        </w:rPr>
        <w:t xml:space="preserve"> astfel:</w:t>
      </w:r>
    </w:p>
    <w:p w14:paraId="5F2A964E"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Colectare și transport – 2,45 lei/persoană/lună, fără TVA,</w:t>
      </w:r>
    </w:p>
    <w:p w14:paraId="7FD52911"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 xml:space="preserve">Sortare – 1,77 lei/persoană/lună, fără TVA, </w:t>
      </w:r>
      <w:r>
        <w:rPr>
          <w:rFonts w:ascii="Arial Narrow" w:hAnsi="Arial Narrow"/>
          <w:sz w:val="28"/>
          <w:szCs w:val="28"/>
        </w:rPr>
        <w:t xml:space="preserve">conform contract nr.14/29.04.2025, încheiat între ADIGIDI și ECO SUD SA, </w:t>
      </w:r>
    </w:p>
    <w:p w14:paraId="2F955F3F"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 xml:space="preserve">Depozitare refuz sortare – 0,21 lei/persoană/lună, fără TVA, </w:t>
      </w:r>
      <w:r w:rsidRPr="0026735E">
        <w:rPr>
          <w:rFonts w:ascii="Arial Narrow" w:hAnsi="Arial Narrow"/>
          <w:sz w:val="28"/>
          <w:szCs w:val="28"/>
        </w:rPr>
        <w:t xml:space="preserve">conform </w:t>
      </w:r>
      <w:r w:rsidRPr="003A1072">
        <w:rPr>
          <w:rFonts w:ascii="Arial Narrow" w:hAnsi="Arial Narrow"/>
          <w:sz w:val="28"/>
          <w:szCs w:val="28"/>
        </w:rPr>
        <w:t xml:space="preserve"> </w:t>
      </w:r>
      <w:r w:rsidRPr="0026735E">
        <w:rPr>
          <w:rFonts w:ascii="Arial Narrow" w:hAnsi="Arial Narrow"/>
          <w:sz w:val="28"/>
          <w:szCs w:val="28"/>
        </w:rPr>
        <w:t>contract NR.34/29.12.2022, încheiat între ADIGIDI și ECO</w:t>
      </w:r>
      <w:r>
        <w:rPr>
          <w:rFonts w:ascii="Arial Narrow" w:hAnsi="Arial Narrow"/>
          <w:sz w:val="28"/>
          <w:szCs w:val="28"/>
        </w:rPr>
        <w:t xml:space="preserve"> </w:t>
      </w:r>
      <w:r w:rsidRPr="0026735E">
        <w:rPr>
          <w:rFonts w:ascii="Arial Narrow" w:hAnsi="Arial Narrow"/>
          <w:sz w:val="28"/>
          <w:szCs w:val="28"/>
        </w:rPr>
        <w:t xml:space="preserve">SUD SA, </w:t>
      </w:r>
    </w:p>
    <w:p w14:paraId="1073C749"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Contribuție pentru economia circulară – 0,17 lei/persoană/lună, fără TVA</w:t>
      </w:r>
      <w:r>
        <w:rPr>
          <w:rFonts w:ascii="Arial Narrow" w:hAnsi="Arial Narrow"/>
          <w:sz w:val="28"/>
          <w:szCs w:val="28"/>
        </w:rPr>
        <w:t xml:space="preserve">, stabilit conform OUG 196/2025 și legislației subsecvente, </w:t>
      </w:r>
    </w:p>
    <w:p w14:paraId="1259A1F6" w14:textId="1CAF9AB8" w:rsidR="002A5781" w:rsidRPr="00B9790F" w:rsidRDefault="00A56ECB" w:rsidP="006B193C">
      <w:pPr>
        <w:pStyle w:val="Listparagraf"/>
        <w:numPr>
          <w:ilvl w:val="0"/>
          <w:numId w:val="20"/>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t>Tarif persoane  juridice c</w:t>
      </w:r>
      <w:r w:rsidR="002A5781" w:rsidRPr="00B9790F">
        <w:rPr>
          <w:rFonts w:ascii="Arial Narrow" w:hAnsi="Arial Narrow" w:cs="Times New Roman"/>
          <w:sz w:val="28"/>
          <w:szCs w:val="28"/>
        </w:rPr>
        <w:t>olectare, transport, tratare, de</w:t>
      </w:r>
      <w:r w:rsidRPr="00B9790F">
        <w:rPr>
          <w:rFonts w:ascii="Arial Narrow" w:hAnsi="Arial Narrow" w:cs="Times New Roman"/>
          <w:sz w:val="28"/>
          <w:szCs w:val="28"/>
        </w:rPr>
        <w:t xml:space="preserve">pozitare deșeuri reziduale </w:t>
      </w:r>
      <w:r w:rsidR="00F31CB0" w:rsidRPr="00B9790F">
        <w:rPr>
          <w:rFonts w:ascii="Arial Narrow" w:hAnsi="Arial Narrow" w:cs="Times New Roman"/>
          <w:sz w:val="28"/>
          <w:szCs w:val="28"/>
        </w:rPr>
        <w:t>– 197,34   lei/mc</w:t>
      </w:r>
      <w:r w:rsidRPr="00B9790F">
        <w:rPr>
          <w:rFonts w:ascii="Arial Narrow" w:hAnsi="Arial Narrow" w:cs="Times New Roman"/>
          <w:sz w:val="28"/>
          <w:szCs w:val="28"/>
        </w:rPr>
        <w:t xml:space="preserve">, fără TVA, </w:t>
      </w:r>
    </w:p>
    <w:p w14:paraId="13A71AF5" w14:textId="7885C785" w:rsidR="002A5781" w:rsidRPr="00B9790F" w:rsidRDefault="00755712" w:rsidP="002A5781">
      <w:pPr>
        <w:pStyle w:val="Listparagraf"/>
        <w:numPr>
          <w:ilvl w:val="0"/>
          <w:numId w:val="20"/>
        </w:numPr>
        <w:tabs>
          <w:tab w:val="left" w:pos="142"/>
        </w:tabs>
        <w:spacing w:before="1" w:line="276" w:lineRule="auto"/>
        <w:ind w:right="126"/>
        <w:jc w:val="both"/>
        <w:rPr>
          <w:rFonts w:ascii="Arial Narrow" w:hAnsi="Arial Narrow" w:cs="Times New Roman"/>
          <w:sz w:val="28"/>
          <w:szCs w:val="28"/>
        </w:rPr>
      </w:pPr>
      <w:r>
        <w:rPr>
          <w:rFonts w:ascii="Arial Narrow" w:hAnsi="Arial Narrow" w:cs="Times New Roman"/>
          <w:sz w:val="28"/>
          <w:szCs w:val="28"/>
        </w:rPr>
        <w:t xml:space="preserve">Tarif persoane juridice </w:t>
      </w:r>
      <w:r w:rsidR="00F1201C">
        <w:rPr>
          <w:rFonts w:ascii="Arial Narrow" w:hAnsi="Arial Narrow" w:cs="Times New Roman"/>
          <w:sz w:val="28"/>
          <w:szCs w:val="28"/>
        </w:rPr>
        <w:t>c</w:t>
      </w:r>
      <w:r w:rsidR="002A5781" w:rsidRPr="00B9790F">
        <w:rPr>
          <w:rFonts w:ascii="Arial Narrow" w:hAnsi="Arial Narrow" w:cs="Times New Roman"/>
          <w:sz w:val="28"/>
          <w:szCs w:val="28"/>
        </w:rPr>
        <w:t xml:space="preserve">olectare, transport, sortare a deșeurilor reciclabile (hârtie, carton, metal, plastic și </w:t>
      </w:r>
      <w:r>
        <w:rPr>
          <w:rFonts w:ascii="Arial Narrow" w:hAnsi="Arial Narrow" w:cs="Times New Roman"/>
          <w:sz w:val="28"/>
          <w:szCs w:val="28"/>
        </w:rPr>
        <w:t>sticlă) – 55,517</w:t>
      </w:r>
      <w:r w:rsidR="00A56ECB" w:rsidRPr="00B9790F">
        <w:rPr>
          <w:rFonts w:ascii="Arial Narrow" w:hAnsi="Arial Narrow" w:cs="Times New Roman"/>
          <w:sz w:val="28"/>
          <w:szCs w:val="28"/>
        </w:rPr>
        <w:t xml:space="preserve"> lei/mc</w:t>
      </w:r>
      <w:r w:rsidR="002A5781" w:rsidRPr="00B9790F">
        <w:rPr>
          <w:rFonts w:ascii="Arial Narrow" w:hAnsi="Arial Narrow" w:cs="Times New Roman"/>
          <w:sz w:val="28"/>
          <w:szCs w:val="28"/>
        </w:rPr>
        <w:t xml:space="preserve">, </w:t>
      </w:r>
      <w:r w:rsidR="006B193C">
        <w:rPr>
          <w:rFonts w:ascii="Arial Narrow" w:hAnsi="Arial Narrow" w:cs="Times New Roman"/>
          <w:sz w:val="28"/>
          <w:szCs w:val="28"/>
        </w:rPr>
        <w:t xml:space="preserve">fără TVA, </w:t>
      </w:r>
    </w:p>
    <w:p w14:paraId="38124900" w14:textId="08290485" w:rsidR="002A5781" w:rsidRPr="00B9790F" w:rsidRDefault="001D44E8" w:rsidP="001D44E8">
      <w:pPr>
        <w:pStyle w:val="Listparagraf"/>
        <w:numPr>
          <w:ilvl w:val="0"/>
          <w:numId w:val="20"/>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t xml:space="preserve">Servicii de colectare, transport, </w:t>
      </w:r>
      <w:r w:rsidR="00692675" w:rsidRPr="00B9790F">
        <w:rPr>
          <w:rFonts w:ascii="Arial Narrow" w:hAnsi="Arial Narrow" w:cs="Times New Roman"/>
          <w:sz w:val="28"/>
          <w:szCs w:val="28"/>
        </w:rPr>
        <w:t>depozitare și contribuția la aconomia circulară</w:t>
      </w:r>
      <w:r w:rsidR="004B3FF3" w:rsidRPr="00B9790F">
        <w:rPr>
          <w:rFonts w:ascii="Arial Narrow" w:hAnsi="Arial Narrow" w:cs="Times New Roman"/>
          <w:sz w:val="28"/>
          <w:szCs w:val="28"/>
        </w:rPr>
        <w:t xml:space="preserve"> deșeuri voluminoase </w:t>
      </w:r>
      <w:r w:rsidR="00692675" w:rsidRPr="00B9790F">
        <w:rPr>
          <w:rFonts w:ascii="Arial Narrow" w:hAnsi="Arial Narrow" w:cs="Times New Roman"/>
          <w:sz w:val="28"/>
          <w:szCs w:val="28"/>
        </w:rPr>
        <w:t xml:space="preserve"> </w:t>
      </w:r>
      <w:r w:rsidR="00692675" w:rsidRPr="00B9790F">
        <w:rPr>
          <w:rFonts w:ascii="Arial Narrow" w:hAnsi="Arial Narrow" w:cs="Times New Roman"/>
          <w:noProof/>
          <w:sz w:val="28"/>
          <w:szCs w:val="28"/>
          <w:lang w:val="ro-RO"/>
        </w:rPr>
        <w:t>– 286,46 lei/mc (</w:t>
      </w:r>
      <w:r w:rsidR="004B3FF3" w:rsidRPr="00B9790F">
        <w:rPr>
          <w:rFonts w:ascii="Arial Narrow" w:hAnsi="Arial Narrow" w:cs="Times New Roman"/>
          <w:noProof/>
          <w:sz w:val="28"/>
          <w:szCs w:val="28"/>
          <w:lang w:val="ro-RO"/>
        </w:rPr>
        <w:t>477,38</w:t>
      </w:r>
      <w:r w:rsidR="00692675" w:rsidRPr="00B9790F">
        <w:rPr>
          <w:rFonts w:ascii="Arial Narrow" w:hAnsi="Arial Narrow" w:cs="Times New Roman"/>
          <w:noProof/>
          <w:sz w:val="28"/>
          <w:szCs w:val="28"/>
          <w:lang w:val="ro-RO"/>
        </w:rPr>
        <w:t xml:space="preserve"> lei/tonă),</w:t>
      </w:r>
    </w:p>
    <w:p w14:paraId="1857E242" w14:textId="27DDCE66" w:rsidR="00692675" w:rsidRPr="00B9790F" w:rsidRDefault="00692675" w:rsidP="00692675">
      <w:pPr>
        <w:pStyle w:val="Listparagraf"/>
        <w:numPr>
          <w:ilvl w:val="0"/>
          <w:numId w:val="20"/>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noProof/>
          <w:sz w:val="28"/>
          <w:szCs w:val="28"/>
          <w:lang w:val="ro-RO"/>
        </w:rPr>
        <w:t xml:space="preserve">Servicii de colectare, transport, depozitare și  contribuția </w:t>
      </w:r>
      <w:r w:rsidRPr="00B9790F">
        <w:rPr>
          <w:rFonts w:ascii="Arial Narrow" w:hAnsi="Arial Narrow" w:cs="Times New Roman"/>
          <w:sz w:val="28"/>
          <w:szCs w:val="28"/>
        </w:rPr>
        <w:t xml:space="preserve">la aconomia circulară </w:t>
      </w:r>
      <w:r w:rsidR="004B3FF3" w:rsidRPr="00B9790F">
        <w:rPr>
          <w:rFonts w:ascii="Arial Narrow" w:hAnsi="Arial Narrow" w:cs="Times New Roman"/>
          <w:sz w:val="28"/>
          <w:szCs w:val="28"/>
        </w:rPr>
        <w:t>deșeuri provenite din construcții și demolări</w:t>
      </w:r>
      <w:r w:rsidRPr="00B9790F">
        <w:rPr>
          <w:rFonts w:ascii="Arial Narrow" w:hAnsi="Arial Narrow" w:cs="Times New Roman"/>
          <w:noProof/>
          <w:sz w:val="28"/>
          <w:szCs w:val="28"/>
          <w:lang w:val="ro-RO"/>
        </w:rPr>
        <w:t xml:space="preserve">– </w:t>
      </w:r>
      <w:r w:rsidR="004B3FF3" w:rsidRPr="00B9790F">
        <w:rPr>
          <w:rFonts w:ascii="Arial Narrow" w:hAnsi="Arial Narrow" w:cs="Times New Roman"/>
          <w:noProof/>
          <w:sz w:val="28"/>
          <w:szCs w:val="28"/>
          <w:lang w:val="ro-RO"/>
        </w:rPr>
        <w:t>381,90</w:t>
      </w:r>
      <w:r w:rsidRPr="00B9790F">
        <w:rPr>
          <w:rFonts w:ascii="Arial Narrow" w:hAnsi="Arial Narrow" w:cs="Times New Roman"/>
          <w:noProof/>
          <w:sz w:val="28"/>
          <w:szCs w:val="28"/>
          <w:lang w:val="ro-RO"/>
        </w:rPr>
        <w:t xml:space="preserve"> lei/mc (477,38 lei/tonă),</w:t>
      </w:r>
    </w:p>
    <w:p w14:paraId="31539557" w14:textId="1D6AC58B" w:rsidR="00692675" w:rsidRPr="00755712" w:rsidRDefault="004B3FF3" w:rsidP="00BA4297">
      <w:pPr>
        <w:pStyle w:val="Listparagraf"/>
        <w:numPr>
          <w:ilvl w:val="0"/>
          <w:numId w:val="20"/>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noProof/>
          <w:sz w:val="28"/>
          <w:szCs w:val="28"/>
          <w:lang w:val="ro-RO"/>
        </w:rPr>
        <w:t xml:space="preserve">Servicii de colectare, transport, depozitare și  contribuția </w:t>
      </w:r>
      <w:r w:rsidRPr="00B9790F">
        <w:rPr>
          <w:rFonts w:ascii="Arial Narrow" w:hAnsi="Arial Narrow" w:cs="Times New Roman"/>
          <w:sz w:val="28"/>
          <w:szCs w:val="28"/>
        </w:rPr>
        <w:t>la aconomia circulară deșeuri biodegradabile</w:t>
      </w:r>
      <w:r w:rsidRPr="00B9790F">
        <w:rPr>
          <w:rFonts w:ascii="Arial Narrow" w:hAnsi="Arial Narrow" w:cs="Times New Roman"/>
          <w:noProof/>
          <w:sz w:val="28"/>
          <w:szCs w:val="28"/>
          <w:lang w:val="ro-RO"/>
        </w:rPr>
        <w:t>– 398,24 lei/mc (663,74 lei/tonă).</w:t>
      </w:r>
    </w:p>
    <w:p w14:paraId="567DFFAA" w14:textId="77777777" w:rsidR="00755712" w:rsidRPr="00B9790F" w:rsidRDefault="00755712" w:rsidP="00755712">
      <w:pPr>
        <w:pStyle w:val="Listparagraf"/>
        <w:tabs>
          <w:tab w:val="left" w:pos="142"/>
        </w:tabs>
        <w:spacing w:before="1" w:line="276" w:lineRule="auto"/>
        <w:ind w:left="855" w:right="126"/>
        <w:jc w:val="both"/>
        <w:rPr>
          <w:rFonts w:ascii="Arial Narrow" w:hAnsi="Arial Narrow" w:cs="Times New Roman"/>
          <w:sz w:val="28"/>
          <w:szCs w:val="28"/>
        </w:rPr>
      </w:pPr>
    </w:p>
    <w:p w14:paraId="388EA6E8" w14:textId="147BC685" w:rsidR="004B3FF3" w:rsidRPr="00F1201C" w:rsidRDefault="00755712" w:rsidP="00755712">
      <w:pPr>
        <w:tabs>
          <w:tab w:val="left" w:pos="142"/>
        </w:tabs>
        <w:spacing w:before="1" w:line="276" w:lineRule="auto"/>
        <w:ind w:right="126"/>
        <w:jc w:val="both"/>
        <w:rPr>
          <w:rFonts w:ascii="Arial Narrow" w:hAnsi="Arial Narrow" w:cs="Times New Roman"/>
          <w:sz w:val="28"/>
          <w:szCs w:val="28"/>
          <w:u w:val="single"/>
        </w:rPr>
      </w:pPr>
      <w:r>
        <w:rPr>
          <w:rFonts w:ascii="Arial Narrow" w:hAnsi="Arial Narrow" w:cs="Times New Roman"/>
          <w:sz w:val="28"/>
          <w:szCs w:val="28"/>
        </w:rPr>
        <w:tab/>
      </w:r>
      <w:r w:rsidRPr="00F1201C">
        <w:rPr>
          <w:rFonts w:ascii="Arial Narrow" w:hAnsi="Arial Narrow" w:cs="Times New Roman"/>
          <w:sz w:val="28"/>
          <w:szCs w:val="28"/>
          <w:u w:val="single"/>
        </w:rPr>
        <w:t>NOTĂ</w:t>
      </w:r>
      <w:r>
        <w:rPr>
          <w:rFonts w:ascii="Arial Narrow" w:hAnsi="Arial Narrow" w:cs="Times New Roman"/>
          <w:sz w:val="28"/>
          <w:szCs w:val="28"/>
        </w:rPr>
        <w:t xml:space="preserve">:  </w:t>
      </w:r>
      <w:r w:rsidR="004B3FF3" w:rsidRPr="00F1201C">
        <w:rPr>
          <w:rFonts w:ascii="Arial Narrow" w:hAnsi="Arial Narrow" w:cs="Times New Roman"/>
          <w:sz w:val="28"/>
          <w:szCs w:val="28"/>
          <w:u w:val="single"/>
        </w:rPr>
        <w:t>Tarifele prevăzute pentru colectarea</w:t>
      </w:r>
      <w:r w:rsidR="00C4086E" w:rsidRPr="00F1201C">
        <w:rPr>
          <w:rFonts w:ascii="Arial Narrow" w:hAnsi="Arial Narrow" w:cs="Times New Roman"/>
          <w:sz w:val="28"/>
          <w:szCs w:val="28"/>
          <w:u w:val="single"/>
        </w:rPr>
        <w:t xml:space="preserve">, transportul, sortarea </w:t>
      </w:r>
      <w:r w:rsidR="004B3FF3" w:rsidRPr="00F1201C">
        <w:rPr>
          <w:rFonts w:ascii="Arial Narrow" w:hAnsi="Arial Narrow" w:cs="Times New Roman"/>
          <w:sz w:val="28"/>
          <w:szCs w:val="28"/>
          <w:u w:val="single"/>
        </w:rPr>
        <w:t xml:space="preserve"> deșeurilor reciclabile de la populație și a deșeurilor voluminoase se v</w:t>
      </w:r>
      <w:r w:rsidR="00F2129A" w:rsidRPr="00F1201C">
        <w:rPr>
          <w:rFonts w:ascii="Arial Narrow" w:hAnsi="Arial Narrow" w:cs="Times New Roman"/>
          <w:sz w:val="28"/>
          <w:szCs w:val="28"/>
          <w:u w:val="single"/>
        </w:rPr>
        <w:t>or</w:t>
      </w:r>
      <w:r w:rsidR="004B3FF3" w:rsidRPr="00F1201C">
        <w:rPr>
          <w:rFonts w:ascii="Arial Narrow" w:hAnsi="Arial Narrow" w:cs="Times New Roman"/>
          <w:sz w:val="28"/>
          <w:szCs w:val="28"/>
          <w:u w:val="single"/>
        </w:rPr>
        <w:t xml:space="preserve"> suporta de la bugetul local, urmând ca aceste costuri să fie recuperate de la </w:t>
      </w:r>
      <w:r w:rsidR="00243EE1" w:rsidRPr="00F1201C">
        <w:rPr>
          <w:rFonts w:ascii="Arial Narrow" w:hAnsi="Arial Narrow" w:cs="Times New Roman"/>
          <w:sz w:val="28"/>
          <w:szCs w:val="28"/>
          <w:u w:val="single"/>
          <w:lang w:val="ro-RO"/>
        </w:rPr>
        <w:t xml:space="preserve">Organizatie de Implementare a Raspunderii Extinse a Producatorului (OIREP), respectiv </w:t>
      </w:r>
      <w:r w:rsidR="004B3FF3" w:rsidRPr="00F1201C">
        <w:rPr>
          <w:rFonts w:ascii="Arial Narrow" w:hAnsi="Arial Narrow" w:cs="Times New Roman"/>
          <w:sz w:val="28"/>
          <w:szCs w:val="28"/>
          <w:u w:val="single"/>
        </w:rPr>
        <w:t>societatea ECOLOGIC 3R AMBALAJE S.A.</w:t>
      </w:r>
      <w:r w:rsidR="00243EE1" w:rsidRPr="00F1201C">
        <w:rPr>
          <w:rFonts w:ascii="Arial Narrow" w:hAnsi="Arial Narrow" w:cs="Times New Roman"/>
          <w:sz w:val="28"/>
          <w:szCs w:val="28"/>
          <w:u w:val="single"/>
        </w:rPr>
        <w:t xml:space="preserve"> , conform </w:t>
      </w:r>
      <w:r w:rsidR="009435FF" w:rsidRPr="00F1201C">
        <w:rPr>
          <w:rFonts w:ascii="Arial Narrow" w:hAnsi="Arial Narrow" w:cs="Times New Roman"/>
          <w:sz w:val="28"/>
          <w:szCs w:val="28"/>
          <w:u w:val="single"/>
        </w:rPr>
        <w:t xml:space="preserve">Protocolului-cadru de colaborare </w:t>
      </w:r>
      <w:r w:rsidR="00F1201C">
        <w:rPr>
          <w:rFonts w:ascii="Arial Narrow" w:hAnsi="Arial Narrow" w:cs="Times New Roman"/>
          <w:sz w:val="28"/>
          <w:szCs w:val="28"/>
          <w:u w:val="single"/>
        </w:rPr>
        <w:t xml:space="preserve">]ncheiat </w:t>
      </w:r>
      <w:r w:rsidR="009435FF" w:rsidRPr="00F1201C">
        <w:rPr>
          <w:rFonts w:ascii="Arial Narrow" w:hAnsi="Arial Narrow" w:cs="Times New Roman"/>
          <w:sz w:val="28"/>
          <w:szCs w:val="28"/>
          <w:u w:val="single"/>
        </w:rPr>
        <w:t>în vederea valorificării prin reciclare a deșeurilor de ambalaje provenite din deșeurile rezultate la nivelul comunei Cornetu, județul Ilfov, aprobat prin HCL nr.46 din 31.07.2025.</w:t>
      </w:r>
    </w:p>
    <w:p w14:paraId="186A98A0" w14:textId="77777777" w:rsidR="009623BA" w:rsidRPr="00B9790F" w:rsidRDefault="009623BA" w:rsidP="009623BA">
      <w:pPr>
        <w:pStyle w:val="Listparagraf"/>
        <w:tabs>
          <w:tab w:val="left" w:pos="142"/>
        </w:tabs>
        <w:spacing w:before="1" w:line="276" w:lineRule="auto"/>
        <w:ind w:left="720" w:right="126"/>
        <w:jc w:val="both"/>
        <w:rPr>
          <w:rFonts w:ascii="Arial Narrow" w:hAnsi="Arial Narrow" w:cs="Times New Roman"/>
          <w:sz w:val="28"/>
          <w:szCs w:val="28"/>
        </w:rPr>
      </w:pPr>
    </w:p>
    <w:p w14:paraId="6F6082A1" w14:textId="7C34CB96" w:rsidR="009623BA" w:rsidRPr="00B9790F" w:rsidRDefault="00755712" w:rsidP="00755712">
      <w:pPr>
        <w:pStyle w:val="Listparagraf"/>
        <w:numPr>
          <w:ilvl w:val="0"/>
          <w:numId w:val="29"/>
        </w:numPr>
        <w:tabs>
          <w:tab w:val="center" w:pos="6481"/>
          <w:tab w:val="center" w:pos="7202"/>
          <w:tab w:val="center" w:pos="7922"/>
          <w:tab w:val="center" w:pos="8642"/>
        </w:tabs>
        <w:spacing w:after="11"/>
        <w:jc w:val="both"/>
        <w:rPr>
          <w:rFonts w:ascii="Arial Narrow" w:hAnsi="Arial Narrow" w:cs="Times New Roman"/>
          <w:sz w:val="28"/>
          <w:szCs w:val="28"/>
        </w:rPr>
      </w:pPr>
      <w:r>
        <w:rPr>
          <w:rFonts w:ascii="Arial Narrow" w:hAnsi="Arial Narrow" w:cs="Times New Roman"/>
          <w:sz w:val="28"/>
          <w:szCs w:val="28"/>
        </w:rPr>
        <w:t xml:space="preserve"> </w:t>
      </w:r>
      <w:r w:rsidR="009623BA" w:rsidRPr="00B9790F">
        <w:rPr>
          <w:rFonts w:ascii="Arial Narrow" w:hAnsi="Arial Narrow" w:cs="Times New Roman"/>
          <w:sz w:val="28"/>
          <w:szCs w:val="28"/>
        </w:rPr>
        <w:t xml:space="preserve"> Valoarea totala a contractului este de 1.652.781</w:t>
      </w:r>
      <w:proofErr w:type="gramStart"/>
      <w:r w:rsidR="009623BA" w:rsidRPr="00B9790F">
        <w:rPr>
          <w:rFonts w:ascii="Arial Narrow" w:hAnsi="Arial Narrow" w:cs="Times New Roman"/>
          <w:sz w:val="28"/>
          <w:szCs w:val="28"/>
        </w:rPr>
        <w:t>,00</w:t>
      </w:r>
      <w:proofErr w:type="gramEnd"/>
      <w:r w:rsidR="009623BA" w:rsidRPr="00B9790F">
        <w:rPr>
          <w:rFonts w:ascii="Arial Narrow" w:hAnsi="Arial Narrow" w:cs="Times New Roman"/>
          <w:sz w:val="28"/>
          <w:szCs w:val="28"/>
        </w:rPr>
        <w:t xml:space="preserve"> lei fara TVA.</w:t>
      </w:r>
    </w:p>
    <w:p w14:paraId="64804F00" w14:textId="77777777" w:rsidR="009623BA" w:rsidRPr="00B9790F" w:rsidRDefault="009623BA" w:rsidP="009623BA">
      <w:pPr>
        <w:pStyle w:val="Listparagraf"/>
        <w:tabs>
          <w:tab w:val="center" w:pos="6481"/>
          <w:tab w:val="center" w:pos="7202"/>
          <w:tab w:val="center" w:pos="7922"/>
          <w:tab w:val="center" w:pos="8642"/>
        </w:tabs>
        <w:spacing w:after="11"/>
        <w:ind w:left="-284"/>
        <w:jc w:val="both"/>
        <w:rPr>
          <w:rFonts w:ascii="Arial Narrow" w:hAnsi="Arial Narrow" w:cs="Times New Roman"/>
          <w:sz w:val="28"/>
          <w:szCs w:val="28"/>
        </w:rPr>
      </w:pPr>
    </w:p>
    <w:p w14:paraId="51BA7AF0" w14:textId="5F30985A" w:rsidR="00F2129A" w:rsidRPr="00755712" w:rsidRDefault="009623BA" w:rsidP="00755712">
      <w:pPr>
        <w:pStyle w:val="Listparagraf"/>
        <w:numPr>
          <w:ilvl w:val="0"/>
          <w:numId w:val="29"/>
        </w:numPr>
        <w:tabs>
          <w:tab w:val="left" w:pos="142"/>
        </w:tabs>
        <w:spacing w:before="1" w:line="276" w:lineRule="auto"/>
        <w:ind w:right="126"/>
        <w:jc w:val="both"/>
        <w:rPr>
          <w:rFonts w:ascii="Arial Narrow" w:hAnsi="Arial Narrow" w:cs="Times New Roman"/>
          <w:b/>
          <w:sz w:val="28"/>
          <w:szCs w:val="28"/>
        </w:rPr>
      </w:pPr>
      <w:r w:rsidRPr="00755712">
        <w:rPr>
          <w:rFonts w:ascii="Arial Narrow" w:hAnsi="Arial Narrow" w:cs="Times New Roman"/>
          <w:sz w:val="28"/>
          <w:szCs w:val="28"/>
        </w:rPr>
        <w:t xml:space="preserve">Delegatul va executa si activitatile conexe serviciului de </w:t>
      </w:r>
      <w:proofErr w:type="gramStart"/>
      <w:r w:rsidRPr="00755712">
        <w:rPr>
          <w:rFonts w:ascii="Arial Narrow" w:hAnsi="Arial Narrow" w:cs="Times New Roman"/>
          <w:sz w:val="28"/>
          <w:szCs w:val="28"/>
        </w:rPr>
        <w:t>salubrizare  pentru</w:t>
      </w:r>
      <w:proofErr w:type="gramEnd"/>
      <w:r w:rsidRPr="00755712">
        <w:rPr>
          <w:rFonts w:ascii="Arial Narrow" w:hAnsi="Arial Narrow" w:cs="Times New Roman"/>
          <w:sz w:val="28"/>
          <w:szCs w:val="28"/>
        </w:rPr>
        <w:t xml:space="preserve"> care, conform dispozitiilor legale va prezenta fundamentari de pret ce vor aproba in sedinta Consiliului local al Comunei Cornetu. </w:t>
      </w:r>
      <w:r w:rsidRPr="00755712">
        <w:rPr>
          <w:rFonts w:ascii="Arial Narrow" w:hAnsi="Arial Narrow" w:cs="Times New Roman"/>
          <w:sz w:val="28"/>
          <w:szCs w:val="28"/>
        </w:rPr>
        <w:tab/>
      </w:r>
      <w:r w:rsidRPr="00755712">
        <w:rPr>
          <w:rFonts w:ascii="Arial Narrow" w:hAnsi="Arial Narrow" w:cs="Times New Roman"/>
          <w:b/>
          <w:sz w:val="28"/>
          <w:szCs w:val="28"/>
        </w:rPr>
        <w:t xml:space="preserve"> </w:t>
      </w:r>
      <w:r w:rsidRPr="00755712">
        <w:rPr>
          <w:rFonts w:ascii="Arial Narrow" w:hAnsi="Arial Narrow" w:cs="Times New Roman"/>
          <w:b/>
          <w:sz w:val="28"/>
          <w:szCs w:val="28"/>
        </w:rPr>
        <w:tab/>
      </w:r>
    </w:p>
    <w:p w14:paraId="77687A5D" w14:textId="56D2532D" w:rsidR="009623BA" w:rsidRPr="00755712" w:rsidRDefault="00755712" w:rsidP="00755712">
      <w:pPr>
        <w:pStyle w:val="Listparagraf"/>
        <w:widowControl/>
        <w:numPr>
          <w:ilvl w:val="0"/>
          <w:numId w:val="29"/>
        </w:numPr>
        <w:spacing w:after="47" w:line="271" w:lineRule="auto"/>
        <w:ind w:right="80"/>
        <w:jc w:val="both"/>
        <w:rPr>
          <w:rFonts w:ascii="Arial Narrow" w:hAnsi="Arial Narrow" w:cs="Times New Roman"/>
          <w:sz w:val="28"/>
          <w:szCs w:val="28"/>
        </w:rPr>
      </w:pPr>
      <w:r w:rsidRPr="00755712">
        <w:rPr>
          <w:rFonts w:ascii="Arial Narrow" w:hAnsi="Arial Narrow" w:cs="Times New Roman"/>
          <w:sz w:val="28"/>
          <w:szCs w:val="28"/>
        </w:rPr>
        <w:t xml:space="preserve">  </w:t>
      </w:r>
      <w:r w:rsidR="009623BA" w:rsidRPr="00755712">
        <w:rPr>
          <w:rFonts w:ascii="Arial Narrow" w:hAnsi="Arial Narrow" w:cs="Times New Roman"/>
          <w:sz w:val="28"/>
          <w:szCs w:val="28"/>
        </w:rPr>
        <w:t xml:space="preserve">Raporturile contractuale dintre operatorii care desfășoară activități de salubrizare pe fluxul deșeurilor menajere și similare se stabilesc cu respectarea termenelor de emitere și de scadență </w:t>
      </w:r>
      <w:proofErr w:type="gramStart"/>
      <w:r w:rsidR="009623BA" w:rsidRPr="00755712">
        <w:rPr>
          <w:rFonts w:ascii="Arial Narrow" w:hAnsi="Arial Narrow" w:cs="Times New Roman"/>
          <w:sz w:val="28"/>
          <w:szCs w:val="28"/>
        </w:rPr>
        <w:t>la</w:t>
      </w:r>
      <w:proofErr w:type="gramEnd"/>
      <w:r w:rsidR="009623BA" w:rsidRPr="00755712">
        <w:rPr>
          <w:rFonts w:ascii="Arial Narrow" w:hAnsi="Arial Narrow" w:cs="Times New Roman"/>
          <w:sz w:val="28"/>
          <w:szCs w:val="28"/>
        </w:rPr>
        <w:t xml:space="preserve"> plată ale facturii, precum și a modului de calcul al penalităților de întârziere la plata facturii, prevăzute la art. 42 alin. (9) și (10) din Legea nr. 51/2006, republicată, cu modificările și completările ulterioare.” </w:t>
      </w:r>
    </w:p>
    <w:p w14:paraId="7E2B4AD3" w14:textId="4E32E8E1" w:rsidR="009623BA" w:rsidRPr="00755712" w:rsidRDefault="009623BA" w:rsidP="00755712">
      <w:pPr>
        <w:pStyle w:val="Listparagraf"/>
        <w:widowControl/>
        <w:numPr>
          <w:ilvl w:val="0"/>
          <w:numId w:val="29"/>
        </w:numPr>
        <w:spacing w:after="47" w:line="271" w:lineRule="auto"/>
        <w:ind w:right="80"/>
        <w:jc w:val="both"/>
        <w:rPr>
          <w:rFonts w:ascii="Arial Narrow" w:hAnsi="Arial Narrow" w:cs="Times New Roman"/>
          <w:sz w:val="28"/>
          <w:szCs w:val="28"/>
        </w:rPr>
      </w:pPr>
      <w:r w:rsidRPr="00755712">
        <w:rPr>
          <w:rFonts w:ascii="Arial Narrow" w:hAnsi="Arial Narrow" w:cs="Times New Roman"/>
          <w:sz w:val="28"/>
          <w:szCs w:val="28"/>
        </w:rPr>
        <w:t xml:space="preserve">Aplicarea de tarife neaprobate sau mai </w:t>
      </w:r>
      <w:proofErr w:type="gramStart"/>
      <w:r w:rsidRPr="00755712">
        <w:rPr>
          <w:rFonts w:ascii="Arial Narrow" w:hAnsi="Arial Narrow" w:cs="Times New Roman"/>
          <w:sz w:val="28"/>
          <w:szCs w:val="28"/>
        </w:rPr>
        <w:t>mari</w:t>
      </w:r>
      <w:proofErr w:type="gramEnd"/>
      <w:r w:rsidRPr="00755712">
        <w:rPr>
          <w:rFonts w:ascii="Arial Narrow" w:hAnsi="Arial Narrow" w:cs="Times New Roman"/>
          <w:sz w:val="28"/>
          <w:szCs w:val="28"/>
        </w:rPr>
        <w:t xml:space="preserve"> decât cele aprobate este interzisă, iar sumele încasate necuvenit se restituie către bugetele locale sau către utilizatorii de la care au fost încasate. </w:t>
      </w:r>
    </w:p>
    <w:p w14:paraId="5DE28965" w14:textId="600B515A" w:rsidR="009623BA" w:rsidRPr="00B9790F" w:rsidRDefault="009623BA" w:rsidP="00755712">
      <w:pPr>
        <w:pStyle w:val="Corptext"/>
        <w:numPr>
          <w:ilvl w:val="0"/>
          <w:numId w:val="29"/>
        </w:numPr>
        <w:spacing w:line="242" w:lineRule="auto"/>
        <w:ind w:right="225"/>
        <w:jc w:val="both"/>
        <w:rPr>
          <w:rFonts w:ascii="Arial Narrow" w:hAnsi="Arial Narrow" w:cs="Times New Roman"/>
          <w:spacing w:val="-2"/>
          <w:sz w:val="28"/>
          <w:szCs w:val="28"/>
        </w:rPr>
      </w:pPr>
      <w:r w:rsidRPr="00B9790F">
        <w:rPr>
          <w:rFonts w:ascii="Arial Narrow" w:hAnsi="Arial Narrow" w:cs="Times New Roman"/>
          <w:spacing w:val="-2"/>
          <w:sz w:val="28"/>
          <w:szCs w:val="28"/>
        </w:rPr>
        <w:t>Contravaloarea</w:t>
      </w:r>
      <w:r w:rsidRPr="00B9790F">
        <w:rPr>
          <w:rFonts w:ascii="Arial Narrow" w:hAnsi="Arial Narrow" w:cs="Times New Roman"/>
          <w:spacing w:val="-4"/>
          <w:sz w:val="28"/>
          <w:szCs w:val="28"/>
        </w:rPr>
        <w:t xml:space="preserve"> </w:t>
      </w:r>
      <w:r w:rsidRPr="00B9790F">
        <w:rPr>
          <w:rFonts w:ascii="Arial Narrow" w:hAnsi="Arial Narrow" w:cs="Times New Roman"/>
          <w:spacing w:val="-2"/>
          <w:sz w:val="28"/>
          <w:szCs w:val="28"/>
        </w:rPr>
        <w:t>Serviciilor</w:t>
      </w:r>
      <w:r w:rsidRPr="00B9790F">
        <w:rPr>
          <w:rFonts w:ascii="Arial Narrow" w:hAnsi="Arial Narrow" w:cs="Times New Roman"/>
          <w:spacing w:val="-4"/>
          <w:sz w:val="28"/>
          <w:szCs w:val="28"/>
        </w:rPr>
        <w:t xml:space="preserve"> </w:t>
      </w:r>
      <w:r w:rsidRPr="00B9790F">
        <w:rPr>
          <w:rFonts w:ascii="Arial Narrow" w:hAnsi="Arial Narrow" w:cs="Times New Roman"/>
          <w:sz w:val="28"/>
          <w:szCs w:val="28"/>
        </w:rPr>
        <w:t>se</w:t>
      </w:r>
      <w:r w:rsidRPr="00B9790F">
        <w:rPr>
          <w:rFonts w:ascii="Arial Narrow" w:hAnsi="Arial Narrow" w:cs="Times New Roman"/>
          <w:spacing w:val="-4"/>
          <w:sz w:val="28"/>
          <w:szCs w:val="28"/>
        </w:rPr>
        <w:t xml:space="preserve"> </w:t>
      </w:r>
      <w:r w:rsidRPr="00B9790F">
        <w:rPr>
          <w:rFonts w:ascii="Arial Narrow" w:hAnsi="Arial Narrow" w:cs="Times New Roman"/>
          <w:spacing w:val="-3"/>
          <w:sz w:val="28"/>
          <w:szCs w:val="28"/>
        </w:rPr>
        <w:t>factureaza</w:t>
      </w:r>
      <w:r w:rsidRPr="00B9790F">
        <w:rPr>
          <w:rFonts w:ascii="Arial Narrow" w:hAnsi="Arial Narrow" w:cs="Times New Roman"/>
          <w:spacing w:val="-1"/>
          <w:sz w:val="28"/>
          <w:szCs w:val="28"/>
        </w:rPr>
        <w:t xml:space="preserve"> </w:t>
      </w:r>
      <w:r w:rsidRPr="00B9790F">
        <w:rPr>
          <w:rFonts w:ascii="Arial Narrow" w:hAnsi="Arial Narrow" w:cs="Times New Roman"/>
          <w:spacing w:val="-2"/>
          <w:sz w:val="28"/>
          <w:szCs w:val="28"/>
        </w:rPr>
        <w:t xml:space="preserve">de </w:t>
      </w:r>
      <w:r w:rsidRPr="00B9790F">
        <w:rPr>
          <w:rFonts w:ascii="Arial Narrow" w:hAnsi="Arial Narrow" w:cs="Times New Roman"/>
          <w:spacing w:val="-3"/>
          <w:sz w:val="28"/>
          <w:szCs w:val="28"/>
        </w:rPr>
        <w:t>catre</w:t>
      </w:r>
      <w:r w:rsidRPr="00B9790F">
        <w:rPr>
          <w:rFonts w:ascii="Arial Narrow" w:hAnsi="Arial Narrow" w:cs="Times New Roman"/>
          <w:spacing w:val="-2"/>
          <w:sz w:val="28"/>
          <w:szCs w:val="28"/>
        </w:rPr>
        <w:t xml:space="preserve"> Delegat</w:t>
      </w:r>
      <w:r w:rsidRPr="00B9790F">
        <w:rPr>
          <w:rFonts w:ascii="Arial Narrow" w:hAnsi="Arial Narrow" w:cs="Times New Roman"/>
          <w:spacing w:val="-1"/>
          <w:sz w:val="28"/>
          <w:szCs w:val="28"/>
        </w:rPr>
        <w:t xml:space="preserve"> utilizatorilor persoane fizice si juridice de pe raza localitatii Cornetu, Judetul Ilfov</w:t>
      </w:r>
      <w:r w:rsidRPr="00B9790F">
        <w:rPr>
          <w:rFonts w:ascii="Arial Narrow" w:hAnsi="Arial Narrow" w:cs="Times New Roman"/>
          <w:spacing w:val="-3"/>
          <w:sz w:val="28"/>
          <w:szCs w:val="28"/>
        </w:rPr>
        <w:t>.</w:t>
      </w:r>
      <w:r w:rsidRPr="00B9790F">
        <w:rPr>
          <w:rFonts w:ascii="Arial Narrow" w:hAnsi="Arial Narrow" w:cs="Times New Roman"/>
          <w:spacing w:val="57"/>
          <w:sz w:val="28"/>
          <w:szCs w:val="28"/>
        </w:rPr>
        <w:t xml:space="preserve"> </w:t>
      </w:r>
      <w:r w:rsidRPr="00B9790F">
        <w:rPr>
          <w:rFonts w:ascii="Arial Narrow" w:hAnsi="Arial Narrow" w:cs="Times New Roman"/>
          <w:spacing w:val="-3"/>
          <w:sz w:val="28"/>
          <w:szCs w:val="28"/>
        </w:rPr>
        <w:t>In</w:t>
      </w:r>
      <w:r w:rsidRPr="00B9790F">
        <w:rPr>
          <w:rFonts w:ascii="Arial Narrow" w:hAnsi="Arial Narrow" w:cs="Times New Roman"/>
          <w:spacing w:val="57"/>
          <w:sz w:val="28"/>
          <w:szCs w:val="28"/>
        </w:rPr>
        <w:t xml:space="preserve"> </w:t>
      </w:r>
      <w:r w:rsidRPr="00B9790F">
        <w:rPr>
          <w:rFonts w:ascii="Arial Narrow" w:hAnsi="Arial Narrow" w:cs="Times New Roman"/>
          <w:spacing w:val="-3"/>
          <w:sz w:val="28"/>
          <w:szCs w:val="28"/>
        </w:rPr>
        <w:t>cazul</w:t>
      </w:r>
      <w:r w:rsidRPr="00B9790F">
        <w:rPr>
          <w:rFonts w:ascii="Arial Narrow" w:hAnsi="Arial Narrow" w:cs="Times New Roman"/>
          <w:spacing w:val="55"/>
          <w:sz w:val="28"/>
          <w:szCs w:val="28"/>
        </w:rPr>
        <w:t xml:space="preserve"> </w:t>
      </w:r>
      <w:r w:rsidRPr="00B9790F">
        <w:rPr>
          <w:rFonts w:ascii="Arial Narrow" w:hAnsi="Arial Narrow" w:cs="Times New Roman"/>
          <w:spacing w:val="-3"/>
          <w:sz w:val="28"/>
          <w:szCs w:val="28"/>
        </w:rPr>
        <w:t>neplatii</w:t>
      </w:r>
      <w:r w:rsidRPr="00B9790F">
        <w:rPr>
          <w:rFonts w:ascii="Arial Narrow" w:hAnsi="Arial Narrow" w:cs="Times New Roman"/>
          <w:spacing w:val="55"/>
          <w:sz w:val="28"/>
          <w:szCs w:val="28"/>
        </w:rPr>
        <w:t xml:space="preserve"> </w:t>
      </w:r>
      <w:r w:rsidRPr="00B9790F">
        <w:rPr>
          <w:rFonts w:ascii="Arial Narrow" w:hAnsi="Arial Narrow" w:cs="Times New Roman"/>
          <w:spacing w:val="-2"/>
          <w:sz w:val="28"/>
          <w:szCs w:val="28"/>
        </w:rPr>
        <w:t>tarifului</w:t>
      </w:r>
      <w:r w:rsidRPr="00B9790F">
        <w:rPr>
          <w:rFonts w:ascii="Arial Narrow" w:hAnsi="Arial Narrow" w:cs="Times New Roman"/>
          <w:spacing w:val="98"/>
          <w:sz w:val="28"/>
          <w:szCs w:val="28"/>
        </w:rPr>
        <w:t xml:space="preserve"> </w:t>
      </w:r>
      <w:r w:rsidRPr="00B9790F">
        <w:rPr>
          <w:rFonts w:ascii="Arial Narrow" w:hAnsi="Arial Narrow" w:cs="Times New Roman"/>
          <w:spacing w:val="-3"/>
          <w:sz w:val="28"/>
          <w:szCs w:val="28"/>
        </w:rPr>
        <w:t>facturat,</w:t>
      </w:r>
      <w:r w:rsidRPr="00B9790F">
        <w:rPr>
          <w:rFonts w:ascii="Arial Narrow" w:hAnsi="Arial Narrow" w:cs="Times New Roman"/>
          <w:spacing w:val="11"/>
          <w:sz w:val="28"/>
          <w:szCs w:val="28"/>
        </w:rPr>
        <w:t xml:space="preserve"> </w:t>
      </w:r>
      <w:r w:rsidRPr="00B9790F">
        <w:rPr>
          <w:rFonts w:ascii="Arial Narrow" w:hAnsi="Arial Narrow" w:cs="Times New Roman"/>
          <w:spacing w:val="-2"/>
          <w:sz w:val="28"/>
          <w:szCs w:val="28"/>
        </w:rPr>
        <w:t xml:space="preserve">acestia </w:t>
      </w:r>
      <w:proofErr w:type="gramStart"/>
      <w:r w:rsidRPr="00B9790F">
        <w:rPr>
          <w:rFonts w:ascii="Arial Narrow" w:hAnsi="Arial Narrow" w:cs="Times New Roman"/>
          <w:spacing w:val="-2"/>
          <w:sz w:val="28"/>
          <w:szCs w:val="28"/>
        </w:rPr>
        <w:t xml:space="preserve">vor </w:t>
      </w:r>
      <w:r w:rsidRPr="00B9790F">
        <w:rPr>
          <w:rFonts w:ascii="Arial Narrow" w:hAnsi="Arial Narrow" w:cs="Times New Roman"/>
          <w:spacing w:val="10"/>
          <w:sz w:val="28"/>
          <w:szCs w:val="28"/>
        </w:rPr>
        <w:t xml:space="preserve"> </w:t>
      </w:r>
      <w:r w:rsidRPr="00B9790F">
        <w:rPr>
          <w:rFonts w:ascii="Arial Narrow" w:hAnsi="Arial Narrow" w:cs="Times New Roman"/>
          <w:spacing w:val="-2"/>
          <w:sz w:val="28"/>
          <w:szCs w:val="28"/>
        </w:rPr>
        <w:t>plati</w:t>
      </w:r>
      <w:proofErr w:type="gramEnd"/>
      <w:r w:rsidRPr="00B9790F">
        <w:rPr>
          <w:rFonts w:ascii="Arial Narrow" w:hAnsi="Arial Narrow" w:cs="Times New Roman"/>
          <w:spacing w:val="9"/>
          <w:sz w:val="28"/>
          <w:szCs w:val="28"/>
        </w:rPr>
        <w:t xml:space="preserve"> </w:t>
      </w:r>
      <w:r w:rsidRPr="00B9790F">
        <w:rPr>
          <w:rFonts w:ascii="Arial Narrow" w:hAnsi="Arial Narrow" w:cs="Times New Roman"/>
          <w:spacing w:val="-2"/>
          <w:sz w:val="28"/>
          <w:szCs w:val="28"/>
        </w:rPr>
        <w:t>penalitati</w:t>
      </w:r>
      <w:r w:rsidRPr="00B9790F">
        <w:rPr>
          <w:rFonts w:ascii="Arial Narrow" w:hAnsi="Arial Narrow" w:cs="Times New Roman"/>
          <w:spacing w:val="12"/>
          <w:sz w:val="28"/>
          <w:szCs w:val="28"/>
        </w:rPr>
        <w:t xml:space="preserve"> </w:t>
      </w:r>
      <w:r w:rsidRPr="00B9790F">
        <w:rPr>
          <w:rFonts w:ascii="Arial Narrow" w:hAnsi="Arial Narrow" w:cs="Times New Roman"/>
          <w:spacing w:val="-2"/>
          <w:sz w:val="28"/>
          <w:szCs w:val="28"/>
        </w:rPr>
        <w:t>de</w:t>
      </w:r>
      <w:r w:rsidRPr="00B9790F">
        <w:rPr>
          <w:rFonts w:ascii="Arial Narrow" w:hAnsi="Arial Narrow" w:cs="Times New Roman"/>
          <w:spacing w:val="14"/>
          <w:sz w:val="28"/>
          <w:szCs w:val="28"/>
        </w:rPr>
        <w:t xml:space="preserve"> </w:t>
      </w:r>
      <w:r w:rsidRPr="00B9790F">
        <w:rPr>
          <w:rFonts w:ascii="Arial Narrow" w:hAnsi="Arial Narrow" w:cs="Times New Roman"/>
          <w:spacing w:val="-2"/>
          <w:sz w:val="28"/>
          <w:szCs w:val="28"/>
        </w:rPr>
        <w:t>intarziere</w:t>
      </w:r>
      <w:r w:rsidRPr="00B9790F">
        <w:rPr>
          <w:rFonts w:ascii="Arial Narrow" w:hAnsi="Arial Narrow" w:cs="Times New Roman"/>
          <w:spacing w:val="10"/>
          <w:sz w:val="28"/>
          <w:szCs w:val="28"/>
        </w:rPr>
        <w:t xml:space="preserve"> </w:t>
      </w:r>
      <w:r w:rsidRPr="00B9790F">
        <w:rPr>
          <w:rFonts w:ascii="Arial Narrow" w:hAnsi="Arial Narrow" w:cs="Times New Roman"/>
          <w:spacing w:val="-2"/>
          <w:sz w:val="28"/>
          <w:szCs w:val="28"/>
        </w:rPr>
        <w:t>de</w:t>
      </w:r>
      <w:r w:rsidRPr="00B9790F">
        <w:rPr>
          <w:rFonts w:ascii="Arial Narrow" w:hAnsi="Arial Narrow" w:cs="Times New Roman"/>
          <w:spacing w:val="11"/>
          <w:sz w:val="28"/>
          <w:szCs w:val="28"/>
        </w:rPr>
        <w:t xml:space="preserve"> </w:t>
      </w:r>
      <w:r w:rsidRPr="00B9790F">
        <w:rPr>
          <w:rFonts w:ascii="Arial Narrow" w:hAnsi="Arial Narrow" w:cs="Times New Roman"/>
          <w:spacing w:val="-1"/>
          <w:sz w:val="28"/>
          <w:szCs w:val="28"/>
        </w:rPr>
        <w:t>0,1</w:t>
      </w:r>
      <w:r w:rsidRPr="00B9790F">
        <w:rPr>
          <w:rFonts w:ascii="Arial Narrow" w:hAnsi="Arial Narrow" w:cs="Times New Roman"/>
          <w:spacing w:val="12"/>
          <w:sz w:val="28"/>
          <w:szCs w:val="28"/>
        </w:rPr>
        <w:t xml:space="preserve"> </w:t>
      </w:r>
      <w:r w:rsidRPr="00B9790F">
        <w:rPr>
          <w:rFonts w:ascii="Arial Narrow" w:hAnsi="Arial Narrow" w:cs="Times New Roman"/>
          <w:sz w:val="28"/>
          <w:szCs w:val="28"/>
        </w:rPr>
        <w:t>%</w:t>
      </w:r>
      <w:r w:rsidRPr="00B9790F">
        <w:rPr>
          <w:rFonts w:ascii="Arial Narrow" w:hAnsi="Arial Narrow" w:cs="Times New Roman"/>
          <w:spacing w:val="8"/>
          <w:sz w:val="28"/>
          <w:szCs w:val="28"/>
        </w:rPr>
        <w:t xml:space="preserve"> </w:t>
      </w:r>
      <w:r w:rsidRPr="00B9790F">
        <w:rPr>
          <w:rFonts w:ascii="Arial Narrow" w:hAnsi="Arial Narrow" w:cs="Times New Roman"/>
          <w:spacing w:val="-1"/>
          <w:sz w:val="28"/>
          <w:szCs w:val="28"/>
        </w:rPr>
        <w:t>din</w:t>
      </w:r>
      <w:r w:rsidRPr="00B9790F">
        <w:rPr>
          <w:rFonts w:ascii="Arial Narrow" w:hAnsi="Arial Narrow" w:cs="Times New Roman"/>
          <w:spacing w:val="9"/>
          <w:sz w:val="28"/>
          <w:szCs w:val="28"/>
        </w:rPr>
        <w:t xml:space="preserve"> </w:t>
      </w:r>
      <w:r w:rsidRPr="00B9790F">
        <w:rPr>
          <w:rFonts w:ascii="Arial Narrow" w:hAnsi="Arial Narrow" w:cs="Times New Roman"/>
          <w:spacing w:val="-2"/>
          <w:sz w:val="28"/>
          <w:szCs w:val="28"/>
        </w:rPr>
        <w:t>suma</w:t>
      </w:r>
      <w:r w:rsidRPr="00B9790F">
        <w:rPr>
          <w:rFonts w:ascii="Arial Narrow" w:hAnsi="Arial Narrow" w:cs="Times New Roman"/>
          <w:spacing w:val="11"/>
          <w:sz w:val="28"/>
          <w:szCs w:val="28"/>
        </w:rPr>
        <w:t xml:space="preserve"> </w:t>
      </w:r>
      <w:r w:rsidRPr="00B9790F">
        <w:rPr>
          <w:rFonts w:ascii="Arial Narrow" w:hAnsi="Arial Narrow" w:cs="Times New Roman"/>
          <w:spacing w:val="-3"/>
          <w:sz w:val="28"/>
          <w:szCs w:val="28"/>
        </w:rPr>
        <w:t>datorata,</w:t>
      </w:r>
      <w:r w:rsidRPr="00B9790F">
        <w:rPr>
          <w:rFonts w:ascii="Arial Narrow" w:hAnsi="Arial Narrow" w:cs="Times New Roman"/>
          <w:spacing w:val="76"/>
          <w:sz w:val="28"/>
          <w:szCs w:val="28"/>
        </w:rPr>
        <w:t xml:space="preserve"> </w:t>
      </w:r>
      <w:r w:rsidRPr="00B9790F">
        <w:rPr>
          <w:rFonts w:ascii="Arial Narrow" w:hAnsi="Arial Narrow" w:cs="Times New Roman"/>
          <w:spacing w:val="-2"/>
          <w:sz w:val="28"/>
          <w:szCs w:val="28"/>
        </w:rPr>
        <w:t>pe</w:t>
      </w:r>
      <w:r w:rsidRPr="00B9790F">
        <w:rPr>
          <w:rFonts w:ascii="Arial Narrow" w:hAnsi="Arial Narrow" w:cs="Times New Roman"/>
          <w:spacing w:val="-6"/>
          <w:sz w:val="28"/>
          <w:szCs w:val="28"/>
        </w:rPr>
        <w:t xml:space="preserve"> </w:t>
      </w:r>
      <w:r w:rsidRPr="00B9790F">
        <w:rPr>
          <w:rFonts w:ascii="Arial Narrow" w:hAnsi="Arial Narrow" w:cs="Times New Roman"/>
          <w:spacing w:val="-1"/>
          <w:sz w:val="28"/>
          <w:szCs w:val="28"/>
        </w:rPr>
        <w:t>zi</w:t>
      </w:r>
      <w:r w:rsidRPr="00B9790F">
        <w:rPr>
          <w:rFonts w:ascii="Arial Narrow" w:hAnsi="Arial Narrow" w:cs="Times New Roman"/>
          <w:spacing w:val="-5"/>
          <w:sz w:val="28"/>
          <w:szCs w:val="28"/>
        </w:rPr>
        <w:t xml:space="preserve"> </w:t>
      </w:r>
      <w:r w:rsidRPr="00B9790F">
        <w:rPr>
          <w:rFonts w:ascii="Arial Narrow" w:hAnsi="Arial Narrow" w:cs="Times New Roman"/>
          <w:spacing w:val="-2"/>
          <w:sz w:val="28"/>
          <w:szCs w:val="28"/>
        </w:rPr>
        <w:t>de</w:t>
      </w:r>
      <w:r w:rsidRPr="00B9790F">
        <w:rPr>
          <w:rFonts w:ascii="Arial Narrow" w:hAnsi="Arial Narrow" w:cs="Times New Roman"/>
          <w:spacing w:val="-6"/>
          <w:sz w:val="28"/>
          <w:szCs w:val="28"/>
        </w:rPr>
        <w:t xml:space="preserve"> </w:t>
      </w:r>
      <w:r w:rsidRPr="00B9790F">
        <w:rPr>
          <w:rFonts w:ascii="Arial Narrow" w:hAnsi="Arial Narrow" w:cs="Times New Roman"/>
          <w:spacing w:val="-2"/>
          <w:sz w:val="28"/>
          <w:szCs w:val="28"/>
        </w:rPr>
        <w:t>intarziere.</w:t>
      </w:r>
    </w:p>
    <w:p w14:paraId="56BDD490" w14:textId="77777777" w:rsidR="009623BA" w:rsidRPr="00B9790F" w:rsidRDefault="009623BA" w:rsidP="009623BA">
      <w:pPr>
        <w:pStyle w:val="Corptext"/>
        <w:tabs>
          <w:tab w:val="left" w:pos="899"/>
        </w:tabs>
        <w:spacing w:before="1" w:line="242" w:lineRule="auto"/>
        <w:ind w:left="-284" w:right="227"/>
        <w:jc w:val="both"/>
        <w:rPr>
          <w:rFonts w:ascii="Arial Narrow" w:hAnsi="Arial Narrow" w:cs="Times New Roman"/>
          <w:sz w:val="28"/>
          <w:szCs w:val="28"/>
        </w:rPr>
      </w:pPr>
    </w:p>
    <w:p w14:paraId="4B906F3B" w14:textId="6B7B9FC0" w:rsidR="009623BA" w:rsidRPr="00B9790F" w:rsidRDefault="009623BA" w:rsidP="00755712">
      <w:pPr>
        <w:pStyle w:val="Corptext"/>
        <w:numPr>
          <w:ilvl w:val="0"/>
          <w:numId w:val="29"/>
        </w:numPr>
        <w:spacing w:before="2" w:line="242" w:lineRule="auto"/>
        <w:ind w:right="226"/>
        <w:jc w:val="both"/>
        <w:rPr>
          <w:rFonts w:ascii="Arial Narrow" w:hAnsi="Arial Narrow" w:cs="Times New Roman"/>
          <w:spacing w:val="-1"/>
          <w:sz w:val="28"/>
          <w:szCs w:val="28"/>
        </w:rPr>
      </w:pPr>
      <w:r w:rsidRPr="00B9790F">
        <w:rPr>
          <w:rFonts w:ascii="Arial Narrow" w:hAnsi="Arial Narrow" w:cs="Times New Roman"/>
          <w:spacing w:val="-1"/>
          <w:sz w:val="28"/>
          <w:szCs w:val="28"/>
        </w:rPr>
        <w:t>Stabilirea,</w:t>
      </w:r>
      <w:r w:rsidRPr="00B9790F">
        <w:rPr>
          <w:rFonts w:ascii="Arial Narrow" w:hAnsi="Arial Narrow" w:cs="Times New Roman"/>
          <w:spacing w:val="19"/>
          <w:sz w:val="28"/>
          <w:szCs w:val="28"/>
        </w:rPr>
        <w:t xml:space="preserve"> </w:t>
      </w:r>
      <w:r w:rsidRPr="00B9790F">
        <w:rPr>
          <w:rFonts w:ascii="Arial Narrow" w:hAnsi="Arial Narrow" w:cs="Times New Roman"/>
          <w:spacing w:val="-1"/>
          <w:sz w:val="28"/>
          <w:szCs w:val="28"/>
        </w:rPr>
        <w:t>ajustarea</w:t>
      </w:r>
      <w:r w:rsidRPr="00B9790F">
        <w:rPr>
          <w:rFonts w:ascii="Arial Narrow" w:hAnsi="Arial Narrow" w:cs="Times New Roman"/>
          <w:spacing w:val="11"/>
          <w:sz w:val="28"/>
          <w:szCs w:val="28"/>
        </w:rPr>
        <w:t xml:space="preserve"> </w:t>
      </w:r>
      <w:r w:rsidRPr="00B9790F">
        <w:rPr>
          <w:rFonts w:ascii="Arial Narrow" w:hAnsi="Arial Narrow" w:cs="Times New Roman"/>
          <w:spacing w:val="-2"/>
          <w:sz w:val="28"/>
          <w:szCs w:val="28"/>
        </w:rPr>
        <w:t>și</w:t>
      </w:r>
      <w:r w:rsidRPr="00B9790F">
        <w:rPr>
          <w:rFonts w:ascii="Arial Narrow" w:hAnsi="Arial Narrow" w:cs="Times New Roman"/>
          <w:spacing w:val="7"/>
          <w:sz w:val="28"/>
          <w:szCs w:val="28"/>
        </w:rPr>
        <w:t xml:space="preserve"> </w:t>
      </w:r>
      <w:r w:rsidRPr="00B9790F">
        <w:rPr>
          <w:rFonts w:ascii="Arial Narrow" w:hAnsi="Arial Narrow" w:cs="Times New Roman"/>
          <w:spacing w:val="-1"/>
          <w:sz w:val="28"/>
          <w:szCs w:val="28"/>
        </w:rPr>
        <w:t>modificarea</w:t>
      </w:r>
      <w:r w:rsidRPr="00B9790F">
        <w:rPr>
          <w:rFonts w:ascii="Arial Narrow" w:hAnsi="Arial Narrow" w:cs="Times New Roman"/>
          <w:spacing w:val="13"/>
          <w:sz w:val="28"/>
          <w:szCs w:val="28"/>
        </w:rPr>
        <w:t xml:space="preserve"> </w:t>
      </w:r>
      <w:r w:rsidRPr="00B9790F">
        <w:rPr>
          <w:rFonts w:ascii="Arial Narrow" w:hAnsi="Arial Narrow" w:cs="Times New Roman"/>
          <w:sz w:val="28"/>
          <w:szCs w:val="28"/>
        </w:rPr>
        <w:t>prețurilor</w:t>
      </w:r>
      <w:r w:rsidRPr="00B9790F">
        <w:rPr>
          <w:rFonts w:ascii="Arial Narrow" w:hAnsi="Arial Narrow" w:cs="Times New Roman"/>
          <w:spacing w:val="7"/>
          <w:sz w:val="28"/>
          <w:szCs w:val="28"/>
        </w:rPr>
        <w:t xml:space="preserve"> </w:t>
      </w:r>
      <w:r w:rsidRPr="00B9790F">
        <w:rPr>
          <w:rFonts w:ascii="Arial Narrow" w:hAnsi="Arial Narrow" w:cs="Times New Roman"/>
          <w:spacing w:val="1"/>
          <w:sz w:val="28"/>
          <w:szCs w:val="28"/>
        </w:rPr>
        <w:t>și</w:t>
      </w:r>
      <w:r w:rsidRPr="00B9790F">
        <w:rPr>
          <w:rFonts w:ascii="Arial Narrow" w:hAnsi="Arial Narrow" w:cs="Times New Roman"/>
          <w:spacing w:val="17"/>
          <w:sz w:val="28"/>
          <w:szCs w:val="28"/>
        </w:rPr>
        <w:t xml:space="preserve"> </w:t>
      </w:r>
      <w:r w:rsidRPr="00B9790F">
        <w:rPr>
          <w:rFonts w:ascii="Arial Narrow" w:hAnsi="Arial Narrow" w:cs="Times New Roman"/>
          <w:spacing w:val="-1"/>
          <w:sz w:val="28"/>
          <w:szCs w:val="28"/>
        </w:rPr>
        <w:t>tarifelor</w:t>
      </w:r>
      <w:r w:rsidRPr="00B9790F">
        <w:rPr>
          <w:rFonts w:ascii="Arial Narrow" w:hAnsi="Arial Narrow" w:cs="Times New Roman"/>
          <w:spacing w:val="7"/>
          <w:sz w:val="28"/>
          <w:szCs w:val="28"/>
        </w:rPr>
        <w:t xml:space="preserve"> </w:t>
      </w:r>
      <w:r w:rsidRPr="00B9790F">
        <w:rPr>
          <w:rFonts w:ascii="Arial Narrow" w:hAnsi="Arial Narrow" w:cs="Times New Roman"/>
          <w:spacing w:val="-2"/>
          <w:sz w:val="28"/>
          <w:szCs w:val="28"/>
        </w:rPr>
        <w:t>se</w:t>
      </w:r>
      <w:r w:rsidRPr="00B9790F">
        <w:rPr>
          <w:rFonts w:ascii="Arial Narrow" w:hAnsi="Arial Narrow" w:cs="Times New Roman"/>
          <w:spacing w:val="11"/>
          <w:sz w:val="28"/>
          <w:szCs w:val="28"/>
        </w:rPr>
        <w:t xml:space="preserve"> </w:t>
      </w:r>
      <w:r w:rsidRPr="00B9790F">
        <w:rPr>
          <w:rFonts w:ascii="Arial Narrow" w:hAnsi="Arial Narrow" w:cs="Times New Roman"/>
          <w:sz w:val="28"/>
          <w:szCs w:val="28"/>
        </w:rPr>
        <w:t>vor</w:t>
      </w:r>
      <w:r w:rsidRPr="00B9790F">
        <w:rPr>
          <w:rFonts w:ascii="Arial Narrow" w:hAnsi="Arial Narrow" w:cs="Times New Roman"/>
          <w:spacing w:val="4"/>
          <w:sz w:val="28"/>
          <w:szCs w:val="28"/>
        </w:rPr>
        <w:t xml:space="preserve"> </w:t>
      </w:r>
      <w:r w:rsidRPr="00B9790F">
        <w:rPr>
          <w:rFonts w:ascii="Arial Narrow" w:hAnsi="Arial Narrow" w:cs="Times New Roman"/>
          <w:spacing w:val="-1"/>
          <w:sz w:val="28"/>
          <w:szCs w:val="28"/>
        </w:rPr>
        <w:t>efectua</w:t>
      </w:r>
      <w:r w:rsidRPr="00B9790F">
        <w:rPr>
          <w:rFonts w:ascii="Arial Narrow" w:hAnsi="Arial Narrow" w:cs="Times New Roman"/>
          <w:spacing w:val="4"/>
          <w:sz w:val="28"/>
          <w:szCs w:val="28"/>
        </w:rPr>
        <w:t xml:space="preserve"> </w:t>
      </w:r>
      <w:r w:rsidRPr="00B9790F">
        <w:rPr>
          <w:rFonts w:ascii="Arial Narrow" w:hAnsi="Arial Narrow" w:cs="Times New Roman"/>
          <w:spacing w:val="2"/>
          <w:sz w:val="28"/>
          <w:szCs w:val="28"/>
        </w:rPr>
        <w:t>în</w:t>
      </w:r>
      <w:r w:rsidRPr="00B9790F">
        <w:rPr>
          <w:rFonts w:ascii="Arial Narrow" w:hAnsi="Arial Narrow" w:cs="Times New Roman"/>
          <w:spacing w:val="14"/>
          <w:sz w:val="28"/>
          <w:szCs w:val="28"/>
        </w:rPr>
        <w:t xml:space="preserve"> </w:t>
      </w:r>
      <w:r w:rsidRPr="00B9790F">
        <w:rPr>
          <w:rFonts w:ascii="Arial Narrow" w:hAnsi="Arial Narrow" w:cs="Times New Roman"/>
          <w:spacing w:val="-1"/>
          <w:sz w:val="28"/>
          <w:szCs w:val="28"/>
        </w:rPr>
        <w:t xml:space="preserve">conformitate </w:t>
      </w:r>
      <w:r w:rsidRPr="00B9790F">
        <w:rPr>
          <w:rFonts w:ascii="Arial Narrow" w:hAnsi="Arial Narrow" w:cs="Times New Roman"/>
          <w:spacing w:val="1"/>
          <w:sz w:val="28"/>
          <w:szCs w:val="28"/>
        </w:rPr>
        <w:t>cu</w:t>
      </w:r>
      <w:r w:rsidRPr="00B9790F">
        <w:rPr>
          <w:rFonts w:ascii="Arial Narrow" w:hAnsi="Arial Narrow" w:cs="Times New Roman"/>
          <w:spacing w:val="84"/>
          <w:sz w:val="28"/>
          <w:szCs w:val="28"/>
        </w:rPr>
        <w:t xml:space="preserve"> </w:t>
      </w:r>
      <w:r w:rsidRPr="00B9790F">
        <w:rPr>
          <w:rFonts w:ascii="Arial Narrow" w:hAnsi="Arial Narrow" w:cs="Times New Roman"/>
          <w:spacing w:val="-1"/>
          <w:sz w:val="28"/>
          <w:szCs w:val="28"/>
        </w:rPr>
        <w:t>dispozitiile</w:t>
      </w:r>
      <w:r w:rsidRPr="00B9790F">
        <w:rPr>
          <w:rFonts w:ascii="Arial Narrow" w:hAnsi="Arial Narrow" w:cs="Times New Roman"/>
          <w:spacing w:val="-20"/>
          <w:sz w:val="28"/>
          <w:szCs w:val="28"/>
        </w:rPr>
        <w:t xml:space="preserve"> </w:t>
      </w:r>
      <w:r w:rsidRPr="00B9790F">
        <w:rPr>
          <w:rFonts w:ascii="Arial Narrow" w:hAnsi="Arial Narrow" w:cs="Times New Roman"/>
          <w:spacing w:val="-1"/>
          <w:sz w:val="28"/>
          <w:szCs w:val="28"/>
        </w:rPr>
        <w:t xml:space="preserve">legale </w:t>
      </w:r>
      <w:r w:rsidRPr="00B9790F">
        <w:rPr>
          <w:rFonts w:ascii="Arial Narrow" w:hAnsi="Arial Narrow" w:cs="Times New Roman"/>
          <w:sz w:val="28"/>
          <w:szCs w:val="28"/>
        </w:rPr>
        <w:t xml:space="preserve">in </w:t>
      </w:r>
      <w:r w:rsidRPr="00B9790F">
        <w:rPr>
          <w:rFonts w:ascii="Arial Narrow" w:hAnsi="Arial Narrow" w:cs="Times New Roman"/>
          <w:spacing w:val="-1"/>
          <w:sz w:val="28"/>
          <w:szCs w:val="28"/>
        </w:rPr>
        <w:t>vigoare</w:t>
      </w:r>
      <w:r w:rsidR="00F1201C">
        <w:rPr>
          <w:rFonts w:ascii="Arial Narrow" w:hAnsi="Arial Narrow" w:cs="Times New Roman"/>
          <w:spacing w:val="-1"/>
          <w:sz w:val="28"/>
          <w:szCs w:val="28"/>
        </w:rPr>
        <w:t>″</w:t>
      </w:r>
      <w:r w:rsidRPr="00B9790F">
        <w:rPr>
          <w:rFonts w:ascii="Arial Narrow" w:hAnsi="Arial Narrow" w:cs="Times New Roman"/>
          <w:spacing w:val="-1"/>
          <w:sz w:val="28"/>
          <w:szCs w:val="28"/>
        </w:rPr>
        <w:t>.</w:t>
      </w:r>
    </w:p>
    <w:p w14:paraId="00D9CE40" w14:textId="77777777" w:rsidR="00BA4297" w:rsidRPr="00B9790F" w:rsidRDefault="00BA4297" w:rsidP="009623BA">
      <w:pPr>
        <w:pStyle w:val="Corptext"/>
        <w:spacing w:before="2" w:line="242" w:lineRule="auto"/>
        <w:ind w:left="0" w:right="226"/>
        <w:jc w:val="both"/>
        <w:rPr>
          <w:rFonts w:ascii="Arial Narrow" w:hAnsi="Arial Narrow" w:cs="Times New Roman"/>
          <w:spacing w:val="-1"/>
          <w:sz w:val="28"/>
          <w:szCs w:val="28"/>
        </w:rPr>
      </w:pPr>
    </w:p>
    <w:p w14:paraId="4AC9283A" w14:textId="70090774" w:rsidR="00BA4297" w:rsidRPr="00B9790F" w:rsidRDefault="00BA4297" w:rsidP="00755712">
      <w:pPr>
        <w:pStyle w:val="Corptext"/>
        <w:numPr>
          <w:ilvl w:val="0"/>
          <w:numId w:val="27"/>
        </w:numPr>
        <w:spacing w:before="2" w:line="242" w:lineRule="auto"/>
        <w:ind w:right="226"/>
        <w:jc w:val="both"/>
        <w:rPr>
          <w:rFonts w:ascii="Arial Narrow" w:hAnsi="Arial Narrow" w:cs="Times New Roman"/>
          <w:spacing w:val="-1"/>
          <w:sz w:val="28"/>
          <w:szCs w:val="28"/>
        </w:rPr>
      </w:pPr>
      <w:r w:rsidRPr="00B9790F">
        <w:rPr>
          <w:rFonts w:ascii="Arial Narrow" w:hAnsi="Arial Narrow" w:cs="Times New Roman"/>
          <w:spacing w:val="-1"/>
          <w:sz w:val="28"/>
          <w:szCs w:val="28"/>
        </w:rPr>
        <w:t xml:space="preserve"> Art.10</w:t>
      </w:r>
      <w:r w:rsidR="00F1201C">
        <w:rPr>
          <w:rFonts w:ascii="Arial Narrow" w:hAnsi="Arial Narrow" w:cs="Times New Roman"/>
          <w:spacing w:val="-1"/>
          <w:sz w:val="28"/>
          <w:szCs w:val="28"/>
        </w:rPr>
        <w:t xml:space="preserve">  </w:t>
      </w:r>
      <w:r w:rsidRPr="00B9790F">
        <w:rPr>
          <w:rFonts w:ascii="Arial Narrow" w:hAnsi="Arial Narrow" w:cs="Times New Roman"/>
          <w:b/>
          <w:bCs/>
          <w:color w:val="000000"/>
          <w:sz w:val="28"/>
          <w:szCs w:val="28"/>
        </w:rPr>
        <w:t>Tarifele aplicate/Facturarea și decontarea serviciilor</w:t>
      </w:r>
      <w:r w:rsidRPr="00B9790F">
        <w:rPr>
          <w:rFonts w:ascii="Arial Narrow" w:hAnsi="Arial Narrow" w:cs="Times New Roman"/>
          <w:spacing w:val="-1"/>
          <w:sz w:val="28"/>
          <w:szCs w:val="28"/>
        </w:rPr>
        <w:t xml:space="preserve"> se modifică, urmând a avea următorul conținut:</w:t>
      </w:r>
    </w:p>
    <w:p w14:paraId="162BABF2" w14:textId="7991686D" w:rsidR="00BA4297" w:rsidRPr="00B9790F" w:rsidRDefault="00BA4297" w:rsidP="00BA4297">
      <w:pPr>
        <w:widowControl/>
        <w:adjustRightInd w:val="0"/>
        <w:spacing w:line="276" w:lineRule="auto"/>
        <w:ind w:right="-90"/>
        <w:jc w:val="both"/>
        <w:outlineLvl w:val="0"/>
        <w:rPr>
          <w:rFonts w:ascii="Arial Narrow" w:hAnsi="Arial Narrow" w:cs="Times New Roman"/>
          <w:b/>
          <w:bCs/>
          <w:color w:val="000000"/>
          <w:sz w:val="28"/>
          <w:szCs w:val="28"/>
        </w:rPr>
      </w:pPr>
    </w:p>
    <w:p w14:paraId="24702514" w14:textId="256FCF4C" w:rsidR="00BA4297" w:rsidRPr="00B9790F" w:rsidRDefault="00F1201C" w:rsidP="005F341B">
      <w:pPr>
        <w:pStyle w:val="Listparagraf"/>
        <w:numPr>
          <w:ilvl w:val="0"/>
          <w:numId w:val="25"/>
        </w:numPr>
        <w:spacing w:line="273" w:lineRule="auto"/>
        <w:ind w:right="150"/>
        <w:jc w:val="both"/>
        <w:outlineLvl w:val="0"/>
        <w:rPr>
          <w:rFonts w:ascii="Arial Narrow" w:eastAsia="Times New Roman" w:hAnsi="Arial Narrow" w:cs="Times New Roman"/>
          <w:spacing w:val="-1"/>
          <w:sz w:val="28"/>
          <w:szCs w:val="28"/>
        </w:rPr>
      </w:pPr>
      <w:r>
        <w:rPr>
          <w:rFonts w:ascii="Arial Narrow" w:eastAsia="Times New Roman" w:hAnsi="Arial Narrow" w:cs="Times New Roman"/>
          <w:b/>
          <w:bCs/>
          <w:spacing w:val="-1"/>
          <w:sz w:val="28"/>
          <w:szCs w:val="28"/>
        </w:rPr>
        <w:t>„</w:t>
      </w:r>
      <w:r w:rsidR="00BA4297" w:rsidRPr="00B9790F">
        <w:rPr>
          <w:rFonts w:ascii="Arial Narrow" w:eastAsia="Times New Roman" w:hAnsi="Arial Narrow" w:cs="Times New Roman"/>
          <w:b/>
          <w:bCs/>
          <w:spacing w:val="-1"/>
          <w:sz w:val="28"/>
          <w:szCs w:val="28"/>
        </w:rPr>
        <w:t>Stabilirea, ajustarea ori modificarea tarifelor se va face potrivit prevederilor legale.</w:t>
      </w:r>
    </w:p>
    <w:p w14:paraId="7D4B32A6" w14:textId="77777777" w:rsidR="00BA4297" w:rsidRPr="00B9790F" w:rsidRDefault="00BA4297" w:rsidP="00BA4297">
      <w:pPr>
        <w:tabs>
          <w:tab w:val="left" w:pos="360"/>
          <w:tab w:val="left" w:pos="993"/>
          <w:tab w:val="left" w:pos="1170"/>
        </w:tabs>
        <w:spacing w:line="360" w:lineRule="auto"/>
        <w:ind w:firstLine="900"/>
        <w:jc w:val="both"/>
        <w:rPr>
          <w:rFonts w:ascii="Arial Narrow" w:eastAsia="Swiss911 XCm BT" w:hAnsi="Arial Narrow" w:cs="Times New Roman"/>
          <w:sz w:val="28"/>
          <w:szCs w:val="28"/>
        </w:rPr>
      </w:pPr>
      <w:r w:rsidRPr="00B9790F">
        <w:rPr>
          <w:rFonts w:ascii="Arial Narrow" w:eastAsia="Swiss911 XCm BT" w:hAnsi="Arial Narrow" w:cs="Times New Roman"/>
          <w:sz w:val="28"/>
          <w:szCs w:val="28"/>
        </w:rPr>
        <w:t xml:space="preserve">În modalitatea de plată a contravalorii serviciului de salubrizare prin tarif  nu se calculează și nu se aprobă tarifele distincte pentru utilizatori pentru gestionarea fracțiunilor de deșeuri municipale colectate separat, operatorii având obligația să evidențieze separat pe factura emisă utilizatorilor contravaloarea fiecărei activități componente a serviciului de salubrizare, corespunzător tarifelor aprobate, contravaloarea cheltuielilor cu contribuția pentru economia circulară, corespunzător indicatorilor de performanță ai activităților desfășurate de operatori, inclusiv valoarea reducerii facturii la utilizatorii casnici care colectează separat </w:t>
      </w:r>
      <w:r w:rsidRPr="00B9790F">
        <w:rPr>
          <w:rFonts w:ascii="Arial Narrow" w:hAnsi="Arial Narrow" w:cs="Times New Roman"/>
          <w:sz w:val="28"/>
          <w:szCs w:val="28"/>
        </w:rPr>
        <w:t>deșeurile de hârtie, metal, plastic și sticlă</w:t>
      </w:r>
      <w:r w:rsidRPr="00B9790F">
        <w:rPr>
          <w:rFonts w:ascii="Arial Narrow" w:eastAsia="Swiss911 XCm BT" w:hAnsi="Arial Narrow" w:cs="Times New Roman"/>
          <w:sz w:val="28"/>
          <w:szCs w:val="28"/>
        </w:rPr>
        <w:t>.</w:t>
      </w:r>
    </w:p>
    <w:p w14:paraId="48E307F6" w14:textId="7EC02AEE" w:rsidR="00BA4297" w:rsidRPr="00B9790F" w:rsidRDefault="00BA4297" w:rsidP="0035654E">
      <w:pPr>
        <w:pStyle w:val="Listparagraf"/>
        <w:numPr>
          <w:ilvl w:val="0"/>
          <w:numId w:val="25"/>
        </w:numPr>
        <w:spacing w:line="273" w:lineRule="auto"/>
        <w:ind w:right="150"/>
        <w:jc w:val="both"/>
        <w:outlineLvl w:val="0"/>
        <w:rPr>
          <w:rFonts w:ascii="Arial Narrow" w:eastAsia="Times New Roman" w:hAnsi="Arial Narrow" w:cs="Times New Roman"/>
          <w:b/>
          <w:bCs/>
          <w:spacing w:val="-1"/>
          <w:sz w:val="28"/>
          <w:szCs w:val="28"/>
        </w:rPr>
      </w:pPr>
      <w:r w:rsidRPr="00B9790F">
        <w:rPr>
          <w:rFonts w:ascii="Arial Narrow" w:eastAsia="Times New Roman" w:hAnsi="Arial Narrow" w:cs="Times New Roman"/>
          <w:b/>
          <w:bCs/>
          <w:spacing w:val="-1"/>
          <w:sz w:val="28"/>
          <w:szCs w:val="28"/>
        </w:rPr>
        <w:t xml:space="preserve">Tarifele practicate </w:t>
      </w:r>
      <w:r w:rsidR="006B193C">
        <w:rPr>
          <w:rFonts w:ascii="Arial Narrow" w:eastAsia="Times New Roman" w:hAnsi="Arial Narrow" w:cs="Times New Roman"/>
          <w:b/>
          <w:bCs/>
          <w:spacing w:val="-1"/>
          <w:sz w:val="28"/>
          <w:szCs w:val="28"/>
        </w:rPr>
        <w:t xml:space="preserve">începând cu 07.06.2025 </w:t>
      </w:r>
      <w:r w:rsidRPr="00B9790F">
        <w:rPr>
          <w:rFonts w:ascii="Arial Narrow" w:eastAsia="Times New Roman" w:hAnsi="Arial Narrow" w:cs="Times New Roman"/>
          <w:b/>
          <w:bCs/>
          <w:spacing w:val="-1"/>
          <w:sz w:val="28"/>
          <w:szCs w:val="28"/>
        </w:rPr>
        <w:t xml:space="preserve"> sunt urmatoarele :</w:t>
      </w:r>
    </w:p>
    <w:p w14:paraId="46FB9FF0" w14:textId="0048DA90" w:rsidR="00BA4297" w:rsidRPr="00B9790F" w:rsidRDefault="00BA4297" w:rsidP="0035654E">
      <w:pPr>
        <w:pStyle w:val="Listparagraf"/>
        <w:numPr>
          <w:ilvl w:val="0"/>
          <w:numId w:val="26"/>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t>Tarif utilizatori casnici colectare, transport, tratare, depozitare deșeuri reziduale – 18,54  lei/persoană/lună, fără TVA, defalcat astfel:</w:t>
      </w:r>
    </w:p>
    <w:p w14:paraId="05CC1F0B"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 xml:space="preserve">Colectare și transport deșeuri reziduale colectate separat  – 6,20 lei/persoană/lună, fără </w:t>
      </w:r>
      <w:r w:rsidRPr="003A1072">
        <w:rPr>
          <w:rFonts w:ascii="Arial Narrow" w:hAnsi="Arial Narrow"/>
          <w:sz w:val="28"/>
          <w:szCs w:val="28"/>
        </w:rPr>
        <w:lastRenderedPageBreak/>
        <w:t>TVA, stabilit prin  HCL nr.17/24.03.2025,</w:t>
      </w:r>
    </w:p>
    <w:p w14:paraId="02CFA71E" w14:textId="39C659FB"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Tratarea mecano-biologică a d</w:t>
      </w:r>
      <w:r w:rsidR="00F1201C">
        <w:rPr>
          <w:rFonts w:ascii="Arial Narrow" w:hAnsi="Arial Narrow"/>
          <w:sz w:val="28"/>
          <w:szCs w:val="28"/>
        </w:rPr>
        <w:t>eșeurilor reziduale – 6,43</w:t>
      </w:r>
      <w:r w:rsidRPr="003A1072">
        <w:rPr>
          <w:rFonts w:ascii="Arial Narrow" w:hAnsi="Arial Narrow"/>
          <w:sz w:val="28"/>
          <w:szCs w:val="28"/>
        </w:rPr>
        <w:t xml:space="preserve"> lei/persoană/lună, fără TVA, stabilit conform contract</w:t>
      </w:r>
      <w:r>
        <w:rPr>
          <w:rFonts w:ascii="Arial Narrow" w:hAnsi="Arial Narrow"/>
          <w:sz w:val="28"/>
          <w:szCs w:val="28"/>
        </w:rPr>
        <w:t xml:space="preserve"> nr.5/26.02.2025 </w:t>
      </w:r>
      <w:r w:rsidRPr="003A1072">
        <w:rPr>
          <w:rFonts w:ascii="Arial Narrow" w:hAnsi="Arial Narrow"/>
          <w:sz w:val="28"/>
          <w:szCs w:val="28"/>
        </w:rPr>
        <w:t xml:space="preserve"> încheiat între ADIGIDI și </w:t>
      </w:r>
      <w:r>
        <w:rPr>
          <w:rFonts w:ascii="Arial Narrow" w:hAnsi="Arial Narrow"/>
          <w:sz w:val="28"/>
          <w:szCs w:val="28"/>
        </w:rPr>
        <w:t>Asocierea ECO</w:t>
      </w:r>
      <w:r w:rsidR="002364B2">
        <w:rPr>
          <w:rFonts w:ascii="Arial Narrow" w:hAnsi="Arial Narrow"/>
          <w:sz w:val="28"/>
          <w:szCs w:val="28"/>
        </w:rPr>
        <w:t xml:space="preserve"> </w:t>
      </w:r>
      <w:r>
        <w:rPr>
          <w:rFonts w:ascii="Arial Narrow" w:hAnsi="Arial Narrow"/>
          <w:sz w:val="28"/>
          <w:szCs w:val="28"/>
        </w:rPr>
        <w:t xml:space="preserve">SUD S.A. – IRIDEX GROUP SRL, </w:t>
      </w:r>
    </w:p>
    <w:p w14:paraId="734ACD43"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Depozitarea deșeurilor reziduale – 3,28 lei/persoană/lună, fără TVA,</w:t>
      </w:r>
      <w:r>
        <w:rPr>
          <w:rFonts w:ascii="Arial Narrow" w:hAnsi="Arial Narrow"/>
          <w:sz w:val="28"/>
          <w:szCs w:val="28"/>
        </w:rPr>
        <w:t xml:space="preserve"> conform </w:t>
      </w:r>
      <w:r w:rsidRPr="003A1072">
        <w:rPr>
          <w:rFonts w:ascii="Arial Narrow" w:hAnsi="Arial Narrow"/>
          <w:sz w:val="28"/>
          <w:szCs w:val="28"/>
        </w:rPr>
        <w:t xml:space="preserve"> </w:t>
      </w:r>
      <w:r>
        <w:rPr>
          <w:rFonts w:ascii="Arial Narrow" w:hAnsi="Arial Narrow"/>
          <w:sz w:val="28"/>
          <w:szCs w:val="28"/>
        </w:rPr>
        <w:t xml:space="preserve">contract NR.34/29.12.2022, încheiat între ADIGIDI și ECO SUD SA, </w:t>
      </w:r>
    </w:p>
    <w:p w14:paraId="17B1795B"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Contribuție pentru economia circulară – 2</w:t>
      </w:r>
      <w:r>
        <w:rPr>
          <w:rFonts w:ascii="Arial Narrow" w:hAnsi="Arial Narrow"/>
          <w:sz w:val="28"/>
          <w:szCs w:val="28"/>
        </w:rPr>
        <w:t xml:space="preserve">,63 lei/persoană/lună, fără TVA, stabilit conform OUG 196/2025 și legislației subsecvente, </w:t>
      </w:r>
    </w:p>
    <w:p w14:paraId="71F25AE0" w14:textId="2C33A42F" w:rsidR="00BA4297" w:rsidRPr="00B9790F" w:rsidRDefault="00BA4297" w:rsidP="0035654E">
      <w:pPr>
        <w:pStyle w:val="Listparagraf"/>
        <w:numPr>
          <w:ilvl w:val="0"/>
          <w:numId w:val="26"/>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t>Tarif utilizatori casnici colectare, transport și sortare a deșeurilor reciclabile  (hârtie, carton, metal, plastic și sticlă) – 4,60 lei/persoană/lună, fără TVA, defalcat astfel:</w:t>
      </w:r>
    </w:p>
    <w:p w14:paraId="4DD49ECB"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Colectare și transport – 2,45 lei/persoană/lună, fără TVA,</w:t>
      </w:r>
    </w:p>
    <w:p w14:paraId="70DCBFD0"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 xml:space="preserve">Sortare – 1,77 lei/persoană/lună, fără TVA, </w:t>
      </w:r>
      <w:r>
        <w:rPr>
          <w:rFonts w:ascii="Arial Narrow" w:hAnsi="Arial Narrow"/>
          <w:sz w:val="28"/>
          <w:szCs w:val="28"/>
        </w:rPr>
        <w:t xml:space="preserve">conform contract nr.14/29.04.2025, încheiat între ADIGIDI și ECO SUD SA, </w:t>
      </w:r>
    </w:p>
    <w:p w14:paraId="5FB7883F"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 xml:space="preserve">Depozitare refuz sortare – 0,21 lei/persoană/lună, fără TVA, </w:t>
      </w:r>
      <w:r w:rsidRPr="0026735E">
        <w:rPr>
          <w:rFonts w:ascii="Arial Narrow" w:hAnsi="Arial Narrow"/>
          <w:sz w:val="28"/>
          <w:szCs w:val="28"/>
        </w:rPr>
        <w:t xml:space="preserve">conform </w:t>
      </w:r>
      <w:r w:rsidRPr="003A1072">
        <w:rPr>
          <w:rFonts w:ascii="Arial Narrow" w:hAnsi="Arial Narrow"/>
          <w:sz w:val="28"/>
          <w:szCs w:val="28"/>
        </w:rPr>
        <w:t xml:space="preserve"> </w:t>
      </w:r>
      <w:r w:rsidRPr="0026735E">
        <w:rPr>
          <w:rFonts w:ascii="Arial Narrow" w:hAnsi="Arial Narrow"/>
          <w:sz w:val="28"/>
          <w:szCs w:val="28"/>
        </w:rPr>
        <w:t>contract NR.34/29.12.2022, încheiat între ADIGIDI și ECO</w:t>
      </w:r>
      <w:r>
        <w:rPr>
          <w:rFonts w:ascii="Arial Narrow" w:hAnsi="Arial Narrow"/>
          <w:sz w:val="28"/>
          <w:szCs w:val="28"/>
        </w:rPr>
        <w:t xml:space="preserve"> </w:t>
      </w:r>
      <w:r w:rsidRPr="0026735E">
        <w:rPr>
          <w:rFonts w:ascii="Arial Narrow" w:hAnsi="Arial Narrow"/>
          <w:sz w:val="28"/>
          <w:szCs w:val="28"/>
        </w:rPr>
        <w:t xml:space="preserve">SUD SA, </w:t>
      </w:r>
    </w:p>
    <w:p w14:paraId="1EF2B221" w14:textId="77777777" w:rsidR="00FE6B2A" w:rsidRPr="003A1072" w:rsidRDefault="00FE6B2A" w:rsidP="00FE6B2A">
      <w:pPr>
        <w:numPr>
          <w:ilvl w:val="0"/>
          <w:numId w:val="21"/>
        </w:numPr>
        <w:tabs>
          <w:tab w:val="left" w:pos="142"/>
        </w:tabs>
        <w:spacing w:before="1" w:line="276" w:lineRule="auto"/>
        <w:ind w:right="126"/>
        <w:jc w:val="both"/>
        <w:rPr>
          <w:rFonts w:ascii="Arial Narrow" w:hAnsi="Arial Narrow"/>
          <w:sz w:val="28"/>
          <w:szCs w:val="28"/>
        </w:rPr>
      </w:pPr>
      <w:r w:rsidRPr="003A1072">
        <w:rPr>
          <w:rFonts w:ascii="Arial Narrow" w:hAnsi="Arial Narrow"/>
          <w:sz w:val="28"/>
          <w:szCs w:val="28"/>
        </w:rPr>
        <w:t>Contribuție pentru economia circulară – 0,17 lei/persoană/lună, fără TVA</w:t>
      </w:r>
      <w:r>
        <w:rPr>
          <w:rFonts w:ascii="Arial Narrow" w:hAnsi="Arial Narrow"/>
          <w:sz w:val="28"/>
          <w:szCs w:val="28"/>
        </w:rPr>
        <w:t xml:space="preserve">, stabilit conform OUG 196/2025 și legislației subsecvente, </w:t>
      </w:r>
    </w:p>
    <w:p w14:paraId="649835EA" w14:textId="41FA2893" w:rsidR="00BA4297" w:rsidRPr="00B9790F" w:rsidRDefault="00BA4297" w:rsidP="00D254DC">
      <w:pPr>
        <w:pStyle w:val="Listparagraf"/>
        <w:numPr>
          <w:ilvl w:val="0"/>
          <w:numId w:val="26"/>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t xml:space="preserve">Tarif persoane  juridice colectare, transport, tratare, depozitare deșeuri reziduale – 197,34   lei/mc, fără TVA, </w:t>
      </w:r>
    </w:p>
    <w:p w14:paraId="0EA54575" w14:textId="3586AA95" w:rsidR="00BA4297" w:rsidRPr="00B9790F" w:rsidRDefault="00D254DC" w:rsidP="00D254DC">
      <w:pPr>
        <w:pStyle w:val="Listparagraf"/>
        <w:numPr>
          <w:ilvl w:val="0"/>
          <w:numId w:val="26"/>
        </w:numPr>
        <w:tabs>
          <w:tab w:val="left" w:pos="142"/>
        </w:tabs>
        <w:spacing w:before="1" w:line="276" w:lineRule="auto"/>
        <w:ind w:right="126"/>
        <w:jc w:val="both"/>
        <w:rPr>
          <w:rFonts w:ascii="Arial Narrow" w:hAnsi="Arial Narrow" w:cs="Times New Roman"/>
          <w:sz w:val="28"/>
          <w:szCs w:val="28"/>
        </w:rPr>
      </w:pPr>
      <w:r>
        <w:rPr>
          <w:rFonts w:ascii="Arial Narrow" w:hAnsi="Arial Narrow" w:cs="Times New Roman"/>
          <w:sz w:val="28"/>
          <w:szCs w:val="28"/>
        </w:rPr>
        <w:t xml:space="preserve">Tarif persoane juridice </w:t>
      </w:r>
      <w:r w:rsidR="00F1201C">
        <w:rPr>
          <w:rFonts w:ascii="Arial Narrow" w:hAnsi="Arial Narrow" w:cs="Times New Roman"/>
          <w:sz w:val="28"/>
          <w:szCs w:val="28"/>
        </w:rPr>
        <w:t>c</w:t>
      </w:r>
      <w:r w:rsidR="00BA4297" w:rsidRPr="00B9790F">
        <w:rPr>
          <w:rFonts w:ascii="Arial Narrow" w:hAnsi="Arial Narrow" w:cs="Times New Roman"/>
          <w:sz w:val="28"/>
          <w:szCs w:val="28"/>
        </w:rPr>
        <w:t xml:space="preserve">olectare, transport, sortare a deșeurilor reciclabile (hârtie, carton, </w:t>
      </w:r>
      <w:r>
        <w:rPr>
          <w:rFonts w:ascii="Arial Narrow" w:hAnsi="Arial Narrow" w:cs="Times New Roman"/>
          <w:sz w:val="28"/>
          <w:szCs w:val="28"/>
        </w:rPr>
        <w:t>metal, plastic și sticlă) – 55,517</w:t>
      </w:r>
      <w:r w:rsidR="00BA4297" w:rsidRPr="00B9790F">
        <w:rPr>
          <w:rFonts w:ascii="Arial Narrow" w:hAnsi="Arial Narrow" w:cs="Times New Roman"/>
          <w:sz w:val="28"/>
          <w:szCs w:val="28"/>
        </w:rPr>
        <w:t xml:space="preserve"> lei/mc, fără TVA, </w:t>
      </w:r>
    </w:p>
    <w:p w14:paraId="75664BC7" w14:textId="77777777" w:rsidR="00BA4297" w:rsidRPr="00B9790F" w:rsidRDefault="00BA4297" w:rsidP="0035654E">
      <w:pPr>
        <w:pStyle w:val="Listparagraf"/>
        <w:numPr>
          <w:ilvl w:val="0"/>
          <w:numId w:val="26"/>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t xml:space="preserve">Servicii de colectare, transport, depozitare și contribuția la aconomia circulară deșeuri voluminoase  </w:t>
      </w:r>
      <w:r w:rsidRPr="00B9790F">
        <w:rPr>
          <w:rFonts w:ascii="Arial Narrow" w:hAnsi="Arial Narrow" w:cs="Times New Roman"/>
          <w:noProof/>
          <w:sz w:val="28"/>
          <w:szCs w:val="28"/>
          <w:lang w:val="ro-RO"/>
        </w:rPr>
        <w:t>– 286,46 lei/mc (477,38 lei/tonă),</w:t>
      </w:r>
    </w:p>
    <w:p w14:paraId="70760CEC" w14:textId="77777777" w:rsidR="00BA4297" w:rsidRPr="00B9790F" w:rsidRDefault="00BA4297" w:rsidP="0035654E">
      <w:pPr>
        <w:pStyle w:val="Listparagraf"/>
        <w:numPr>
          <w:ilvl w:val="0"/>
          <w:numId w:val="26"/>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noProof/>
          <w:sz w:val="28"/>
          <w:szCs w:val="28"/>
          <w:lang w:val="ro-RO"/>
        </w:rPr>
        <w:t xml:space="preserve">Servicii de colectare, transport, depozitare și  contribuția </w:t>
      </w:r>
      <w:r w:rsidRPr="00B9790F">
        <w:rPr>
          <w:rFonts w:ascii="Arial Narrow" w:hAnsi="Arial Narrow" w:cs="Times New Roman"/>
          <w:sz w:val="28"/>
          <w:szCs w:val="28"/>
        </w:rPr>
        <w:t>la aconomia circulară deșeuri provenite din construcții și demolări</w:t>
      </w:r>
      <w:r w:rsidRPr="00B9790F">
        <w:rPr>
          <w:rFonts w:ascii="Arial Narrow" w:hAnsi="Arial Narrow" w:cs="Times New Roman"/>
          <w:noProof/>
          <w:sz w:val="28"/>
          <w:szCs w:val="28"/>
          <w:lang w:val="ro-RO"/>
        </w:rPr>
        <w:t>– 381,90 lei/mc (477,38 lei/tonă),</w:t>
      </w:r>
    </w:p>
    <w:p w14:paraId="7BDAAED8" w14:textId="77777777" w:rsidR="00BA4297" w:rsidRPr="00B9790F" w:rsidRDefault="00BA4297" w:rsidP="0035654E">
      <w:pPr>
        <w:pStyle w:val="Listparagraf"/>
        <w:numPr>
          <w:ilvl w:val="0"/>
          <w:numId w:val="26"/>
        </w:num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noProof/>
          <w:sz w:val="28"/>
          <w:szCs w:val="28"/>
          <w:lang w:val="ro-RO"/>
        </w:rPr>
        <w:t xml:space="preserve">Servicii de colectare, transport, depozitare și  contribuția </w:t>
      </w:r>
      <w:r w:rsidRPr="00B9790F">
        <w:rPr>
          <w:rFonts w:ascii="Arial Narrow" w:hAnsi="Arial Narrow" w:cs="Times New Roman"/>
          <w:sz w:val="28"/>
          <w:szCs w:val="28"/>
        </w:rPr>
        <w:t>la aconomia circulară deșeuri biodegradabile</w:t>
      </w:r>
      <w:r w:rsidRPr="00B9790F">
        <w:rPr>
          <w:rFonts w:ascii="Arial Narrow" w:hAnsi="Arial Narrow" w:cs="Times New Roman"/>
          <w:noProof/>
          <w:sz w:val="28"/>
          <w:szCs w:val="28"/>
          <w:lang w:val="ro-RO"/>
        </w:rPr>
        <w:t>– 398,24 lei/mc (663,74 lei/tonă).</w:t>
      </w:r>
    </w:p>
    <w:p w14:paraId="71FDA267" w14:textId="373736E0" w:rsidR="009435FF" w:rsidRDefault="00BA4297" w:rsidP="009435FF">
      <w:pPr>
        <w:tabs>
          <w:tab w:val="left" w:pos="142"/>
        </w:tabs>
        <w:spacing w:before="1" w:line="276" w:lineRule="auto"/>
        <w:ind w:right="126"/>
        <w:jc w:val="both"/>
        <w:rPr>
          <w:rFonts w:ascii="Arial Narrow" w:hAnsi="Arial Narrow" w:cs="Times New Roman"/>
          <w:sz w:val="28"/>
          <w:szCs w:val="28"/>
        </w:rPr>
      </w:pPr>
      <w:r w:rsidRPr="00B9790F">
        <w:rPr>
          <w:rFonts w:ascii="Arial Narrow" w:hAnsi="Arial Narrow" w:cs="Times New Roman"/>
          <w:sz w:val="28"/>
          <w:szCs w:val="28"/>
        </w:rPr>
        <w:tab/>
      </w:r>
    </w:p>
    <w:p w14:paraId="2D44246C" w14:textId="224048E6" w:rsidR="00F1201C" w:rsidRPr="00755712" w:rsidRDefault="00F1201C" w:rsidP="009435FF">
      <w:pPr>
        <w:tabs>
          <w:tab w:val="left" w:pos="142"/>
        </w:tabs>
        <w:spacing w:before="1" w:line="276" w:lineRule="auto"/>
        <w:ind w:right="126"/>
        <w:jc w:val="both"/>
        <w:rPr>
          <w:rFonts w:ascii="Arial Narrow" w:hAnsi="Arial Narrow" w:cs="Times New Roman"/>
          <w:sz w:val="28"/>
          <w:szCs w:val="28"/>
        </w:rPr>
      </w:pPr>
      <w:r>
        <w:rPr>
          <w:rFonts w:ascii="Arial Narrow" w:hAnsi="Arial Narrow" w:cs="Times New Roman"/>
          <w:sz w:val="28"/>
          <w:szCs w:val="28"/>
          <w:u w:val="single"/>
        </w:rPr>
        <w:t>NOT</w:t>
      </w:r>
      <w:r>
        <w:rPr>
          <w:rFonts w:ascii="Arial Narrow" w:hAnsi="Arial Narrow" w:cs="Times New Roman"/>
          <w:sz w:val="28"/>
          <w:szCs w:val="28"/>
          <w:u w:val="single"/>
          <w:lang w:val="ro-RO"/>
        </w:rPr>
        <w:t>Ă</w:t>
      </w:r>
      <w:r>
        <w:rPr>
          <w:rFonts w:ascii="Arial Narrow" w:hAnsi="Arial Narrow" w:cs="Times New Roman"/>
          <w:sz w:val="28"/>
          <w:szCs w:val="28"/>
          <w:u w:val="single"/>
        </w:rPr>
        <w:t xml:space="preserve">: </w:t>
      </w:r>
      <w:r w:rsidRPr="00F1201C">
        <w:rPr>
          <w:rFonts w:ascii="Arial Narrow" w:hAnsi="Arial Narrow" w:cs="Times New Roman"/>
          <w:sz w:val="28"/>
          <w:szCs w:val="28"/>
          <w:u w:val="single"/>
        </w:rPr>
        <w:t xml:space="preserve">Tarifele prevăzute pentru colectarea, transportul, sortarea  deșeurilor reciclabile de la populație și a deșeurilor voluminoase se vor suporta de la bugetul local, urmând ca aceste costuri să fie recuperate de la </w:t>
      </w:r>
      <w:r w:rsidRPr="00F1201C">
        <w:rPr>
          <w:rFonts w:ascii="Arial Narrow" w:hAnsi="Arial Narrow" w:cs="Times New Roman"/>
          <w:sz w:val="28"/>
          <w:szCs w:val="28"/>
          <w:u w:val="single"/>
          <w:lang w:val="ro-RO"/>
        </w:rPr>
        <w:t xml:space="preserve">Organizatie de Implementare a Raspunderii Extinse a Producatorului (OIREP), respectiv </w:t>
      </w:r>
      <w:r w:rsidRPr="00F1201C">
        <w:rPr>
          <w:rFonts w:ascii="Arial Narrow" w:hAnsi="Arial Narrow" w:cs="Times New Roman"/>
          <w:sz w:val="28"/>
          <w:szCs w:val="28"/>
          <w:u w:val="single"/>
        </w:rPr>
        <w:t xml:space="preserve">societatea ECOLOGIC 3R AMBALAJE S.A. , conform Protocolului-cadru de colaborare </w:t>
      </w:r>
      <w:r>
        <w:rPr>
          <w:rFonts w:ascii="Arial Narrow" w:hAnsi="Arial Narrow" w:cs="Times New Roman"/>
          <w:sz w:val="28"/>
          <w:szCs w:val="28"/>
          <w:u w:val="single"/>
        </w:rPr>
        <w:t xml:space="preserve">]ncheiat </w:t>
      </w:r>
      <w:r w:rsidRPr="00F1201C">
        <w:rPr>
          <w:rFonts w:ascii="Arial Narrow" w:hAnsi="Arial Narrow" w:cs="Times New Roman"/>
          <w:sz w:val="28"/>
          <w:szCs w:val="28"/>
          <w:u w:val="single"/>
        </w:rPr>
        <w:t>în vederea valorificării prin reciclare a deșeurilor de ambalaje provenite din deșeurile rezultate la nivelul comunei Cornetu, județul Ilfov, aprobat prin HCL nr.46 din 31.07.2025.</w:t>
      </w:r>
    </w:p>
    <w:p w14:paraId="17397593" w14:textId="77777777" w:rsidR="00F1201C" w:rsidRDefault="00BA4297" w:rsidP="00BA4297">
      <w:pPr>
        <w:pStyle w:val="Listparagraf"/>
        <w:tabs>
          <w:tab w:val="center" w:pos="6481"/>
          <w:tab w:val="center" w:pos="7202"/>
          <w:tab w:val="center" w:pos="7922"/>
          <w:tab w:val="center" w:pos="8642"/>
        </w:tabs>
        <w:spacing w:after="11"/>
        <w:ind w:left="-284"/>
        <w:jc w:val="both"/>
        <w:rPr>
          <w:rFonts w:ascii="Arial Narrow" w:hAnsi="Arial Narrow" w:cs="Times New Roman"/>
          <w:sz w:val="28"/>
          <w:szCs w:val="28"/>
        </w:rPr>
      </w:pPr>
      <w:r w:rsidRPr="00B9790F">
        <w:rPr>
          <w:rFonts w:ascii="Arial Narrow" w:hAnsi="Arial Narrow" w:cs="Times New Roman"/>
          <w:sz w:val="28"/>
          <w:szCs w:val="28"/>
        </w:rPr>
        <w:t xml:space="preserve">          </w:t>
      </w:r>
    </w:p>
    <w:p w14:paraId="114BE31F" w14:textId="2B68AB3C" w:rsidR="00BA4297" w:rsidRPr="00B9790F" w:rsidRDefault="00BA4297" w:rsidP="00F1201C">
      <w:pPr>
        <w:pStyle w:val="Listparagraf"/>
        <w:numPr>
          <w:ilvl w:val="0"/>
          <w:numId w:val="25"/>
        </w:numPr>
        <w:tabs>
          <w:tab w:val="center" w:pos="6481"/>
          <w:tab w:val="center" w:pos="7202"/>
          <w:tab w:val="center" w:pos="7922"/>
          <w:tab w:val="center" w:pos="8642"/>
        </w:tabs>
        <w:spacing w:after="11"/>
        <w:jc w:val="both"/>
        <w:rPr>
          <w:rFonts w:ascii="Arial Narrow" w:hAnsi="Arial Narrow" w:cs="Times New Roman"/>
          <w:sz w:val="28"/>
          <w:szCs w:val="28"/>
        </w:rPr>
      </w:pPr>
      <w:r w:rsidRPr="00B9790F">
        <w:rPr>
          <w:rFonts w:ascii="Arial Narrow" w:hAnsi="Arial Narrow" w:cs="Times New Roman"/>
          <w:sz w:val="28"/>
          <w:szCs w:val="28"/>
        </w:rPr>
        <w:t xml:space="preserve"> Valoarea totala a contractului este de 1.652.781</w:t>
      </w:r>
      <w:proofErr w:type="gramStart"/>
      <w:r w:rsidRPr="00B9790F">
        <w:rPr>
          <w:rFonts w:ascii="Arial Narrow" w:hAnsi="Arial Narrow" w:cs="Times New Roman"/>
          <w:sz w:val="28"/>
          <w:szCs w:val="28"/>
        </w:rPr>
        <w:t>,00</w:t>
      </w:r>
      <w:proofErr w:type="gramEnd"/>
      <w:r w:rsidRPr="00B9790F">
        <w:rPr>
          <w:rFonts w:ascii="Arial Narrow" w:hAnsi="Arial Narrow" w:cs="Times New Roman"/>
          <w:sz w:val="28"/>
          <w:szCs w:val="28"/>
        </w:rPr>
        <w:t xml:space="preserve"> lei fara TVA.</w:t>
      </w:r>
    </w:p>
    <w:p w14:paraId="48B5335F" w14:textId="77777777" w:rsidR="00BA4297" w:rsidRPr="00B9790F" w:rsidRDefault="00BA4297" w:rsidP="00BA4297">
      <w:pPr>
        <w:ind w:right="80"/>
        <w:jc w:val="both"/>
        <w:rPr>
          <w:rFonts w:ascii="Arial Narrow" w:hAnsi="Arial Narrow" w:cs="Times New Roman"/>
          <w:sz w:val="28"/>
          <w:szCs w:val="28"/>
        </w:rPr>
      </w:pPr>
    </w:p>
    <w:p w14:paraId="7B883F98" w14:textId="1C388D42" w:rsidR="00BA4297" w:rsidRPr="00B9790F" w:rsidRDefault="00BA4297" w:rsidP="00BA4297">
      <w:pPr>
        <w:spacing w:line="276" w:lineRule="auto"/>
        <w:ind w:left="-142" w:firstLine="142"/>
        <w:jc w:val="both"/>
        <w:rPr>
          <w:rFonts w:ascii="Arial Narrow" w:eastAsia="MS ??" w:hAnsi="Arial Narrow" w:cs="Times New Roman"/>
          <w:sz w:val="28"/>
          <w:szCs w:val="28"/>
        </w:rPr>
      </w:pPr>
      <w:r w:rsidRPr="00B9790F">
        <w:rPr>
          <w:rFonts w:ascii="Arial Narrow" w:hAnsi="Arial Narrow" w:cs="Times New Roman"/>
          <w:b/>
          <w:sz w:val="28"/>
          <w:szCs w:val="28"/>
        </w:rPr>
        <w:lastRenderedPageBreak/>
        <w:t>(</w:t>
      </w:r>
      <w:r w:rsidR="00F1201C">
        <w:rPr>
          <w:rFonts w:ascii="Arial Narrow" w:hAnsi="Arial Narrow" w:cs="Times New Roman"/>
          <w:b/>
          <w:sz w:val="28"/>
          <w:szCs w:val="28"/>
        </w:rPr>
        <w:t>4</w:t>
      </w:r>
      <w:r w:rsidRPr="00B9790F">
        <w:rPr>
          <w:rFonts w:ascii="Arial Narrow" w:hAnsi="Arial Narrow" w:cs="Times New Roman"/>
          <w:b/>
          <w:sz w:val="28"/>
          <w:szCs w:val="28"/>
        </w:rPr>
        <w:t>)</w:t>
      </w:r>
      <w:r w:rsidRPr="00B9790F">
        <w:rPr>
          <w:rFonts w:ascii="Arial Narrow" w:hAnsi="Arial Narrow" w:cs="Times New Roman"/>
          <w:sz w:val="28"/>
          <w:szCs w:val="28"/>
        </w:rPr>
        <w:t xml:space="preserve"> Prestatorul/Delegat care are raporturi contractuale cu utilizatorii facturează toţi utilizatorii cu contravaloarea fiecărei activităţi de salubrizare desfăşurate de operatori pe fluxul deşeurilor municipale, calculată pe baza tarifului aprobat pentru fiecare operator în parte, precum şi cu contravaloarea aferentă contribuţiei pentru economia circulară, calculată pe baza indicatorului de performanţă al fiecărei activităţi de salubrizare, cu respectarea Ordinului ANRSC 640/2022. </w:t>
      </w:r>
    </w:p>
    <w:p w14:paraId="34FCA63A" w14:textId="2D4B9AC5" w:rsidR="00BA4297" w:rsidRPr="00B9790F" w:rsidRDefault="00F1201C" w:rsidP="00BA4297">
      <w:pPr>
        <w:tabs>
          <w:tab w:val="left" w:pos="-284"/>
          <w:tab w:val="left" w:pos="450"/>
        </w:tabs>
        <w:spacing w:before="120" w:line="360" w:lineRule="auto"/>
        <w:ind w:left="-142"/>
        <w:jc w:val="both"/>
        <w:rPr>
          <w:rFonts w:ascii="Arial Narrow" w:hAnsi="Arial Narrow" w:cs="Times New Roman"/>
          <w:sz w:val="28"/>
          <w:szCs w:val="28"/>
        </w:rPr>
      </w:pPr>
      <w:r>
        <w:rPr>
          <w:rFonts w:ascii="Arial Narrow" w:hAnsi="Arial Narrow" w:cs="Times New Roman"/>
          <w:b/>
          <w:sz w:val="28"/>
          <w:szCs w:val="28"/>
        </w:rPr>
        <w:t>(5</w:t>
      </w:r>
      <w:r w:rsidR="00BA4297" w:rsidRPr="00B9790F">
        <w:rPr>
          <w:rFonts w:ascii="Arial Narrow" w:hAnsi="Arial Narrow" w:cs="Times New Roman"/>
          <w:b/>
          <w:sz w:val="28"/>
          <w:szCs w:val="28"/>
        </w:rPr>
        <w:t>)</w:t>
      </w:r>
      <w:r w:rsidR="00BA4297" w:rsidRPr="00B9790F">
        <w:rPr>
          <w:rFonts w:ascii="Arial Narrow" w:hAnsi="Arial Narrow" w:cs="Times New Roman"/>
          <w:sz w:val="28"/>
          <w:szCs w:val="28"/>
        </w:rPr>
        <w:t xml:space="preserve"> Raporturile contractuale dintre operatorii care desfășoară activități de salubrizare pe fluxul deșeurilor menajere și similare se stabilesc cu respectarea termenelor de emitere și de scadență </w:t>
      </w:r>
      <w:proofErr w:type="gramStart"/>
      <w:r w:rsidR="00BA4297" w:rsidRPr="00B9790F">
        <w:rPr>
          <w:rFonts w:ascii="Arial Narrow" w:hAnsi="Arial Narrow" w:cs="Times New Roman"/>
          <w:sz w:val="28"/>
          <w:szCs w:val="28"/>
        </w:rPr>
        <w:t>la</w:t>
      </w:r>
      <w:proofErr w:type="gramEnd"/>
      <w:r w:rsidR="00BA4297" w:rsidRPr="00B9790F">
        <w:rPr>
          <w:rFonts w:ascii="Arial Narrow" w:hAnsi="Arial Narrow" w:cs="Times New Roman"/>
          <w:sz w:val="28"/>
          <w:szCs w:val="28"/>
        </w:rPr>
        <w:t xml:space="preserve"> plată ale facturii, precum și a modului de calcul al penalităților de întârziere la plata facturii, prevăzute la art. 42 alin. (9) și (5) din Legea nr. 51/2006, republicată, cu modificările și completările ulterioare.” </w:t>
      </w:r>
    </w:p>
    <w:p w14:paraId="06666420" w14:textId="1A21EC83" w:rsidR="00CE54E1" w:rsidRPr="001214C6" w:rsidRDefault="00BA4297" w:rsidP="001214C6">
      <w:pPr>
        <w:pStyle w:val="Listparagraf"/>
        <w:widowControl/>
        <w:numPr>
          <w:ilvl w:val="0"/>
          <w:numId w:val="30"/>
        </w:numPr>
        <w:spacing w:after="47" w:line="271" w:lineRule="auto"/>
        <w:ind w:right="80"/>
        <w:jc w:val="both"/>
        <w:rPr>
          <w:rFonts w:ascii="Arial Narrow" w:hAnsi="Arial Narrow" w:cs="Times New Roman"/>
          <w:sz w:val="28"/>
          <w:szCs w:val="28"/>
        </w:rPr>
      </w:pPr>
      <w:r w:rsidRPr="00F1201C">
        <w:rPr>
          <w:rFonts w:ascii="Arial Narrow" w:hAnsi="Arial Narrow" w:cs="Times New Roman"/>
          <w:sz w:val="28"/>
          <w:szCs w:val="28"/>
        </w:rPr>
        <w:t xml:space="preserve">Aplicarea de tarife neaprobate sau mai </w:t>
      </w:r>
      <w:proofErr w:type="gramStart"/>
      <w:r w:rsidRPr="00F1201C">
        <w:rPr>
          <w:rFonts w:ascii="Arial Narrow" w:hAnsi="Arial Narrow" w:cs="Times New Roman"/>
          <w:sz w:val="28"/>
          <w:szCs w:val="28"/>
        </w:rPr>
        <w:t>mari</w:t>
      </w:r>
      <w:proofErr w:type="gramEnd"/>
      <w:r w:rsidRPr="00F1201C">
        <w:rPr>
          <w:rFonts w:ascii="Arial Narrow" w:hAnsi="Arial Narrow" w:cs="Times New Roman"/>
          <w:sz w:val="28"/>
          <w:szCs w:val="28"/>
        </w:rPr>
        <w:t xml:space="preserve"> decât cele aprobate este interzisă, iar sumele încasate necuvenit se restituie către bugetele locale sau către utilizatorii de la care au fost încasate</w:t>
      </w:r>
      <w:r w:rsidR="00F1201C">
        <w:rPr>
          <w:rFonts w:ascii="Arial Narrow" w:hAnsi="Arial Narrow" w:cs="Times New Roman"/>
          <w:sz w:val="28"/>
          <w:szCs w:val="28"/>
        </w:rPr>
        <w:t>″</w:t>
      </w:r>
      <w:r w:rsidRPr="00F1201C">
        <w:rPr>
          <w:rFonts w:ascii="Arial Narrow" w:hAnsi="Arial Narrow" w:cs="Times New Roman"/>
          <w:sz w:val="28"/>
          <w:szCs w:val="28"/>
        </w:rPr>
        <w:t xml:space="preserve">. </w:t>
      </w:r>
    </w:p>
    <w:p w14:paraId="4B79F926" w14:textId="18D6C481" w:rsidR="00BF1698" w:rsidRPr="00B9790F" w:rsidRDefault="00BF1698" w:rsidP="00F32AC2">
      <w:pPr>
        <w:tabs>
          <w:tab w:val="left" w:pos="284"/>
        </w:tabs>
        <w:spacing w:before="1" w:line="276" w:lineRule="auto"/>
        <w:jc w:val="both"/>
        <w:rPr>
          <w:rFonts w:ascii="Arial Narrow" w:eastAsia="Times New Roman" w:hAnsi="Arial Narrow" w:cs="Times New Roman"/>
          <w:sz w:val="28"/>
          <w:szCs w:val="28"/>
        </w:rPr>
      </w:pPr>
      <w:r w:rsidRPr="00B9790F">
        <w:rPr>
          <w:rFonts w:ascii="Arial Narrow" w:eastAsia="Times New Roman" w:hAnsi="Arial Narrow" w:cs="Times New Roman"/>
          <w:b/>
          <w:sz w:val="28"/>
          <w:szCs w:val="28"/>
        </w:rPr>
        <w:t xml:space="preserve">Art. </w:t>
      </w:r>
      <w:proofErr w:type="gramStart"/>
      <w:r w:rsidRPr="00B9790F">
        <w:rPr>
          <w:rFonts w:ascii="Arial Narrow" w:eastAsia="Times New Roman" w:hAnsi="Arial Narrow" w:cs="Times New Roman"/>
          <w:b/>
          <w:sz w:val="28"/>
          <w:szCs w:val="28"/>
        </w:rPr>
        <w:t>II</w:t>
      </w:r>
      <w:r w:rsidRPr="00B9790F">
        <w:rPr>
          <w:rFonts w:ascii="Arial Narrow" w:eastAsia="Times New Roman" w:hAnsi="Arial Narrow" w:cs="Times New Roman"/>
          <w:sz w:val="28"/>
          <w:szCs w:val="28"/>
        </w:rPr>
        <w:t xml:space="preserve"> </w:t>
      </w:r>
      <w:r w:rsidR="00F101FA" w:rsidRPr="00B9790F">
        <w:rPr>
          <w:rFonts w:ascii="Arial Narrow" w:eastAsia="Times New Roman" w:hAnsi="Arial Narrow" w:cs="Times New Roman"/>
          <w:sz w:val="28"/>
          <w:szCs w:val="28"/>
        </w:rPr>
        <w:t xml:space="preserve"> </w:t>
      </w:r>
      <w:r w:rsidRPr="00B9790F">
        <w:rPr>
          <w:rFonts w:ascii="Arial Narrow" w:eastAsia="Times New Roman" w:hAnsi="Arial Narrow" w:cs="Times New Roman"/>
          <w:sz w:val="28"/>
          <w:szCs w:val="28"/>
        </w:rPr>
        <w:t>Toate</w:t>
      </w:r>
      <w:proofErr w:type="gramEnd"/>
      <w:r w:rsidRPr="00B9790F">
        <w:rPr>
          <w:rFonts w:ascii="Arial Narrow" w:eastAsia="Times New Roman" w:hAnsi="Arial Narrow" w:cs="Times New Roman"/>
          <w:sz w:val="28"/>
          <w:szCs w:val="28"/>
        </w:rPr>
        <w:t xml:space="preserve"> celelalte prevederi contractuale care nu au fost modificate prin prezentul act </w:t>
      </w:r>
      <w:r w:rsidR="0035654E" w:rsidRPr="00B9790F">
        <w:rPr>
          <w:rFonts w:ascii="Arial Narrow" w:eastAsia="Times New Roman" w:hAnsi="Arial Narrow" w:cs="Times New Roman"/>
          <w:sz w:val="28"/>
          <w:szCs w:val="28"/>
        </w:rPr>
        <w:t>a</w:t>
      </w:r>
      <w:r w:rsidRPr="00B9790F">
        <w:rPr>
          <w:rFonts w:ascii="Arial Narrow" w:eastAsia="Times New Roman" w:hAnsi="Arial Narrow" w:cs="Times New Roman"/>
          <w:sz w:val="28"/>
          <w:szCs w:val="28"/>
        </w:rPr>
        <w:t xml:space="preserve">ditional rămân neschimbate și perfect valabile. </w:t>
      </w:r>
    </w:p>
    <w:p w14:paraId="54EC9AD5" w14:textId="1BE91980" w:rsidR="00F32AC2" w:rsidRPr="00B9790F" w:rsidRDefault="00BF1698" w:rsidP="00F32AC2">
      <w:pPr>
        <w:tabs>
          <w:tab w:val="left" w:pos="284"/>
        </w:tabs>
        <w:spacing w:before="1" w:line="276" w:lineRule="auto"/>
        <w:jc w:val="both"/>
        <w:rPr>
          <w:rFonts w:ascii="Arial Narrow" w:eastAsia="Times New Roman" w:hAnsi="Arial Narrow" w:cs="Times New Roman"/>
          <w:sz w:val="28"/>
          <w:szCs w:val="28"/>
        </w:rPr>
      </w:pPr>
      <w:r w:rsidRPr="00B9790F">
        <w:rPr>
          <w:rFonts w:ascii="Arial Narrow" w:eastAsia="Times New Roman" w:hAnsi="Arial Narrow" w:cs="Times New Roman"/>
          <w:b/>
          <w:sz w:val="28"/>
          <w:szCs w:val="28"/>
        </w:rPr>
        <w:t xml:space="preserve">Art. </w:t>
      </w:r>
      <w:proofErr w:type="gramStart"/>
      <w:r w:rsidRPr="00B9790F">
        <w:rPr>
          <w:rFonts w:ascii="Arial Narrow" w:eastAsia="Times New Roman" w:hAnsi="Arial Narrow" w:cs="Times New Roman"/>
          <w:b/>
          <w:sz w:val="28"/>
          <w:szCs w:val="28"/>
        </w:rPr>
        <w:t>III</w:t>
      </w:r>
      <w:r w:rsidRPr="00B9790F">
        <w:rPr>
          <w:rFonts w:ascii="Arial Narrow" w:eastAsia="Times New Roman" w:hAnsi="Arial Narrow" w:cs="Times New Roman"/>
          <w:sz w:val="28"/>
          <w:szCs w:val="28"/>
        </w:rPr>
        <w:t xml:space="preserve"> </w:t>
      </w:r>
      <w:r w:rsidR="00F56AEE" w:rsidRPr="00B9790F">
        <w:rPr>
          <w:rFonts w:ascii="Arial Narrow" w:eastAsia="Times New Roman" w:hAnsi="Arial Narrow" w:cs="Times New Roman"/>
          <w:sz w:val="28"/>
          <w:szCs w:val="28"/>
        </w:rPr>
        <w:t xml:space="preserve"> </w:t>
      </w:r>
      <w:r w:rsidRPr="00B9790F">
        <w:rPr>
          <w:rFonts w:ascii="Arial Narrow" w:eastAsia="Times New Roman" w:hAnsi="Arial Narrow" w:cs="Times New Roman"/>
          <w:sz w:val="28"/>
          <w:szCs w:val="28"/>
        </w:rPr>
        <w:t>Prezentul</w:t>
      </w:r>
      <w:proofErr w:type="gramEnd"/>
      <w:r w:rsidRPr="00B9790F">
        <w:rPr>
          <w:rFonts w:ascii="Arial Narrow" w:eastAsia="Times New Roman" w:hAnsi="Arial Narrow" w:cs="Times New Roman"/>
          <w:sz w:val="28"/>
          <w:szCs w:val="28"/>
        </w:rPr>
        <w:t xml:space="preserve"> Act adi</w:t>
      </w:r>
      <w:r w:rsidR="00390028" w:rsidRPr="00B9790F">
        <w:rPr>
          <w:rFonts w:ascii="Arial Narrow" w:eastAsia="Times New Roman" w:hAnsi="Arial Narrow" w:cs="Times New Roman"/>
          <w:sz w:val="28"/>
          <w:szCs w:val="28"/>
        </w:rPr>
        <w:t>ț</w:t>
      </w:r>
      <w:r w:rsidRPr="00B9790F">
        <w:rPr>
          <w:rFonts w:ascii="Arial Narrow" w:eastAsia="Times New Roman" w:hAnsi="Arial Narrow" w:cs="Times New Roman"/>
          <w:sz w:val="28"/>
          <w:szCs w:val="28"/>
        </w:rPr>
        <w:t xml:space="preserve">ional </w:t>
      </w:r>
      <w:r w:rsidR="0035654E" w:rsidRPr="00B9790F">
        <w:rPr>
          <w:rFonts w:ascii="Arial Narrow" w:eastAsia="Times New Roman" w:hAnsi="Arial Narrow" w:cs="Times New Roman"/>
          <w:sz w:val="28"/>
          <w:szCs w:val="28"/>
        </w:rPr>
        <w:t xml:space="preserve">a fost întocmit </w:t>
      </w:r>
      <w:r w:rsidR="00F32AC2" w:rsidRPr="00B9790F">
        <w:rPr>
          <w:rFonts w:ascii="Arial Narrow" w:eastAsia="Times New Roman" w:hAnsi="Arial Narrow" w:cs="Times New Roman"/>
          <w:sz w:val="28"/>
          <w:szCs w:val="28"/>
        </w:rPr>
        <w:t>în 2 (două) exemplare</w:t>
      </w:r>
      <w:r w:rsidR="00601479" w:rsidRPr="00B9790F">
        <w:rPr>
          <w:rFonts w:ascii="Arial Narrow" w:eastAsia="Times New Roman" w:hAnsi="Arial Narrow" w:cs="Times New Roman"/>
          <w:sz w:val="28"/>
          <w:szCs w:val="28"/>
        </w:rPr>
        <w:t xml:space="preserve">, cate unul </w:t>
      </w:r>
      <w:r w:rsidR="00F32AC2" w:rsidRPr="00B9790F">
        <w:rPr>
          <w:rFonts w:ascii="Arial Narrow" w:eastAsia="Times New Roman" w:hAnsi="Arial Narrow" w:cs="Times New Roman"/>
          <w:sz w:val="28"/>
          <w:szCs w:val="28"/>
        </w:rPr>
        <w:t xml:space="preserve"> pentru fiecare parte.</w:t>
      </w:r>
    </w:p>
    <w:p w14:paraId="64100E5B" w14:textId="25C3640F" w:rsidR="00F32AC2" w:rsidRPr="00B9790F" w:rsidRDefault="009759AD" w:rsidP="00F32AC2">
      <w:pPr>
        <w:spacing w:line="276" w:lineRule="auto"/>
        <w:jc w:val="both"/>
        <w:rPr>
          <w:rFonts w:ascii="Arial Narrow" w:eastAsia="Times New Roman" w:hAnsi="Arial Narrow" w:cs="Times New Roman"/>
          <w:b/>
          <w:bCs/>
          <w:sz w:val="28"/>
          <w:szCs w:val="28"/>
        </w:rPr>
      </w:pPr>
      <w:r w:rsidRPr="00B9790F">
        <w:rPr>
          <w:rFonts w:ascii="Arial Narrow" w:eastAsia="Times New Roman" w:hAnsi="Arial Narrow" w:cs="Times New Roman"/>
          <w:b/>
          <w:bCs/>
          <w:sz w:val="28"/>
          <w:szCs w:val="28"/>
        </w:rPr>
        <w:t xml:space="preserve">  </w:t>
      </w:r>
    </w:p>
    <w:p w14:paraId="57039A8A" w14:textId="77777777" w:rsidR="00F32AC2" w:rsidRPr="001214C6" w:rsidRDefault="00F32AC2" w:rsidP="00F32AC2">
      <w:pPr>
        <w:spacing w:line="276" w:lineRule="auto"/>
        <w:jc w:val="both"/>
        <w:rPr>
          <w:rFonts w:ascii="Arial Narrow" w:eastAsia="Times New Roman" w:hAnsi="Arial Narrow" w:cs="Times New Roman"/>
          <w:b/>
          <w:bCs/>
          <w:sz w:val="24"/>
          <w:szCs w:val="24"/>
        </w:rPr>
      </w:pPr>
      <w:r w:rsidRPr="001214C6">
        <w:rPr>
          <w:rFonts w:ascii="Arial Narrow" w:eastAsia="Times New Roman" w:hAnsi="Arial Narrow" w:cs="Times New Roman"/>
          <w:b/>
          <w:bCs/>
          <w:sz w:val="24"/>
          <w:szCs w:val="24"/>
        </w:rPr>
        <w:t xml:space="preserve">       Delegatar                                                                                                Delegat</w:t>
      </w:r>
    </w:p>
    <w:p w14:paraId="304DE981" w14:textId="0A137326" w:rsidR="00DA45D5" w:rsidRPr="001214C6" w:rsidRDefault="00F40CCE" w:rsidP="006546D7">
      <w:pPr>
        <w:jc w:val="both"/>
        <w:rPr>
          <w:rFonts w:ascii="Arial Narrow" w:hAnsi="Arial Narrow" w:cs="Times New Roman"/>
          <w:b/>
          <w:bCs/>
          <w:sz w:val="24"/>
          <w:szCs w:val="24"/>
        </w:rPr>
      </w:pPr>
      <w:r w:rsidRPr="001214C6">
        <w:rPr>
          <w:rFonts w:ascii="Arial Narrow" w:hAnsi="Arial Narrow" w:cs="Times New Roman"/>
          <w:b/>
          <w:bCs/>
          <w:sz w:val="24"/>
          <w:szCs w:val="24"/>
        </w:rPr>
        <w:t>UAT COMUNA Cornetu</w:t>
      </w:r>
      <w:r w:rsidR="00DA45D5" w:rsidRPr="001214C6">
        <w:rPr>
          <w:rFonts w:ascii="Arial Narrow" w:hAnsi="Arial Narrow" w:cs="Times New Roman"/>
          <w:b/>
          <w:bCs/>
          <w:sz w:val="24"/>
          <w:szCs w:val="24"/>
        </w:rPr>
        <w:tab/>
      </w:r>
      <w:r w:rsidR="00DA45D5" w:rsidRPr="001214C6">
        <w:rPr>
          <w:rFonts w:ascii="Arial Narrow" w:hAnsi="Arial Narrow" w:cs="Times New Roman"/>
          <w:b/>
          <w:bCs/>
          <w:sz w:val="24"/>
          <w:szCs w:val="24"/>
        </w:rPr>
        <w:tab/>
      </w:r>
      <w:r w:rsidR="00DA45D5" w:rsidRPr="001214C6">
        <w:rPr>
          <w:rFonts w:ascii="Arial Narrow" w:hAnsi="Arial Narrow" w:cs="Times New Roman"/>
          <w:b/>
          <w:bCs/>
          <w:sz w:val="24"/>
          <w:szCs w:val="24"/>
        </w:rPr>
        <w:tab/>
      </w:r>
      <w:r w:rsidR="00DA45D5" w:rsidRPr="001214C6">
        <w:rPr>
          <w:rFonts w:ascii="Arial Narrow" w:hAnsi="Arial Narrow" w:cs="Times New Roman"/>
          <w:b/>
          <w:bCs/>
          <w:sz w:val="24"/>
          <w:szCs w:val="24"/>
        </w:rPr>
        <w:tab/>
      </w:r>
      <w:r w:rsidR="00DA45D5" w:rsidRPr="001214C6">
        <w:rPr>
          <w:rFonts w:ascii="Arial Narrow" w:hAnsi="Arial Narrow" w:cs="Times New Roman"/>
          <w:b/>
          <w:bCs/>
          <w:sz w:val="24"/>
          <w:szCs w:val="24"/>
        </w:rPr>
        <w:tab/>
      </w:r>
      <w:r w:rsidR="00DA45D5" w:rsidRPr="001214C6">
        <w:rPr>
          <w:rFonts w:ascii="Arial Narrow" w:hAnsi="Arial Narrow" w:cs="Times New Roman"/>
          <w:b/>
          <w:bCs/>
          <w:sz w:val="24"/>
          <w:szCs w:val="24"/>
        </w:rPr>
        <w:tab/>
      </w:r>
      <w:r w:rsidR="00BE17E4">
        <w:rPr>
          <w:rFonts w:ascii="Arial Narrow" w:hAnsi="Arial Narrow" w:cs="Times New Roman"/>
          <w:b/>
          <w:bCs/>
          <w:sz w:val="24"/>
          <w:szCs w:val="24"/>
        </w:rPr>
        <w:t xml:space="preserve">    </w:t>
      </w:r>
      <w:r w:rsidR="00DA45D5" w:rsidRPr="001214C6">
        <w:rPr>
          <w:rFonts w:ascii="Arial Narrow" w:hAnsi="Arial Narrow" w:cs="Times New Roman"/>
          <w:b/>
          <w:bCs/>
          <w:sz w:val="24"/>
          <w:szCs w:val="24"/>
        </w:rPr>
        <w:t>S.C. ECOMED</w:t>
      </w:r>
      <w:r w:rsidR="00BE17E4">
        <w:rPr>
          <w:rFonts w:ascii="Arial Narrow" w:hAnsi="Arial Narrow" w:cs="Times New Roman"/>
          <w:b/>
          <w:bCs/>
          <w:sz w:val="24"/>
          <w:szCs w:val="24"/>
        </w:rPr>
        <w:t xml:space="preserve"> </w:t>
      </w:r>
      <w:bookmarkStart w:id="1" w:name="_GoBack"/>
      <w:bookmarkEnd w:id="1"/>
      <w:r w:rsidR="00DA45D5" w:rsidRPr="001214C6">
        <w:rPr>
          <w:rFonts w:ascii="Arial Narrow" w:hAnsi="Arial Narrow" w:cs="Times New Roman"/>
          <w:b/>
          <w:bCs/>
          <w:sz w:val="24"/>
          <w:szCs w:val="24"/>
        </w:rPr>
        <w:t>SALPREST SRL</w:t>
      </w:r>
    </w:p>
    <w:p w14:paraId="2783475E" w14:textId="2ED86E63" w:rsidR="00DA45D5" w:rsidRPr="001214C6" w:rsidRDefault="00DA45D5" w:rsidP="006546D7">
      <w:pPr>
        <w:pStyle w:val="DefaultText"/>
        <w:jc w:val="both"/>
        <w:rPr>
          <w:rFonts w:ascii="Arial Narrow" w:hAnsi="Arial Narrow"/>
          <w:b/>
          <w:bCs/>
          <w:color w:val="222222"/>
          <w:szCs w:val="24"/>
          <w:shd w:val="clear" w:color="auto" w:fill="FFFFFF"/>
        </w:rPr>
      </w:pPr>
      <w:r w:rsidRPr="001214C6">
        <w:rPr>
          <w:rFonts w:ascii="Arial Narrow" w:hAnsi="Arial Narrow"/>
          <w:b/>
          <w:szCs w:val="24"/>
          <w:lang w:val="pt-BR"/>
        </w:rPr>
        <w:t>PRIMAR,</w:t>
      </w:r>
      <w:r w:rsidRPr="001214C6">
        <w:rPr>
          <w:rFonts w:ascii="Arial Narrow" w:hAnsi="Arial Narrow"/>
          <w:b/>
          <w:szCs w:val="24"/>
          <w:lang w:val="pt-BR"/>
        </w:rPr>
        <w:tab/>
      </w:r>
      <w:r w:rsidRPr="001214C6">
        <w:rPr>
          <w:rFonts w:ascii="Arial Narrow" w:hAnsi="Arial Narrow"/>
          <w:b/>
          <w:szCs w:val="24"/>
          <w:lang w:val="pt-BR"/>
        </w:rPr>
        <w:tab/>
      </w:r>
      <w:r w:rsidRPr="001214C6">
        <w:rPr>
          <w:rFonts w:ascii="Arial Narrow" w:hAnsi="Arial Narrow"/>
          <w:b/>
          <w:szCs w:val="24"/>
          <w:lang w:val="pt-BR"/>
        </w:rPr>
        <w:tab/>
      </w:r>
      <w:r w:rsidRPr="001214C6">
        <w:rPr>
          <w:rFonts w:ascii="Arial Narrow" w:hAnsi="Arial Narrow"/>
          <w:b/>
          <w:szCs w:val="24"/>
          <w:lang w:val="pt-BR"/>
        </w:rPr>
        <w:tab/>
      </w:r>
      <w:r w:rsidRPr="001214C6">
        <w:rPr>
          <w:rFonts w:ascii="Arial Narrow" w:hAnsi="Arial Narrow"/>
          <w:b/>
          <w:szCs w:val="24"/>
          <w:lang w:val="pt-BR"/>
        </w:rPr>
        <w:tab/>
      </w:r>
      <w:r w:rsidRPr="001214C6">
        <w:rPr>
          <w:rFonts w:ascii="Arial Narrow" w:hAnsi="Arial Narrow"/>
          <w:b/>
          <w:szCs w:val="24"/>
          <w:lang w:val="pt-BR"/>
        </w:rPr>
        <w:tab/>
        <w:t xml:space="preserve">                      </w:t>
      </w:r>
      <w:r w:rsidR="006546D7" w:rsidRPr="001214C6">
        <w:rPr>
          <w:rFonts w:ascii="Arial Narrow" w:hAnsi="Arial Narrow"/>
          <w:b/>
          <w:szCs w:val="24"/>
          <w:lang w:val="pt-BR"/>
        </w:rPr>
        <w:t xml:space="preserve">       </w:t>
      </w:r>
      <w:r w:rsidRPr="001214C6">
        <w:rPr>
          <w:rFonts w:ascii="Arial Narrow" w:hAnsi="Arial Narrow"/>
          <w:b/>
          <w:szCs w:val="24"/>
          <w:lang w:val="pt-BR"/>
        </w:rPr>
        <w:t>ADMINISTRATOR,</w:t>
      </w:r>
      <w:r w:rsidR="006546D7" w:rsidRPr="001214C6">
        <w:rPr>
          <w:rFonts w:ascii="Arial Narrow" w:hAnsi="Arial Narrow"/>
          <w:b/>
          <w:bCs/>
          <w:color w:val="222222"/>
          <w:szCs w:val="24"/>
          <w:shd w:val="clear" w:color="auto" w:fill="FFFFFF"/>
        </w:rPr>
        <w:t xml:space="preserve"> </w:t>
      </w:r>
      <w:r w:rsidRPr="001214C6">
        <w:rPr>
          <w:rFonts w:ascii="Arial Narrow" w:hAnsi="Arial Narrow"/>
          <w:color w:val="222222"/>
          <w:szCs w:val="24"/>
          <w:shd w:val="clear" w:color="auto" w:fill="FFFFFF"/>
        </w:rPr>
        <w:t>  </w:t>
      </w:r>
    </w:p>
    <w:p w14:paraId="5DCDEF43" w14:textId="1AEB7949" w:rsidR="00DA45D5" w:rsidRPr="001214C6" w:rsidRDefault="00DA45D5" w:rsidP="006546D7">
      <w:pPr>
        <w:pStyle w:val="DefaultText"/>
        <w:jc w:val="both"/>
        <w:rPr>
          <w:rFonts w:ascii="Arial Narrow" w:hAnsi="Arial Narrow"/>
          <w:b/>
          <w:szCs w:val="24"/>
          <w:lang w:val="ro-RO"/>
        </w:rPr>
      </w:pPr>
      <w:r w:rsidRPr="001214C6">
        <w:rPr>
          <w:rFonts w:ascii="Arial Narrow" w:hAnsi="Arial Narrow"/>
          <w:b/>
          <w:szCs w:val="24"/>
          <w:lang w:val="pt-BR"/>
        </w:rPr>
        <w:t>STOICA ADRIAN-EDUARD</w:t>
      </w:r>
      <w:r w:rsidRPr="001214C6">
        <w:rPr>
          <w:rFonts w:ascii="Arial Narrow" w:hAnsi="Arial Narrow"/>
          <w:b/>
          <w:szCs w:val="24"/>
          <w:lang w:val="pt-BR"/>
        </w:rPr>
        <w:tab/>
      </w:r>
      <w:r w:rsidRPr="001214C6">
        <w:rPr>
          <w:rFonts w:ascii="Arial Narrow" w:hAnsi="Arial Narrow"/>
          <w:b/>
          <w:szCs w:val="24"/>
          <w:lang w:val="pt-BR"/>
        </w:rPr>
        <w:tab/>
      </w:r>
      <w:r w:rsidRPr="001214C6">
        <w:rPr>
          <w:rFonts w:ascii="Arial Narrow" w:hAnsi="Arial Narrow"/>
          <w:b/>
          <w:szCs w:val="24"/>
          <w:lang w:val="pt-BR"/>
        </w:rPr>
        <w:tab/>
      </w:r>
      <w:r w:rsidRPr="001214C6">
        <w:rPr>
          <w:rFonts w:ascii="Arial Narrow" w:hAnsi="Arial Narrow"/>
          <w:b/>
          <w:szCs w:val="24"/>
          <w:lang w:val="pt-BR"/>
        </w:rPr>
        <w:tab/>
        <w:t xml:space="preserve">      </w:t>
      </w:r>
      <w:r w:rsidR="006546D7" w:rsidRPr="001214C6">
        <w:rPr>
          <w:rFonts w:ascii="Arial Narrow" w:hAnsi="Arial Narrow"/>
          <w:b/>
          <w:szCs w:val="24"/>
          <w:lang w:val="pt-BR"/>
        </w:rPr>
        <w:t xml:space="preserve">         </w:t>
      </w:r>
      <w:r w:rsidR="00BE17E4">
        <w:rPr>
          <w:rFonts w:ascii="Arial Narrow" w:hAnsi="Arial Narrow"/>
          <w:b/>
          <w:szCs w:val="24"/>
          <w:lang w:val="pt-BR"/>
        </w:rPr>
        <w:t xml:space="preserve">         </w:t>
      </w:r>
      <w:r w:rsidRPr="001214C6">
        <w:rPr>
          <w:rFonts w:ascii="Arial Narrow" w:hAnsi="Arial Narrow"/>
          <w:b/>
          <w:szCs w:val="24"/>
          <w:lang w:val="pt-BR"/>
        </w:rPr>
        <w:t xml:space="preserve"> BADEA IRINA MARIA</w:t>
      </w:r>
    </w:p>
    <w:p w14:paraId="4060C604" w14:textId="77777777" w:rsidR="00DA45D5" w:rsidRPr="001214C6" w:rsidRDefault="00DA45D5" w:rsidP="00DA45D5">
      <w:pPr>
        <w:pStyle w:val="DefaultText"/>
        <w:jc w:val="both"/>
        <w:rPr>
          <w:rFonts w:ascii="Arial Narrow" w:hAnsi="Arial Narrow"/>
          <w:b/>
          <w:szCs w:val="24"/>
          <w:lang w:val="ro-RO"/>
        </w:rPr>
      </w:pPr>
    </w:p>
    <w:p w14:paraId="5B9957C6" w14:textId="77777777" w:rsidR="00DA45D5" w:rsidRPr="001214C6" w:rsidRDefault="00DA45D5" w:rsidP="00DA45D5">
      <w:pPr>
        <w:pStyle w:val="DefaultText"/>
        <w:jc w:val="both"/>
        <w:rPr>
          <w:rFonts w:ascii="Arial Narrow" w:hAnsi="Arial Narrow"/>
          <w:b/>
          <w:szCs w:val="24"/>
          <w:lang w:val="ro-RO"/>
        </w:rPr>
      </w:pPr>
    </w:p>
    <w:p w14:paraId="24C93C58" w14:textId="77777777" w:rsidR="00DA45D5"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SECRETAR GENERAL,</w:t>
      </w:r>
    </w:p>
    <w:p w14:paraId="571CC7A5" w14:textId="77777777" w:rsidR="00DA45D5"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VASILESCU DANIELA</w:t>
      </w:r>
    </w:p>
    <w:p w14:paraId="0623F051" w14:textId="77777777" w:rsidR="00DA45D5" w:rsidRPr="001214C6" w:rsidRDefault="00DA45D5" w:rsidP="00DA45D5">
      <w:pPr>
        <w:pStyle w:val="DefaultText"/>
        <w:jc w:val="both"/>
        <w:rPr>
          <w:rFonts w:ascii="Arial Narrow" w:hAnsi="Arial Narrow"/>
          <w:b/>
          <w:szCs w:val="24"/>
          <w:lang w:val="ro-RO"/>
        </w:rPr>
      </w:pPr>
    </w:p>
    <w:p w14:paraId="2BC71211" w14:textId="77777777" w:rsidR="00DA45D5" w:rsidRPr="001214C6" w:rsidRDefault="00DA45D5" w:rsidP="00DA45D5">
      <w:pPr>
        <w:pStyle w:val="DefaultText"/>
        <w:jc w:val="both"/>
        <w:rPr>
          <w:rFonts w:ascii="Arial Narrow" w:hAnsi="Arial Narrow"/>
          <w:b/>
          <w:szCs w:val="24"/>
          <w:lang w:val="ro-RO"/>
        </w:rPr>
      </w:pPr>
    </w:p>
    <w:p w14:paraId="0F0CEA53" w14:textId="77777777" w:rsidR="00DA45D5"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CONTABILITATE,</w:t>
      </w:r>
    </w:p>
    <w:p w14:paraId="5CC1FA37" w14:textId="77777777" w:rsidR="00390028"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 xml:space="preserve">Consilier, </w:t>
      </w:r>
    </w:p>
    <w:p w14:paraId="7D8624F3" w14:textId="18A9028C" w:rsidR="00DA45D5"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STOICA PAULA</w:t>
      </w:r>
    </w:p>
    <w:p w14:paraId="45953C58" w14:textId="77777777" w:rsidR="00DA45D5" w:rsidRPr="001214C6" w:rsidRDefault="00DA45D5" w:rsidP="00DA45D5">
      <w:pPr>
        <w:pStyle w:val="DefaultText"/>
        <w:jc w:val="both"/>
        <w:rPr>
          <w:rFonts w:ascii="Arial Narrow" w:hAnsi="Arial Narrow"/>
          <w:b/>
          <w:szCs w:val="24"/>
          <w:lang w:val="ro-RO"/>
        </w:rPr>
      </w:pPr>
    </w:p>
    <w:p w14:paraId="0938CDCB" w14:textId="77777777" w:rsidR="00DA45D5"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COMPARTIMENT ACHIZITII,</w:t>
      </w:r>
    </w:p>
    <w:p w14:paraId="26D38449" w14:textId="77777777" w:rsidR="00390028"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 xml:space="preserve">Consilier, </w:t>
      </w:r>
    </w:p>
    <w:p w14:paraId="633BA5B5" w14:textId="1B86ACAE" w:rsidR="00DA45D5" w:rsidRPr="001214C6" w:rsidRDefault="00D926E6" w:rsidP="00DA45D5">
      <w:pPr>
        <w:pStyle w:val="DefaultText"/>
        <w:jc w:val="both"/>
        <w:rPr>
          <w:rFonts w:ascii="Arial Narrow" w:hAnsi="Arial Narrow"/>
          <w:b/>
          <w:szCs w:val="24"/>
          <w:lang w:val="ro-RO"/>
        </w:rPr>
      </w:pPr>
      <w:r w:rsidRPr="001214C6">
        <w:rPr>
          <w:rFonts w:ascii="Arial Narrow" w:hAnsi="Arial Narrow"/>
          <w:b/>
          <w:szCs w:val="24"/>
          <w:lang w:val="ro-RO"/>
        </w:rPr>
        <w:t>MARINESCU VICTORITA</w:t>
      </w:r>
    </w:p>
    <w:p w14:paraId="0250FD1B" w14:textId="77777777" w:rsidR="00DA45D5" w:rsidRPr="001214C6" w:rsidRDefault="00DA45D5" w:rsidP="00DA45D5">
      <w:pPr>
        <w:pStyle w:val="DefaultText"/>
        <w:jc w:val="both"/>
        <w:rPr>
          <w:rFonts w:ascii="Arial Narrow" w:hAnsi="Arial Narrow"/>
          <w:b/>
          <w:szCs w:val="24"/>
          <w:lang w:val="ro-RO"/>
        </w:rPr>
      </w:pPr>
    </w:p>
    <w:p w14:paraId="780A9AF2" w14:textId="77777777" w:rsidR="00DA45D5" w:rsidRPr="001214C6" w:rsidRDefault="00DA45D5" w:rsidP="00DA45D5">
      <w:pPr>
        <w:pStyle w:val="DefaultText"/>
        <w:jc w:val="both"/>
        <w:rPr>
          <w:rFonts w:ascii="Arial Narrow" w:hAnsi="Arial Narrow"/>
          <w:b/>
          <w:szCs w:val="24"/>
          <w:lang w:val="ro-RO"/>
        </w:rPr>
      </w:pPr>
    </w:p>
    <w:p w14:paraId="59218DDD" w14:textId="77777777" w:rsid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CONTROL FINANCIAR PREVENTIV</w:t>
      </w:r>
    </w:p>
    <w:p w14:paraId="189B3F9E" w14:textId="774C3B63" w:rsidR="00390028"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 xml:space="preserve">Consilier, </w:t>
      </w:r>
    </w:p>
    <w:p w14:paraId="42F209BB" w14:textId="16E450EA" w:rsidR="00DA45D5" w:rsidRPr="001214C6" w:rsidRDefault="00DA45D5" w:rsidP="00DA45D5">
      <w:pPr>
        <w:pStyle w:val="DefaultText"/>
        <w:jc w:val="both"/>
        <w:rPr>
          <w:rFonts w:ascii="Arial Narrow" w:hAnsi="Arial Narrow"/>
          <w:b/>
          <w:szCs w:val="24"/>
          <w:lang w:val="ro-RO"/>
        </w:rPr>
      </w:pPr>
      <w:r w:rsidRPr="001214C6">
        <w:rPr>
          <w:rFonts w:ascii="Arial Narrow" w:hAnsi="Arial Narrow"/>
          <w:b/>
          <w:szCs w:val="24"/>
          <w:lang w:val="ro-RO"/>
        </w:rPr>
        <w:t>RISTEA MARIANA</w:t>
      </w:r>
    </w:p>
    <w:p w14:paraId="5A6C211A" w14:textId="77777777" w:rsidR="00DA45D5" w:rsidRPr="00B9790F" w:rsidRDefault="00DA45D5" w:rsidP="00DA45D5">
      <w:pPr>
        <w:jc w:val="both"/>
        <w:rPr>
          <w:rFonts w:ascii="Arial Narrow" w:hAnsi="Arial Narrow"/>
          <w:sz w:val="28"/>
          <w:szCs w:val="28"/>
        </w:rPr>
      </w:pPr>
    </w:p>
    <w:p w14:paraId="3803D101" w14:textId="77777777" w:rsidR="00DA45D5" w:rsidRPr="00B9790F" w:rsidRDefault="00DA45D5" w:rsidP="00F32AC2">
      <w:pPr>
        <w:spacing w:line="276" w:lineRule="auto"/>
        <w:jc w:val="both"/>
        <w:rPr>
          <w:rFonts w:ascii="Arial Narrow" w:eastAsia="Verdana" w:hAnsi="Arial Narrow" w:cs="Times New Roman"/>
          <w:sz w:val="28"/>
          <w:szCs w:val="28"/>
        </w:rPr>
      </w:pPr>
    </w:p>
    <w:sectPr w:rsidR="00DA45D5" w:rsidRPr="00B9790F" w:rsidSect="001214C6">
      <w:footerReference w:type="default" r:id="rId7"/>
      <w:pgSz w:w="12240" w:h="15840"/>
      <w:pgMar w:top="567" w:right="780" w:bottom="4" w:left="1140" w:header="0" w:footer="10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F793B" w14:textId="77777777" w:rsidR="00842EF7" w:rsidRDefault="00842EF7">
      <w:r>
        <w:separator/>
      </w:r>
    </w:p>
  </w:endnote>
  <w:endnote w:type="continuationSeparator" w:id="0">
    <w:p w14:paraId="1CC3AD9A" w14:textId="77777777" w:rsidR="00842EF7" w:rsidRDefault="00842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wiss911 XCm BT">
    <w:altName w:val="Impact"/>
    <w:charset w:val="00"/>
    <w:family w:val="swiss"/>
    <w:pitch w:val="variable"/>
    <w:sig w:usb0="00000007" w:usb1="00000000" w:usb2="00000000" w:usb3="00000000" w:csb0="00000011"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271011"/>
      <w:docPartObj>
        <w:docPartGallery w:val="Page Numbers (Bottom of Page)"/>
        <w:docPartUnique/>
      </w:docPartObj>
    </w:sdtPr>
    <w:sdtEndPr>
      <w:rPr>
        <w:noProof/>
      </w:rPr>
    </w:sdtEndPr>
    <w:sdtContent>
      <w:p w14:paraId="772C0E54" w14:textId="48998CB1" w:rsidR="00BA4297" w:rsidRDefault="00BA4297">
        <w:pPr>
          <w:pStyle w:val="Subsol"/>
          <w:jc w:val="right"/>
        </w:pPr>
        <w:r>
          <w:fldChar w:fldCharType="begin"/>
        </w:r>
        <w:r>
          <w:instrText xml:space="preserve"> PAGE   \* MERGEFORMAT </w:instrText>
        </w:r>
        <w:r>
          <w:fldChar w:fldCharType="separate"/>
        </w:r>
        <w:r w:rsidR="00BE17E4">
          <w:rPr>
            <w:noProof/>
          </w:rPr>
          <w:t>4</w:t>
        </w:r>
        <w:r>
          <w:rPr>
            <w:noProof/>
          </w:rPr>
          <w:fldChar w:fldCharType="end"/>
        </w:r>
      </w:p>
    </w:sdtContent>
  </w:sdt>
  <w:p w14:paraId="1E8C2CD0" w14:textId="77777777" w:rsidR="00BA4297" w:rsidRDefault="00BA4297">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FF0E6" w14:textId="77777777" w:rsidR="00842EF7" w:rsidRDefault="00842EF7">
      <w:r>
        <w:separator/>
      </w:r>
    </w:p>
  </w:footnote>
  <w:footnote w:type="continuationSeparator" w:id="0">
    <w:p w14:paraId="63AE0966" w14:textId="77777777" w:rsidR="00842EF7" w:rsidRDefault="00842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6EE"/>
    <w:multiLevelType w:val="hybridMultilevel"/>
    <w:tmpl w:val="D292D5A8"/>
    <w:lvl w:ilvl="0" w:tplc="62745644">
      <w:start w:val="1"/>
      <w:numFmt w:val="lowerLetter"/>
      <w:lvlText w:val="%1)"/>
      <w:lvlJc w:val="left"/>
      <w:pPr>
        <w:ind w:left="1575" w:hanging="360"/>
      </w:pPr>
      <w:rPr>
        <w:rFonts w:hint="default"/>
      </w:rPr>
    </w:lvl>
    <w:lvl w:ilvl="1" w:tplc="04180019" w:tentative="1">
      <w:start w:val="1"/>
      <w:numFmt w:val="lowerLetter"/>
      <w:lvlText w:val="%2."/>
      <w:lvlJc w:val="left"/>
      <w:pPr>
        <w:ind w:left="2295" w:hanging="360"/>
      </w:pPr>
    </w:lvl>
    <w:lvl w:ilvl="2" w:tplc="0418001B" w:tentative="1">
      <w:start w:val="1"/>
      <w:numFmt w:val="lowerRoman"/>
      <w:lvlText w:val="%3."/>
      <w:lvlJc w:val="right"/>
      <w:pPr>
        <w:ind w:left="3015" w:hanging="180"/>
      </w:pPr>
    </w:lvl>
    <w:lvl w:ilvl="3" w:tplc="0418000F" w:tentative="1">
      <w:start w:val="1"/>
      <w:numFmt w:val="decimal"/>
      <w:lvlText w:val="%4."/>
      <w:lvlJc w:val="left"/>
      <w:pPr>
        <w:ind w:left="3735" w:hanging="360"/>
      </w:pPr>
    </w:lvl>
    <w:lvl w:ilvl="4" w:tplc="04180019" w:tentative="1">
      <w:start w:val="1"/>
      <w:numFmt w:val="lowerLetter"/>
      <w:lvlText w:val="%5."/>
      <w:lvlJc w:val="left"/>
      <w:pPr>
        <w:ind w:left="4455" w:hanging="360"/>
      </w:pPr>
    </w:lvl>
    <w:lvl w:ilvl="5" w:tplc="0418001B" w:tentative="1">
      <w:start w:val="1"/>
      <w:numFmt w:val="lowerRoman"/>
      <w:lvlText w:val="%6."/>
      <w:lvlJc w:val="right"/>
      <w:pPr>
        <w:ind w:left="5175" w:hanging="180"/>
      </w:pPr>
    </w:lvl>
    <w:lvl w:ilvl="6" w:tplc="0418000F" w:tentative="1">
      <w:start w:val="1"/>
      <w:numFmt w:val="decimal"/>
      <w:lvlText w:val="%7."/>
      <w:lvlJc w:val="left"/>
      <w:pPr>
        <w:ind w:left="5895" w:hanging="360"/>
      </w:pPr>
    </w:lvl>
    <w:lvl w:ilvl="7" w:tplc="04180019" w:tentative="1">
      <w:start w:val="1"/>
      <w:numFmt w:val="lowerLetter"/>
      <w:lvlText w:val="%8."/>
      <w:lvlJc w:val="left"/>
      <w:pPr>
        <w:ind w:left="6615" w:hanging="360"/>
      </w:pPr>
    </w:lvl>
    <w:lvl w:ilvl="8" w:tplc="0418001B" w:tentative="1">
      <w:start w:val="1"/>
      <w:numFmt w:val="lowerRoman"/>
      <w:lvlText w:val="%9."/>
      <w:lvlJc w:val="right"/>
      <w:pPr>
        <w:ind w:left="7335" w:hanging="180"/>
      </w:pPr>
    </w:lvl>
  </w:abstractNum>
  <w:abstractNum w:abstractNumId="1" w15:restartNumberingAfterBreak="0">
    <w:nsid w:val="08026EF6"/>
    <w:multiLevelType w:val="hybridMultilevel"/>
    <w:tmpl w:val="209ED38A"/>
    <w:lvl w:ilvl="0" w:tplc="E6FAC5EC">
      <w:start w:val="1"/>
      <w:numFmt w:val="decimal"/>
      <w:lvlText w:val="(%1)"/>
      <w:lvlJc w:val="left"/>
      <w:pPr>
        <w:ind w:left="4897" w:hanging="360"/>
      </w:pPr>
      <w:rPr>
        <w:rFonts w:ascii="Times New Roman" w:eastAsia="Times New Roman" w:hAnsi="Times New Roman" w:cs="Times New Roman" w:hint="default"/>
        <w:w w:val="99"/>
        <w:sz w:val="24"/>
        <w:szCs w:val="24"/>
        <w:lang w:val="ro-RO" w:eastAsia="en-US" w:bidi="ar-SA"/>
      </w:rPr>
    </w:lvl>
    <w:lvl w:ilvl="1" w:tplc="04180019" w:tentative="1">
      <w:start w:val="1"/>
      <w:numFmt w:val="lowerLetter"/>
      <w:lvlText w:val="%2."/>
      <w:lvlJc w:val="left"/>
      <w:pPr>
        <w:ind w:left="4058" w:hanging="360"/>
      </w:pPr>
    </w:lvl>
    <w:lvl w:ilvl="2" w:tplc="0418001B" w:tentative="1">
      <w:start w:val="1"/>
      <w:numFmt w:val="lowerRoman"/>
      <w:lvlText w:val="%3."/>
      <w:lvlJc w:val="right"/>
      <w:pPr>
        <w:ind w:left="4778" w:hanging="180"/>
      </w:pPr>
    </w:lvl>
    <w:lvl w:ilvl="3" w:tplc="0418000F" w:tentative="1">
      <w:start w:val="1"/>
      <w:numFmt w:val="decimal"/>
      <w:lvlText w:val="%4."/>
      <w:lvlJc w:val="left"/>
      <w:pPr>
        <w:ind w:left="5498" w:hanging="360"/>
      </w:pPr>
    </w:lvl>
    <w:lvl w:ilvl="4" w:tplc="04180019" w:tentative="1">
      <w:start w:val="1"/>
      <w:numFmt w:val="lowerLetter"/>
      <w:lvlText w:val="%5."/>
      <w:lvlJc w:val="left"/>
      <w:pPr>
        <w:ind w:left="6218" w:hanging="360"/>
      </w:pPr>
    </w:lvl>
    <w:lvl w:ilvl="5" w:tplc="0418001B" w:tentative="1">
      <w:start w:val="1"/>
      <w:numFmt w:val="lowerRoman"/>
      <w:lvlText w:val="%6."/>
      <w:lvlJc w:val="right"/>
      <w:pPr>
        <w:ind w:left="6938" w:hanging="180"/>
      </w:pPr>
    </w:lvl>
    <w:lvl w:ilvl="6" w:tplc="0418000F" w:tentative="1">
      <w:start w:val="1"/>
      <w:numFmt w:val="decimal"/>
      <w:lvlText w:val="%7."/>
      <w:lvlJc w:val="left"/>
      <w:pPr>
        <w:ind w:left="7658" w:hanging="360"/>
      </w:pPr>
    </w:lvl>
    <w:lvl w:ilvl="7" w:tplc="04180019" w:tentative="1">
      <w:start w:val="1"/>
      <w:numFmt w:val="lowerLetter"/>
      <w:lvlText w:val="%8."/>
      <w:lvlJc w:val="left"/>
      <w:pPr>
        <w:ind w:left="8378" w:hanging="360"/>
      </w:pPr>
    </w:lvl>
    <w:lvl w:ilvl="8" w:tplc="0418001B" w:tentative="1">
      <w:start w:val="1"/>
      <w:numFmt w:val="lowerRoman"/>
      <w:lvlText w:val="%9."/>
      <w:lvlJc w:val="right"/>
      <w:pPr>
        <w:ind w:left="9098" w:hanging="180"/>
      </w:pPr>
    </w:lvl>
  </w:abstractNum>
  <w:abstractNum w:abstractNumId="2" w15:restartNumberingAfterBreak="0">
    <w:nsid w:val="0CC50B5B"/>
    <w:multiLevelType w:val="hybridMultilevel"/>
    <w:tmpl w:val="4AD40FC6"/>
    <w:lvl w:ilvl="0" w:tplc="8EB2D3B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74BAD"/>
    <w:multiLevelType w:val="hybridMultilevel"/>
    <w:tmpl w:val="1FD6C118"/>
    <w:lvl w:ilvl="0" w:tplc="CB4216E2">
      <w:start w:val="1"/>
      <w:numFmt w:val="bullet"/>
      <w:lvlText w:val="-"/>
      <w:lvlJc w:val="left"/>
      <w:pPr>
        <w:ind w:left="1215" w:hanging="360"/>
      </w:pPr>
      <w:rPr>
        <w:rFonts w:ascii="Times New Roman" w:eastAsiaTheme="minorHAnsi" w:hAnsi="Times New Roman" w:cs="Times New Roman" w:hint="default"/>
      </w:rPr>
    </w:lvl>
    <w:lvl w:ilvl="1" w:tplc="04180003" w:tentative="1">
      <w:start w:val="1"/>
      <w:numFmt w:val="bullet"/>
      <w:lvlText w:val="o"/>
      <w:lvlJc w:val="left"/>
      <w:pPr>
        <w:ind w:left="1935" w:hanging="360"/>
      </w:pPr>
      <w:rPr>
        <w:rFonts w:ascii="Courier New" w:hAnsi="Courier New" w:cs="Courier New" w:hint="default"/>
      </w:rPr>
    </w:lvl>
    <w:lvl w:ilvl="2" w:tplc="04180005" w:tentative="1">
      <w:start w:val="1"/>
      <w:numFmt w:val="bullet"/>
      <w:lvlText w:val=""/>
      <w:lvlJc w:val="left"/>
      <w:pPr>
        <w:ind w:left="2655" w:hanging="360"/>
      </w:pPr>
      <w:rPr>
        <w:rFonts w:ascii="Wingdings" w:hAnsi="Wingdings" w:hint="default"/>
      </w:rPr>
    </w:lvl>
    <w:lvl w:ilvl="3" w:tplc="04180001" w:tentative="1">
      <w:start w:val="1"/>
      <w:numFmt w:val="bullet"/>
      <w:lvlText w:val=""/>
      <w:lvlJc w:val="left"/>
      <w:pPr>
        <w:ind w:left="3375" w:hanging="360"/>
      </w:pPr>
      <w:rPr>
        <w:rFonts w:ascii="Symbol" w:hAnsi="Symbol" w:hint="default"/>
      </w:rPr>
    </w:lvl>
    <w:lvl w:ilvl="4" w:tplc="04180003" w:tentative="1">
      <w:start w:val="1"/>
      <w:numFmt w:val="bullet"/>
      <w:lvlText w:val="o"/>
      <w:lvlJc w:val="left"/>
      <w:pPr>
        <w:ind w:left="4095" w:hanging="360"/>
      </w:pPr>
      <w:rPr>
        <w:rFonts w:ascii="Courier New" w:hAnsi="Courier New" w:cs="Courier New" w:hint="default"/>
      </w:rPr>
    </w:lvl>
    <w:lvl w:ilvl="5" w:tplc="04180005" w:tentative="1">
      <w:start w:val="1"/>
      <w:numFmt w:val="bullet"/>
      <w:lvlText w:val=""/>
      <w:lvlJc w:val="left"/>
      <w:pPr>
        <w:ind w:left="4815" w:hanging="360"/>
      </w:pPr>
      <w:rPr>
        <w:rFonts w:ascii="Wingdings" w:hAnsi="Wingdings" w:hint="default"/>
      </w:rPr>
    </w:lvl>
    <w:lvl w:ilvl="6" w:tplc="04180001" w:tentative="1">
      <w:start w:val="1"/>
      <w:numFmt w:val="bullet"/>
      <w:lvlText w:val=""/>
      <w:lvlJc w:val="left"/>
      <w:pPr>
        <w:ind w:left="5535" w:hanging="360"/>
      </w:pPr>
      <w:rPr>
        <w:rFonts w:ascii="Symbol" w:hAnsi="Symbol" w:hint="default"/>
      </w:rPr>
    </w:lvl>
    <w:lvl w:ilvl="7" w:tplc="04180003" w:tentative="1">
      <w:start w:val="1"/>
      <w:numFmt w:val="bullet"/>
      <w:lvlText w:val="o"/>
      <w:lvlJc w:val="left"/>
      <w:pPr>
        <w:ind w:left="6255" w:hanging="360"/>
      </w:pPr>
      <w:rPr>
        <w:rFonts w:ascii="Courier New" w:hAnsi="Courier New" w:cs="Courier New" w:hint="default"/>
      </w:rPr>
    </w:lvl>
    <w:lvl w:ilvl="8" w:tplc="04180005" w:tentative="1">
      <w:start w:val="1"/>
      <w:numFmt w:val="bullet"/>
      <w:lvlText w:val=""/>
      <w:lvlJc w:val="left"/>
      <w:pPr>
        <w:ind w:left="6975" w:hanging="360"/>
      </w:pPr>
      <w:rPr>
        <w:rFonts w:ascii="Wingdings" w:hAnsi="Wingdings" w:hint="default"/>
      </w:rPr>
    </w:lvl>
  </w:abstractNum>
  <w:abstractNum w:abstractNumId="4" w15:restartNumberingAfterBreak="0">
    <w:nsid w:val="134C0D23"/>
    <w:multiLevelType w:val="hybridMultilevel"/>
    <w:tmpl w:val="C424339E"/>
    <w:lvl w:ilvl="0" w:tplc="E6FAC5EC">
      <w:start w:val="1"/>
      <w:numFmt w:val="decimal"/>
      <w:lvlText w:val="(%1)"/>
      <w:lvlJc w:val="left"/>
      <w:pPr>
        <w:ind w:left="720" w:hanging="360"/>
      </w:pPr>
      <w:rPr>
        <w:rFonts w:ascii="Times New Roman" w:eastAsia="Times New Roman" w:hAnsi="Times New Roman" w:cs="Times New Roman" w:hint="default"/>
        <w:w w:val="99"/>
        <w:sz w:val="24"/>
        <w:szCs w:val="24"/>
        <w:lang w:val="ro-RO" w:eastAsia="en-US" w:bidi="ar-SA"/>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D9C174B"/>
    <w:multiLevelType w:val="hybridMultilevel"/>
    <w:tmpl w:val="A85A22E8"/>
    <w:lvl w:ilvl="0" w:tplc="9B98ADEC">
      <w:start w:val="5"/>
      <w:numFmt w:val="decimal"/>
      <w:lvlText w:val="(%1)"/>
      <w:lvlJc w:val="left"/>
      <w:pPr>
        <w:ind w:left="218" w:hanging="360"/>
      </w:pPr>
      <w:rPr>
        <w:rFonts w:hint="default"/>
        <w:b/>
      </w:rPr>
    </w:lvl>
    <w:lvl w:ilvl="1" w:tplc="04180019" w:tentative="1">
      <w:start w:val="1"/>
      <w:numFmt w:val="lowerLetter"/>
      <w:lvlText w:val="%2."/>
      <w:lvlJc w:val="left"/>
      <w:pPr>
        <w:ind w:left="938" w:hanging="360"/>
      </w:pPr>
    </w:lvl>
    <w:lvl w:ilvl="2" w:tplc="0418001B" w:tentative="1">
      <w:start w:val="1"/>
      <w:numFmt w:val="lowerRoman"/>
      <w:lvlText w:val="%3."/>
      <w:lvlJc w:val="right"/>
      <w:pPr>
        <w:ind w:left="1658" w:hanging="180"/>
      </w:pPr>
    </w:lvl>
    <w:lvl w:ilvl="3" w:tplc="0418000F" w:tentative="1">
      <w:start w:val="1"/>
      <w:numFmt w:val="decimal"/>
      <w:lvlText w:val="%4."/>
      <w:lvlJc w:val="left"/>
      <w:pPr>
        <w:ind w:left="2378" w:hanging="360"/>
      </w:pPr>
    </w:lvl>
    <w:lvl w:ilvl="4" w:tplc="04180019" w:tentative="1">
      <w:start w:val="1"/>
      <w:numFmt w:val="lowerLetter"/>
      <w:lvlText w:val="%5."/>
      <w:lvlJc w:val="left"/>
      <w:pPr>
        <w:ind w:left="3098" w:hanging="360"/>
      </w:pPr>
    </w:lvl>
    <w:lvl w:ilvl="5" w:tplc="0418001B" w:tentative="1">
      <w:start w:val="1"/>
      <w:numFmt w:val="lowerRoman"/>
      <w:lvlText w:val="%6."/>
      <w:lvlJc w:val="right"/>
      <w:pPr>
        <w:ind w:left="3818" w:hanging="180"/>
      </w:pPr>
    </w:lvl>
    <w:lvl w:ilvl="6" w:tplc="0418000F" w:tentative="1">
      <w:start w:val="1"/>
      <w:numFmt w:val="decimal"/>
      <w:lvlText w:val="%7."/>
      <w:lvlJc w:val="left"/>
      <w:pPr>
        <w:ind w:left="4538" w:hanging="360"/>
      </w:pPr>
    </w:lvl>
    <w:lvl w:ilvl="7" w:tplc="04180019" w:tentative="1">
      <w:start w:val="1"/>
      <w:numFmt w:val="lowerLetter"/>
      <w:lvlText w:val="%8."/>
      <w:lvlJc w:val="left"/>
      <w:pPr>
        <w:ind w:left="5258" w:hanging="360"/>
      </w:pPr>
    </w:lvl>
    <w:lvl w:ilvl="8" w:tplc="0418001B" w:tentative="1">
      <w:start w:val="1"/>
      <w:numFmt w:val="lowerRoman"/>
      <w:lvlText w:val="%9."/>
      <w:lvlJc w:val="right"/>
      <w:pPr>
        <w:ind w:left="5978" w:hanging="180"/>
      </w:pPr>
    </w:lvl>
  </w:abstractNum>
  <w:abstractNum w:abstractNumId="6" w15:restartNumberingAfterBreak="0">
    <w:nsid w:val="1FBA6B1D"/>
    <w:multiLevelType w:val="hybridMultilevel"/>
    <w:tmpl w:val="EDD4A6C8"/>
    <w:lvl w:ilvl="0" w:tplc="F43AF016">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49890">
      <w:start w:val="1"/>
      <w:numFmt w:val="lowerLetter"/>
      <w:lvlText w:val="%2"/>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1088FA">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65124">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1C91D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07F0E">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9CA5F4">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92312A">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EE2A9A">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FF95D75"/>
    <w:multiLevelType w:val="hybridMultilevel"/>
    <w:tmpl w:val="B40CA5DE"/>
    <w:lvl w:ilvl="0" w:tplc="E6FAC5EC">
      <w:start w:val="2"/>
      <w:numFmt w:val="decimal"/>
      <w:lvlText w:val="(%1)"/>
      <w:lvlJc w:val="left"/>
      <w:pPr>
        <w:ind w:left="720" w:hanging="360"/>
      </w:pPr>
      <w:rPr>
        <w:rFonts w:ascii="Times New Roman" w:eastAsia="Times New Roman" w:hAnsi="Times New Roman" w:cs="Times New Roman" w:hint="default"/>
        <w:w w:val="99"/>
        <w:sz w:val="24"/>
        <w:szCs w:val="24"/>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2D4E7C"/>
    <w:multiLevelType w:val="hybridMultilevel"/>
    <w:tmpl w:val="FB26A04E"/>
    <w:lvl w:ilvl="0" w:tplc="7212AB3E">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7523780"/>
    <w:multiLevelType w:val="hybridMultilevel"/>
    <w:tmpl w:val="C3B6BDC4"/>
    <w:lvl w:ilvl="0" w:tplc="11D0CECE">
      <w:start w:val="130"/>
      <w:numFmt w:val="bullet"/>
      <w:lvlText w:val="-"/>
      <w:lvlJc w:val="left"/>
      <w:pPr>
        <w:ind w:left="1004" w:hanging="360"/>
      </w:pPr>
      <w:rPr>
        <w:rFonts w:ascii="Verdana" w:eastAsia="Times New Roman" w:hAnsi="Verdana"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7FE6B4E"/>
    <w:multiLevelType w:val="hybridMultilevel"/>
    <w:tmpl w:val="572802C6"/>
    <w:lvl w:ilvl="0" w:tplc="E8603A6A">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1" w15:restartNumberingAfterBreak="0">
    <w:nsid w:val="28DA7FC0"/>
    <w:multiLevelType w:val="hybridMultilevel"/>
    <w:tmpl w:val="43428F74"/>
    <w:lvl w:ilvl="0" w:tplc="12DE4898">
      <w:start w:val="1"/>
      <w:numFmt w:val="decimal"/>
      <w:lvlText w:val="(%1)"/>
      <w:lvlJc w:val="left"/>
      <w:pPr>
        <w:ind w:left="855" w:hanging="36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12" w15:restartNumberingAfterBreak="0">
    <w:nsid w:val="33324FAD"/>
    <w:multiLevelType w:val="hybridMultilevel"/>
    <w:tmpl w:val="64B8663C"/>
    <w:lvl w:ilvl="0" w:tplc="E6FAC5EC">
      <w:start w:val="2"/>
      <w:numFmt w:val="decimal"/>
      <w:lvlText w:val="(%1)"/>
      <w:lvlJc w:val="left"/>
      <w:pPr>
        <w:ind w:left="7307" w:hanging="360"/>
      </w:pPr>
      <w:rPr>
        <w:rFonts w:ascii="Times New Roman" w:eastAsia="Times New Roman" w:hAnsi="Times New Roman" w:cs="Times New Roman" w:hint="default"/>
        <w:w w:val="99"/>
        <w:sz w:val="24"/>
        <w:szCs w:val="24"/>
        <w:lang w:val="ro-RO" w:eastAsia="en-US" w:bidi="ar-SA"/>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6F346FE"/>
    <w:multiLevelType w:val="hybridMultilevel"/>
    <w:tmpl w:val="5BF42B92"/>
    <w:lvl w:ilvl="0" w:tplc="D5CEEA22">
      <w:start w:val="3"/>
      <w:numFmt w:val="bullet"/>
      <w:lvlText w:val="-"/>
      <w:lvlJc w:val="left"/>
      <w:pPr>
        <w:ind w:left="295" w:hanging="360"/>
      </w:pPr>
      <w:rPr>
        <w:rFonts w:ascii="Times New Roman" w:eastAsia="Verdana" w:hAnsi="Times New Roman" w:cs="Times New Roman" w:hint="default"/>
      </w:rPr>
    </w:lvl>
    <w:lvl w:ilvl="1" w:tplc="F6E0B516">
      <w:start w:val="4"/>
      <w:numFmt w:val="bullet"/>
      <w:lvlText w:val=""/>
      <w:lvlJc w:val="left"/>
      <w:pPr>
        <w:ind w:left="1375" w:hanging="720"/>
      </w:pPr>
      <w:rPr>
        <w:rFonts w:ascii="Symbol" w:eastAsiaTheme="minorHAnsi" w:hAnsi="Symbol" w:cs="Times New Roman" w:hint="default"/>
      </w:rPr>
    </w:lvl>
    <w:lvl w:ilvl="2" w:tplc="04180005" w:tentative="1">
      <w:start w:val="1"/>
      <w:numFmt w:val="bullet"/>
      <w:lvlText w:val=""/>
      <w:lvlJc w:val="left"/>
      <w:pPr>
        <w:ind w:left="1735" w:hanging="360"/>
      </w:pPr>
      <w:rPr>
        <w:rFonts w:ascii="Wingdings" w:hAnsi="Wingdings" w:hint="default"/>
      </w:rPr>
    </w:lvl>
    <w:lvl w:ilvl="3" w:tplc="04180001" w:tentative="1">
      <w:start w:val="1"/>
      <w:numFmt w:val="bullet"/>
      <w:lvlText w:val=""/>
      <w:lvlJc w:val="left"/>
      <w:pPr>
        <w:ind w:left="2455" w:hanging="360"/>
      </w:pPr>
      <w:rPr>
        <w:rFonts w:ascii="Symbol" w:hAnsi="Symbol" w:hint="default"/>
      </w:rPr>
    </w:lvl>
    <w:lvl w:ilvl="4" w:tplc="04180003" w:tentative="1">
      <w:start w:val="1"/>
      <w:numFmt w:val="bullet"/>
      <w:lvlText w:val="o"/>
      <w:lvlJc w:val="left"/>
      <w:pPr>
        <w:ind w:left="3175" w:hanging="360"/>
      </w:pPr>
      <w:rPr>
        <w:rFonts w:ascii="Courier New" w:hAnsi="Courier New" w:cs="Courier New" w:hint="default"/>
      </w:rPr>
    </w:lvl>
    <w:lvl w:ilvl="5" w:tplc="04180005" w:tentative="1">
      <w:start w:val="1"/>
      <w:numFmt w:val="bullet"/>
      <w:lvlText w:val=""/>
      <w:lvlJc w:val="left"/>
      <w:pPr>
        <w:ind w:left="3895" w:hanging="360"/>
      </w:pPr>
      <w:rPr>
        <w:rFonts w:ascii="Wingdings" w:hAnsi="Wingdings" w:hint="default"/>
      </w:rPr>
    </w:lvl>
    <w:lvl w:ilvl="6" w:tplc="04180001" w:tentative="1">
      <w:start w:val="1"/>
      <w:numFmt w:val="bullet"/>
      <w:lvlText w:val=""/>
      <w:lvlJc w:val="left"/>
      <w:pPr>
        <w:ind w:left="4615" w:hanging="360"/>
      </w:pPr>
      <w:rPr>
        <w:rFonts w:ascii="Symbol" w:hAnsi="Symbol" w:hint="default"/>
      </w:rPr>
    </w:lvl>
    <w:lvl w:ilvl="7" w:tplc="04180003" w:tentative="1">
      <w:start w:val="1"/>
      <w:numFmt w:val="bullet"/>
      <w:lvlText w:val="o"/>
      <w:lvlJc w:val="left"/>
      <w:pPr>
        <w:ind w:left="5335" w:hanging="360"/>
      </w:pPr>
      <w:rPr>
        <w:rFonts w:ascii="Courier New" w:hAnsi="Courier New" w:cs="Courier New" w:hint="default"/>
      </w:rPr>
    </w:lvl>
    <w:lvl w:ilvl="8" w:tplc="04180005" w:tentative="1">
      <w:start w:val="1"/>
      <w:numFmt w:val="bullet"/>
      <w:lvlText w:val=""/>
      <w:lvlJc w:val="left"/>
      <w:pPr>
        <w:ind w:left="6055" w:hanging="360"/>
      </w:pPr>
      <w:rPr>
        <w:rFonts w:ascii="Wingdings" w:hAnsi="Wingdings" w:hint="default"/>
      </w:rPr>
    </w:lvl>
  </w:abstractNum>
  <w:abstractNum w:abstractNumId="14" w15:restartNumberingAfterBreak="0">
    <w:nsid w:val="37F61DEC"/>
    <w:multiLevelType w:val="hybridMultilevel"/>
    <w:tmpl w:val="9662C276"/>
    <w:lvl w:ilvl="0" w:tplc="C8982CB0">
      <w:start w:val="1"/>
      <w:numFmt w:val="decimal"/>
      <w:lvlText w:val="(%1)"/>
      <w:lvlJc w:val="left"/>
      <w:pPr>
        <w:ind w:left="6314" w:hanging="360"/>
      </w:pPr>
      <w:rPr>
        <w:rFonts w:ascii="Times New Roman" w:eastAsia="Verdana" w:hAnsi="Times New Roman" w:cs="Times New Roman"/>
        <w:spacing w:val="-1"/>
        <w:w w:val="100"/>
        <w:sz w:val="24"/>
        <w:szCs w:val="24"/>
        <w:lang w:val="ro-RO" w:eastAsia="en-US" w:bidi="ar-SA"/>
      </w:rPr>
    </w:lvl>
    <w:lvl w:ilvl="1" w:tplc="F454C520">
      <w:start w:val="1"/>
      <w:numFmt w:val="decimal"/>
      <w:lvlText w:val="%2."/>
      <w:lvlJc w:val="left"/>
      <w:pPr>
        <w:ind w:left="3265" w:hanging="360"/>
      </w:pPr>
      <w:rPr>
        <w:rFonts w:ascii="Verdana" w:eastAsia="Verdana" w:hAnsi="Verdana" w:cs="Verdana" w:hint="default"/>
        <w:w w:val="100"/>
        <w:sz w:val="18"/>
        <w:szCs w:val="18"/>
        <w:lang w:val="ro-RO" w:eastAsia="en-US" w:bidi="ar-SA"/>
      </w:rPr>
    </w:lvl>
    <w:lvl w:ilvl="2" w:tplc="D92877E6">
      <w:numFmt w:val="bullet"/>
      <w:lvlText w:val="•"/>
      <w:lvlJc w:val="left"/>
      <w:pPr>
        <w:ind w:left="4173" w:hanging="360"/>
      </w:pPr>
      <w:rPr>
        <w:rFonts w:hint="default"/>
        <w:lang w:val="ro-RO" w:eastAsia="en-US" w:bidi="ar-SA"/>
      </w:rPr>
    </w:lvl>
    <w:lvl w:ilvl="3" w:tplc="4B3458D2">
      <w:numFmt w:val="bullet"/>
      <w:lvlText w:val="•"/>
      <w:lvlJc w:val="left"/>
      <w:pPr>
        <w:ind w:left="5083" w:hanging="360"/>
      </w:pPr>
      <w:rPr>
        <w:rFonts w:hint="default"/>
        <w:lang w:val="ro-RO" w:eastAsia="en-US" w:bidi="ar-SA"/>
      </w:rPr>
    </w:lvl>
    <w:lvl w:ilvl="4" w:tplc="E78C6D32">
      <w:numFmt w:val="bullet"/>
      <w:lvlText w:val="•"/>
      <w:lvlJc w:val="left"/>
      <w:pPr>
        <w:ind w:left="5992" w:hanging="360"/>
      </w:pPr>
      <w:rPr>
        <w:rFonts w:hint="default"/>
        <w:lang w:val="ro-RO" w:eastAsia="en-US" w:bidi="ar-SA"/>
      </w:rPr>
    </w:lvl>
    <w:lvl w:ilvl="5" w:tplc="ABF6A256">
      <w:numFmt w:val="bullet"/>
      <w:lvlText w:val="•"/>
      <w:lvlJc w:val="left"/>
      <w:pPr>
        <w:ind w:left="6902" w:hanging="360"/>
      </w:pPr>
      <w:rPr>
        <w:rFonts w:hint="default"/>
        <w:lang w:val="ro-RO" w:eastAsia="en-US" w:bidi="ar-SA"/>
      </w:rPr>
    </w:lvl>
    <w:lvl w:ilvl="6" w:tplc="579EA16A">
      <w:numFmt w:val="bullet"/>
      <w:lvlText w:val="•"/>
      <w:lvlJc w:val="left"/>
      <w:pPr>
        <w:ind w:left="7812" w:hanging="360"/>
      </w:pPr>
      <w:rPr>
        <w:rFonts w:hint="default"/>
        <w:lang w:val="ro-RO" w:eastAsia="en-US" w:bidi="ar-SA"/>
      </w:rPr>
    </w:lvl>
    <w:lvl w:ilvl="7" w:tplc="03201CA6">
      <w:numFmt w:val="bullet"/>
      <w:lvlText w:val="•"/>
      <w:lvlJc w:val="left"/>
      <w:pPr>
        <w:ind w:left="8721" w:hanging="360"/>
      </w:pPr>
      <w:rPr>
        <w:rFonts w:hint="default"/>
        <w:lang w:val="ro-RO" w:eastAsia="en-US" w:bidi="ar-SA"/>
      </w:rPr>
    </w:lvl>
    <w:lvl w:ilvl="8" w:tplc="90D27352">
      <w:numFmt w:val="bullet"/>
      <w:lvlText w:val="•"/>
      <w:lvlJc w:val="left"/>
      <w:pPr>
        <w:ind w:left="9631" w:hanging="360"/>
      </w:pPr>
      <w:rPr>
        <w:rFonts w:hint="default"/>
        <w:lang w:val="ro-RO" w:eastAsia="en-US" w:bidi="ar-SA"/>
      </w:rPr>
    </w:lvl>
  </w:abstractNum>
  <w:abstractNum w:abstractNumId="15" w15:restartNumberingAfterBreak="0">
    <w:nsid w:val="380A0E98"/>
    <w:multiLevelType w:val="hybridMultilevel"/>
    <w:tmpl w:val="49B2C900"/>
    <w:lvl w:ilvl="0" w:tplc="FFFFFFFF">
      <w:start w:val="1"/>
      <w:numFmt w:val="lowerLetter"/>
      <w:lvlText w:val="%1)"/>
      <w:lvlJc w:val="left"/>
      <w:pPr>
        <w:ind w:left="720" w:hanging="360"/>
      </w:pPr>
      <w:rPr>
        <w:rFonts w:ascii="Times New Roman" w:eastAsia="Times New Roman" w:hAnsi="Times New Roman" w:hint="default"/>
        <w:sz w:val="28"/>
        <w:szCs w:val="28"/>
      </w:rPr>
    </w:lvl>
    <w:lvl w:ilvl="1" w:tplc="FFFFFFFF">
      <w:start w:val="1"/>
      <w:numFmt w:val="decimal"/>
      <w:lvlText w:val="(%2)"/>
      <w:lvlJc w:val="left"/>
      <w:pPr>
        <w:ind w:left="1450" w:hanging="37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D5CEEA22">
      <w:start w:val="3"/>
      <w:numFmt w:val="bullet"/>
      <w:lvlText w:val="-"/>
      <w:lvlJc w:val="left"/>
      <w:pPr>
        <w:ind w:left="720" w:hanging="360"/>
      </w:pPr>
      <w:rPr>
        <w:rFonts w:ascii="Times New Roman" w:eastAsia="Verdana" w:hAnsi="Times New Roman"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F477A6"/>
    <w:multiLevelType w:val="hybridMultilevel"/>
    <w:tmpl w:val="E4121332"/>
    <w:lvl w:ilvl="0" w:tplc="E6FAC5EC">
      <w:start w:val="2"/>
      <w:numFmt w:val="decimal"/>
      <w:lvlText w:val="(%1)"/>
      <w:lvlJc w:val="left"/>
      <w:pPr>
        <w:ind w:left="720" w:hanging="360"/>
      </w:pPr>
      <w:rPr>
        <w:rFonts w:ascii="Times New Roman" w:eastAsia="Times New Roman" w:hAnsi="Times New Roman" w:cs="Times New Roman" w:hint="default"/>
        <w:w w:val="99"/>
        <w:sz w:val="24"/>
        <w:szCs w:val="24"/>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90B6108"/>
    <w:multiLevelType w:val="hybridMultilevel"/>
    <w:tmpl w:val="947CD92A"/>
    <w:lvl w:ilvl="0" w:tplc="F2009F00">
      <w:start w:val="1"/>
      <w:numFmt w:val="bullet"/>
      <w:lvlText w:val="-"/>
      <w:lvlJc w:val="left"/>
      <w:pPr>
        <w:ind w:left="720" w:hanging="360"/>
      </w:pPr>
      <w:rPr>
        <w:rFonts w:ascii="Georgia" w:eastAsia="Calibri" w:hAnsi="Georgia" w:cs="Times New Roman" w:hint="default"/>
        <w:color w:val="auto"/>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BD038C2"/>
    <w:multiLevelType w:val="hybridMultilevel"/>
    <w:tmpl w:val="3E304B54"/>
    <w:lvl w:ilvl="0" w:tplc="5CFA7454">
      <w:start w:val="1"/>
      <w:numFmt w:val="decimal"/>
      <w:lvlText w:val="(%1)"/>
      <w:lvlJc w:val="left"/>
      <w:pPr>
        <w:ind w:left="855" w:hanging="36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19" w15:restartNumberingAfterBreak="0">
    <w:nsid w:val="4DCD67D4"/>
    <w:multiLevelType w:val="hybridMultilevel"/>
    <w:tmpl w:val="9214ACA2"/>
    <w:lvl w:ilvl="0" w:tplc="83E6AF24">
      <w:start w:val="1"/>
      <w:numFmt w:val="decimal"/>
      <w:lvlText w:val="(%1)"/>
      <w:lvlJc w:val="left"/>
      <w:pPr>
        <w:ind w:left="494" w:hanging="360"/>
      </w:pPr>
      <w:rPr>
        <w:rFonts w:hint="default"/>
        <w:b/>
      </w:rPr>
    </w:lvl>
    <w:lvl w:ilvl="1" w:tplc="04180019" w:tentative="1">
      <w:start w:val="1"/>
      <w:numFmt w:val="lowerLetter"/>
      <w:lvlText w:val="%2."/>
      <w:lvlJc w:val="left"/>
      <w:pPr>
        <w:ind w:left="1214" w:hanging="360"/>
      </w:pPr>
    </w:lvl>
    <w:lvl w:ilvl="2" w:tplc="0418001B" w:tentative="1">
      <w:start w:val="1"/>
      <w:numFmt w:val="lowerRoman"/>
      <w:lvlText w:val="%3."/>
      <w:lvlJc w:val="right"/>
      <w:pPr>
        <w:ind w:left="1934" w:hanging="180"/>
      </w:pPr>
    </w:lvl>
    <w:lvl w:ilvl="3" w:tplc="0418000F" w:tentative="1">
      <w:start w:val="1"/>
      <w:numFmt w:val="decimal"/>
      <w:lvlText w:val="%4."/>
      <w:lvlJc w:val="left"/>
      <w:pPr>
        <w:ind w:left="2654" w:hanging="360"/>
      </w:pPr>
    </w:lvl>
    <w:lvl w:ilvl="4" w:tplc="04180019" w:tentative="1">
      <w:start w:val="1"/>
      <w:numFmt w:val="lowerLetter"/>
      <w:lvlText w:val="%5."/>
      <w:lvlJc w:val="left"/>
      <w:pPr>
        <w:ind w:left="3374" w:hanging="360"/>
      </w:pPr>
    </w:lvl>
    <w:lvl w:ilvl="5" w:tplc="0418001B" w:tentative="1">
      <w:start w:val="1"/>
      <w:numFmt w:val="lowerRoman"/>
      <w:lvlText w:val="%6."/>
      <w:lvlJc w:val="right"/>
      <w:pPr>
        <w:ind w:left="4094" w:hanging="180"/>
      </w:pPr>
    </w:lvl>
    <w:lvl w:ilvl="6" w:tplc="0418000F" w:tentative="1">
      <w:start w:val="1"/>
      <w:numFmt w:val="decimal"/>
      <w:lvlText w:val="%7."/>
      <w:lvlJc w:val="left"/>
      <w:pPr>
        <w:ind w:left="4814" w:hanging="360"/>
      </w:pPr>
    </w:lvl>
    <w:lvl w:ilvl="7" w:tplc="04180019" w:tentative="1">
      <w:start w:val="1"/>
      <w:numFmt w:val="lowerLetter"/>
      <w:lvlText w:val="%8."/>
      <w:lvlJc w:val="left"/>
      <w:pPr>
        <w:ind w:left="5534" w:hanging="360"/>
      </w:pPr>
    </w:lvl>
    <w:lvl w:ilvl="8" w:tplc="0418001B" w:tentative="1">
      <w:start w:val="1"/>
      <w:numFmt w:val="lowerRoman"/>
      <w:lvlText w:val="%9."/>
      <w:lvlJc w:val="right"/>
      <w:pPr>
        <w:ind w:left="6254" w:hanging="180"/>
      </w:pPr>
    </w:lvl>
  </w:abstractNum>
  <w:abstractNum w:abstractNumId="20" w15:restartNumberingAfterBreak="0">
    <w:nsid w:val="53BB6945"/>
    <w:multiLevelType w:val="hybridMultilevel"/>
    <w:tmpl w:val="5E7C463A"/>
    <w:lvl w:ilvl="0" w:tplc="34748C9A">
      <w:start w:val="6"/>
      <w:numFmt w:val="decimal"/>
      <w:lvlText w:val="(%1)"/>
      <w:lvlJc w:val="left"/>
      <w:pPr>
        <w:ind w:left="218" w:hanging="360"/>
      </w:pPr>
      <w:rPr>
        <w:rFonts w:hint="default"/>
      </w:rPr>
    </w:lvl>
    <w:lvl w:ilvl="1" w:tplc="04180019" w:tentative="1">
      <w:start w:val="1"/>
      <w:numFmt w:val="lowerLetter"/>
      <w:lvlText w:val="%2."/>
      <w:lvlJc w:val="left"/>
      <w:pPr>
        <w:ind w:left="938" w:hanging="360"/>
      </w:pPr>
    </w:lvl>
    <w:lvl w:ilvl="2" w:tplc="0418001B" w:tentative="1">
      <w:start w:val="1"/>
      <w:numFmt w:val="lowerRoman"/>
      <w:lvlText w:val="%3."/>
      <w:lvlJc w:val="right"/>
      <w:pPr>
        <w:ind w:left="1658" w:hanging="180"/>
      </w:pPr>
    </w:lvl>
    <w:lvl w:ilvl="3" w:tplc="0418000F" w:tentative="1">
      <w:start w:val="1"/>
      <w:numFmt w:val="decimal"/>
      <w:lvlText w:val="%4."/>
      <w:lvlJc w:val="left"/>
      <w:pPr>
        <w:ind w:left="2378" w:hanging="360"/>
      </w:pPr>
    </w:lvl>
    <w:lvl w:ilvl="4" w:tplc="04180019" w:tentative="1">
      <w:start w:val="1"/>
      <w:numFmt w:val="lowerLetter"/>
      <w:lvlText w:val="%5."/>
      <w:lvlJc w:val="left"/>
      <w:pPr>
        <w:ind w:left="3098" w:hanging="360"/>
      </w:pPr>
    </w:lvl>
    <w:lvl w:ilvl="5" w:tplc="0418001B" w:tentative="1">
      <w:start w:val="1"/>
      <w:numFmt w:val="lowerRoman"/>
      <w:lvlText w:val="%6."/>
      <w:lvlJc w:val="right"/>
      <w:pPr>
        <w:ind w:left="3818" w:hanging="180"/>
      </w:pPr>
    </w:lvl>
    <w:lvl w:ilvl="6" w:tplc="0418000F" w:tentative="1">
      <w:start w:val="1"/>
      <w:numFmt w:val="decimal"/>
      <w:lvlText w:val="%7."/>
      <w:lvlJc w:val="left"/>
      <w:pPr>
        <w:ind w:left="4538" w:hanging="360"/>
      </w:pPr>
    </w:lvl>
    <w:lvl w:ilvl="7" w:tplc="04180019" w:tentative="1">
      <w:start w:val="1"/>
      <w:numFmt w:val="lowerLetter"/>
      <w:lvlText w:val="%8."/>
      <w:lvlJc w:val="left"/>
      <w:pPr>
        <w:ind w:left="5258" w:hanging="360"/>
      </w:pPr>
    </w:lvl>
    <w:lvl w:ilvl="8" w:tplc="0418001B" w:tentative="1">
      <w:start w:val="1"/>
      <w:numFmt w:val="lowerRoman"/>
      <w:lvlText w:val="%9."/>
      <w:lvlJc w:val="right"/>
      <w:pPr>
        <w:ind w:left="5978" w:hanging="180"/>
      </w:pPr>
    </w:lvl>
  </w:abstractNum>
  <w:abstractNum w:abstractNumId="21" w15:restartNumberingAfterBreak="0">
    <w:nsid w:val="5BDD7511"/>
    <w:multiLevelType w:val="hybridMultilevel"/>
    <w:tmpl w:val="298653B2"/>
    <w:lvl w:ilvl="0" w:tplc="FFFFFFFF">
      <w:start w:val="2"/>
      <w:numFmt w:val="decimal"/>
      <w:lvlText w:val="(%1)"/>
      <w:lvlJc w:val="left"/>
      <w:pPr>
        <w:ind w:left="7307" w:hanging="360"/>
      </w:pPr>
      <w:rPr>
        <w:rFonts w:ascii="Times New Roman" w:eastAsia="Times New Roman" w:hAnsi="Times New Roman" w:cs="Times New Roman" w:hint="default"/>
        <w:w w:val="99"/>
        <w:sz w:val="24"/>
        <w:szCs w:val="24"/>
        <w:lang w:val="ro-RO" w:eastAsia="en-US" w:bidi="ar-SA"/>
      </w:rPr>
    </w:lvl>
    <w:lvl w:ilvl="1" w:tplc="D5CEEA22">
      <w:start w:val="3"/>
      <w:numFmt w:val="bullet"/>
      <w:lvlText w:val="-"/>
      <w:lvlJc w:val="left"/>
      <w:pPr>
        <w:ind w:left="720" w:hanging="360"/>
      </w:pPr>
      <w:rPr>
        <w:rFonts w:ascii="Times New Roman" w:eastAsia="Verdan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FB0077"/>
    <w:multiLevelType w:val="hybridMultilevel"/>
    <w:tmpl w:val="20C81DD2"/>
    <w:lvl w:ilvl="0" w:tplc="5FE0A492">
      <w:start w:val="1"/>
      <w:numFmt w:val="lowerLetter"/>
      <w:lvlText w:val="%1)"/>
      <w:lvlJc w:val="left"/>
      <w:pPr>
        <w:ind w:left="118" w:hanging="243"/>
      </w:pPr>
      <w:rPr>
        <w:rFonts w:ascii="Times New Roman" w:eastAsia="Times New Roman" w:hAnsi="Times New Roman" w:cs="Times New Roman" w:hint="default"/>
        <w:spacing w:val="-1"/>
        <w:w w:val="100"/>
        <w:sz w:val="24"/>
        <w:szCs w:val="24"/>
        <w:lang w:val="ro-RO" w:eastAsia="en-US" w:bidi="ar-SA"/>
      </w:rPr>
    </w:lvl>
    <w:lvl w:ilvl="1" w:tplc="F16665AC">
      <w:numFmt w:val="bullet"/>
      <w:lvlText w:val="•"/>
      <w:lvlJc w:val="left"/>
      <w:pPr>
        <w:ind w:left="1132" w:hanging="243"/>
      </w:pPr>
      <w:rPr>
        <w:rFonts w:hint="default"/>
        <w:lang w:val="ro-RO" w:eastAsia="en-US" w:bidi="ar-SA"/>
      </w:rPr>
    </w:lvl>
    <w:lvl w:ilvl="2" w:tplc="CD14273E">
      <w:numFmt w:val="bullet"/>
      <w:lvlText w:val="•"/>
      <w:lvlJc w:val="left"/>
      <w:pPr>
        <w:ind w:left="2144" w:hanging="243"/>
      </w:pPr>
      <w:rPr>
        <w:rFonts w:hint="default"/>
        <w:lang w:val="ro-RO" w:eastAsia="en-US" w:bidi="ar-SA"/>
      </w:rPr>
    </w:lvl>
    <w:lvl w:ilvl="3" w:tplc="CAD00B86">
      <w:numFmt w:val="bullet"/>
      <w:lvlText w:val="•"/>
      <w:lvlJc w:val="left"/>
      <w:pPr>
        <w:ind w:left="3156" w:hanging="243"/>
      </w:pPr>
      <w:rPr>
        <w:rFonts w:hint="default"/>
        <w:lang w:val="ro-RO" w:eastAsia="en-US" w:bidi="ar-SA"/>
      </w:rPr>
    </w:lvl>
    <w:lvl w:ilvl="4" w:tplc="75BC46AE">
      <w:numFmt w:val="bullet"/>
      <w:lvlText w:val="•"/>
      <w:lvlJc w:val="left"/>
      <w:pPr>
        <w:ind w:left="4168" w:hanging="243"/>
      </w:pPr>
      <w:rPr>
        <w:rFonts w:hint="default"/>
        <w:lang w:val="ro-RO" w:eastAsia="en-US" w:bidi="ar-SA"/>
      </w:rPr>
    </w:lvl>
    <w:lvl w:ilvl="5" w:tplc="D848C8A0">
      <w:numFmt w:val="bullet"/>
      <w:lvlText w:val="•"/>
      <w:lvlJc w:val="left"/>
      <w:pPr>
        <w:ind w:left="5180" w:hanging="243"/>
      </w:pPr>
      <w:rPr>
        <w:rFonts w:hint="default"/>
        <w:lang w:val="ro-RO" w:eastAsia="en-US" w:bidi="ar-SA"/>
      </w:rPr>
    </w:lvl>
    <w:lvl w:ilvl="6" w:tplc="4026680E">
      <w:numFmt w:val="bullet"/>
      <w:lvlText w:val="•"/>
      <w:lvlJc w:val="left"/>
      <w:pPr>
        <w:ind w:left="6192" w:hanging="243"/>
      </w:pPr>
      <w:rPr>
        <w:rFonts w:hint="default"/>
        <w:lang w:val="ro-RO" w:eastAsia="en-US" w:bidi="ar-SA"/>
      </w:rPr>
    </w:lvl>
    <w:lvl w:ilvl="7" w:tplc="62605194">
      <w:numFmt w:val="bullet"/>
      <w:lvlText w:val="•"/>
      <w:lvlJc w:val="left"/>
      <w:pPr>
        <w:ind w:left="7204" w:hanging="243"/>
      </w:pPr>
      <w:rPr>
        <w:rFonts w:hint="default"/>
        <w:lang w:val="ro-RO" w:eastAsia="en-US" w:bidi="ar-SA"/>
      </w:rPr>
    </w:lvl>
    <w:lvl w:ilvl="8" w:tplc="063A1A12">
      <w:numFmt w:val="bullet"/>
      <w:lvlText w:val="•"/>
      <w:lvlJc w:val="left"/>
      <w:pPr>
        <w:ind w:left="8216" w:hanging="243"/>
      </w:pPr>
      <w:rPr>
        <w:rFonts w:hint="default"/>
        <w:lang w:val="ro-RO" w:eastAsia="en-US" w:bidi="ar-SA"/>
      </w:rPr>
    </w:lvl>
  </w:abstractNum>
  <w:abstractNum w:abstractNumId="23" w15:restartNumberingAfterBreak="0">
    <w:nsid w:val="5D3046A1"/>
    <w:multiLevelType w:val="hybridMultilevel"/>
    <w:tmpl w:val="4698998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CD437E"/>
    <w:multiLevelType w:val="hybridMultilevel"/>
    <w:tmpl w:val="FEA0C744"/>
    <w:lvl w:ilvl="0" w:tplc="187A7DAA">
      <w:start w:val="1"/>
      <w:numFmt w:val="upperLetter"/>
      <w:lvlText w:val="(%1)"/>
      <w:lvlJc w:val="left"/>
      <w:pPr>
        <w:ind w:left="495" w:hanging="360"/>
      </w:pPr>
      <w:rPr>
        <w:rFonts w:ascii="Times New Roman" w:eastAsiaTheme="minorHAnsi" w:hAnsi="Times New Roman" w:cs="Times New Roman"/>
        <w:b/>
      </w:rPr>
    </w:lvl>
    <w:lvl w:ilvl="1" w:tplc="04180019" w:tentative="1">
      <w:start w:val="1"/>
      <w:numFmt w:val="lowerLetter"/>
      <w:lvlText w:val="%2."/>
      <w:lvlJc w:val="left"/>
      <w:pPr>
        <w:ind w:left="1215" w:hanging="360"/>
      </w:pPr>
    </w:lvl>
    <w:lvl w:ilvl="2" w:tplc="0418001B" w:tentative="1">
      <w:start w:val="1"/>
      <w:numFmt w:val="lowerRoman"/>
      <w:lvlText w:val="%3."/>
      <w:lvlJc w:val="right"/>
      <w:pPr>
        <w:ind w:left="1935" w:hanging="180"/>
      </w:pPr>
    </w:lvl>
    <w:lvl w:ilvl="3" w:tplc="0418000F" w:tentative="1">
      <w:start w:val="1"/>
      <w:numFmt w:val="decimal"/>
      <w:lvlText w:val="%4."/>
      <w:lvlJc w:val="left"/>
      <w:pPr>
        <w:ind w:left="2655" w:hanging="360"/>
      </w:pPr>
    </w:lvl>
    <w:lvl w:ilvl="4" w:tplc="04180019" w:tentative="1">
      <w:start w:val="1"/>
      <w:numFmt w:val="lowerLetter"/>
      <w:lvlText w:val="%5."/>
      <w:lvlJc w:val="left"/>
      <w:pPr>
        <w:ind w:left="3375" w:hanging="360"/>
      </w:pPr>
    </w:lvl>
    <w:lvl w:ilvl="5" w:tplc="0418001B" w:tentative="1">
      <w:start w:val="1"/>
      <w:numFmt w:val="lowerRoman"/>
      <w:lvlText w:val="%6."/>
      <w:lvlJc w:val="right"/>
      <w:pPr>
        <w:ind w:left="4095" w:hanging="180"/>
      </w:pPr>
    </w:lvl>
    <w:lvl w:ilvl="6" w:tplc="0418000F" w:tentative="1">
      <w:start w:val="1"/>
      <w:numFmt w:val="decimal"/>
      <w:lvlText w:val="%7."/>
      <w:lvlJc w:val="left"/>
      <w:pPr>
        <w:ind w:left="4815" w:hanging="360"/>
      </w:pPr>
    </w:lvl>
    <w:lvl w:ilvl="7" w:tplc="04180019" w:tentative="1">
      <w:start w:val="1"/>
      <w:numFmt w:val="lowerLetter"/>
      <w:lvlText w:val="%8."/>
      <w:lvlJc w:val="left"/>
      <w:pPr>
        <w:ind w:left="5535" w:hanging="360"/>
      </w:pPr>
    </w:lvl>
    <w:lvl w:ilvl="8" w:tplc="0418001B" w:tentative="1">
      <w:start w:val="1"/>
      <w:numFmt w:val="lowerRoman"/>
      <w:lvlText w:val="%9."/>
      <w:lvlJc w:val="right"/>
      <w:pPr>
        <w:ind w:left="6255" w:hanging="180"/>
      </w:pPr>
    </w:lvl>
  </w:abstractNum>
  <w:abstractNum w:abstractNumId="25" w15:restartNumberingAfterBreak="0">
    <w:nsid w:val="647B0361"/>
    <w:multiLevelType w:val="hybridMultilevel"/>
    <w:tmpl w:val="1A98AB66"/>
    <w:lvl w:ilvl="0" w:tplc="EE2256F4">
      <w:start w:val="1"/>
      <w:numFmt w:val="decimal"/>
      <w:lvlText w:val="(%1)"/>
      <w:lvlJc w:val="left"/>
      <w:pPr>
        <w:ind w:left="644" w:hanging="360"/>
      </w:pPr>
      <w:rPr>
        <w:rFonts w:ascii="Times New Roman" w:eastAsia="Verdana" w:hAnsi="Times New Roman" w:cs="Times New Roman"/>
        <w:spacing w:val="-1"/>
        <w:w w:val="100"/>
        <w:sz w:val="24"/>
        <w:szCs w:val="24"/>
        <w:lang w:val="ro-RO" w:eastAsia="en-US" w:bidi="ar-SA"/>
      </w:rPr>
    </w:lvl>
    <w:lvl w:ilvl="1" w:tplc="FC0637BC">
      <w:numFmt w:val="bullet"/>
      <w:lvlText w:val="•"/>
      <w:lvlJc w:val="left"/>
      <w:pPr>
        <w:ind w:left="1450" w:hanging="360"/>
      </w:pPr>
      <w:rPr>
        <w:rFonts w:hint="default"/>
        <w:lang w:val="ro-RO" w:eastAsia="en-US" w:bidi="ar-SA"/>
      </w:rPr>
    </w:lvl>
    <w:lvl w:ilvl="2" w:tplc="A672E5C2">
      <w:numFmt w:val="bullet"/>
      <w:lvlText w:val="•"/>
      <w:lvlJc w:val="left"/>
      <w:pPr>
        <w:ind w:left="2341" w:hanging="360"/>
      </w:pPr>
      <w:rPr>
        <w:rFonts w:hint="default"/>
        <w:lang w:val="ro-RO" w:eastAsia="en-US" w:bidi="ar-SA"/>
      </w:rPr>
    </w:lvl>
    <w:lvl w:ilvl="3" w:tplc="CD4EDB68">
      <w:numFmt w:val="bullet"/>
      <w:lvlText w:val="•"/>
      <w:lvlJc w:val="left"/>
      <w:pPr>
        <w:ind w:left="3231" w:hanging="360"/>
      </w:pPr>
      <w:rPr>
        <w:rFonts w:hint="default"/>
        <w:lang w:val="ro-RO" w:eastAsia="en-US" w:bidi="ar-SA"/>
      </w:rPr>
    </w:lvl>
    <w:lvl w:ilvl="4" w:tplc="C11ABC78">
      <w:numFmt w:val="bullet"/>
      <w:lvlText w:val="•"/>
      <w:lvlJc w:val="left"/>
      <w:pPr>
        <w:ind w:left="4122" w:hanging="360"/>
      </w:pPr>
      <w:rPr>
        <w:rFonts w:hint="default"/>
        <w:lang w:val="ro-RO" w:eastAsia="en-US" w:bidi="ar-SA"/>
      </w:rPr>
    </w:lvl>
    <w:lvl w:ilvl="5" w:tplc="BEC04DFC">
      <w:numFmt w:val="bullet"/>
      <w:lvlText w:val="•"/>
      <w:lvlJc w:val="left"/>
      <w:pPr>
        <w:ind w:left="5013" w:hanging="360"/>
      </w:pPr>
      <w:rPr>
        <w:rFonts w:hint="default"/>
        <w:lang w:val="ro-RO" w:eastAsia="en-US" w:bidi="ar-SA"/>
      </w:rPr>
    </w:lvl>
    <w:lvl w:ilvl="6" w:tplc="4BCE7CD0">
      <w:numFmt w:val="bullet"/>
      <w:lvlText w:val="•"/>
      <w:lvlJc w:val="left"/>
      <w:pPr>
        <w:ind w:left="5903" w:hanging="360"/>
      </w:pPr>
      <w:rPr>
        <w:rFonts w:hint="default"/>
        <w:lang w:val="ro-RO" w:eastAsia="en-US" w:bidi="ar-SA"/>
      </w:rPr>
    </w:lvl>
    <w:lvl w:ilvl="7" w:tplc="BB203A96">
      <w:numFmt w:val="bullet"/>
      <w:lvlText w:val="•"/>
      <w:lvlJc w:val="left"/>
      <w:pPr>
        <w:ind w:left="6794" w:hanging="360"/>
      </w:pPr>
      <w:rPr>
        <w:rFonts w:hint="default"/>
        <w:lang w:val="ro-RO" w:eastAsia="en-US" w:bidi="ar-SA"/>
      </w:rPr>
    </w:lvl>
    <w:lvl w:ilvl="8" w:tplc="027A7ADC">
      <w:numFmt w:val="bullet"/>
      <w:lvlText w:val="•"/>
      <w:lvlJc w:val="left"/>
      <w:pPr>
        <w:ind w:left="7685" w:hanging="360"/>
      </w:pPr>
      <w:rPr>
        <w:rFonts w:hint="default"/>
        <w:lang w:val="ro-RO" w:eastAsia="en-US" w:bidi="ar-SA"/>
      </w:rPr>
    </w:lvl>
  </w:abstractNum>
  <w:abstractNum w:abstractNumId="26" w15:restartNumberingAfterBreak="0">
    <w:nsid w:val="67D40D67"/>
    <w:multiLevelType w:val="hybridMultilevel"/>
    <w:tmpl w:val="600E881C"/>
    <w:lvl w:ilvl="0" w:tplc="E9A4CFB2">
      <w:start w:val="1"/>
      <w:numFmt w:val="decimal"/>
      <w:lvlText w:val="%1."/>
      <w:lvlJc w:val="left"/>
      <w:pPr>
        <w:ind w:left="855" w:hanging="36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27" w15:restartNumberingAfterBreak="0">
    <w:nsid w:val="68CC9988"/>
    <w:multiLevelType w:val="multilevel"/>
    <w:tmpl w:val="FFFFFFFF"/>
    <w:lvl w:ilvl="0">
      <w:start w:val="2"/>
      <w:numFmt w:val="decimal"/>
      <w:lvlText w:val="(%1)"/>
      <w:lvlJc w:val="left"/>
      <w:pPr>
        <w:tabs>
          <w:tab w:val="num" w:pos="360"/>
        </w:tabs>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8" w15:restartNumberingAfterBreak="0">
    <w:nsid w:val="6EE35A53"/>
    <w:multiLevelType w:val="hybridMultilevel"/>
    <w:tmpl w:val="01CA06CC"/>
    <w:lvl w:ilvl="0" w:tplc="F8C061A8">
      <w:start w:val="1"/>
      <w:numFmt w:val="upperLetter"/>
      <w:lvlText w:val="%1."/>
      <w:lvlJc w:val="left"/>
      <w:pPr>
        <w:ind w:left="495" w:hanging="360"/>
      </w:pPr>
      <w:rPr>
        <w:rFonts w:hint="default"/>
      </w:rPr>
    </w:lvl>
    <w:lvl w:ilvl="1" w:tplc="04180019" w:tentative="1">
      <w:start w:val="1"/>
      <w:numFmt w:val="lowerLetter"/>
      <w:lvlText w:val="%2."/>
      <w:lvlJc w:val="left"/>
      <w:pPr>
        <w:ind w:left="1215" w:hanging="360"/>
      </w:pPr>
    </w:lvl>
    <w:lvl w:ilvl="2" w:tplc="0418001B" w:tentative="1">
      <w:start w:val="1"/>
      <w:numFmt w:val="lowerRoman"/>
      <w:lvlText w:val="%3."/>
      <w:lvlJc w:val="right"/>
      <w:pPr>
        <w:ind w:left="1935" w:hanging="180"/>
      </w:pPr>
    </w:lvl>
    <w:lvl w:ilvl="3" w:tplc="0418000F" w:tentative="1">
      <w:start w:val="1"/>
      <w:numFmt w:val="decimal"/>
      <w:lvlText w:val="%4."/>
      <w:lvlJc w:val="left"/>
      <w:pPr>
        <w:ind w:left="2655" w:hanging="360"/>
      </w:pPr>
    </w:lvl>
    <w:lvl w:ilvl="4" w:tplc="04180019" w:tentative="1">
      <w:start w:val="1"/>
      <w:numFmt w:val="lowerLetter"/>
      <w:lvlText w:val="%5."/>
      <w:lvlJc w:val="left"/>
      <w:pPr>
        <w:ind w:left="3375" w:hanging="360"/>
      </w:pPr>
    </w:lvl>
    <w:lvl w:ilvl="5" w:tplc="0418001B" w:tentative="1">
      <w:start w:val="1"/>
      <w:numFmt w:val="lowerRoman"/>
      <w:lvlText w:val="%6."/>
      <w:lvlJc w:val="right"/>
      <w:pPr>
        <w:ind w:left="4095" w:hanging="180"/>
      </w:pPr>
    </w:lvl>
    <w:lvl w:ilvl="6" w:tplc="0418000F" w:tentative="1">
      <w:start w:val="1"/>
      <w:numFmt w:val="decimal"/>
      <w:lvlText w:val="%7."/>
      <w:lvlJc w:val="left"/>
      <w:pPr>
        <w:ind w:left="4815" w:hanging="360"/>
      </w:pPr>
    </w:lvl>
    <w:lvl w:ilvl="7" w:tplc="04180019" w:tentative="1">
      <w:start w:val="1"/>
      <w:numFmt w:val="lowerLetter"/>
      <w:lvlText w:val="%8."/>
      <w:lvlJc w:val="left"/>
      <w:pPr>
        <w:ind w:left="5535" w:hanging="360"/>
      </w:pPr>
    </w:lvl>
    <w:lvl w:ilvl="8" w:tplc="0418001B" w:tentative="1">
      <w:start w:val="1"/>
      <w:numFmt w:val="lowerRoman"/>
      <w:lvlText w:val="%9."/>
      <w:lvlJc w:val="right"/>
      <w:pPr>
        <w:ind w:left="6255" w:hanging="180"/>
      </w:pPr>
    </w:lvl>
  </w:abstractNum>
  <w:abstractNum w:abstractNumId="29" w15:restartNumberingAfterBreak="0">
    <w:nsid w:val="781B0534"/>
    <w:multiLevelType w:val="hybridMultilevel"/>
    <w:tmpl w:val="2E4C67CA"/>
    <w:lvl w:ilvl="0" w:tplc="4F468BF6">
      <w:start w:val="1"/>
      <w:numFmt w:val="decimal"/>
      <w:lvlText w:val="(%1)"/>
      <w:lvlJc w:val="left"/>
      <w:pPr>
        <w:ind w:left="720" w:hanging="360"/>
      </w:pPr>
      <w:rPr>
        <w:rFonts w:ascii="Times New Roman" w:eastAsia="Verdana" w:hAnsi="Times New Roman" w:cs="Times New Roman"/>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9"/>
  </w:num>
  <w:num w:numId="2">
    <w:abstractNumId w:val="1"/>
  </w:num>
  <w:num w:numId="3">
    <w:abstractNumId w:val="14"/>
  </w:num>
  <w:num w:numId="4">
    <w:abstractNumId w:val="25"/>
  </w:num>
  <w:num w:numId="5">
    <w:abstractNumId w:val="13"/>
  </w:num>
  <w:num w:numId="6">
    <w:abstractNumId w:val="22"/>
  </w:num>
  <w:num w:numId="7">
    <w:abstractNumId w:val="16"/>
  </w:num>
  <w:num w:numId="8">
    <w:abstractNumId w:val="7"/>
  </w:num>
  <w:num w:numId="9">
    <w:abstractNumId w:val="12"/>
  </w:num>
  <w:num w:numId="10">
    <w:abstractNumId w:val="4"/>
  </w:num>
  <w:num w:numId="11">
    <w:abstractNumId w:val="29"/>
  </w:num>
  <w:num w:numId="12">
    <w:abstractNumId w:val="27"/>
  </w:num>
  <w:num w:numId="13">
    <w:abstractNumId w:val="17"/>
  </w:num>
  <w:num w:numId="14">
    <w:abstractNumId w:val="21"/>
  </w:num>
  <w:num w:numId="15">
    <w:abstractNumId w:val="15"/>
  </w:num>
  <w:num w:numId="16">
    <w:abstractNumId w:val="2"/>
  </w:num>
  <w:num w:numId="17">
    <w:abstractNumId w:val="6"/>
  </w:num>
  <w:num w:numId="18">
    <w:abstractNumId w:val="10"/>
  </w:num>
  <w:num w:numId="19">
    <w:abstractNumId w:val="24"/>
  </w:num>
  <w:num w:numId="20">
    <w:abstractNumId w:val="26"/>
  </w:num>
  <w:num w:numId="21">
    <w:abstractNumId w:val="3"/>
  </w:num>
  <w:num w:numId="22">
    <w:abstractNumId w:val="23"/>
  </w:num>
  <w:num w:numId="23">
    <w:abstractNumId w:val="8"/>
  </w:num>
  <w:num w:numId="24">
    <w:abstractNumId w:val="5"/>
  </w:num>
  <w:num w:numId="25">
    <w:abstractNumId w:val="19"/>
  </w:num>
  <w:num w:numId="26">
    <w:abstractNumId w:val="0"/>
  </w:num>
  <w:num w:numId="27">
    <w:abstractNumId w:val="28"/>
  </w:num>
  <w:num w:numId="28">
    <w:abstractNumId w:val="11"/>
  </w:num>
  <w:num w:numId="29">
    <w:abstractNumId w:val="18"/>
  </w:num>
  <w:num w:numId="3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9DD"/>
    <w:rsid w:val="0000719E"/>
    <w:rsid w:val="000072E7"/>
    <w:rsid w:val="0003318E"/>
    <w:rsid w:val="000510D1"/>
    <w:rsid w:val="00051A8B"/>
    <w:rsid w:val="000568AB"/>
    <w:rsid w:val="000779FA"/>
    <w:rsid w:val="0008357E"/>
    <w:rsid w:val="00091734"/>
    <w:rsid w:val="00094CBA"/>
    <w:rsid w:val="000A2382"/>
    <w:rsid w:val="000A61B1"/>
    <w:rsid w:val="000C3286"/>
    <w:rsid w:val="000D3BED"/>
    <w:rsid w:val="000D5AAF"/>
    <w:rsid w:val="000E0DEF"/>
    <w:rsid w:val="001214C6"/>
    <w:rsid w:val="001241ED"/>
    <w:rsid w:val="0014757C"/>
    <w:rsid w:val="00150014"/>
    <w:rsid w:val="00151053"/>
    <w:rsid w:val="001555C7"/>
    <w:rsid w:val="001960AE"/>
    <w:rsid w:val="00197580"/>
    <w:rsid w:val="001B3995"/>
    <w:rsid w:val="001C13F8"/>
    <w:rsid w:val="001D44E8"/>
    <w:rsid w:val="001D4630"/>
    <w:rsid w:val="001F09BC"/>
    <w:rsid w:val="00206190"/>
    <w:rsid w:val="00217737"/>
    <w:rsid w:val="00217FF4"/>
    <w:rsid w:val="00235DB7"/>
    <w:rsid w:val="002364B2"/>
    <w:rsid w:val="002416C6"/>
    <w:rsid w:val="00243EE1"/>
    <w:rsid w:val="00267D2A"/>
    <w:rsid w:val="00284D5F"/>
    <w:rsid w:val="00292AE2"/>
    <w:rsid w:val="002A5781"/>
    <w:rsid w:val="002B4EB9"/>
    <w:rsid w:val="002B6ACC"/>
    <w:rsid w:val="002D07EC"/>
    <w:rsid w:val="002D42BE"/>
    <w:rsid w:val="002E0A64"/>
    <w:rsid w:val="002E70A9"/>
    <w:rsid w:val="002F5B12"/>
    <w:rsid w:val="003045F5"/>
    <w:rsid w:val="003228FE"/>
    <w:rsid w:val="003244A0"/>
    <w:rsid w:val="00340EB9"/>
    <w:rsid w:val="00346641"/>
    <w:rsid w:val="0035654E"/>
    <w:rsid w:val="00367788"/>
    <w:rsid w:val="00377F55"/>
    <w:rsid w:val="00390028"/>
    <w:rsid w:val="00390852"/>
    <w:rsid w:val="0039580F"/>
    <w:rsid w:val="003A5BC8"/>
    <w:rsid w:val="003B4DD2"/>
    <w:rsid w:val="003D54BE"/>
    <w:rsid w:val="003F15F7"/>
    <w:rsid w:val="003F59BA"/>
    <w:rsid w:val="00422C06"/>
    <w:rsid w:val="004362CC"/>
    <w:rsid w:val="00436B20"/>
    <w:rsid w:val="00484C06"/>
    <w:rsid w:val="004A1430"/>
    <w:rsid w:val="004A71F7"/>
    <w:rsid w:val="004B3FF3"/>
    <w:rsid w:val="004C0AF6"/>
    <w:rsid w:val="004D598B"/>
    <w:rsid w:val="004D7E9F"/>
    <w:rsid w:val="004E6B0F"/>
    <w:rsid w:val="004F0525"/>
    <w:rsid w:val="00510632"/>
    <w:rsid w:val="005174D4"/>
    <w:rsid w:val="00530DE7"/>
    <w:rsid w:val="005344C3"/>
    <w:rsid w:val="005C6A71"/>
    <w:rsid w:val="005E4C0E"/>
    <w:rsid w:val="005F03C7"/>
    <w:rsid w:val="005F2465"/>
    <w:rsid w:val="005F341B"/>
    <w:rsid w:val="005F4C6E"/>
    <w:rsid w:val="006000D7"/>
    <w:rsid w:val="00600CF3"/>
    <w:rsid w:val="00601479"/>
    <w:rsid w:val="00607A75"/>
    <w:rsid w:val="0062406C"/>
    <w:rsid w:val="00627693"/>
    <w:rsid w:val="006546D7"/>
    <w:rsid w:val="006710A3"/>
    <w:rsid w:val="00692675"/>
    <w:rsid w:val="006953E1"/>
    <w:rsid w:val="006B0B22"/>
    <w:rsid w:val="006B193C"/>
    <w:rsid w:val="006B2178"/>
    <w:rsid w:val="006B30B4"/>
    <w:rsid w:val="006B432B"/>
    <w:rsid w:val="006B6A76"/>
    <w:rsid w:val="006E52D0"/>
    <w:rsid w:val="006F15AB"/>
    <w:rsid w:val="00725738"/>
    <w:rsid w:val="00730CE1"/>
    <w:rsid w:val="0073393D"/>
    <w:rsid w:val="00734C02"/>
    <w:rsid w:val="00755712"/>
    <w:rsid w:val="00770086"/>
    <w:rsid w:val="00770CFF"/>
    <w:rsid w:val="007730DD"/>
    <w:rsid w:val="007811D3"/>
    <w:rsid w:val="007A3FD6"/>
    <w:rsid w:val="007A6752"/>
    <w:rsid w:val="007D2163"/>
    <w:rsid w:val="007E7C81"/>
    <w:rsid w:val="00815E54"/>
    <w:rsid w:val="00826469"/>
    <w:rsid w:val="00830983"/>
    <w:rsid w:val="0084109F"/>
    <w:rsid w:val="00842EF7"/>
    <w:rsid w:val="00845CF4"/>
    <w:rsid w:val="00851B5C"/>
    <w:rsid w:val="00870662"/>
    <w:rsid w:val="00881410"/>
    <w:rsid w:val="008814F8"/>
    <w:rsid w:val="008835E7"/>
    <w:rsid w:val="008837D0"/>
    <w:rsid w:val="00891123"/>
    <w:rsid w:val="008A3C92"/>
    <w:rsid w:val="008A7569"/>
    <w:rsid w:val="008D1285"/>
    <w:rsid w:val="0092731C"/>
    <w:rsid w:val="009279C3"/>
    <w:rsid w:val="009315E9"/>
    <w:rsid w:val="009435FF"/>
    <w:rsid w:val="009514F9"/>
    <w:rsid w:val="009623BA"/>
    <w:rsid w:val="00966FCE"/>
    <w:rsid w:val="00974201"/>
    <w:rsid w:val="009759AD"/>
    <w:rsid w:val="0098244F"/>
    <w:rsid w:val="00983012"/>
    <w:rsid w:val="00987723"/>
    <w:rsid w:val="00994A44"/>
    <w:rsid w:val="009950C2"/>
    <w:rsid w:val="009B2DB5"/>
    <w:rsid w:val="009C41F3"/>
    <w:rsid w:val="009D4BDE"/>
    <w:rsid w:val="009E16F0"/>
    <w:rsid w:val="00A205C5"/>
    <w:rsid w:val="00A56ECB"/>
    <w:rsid w:val="00A72ED8"/>
    <w:rsid w:val="00A74214"/>
    <w:rsid w:val="00AA4FEC"/>
    <w:rsid w:val="00AB38F5"/>
    <w:rsid w:val="00AF00AA"/>
    <w:rsid w:val="00B01D52"/>
    <w:rsid w:val="00B115B8"/>
    <w:rsid w:val="00B150F5"/>
    <w:rsid w:val="00B17265"/>
    <w:rsid w:val="00B33F42"/>
    <w:rsid w:val="00B55945"/>
    <w:rsid w:val="00B80291"/>
    <w:rsid w:val="00B9790F"/>
    <w:rsid w:val="00BA4297"/>
    <w:rsid w:val="00BA6990"/>
    <w:rsid w:val="00BB4F03"/>
    <w:rsid w:val="00BB6386"/>
    <w:rsid w:val="00BD0A86"/>
    <w:rsid w:val="00BD4DDC"/>
    <w:rsid w:val="00BE17E4"/>
    <w:rsid w:val="00BE6969"/>
    <w:rsid w:val="00BF1698"/>
    <w:rsid w:val="00BF5947"/>
    <w:rsid w:val="00C4086E"/>
    <w:rsid w:val="00C60CC0"/>
    <w:rsid w:val="00C92A02"/>
    <w:rsid w:val="00C959CC"/>
    <w:rsid w:val="00CA3E56"/>
    <w:rsid w:val="00CC210A"/>
    <w:rsid w:val="00CC7FC8"/>
    <w:rsid w:val="00CE1090"/>
    <w:rsid w:val="00CE54E1"/>
    <w:rsid w:val="00CE6352"/>
    <w:rsid w:val="00D02BC1"/>
    <w:rsid w:val="00D05FD4"/>
    <w:rsid w:val="00D155C8"/>
    <w:rsid w:val="00D23539"/>
    <w:rsid w:val="00D254DC"/>
    <w:rsid w:val="00D30420"/>
    <w:rsid w:val="00D36092"/>
    <w:rsid w:val="00D64E9B"/>
    <w:rsid w:val="00D735B2"/>
    <w:rsid w:val="00D75133"/>
    <w:rsid w:val="00D926E6"/>
    <w:rsid w:val="00D930A5"/>
    <w:rsid w:val="00DA45D5"/>
    <w:rsid w:val="00DB236C"/>
    <w:rsid w:val="00DB453B"/>
    <w:rsid w:val="00DD26BD"/>
    <w:rsid w:val="00DD5A23"/>
    <w:rsid w:val="00E17619"/>
    <w:rsid w:val="00E423A1"/>
    <w:rsid w:val="00E51110"/>
    <w:rsid w:val="00E528BF"/>
    <w:rsid w:val="00E61D00"/>
    <w:rsid w:val="00E87025"/>
    <w:rsid w:val="00ED5184"/>
    <w:rsid w:val="00EF120E"/>
    <w:rsid w:val="00EF19DD"/>
    <w:rsid w:val="00F01BAC"/>
    <w:rsid w:val="00F101FA"/>
    <w:rsid w:val="00F1201C"/>
    <w:rsid w:val="00F17C4B"/>
    <w:rsid w:val="00F2129A"/>
    <w:rsid w:val="00F23D61"/>
    <w:rsid w:val="00F25819"/>
    <w:rsid w:val="00F3038B"/>
    <w:rsid w:val="00F31CB0"/>
    <w:rsid w:val="00F32AC2"/>
    <w:rsid w:val="00F40CCE"/>
    <w:rsid w:val="00F56AEE"/>
    <w:rsid w:val="00F633E5"/>
    <w:rsid w:val="00F85AAE"/>
    <w:rsid w:val="00F94D91"/>
    <w:rsid w:val="00FB37B9"/>
    <w:rsid w:val="00FB67A1"/>
    <w:rsid w:val="00FC34BF"/>
    <w:rsid w:val="00FC60A7"/>
    <w:rsid w:val="00FD74AC"/>
    <w:rsid w:val="00FE6B2A"/>
    <w:rsid w:val="00FF7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31055"/>
  <w15:docId w15:val="{0C71C5DF-C819-4049-8390-6FC7F711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link w:val="Titlu1Caracter"/>
    <w:uiPriority w:val="9"/>
    <w:qFormat/>
    <w:pPr>
      <w:ind w:left="106"/>
      <w:outlineLvl w:val="0"/>
    </w:pPr>
    <w:rPr>
      <w:rFonts w:ascii="Times New Roman" w:eastAsia="Times New Roman" w:hAnsi="Times New Roman"/>
      <w:b/>
      <w:bCs/>
      <w:sz w:val="24"/>
      <w:szCs w:val="24"/>
    </w:rPr>
  </w:style>
  <w:style w:type="paragraph" w:styleId="Titlu2">
    <w:name w:val="heading 2"/>
    <w:basedOn w:val="Normal"/>
    <w:next w:val="Normal"/>
    <w:link w:val="Titlu2Caracter"/>
    <w:uiPriority w:val="9"/>
    <w:unhideWhenUsed/>
    <w:qFormat/>
    <w:rsid w:val="00A7421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32AC2"/>
    <w:rPr>
      <w:rFonts w:ascii="Times New Roman" w:eastAsia="Times New Roman" w:hAnsi="Times New Roman"/>
      <w:b/>
      <w:bCs/>
      <w:sz w:val="24"/>
      <w:szCs w:val="24"/>
    </w:rPr>
  </w:style>
  <w:style w:type="character" w:customStyle="1" w:styleId="Titlu2Caracter">
    <w:name w:val="Titlu 2 Caracter"/>
    <w:basedOn w:val="Fontdeparagrafimplicit"/>
    <w:link w:val="Titlu2"/>
    <w:uiPriority w:val="9"/>
    <w:qFormat/>
    <w:rsid w:val="00A74214"/>
    <w:rPr>
      <w:rFonts w:asciiTheme="majorHAnsi" w:eastAsiaTheme="majorEastAsia" w:hAnsiTheme="majorHAnsi" w:cstheme="majorBidi"/>
      <w:color w:val="365F91" w:themeColor="accent1" w:themeShade="BF"/>
      <w:sz w:val="26"/>
      <w:szCs w:val="26"/>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link w:val="CorptextCaracter"/>
    <w:uiPriority w:val="1"/>
    <w:qFormat/>
    <w:pPr>
      <w:ind w:left="106"/>
    </w:pPr>
    <w:rPr>
      <w:rFonts w:ascii="Times New Roman" w:eastAsia="Times New Roman" w:hAnsi="Times New Roman"/>
      <w:sz w:val="24"/>
      <w:szCs w:val="24"/>
    </w:rPr>
  </w:style>
  <w:style w:type="character" w:customStyle="1" w:styleId="CorptextCaracter">
    <w:name w:val="Corp text Caracter"/>
    <w:basedOn w:val="Fontdeparagrafimplicit"/>
    <w:link w:val="Corptext"/>
    <w:uiPriority w:val="1"/>
    <w:rsid w:val="00F32AC2"/>
    <w:rPr>
      <w:rFonts w:ascii="Times New Roman" w:eastAsia="Times New Roman" w:hAnsi="Times New Roman"/>
      <w:sz w:val="24"/>
      <w:szCs w:val="24"/>
    </w:rPr>
  </w:style>
  <w:style w:type="paragraph" w:styleId="Listparagraf">
    <w:name w:val="List Paragraph"/>
    <w:aliases w:val="Bullet Points,Liste Paragraf,Normal bullet 2,body 2,List Paragraph2,Paragraph,Paragraphe de liste PBLH,Bullet list,Figure_name,Equipment,Numbered Indented Text,lp1,List Paragraph11,List Paragraph Char Char Char,Header bold,Liststycke SKL"/>
    <w:basedOn w:val="Normal"/>
    <w:link w:val="ListparagrafCaracter"/>
    <w:uiPriority w:val="34"/>
    <w:qFormat/>
  </w:style>
  <w:style w:type="character" w:customStyle="1" w:styleId="ListparagrafCaracter">
    <w:name w:val="Listă paragraf Caracter"/>
    <w:aliases w:val="Bullet Points Caracter,Liste Paragraf Caracter,Normal bullet 2 Caracter,body 2 Caracter,List Paragraph2 Caracter,Paragraph Caracter,Paragraphe de liste PBLH Caracter,Bullet list Caracter,Figure_name Caracter,Equipment Caracter"/>
    <w:basedOn w:val="Fontdeparagrafimplicit"/>
    <w:link w:val="Listparagraf"/>
    <w:uiPriority w:val="34"/>
    <w:qFormat/>
    <w:rsid w:val="00A74214"/>
  </w:style>
  <w:style w:type="paragraph" w:customStyle="1" w:styleId="TableParagraph">
    <w:name w:val="Table Paragraph"/>
    <w:basedOn w:val="Normal"/>
    <w:uiPriority w:val="1"/>
    <w:qFormat/>
  </w:style>
  <w:style w:type="character" w:customStyle="1" w:styleId="Bodytext3">
    <w:name w:val="Body text (3)_"/>
    <w:basedOn w:val="Fontdeparagrafimplicit"/>
    <w:link w:val="Bodytext30"/>
    <w:rsid w:val="00B115B8"/>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B115B8"/>
    <w:pPr>
      <w:shd w:val="clear" w:color="auto" w:fill="FFFFFF"/>
      <w:spacing w:before="240" w:after="120" w:line="317" w:lineRule="exact"/>
      <w:jc w:val="both"/>
    </w:pPr>
    <w:rPr>
      <w:rFonts w:ascii="Times New Roman" w:eastAsia="Times New Roman" w:hAnsi="Times New Roman" w:cs="Times New Roman"/>
      <w:b/>
      <w:bCs/>
    </w:rPr>
  </w:style>
  <w:style w:type="paragraph" w:styleId="Antet">
    <w:name w:val="header"/>
    <w:basedOn w:val="Normal"/>
    <w:link w:val="AntetCaracter"/>
    <w:uiPriority w:val="99"/>
    <w:unhideWhenUsed/>
    <w:rsid w:val="00770CFF"/>
    <w:pPr>
      <w:tabs>
        <w:tab w:val="center" w:pos="4680"/>
        <w:tab w:val="right" w:pos="9360"/>
      </w:tabs>
    </w:pPr>
  </w:style>
  <w:style w:type="character" w:customStyle="1" w:styleId="AntetCaracter">
    <w:name w:val="Antet Caracter"/>
    <w:basedOn w:val="Fontdeparagrafimplicit"/>
    <w:link w:val="Antet"/>
    <w:uiPriority w:val="99"/>
    <w:rsid w:val="00770CFF"/>
  </w:style>
  <w:style w:type="paragraph" w:styleId="Subsol">
    <w:name w:val="footer"/>
    <w:basedOn w:val="Normal"/>
    <w:link w:val="SubsolCaracter"/>
    <w:uiPriority w:val="99"/>
    <w:unhideWhenUsed/>
    <w:rsid w:val="00770CFF"/>
    <w:pPr>
      <w:tabs>
        <w:tab w:val="center" w:pos="4680"/>
        <w:tab w:val="right" w:pos="9360"/>
      </w:tabs>
    </w:pPr>
  </w:style>
  <w:style w:type="character" w:customStyle="1" w:styleId="SubsolCaracter">
    <w:name w:val="Subsol Caracter"/>
    <w:basedOn w:val="Fontdeparagrafimplicit"/>
    <w:link w:val="Subsol"/>
    <w:uiPriority w:val="99"/>
    <w:rsid w:val="00770CFF"/>
  </w:style>
  <w:style w:type="character" w:customStyle="1" w:styleId="slit">
    <w:name w:val="s_lit"/>
    <w:basedOn w:val="Fontdeparagrafimplicit"/>
    <w:rsid w:val="00A74214"/>
  </w:style>
  <w:style w:type="character" w:customStyle="1" w:styleId="slitbdy">
    <w:name w:val="s_lit_bdy"/>
    <w:basedOn w:val="Fontdeparagrafimplicit"/>
    <w:rsid w:val="00A74214"/>
  </w:style>
  <w:style w:type="character" w:customStyle="1" w:styleId="spctbdy">
    <w:name w:val="s_pct_bdy"/>
    <w:basedOn w:val="Fontdeparagrafimplicit"/>
    <w:rsid w:val="00987723"/>
  </w:style>
  <w:style w:type="character" w:styleId="Referireintens">
    <w:name w:val="Intense Reference"/>
    <w:basedOn w:val="Fontdeparagrafimplicit"/>
    <w:uiPriority w:val="32"/>
    <w:qFormat/>
    <w:rsid w:val="00B150F5"/>
    <w:rPr>
      <w:b/>
      <w:bCs/>
      <w:smallCaps/>
      <w:color w:val="4F81BD" w:themeColor="accent1"/>
      <w:spacing w:val="5"/>
    </w:rPr>
  </w:style>
  <w:style w:type="paragraph" w:styleId="Cuprins1">
    <w:name w:val="toc 1"/>
    <w:basedOn w:val="Normal"/>
    <w:uiPriority w:val="1"/>
    <w:qFormat/>
    <w:rsid w:val="00F32AC2"/>
    <w:pPr>
      <w:autoSpaceDE w:val="0"/>
      <w:autoSpaceDN w:val="0"/>
      <w:spacing w:before="101"/>
      <w:ind w:left="131"/>
    </w:pPr>
    <w:rPr>
      <w:rFonts w:ascii="Calibri" w:eastAsia="Calibri" w:hAnsi="Calibri" w:cs="Calibri"/>
      <w:lang w:val="ro-RO"/>
    </w:rPr>
  </w:style>
  <w:style w:type="paragraph" w:styleId="Cuprins2">
    <w:name w:val="toc 2"/>
    <w:basedOn w:val="Normal"/>
    <w:uiPriority w:val="1"/>
    <w:qFormat/>
    <w:rsid w:val="00F32AC2"/>
    <w:pPr>
      <w:autoSpaceDE w:val="0"/>
      <w:autoSpaceDN w:val="0"/>
      <w:spacing w:before="101"/>
      <w:ind w:left="352"/>
    </w:pPr>
    <w:rPr>
      <w:rFonts w:ascii="Calibri" w:eastAsia="Calibri" w:hAnsi="Calibri" w:cs="Calibri"/>
      <w:lang w:val="ro-RO"/>
    </w:rPr>
  </w:style>
  <w:style w:type="paragraph" w:styleId="Cuprins3">
    <w:name w:val="toc 3"/>
    <w:basedOn w:val="Normal"/>
    <w:uiPriority w:val="1"/>
    <w:qFormat/>
    <w:rsid w:val="00F32AC2"/>
    <w:pPr>
      <w:autoSpaceDE w:val="0"/>
      <w:autoSpaceDN w:val="0"/>
      <w:ind w:left="395"/>
    </w:pPr>
    <w:rPr>
      <w:rFonts w:ascii="Calibri" w:eastAsia="Calibri" w:hAnsi="Calibri" w:cs="Calibri"/>
      <w:lang w:val="ro-RO"/>
    </w:rPr>
  </w:style>
  <w:style w:type="character" w:styleId="Referincomentariu">
    <w:name w:val="annotation reference"/>
    <w:basedOn w:val="Fontdeparagrafimplicit"/>
    <w:uiPriority w:val="99"/>
    <w:unhideWhenUsed/>
    <w:rsid w:val="00F32AC2"/>
    <w:rPr>
      <w:sz w:val="16"/>
      <w:szCs w:val="16"/>
    </w:rPr>
  </w:style>
  <w:style w:type="paragraph" w:styleId="Textcomentariu">
    <w:name w:val="annotation text"/>
    <w:basedOn w:val="Normal"/>
    <w:link w:val="TextcomentariuCaracter"/>
    <w:uiPriority w:val="99"/>
    <w:semiHidden/>
    <w:unhideWhenUsed/>
    <w:rsid w:val="00F32AC2"/>
    <w:pPr>
      <w:autoSpaceDE w:val="0"/>
      <w:autoSpaceDN w:val="0"/>
    </w:pPr>
    <w:rPr>
      <w:rFonts w:ascii="Verdana" w:eastAsia="Verdana" w:hAnsi="Verdana" w:cs="Verdana"/>
      <w:sz w:val="20"/>
      <w:szCs w:val="20"/>
      <w:lang w:val="ro-RO"/>
    </w:rPr>
  </w:style>
  <w:style w:type="character" w:customStyle="1" w:styleId="TextcomentariuCaracter">
    <w:name w:val="Text comentariu Caracter"/>
    <w:basedOn w:val="Fontdeparagrafimplicit"/>
    <w:link w:val="Textcomentariu"/>
    <w:uiPriority w:val="99"/>
    <w:semiHidden/>
    <w:rsid w:val="00F32AC2"/>
    <w:rPr>
      <w:rFonts w:ascii="Verdana" w:eastAsia="Verdana" w:hAnsi="Verdana" w:cs="Verdana"/>
      <w:sz w:val="20"/>
      <w:szCs w:val="20"/>
      <w:lang w:val="ro-RO"/>
    </w:rPr>
  </w:style>
  <w:style w:type="character" w:customStyle="1" w:styleId="SubiectComentariuCaracter">
    <w:name w:val="Subiect Comentariu Caracter"/>
    <w:basedOn w:val="TextcomentariuCaracter"/>
    <w:link w:val="SubiectComentariu"/>
    <w:uiPriority w:val="99"/>
    <w:semiHidden/>
    <w:rsid w:val="00F32AC2"/>
    <w:rPr>
      <w:rFonts w:ascii="Calibri" w:eastAsia="Calibri" w:hAnsi="Calibri" w:cs="Calibri"/>
      <w:b/>
      <w:bCs/>
      <w:sz w:val="20"/>
      <w:szCs w:val="20"/>
      <w:lang w:val="ro-RO"/>
    </w:rPr>
  </w:style>
  <w:style w:type="paragraph" w:styleId="SubiectComentariu">
    <w:name w:val="annotation subject"/>
    <w:basedOn w:val="Textcomentariu"/>
    <w:next w:val="Textcomentariu"/>
    <w:link w:val="SubiectComentariuCaracter"/>
    <w:uiPriority w:val="99"/>
    <w:semiHidden/>
    <w:unhideWhenUsed/>
    <w:rsid w:val="00F32AC2"/>
    <w:rPr>
      <w:rFonts w:ascii="Calibri" w:eastAsia="Calibri" w:hAnsi="Calibri" w:cs="Calibri"/>
      <w:b/>
      <w:bCs/>
    </w:rPr>
  </w:style>
  <w:style w:type="character" w:customStyle="1" w:styleId="spar">
    <w:name w:val="s_par"/>
    <w:basedOn w:val="Fontdeparagrafimplicit"/>
    <w:rsid w:val="00F32AC2"/>
  </w:style>
  <w:style w:type="paragraph" w:styleId="Frspaiere">
    <w:name w:val="No Spacing"/>
    <w:link w:val="FrspaiereCaracter"/>
    <w:uiPriority w:val="1"/>
    <w:qFormat/>
    <w:rsid w:val="00F32AC2"/>
    <w:pPr>
      <w:widowControl/>
    </w:pPr>
    <w:rPr>
      <w:rFonts w:ascii="Calibri" w:eastAsia="Calibri" w:hAnsi="Calibri" w:cs="Times New Roman"/>
      <w:lang w:val="ro-RO"/>
    </w:rPr>
  </w:style>
  <w:style w:type="character" w:customStyle="1" w:styleId="FrspaiereCaracter">
    <w:name w:val="Fără spațiere Caracter"/>
    <w:link w:val="Frspaiere"/>
    <w:uiPriority w:val="1"/>
    <w:locked/>
    <w:rsid w:val="00F32AC2"/>
    <w:rPr>
      <w:rFonts w:ascii="Calibri" w:eastAsia="Calibri" w:hAnsi="Calibri" w:cs="Times New Roman"/>
      <w:lang w:val="ro-RO"/>
    </w:rPr>
  </w:style>
  <w:style w:type="paragraph" w:customStyle="1" w:styleId="BodyText31">
    <w:name w:val="Body Text3"/>
    <w:basedOn w:val="Normal"/>
    <w:rsid w:val="00F32AC2"/>
    <w:pPr>
      <w:shd w:val="clear" w:color="auto" w:fill="FFFFFF"/>
      <w:spacing w:before="1140" w:line="0" w:lineRule="atLeast"/>
      <w:jc w:val="center"/>
    </w:pPr>
    <w:rPr>
      <w:rFonts w:ascii="Arial" w:eastAsia="Arial" w:hAnsi="Arial" w:cs="Arial"/>
      <w:lang w:val="en-GB" w:eastAsia="en-GB"/>
    </w:rPr>
  </w:style>
  <w:style w:type="character" w:styleId="Hyperlink">
    <w:name w:val="Hyperlink"/>
    <w:basedOn w:val="Fontdeparagrafimplicit"/>
    <w:uiPriority w:val="99"/>
    <w:unhideWhenUsed/>
    <w:rsid w:val="00F32AC2"/>
    <w:rPr>
      <w:color w:val="0000FF" w:themeColor="hyperlink"/>
      <w:u w:val="single"/>
    </w:rPr>
  </w:style>
  <w:style w:type="character" w:customStyle="1" w:styleId="gmail-apple-converted-space">
    <w:name w:val="gmail-apple-converted-space"/>
    <w:basedOn w:val="Fontdeparagrafimplicit"/>
    <w:rsid w:val="00F32AC2"/>
  </w:style>
  <w:style w:type="character" w:customStyle="1" w:styleId="Other1">
    <w:name w:val="Other|1_"/>
    <w:basedOn w:val="Fontdeparagrafimplicit"/>
    <w:link w:val="Other10"/>
    <w:rsid w:val="00F32AC2"/>
    <w:rPr>
      <w:rFonts w:ascii="Verdana" w:eastAsia="Verdana" w:hAnsi="Verdana" w:cs="Verdana"/>
      <w:sz w:val="19"/>
      <w:szCs w:val="19"/>
    </w:rPr>
  </w:style>
  <w:style w:type="paragraph" w:customStyle="1" w:styleId="Other10">
    <w:name w:val="Other|1"/>
    <w:basedOn w:val="Normal"/>
    <w:link w:val="Other1"/>
    <w:rsid w:val="00F32AC2"/>
    <w:pPr>
      <w:spacing w:after="120" w:line="290" w:lineRule="auto"/>
    </w:pPr>
    <w:rPr>
      <w:rFonts w:ascii="Verdana" w:eastAsia="Verdana" w:hAnsi="Verdana" w:cs="Verdana"/>
      <w:sz w:val="19"/>
      <w:szCs w:val="19"/>
    </w:rPr>
  </w:style>
  <w:style w:type="character" w:customStyle="1" w:styleId="Bodytext1">
    <w:name w:val="Body text|1_"/>
    <w:basedOn w:val="Fontdeparagrafimplicit"/>
    <w:link w:val="Bodytext10"/>
    <w:rsid w:val="00F32AC2"/>
    <w:rPr>
      <w:rFonts w:ascii="Verdana" w:eastAsia="Verdana" w:hAnsi="Verdana" w:cs="Verdana"/>
      <w:sz w:val="19"/>
      <w:szCs w:val="19"/>
    </w:rPr>
  </w:style>
  <w:style w:type="paragraph" w:customStyle="1" w:styleId="Bodytext10">
    <w:name w:val="Body text|1"/>
    <w:basedOn w:val="Normal"/>
    <w:link w:val="Bodytext1"/>
    <w:rsid w:val="00F32AC2"/>
    <w:pPr>
      <w:spacing w:after="120" w:line="290" w:lineRule="auto"/>
    </w:pPr>
    <w:rPr>
      <w:rFonts w:ascii="Verdana" w:eastAsia="Verdana" w:hAnsi="Verdana" w:cs="Verdana"/>
      <w:sz w:val="19"/>
      <w:szCs w:val="19"/>
    </w:rPr>
  </w:style>
  <w:style w:type="table" w:styleId="Tabelgril">
    <w:name w:val="Table Grid"/>
    <w:basedOn w:val="TabelNormal"/>
    <w:uiPriority w:val="39"/>
    <w:rsid w:val="00F32A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aracter"/>
    <w:rsid w:val="00DA45D5"/>
    <w:pPr>
      <w:widowControl/>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DA45D5"/>
    <w:rPr>
      <w:rFonts w:ascii="Times New Roman" w:eastAsia="Times New Roman" w:hAnsi="Times New Roman" w:cs="Times New Roman"/>
      <w:noProof/>
      <w:sz w:val="24"/>
      <w:szCs w:val="20"/>
    </w:rPr>
  </w:style>
  <w:style w:type="paragraph" w:styleId="TextnBalon">
    <w:name w:val="Balloon Text"/>
    <w:basedOn w:val="Normal"/>
    <w:link w:val="TextnBalonCaracter"/>
    <w:uiPriority w:val="99"/>
    <w:semiHidden/>
    <w:unhideWhenUsed/>
    <w:rsid w:val="00C4086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408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379985">
      <w:bodyDiv w:val="1"/>
      <w:marLeft w:val="0"/>
      <w:marRight w:val="0"/>
      <w:marTop w:val="0"/>
      <w:marBottom w:val="0"/>
      <w:divBdr>
        <w:top w:val="none" w:sz="0" w:space="0" w:color="auto"/>
        <w:left w:val="none" w:sz="0" w:space="0" w:color="auto"/>
        <w:bottom w:val="none" w:sz="0" w:space="0" w:color="auto"/>
        <w:right w:val="none" w:sz="0" w:space="0" w:color="auto"/>
      </w:divBdr>
    </w:div>
    <w:div w:id="612830507">
      <w:bodyDiv w:val="1"/>
      <w:marLeft w:val="0"/>
      <w:marRight w:val="0"/>
      <w:marTop w:val="0"/>
      <w:marBottom w:val="0"/>
      <w:divBdr>
        <w:top w:val="none" w:sz="0" w:space="0" w:color="auto"/>
        <w:left w:val="none" w:sz="0" w:space="0" w:color="auto"/>
        <w:bottom w:val="none" w:sz="0" w:space="0" w:color="auto"/>
        <w:right w:val="none" w:sz="0" w:space="0" w:color="auto"/>
      </w:divBdr>
    </w:div>
    <w:div w:id="1661348829">
      <w:bodyDiv w:val="1"/>
      <w:marLeft w:val="0"/>
      <w:marRight w:val="0"/>
      <w:marTop w:val="0"/>
      <w:marBottom w:val="0"/>
      <w:divBdr>
        <w:top w:val="none" w:sz="0" w:space="0" w:color="auto"/>
        <w:left w:val="none" w:sz="0" w:space="0" w:color="auto"/>
        <w:bottom w:val="none" w:sz="0" w:space="0" w:color="auto"/>
        <w:right w:val="none" w:sz="0" w:space="0" w:color="auto"/>
      </w:divBdr>
    </w:div>
    <w:div w:id="1664972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5</Pages>
  <Words>1692</Words>
  <Characters>9817</Characters>
  <Application>Microsoft Office Word</Application>
  <DocSecurity>0</DocSecurity>
  <Lines>81</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Nobody</dc:creator>
  <cp:lastModifiedBy>Daniela Vasilescu</cp:lastModifiedBy>
  <cp:revision>94</cp:revision>
  <cp:lastPrinted>2025-08-25T15:34:00Z</cp:lastPrinted>
  <dcterms:created xsi:type="dcterms:W3CDTF">2025-03-24T14:48:00Z</dcterms:created>
  <dcterms:modified xsi:type="dcterms:W3CDTF">2025-08-25T15:34:00Z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LastSaved">
    <vt:filetime>2022-12-30T00:00:00Z</vt:filetime>
  </property>
</Properties>
</file>