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8DCCED" w14:textId="77777777" w:rsidR="00004824" w:rsidRDefault="00004824">
      <w:pPr>
        <w:ind w:right="-43"/>
        <w:jc w:val="right"/>
        <w:rPr>
          <w:rFonts w:cs="Arial"/>
          <w:b/>
          <w:bCs/>
          <w:sz w:val="22"/>
        </w:rPr>
      </w:pPr>
    </w:p>
    <w:p w14:paraId="4EFB572B" w14:textId="77777777" w:rsidR="00004824" w:rsidRDefault="00004824">
      <w:pPr>
        <w:ind w:right="-43"/>
        <w:jc w:val="right"/>
        <w:rPr>
          <w:rFonts w:cs="Arial"/>
          <w:b/>
          <w:bCs/>
          <w:sz w:val="22"/>
        </w:rPr>
      </w:pPr>
    </w:p>
    <w:p w14:paraId="1B4BF9DE" w14:textId="77777777" w:rsidR="00004824" w:rsidRDefault="002144C2">
      <w:pPr>
        <w:ind w:right="-43"/>
        <w:jc w:val="right"/>
        <w:rPr>
          <w:rFonts w:cs="Arial"/>
          <w:b/>
          <w:bCs/>
          <w:sz w:val="22"/>
        </w:rPr>
      </w:pPr>
      <w:r>
        <w:rPr>
          <w:noProof/>
        </w:rPr>
        <mc:AlternateContent>
          <mc:Choice Requires="wps">
            <w:drawing>
              <wp:anchor distT="45720" distB="45720" distL="114300" distR="114300" simplePos="0" relativeHeight="251660288" behindDoc="0" locked="0" layoutInCell="1" allowOverlap="1" wp14:anchorId="4F8E9EE5" wp14:editId="2D72A676">
                <wp:simplePos x="0" y="0"/>
                <wp:positionH relativeFrom="column">
                  <wp:posOffset>3857625</wp:posOffset>
                </wp:positionH>
                <wp:positionV relativeFrom="paragraph">
                  <wp:posOffset>38100</wp:posOffset>
                </wp:positionV>
                <wp:extent cx="5711190" cy="582930"/>
                <wp:effectExtent l="13970" t="9525" r="8890" b="7620"/>
                <wp:wrapSquare wrapText="bothSides"/>
                <wp:docPr id="1054543652" name="Casetă tex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1190" cy="582930"/>
                        </a:xfrm>
                        <a:prstGeom prst="rect">
                          <a:avLst/>
                        </a:prstGeom>
                        <a:solidFill>
                          <a:srgbClr val="FFFFFF"/>
                        </a:solidFill>
                        <a:ln w="9525">
                          <a:solidFill>
                            <a:srgbClr val="FFFFFF"/>
                          </a:solidFill>
                          <a:miter lim="800000"/>
                        </a:ln>
                      </wps:spPr>
                      <wps:txbx>
                        <w:txbxContent>
                          <w:p w14:paraId="6FA33637" w14:textId="77777777" w:rsidR="00935344" w:rsidRDefault="00935344">
                            <w:pPr>
                              <w:shd w:val="clear" w:color="auto" w:fill="E7E6E6"/>
                              <w:jc w:val="center"/>
                              <w:rPr>
                                <w:rFonts w:cs="Arial"/>
                                <w:i/>
                                <w:iCs/>
                                <w:sz w:val="22"/>
                                <w:u w:val="single"/>
                              </w:rPr>
                            </w:pPr>
                            <w:r>
                              <w:rPr>
                                <w:rFonts w:cs="Arial"/>
                                <w:i/>
                                <w:iCs/>
                                <w:sz w:val="22"/>
                                <w:u w:val="single"/>
                              </w:rPr>
                              <w:t>ANEXA</w:t>
                            </w:r>
                          </w:p>
                          <w:p w14:paraId="6363E133" w14:textId="46D8AAB1" w:rsidR="00935344" w:rsidRDefault="00935344">
                            <w:pPr>
                              <w:shd w:val="clear" w:color="auto" w:fill="E7E6E6"/>
                              <w:jc w:val="center"/>
                              <w:rPr>
                                <w:rFonts w:cs="Arial"/>
                                <w:i/>
                                <w:iCs/>
                                <w:sz w:val="22"/>
                                <w:u w:val="single"/>
                              </w:rPr>
                            </w:pPr>
                            <w:r>
                              <w:rPr>
                                <w:rFonts w:cs="Arial"/>
                                <w:i/>
                                <w:iCs/>
                                <w:sz w:val="22"/>
                                <w:u w:val="single"/>
                              </w:rPr>
                              <w:t xml:space="preserve">la </w:t>
                            </w:r>
                            <w:r w:rsidR="00A4419B">
                              <w:rPr>
                                <w:rFonts w:cs="Arial"/>
                                <w:i/>
                                <w:iCs/>
                                <w:sz w:val="22"/>
                                <w:u w:val="single"/>
                              </w:rPr>
                              <w:t xml:space="preserve">Proiectul de hotărâre </w:t>
                            </w:r>
                            <w:r>
                              <w:rPr>
                                <w:rFonts w:cs="Arial"/>
                                <w:i/>
                                <w:iCs/>
                                <w:sz w:val="22"/>
                                <w:u w:val="single"/>
                              </w:rPr>
                              <w:t xml:space="preserve"> nr.</w:t>
                            </w:r>
                            <w:r w:rsidR="001E70A0">
                              <w:rPr>
                                <w:rFonts w:cs="Arial"/>
                                <w:i/>
                                <w:iCs/>
                                <w:sz w:val="22"/>
                                <w:u w:val="single"/>
                              </w:rPr>
                              <w:t xml:space="preserve"> </w:t>
                            </w:r>
                            <w:r w:rsidR="00A4419B">
                              <w:rPr>
                                <w:rFonts w:cs="Arial"/>
                                <w:i/>
                                <w:iCs/>
                                <w:sz w:val="22"/>
                                <w:u w:val="single"/>
                              </w:rPr>
                              <w:t>72</w:t>
                            </w:r>
                            <w:r w:rsidR="001E70A0">
                              <w:rPr>
                                <w:rFonts w:cs="Arial"/>
                                <w:i/>
                                <w:iCs/>
                                <w:sz w:val="22"/>
                                <w:u w:val="single"/>
                              </w:rPr>
                              <w:t xml:space="preserve"> </w:t>
                            </w:r>
                            <w:r>
                              <w:rPr>
                                <w:rFonts w:cs="Arial"/>
                                <w:i/>
                                <w:iCs/>
                                <w:sz w:val="22"/>
                                <w:u w:val="single"/>
                              </w:rPr>
                              <w:t>din</w:t>
                            </w:r>
                            <w:r w:rsidR="001E70A0">
                              <w:rPr>
                                <w:rFonts w:cs="Arial"/>
                                <w:i/>
                                <w:iCs/>
                                <w:sz w:val="22"/>
                                <w:u w:val="single"/>
                              </w:rPr>
                              <w:t xml:space="preserve"> </w:t>
                            </w:r>
                            <w:r w:rsidR="00A4419B">
                              <w:rPr>
                                <w:rFonts w:cs="Arial"/>
                                <w:i/>
                                <w:iCs/>
                                <w:sz w:val="22"/>
                                <w:u w:val="single"/>
                              </w:rPr>
                              <w:t>18.12</w:t>
                            </w:r>
                            <w:r w:rsidR="001E70A0">
                              <w:rPr>
                                <w:rFonts w:cs="Arial"/>
                                <w:i/>
                                <w:iCs/>
                                <w:sz w:val="22"/>
                                <w:u w:val="single"/>
                              </w:rPr>
                              <w:t>.2025</w:t>
                            </w:r>
                          </w:p>
                          <w:p w14:paraId="6BAD56E8" w14:textId="77777777" w:rsidR="001E70A0" w:rsidRDefault="00935344">
                            <w:pPr>
                              <w:shd w:val="clear" w:color="auto" w:fill="E7E6E6"/>
                              <w:jc w:val="center"/>
                              <w:rPr>
                                <w:rFonts w:cs="Arial"/>
                                <w:i/>
                                <w:iCs/>
                                <w:sz w:val="22"/>
                                <w:u w:val="single"/>
                              </w:rPr>
                            </w:pPr>
                            <w:r>
                              <w:rPr>
                                <w:rFonts w:cs="Arial"/>
                                <w:i/>
                                <w:iCs/>
                                <w:sz w:val="22"/>
                                <w:u w:val="single"/>
                              </w:rPr>
                              <w:t>privind stabilirea impozitelor și taxelor locale pe anul 2026</w:t>
                            </w:r>
                          </w:p>
                          <w:p w14:paraId="09C3603C" w14:textId="71B2993B" w:rsidR="00935344" w:rsidRDefault="001E70A0">
                            <w:pPr>
                              <w:shd w:val="clear" w:color="auto" w:fill="E7E6E6"/>
                              <w:jc w:val="center"/>
                            </w:pPr>
                            <w:r>
                              <w:rPr>
                                <w:rFonts w:cs="Arial"/>
                                <w:i/>
                                <w:iCs/>
                                <w:sz w:val="22"/>
                                <w:u w:val="single"/>
                              </w:rPr>
                              <w:t xml:space="preserve"> la nivelul comunei Tomșani, județul Prahova</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type w14:anchorId="4F8E9EE5" id="_x0000_t202" coordsize="21600,21600" o:spt="202" path="m,l,21600r21600,l21600,xe">
                <v:stroke joinstyle="miter"/>
                <v:path gradientshapeok="t" o:connecttype="rect"/>
              </v:shapetype>
              <v:shape id="Casetă text 2" o:spid="_x0000_s1026" type="#_x0000_t202" style="position:absolute;left:0;text-align:left;margin-left:303.75pt;margin-top:3pt;width:449.7pt;height:45.9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" strokecolor="white">
                <v:textbox style="mso-fit-shape-to-text:t">
                  <w:txbxContent>
                    <w:p w14:paraId="6FA33637" w14:textId="77777777" w:rsidR="00935344" w:rsidRDefault="00935344">
                      <w:pPr>
                        <w:shd w:val="clear" w:color="auto" w:fill="E7E6E6"/>
                        <w:jc w:val="center"/>
                        <w:rPr>
                          <w:rFonts w:cs="Arial"/>
                          <w:i/>
                          <w:iCs/>
                          <w:sz w:val="22"/>
                          <w:u w:val="single"/>
                        </w:rPr>
                      </w:pPr>
                      <w:r>
                        <w:rPr>
                          <w:rFonts w:cs="Arial"/>
                          <w:i/>
                          <w:iCs/>
                          <w:sz w:val="22"/>
                          <w:u w:val="single"/>
                        </w:rPr>
                        <w:t>ANEXA</w:t>
                      </w:r>
                    </w:p>
                    <w:p w14:paraId="6363E133" w14:textId="46D8AAB1" w:rsidR="00935344" w:rsidRDefault="00935344">
                      <w:pPr>
                        <w:shd w:val="clear" w:color="auto" w:fill="E7E6E6"/>
                        <w:jc w:val="center"/>
                        <w:rPr>
                          <w:rFonts w:cs="Arial"/>
                          <w:i/>
                          <w:iCs/>
                          <w:sz w:val="22"/>
                          <w:u w:val="single"/>
                        </w:rPr>
                      </w:pPr>
                      <w:r>
                        <w:rPr>
                          <w:rFonts w:cs="Arial"/>
                          <w:i/>
                          <w:iCs/>
                          <w:sz w:val="22"/>
                          <w:u w:val="single"/>
                        </w:rPr>
                        <w:t xml:space="preserve">la </w:t>
                      </w:r>
                      <w:r w:rsidR="00A4419B">
                        <w:rPr>
                          <w:rFonts w:cs="Arial"/>
                          <w:i/>
                          <w:iCs/>
                          <w:sz w:val="22"/>
                          <w:u w:val="single"/>
                        </w:rPr>
                        <w:t xml:space="preserve">Proiectul de hotărâre </w:t>
                      </w:r>
                      <w:r>
                        <w:rPr>
                          <w:rFonts w:cs="Arial"/>
                          <w:i/>
                          <w:iCs/>
                          <w:sz w:val="22"/>
                          <w:u w:val="single"/>
                        </w:rPr>
                        <w:t xml:space="preserve"> nr.</w:t>
                      </w:r>
                      <w:r w:rsidR="001E70A0">
                        <w:rPr>
                          <w:rFonts w:cs="Arial"/>
                          <w:i/>
                          <w:iCs/>
                          <w:sz w:val="22"/>
                          <w:u w:val="single"/>
                        </w:rPr>
                        <w:t xml:space="preserve"> </w:t>
                      </w:r>
                      <w:r w:rsidR="00A4419B">
                        <w:rPr>
                          <w:rFonts w:cs="Arial"/>
                          <w:i/>
                          <w:iCs/>
                          <w:sz w:val="22"/>
                          <w:u w:val="single"/>
                        </w:rPr>
                        <w:t>72</w:t>
                      </w:r>
                      <w:r w:rsidR="001E70A0">
                        <w:rPr>
                          <w:rFonts w:cs="Arial"/>
                          <w:i/>
                          <w:iCs/>
                          <w:sz w:val="22"/>
                          <w:u w:val="single"/>
                        </w:rPr>
                        <w:t xml:space="preserve"> </w:t>
                      </w:r>
                      <w:r>
                        <w:rPr>
                          <w:rFonts w:cs="Arial"/>
                          <w:i/>
                          <w:iCs/>
                          <w:sz w:val="22"/>
                          <w:u w:val="single"/>
                        </w:rPr>
                        <w:t>din</w:t>
                      </w:r>
                      <w:r w:rsidR="001E70A0">
                        <w:rPr>
                          <w:rFonts w:cs="Arial"/>
                          <w:i/>
                          <w:iCs/>
                          <w:sz w:val="22"/>
                          <w:u w:val="single"/>
                        </w:rPr>
                        <w:t xml:space="preserve"> </w:t>
                      </w:r>
                      <w:r w:rsidR="00A4419B">
                        <w:rPr>
                          <w:rFonts w:cs="Arial"/>
                          <w:i/>
                          <w:iCs/>
                          <w:sz w:val="22"/>
                          <w:u w:val="single"/>
                        </w:rPr>
                        <w:t>18.12</w:t>
                      </w:r>
                      <w:r w:rsidR="001E70A0">
                        <w:rPr>
                          <w:rFonts w:cs="Arial"/>
                          <w:i/>
                          <w:iCs/>
                          <w:sz w:val="22"/>
                          <w:u w:val="single"/>
                        </w:rPr>
                        <w:t>.2025</w:t>
                      </w:r>
                    </w:p>
                    <w:p w14:paraId="6BAD56E8" w14:textId="77777777" w:rsidR="001E70A0" w:rsidRDefault="00935344">
                      <w:pPr>
                        <w:shd w:val="clear" w:color="auto" w:fill="E7E6E6"/>
                        <w:jc w:val="center"/>
                        <w:rPr>
                          <w:rFonts w:cs="Arial"/>
                          <w:i/>
                          <w:iCs/>
                          <w:sz w:val="22"/>
                          <w:u w:val="single"/>
                        </w:rPr>
                      </w:pPr>
                      <w:r>
                        <w:rPr>
                          <w:rFonts w:cs="Arial"/>
                          <w:i/>
                          <w:iCs/>
                          <w:sz w:val="22"/>
                          <w:u w:val="single"/>
                        </w:rPr>
                        <w:t>privind stabilirea impozitelor și taxelor locale pe anul 2026</w:t>
                      </w:r>
                    </w:p>
                    <w:p w14:paraId="09C3603C" w14:textId="71B2993B" w:rsidR="00935344" w:rsidRDefault="001E70A0">
                      <w:pPr>
                        <w:shd w:val="clear" w:color="auto" w:fill="E7E6E6"/>
                        <w:jc w:val="center"/>
                      </w:pPr>
                      <w:r>
                        <w:rPr>
                          <w:rFonts w:cs="Arial"/>
                          <w:i/>
                          <w:iCs/>
                          <w:sz w:val="22"/>
                          <w:u w:val="single"/>
                        </w:rPr>
                        <w:t xml:space="preserve"> la nivelul comunei Tomșani, județul Prahova</w:t>
                      </w:r>
                    </w:p>
                  </w:txbxContent>
                </v:textbox>
                <w10:wrap type="square"/>
              </v:shape>
            </w:pict>
          </mc:Fallback>
        </mc:AlternateContent>
      </w:r>
    </w:p>
    <w:p w14:paraId="4CBD8D0B" w14:textId="77777777" w:rsidR="00004824" w:rsidRDefault="002144C2">
      <w:pPr>
        <w:ind w:right="-43"/>
        <w:jc w:val="right"/>
        <w:rPr>
          <w:rFonts w:cs="Arial"/>
          <w:i/>
          <w:iCs/>
          <w:color w:val="000000"/>
          <w:sz w:val="28"/>
          <w:u w:val="single"/>
        </w:rPr>
      </w:pPr>
      <w:r>
        <w:rPr>
          <w:rFonts w:cs="Arial"/>
          <w:b/>
          <w:bCs/>
          <w:sz w:val="22"/>
        </w:rPr>
        <w:t xml:space="preserve">                                                                                            </w:t>
      </w:r>
    </w:p>
    <w:p w14:paraId="1ED8BF35" w14:textId="77777777" w:rsidR="00004824" w:rsidRDefault="00004824">
      <w:pPr>
        <w:jc w:val="center"/>
        <w:rPr>
          <w:rFonts w:cs="Arial"/>
          <w:b/>
          <w:bCs/>
          <w:sz w:val="16"/>
        </w:rPr>
      </w:pPr>
    </w:p>
    <w:p w14:paraId="3988A92A" w14:textId="5B86E50A" w:rsidR="00004824" w:rsidRDefault="00004824">
      <w:pPr>
        <w:rPr>
          <w:rFonts w:cs="Arial"/>
          <w:color w:val="000000" w:themeColor="text1"/>
          <w:sz w:val="36"/>
        </w:rPr>
      </w:pPr>
    </w:p>
    <w:p w14:paraId="610D9602" w14:textId="77777777" w:rsidR="00FB7241" w:rsidRDefault="00FB7241">
      <w:pPr>
        <w:rPr>
          <w:rFonts w:cs="Arial"/>
          <w:color w:val="000000" w:themeColor="text1"/>
          <w:sz w:val="36"/>
        </w:rPr>
      </w:pPr>
    </w:p>
    <w:p w14:paraId="4ACE9184" w14:textId="77777777" w:rsidR="00004824" w:rsidRDefault="00004824"/>
    <w:p w14:paraId="71B145F3" w14:textId="77777777" w:rsidR="00004824" w:rsidRDefault="002144C2">
      <w:pPr>
        <w:pStyle w:val="Title"/>
        <w:jc w:val="center"/>
        <w:rPr>
          <w:rFonts w:ascii="Arial" w:hAnsi="Arial" w:cs="Arial"/>
          <w:color w:val="000000" w:themeColor="text1"/>
          <w:sz w:val="24"/>
          <w:szCs w:val="24"/>
        </w:rPr>
      </w:pPr>
      <w:r>
        <w:rPr>
          <w:rFonts w:ascii="Arial" w:hAnsi="Arial" w:cs="Arial"/>
          <w:color w:val="000000" w:themeColor="text1"/>
          <w:sz w:val="24"/>
          <w:szCs w:val="24"/>
        </w:rPr>
        <w:t>T A B L O U L</w:t>
      </w:r>
    </w:p>
    <w:p w14:paraId="38D562AE" w14:textId="77777777" w:rsidR="00004824" w:rsidRDefault="002144C2">
      <w:pPr>
        <w:pStyle w:val="Title"/>
        <w:jc w:val="center"/>
        <w:rPr>
          <w:rFonts w:ascii="Arial" w:hAnsi="Arial" w:cs="Arial"/>
          <w:color w:val="000000" w:themeColor="text1"/>
          <w:sz w:val="24"/>
          <w:szCs w:val="24"/>
        </w:rPr>
      </w:pPr>
      <w:r>
        <w:rPr>
          <w:rFonts w:ascii="Arial" w:hAnsi="Arial" w:cs="Arial"/>
          <w:color w:val="000000" w:themeColor="text1"/>
          <w:sz w:val="24"/>
          <w:szCs w:val="24"/>
        </w:rPr>
        <w:t>cuprinzând cotele, valorile  impozabile, nivelurile impozitelor și taxelor locale, taxele speciale și amenzile care se stabilesc, se actualizează sau se ajustează, după caz, de către Consiliul Local al Comunei Tomşani,</w:t>
      </w:r>
    </w:p>
    <w:p w14:paraId="6D377A29" w14:textId="77777777" w:rsidR="00004824" w:rsidRDefault="002144C2">
      <w:pPr>
        <w:pStyle w:val="Title"/>
        <w:jc w:val="center"/>
        <w:rPr>
          <w:rFonts w:ascii="Arial" w:hAnsi="Arial" w:cs="Arial"/>
          <w:color w:val="000000" w:themeColor="text1"/>
          <w:sz w:val="24"/>
          <w:szCs w:val="24"/>
        </w:rPr>
      </w:pPr>
      <w:r>
        <w:rPr>
          <w:rFonts w:ascii="Arial" w:hAnsi="Arial" w:cs="Arial"/>
          <w:color w:val="000000" w:themeColor="text1"/>
          <w:sz w:val="24"/>
          <w:szCs w:val="24"/>
        </w:rPr>
        <w:t>în limitele și în condițiile titlului IX din Legea nr. 227/2015 privind Codul fiscal</w:t>
      </w:r>
    </w:p>
    <w:p w14:paraId="0E3BE3B9" w14:textId="1E70FFE9" w:rsidR="00004824" w:rsidRDefault="00004824">
      <w:pPr>
        <w:pStyle w:val="Title"/>
        <w:rPr>
          <w:rFonts w:ascii="Arial" w:hAnsi="Arial" w:cs="Arial"/>
          <w:color w:val="000000" w:themeColor="text1"/>
          <w:sz w:val="22"/>
        </w:rPr>
      </w:pPr>
    </w:p>
    <w:p w14:paraId="70165D24" w14:textId="25002391" w:rsidR="00FB7241" w:rsidRDefault="00FB7241" w:rsidP="00FB7241"/>
    <w:p w14:paraId="11614453" w14:textId="77777777" w:rsidR="00FB7241" w:rsidRPr="00FB7241" w:rsidRDefault="00FB7241" w:rsidP="00FB7241"/>
    <w:tbl>
      <w:tblPr>
        <w:tblW w:w="14935"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
        <w:gridCol w:w="8628"/>
        <w:gridCol w:w="514"/>
        <w:gridCol w:w="3059"/>
        <w:gridCol w:w="2721"/>
      </w:tblGrid>
      <w:tr w:rsidR="00004824" w14:paraId="3AAB400A" w14:textId="77777777">
        <w:trPr>
          <w:cantSplit/>
        </w:trPr>
        <w:tc>
          <w:tcPr>
            <w:tcW w:w="14935" w:type="dxa"/>
            <w:gridSpan w:val="5"/>
            <w:tcBorders>
              <w:top w:val="single" w:sz="4" w:space="0" w:color="FFFFFF"/>
              <w:left w:val="single" w:sz="4" w:space="0" w:color="FFFFFF"/>
              <w:right w:val="single" w:sz="4" w:space="0" w:color="FFFFFF"/>
            </w:tcBorders>
            <w:shd w:val="clear" w:color="auto" w:fill="D0CECE"/>
          </w:tcPr>
          <w:p w14:paraId="2A9BEBA1" w14:textId="77777777" w:rsidR="00004824" w:rsidRDefault="002144C2">
            <w:pPr>
              <w:pStyle w:val="Heading7"/>
              <w:rPr>
                <w:bCs/>
              </w:rPr>
            </w:pPr>
            <w:r>
              <w:rPr>
                <w:i/>
                <w:iCs/>
                <w:sz w:val="28"/>
              </w:rPr>
              <w:t xml:space="preserve">I. </w:t>
            </w:r>
            <w:r>
              <w:rPr>
                <w:i/>
                <w:sz w:val="28"/>
              </w:rPr>
              <w:t xml:space="preserve">Legea nr. 227/2015 privind </w:t>
            </w:r>
            <w:r>
              <w:rPr>
                <w:i/>
                <w:sz w:val="28"/>
                <w:szCs w:val="28"/>
              </w:rPr>
              <w:t xml:space="preserve">Codul fiscal </w:t>
            </w:r>
            <w:r>
              <w:rPr>
                <w:i/>
                <w:iCs/>
                <w:sz w:val="28"/>
              </w:rPr>
              <w:sym w:font="Wingdings" w:char="F0D8"/>
            </w:r>
            <w:r>
              <w:rPr>
                <w:i/>
                <w:iCs/>
                <w:sz w:val="28"/>
              </w:rPr>
              <w:t xml:space="preserve"> Titlul IX – Impozite și taxe locale</w:t>
            </w:r>
          </w:p>
        </w:tc>
      </w:tr>
      <w:tr w:rsidR="00004824" w14:paraId="4F2819C4" w14:textId="77777777">
        <w:trPr>
          <w:cantSplit/>
        </w:trPr>
        <w:tc>
          <w:tcPr>
            <w:tcW w:w="14935" w:type="dxa"/>
            <w:gridSpan w:val="5"/>
            <w:tcBorders>
              <w:top w:val="double" w:sz="4" w:space="0" w:color="auto"/>
              <w:left w:val="double" w:sz="4" w:space="0" w:color="auto"/>
              <w:right w:val="double" w:sz="4" w:space="0" w:color="auto"/>
            </w:tcBorders>
            <w:shd w:val="clear" w:color="auto" w:fill="D0CECE"/>
          </w:tcPr>
          <w:p w14:paraId="56C498D5" w14:textId="77777777" w:rsidR="00004824" w:rsidRDefault="002144C2">
            <w:pPr>
              <w:pStyle w:val="Heading7"/>
              <w:rPr>
                <w:bCs/>
              </w:rPr>
            </w:pPr>
            <w:r>
              <w:rPr>
                <w:bCs/>
              </w:rPr>
              <w:t>CAPITOLUL  II –  IMPOZITUL PE CLĂDIRI ȘI TAXA PE CLĂDIRI</w:t>
            </w:r>
          </w:p>
        </w:tc>
      </w:tr>
      <w:tr w:rsidR="00004824" w14:paraId="5D844AF2" w14:textId="77777777">
        <w:trPr>
          <w:cantSplit/>
        </w:trPr>
        <w:tc>
          <w:tcPr>
            <w:tcW w:w="9155" w:type="dxa"/>
            <w:gridSpan w:val="3"/>
            <w:vMerge w:val="restart"/>
            <w:tcBorders>
              <w:top w:val="double" w:sz="4" w:space="0" w:color="auto"/>
              <w:left w:val="double" w:sz="4" w:space="0" w:color="auto"/>
              <w:right w:val="double" w:sz="4" w:space="0" w:color="auto"/>
            </w:tcBorders>
          </w:tcPr>
          <w:p w14:paraId="50714DBE" w14:textId="77777777" w:rsidR="00004824" w:rsidRDefault="002144C2">
            <w:pPr>
              <w:rPr>
                <w:rFonts w:cs="Arial"/>
                <w:color w:val="000000" w:themeColor="text1"/>
                <w:lang w:val="en-US"/>
              </w:rPr>
            </w:pPr>
            <w:r>
              <w:rPr>
                <w:rFonts w:cs="Arial"/>
                <w:b/>
                <w:color w:val="000000" w:themeColor="text1"/>
              </w:rPr>
              <w:t>Art. 457 alin. (1)</w:t>
            </w:r>
            <w:r>
              <w:rPr>
                <w:rFonts w:cs="Arial"/>
                <w:b/>
                <w:color w:val="000000" w:themeColor="text1"/>
                <w:lang w:val="en-US"/>
              </w:rPr>
              <w:t xml:space="preserve"> - </w:t>
            </w:r>
            <w:r>
              <w:rPr>
                <w:rFonts w:cs="Arial"/>
                <w:bCs/>
                <w:color w:val="000000" w:themeColor="text1"/>
                <w:lang w:val="en-US"/>
              </w:rPr>
              <w:t>pentru cl</w:t>
            </w:r>
            <w:r>
              <w:rPr>
                <w:rFonts w:cs="Arial"/>
                <w:bCs/>
                <w:color w:val="000000" w:themeColor="text1"/>
              </w:rPr>
              <w:t>ă</w:t>
            </w:r>
            <w:r>
              <w:rPr>
                <w:rFonts w:cs="Arial"/>
                <w:bCs/>
                <w:color w:val="000000" w:themeColor="text1"/>
                <w:lang w:val="en-US"/>
              </w:rPr>
              <w:t>dirile nerezidentiale si cladirile anexa aflate in proprietatea persoanelor fizice</w:t>
            </w:r>
          </w:p>
        </w:tc>
        <w:tc>
          <w:tcPr>
            <w:tcW w:w="5780" w:type="dxa"/>
            <w:gridSpan w:val="2"/>
            <w:tcBorders>
              <w:top w:val="double" w:sz="4" w:space="0" w:color="auto"/>
              <w:left w:val="double" w:sz="4" w:space="0" w:color="auto"/>
              <w:right w:val="double" w:sz="4" w:space="0" w:color="auto"/>
            </w:tcBorders>
          </w:tcPr>
          <w:p w14:paraId="25C04E30" w14:textId="77777777" w:rsidR="00004824" w:rsidRDefault="002144C2">
            <w:pPr>
              <w:jc w:val="center"/>
              <w:rPr>
                <w:rFonts w:cs="Arial"/>
                <w:color w:val="000000" w:themeColor="text1"/>
                <w:lang w:val="en-US"/>
              </w:rPr>
            </w:pPr>
            <w:r>
              <w:rPr>
                <w:rFonts w:cs="Arial"/>
                <w:color w:val="000000" w:themeColor="text1"/>
              </w:rPr>
              <w:t>COTA STABILITĂ DE CONSILIUL LOCAL PENTRU ANUL 202</w:t>
            </w:r>
            <w:r>
              <w:rPr>
                <w:rFonts w:cs="Arial"/>
                <w:color w:val="000000" w:themeColor="text1"/>
                <w:lang w:val="en-US"/>
              </w:rPr>
              <w:t>6</w:t>
            </w:r>
          </w:p>
        </w:tc>
      </w:tr>
      <w:tr w:rsidR="00004824" w14:paraId="40723D90" w14:textId="77777777">
        <w:trPr>
          <w:cantSplit/>
        </w:trPr>
        <w:tc>
          <w:tcPr>
            <w:tcW w:w="9155" w:type="dxa"/>
            <w:gridSpan w:val="3"/>
            <w:vMerge/>
            <w:tcBorders>
              <w:left w:val="double" w:sz="4" w:space="0" w:color="auto"/>
              <w:right w:val="double" w:sz="4" w:space="0" w:color="auto"/>
            </w:tcBorders>
          </w:tcPr>
          <w:p w14:paraId="373C1901" w14:textId="77777777" w:rsidR="00004824" w:rsidRDefault="00004824">
            <w:pPr>
              <w:jc w:val="center"/>
              <w:rPr>
                <w:rFonts w:cs="Arial"/>
                <w:color w:val="000000" w:themeColor="text1"/>
              </w:rPr>
            </w:pPr>
          </w:p>
        </w:tc>
        <w:tc>
          <w:tcPr>
            <w:tcW w:w="5780" w:type="dxa"/>
            <w:gridSpan w:val="2"/>
            <w:tcBorders>
              <w:top w:val="single" w:sz="4" w:space="0" w:color="auto"/>
              <w:left w:val="double" w:sz="4" w:space="0" w:color="auto"/>
              <w:right w:val="double" w:sz="4" w:space="0" w:color="auto"/>
            </w:tcBorders>
          </w:tcPr>
          <w:p w14:paraId="17981535" w14:textId="77777777" w:rsidR="00004824" w:rsidRDefault="002144C2">
            <w:pPr>
              <w:jc w:val="center"/>
              <w:rPr>
                <w:rFonts w:cs="Arial"/>
                <w:color w:val="000000" w:themeColor="text1"/>
              </w:rPr>
            </w:pPr>
            <w:r>
              <w:rPr>
                <w:rFonts w:cs="Arial"/>
                <w:color w:val="000000" w:themeColor="text1"/>
              </w:rPr>
              <w:t>0,12%</w:t>
            </w:r>
          </w:p>
        </w:tc>
      </w:tr>
      <w:tr w:rsidR="00004824" w14:paraId="0692459F" w14:textId="77777777">
        <w:trPr>
          <w:cantSplit/>
        </w:trPr>
        <w:tc>
          <w:tcPr>
            <w:tcW w:w="14935" w:type="dxa"/>
            <w:gridSpan w:val="5"/>
            <w:tcBorders>
              <w:top w:val="double" w:sz="4" w:space="0" w:color="auto"/>
              <w:left w:val="double" w:sz="4" w:space="0" w:color="auto"/>
              <w:right w:val="double" w:sz="4" w:space="0" w:color="auto"/>
            </w:tcBorders>
          </w:tcPr>
          <w:p w14:paraId="79B096B3" w14:textId="77777777" w:rsidR="00004824" w:rsidRDefault="002144C2">
            <w:pPr>
              <w:rPr>
                <w:rFonts w:cs="Arial"/>
                <w:b/>
                <w:color w:val="000000" w:themeColor="text1"/>
              </w:rPr>
            </w:pPr>
            <w:r>
              <w:rPr>
                <w:rFonts w:cs="Arial"/>
                <w:b/>
                <w:color w:val="000000" w:themeColor="text1"/>
              </w:rPr>
              <w:t xml:space="preserve">Art. 457 alin. (2) </w:t>
            </w:r>
            <w:r>
              <w:rPr>
                <w:rFonts w:cs="Arial"/>
                <w:b/>
                <w:color w:val="000000" w:themeColor="text1"/>
                <w:lang w:val="en-US"/>
              </w:rPr>
              <w:t xml:space="preserve">- </w:t>
            </w:r>
            <w:r>
              <w:rPr>
                <w:rFonts w:cs="Arial"/>
                <w:lang w:val="fr-FR"/>
              </w:rPr>
              <w:t>Valoarea impozabila a cladirii, exprimata in lei, se determina prin inmultirea suprafetei construite desfasurate a acesteia, exprimata in metri patrati, cu valoarea impozabila corespunzatoare, exprimata in lei/m</w:t>
            </w:r>
            <w:r>
              <w:rPr>
                <w:rFonts w:cs="Arial"/>
                <w:vertAlign w:val="superscript"/>
                <w:lang w:val="fr-FR"/>
              </w:rPr>
              <w:t>2</w:t>
            </w:r>
            <w:r>
              <w:rPr>
                <w:rFonts w:cs="Arial"/>
                <w:lang w:val="fr-FR"/>
              </w:rPr>
              <w:t>, din tabelul urmator:</w:t>
            </w:r>
            <w:r>
              <w:rPr>
                <w:rFonts w:cs="Arial"/>
                <w:b/>
                <w:color w:val="000000" w:themeColor="text1"/>
              </w:rPr>
              <w:t xml:space="preserve">                                                                                                                                                                                                        </w:t>
            </w:r>
            <w:r>
              <w:rPr>
                <w:rFonts w:cs="Arial"/>
                <w:bCs/>
                <w:color w:val="000000" w:themeColor="text1"/>
              </w:rPr>
              <w:t>- lei/m² -</w:t>
            </w:r>
          </w:p>
        </w:tc>
      </w:tr>
      <w:tr w:rsidR="00004824" w14:paraId="41A81135" w14:textId="77777777">
        <w:trPr>
          <w:cantSplit/>
          <w:trHeight w:val="428"/>
        </w:trPr>
        <w:tc>
          <w:tcPr>
            <w:tcW w:w="9155" w:type="dxa"/>
            <w:gridSpan w:val="3"/>
            <w:vMerge w:val="restart"/>
            <w:tcBorders>
              <w:left w:val="double" w:sz="4" w:space="0" w:color="auto"/>
              <w:right w:val="double" w:sz="4" w:space="0" w:color="auto"/>
            </w:tcBorders>
          </w:tcPr>
          <w:p w14:paraId="34858A27" w14:textId="77777777" w:rsidR="00004824" w:rsidRDefault="00004824">
            <w:pPr>
              <w:jc w:val="both"/>
              <w:rPr>
                <w:rFonts w:cs="Arial"/>
                <w:b/>
                <w:bCs/>
                <w:color w:val="000000" w:themeColor="text1"/>
              </w:rPr>
            </w:pPr>
          </w:p>
          <w:p w14:paraId="0211C626" w14:textId="77777777" w:rsidR="00004824" w:rsidRDefault="002144C2">
            <w:pPr>
              <w:jc w:val="center"/>
              <w:rPr>
                <w:rFonts w:cs="Arial"/>
                <w:b/>
                <w:bCs/>
                <w:color w:val="000000" w:themeColor="text1"/>
              </w:rPr>
            </w:pPr>
            <w:r>
              <w:rPr>
                <w:rFonts w:cs="Arial"/>
                <w:color w:val="000000" w:themeColor="text1"/>
              </w:rPr>
              <w:t>Tipul clădirii</w:t>
            </w:r>
          </w:p>
          <w:p w14:paraId="7EEB5A52" w14:textId="77777777" w:rsidR="00004824" w:rsidRDefault="00004824">
            <w:pPr>
              <w:jc w:val="center"/>
              <w:rPr>
                <w:rFonts w:cs="Arial"/>
                <w:color w:val="000000" w:themeColor="text1"/>
              </w:rPr>
            </w:pPr>
          </w:p>
        </w:tc>
        <w:tc>
          <w:tcPr>
            <w:tcW w:w="5780" w:type="dxa"/>
            <w:gridSpan w:val="2"/>
            <w:tcBorders>
              <w:left w:val="double" w:sz="4" w:space="0" w:color="auto"/>
              <w:right w:val="double" w:sz="4" w:space="0" w:color="auto"/>
            </w:tcBorders>
          </w:tcPr>
          <w:p w14:paraId="25F4F6AD" w14:textId="77777777" w:rsidR="00004824" w:rsidRDefault="002144C2">
            <w:pPr>
              <w:jc w:val="center"/>
              <w:rPr>
                <w:rFonts w:cs="Arial"/>
                <w:color w:val="000000" w:themeColor="text1"/>
              </w:rPr>
            </w:pPr>
            <w:r>
              <w:rPr>
                <w:rFonts w:cs="Arial"/>
                <w:color w:val="000000" w:themeColor="text1"/>
              </w:rPr>
              <w:t>VALORILE  STABILITE DE CONSILIUL LOCAL PENTRU ANUL 202</w:t>
            </w:r>
            <w:r w:rsidR="00A74F60">
              <w:rPr>
                <w:rFonts w:cs="Arial"/>
                <w:color w:val="000000" w:themeColor="text1"/>
              </w:rPr>
              <w:t>6</w:t>
            </w:r>
          </w:p>
        </w:tc>
      </w:tr>
      <w:tr w:rsidR="00004824" w14:paraId="1EADFE52" w14:textId="77777777">
        <w:trPr>
          <w:cantSplit/>
          <w:trHeight w:val="195"/>
        </w:trPr>
        <w:tc>
          <w:tcPr>
            <w:tcW w:w="9155" w:type="dxa"/>
            <w:gridSpan w:val="3"/>
            <w:vMerge/>
            <w:tcBorders>
              <w:left w:val="double" w:sz="4" w:space="0" w:color="auto"/>
              <w:right w:val="double" w:sz="4" w:space="0" w:color="auto"/>
            </w:tcBorders>
          </w:tcPr>
          <w:p w14:paraId="67A8E73B" w14:textId="77777777" w:rsidR="00004824" w:rsidRDefault="00004824">
            <w:pPr>
              <w:jc w:val="center"/>
              <w:rPr>
                <w:rFonts w:cs="Arial"/>
                <w:bCs/>
                <w:color w:val="000000" w:themeColor="text1"/>
              </w:rPr>
            </w:pPr>
          </w:p>
        </w:tc>
        <w:tc>
          <w:tcPr>
            <w:tcW w:w="5780" w:type="dxa"/>
            <w:gridSpan w:val="2"/>
            <w:tcBorders>
              <w:left w:val="double" w:sz="4" w:space="0" w:color="auto"/>
              <w:right w:val="double" w:sz="4" w:space="0" w:color="auto"/>
            </w:tcBorders>
            <w:vAlign w:val="center"/>
          </w:tcPr>
          <w:p w14:paraId="55BBBF7D" w14:textId="77777777" w:rsidR="00004824" w:rsidRDefault="002144C2">
            <w:pPr>
              <w:jc w:val="center"/>
              <w:rPr>
                <w:rFonts w:cs="Arial"/>
                <w:bCs/>
                <w:color w:val="000000" w:themeColor="text1"/>
              </w:rPr>
            </w:pPr>
            <w:r>
              <w:rPr>
                <w:rFonts w:cs="Arial"/>
                <w:bCs/>
                <w:color w:val="000000" w:themeColor="text1"/>
              </w:rPr>
              <w:t>Valoarea impozabilă</w:t>
            </w:r>
          </w:p>
        </w:tc>
      </w:tr>
      <w:tr w:rsidR="00004824" w14:paraId="6C21DFD6" w14:textId="77777777">
        <w:trPr>
          <w:cantSplit/>
          <w:trHeight w:val="426"/>
        </w:trPr>
        <w:tc>
          <w:tcPr>
            <w:tcW w:w="9155" w:type="dxa"/>
            <w:gridSpan w:val="3"/>
            <w:vMerge/>
            <w:tcBorders>
              <w:left w:val="double" w:sz="4" w:space="0" w:color="auto"/>
              <w:bottom w:val="single" w:sz="4" w:space="0" w:color="auto"/>
              <w:right w:val="double" w:sz="4" w:space="0" w:color="auto"/>
            </w:tcBorders>
          </w:tcPr>
          <w:p w14:paraId="14025673" w14:textId="77777777" w:rsidR="00004824" w:rsidRDefault="00004824">
            <w:pPr>
              <w:jc w:val="center"/>
              <w:rPr>
                <w:rFonts w:cs="Arial"/>
                <w:color w:val="000000" w:themeColor="text1"/>
              </w:rPr>
            </w:pPr>
          </w:p>
        </w:tc>
        <w:tc>
          <w:tcPr>
            <w:tcW w:w="3059" w:type="dxa"/>
            <w:tcBorders>
              <w:left w:val="double" w:sz="4" w:space="0" w:color="auto"/>
            </w:tcBorders>
            <w:vAlign w:val="center"/>
          </w:tcPr>
          <w:p w14:paraId="38BB3845" w14:textId="77777777" w:rsidR="00004824" w:rsidRDefault="002144C2">
            <w:pPr>
              <w:jc w:val="center"/>
              <w:rPr>
                <w:rFonts w:cs="Arial"/>
                <w:bCs/>
                <w:color w:val="000000" w:themeColor="text1"/>
              </w:rPr>
            </w:pPr>
            <w:r>
              <w:rPr>
                <w:rFonts w:cs="Arial"/>
                <w:bCs/>
                <w:color w:val="000000" w:themeColor="text1"/>
              </w:rPr>
              <w:t>Cu instalații de apă, canalizare, electrice și încălzire (condiții cumulative)</w:t>
            </w:r>
          </w:p>
        </w:tc>
        <w:tc>
          <w:tcPr>
            <w:tcW w:w="2721" w:type="dxa"/>
            <w:tcBorders>
              <w:right w:val="double" w:sz="4" w:space="0" w:color="auto"/>
            </w:tcBorders>
            <w:vAlign w:val="center"/>
          </w:tcPr>
          <w:p w14:paraId="016A7547" w14:textId="77777777" w:rsidR="00004824" w:rsidRDefault="002144C2">
            <w:pPr>
              <w:jc w:val="center"/>
              <w:rPr>
                <w:rFonts w:cs="Arial"/>
                <w:bCs/>
                <w:color w:val="000000" w:themeColor="text1"/>
              </w:rPr>
            </w:pPr>
            <w:r>
              <w:rPr>
                <w:rFonts w:cs="Arial"/>
                <w:bCs/>
                <w:color w:val="000000" w:themeColor="text1"/>
              </w:rPr>
              <w:t>Fără instalații de apă, canalizare, electricitate sau încălzire</w:t>
            </w:r>
          </w:p>
        </w:tc>
      </w:tr>
      <w:tr w:rsidR="00004824" w14:paraId="25446CC8" w14:textId="77777777">
        <w:trPr>
          <w:cantSplit/>
          <w:trHeight w:val="660"/>
        </w:trPr>
        <w:tc>
          <w:tcPr>
            <w:tcW w:w="9155" w:type="dxa"/>
            <w:gridSpan w:val="3"/>
            <w:tcBorders>
              <w:left w:val="double" w:sz="4" w:space="0" w:color="auto"/>
              <w:bottom w:val="single" w:sz="4" w:space="0" w:color="auto"/>
              <w:right w:val="double" w:sz="4" w:space="0" w:color="auto"/>
            </w:tcBorders>
          </w:tcPr>
          <w:p w14:paraId="6A94F3AD" w14:textId="77777777" w:rsidR="00004824" w:rsidRDefault="002144C2">
            <w:pPr>
              <w:rPr>
                <w:rFonts w:cs="Arial"/>
                <w:bCs/>
                <w:color w:val="000000" w:themeColor="text1"/>
              </w:rPr>
            </w:pPr>
            <w:r>
              <w:rPr>
                <w:rFonts w:cs="Arial"/>
                <w:bCs/>
                <w:color w:val="000000" w:themeColor="text1"/>
              </w:rPr>
              <w:t>A. Clădiri cu  cadre din beton armat sau cu pereți exteriori din cărămidă arsă sau din orice alte materiale rezultate în urma unui tratament termic și/sau chimic</w:t>
            </w:r>
          </w:p>
        </w:tc>
        <w:tc>
          <w:tcPr>
            <w:tcW w:w="3059" w:type="dxa"/>
            <w:tcBorders>
              <w:left w:val="double" w:sz="4" w:space="0" w:color="auto"/>
              <w:bottom w:val="single" w:sz="4" w:space="0" w:color="auto"/>
            </w:tcBorders>
          </w:tcPr>
          <w:p w14:paraId="6F551E9E" w14:textId="77777777" w:rsidR="00004824" w:rsidRDefault="00004824">
            <w:pPr>
              <w:jc w:val="center"/>
              <w:rPr>
                <w:rFonts w:cs="Arial"/>
                <w:bCs/>
                <w:color w:val="000000" w:themeColor="text1"/>
                <w:lang w:val="en-US"/>
              </w:rPr>
            </w:pPr>
          </w:p>
          <w:p w14:paraId="2F848D62" w14:textId="77777777" w:rsidR="00004824" w:rsidRDefault="002144C2">
            <w:pPr>
              <w:jc w:val="center"/>
              <w:rPr>
                <w:rFonts w:cs="Arial"/>
                <w:bCs/>
                <w:color w:val="000000" w:themeColor="text1"/>
                <w:lang w:val="en-US"/>
              </w:rPr>
            </w:pPr>
            <w:r>
              <w:rPr>
                <w:rFonts w:cs="Arial"/>
                <w:bCs/>
                <w:color w:val="000000" w:themeColor="text1"/>
                <w:lang w:val="en-US"/>
              </w:rPr>
              <w:t>2677</w:t>
            </w:r>
          </w:p>
        </w:tc>
        <w:tc>
          <w:tcPr>
            <w:tcW w:w="2721" w:type="dxa"/>
            <w:tcBorders>
              <w:bottom w:val="single" w:sz="4" w:space="0" w:color="auto"/>
              <w:right w:val="double" w:sz="4" w:space="0" w:color="auto"/>
            </w:tcBorders>
          </w:tcPr>
          <w:p w14:paraId="0B30B75B" w14:textId="77777777" w:rsidR="00004824" w:rsidRDefault="00004824">
            <w:pPr>
              <w:jc w:val="center"/>
              <w:rPr>
                <w:rFonts w:cs="Arial"/>
                <w:bCs/>
                <w:color w:val="000000" w:themeColor="text1"/>
                <w:lang w:val="en-US"/>
              </w:rPr>
            </w:pPr>
          </w:p>
          <w:p w14:paraId="66F6CDDC" w14:textId="77777777" w:rsidR="00004824" w:rsidRDefault="002144C2">
            <w:pPr>
              <w:jc w:val="center"/>
              <w:rPr>
                <w:rFonts w:cs="Arial"/>
                <w:bCs/>
                <w:color w:val="000000" w:themeColor="text1"/>
                <w:lang w:val="en-US"/>
              </w:rPr>
            </w:pPr>
            <w:r>
              <w:rPr>
                <w:rFonts w:cs="Arial"/>
                <w:bCs/>
                <w:color w:val="000000" w:themeColor="text1"/>
                <w:lang w:val="en-US"/>
              </w:rPr>
              <w:t>1606</w:t>
            </w:r>
          </w:p>
        </w:tc>
      </w:tr>
      <w:tr w:rsidR="00004824" w14:paraId="3D61070E" w14:textId="77777777">
        <w:trPr>
          <w:gridBefore w:val="1"/>
          <w:wBefore w:w="13" w:type="dxa"/>
          <w:cantSplit/>
          <w:trHeight w:val="660"/>
        </w:trPr>
        <w:tc>
          <w:tcPr>
            <w:tcW w:w="9142" w:type="dxa"/>
            <w:gridSpan w:val="2"/>
            <w:tcBorders>
              <w:left w:val="double" w:sz="4" w:space="0" w:color="auto"/>
              <w:right w:val="double" w:sz="4" w:space="0" w:color="auto"/>
            </w:tcBorders>
          </w:tcPr>
          <w:p w14:paraId="4D0DF1CC" w14:textId="77777777" w:rsidR="00004824" w:rsidRDefault="002144C2">
            <w:pPr>
              <w:rPr>
                <w:rFonts w:cs="Arial"/>
                <w:bCs/>
                <w:color w:val="000000" w:themeColor="text1"/>
              </w:rPr>
            </w:pPr>
            <w:r>
              <w:rPr>
                <w:rFonts w:cs="Arial"/>
                <w:bCs/>
                <w:color w:val="000000" w:themeColor="text1"/>
              </w:rPr>
              <w:t xml:space="preserve">B. Clădiri cu pereți exteriori din lemn, din piatră naturală, din cărămidă nearsă, din  vălătuci, sau din orice alte materiale nesupuse unui tratament termic și/sau chimic </w:t>
            </w:r>
          </w:p>
        </w:tc>
        <w:tc>
          <w:tcPr>
            <w:tcW w:w="3059" w:type="dxa"/>
            <w:tcBorders>
              <w:left w:val="double" w:sz="4" w:space="0" w:color="auto"/>
              <w:bottom w:val="single" w:sz="4" w:space="0" w:color="auto"/>
            </w:tcBorders>
            <w:vAlign w:val="center"/>
          </w:tcPr>
          <w:p w14:paraId="2B020158" w14:textId="77777777" w:rsidR="00004824" w:rsidRDefault="002144C2">
            <w:pPr>
              <w:jc w:val="center"/>
              <w:rPr>
                <w:rFonts w:cs="Arial"/>
                <w:bCs/>
                <w:color w:val="000000" w:themeColor="text1"/>
                <w:lang w:val="en-US"/>
              </w:rPr>
            </w:pPr>
            <w:r>
              <w:rPr>
                <w:rFonts w:cs="Arial"/>
                <w:bCs/>
                <w:color w:val="000000" w:themeColor="text1"/>
                <w:lang w:val="en-US"/>
              </w:rPr>
              <w:t>803</w:t>
            </w:r>
          </w:p>
        </w:tc>
        <w:tc>
          <w:tcPr>
            <w:tcW w:w="2721" w:type="dxa"/>
            <w:tcBorders>
              <w:bottom w:val="single" w:sz="4" w:space="0" w:color="auto"/>
              <w:right w:val="double" w:sz="4" w:space="0" w:color="auto"/>
            </w:tcBorders>
          </w:tcPr>
          <w:p w14:paraId="06FA4578" w14:textId="77777777" w:rsidR="00004824" w:rsidRDefault="00004824">
            <w:pPr>
              <w:jc w:val="center"/>
              <w:rPr>
                <w:rFonts w:cs="Arial"/>
                <w:bCs/>
                <w:color w:val="000000" w:themeColor="text1"/>
              </w:rPr>
            </w:pPr>
          </w:p>
          <w:p w14:paraId="4A47BE6C" w14:textId="77777777" w:rsidR="00004824" w:rsidRDefault="002144C2">
            <w:pPr>
              <w:jc w:val="center"/>
              <w:rPr>
                <w:rFonts w:cs="Arial"/>
                <w:bCs/>
                <w:color w:val="000000" w:themeColor="text1"/>
                <w:lang w:val="en-US"/>
              </w:rPr>
            </w:pPr>
            <w:r>
              <w:rPr>
                <w:rFonts w:cs="Arial"/>
                <w:bCs/>
                <w:color w:val="000000" w:themeColor="text1"/>
                <w:lang w:val="en-US"/>
              </w:rPr>
              <w:t>535</w:t>
            </w:r>
          </w:p>
        </w:tc>
      </w:tr>
      <w:tr w:rsidR="00004824" w14:paraId="0DBFA094" w14:textId="77777777">
        <w:trPr>
          <w:gridBefore w:val="1"/>
          <w:wBefore w:w="13" w:type="dxa"/>
          <w:cantSplit/>
          <w:trHeight w:val="660"/>
        </w:trPr>
        <w:tc>
          <w:tcPr>
            <w:tcW w:w="9142" w:type="dxa"/>
            <w:gridSpan w:val="2"/>
            <w:tcBorders>
              <w:left w:val="double" w:sz="4" w:space="0" w:color="auto"/>
              <w:right w:val="double" w:sz="4" w:space="0" w:color="auto"/>
            </w:tcBorders>
          </w:tcPr>
          <w:p w14:paraId="4E588B69" w14:textId="77777777" w:rsidR="00004824" w:rsidRDefault="002144C2">
            <w:pPr>
              <w:rPr>
                <w:rFonts w:cs="Arial"/>
                <w:bCs/>
                <w:color w:val="000000" w:themeColor="text1"/>
              </w:rPr>
            </w:pPr>
            <w:r>
              <w:rPr>
                <w:rFonts w:cs="Arial"/>
                <w:bCs/>
                <w:color w:val="000000" w:themeColor="text1"/>
              </w:rPr>
              <w:lastRenderedPageBreak/>
              <w:t xml:space="preserve">C. Clădire-anexă cu cadre din beton armat sau cu pereți exteriori din cărămidă arsă sau din orice alte materiale rezultate în urma unui tratament termic și/sau chimic  </w:t>
            </w:r>
          </w:p>
        </w:tc>
        <w:tc>
          <w:tcPr>
            <w:tcW w:w="3059" w:type="dxa"/>
            <w:tcBorders>
              <w:left w:val="double" w:sz="4" w:space="0" w:color="auto"/>
              <w:bottom w:val="single" w:sz="4" w:space="0" w:color="auto"/>
            </w:tcBorders>
          </w:tcPr>
          <w:p w14:paraId="35E9277E" w14:textId="77777777" w:rsidR="00004824" w:rsidRDefault="00004824">
            <w:pPr>
              <w:jc w:val="center"/>
              <w:rPr>
                <w:rFonts w:cs="Arial"/>
                <w:bCs/>
                <w:color w:val="000000" w:themeColor="text1"/>
              </w:rPr>
            </w:pPr>
          </w:p>
          <w:p w14:paraId="4C9CD946" w14:textId="77777777" w:rsidR="00004824" w:rsidRDefault="002144C2">
            <w:pPr>
              <w:jc w:val="center"/>
              <w:rPr>
                <w:rFonts w:cs="Arial"/>
                <w:bCs/>
                <w:color w:val="000000" w:themeColor="text1"/>
                <w:lang w:val="en-US"/>
              </w:rPr>
            </w:pPr>
            <w:r>
              <w:rPr>
                <w:rFonts w:cs="Arial"/>
                <w:bCs/>
                <w:color w:val="000000" w:themeColor="text1"/>
                <w:lang w:val="en-US"/>
              </w:rPr>
              <w:t>535</w:t>
            </w:r>
          </w:p>
        </w:tc>
        <w:tc>
          <w:tcPr>
            <w:tcW w:w="2721" w:type="dxa"/>
            <w:tcBorders>
              <w:bottom w:val="single" w:sz="4" w:space="0" w:color="auto"/>
              <w:right w:val="double" w:sz="4" w:space="0" w:color="auto"/>
            </w:tcBorders>
          </w:tcPr>
          <w:p w14:paraId="38483DBA" w14:textId="77777777" w:rsidR="00004824" w:rsidRDefault="00004824">
            <w:pPr>
              <w:jc w:val="center"/>
              <w:rPr>
                <w:rFonts w:cs="Arial"/>
                <w:bCs/>
                <w:color w:val="000000" w:themeColor="text1"/>
              </w:rPr>
            </w:pPr>
          </w:p>
          <w:p w14:paraId="4674E69B" w14:textId="77777777" w:rsidR="00004824" w:rsidRDefault="002144C2">
            <w:pPr>
              <w:jc w:val="center"/>
              <w:rPr>
                <w:rFonts w:cs="Arial"/>
                <w:bCs/>
                <w:color w:val="000000" w:themeColor="text1"/>
                <w:lang w:val="en-US"/>
              </w:rPr>
            </w:pPr>
            <w:r>
              <w:rPr>
                <w:rFonts w:cs="Arial"/>
                <w:bCs/>
                <w:color w:val="000000" w:themeColor="text1"/>
                <w:lang w:val="en-US"/>
              </w:rPr>
              <w:t>469</w:t>
            </w:r>
          </w:p>
        </w:tc>
      </w:tr>
      <w:tr w:rsidR="00004824" w14:paraId="2458BA75" w14:textId="77777777">
        <w:trPr>
          <w:gridBefore w:val="1"/>
          <w:wBefore w:w="13" w:type="dxa"/>
          <w:cantSplit/>
          <w:trHeight w:val="660"/>
        </w:trPr>
        <w:tc>
          <w:tcPr>
            <w:tcW w:w="9142" w:type="dxa"/>
            <w:gridSpan w:val="2"/>
            <w:tcBorders>
              <w:left w:val="double" w:sz="4" w:space="0" w:color="auto"/>
              <w:right w:val="double" w:sz="4" w:space="0" w:color="auto"/>
            </w:tcBorders>
          </w:tcPr>
          <w:p w14:paraId="0B800032" w14:textId="77777777" w:rsidR="00004824" w:rsidRDefault="002144C2">
            <w:pPr>
              <w:rPr>
                <w:rFonts w:cs="Arial"/>
                <w:bCs/>
                <w:color w:val="000000" w:themeColor="text1"/>
              </w:rPr>
            </w:pPr>
            <w:r>
              <w:rPr>
                <w:rFonts w:cs="Arial"/>
                <w:bCs/>
                <w:color w:val="000000" w:themeColor="text1"/>
              </w:rPr>
              <w:t xml:space="preserve">D. Clădire-anexă cu pereți exteriori din lemn, din piatră naturală, din cărămidă nearsă, din  vălătuci, sau din orice alte materiale nesupuse unui tratament termic și/sau chimic  </w:t>
            </w:r>
          </w:p>
        </w:tc>
        <w:tc>
          <w:tcPr>
            <w:tcW w:w="3059" w:type="dxa"/>
            <w:tcBorders>
              <w:left w:val="double" w:sz="4" w:space="0" w:color="auto"/>
              <w:bottom w:val="single" w:sz="4" w:space="0" w:color="auto"/>
            </w:tcBorders>
          </w:tcPr>
          <w:p w14:paraId="48943B01" w14:textId="77777777" w:rsidR="00004824" w:rsidRDefault="00004824">
            <w:pPr>
              <w:jc w:val="center"/>
              <w:rPr>
                <w:rFonts w:cs="Arial"/>
                <w:bCs/>
                <w:color w:val="000000" w:themeColor="text1"/>
              </w:rPr>
            </w:pPr>
          </w:p>
          <w:p w14:paraId="79A88215" w14:textId="77777777" w:rsidR="00004824" w:rsidRDefault="002144C2">
            <w:pPr>
              <w:jc w:val="center"/>
              <w:rPr>
                <w:rFonts w:cs="Arial"/>
                <w:bCs/>
                <w:color w:val="000000" w:themeColor="text1"/>
                <w:lang w:val="en-US"/>
              </w:rPr>
            </w:pPr>
            <w:r>
              <w:rPr>
                <w:rFonts w:cs="Arial"/>
                <w:bCs/>
                <w:color w:val="000000" w:themeColor="text1"/>
                <w:lang w:val="en-US"/>
              </w:rPr>
              <w:t>335</w:t>
            </w:r>
          </w:p>
        </w:tc>
        <w:tc>
          <w:tcPr>
            <w:tcW w:w="2721" w:type="dxa"/>
            <w:tcBorders>
              <w:bottom w:val="single" w:sz="4" w:space="0" w:color="auto"/>
              <w:right w:val="double" w:sz="4" w:space="0" w:color="auto"/>
            </w:tcBorders>
          </w:tcPr>
          <w:p w14:paraId="50934EF9" w14:textId="77777777" w:rsidR="00004824" w:rsidRDefault="00004824">
            <w:pPr>
              <w:jc w:val="center"/>
              <w:rPr>
                <w:rFonts w:cs="Arial"/>
                <w:bCs/>
                <w:color w:val="000000" w:themeColor="text1"/>
              </w:rPr>
            </w:pPr>
          </w:p>
          <w:p w14:paraId="3E497D4D" w14:textId="77777777" w:rsidR="00004824" w:rsidRDefault="002144C2">
            <w:pPr>
              <w:jc w:val="center"/>
              <w:rPr>
                <w:rFonts w:cs="Arial"/>
                <w:bCs/>
                <w:color w:val="000000" w:themeColor="text1"/>
                <w:lang w:val="en-US"/>
              </w:rPr>
            </w:pPr>
            <w:r>
              <w:rPr>
                <w:rFonts w:cs="Arial"/>
                <w:bCs/>
                <w:color w:val="000000" w:themeColor="text1"/>
                <w:lang w:val="en-US"/>
              </w:rPr>
              <w:t>201</w:t>
            </w:r>
          </w:p>
        </w:tc>
      </w:tr>
      <w:tr w:rsidR="00004824" w14:paraId="574E69F3" w14:textId="77777777">
        <w:trPr>
          <w:gridBefore w:val="1"/>
          <w:wBefore w:w="13" w:type="dxa"/>
          <w:cantSplit/>
          <w:trHeight w:val="330"/>
        </w:trPr>
        <w:tc>
          <w:tcPr>
            <w:tcW w:w="14922" w:type="dxa"/>
            <w:gridSpan w:val="4"/>
            <w:tcBorders>
              <w:top w:val="single" w:sz="4" w:space="0" w:color="auto"/>
              <w:left w:val="double" w:sz="4" w:space="0" w:color="auto"/>
              <w:bottom w:val="double" w:sz="4" w:space="0" w:color="auto"/>
              <w:right w:val="double" w:sz="4" w:space="0" w:color="auto"/>
            </w:tcBorders>
          </w:tcPr>
          <w:p w14:paraId="7AF5D8EA" w14:textId="77777777" w:rsidR="00004824" w:rsidRDefault="002144C2">
            <w:pPr>
              <w:jc w:val="both"/>
              <w:rPr>
                <w:rFonts w:cs="Arial"/>
              </w:rPr>
            </w:pPr>
            <w:r>
              <w:rPr>
                <w:rFonts w:cs="Arial"/>
                <w:color w:val="000000" w:themeColor="text1"/>
              </w:rPr>
              <w:t>1.</w:t>
            </w:r>
            <w:r>
              <w:rPr>
                <w:rFonts w:cs="Arial"/>
                <w:color w:val="000000" w:themeColor="text1"/>
              </w:rPr>
              <w:tab/>
            </w:r>
            <w:r>
              <w:rPr>
                <w:rFonts w:cs="Arial"/>
                <w:color w:val="000000" w:themeColor="text1"/>
                <w:lang w:val="en-US"/>
              </w:rPr>
              <w:t>C</w:t>
            </w:r>
            <w:r>
              <w:rPr>
                <w:rFonts w:cs="Arial"/>
                <w:lang w:val="fr-FR"/>
              </w:rPr>
              <w:t xml:space="preserve">ladire-anexa - cladiri situate in afara cladirii de locuit, precum: bucatarii, grajduri, pivnite, camari, patule, magazii, depozite, garaje si altele asemenea; </w:t>
            </w:r>
          </w:p>
          <w:p w14:paraId="448F94F9" w14:textId="77777777" w:rsidR="00004824" w:rsidRDefault="002144C2">
            <w:pPr>
              <w:jc w:val="both"/>
              <w:rPr>
                <w:rFonts w:cs="Arial"/>
                <w:color w:val="000000" w:themeColor="text1"/>
              </w:rPr>
            </w:pPr>
            <w:r>
              <w:rPr>
                <w:rFonts w:cs="Arial"/>
                <w:color w:val="000000" w:themeColor="text1"/>
              </w:rPr>
              <w:t>2.</w:t>
            </w:r>
            <w:r>
              <w:rPr>
                <w:rFonts w:cs="Arial"/>
                <w:color w:val="000000" w:themeColor="text1"/>
              </w:rPr>
              <w:tab/>
              <w:t>Impozitul/taxa pe clădiri se calculeaza diferit in functie de scopul in care e utilizata acea clădire, fiind definite două categorii, astfel:</w:t>
            </w:r>
          </w:p>
          <w:p w14:paraId="5352F9FC" w14:textId="77777777" w:rsidR="00004824" w:rsidRDefault="002144C2">
            <w:pPr>
              <w:jc w:val="both"/>
              <w:rPr>
                <w:rFonts w:cs="Arial"/>
                <w:color w:val="000000" w:themeColor="text1"/>
              </w:rPr>
            </w:pPr>
            <w:r>
              <w:rPr>
                <w:rFonts w:cs="Arial"/>
                <w:color w:val="000000" w:themeColor="text1"/>
              </w:rPr>
              <w:t>-</w:t>
            </w:r>
            <w:r>
              <w:rPr>
                <w:rFonts w:cs="Arial"/>
                <w:color w:val="000000" w:themeColor="text1"/>
              </w:rPr>
              <w:tab/>
              <w:t>clădire rezidenţială - construcţie alcătuită din una sau mai multe camere folosite pentru locuit, cu dependinţele, dotările şi utilităţile necesare, care satisface cerinţele de locuit ale unei persoane sau familii;</w:t>
            </w:r>
          </w:p>
          <w:p w14:paraId="314D171C" w14:textId="77777777" w:rsidR="00004824" w:rsidRDefault="002144C2">
            <w:pPr>
              <w:jc w:val="both"/>
              <w:rPr>
                <w:rFonts w:cs="Arial"/>
                <w:color w:val="000000" w:themeColor="text1"/>
              </w:rPr>
            </w:pPr>
            <w:r>
              <w:rPr>
                <w:rFonts w:cs="Arial"/>
                <w:color w:val="000000" w:themeColor="text1"/>
              </w:rPr>
              <w:t>-</w:t>
            </w:r>
            <w:r>
              <w:rPr>
                <w:rFonts w:cs="Arial"/>
                <w:color w:val="000000" w:themeColor="text1"/>
              </w:rPr>
              <w:tab/>
              <w:t>clădire nerezidenţială - orice clădire care nu este rezidenţială;</w:t>
            </w:r>
          </w:p>
          <w:p w14:paraId="757C497C" w14:textId="77777777" w:rsidR="00004824" w:rsidRDefault="002144C2">
            <w:pPr>
              <w:numPr>
                <w:ilvl w:val="0"/>
                <w:numId w:val="1"/>
              </w:numPr>
              <w:jc w:val="both"/>
              <w:rPr>
                <w:rFonts w:cs="Arial"/>
                <w:bCs/>
              </w:rPr>
            </w:pPr>
            <w:r>
              <w:rPr>
                <w:rFonts w:ascii="Courier New" w:hAnsi="Courier New" w:cs="Courier New"/>
                <w:b/>
                <w:color w:val="006600"/>
                <w:lang w:val="en-US"/>
              </w:rPr>
              <w:t xml:space="preserve">   </w:t>
            </w:r>
            <w:r>
              <w:rPr>
                <w:rFonts w:cs="Arial"/>
                <w:bCs/>
              </w:rPr>
              <w:t xml:space="preserve">Pentru </w:t>
            </w:r>
            <w:r>
              <w:rPr>
                <w:rFonts w:cs="Arial"/>
                <w:bCs/>
                <w:lang w:bidi="ro-RO"/>
              </w:rPr>
              <w:t xml:space="preserve">cladirile </w:t>
            </w:r>
            <w:r>
              <w:rPr>
                <w:rFonts w:cs="Arial"/>
                <w:bCs/>
              </w:rPr>
              <w:t xml:space="preserve">aflate </w:t>
            </w:r>
            <w:r>
              <w:rPr>
                <w:rFonts w:cs="Arial"/>
                <w:bCs/>
                <w:lang w:bidi="ro-RO"/>
              </w:rPr>
              <w:t xml:space="preserve">in </w:t>
            </w:r>
            <w:r>
              <w:rPr>
                <w:rFonts w:cs="Arial"/>
                <w:bCs/>
              </w:rPr>
              <w:t xml:space="preserve">domeniul public sau privat al statului ori al </w:t>
            </w:r>
            <w:r>
              <w:rPr>
                <w:rFonts w:cs="Arial"/>
                <w:bCs/>
                <w:lang w:bidi="ro-RO"/>
              </w:rPr>
              <w:t xml:space="preserve">unitatilor </w:t>
            </w:r>
            <w:r>
              <w:rPr>
                <w:rFonts w:cs="Arial"/>
                <w:bCs/>
              </w:rPr>
              <w:t xml:space="preserve">administrativ-teritoriale, concesionate, </w:t>
            </w:r>
            <w:r>
              <w:rPr>
                <w:rFonts w:cs="Arial"/>
                <w:bCs/>
                <w:lang w:bidi="ro-RO"/>
              </w:rPr>
              <w:t xml:space="preserve">inchiriate, </w:t>
            </w:r>
            <w:r>
              <w:rPr>
                <w:rFonts w:cs="Arial"/>
                <w:bCs/>
              </w:rPr>
              <w:t xml:space="preserve">date </w:t>
            </w:r>
            <w:r>
              <w:rPr>
                <w:rFonts w:cs="Arial"/>
                <w:bCs/>
                <w:lang w:bidi="ro-RO"/>
              </w:rPr>
              <w:t>in</w:t>
            </w:r>
            <w:r>
              <w:rPr>
                <w:rFonts w:cs="Arial"/>
                <w:bCs/>
                <w:lang w:val="en-US" w:bidi="ro-RO"/>
              </w:rPr>
              <w:t xml:space="preserve"> </w:t>
            </w:r>
            <w:r>
              <w:rPr>
                <w:rFonts w:cs="Arial"/>
                <w:bCs/>
              </w:rPr>
              <w:t xml:space="preserve">administrare ori </w:t>
            </w:r>
            <w:r>
              <w:rPr>
                <w:rFonts w:cs="Arial"/>
                <w:bCs/>
                <w:lang w:bidi="ro-RO"/>
              </w:rPr>
              <w:t xml:space="preserve">in folosinta, dupa </w:t>
            </w:r>
            <w:r>
              <w:rPr>
                <w:rFonts w:cs="Arial"/>
                <w:bCs/>
              </w:rPr>
              <w:t xml:space="preserve">caz, </w:t>
            </w:r>
            <w:r>
              <w:rPr>
                <w:rFonts w:cs="Arial"/>
                <w:bCs/>
                <w:lang w:bidi="ro-RO"/>
              </w:rPr>
              <w:t xml:space="preserve">oricaror entitati, </w:t>
            </w:r>
            <w:r>
              <w:rPr>
                <w:rFonts w:cs="Arial"/>
                <w:bCs/>
              </w:rPr>
              <w:t xml:space="preserve">altele </w:t>
            </w:r>
            <w:r>
              <w:rPr>
                <w:rFonts w:cs="Arial"/>
                <w:bCs/>
                <w:lang w:bidi="ro-RO"/>
              </w:rPr>
              <w:t xml:space="preserve">decat </w:t>
            </w:r>
            <w:r>
              <w:rPr>
                <w:rFonts w:cs="Arial"/>
                <w:bCs/>
              </w:rPr>
              <w:t xml:space="preserve">cele de drept public, se </w:t>
            </w:r>
            <w:r>
              <w:rPr>
                <w:rFonts w:cs="Arial"/>
                <w:bCs/>
                <w:lang w:bidi="ro-RO"/>
              </w:rPr>
              <w:t xml:space="preserve">stabileste </w:t>
            </w:r>
            <w:r>
              <w:rPr>
                <w:rFonts w:cs="Arial"/>
                <w:bCs/>
              </w:rPr>
              <w:t xml:space="preserve">taxa pe </w:t>
            </w:r>
            <w:r>
              <w:rPr>
                <w:rFonts w:cs="Arial"/>
                <w:bCs/>
                <w:lang w:bidi="ro-RO"/>
              </w:rPr>
              <w:t xml:space="preserve">cladiri, </w:t>
            </w:r>
            <w:r>
              <w:rPr>
                <w:rFonts w:cs="Arial"/>
                <w:bCs/>
              </w:rPr>
              <w:t xml:space="preserve">care se </w:t>
            </w:r>
            <w:r>
              <w:rPr>
                <w:rFonts w:cs="Arial"/>
                <w:bCs/>
                <w:lang w:bidi="ro-RO"/>
              </w:rPr>
              <w:t xml:space="preserve">datoreaza </w:t>
            </w:r>
            <w:r>
              <w:rPr>
                <w:rFonts w:cs="Arial"/>
                <w:bCs/>
              </w:rPr>
              <w:t xml:space="preserve">de concesionari, locatari, titularii dreptului de administrare sau de </w:t>
            </w:r>
            <w:r>
              <w:rPr>
                <w:rFonts w:cs="Arial"/>
                <w:bCs/>
                <w:lang w:bidi="ro-RO"/>
              </w:rPr>
              <w:t xml:space="preserve">folosinta, dupa </w:t>
            </w:r>
            <w:r>
              <w:rPr>
                <w:rFonts w:cs="Arial"/>
                <w:bCs/>
              </w:rPr>
              <w:t xml:space="preserve">caz, </w:t>
            </w:r>
            <w:r>
              <w:rPr>
                <w:rFonts w:cs="Arial"/>
                <w:bCs/>
                <w:lang w:bidi="ro-RO"/>
              </w:rPr>
              <w:t xml:space="preserve">in conditii </w:t>
            </w:r>
            <w:r>
              <w:rPr>
                <w:rFonts w:cs="Arial"/>
                <w:bCs/>
              </w:rPr>
              <w:t xml:space="preserve">similare impozitului pe </w:t>
            </w:r>
            <w:r>
              <w:rPr>
                <w:rFonts w:cs="Arial"/>
                <w:bCs/>
                <w:lang w:bidi="ro-RO"/>
              </w:rPr>
              <w:t xml:space="preserve">cladiri. In </w:t>
            </w:r>
            <w:r>
              <w:rPr>
                <w:rFonts w:cs="Arial"/>
                <w:bCs/>
              </w:rPr>
              <w:t xml:space="preserve">cazul transmiterii ulterioare altor </w:t>
            </w:r>
            <w:r>
              <w:rPr>
                <w:rFonts w:cs="Arial"/>
                <w:bCs/>
                <w:lang w:bidi="ro-RO"/>
              </w:rPr>
              <w:t xml:space="preserve">entitati </w:t>
            </w:r>
            <w:r>
              <w:rPr>
                <w:rFonts w:cs="Arial"/>
                <w:bCs/>
              </w:rPr>
              <w:t xml:space="preserve">a dreptului de concesiune, </w:t>
            </w:r>
            <w:r>
              <w:rPr>
                <w:rFonts w:cs="Arial"/>
                <w:bCs/>
                <w:lang w:bidi="ro-RO"/>
              </w:rPr>
              <w:t xml:space="preserve">inchiriere, </w:t>
            </w:r>
            <w:r>
              <w:rPr>
                <w:rFonts w:cs="Arial"/>
                <w:bCs/>
              </w:rPr>
              <w:t xml:space="preserve">administrare sau </w:t>
            </w:r>
            <w:r>
              <w:rPr>
                <w:rFonts w:cs="Arial"/>
                <w:bCs/>
                <w:lang w:bidi="ro-RO"/>
              </w:rPr>
              <w:t xml:space="preserve">folosinta </w:t>
            </w:r>
            <w:r>
              <w:rPr>
                <w:rFonts w:cs="Arial"/>
                <w:bCs/>
              </w:rPr>
              <w:t xml:space="preserve">asupra </w:t>
            </w:r>
            <w:r>
              <w:rPr>
                <w:rFonts w:cs="Arial"/>
                <w:bCs/>
                <w:lang w:bidi="ro-RO"/>
              </w:rPr>
              <w:t xml:space="preserve">cladirii, </w:t>
            </w:r>
            <w:r>
              <w:rPr>
                <w:rFonts w:cs="Arial"/>
                <w:bCs/>
              </w:rPr>
              <w:t xml:space="preserve">taxa se </w:t>
            </w:r>
            <w:r>
              <w:rPr>
                <w:rFonts w:cs="Arial"/>
                <w:bCs/>
                <w:lang w:bidi="ro-RO"/>
              </w:rPr>
              <w:t xml:space="preserve">datoreaza </w:t>
            </w:r>
            <w:r>
              <w:rPr>
                <w:rFonts w:cs="Arial"/>
                <w:bCs/>
              </w:rPr>
              <w:t>de persoana care are relatia contractuala cu persoana de drept public.</w:t>
            </w:r>
          </w:p>
          <w:p w14:paraId="3C1C22B7" w14:textId="77777777" w:rsidR="00004824" w:rsidRDefault="002144C2">
            <w:pPr>
              <w:numPr>
                <w:ilvl w:val="0"/>
                <w:numId w:val="1"/>
              </w:numPr>
              <w:jc w:val="both"/>
              <w:rPr>
                <w:rFonts w:cs="Arial"/>
                <w:bCs/>
              </w:rPr>
            </w:pPr>
            <w:r>
              <w:rPr>
                <w:rFonts w:cs="Arial"/>
                <w:bCs/>
                <w:lang w:val="en-US"/>
              </w:rPr>
              <w:t xml:space="preserve">       </w:t>
            </w:r>
            <w:r>
              <w:rPr>
                <w:rFonts w:cs="Arial"/>
                <w:bCs/>
              </w:rPr>
              <w:t>Cota impozitului pe cladiri stabilita pentru anul</w:t>
            </w:r>
            <w:r>
              <w:rPr>
                <w:rFonts w:cs="Arial"/>
                <w:bCs/>
                <w:lang w:val="en-US"/>
              </w:rPr>
              <w:t xml:space="preserve"> 2026</w:t>
            </w:r>
            <w:r>
              <w:rPr>
                <w:rFonts w:cs="Arial"/>
                <w:bCs/>
              </w:rPr>
              <w:t xml:space="preserve">, nu poate fi mai </w:t>
            </w:r>
            <w:r>
              <w:rPr>
                <w:rFonts w:cs="Arial"/>
                <w:bCs/>
                <w:lang w:bidi="ro-RO"/>
              </w:rPr>
              <w:t xml:space="preserve">mica decat </w:t>
            </w:r>
            <w:r>
              <w:rPr>
                <w:rFonts w:cs="Arial"/>
                <w:bCs/>
              </w:rPr>
              <w:t>cota stabilita pentru anul 2025.</w:t>
            </w:r>
          </w:p>
          <w:p w14:paraId="1E6CAC4F" w14:textId="77777777" w:rsidR="00004824" w:rsidRDefault="002144C2">
            <w:pPr>
              <w:numPr>
                <w:ilvl w:val="0"/>
                <w:numId w:val="1"/>
              </w:numPr>
              <w:jc w:val="both"/>
              <w:rPr>
                <w:rFonts w:cs="Arial"/>
                <w:bCs/>
              </w:rPr>
            </w:pPr>
            <w:r>
              <w:rPr>
                <w:rFonts w:cs="Arial"/>
                <w:bCs/>
                <w:lang w:val="en-US"/>
              </w:rPr>
              <w:t xml:space="preserve">       </w:t>
            </w:r>
            <w:r>
              <w:rPr>
                <w:rFonts w:cs="Arial"/>
                <w:bCs/>
                <w:lang w:bidi="ro-RO"/>
              </w:rPr>
              <w:t xml:space="preserve">In </w:t>
            </w:r>
            <w:r>
              <w:rPr>
                <w:rFonts w:cs="Arial"/>
                <w:bCs/>
              </w:rPr>
              <w:t xml:space="preserve">cazul </w:t>
            </w:r>
            <w:r>
              <w:rPr>
                <w:rFonts w:cs="Arial"/>
                <w:bCs/>
                <w:lang w:bidi="ro-RO"/>
              </w:rPr>
              <w:t xml:space="preserve">cladirilor </w:t>
            </w:r>
            <w:r>
              <w:rPr>
                <w:rFonts w:cs="Arial"/>
                <w:bCs/>
              </w:rPr>
              <w:t xml:space="preserve">care sunt utilizate ca sere, solare, </w:t>
            </w:r>
            <w:r>
              <w:rPr>
                <w:rFonts w:cs="Arial"/>
                <w:bCs/>
                <w:lang w:bidi="ro-RO"/>
              </w:rPr>
              <w:t xml:space="preserve">rasadnite, ciupercarii, </w:t>
            </w:r>
            <w:r>
              <w:rPr>
                <w:rFonts w:cs="Arial"/>
                <w:bCs/>
              </w:rPr>
              <w:t xml:space="preserve">silozuri pentru furaje, silozuri </w:t>
            </w:r>
            <w:r>
              <w:rPr>
                <w:rFonts w:cs="Arial"/>
                <w:bCs/>
                <w:lang w:bidi="ro-RO"/>
              </w:rPr>
              <w:t xml:space="preserve">si/sau patule </w:t>
            </w:r>
            <w:r>
              <w:rPr>
                <w:rFonts w:cs="Arial"/>
                <w:bCs/>
              </w:rPr>
              <w:t xml:space="preserve">pentru depozitarea </w:t>
            </w:r>
            <w:r>
              <w:rPr>
                <w:rFonts w:cs="Arial"/>
                <w:bCs/>
                <w:lang w:bidi="ro-RO"/>
              </w:rPr>
              <w:t xml:space="preserve">si </w:t>
            </w:r>
            <w:r>
              <w:rPr>
                <w:rFonts w:cs="Arial"/>
                <w:bCs/>
              </w:rPr>
              <w:t xml:space="preserve">conservarea cerealelor, cu </w:t>
            </w:r>
            <w:r>
              <w:rPr>
                <w:rFonts w:cs="Arial"/>
                <w:bCs/>
                <w:lang w:bidi="ro-RO"/>
              </w:rPr>
              <w:t xml:space="preserve">exceptia incaperilor </w:t>
            </w:r>
            <w:r>
              <w:rPr>
                <w:rFonts w:cs="Arial"/>
                <w:bCs/>
              </w:rPr>
              <w:t xml:space="preserve">care sunt folosite pentru alte </w:t>
            </w:r>
            <w:r>
              <w:rPr>
                <w:rFonts w:cs="Arial"/>
                <w:bCs/>
                <w:lang w:bidi="ro-RO"/>
              </w:rPr>
              <w:t xml:space="preserve">activitati </w:t>
            </w:r>
            <w:r>
              <w:rPr>
                <w:rFonts w:cs="Arial"/>
                <w:bCs/>
              </w:rPr>
              <w:t>economice, impozitul se reduce cu 50%, cu respectarea legislatiei in materia ajutorului de stat.</w:t>
            </w:r>
          </w:p>
          <w:p w14:paraId="4A1B26C5" w14:textId="77777777" w:rsidR="00004824" w:rsidRDefault="002144C2">
            <w:pPr>
              <w:numPr>
                <w:ilvl w:val="0"/>
                <w:numId w:val="1"/>
              </w:numPr>
              <w:jc w:val="both"/>
              <w:rPr>
                <w:rFonts w:cs="Arial"/>
                <w:color w:val="000000" w:themeColor="text1"/>
              </w:rPr>
            </w:pPr>
            <w:r>
              <w:rPr>
                <w:rFonts w:cs="Arial"/>
                <w:bCs/>
                <w:lang w:val="en-US"/>
              </w:rPr>
              <w:t xml:space="preserve">        </w:t>
            </w:r>
            <w:r>
              <w:rPr>
                <w:rFonts w:cs="Arial"/>
              </w:rPr>
              <w:t xml:space="preserve">In cazul unei cladiri care are peretii exteriori din materiale diferite, pentru stabilirea valorii impozabile a cladirii se identifica in tabelul prevazut la </w:t>
            </w:r>
            <w:r>
              <w:rPr>
                <w:rFonts w:cs="Arial"/>
                <w:lang w:val="en-US"/>
              </w:rPr>
              <w:t xml:space="preserve">art. 457 </w:t>
            </w:r>
            <w:r>
              <w:rPr>
                <w:rFonts w:cs="Arial"/>
              </w:rPr>
              <w:t>alin. (2) valoarea impozabila corespunzatoare materialului cu ponderea cea mai mare.</w:t>
            </w:r>
          </w:p>
          <w:p w14:paraId="0EAB25C4" w14:textId="77777777" w:rsidR="00004824" w:rsidRDefault="002144C2">
            <w:pPr>
              <w:jc w:val="both"/>
              <w:rPr>
                <w:rFonts w:cs="Arial"/>
                <w:color w:val="000000" w:themeColor="text1"/>
              </w:rPr>
            </w:pPr>
            <w:r>
              <w:rPr>
                <w:rFonts w:cs="Arial"/>
                <w:color w:val="000000" w:themeColor="text1"/>
              </w:rPr>
              <w:t>7.</w:t>
            </w:r>
            <w:r>
              <w:rPr>
                <w:rFonts w:cs="Arial"/>
                <w:color w:val="000000" w:themeColor="text1"/>
              </w:rPr>
              <w:tab/>
              <w:t>Suprafaţa construită desfăşurată a unei clădiri se determină prin însumarea suprafeţelor secţiunilor tuturor nivelurilor clădirii, inclusiv ale balcoanelor, logiilor sau ale celor situate la subsol sau la mansardă, exceptând suprafeţele podurilor neutilizate ca locuinţă, ale scărilor şi teraselor neacoperite.</w:t>
            </w:r>
          </w:p>
          <w:p w14:paraId="56D48DA5" w14:textId="778FED69" w:rsidR="00004824" w:rsidRDefault="002144C2">
            <w:pPr>
              <w:jc w:val="both"/>
              <w:rPr>
                <w:rFonts w:cs="Arial"/>
                <w:color w:val="000000" w:themeColor="text1"/>
              </w:rPr>
            </w:pPr>
            <w:r>
              <w:rPr>
                <w:rFonts w:cs="Arial"/>
                <w:color w:val="000000" w:themeColor="text1"/>
              </w:rPr>
              <w:t>8.</w:t>
            </w:r>
            <w:r>
              <w:rPr>
                <w:rFonts w:cs="Arial"/>
                <w:color w:val="000000" w:themeColor="text1"/>
              </w:rPr>
              <w:tab/>
              <w:t>Dacă dimensiunile exterioare ale unei clădiri nu pot fi efectiv măsurate pe conturul exterior, atunci suprafaţa construită desfăşurată a clădirii se determină prin înmulţirea suprafeţei utile a clădirii cu un coeficient de transformare de 1,4 (art. 457 alin (5)).</w:t>
            </w:r>
          </w:p>
          <w:p w14:paraId="6793CA08" w14:textId="7D3D82D1" w:rsidR="00FB7241" w:rsidRPr="00FB7241" w:rsidRDefault="00FB7241">
            <w:pPr>
              <w:jc w:val="both"/>
              <w:rPr>
                <w:rFonts w:cs="Arial"/>
              </w:rPr>
            </w:pPr>
            <w:r w:rsidRPr="00FB7241">
              <w:rPr>
                <w:rFonts w:cs="Arial"/>
              </w:rPr>
              <w:t xml:space="preserve">9.       In cazul contribuabilului care detine la aceeasi adresa incaperi amplasate la subsol, demisol si/sau la mansarda, utilizate ca locuinta, in oricare dintre tipurile de cladiri prevazute la </w:t>
            </w:r>
            <w:r w:rsidRPr="00FB7241">
              <w:rPr>
                <w:rFonts w:cs="Arial"/>
                <w:lang w:bidi="en-US"/>
              </w:rPr>
              <w:t xml:space="preserve">lit. </w:t>
            </w:r>
            <w:r w:rsidRPr="00FB7241">
              <w:rPr>
                <w:rFonts w:cs="Arial"/>
              </w:rPr>
              <w:t>A-D valoarea impozabila este de 75% din cat s-ar aplica cladirii</w:t>
            </w:r>
          </w:p>
          <w:p w14:paraId="0E0075DA" w14:textId="42B5E67D" w:rsidR="00FB7241" w:rsidRPr="00FB7241" w:rsidRDefault="00FB7241">
            <w:pPr>
              <w:jc w:val="both"/>
              <w:rPr>
                <w:rFonts w:cs="Arial"/>
              </w:rPr>
            </w:pPr>
            <w:r w:rsidRPr="00FB7241">
              <w:rPr>
                <w:rFonts w:cs="Arial"/>
              </w:rPr>
              <w:t xml:space="preserve">10.    In cazul contribuabilului care detine la aceeasi adresa incaperi amplasate la subsol, la demisol si/sau la mansarda, utilizate in alte scopuri decat cel de locuinta, in oricare dintre tipurile de cladiri prevazute la </w:t>
            </w:r>
            <w:r w:rsidRPr="00FB7241">
              <w:rPr>
                <w:rFonts w:cs="Arial"/>
                <w:lang w:bidi="en-US"/>
              </w:rPr>
              <w:t xml:space="preserve">lit. </w:t>
            </w:r>
            <w:r w:rsidRPr="00FB7241">
              <w:rPr>
                <w:rFonts w:cs="Arial"/>
              </w:rPr>
              <w:t>A-D valoarea impozabila este de 50% din cat s-ar aplica cladirii</w:t>
            </w:r>
          </w:p>
          <w:p w14:paraId="334ACAAF" w14:textId="77777777" w:rsidR="00004824" w:rsidRDefault="002144C2">
            <w:pPr>
              <w:jc w:val="both"/>
              <w:rPr>
                <w:rFonts w:cs="Arial"/>
                <w:b/>
                <w:color w:val="000000" w:themeColor="text1"/>
              </w:rPr>
            </w:pPr>
            <w:r w:rsidRPr="00FB7241">
              <w:rPr>
                <w:rFonts w:cs="Arial"/>
              </w:rPr>
              <w:t xml:space="preserve">                                                                                                                                                              </w:t>
            </w:r>
          </w:p>
        </w:tc>
      </w:tr>
      <w:tr w:rsidR="00004824" w14:paraId="1C3267A6" w14:textId="77777777">
        <w:trPr>
          <w:gridBefore w:val="1"/>
          <w:wBefore w:w="13" w:type="dxa"/>
          <w:cantSplit/>
          <w:trHeight w:val="187"/>
        </w:trPr>
        <w:tc>
          <w:tcPr>
            <w:tcW w:w="8628" w:type="dxa"/>
            <w:tcBorders>
              <w:top w:val="double" w:sz="4" w:space="0" w:color="auto"/>
              <w:left w:val="double" w:sz="4" w:space="0" w:color="auto"/>
              <w:bottom w:val="double" w:sz="4" w:space="0" w:color="auto"/>
              <w:right w:val="double" w:sz="4" w:space="0" w:color="auto"/>
            </w:tcBorders>
          </w:tcPr>
          <w:p w14:paraId="764368F7" w14:textId="77777777" w:rsidR="00004824" w:rsidRDefault="00004824">
            <w:pPr>
              <w:jc w:val="center"/>
              <w:rPr>
                <w:rFonts w:cs="Arial"/>
                <w:color w:val="000000" w:themeColor="text1"/>
              </w:rPr>
            </w:pPr>
          </w:p>
        </w:tc>
        <w:tc>
          <w:tcPr>
            <w:tcW w:w="6294" w:type="dxa"/>
            <w:gridSpan w:val="3"/>
            <w:tcBorders>
              <w:top w:val="double" w:sz="4" w:space="0" w:color="auto"/>
              <w:left w:val="double" w:sz="4" w:space="0" w:color="auto"/>
              <w:bottom w:val="double" w:sz="4" w:space="0" w:color="auto"/>
              <w:right w:val="double" w:sz="4" w:space="0" w:color="auto"/>
            </w:tcBorders>
          </w:tcPr>
          <w:p w14:paraId="131EB5D5" w14:textId="77777777" w:rsidR="00004824" w:rsidRDefault="002144C2">
            <w:pPr>
              <w:jc w:val="center"/>
              <w:rPr>
                <w:rFonts w:cs="Arial"/>
                <w:color w:val="000000" w:themeColor="text1"/>
              </w:rPr>
            </w:pPr>
            <w:r>
              <w:rPr>
                <w:rFonts w:cs="Arial"/>
                <w:color w:val="000000" w:themeColor="text1"/>
              </w:rPr>
              <w:t>COTA STABILITĂ DE CONSILIUL LOCAL PENTRU ANUL 202</w:t>
            </w:r>
            <w:r w:rsidR="007F03B2">
              <w:rPr>
                <w:rFonts w:cs="Arial"/>
                <w:color w:val="000000" w:themeColor="text1"/>
              </w:rPr>
              <w:t>6</w:t>
            </w:r>
          </w:p>
        </w:tc>
      </w:tr>
      <w:tr w:rsidR="00004824" w14:paraId="5A8DC7F7" w14:textId="77777777">
        <w:trPr>
          <w:gridBefore w:val="1"/>
          <w:wBefore w:w="13" w:type="dxa"/>
          <w:cantSplit/>
          <w:trHeight w:val="249"/>
        </w:trPr>
        <w:tc>
          <w:tcPr>
            <w:tcW w:w="8628" w:type="dxa"/>
            <w:tcBorders>
              <w:top w:val="double" w:sz="4" w:space="0" w:color="auto"/>
              <w:left w:val="double" w:sz="4" w:space="0" w:color="auto"/>
              <w:bottom w:val="double" w:sz="4" w:space="0" w:color="auto"/>
              <w:right w:val="double" w:sz="4" w:space="0" w:color="auto"/>
            </w:tcBorders>
          </w:tcPr>
          <w:p w14:paraId="54BF18C8" w14:textId="77777777" w:rsidR="00004824" w:rsidRDefault="002144C2">
            <w:pPr>
              <w:rPr>
                <w:rFonts w:cs="Arial"/>
                <w:bCs/>
                <w:color w:val="000000" w:themeColor="text1"/>
              </w:rPr>
            </w:pPr>
            <w:r>
              <w:rPr>
                <w:rFonts w:cs="Arial"/>
                <w:b/>
                <w:color w:val="000000" w:themeColor="text1"/>
              </w:rPr>
              <w:t>Art. 458 alin. (1)</w:t>
            </w:r>
            <w:r>
              <w:rPr>
                <w:rFonts w:cs="Arial"/>
                <w:bCs/>
                <w:color w:val="000000" w:themeColor="text1"/>
              </w:rPr>
              <w:t xml:space="preserve">  </w:t>
            </w:r>
            <w:r>
              <w:rPr>
                <w:rFonts w:cs="Arial"/>
                <w:bCs/>
                <w:color w:val="000000" w:themeColor="text1"/>
                <w:lang w:val="en-US"/>
              </w:rPr>
              <w:t xml:space="preserve">- </w:t>
            </w:r>
            <w:r>
              <w:rPr>
                <w:rFonts w:cs="Arial"/>
              </w:rPr>
              <w:t>Calculul impozitului pe cladirile nerezidentiale aflate in proprietatea persoanelor fizice</w:t>
            </w:r>
            <w:r>
              <w:rPr>
                <w:rFonts w:cs="Arial"/>
                <w:bCs/>
                <w:color w:val="000000" w:themeColor="text1"/>
              </w:rPr>
              <w:t xml:space="preserve">                              </w:t>
            </w:r>
          </w:p>
        </w:tc>
        <w:tc>
          <w:tcPr>
            <w:tcW w:w="6294" w:type="dxa"/>
            <w:gridSpan w:val="3"/>
            <w:tcBorders>
              <w:top w:val="double" w:sz="4" w:space="0" w:color="auto"/>
              <w:left w:val="double" w:sz="4" w:space="0" w:color="auto"/>
              <w:bottom w:val="double" w:sz="4" w:space="0" w:color="auto"/>
              <w:right w:val="double" w:sz="4" w:space="0" w:color="auto"/>
            </w:tcBorders>
          </w:tcPr>
          <w:p w14:paraId="42268374" w14:textId="77777777" w:rsidR="00004824" w:rsidRDefault="002144C2">
            <w:pPr>
              <w:jc w:val="center"/>
              <w:rPr>
                <w:rFonts w:cs="Arial"/>
                <w:bCs/>
                <w:color w:val="000000" w:themeColor="text1"/>
              </w:rPr>
            </w:pPr>
            <w:r>
              <w:rPr>
                <w:rFonts w:cs="Arial"/>
                <w:bCs/>
                <w:color w:val="000000" w:themeColor="text1"/>
              </w:rPr>
              <w:t>0,25%</w:t>
            </w:r>
          </w:p>
        </w:tc>
      </w:tr>
      <w:tr w:rsidR="00004824" w14:paraId="3484DF60" w14:textId="77777777">
        <w:trPr>
          <w:gridBefore w:val="1"/>
          <w:wBefore w:w="13" w:type="dxa"/>
          <w:cantSplit/>
          <w:trHeight w:val="249"/>
        </w:trPr>
        <w:tc>
          <w:tcPr>
            <w:tcW w:w="8628" w:type="dxa"/>
            <w:tcBorders>
              <w:top w:val="double" w:sz="4" w:space="0" w:color="auto"/>
              <w:left w:val="double" w:sz="4" w:space="0" w:color="auto"/>
              <w:bottom w:val="double" w:sz="4" w:space="0" w:color="auto"/>
              <w:right w:val="double" w:sz="4" w:space="0" w:color="auto"/>
            </w:tcBorders>
          </w:tcPr>
          <w:p w14:paraId="0C3D2BDF" w14:textId="77777777" w:rsidR="00004824" w:rsidRDefault="002144C2">
            <w:pPr>
              <w:rPr>
                <w:rFonts w:cs="Arial"/>
                <w:bCs/>
                <w:color w:val="000000" w:themeColor="text1"/>
                <w:lang w:val="en-US"/>
              </w:rPr>
            </w:pPr>
            <w:r>
              <w:rPr>
                <w:rFonts w:cs="Arial"/>
                <w:b/>
                <w:color w:val="000000" w:themeColor="text1"/>
              </w:rPr>
              <w:lastRenderedPageBreak/>
              <w:t>Art. 458 alin. (4)</w:t>
            </w:r>
            <w:r>
              <w:rPr>
                <w:rFonts w:cs="Arial"/>
                <w:b/>
                <w:color w:val="000000" w:themeColor="text1"/>
                <w:lang w:val="en-US"/>
              </w:rPr>
              <w:t xml:space="preserve"> - </w:t>
            </w:r>
            <w:r>
              <w:rPr>
                <w:rFonts w:cs="Arial"/>
              </w:rPr>
              <w:t>Calculul impozitului pe cladirile nerezidentiale aflate in proprietatea persoanelor fizice</w:t>
            </w:r>
            <w:r>
              <w:rPr>
                <w:rFonts w:cs="Arial"/>
                <w:bCs/>
                <w:color w:val="000000" w:themeColor="text1"/>
              </w:rPr>
              <w:t xml:space="preserve"> </w:t>
            </w:r>
            <w:r>
              <w:rPr>
                <w:rFonts w:cs="Arial"/>
                <w:bCs/>
                <w:color w:val="000000" w:themeColor="text1"/>
                <w:lang w:val="en-US"/>
              </w:rPr>
              <w:t>in cazul</w:t>
            </w:r>
            <w:r>
              <w:rPr>
                <w:rFonts w:cs="Arial"/>
                <w:bCs/>
                <w:color w:val="000000" w:themeColor="text1"/>
              </w:rPr>
              <w:t xml:space="preserve">  </w:t>
            </w:r>
            <w:r>
              <w:rPr>
                <w:rFonts w:cs="Arial"/>
                <w:bCs/>
                <w:lang w:val="en-US"/>
              </w:rPr>
              <w:t>in care valoarea cladirii nu poate fi calculata conform prevederilor art. 458 alin. (1)</w:t>
            </w:r>
          </w:p>
        </w:tc>
        <w:tc>
          <w:tcPr>
            <w:tcW w:w="6294" w:type="dxa"/>
            <w:gridSpan w:val="3"/>
            <w:tcBorders>
              <w:top w:val="double" w:sz="4" w:space="0" w:color="auto"/>
              <w:left w:val="double" w:sz="4" w:space="0" w:color="auto"/>
              <w:bottom w:val="double" w:sz="4" w:space="0" w:color="auto"/>
              <w:right w:val="double" w:sz="4" w:space="0" w:color="auto"/>
            </w:tcBorders>
          </w:tcPr>
          <w:p w14:paraId="21C8B506" w14:textId="77777777" w:rsidR="00004824" w:rsidRDefault="00004824">
            <w:pPr>
              <w:jc w:val="center"/>
              <w:rPr>
                <w:rFonts w:cs="Arial"/>
                <w:bCs/>
                <w:color w:val="000000" w:themeColor="text1"/>
              </w:rPr>
            </w:pPr>
          </w:p>
          <w:p w14:paraId="2BD564B3" w14:textId="77777777" w:rsidR="00004824" w:rsidRDefault="002144C2">
            <w:pPr>
              <w:jc w:val="center"/>
              <w:rPr>
                <w:rFonts w:cs="Arial"/>
                <w:bCs/>
                <w:color w:val="000000" w:themeColor="text1"/>
              </w:rPr>
            </w:pPr>
            <w:r>
              <w:rPr>
                <w:rFonts w:cs="Arial"/>
                <w:bCs/>
                <w:color w:val="000000" w:themeColor="text1"/>
              </w:rPr>
              <w:t>2%</w:t>
            </w:r>
          </w:p>
        </w:tc>
      </w:tr>
      <w:tr w:rsidR="00004824" w14:paraId="222DA54D" w14:textId="77777777">
        <w:trPr>
          <w:gridBefore w:val="1"/>
          <w:wBefore w:w="13" w:type="dxa"/>
          <w:cantSplit/>
          <w:trHeight w:val="249"/>
        </w:trPr>
        <w:tc>
          <w:tcPr>
            <w:tcW w:w="8628" w:type="dxa"/>
            <w:tcBorders>
              <w:top w:val="double" w:sz="4" w:space="0" w:color="auto"/>
              <w:left w:val="double" w:sz="4" w:space="0" w:color="auto"/>
              <w:bottom w:val="double" w:sz="4" w:space="0" w:color="auto"/>
              <w:right w:val="double" w:sz="4" w:space="0" w:color="auto"/>
            </w:tcBorders>
          </w:tcPr>
          <w:p w14:paraId="687A3020" w14:textId="77777777" w:rsidR="00004824" w:rsidRDefault="002144C2">
            <w:pPr>
              <w:rPr>
                <w:rFonts w:cs="Arial"/>
                <w:bCs/>
                <w:color w:val="000000" w:themeColor="text1"/>
                <w:lang w:val="en-US"/>
              </w:rPr>
            </w:pPr>
            <w:r>
              <w:rPr>
                <w:rFonts w:cs="Arial"/>
                <w:b/>
                <w:color w:val="000000" w:themeColor="text1"/>
              </w:rPr>
              <w:t>Art. 459 alin. (3)</w:t>
            </w:r>
            <w:r>
              <w:rPr>
                <w:rFonts w:cs="Arial"/>
                <w:b/>
                <w:color w:val="000000" w:themeColor="text1"/>
                <w:lang w:val="en-US"/>
              </w:rPr>
              <w:t xml:space="preserve"> </w:t>
            </w:r>
            <w:r>
              <w:rPr>
                <w:rFonts w:cs="Arial"/>
                <w:bCs/>
                <w:lang w:val="en-US"/>
              </w:rPr>
              <w:t xml:space="preserve">- Calculul impozitului pentru </w:t>
            </w:r>
            <w:r>
              <w:rPr>
                <w:rFonts w:cs="Arial"/>
                <w:bCs/>
              </w:rPr>
              <w:t>cladiri cu destinatie mixta, cand proprietarul nu declara la organul fiscal suprafata folosita in scop nerezidential, potrivit alin. (1) lit. b)</w:t>
            </w:r>
          </w:p>
        </w:tc>
        <w:tc>
          <w:tcPr>
            <w:tcW w:w="6294" w:type="dxa"/>
            <w:gridSpan w:val="3"/>
            <w:tcBorders>
              <w:top w:val="double" w:sz="4" w:space="0" w:color="auto"/>
              <w:left w:val="double" w:sz="4" w:space="0" w:color="auto"/>
              <w:bottom w:val="double" w:sz="4" w:space="0" w:color="auto"/>
              <w:right w:val="double" w:sz="4" w:space="0" w:color="auto"/>
            </w:tcBorders>
          </w:tcPr>
          <w:p w14:paraId="32953C0E" w14:textId="77777777" w:rsidR="00004824" w:rsidRDefault="002144C2">
            <w:pPr>
              <w:jc w:val="center"/>
              <w:rPr>
                <w:rFonts w:cs="Arial"/>
                <w:bCs/>
                <w:color w:val="000000" w:themeColor="text1"/>
              </w:rPr>
            </w:pPr>
            <w:r>
              <w:rPr>
                <w:rFonts w:cs="Arial"/>
                <w:bCs/>
                <w:color w:val="000000" w:themeColor="text1"/>
              </w:rPr>
              <w:t>0,3%</w:t>
            </w:r>
          </w:p>
        </w:tc>
      </w:tr>
      <w:tr w:rsidR="00935344" w14:paraId="4F9EF8E2" w14:textId="77777777">
        <w:trPr>
          <w:gridBefore w:val="1"/>
          <w:wBefore w:w="13" w:type="dxa"/>
          <w:cantSplit/>
          <w:trHeight w:val="249"/>
        </w:trPr>
        <w:tc>
          <w:tcPr>
            <w:tcW w:w="8628" w:type="dxa"/>
            <w:tcBorders>
              <w:top w:val="double" w:sz="4" w:space="0" w:color="auto"/>
              <w:left w:val="double" w:sz="4" w:space="0" w:color="auto"/>
              <w:bottom w:val="double" w:sz="4" w:space="0" w:color="auto"/>
              <w:right w:val="double" w:sz="4" w:space="0" w:color="auto"/>
            </w:tcBorders>
          </w:tcPr>
          <w:p w14:paraId="4C2B4800" w14:textId="77777777" w:rsidR="00935344" w:rsidRDefault="00935344">
            <w:pPr>
              <w:rPr>
                <w:rFonts w:cs="Arial"/>
                <w:b/>
                <w:color w:val="000000" w:themeColor="text1"/>
              </w:rPr>
            </w:pPr>
            <w:r>
              <w:rPr>
                <w:rFonts w:cs="Arial"/>
                <w:b/>
                <w:color w:val="000000" w:themeColor="text1"/>
              </w:rPr>
              <w:t>Art. 460 alin. (1)</w:t>
            </w:r>
            <w:r>
              <w:rPr>
                <w:rFonts w:cs="Arial"/>
                <w:bCs/>
                <w:color w:val="000000" w:themeColor="text1"/>
              </w:rPr>
              <w:t xml:space="preserve">  - Calculul impozitului pe cladiri rezidentiale aflate in proprietatea sau detinute de persoanele juridice</w:t>
            </w:r>
          </w:p>
        </w:tc>
        <w:tc>
          <w:tcPr>
            <w:tcW w:w="6294" w:type="dxa"/>
            <w:gridSpan w:val="3"/>
            <w:tcBorders>
              <w:top w:val="double" w:sz="4" w:space="0" w:color="auto"/>
              <w:left w:val="double" w:sz="4" w:space="0" w:color="auto"/>
              <w:bottom w:val="double" w:sz="4" w:space="0" w:color="auto"/>
              <w:right w:val="double" w:sz="4" w:space="0" w:color="auto"/>
            </w:tcBorders>
          </w:tcPr>
          <w:p w14:paraId="3375F75A" w14:textId="77777777" w:rsidR="00935344" w:rsidRDefault="00935344">
            <w:pPr>
              <w:jc w:val="center"/>
              <w:rPr>
                <w:rFonts w:cs="Arial"/>
                <w:bCs/>
                <w:color w:val="000000" w:themeColor="text1"/>
              </w:rPr>
            </w:pPr>
            <w:r>
              <w:rPr>
                <w:rFonts w:cs="Arial"/>
                <w:bCs/>
                <w:color w:val="000000" w:themeColor="text1"/>
              </w:rPr>
              <w:t>0,2%</w:t>
            </w:r>
          </w:p>
        </w:tc>
      </w:tr>
      <w:tr w:rsidR="00004824" w14:paraId="4CD38891" w14:textId="77777777">
        <w:trPr>
          <w:gridBefore w:val="1"/>
          <w:wBefore w:w="13" w:type="dxa"/>
          <w:cantSplit/>
          <w:trHeight w:val="249"/>
        </w:trPr>
        <w:tc>
          <w:tcPr>
            <w:tcW w:w="8628" w:type="dxa"/>
            <w:tcBorders>
              <w:top w:val="double" w:sz="4" w:space="0" w:color="auto"/>
              <w:left w:val="double" w:sz="4" w:space="0" w:color="auto"/>
              <w:bottom w:val="double" w:sz="4" w:space="0" w:color="auto"/>
              <w:right w:val="double" w:sz="4" w:space="0" w:color="auto"/>
            </w:tcBorders>
          </w:tcPr>
          <w:p w14:paraId="20BED0FE" w14:textId="77777777" w:rsidR="00004824" w:rsidRDefault="002144C2">
            <w:pPr>
              <w:rPr>
                <w:rFonts w:cs="Arial"/>
                <w:bCs/>
                <w:color w:val="000000" w:themeColor="text1"/>
              </w:rPr>
            </w:pPr>
            <w:r>
              <w:rPr>
                <w:rFonts w:cs="Arial"/>
                <w:b/>
                <w:color w:val="000000" w:themeColor="text1"/>
              </w:rPr>
              <w:t>Art. 460 alin. (2)</w:t>
            </w:r>
            <w:r>
              <w:rPr>
                <w:rFonts w:cs="Arial"/>
                <w:bCs/>
                <w:color w:val="000000" w:themeColor="text1"/>
              </w:rPr>
              <w:t xml:space="preserve">  </w:t>
            </w:r>
            <w:r>
              <w:rPr>
                <w:rFonts w:cs="Arial"/>
                <w:bCs/>
                <w:color w:val="000000" w:themeColor="text1"/>
                <w:lang w:val="en-US"/>
              </w:rPr>
              <w:t xml:space="preserve">- Calculul impozitului/taxei pe cladiri </w:t>
            </w:r>
            <w:r>
              <w:rPr>
                <w:rFonts w:cs="Arial"/>
                <w:lang w:val="fr-FR"/>
              </w:rPr>
              <w:t>nerezidentiale aflate in proprietatea sau detinute de persoanele juridice</w:t>
            </w:r>
            <w:r>
              <w:rPr>
                <w:rFonts w:cs="Arial"/>
                <w:bCs/>
                <w:color w:val="000000" w:themeColor="text1"/>
              </w:rPr>
              <w:t xml:space="preserve">                          </w:t>
            </w:r>
          </w:p>
        </w:tc>
        <w:tc>
          <w:tcPr>
            <w:tcW w:w="6294" w:type="dxa"/>
            <w:gridSpan w:val="3"/>
            <w:tcBorders>
              <w:top w:val="double" w:sz="4" w:space="0" w:color="auto"/>
              <w:left w:val="double" w:sz="4" w:space="0" w:color="auto"/>
              <w:bottom w:val="double" w:sz="4" w:space="0" w:color="auto"/>
              <w:right w:val="double" w:sz="4" w:space="0" w:color="auto"/>
            </w:tcBorders>
          </w:tcPr>
          <w:p w14:paraId="53646069" w14:textId="77777777" w:rsidR="00004824" w:rsidRDefault="002144C2">
            <w:pPr>
              <w:jc w:val="center"/>
              <w:rPr>
                <w:rFonts w:cs="Arial"/>
                <w:bCs/>
                <w:color w:val="000000" w:themeColor="text1"/>
              </w:rPr>
            </w:pPr>
            <w:r>
              <w:rPr>
                <w:rFonts w:cs="Arial"/>
                <w:bCs/>
                <w:color w:val="000000" w:themeColor="text1"/>
              </w:rPr>
              <w:t>1,2%</w:t>
            </w:r>
          </w:p>
        </w:tc>
      </w:tr>
      <w:tr w:rsidR="00004824" w14:paraId="4B1D1BCF" w14:textId="77777777">
        <w:trPr>
          <w:gridBefore w:val="1"/>
          <w:wBefore w:w="13" w:type="dxa"/>
          <w:cantSplit/>
          <w:trHeight w:val="249"/>
        </w:trPr>
        <w:tc>
          <w:tcPr>
            <w:tcW w:w="8628" w:type="dxa"/>
            <w:tcBorders>
              <w:top w:val="double" w:sz="4" w:space="0" w:color="auto"/>
              <w:left w:val="double" w:sz="4" w:space="0" w:color="auto"/>
              <w:bottom w:val="double" w:sz="4" w:space="0" w:color="auto"/>
              <w:right w:val="double" w:sz="4" w:space="0" w:color="auto"/>
            </w:tcBorders>
          </w:tcPr>
          <w:p w14:paraId="6A2AF625" w14:textId="77777777" w:rsidR="00004824" w:rsidRDefault="002144C2">
            <w:pPr>
              <w:rPr>
                <w:rFonts w:cs="Arial"/>
                <w:b/>
                <w:color w:val="000000" w:themeColor="text1"/>
              </w:rPr>
            </w:pPr>
            <w:r>
              <w:rPr>
                <w:rFonts w:cs="Arial"/>
                <w:b/>
                <w:color w:val="000000" w:themeColor="text1"/>
              </w:rPr>
              <w:t>Art. 460 alin. (</w:t>
            </w:r>
            <w:r>
              <w:rPr>
                <w:rFonts w:cs="Arial"/>
                <w:b/>
                <w:color w:val="000000" w:themeColor="text1"/>
                <w:lang w:val="en-US"/>
              </w:rPr>
              <w:t>3</w:t>
            </w:r>
            <w:r>
              <w:rPr>
                <w:rFonts w:cs="Arial"/>
                <w:b/>
                <w:color w:val="000000" w:themeColor="text1"/>
              </w:rPr>
              <w:t>)</w:t>
            </w:r>
            <w:r>
              <w:rPr>
                <w:rFonts w:cs="Arial"/>
                <w:bCs/>
                <w:color w:val="000000" w:themeColor="text1"/>
              </w:rPr>
              <w:t xml:space="preserve"> </w:t>
            </w:r>
            <w:r>
              <w:rPr>
                <w:rFonts w:cs="Arial"/>
                <w:bCs/>
                <w:color w:val="000000" w:themeColor="text1"/>
                <w:lang w:val="en-US"/>
              </w:rPr>
              <w:t xml:space="preserve">- Calculul impozitului/taxei pe cladiri </w:t>
            </w:r>
            <w:r>
              <w:rPr>
                <w:rFonts w:cs="Arial"/>
                <w:lang w:val="fr-FR"/>
              </w:rPr>
              <w:t>nerezidentiale aflate in proprietatea sau detinute de persoanele juridice</w:t>
            </w:r>
            <w:r>
              <w:rPr>
                <w:rFonts w:cs="Arial"/>
                <w:lang w:val="en-US"/>
              </w:rPr>
              <w:t>, utilizate pentru activitati in domeniul agricol</w:t>
            </w:r>
            <w:r>
              <w:rPr>
                <w:rFonts w:cs="Arial"/>
                <w:bCs/>
                <w:color w:val="000000" w:themeColor="text1"/>
              </w:rPr>
              <w:t xml:space="preserve">        </w:t>
            </w:r>
          </w:p>
        </w:tc>
        <w:tc>
          <w:tcPr>
            <w:tcW w:w="6294" w:type="dxa"/>
            <w:gridSpan w:val="3"/>
            <w:tcBorders>
              <w:top w:val="double" w:sz="4" w:space="0" w:color="auto"/>
              <w:left w:val="double" w:sz="4" w:space="0" w:color="auto"/>
              <w:bottom w:val="double" w:sz="4" w:space="0" w:color="auto"/>
              <w:right w:val="double" w:sz="4" w:space="0" w:color="auto"/>
            </w:tcBorders>
          </w:tcPr>
          <w:p w14:paraId="0D31D09F" w14:textId="77777777" w:rsidR="00004824" w:rsidRDefault="002144C2">
            <w:pPr>
              <w:jc w:val="center"/>
              <w:rPr>
                <w:rFonts w:cs="Arial"/>
                <w:bCs/>
                <w:color w:val="000000" w:themeColor="text1"/>
                <w:lang w:val="en-US"/>
              </w:rPr>
            </w:pPr>
            <w:r>
              <w:rPr>
                <w:rFonts w:cs="Arial"/>
                <w:bCs/>
                <w:color w:val="000000" w:themeColor="text1"/>
                <w:lang w:val="en-US"/>
              </w:rPr>
              <w:t>0,4%</w:t>
            </w:r>
          </w:p>
        </w:tc>
      </w:tr>
      <w:tr w:rsidR="00004824" w14:paraId="545C7429" w14:textId="77777777">
        <w:trPr>
          <w:gridBefore w:val="1"/>
          <w:wBefore w:w="13" w:type="dxa"/>
          <w:cantSplit/>
          <w:trHeight w:val="249"/>
        </w:trPr>
        <w:tc>
          <w:tcPr>
            <w:tcW w:w="8628" w:type="dxa"/>
            <w:tcBorders>
              <w:top w:val="double" w:sz="4" w:space="0" w:color="auto"/>
              <w:left w:val="double" w:sz="4" w:space="0" w:color="auto"/>
              <w:bottom w:val="double" w:sz="4" w:space="0" w:color="auto"/>
              <w:right w:val="double" w:sz="4" w:space="0" w:color="auto"/>
            </w:tcBorders>
          </w:tcPr>
          <w:p w14:paraId="36C0A8F2" w14:textId="77777777" w:rsidR="00004824" w:rsidRDefault="002144C2">
            <w:pPr>
              <w:rPr>
                <w:rFonts w:cs="Arial"/>
                <w:bCs/>
                <w:color w:val="000000" w:themeColor="text1"/>
                <w:lang w:val="en-US"/>
              </w:rPr>
            </w:pPr>
            <w:r>
              <w:rPr>
                <w:rFonts w:cs="Arial"/>
                <w:b/>
                <w:color w:val="000000" w:themeColor="text1"/>
              </w:rPr>
              <w:t>Art. 460 alin. (8)</w:t>
            </w:r>
            <w:r>
              <w:rPr>
                <w:rFonts w:cs="Arial"/>
                <w:b/>
                <w:color w:val="000000" w:themeColor="text1"/>
                <w:lang w:val="en-US"/>
              </w:rPr>
              <w:t xml:space="preserve"> - </w:t>
            </w:r>
            <w:r>
              <w:rPr>
                <w:rFonts w:cs="Arial"/>
              </w:rPr>
              <w:t>In cazul in care proprietarul cladirii nu a actualizat valoarea impozabila in ultimii 5 ani anteriori anului de referinta</w:t>
            </w:r>
          </w:p>
        </w:tc>
        <w:tc>
          <w:tcPr>
            <w:tcW w:w="6294" w:type="dxa"/>
            <w:gridSpan w:val="3"/>
            <w:tcBorders>
              <w:top w:val="double" w:sz="4" w:space="0" w:color="auto"/>
              <w:left w:val="double" w:sz="4" w:space="0" w:color="auto"/>
              <w:bottom w:val="double" w:sz="4" w:space="0" w:color="auto"/>
              <w:right w:val="double" w:sz="4" w:space="0" w:color="auto"/>
            </w:tcBorders>
          </w:tcPr>
          <w:p w14:paraId="181E101A" w14:textId="77777777" w:rsidR="00004824" w:rsidRDefault="002144C2">
            <w:pPr>
              <w:jc w:val="center"/>
              <w:rPr>
                <w:rFonts w:cs="Arial"/>
                <w:bCs/>
                <w:color w:val="000000" w:themeColor="text1"/>
              </w:rPr>
            </w:pPr>
            <w:r>
              <w:rPr>
                <w:rFonts w:cs="Arial"/>
                <w:bCs/>
                <w:color w:val="000000" w:themeColor="text1"/>
              </w:rPr>
              <w:t>5%</w:t>
            </w:r>
          </w:p>
        </w:tc>
      </w:tr>
      <w:tr w:rsidR="00004824" w14:paraId="43BDFC97" w14:textId="77777777">
        <w:trPr>
          <w:gridBefore w:val="1"/>
          <w:wBefore w:w="13" w:type="dxa"/>
          <w:cantSplit/>
          <w:trHeight w:val="249"/>
        </w:trPr>
        <w:tc>
          <w:tcPr>
            <w:tcW w:w="8628" w:type="dxa"/>
            <w:tcBorders>
              <w:top w:val="double" w:sz="4" w:space="0" w:color="auto"/>
              <w:left w:val="double" w:sz="4" w:space="0" w:color="auto"/>
              <w:bottom w:val="double" w:sz="4" w:space="0" w:color="auto"/>
              <w:right w:val="double" w:sz="4" w:space="0" w:color="auto"/>
            </w:tcBorders>
          </w:tcPr>
          <w:p w14:paraId="79E12401" w14:textId="77777777" w:rsidR="00004824" w:rsidRDefault="002144C2">
            <w:pPr>
              <w:jc w:val="both"/>
              <w:rPr>
                <w:rFonts w:cs="Arial"/>
                <w:bCs/>
                <w:color w:val="000000" w:themeColor="text1"/>
              </w:rPr>
            </w:pPr>
            <w:r>
              <w:rPr>
                <w:rFonts w:cs="Arial"/>
                <w:b/>
                <w:color w:val="000000" w:themeColor="text1"/>
              </w:rPr>
              <w:t>Art. 462 alin. (2)</w:t>
            </w:r>
            <w:r>
              <w:rPr>
                <w:rFonts w:cs="Arial"/>
                <w:b/>
                <w:color w:val="000000" w:themeColor="text1"/>
                <w:lang w:val="en-US"/>
              </w:rPr>
              <w:t xml:space="preserve"> - </w:t>
            </w:r>
            <w:r>
              <w:rPr>
                <w:rFonts w:cs="Arial"/>
                <w:bCs/>
              </w:rPr>
              <w:t>Pentru plata cu anticipatie a impozitului/taxei pe cladiri, datorat/e pentru intregul an de catre contribuabili, pana la data de 31 martie</w:t>
            </w:r>
            <w:r>
              <w:rPr>
                <w:rFonts w:cs="Arial"/>
                <w:bCs/>
                <w:lang w:val="en-US"/>
              </w:rPr>
              <w:t xml:space="preserve"> a anului respectiv, </w:t>
            </w:r>
            <w:r>
              <w:rPr>
                <w:rFonts w:cs="Arial"/>
                <w:bCs/>
              </w:rPr>
              <w:t xml:space="preserve">se acorda o bonificatie         </w:t>
            </w:r>
            <w:r>
              <w:rPr>
                <w:rFonts w:cs="Arial"/>
                <w:bCs/>
                <w:color w:val="000000" w:themeColor="text1"/>
              </w:rPr>
              <w:t xml:space="preserve">                         </w:t>
            </w:r>
          </w:p>
        </w:tc>
        <w:tc>
          <w:tcPr>
            <w:tcW w:w="6294" w:type="dxa"/>
            <w:gridSpan w:val="3"/>
            <w:tcBorders>
              <w:top w:val="double" w:sz="4" w:space="0" w:color="auto"/>
              <w:left w:val="double" w:sz="4" w:space="0" w:color="auto"/>
              <w:bottom w:val="double" w:sz="4" w:space="0" w:color="auto"/>
              <w:right w:val="double" w:sz="4" w:space="0" w:color="auto"/>
            </w:tcBorders>
          </w:tcPr>
          <w:p w14:paraId="4D2F35C5" w14:textId="77777777" w:rsidR="00004824" w:rsidRDefault="002144C2">
            <w:pPr>
              <w:jc w:val="center"/>
              <w:rPr>
                <w:rFonts w:cs="Arial"/>
                <w:bCs/>
                <w:color w:val="000000" w:themeColor="text1"/>
              </w:rPr>
            </w:pPr>
            <w:r>
              <w:rPr>
                <w:rFonts w:cs="Arial"/>
                <w:bCs/>
                <w:color w:val="000000" w:themeColor="text1"/>
              </w:rPr>
              <w:t>10% persoane fizice</w:t>
            </w:r>
          </w:p>
          <w:p w14:paraId="272EA6B4" w14:textId="77777777" w:rsidR="00004824" w:rsidRDefault="002144C2">
            <w:pPr>
              <w:jc w:val="center"/>
              <w:rPr>
                <w:rFonts w:cs="Arial"/>
                <w:bCs/>
                <w:color w:val="000000" w:themeColor="text1"/>
              </w:rPr>
            </w:pPr>
            <w:r>
              <w:rPr>
                <w:rFonts w:cs="Arial"/>
                <w:bCs/>
                <w:color w:val="000000" w:themeColor="text1"/>
              </w:rPr>
              <w:t>10% persoane juridice</w:t>
            </w:r>
          </w:p>
        </w:tc>
      </w:tr>
      <w:tr w:rsidR="00004824" w14:paraId="293080BD" w14:textId="77777777">
        <w:trPr>
          <w:gridBefore w:val="1"/>
          <w:wBefore w:w="13" w:type="dxa"/>
          <w:cantSplit/>
          <w:trHeight w:val="249"/>
        </w:trPr>
        <w:tc>
          <w:tcPr>
            <w:tcW w:w="14922" w:type="dxa"/>
            <w:gridSpan w:val="4"/>
            <w:tcBorders>
              <w:top w:val="double" w:sz="4" w:space="0" w:color="auto"/>
              <w:left w:val="double" w:sz="4" w:space="0" w:color="auto"/>
              <w:bottom w:val="double" w:sz="4" w:space="0" w:color="auto"/>
              <w:right w:val="double" w:sz="4" w:space="0" w:color="auto"/>
            </w:tcBorders>
          </w:tcPr>
          <w:p w14:paraId="6A900558" w14:textId="77777777" w:rsidR="00004824" w:rsidRDefault="002144C2">
            <w:pPr>
              <w:numPr>
                <w:ilvl w:val="0"/>
                <w:numId w:val="2"/>
              </w:numPr>
              <w:jc w:val="both"/>
              <w:rPr>
                <w:rFonts w:cs="Arial"/>
              </w:rPr>
            </w:pPr>
            <w:r>
              <w:rPr>
                <w:rFonts w:cs="Arial"/>
                <w:lang w:val="en-US"/>
              </w:rPr>
              <w:t xml:space="preserve">    </w:t>
            </w:r>
            <w:r>
              <w:rPr>
                <w:rFonts w:cs="Arial"/>
              </w:rPr>
              <w:t>Pentru cladirile nerezidentiale aflate in proprietatea persoanelor fizice, impozitul pe cladiri se calculeaza prin aplicarea unei cote cuprinse intre 0,2-1,3% asupra valorii care poate fi:</w:t>
            </w:r>
          </w:p>
          <w:p w14:paraId="3229EEAA" w14:textId="77777777" w:rsidR="00004824" w:rsidRDefault="002144C2">
            <w:pPr>
              <w:jc w:val="both"/>
              <w:rPr>
                <w:rFonts w:cs="Arial"/>
                <w:bCs/>
              </w:rPr>
            </w:pPr>
            <w:r>
              <w:rPr>
                <w:rFonts w:ascii="Courier New" w:hAnsi="Courier New" w:cs="Courier New"/>
                <w:b/>
                <w:color w:val="006600"/>
              </w:rPr>
              <w:t xml:space="preserve"> </w:t>
            </w:r>
            <w:r>
              <w:rPr>
                <w:rFonts w:cs="Arial"/>
                <w:bCs/>
              </w:rPr>
              <w:t>a) valoarea rezultata dintr-un raport de evaluare intocmit de un evaluator autorizat in ultimii 5 ani anteriori anului de referinta, depus la organul fiscal local pana la primul termen de plata din anul de referinta. In situatia depunerii raportului de evaluare dupa primul termen de plata din anul de referinta, acesta produce efecte incepand cu data de 1 ianuarie a anului fiscal urmator;</w:t>
            </w:r>
          </w:p>
          <w:p w14:paraId="0DB5C69A" w14:textId="77777777" w:rsidR="00004824" w:rsidRDefault="002144C2">
            <w:pPr>
              <w:jc w:val="both"/>
              <w:rPr>
                <w:rFonts w:cs="Arial"/>
                <w:bCs/>
              </w:rPr>
            </w:pPr>
            <w:r>
              <w:rPr>
                <w:rFonts w:cs="Arial"/>
                <w:bCs/>
              </w:rPr>
              <w:t xml:space="preserve">   b) valoarea finala a lucrarilor de constructii, in cazul cladirilor noi, construite in ultimii 5 ani anteriori anului de referinta; </w:t>
            </w:r>
          </w:p>
          <w:p w14:paraId="1190C96E" w14:textId="77777777" w:rsidR="00004824" w:rsidRDefault="002144C2">
            <w:pPr>
              <w:jc w:val="both"/>
              <w:rPr>
                <w:rFonts w:cs="Arial"/>
                <w:bCs/>
              </w:rPr>
            </w:pPr>
            <w:r>
              <w:rPr>
                <w:rFonts w:cs="Arial"/>
                <w:bCs/>
              </w:rPr>
              <w:t>   c) valoarea cladirilor care rezulta din actul prin care se transfera dreptul de proprietate, in cazul cladirilor dobandite in ultimii 5 ani anteriori anului de referinta. In situatia in care nu este precizata valoarea, se utilizeaza ultima valoare inregistrata in baza de date a organului fiscal;</w:t>
            </w:r>
          </w:p>
          <w:p w14:paraId="7A8C3F5F" w14:textId="77777777" w:rsidR="00004824" w:rsidRDefault="002144C2">
            <w:pPr>
              <w:jc w:val="both"/>
              <w:rPr>
                <w:rFonts w:cs="Arial"/>
                <w:bCs/>
              </w:rPr>
            </w:pPr>
            <w:r>
              <w:rPr>
                <w:rFonts w:cs="Arial"/>
                <w:bCs/>
                <w:lang w:val="en-US"/>
              </w:rPr>
              <w:t xml:space="preserve">2.   </w:t>
            </w:r>
            <w:r>
              <w:rPr>
                <w:rFonts w:cs="Arial"/>
                <w:bCs/>
              </w:rPr>
              <w:t>Cota impozitului pe cl</w:t>
            </w:r>
            <w:r>
              <w:rPr>
                <w:rFonts w:cs="Arial"/>
                <w:bCs/>
                <w:lang w:bidi="ro-RO"/>
              </w:rPr>
              <w:t>adiri stabilit</w:t>
            </w:r>
            <w:r>
              <w:rPr>
                <w:rFonts w:cs="Arial"/>
                <w:bCs/>
                <w:lang w:val="en-US" w:bidi="ro-RO"/>
              </w:rPr>
              <w:t>a</w:t>
            </w:r>
            <w:r>
              <w:rPr>
                <w:rFonts w:cs="Arial"/>
                <w:bCs/>
              </w:rPr>
              <w:t xml:space="preserve"> pentru anul 2026 nu poate fi mai </w:t>
            </w:r>
            <w:r>
              <w:rPr>
                <w:rFonts w:cs="Arial"/>
                <w:bCs/>
                <w:lang w:bidi="ro-RO"/>
              </w:rPr>
              <w:t xml:space="preserve">mica decat </w:t>
            </w:r>
            <w:r>
              <w:rPr>
                <w:rFonts w:cs="Arial"/>
                <w:bCs/>
              </w:rPr>
              <w:t xml:space="preserve">cota </w:t>
            </w:r>
            <w:r>
              <w:rPr>
                <w:rFonts w:cs="Arial"/>
                <w:bCs/>
                <w:lang w:bidi="ro-RO"/>
              </w:rPr>
              <w:t xml:space="preserve">stabilita </w:t>
            </w:r>
            <w:r>
              <w:rPr>
                <w:rFonts w:cs="Arial"/>
                <w:bCs/>
              </w:rPr>
              <w:t>pentru anul 2025.</w:t>
            </w:r>
          </w:p>
          <w:p w14:paraId="71682B7A" w14:textId="77777777" w:rsidR="00004824" w:rsidRDefault="002144C2">
            <w:pPr>
              <w:jc w:val="both"/>
              <w:rPr>
                <w:rFonts w:cs="Arial"/>
                <w:bCs/>
                <w:lang w:val="en-US"/>
              </w:rPr>
            </w:pPr>
            <w:r>
              <w:rPr>
                <w:rFonts w:cs="Arial"/>
                <w:bCs/>
                <w:lang w:val="en-US"/>
              </w:rPr>
              <w:t>3.   In cazul in care valoarea cladirii nu poate fi calculata conform prevederilor art. 458 alin. (1), impozitul se calculeaza prin aplicarea cotei de 2% asupra valorii impozabile determinate conform art. 457.</w:t>
            </w:r>
          </w:p>
          <w:p w14:paraId="4458CCD9" w14:textId="77777777" w:rsidR="00004824" w:rsidRDefault="002144C2">
            <w:pPr>
              <w:rPr>
                <w:rFonts w:cs="Arial"/>
                <w:bCs/>
              </w:rPr>
            </w:pPr>
            <w:r>
              <w:rPr>
                <w:rFonts w:cs="Arial"/>
                <w:bCs/>
                <w:lang w:val="en-US"/>
              </w:rPr>
              <w:t xml:space="preserve">4.   </w:t>
            </w:r>
            <w:r>
              <w:rPr>
                <w:rFonts w:cs="Arial"/>
                <w:bCs/>
              </w:rPr>
              <w:t>In cazul cladirilor cu destinatie mixta aflate in proprietatea persoanelor fizice, impozitul se calculeaza prin insumarea:</w:t>
            </w:r>
          </w:p>
          <w:p w14:paraId="1DB77F78" w14:textId="77777777" w:rsidR="00004824" w:rsidRDefault="002144C2">
            <w:pPr>
              <w:jc w:val="both"/>
              <w:rPr>
                <w:rFonts w:cs="Arial"/>
                <w:bCs/>
              </w:rPr>
            </w:pPr>
            <w:r>
              <w:rPr>
                <w:rFonts w:cs="Arial"/>
                <w:bCs/>
              </w:rPr>
              <w:t>   a) impozitului calculat pentru suprafata folosita in scop rezidential conform art. 457;</w:t>
            </w:r>
          </w:p>
          <w:p w14:paraId="23A1E1E2" w14:textId="77777777" w:rsidR="00004824" w:rsidRDefault="002144C2">
            <w:pPr>
              <w:jc w:val="both"/>
              <w:rPr>
                <w:rFonts w:cs="Arial"/>
                <w:bCs/>
              </w:rPr>
            </w:pPr>
            <w:r>
              <w:rPr>
                <w:rFonts w:cs="Arial"/>
                <w:bCs/>
                <w:lang w:val="en-US"/>
              </w:rPr>
              <w:t xml:space="preserve">   </w:t>
            </w:r>
            <w:r>
              <w:rPr>
                <w:rFonts w:cs="Arial"/>
                <w:bCs/>
              </w:rPr>
              <w:t>b) impozitului determinat pentru suprafata folosita in scop nerezidential, indicata prin declaratie pe propria raspundere, prin aplicarea cotei mentionate la art. 458 asupra valorii impozabile determinate potrivit art. 457, fara a fi necesara stabilirea valorii prin depunerea documentelor prevazute la art. 458 alin. (1).</w:t>
            </w:r>
          </w:p>
          <w:p w14:paraId="146352ED" w14:textId="77777777" w:rsidR="00004824" w:rsidRDefault="002144C2">
            <w:pPr>
              <w:jc w:val="both"/>
              <w:rPr>
                <w:rFonts w:cs="Arial"/>
                <w:bCs/>
                <w:lang w:val="en-US"/>
              </w:rPr>
            </w:pPr>
            <w:r>
              <w:rPr>
                <w:rFonts w:cs="Arial"/>
                <w:bCs/>
                <w:lang w:val="en-US"/>
              </w:rPr>
              <w:t xml:space="preserve">5. </w:t>
            </w:r>
            <w:r>
              <w:rPr>
                <w:rFonts w:cs="Arial"/>
                <w:bCs/>
              </w:rPr>
              <w:t>In cazul in care la adresa cladirii este inregistrat un domiciliu fiscal la care nu se desfasoara nicio activitate economica, impozitul se calculeaza conform art. 457.</w:t>
            </w:r>
          </w:p>
          <w:p w14:paraId="41710DF0" w14:textId="77777777" w:rsidR="00004824" w:rsidRDefault="00004824">
            <w:pPr>
              <w:jc w:val="both"/>
              <w:rPr>
                <w:rFonts w:cs="Arial"/>
                <w:bCs/>
                <w:lang w:val="en-US"/>
              </w:rPr>
            </w:pPr>
          </w:p>
        </w:tc>
      </w:tr>
    </w:tbl>
    <w:p w14:paraId="44C79040" w14:textId="77777777" w:rsidR="00004824" w:rsidRDefault="00004824">
      <w:pPr>
        <w:rPr>
          <w:color w:val="000000" w:themeColor="text1"/>
        </w:rPr>
      </w:pPr>
    </w:p>
    <w:p w14:paraId="36F5CCEE" w14:textId="77777777" w:rsidR="00004824" w:rsidRDefault="00004824">
      <w:pPr>
        <w:rPr>
          <w:color w:val="000000" w:themeColor="text1"/>
        </w:rPr>
      </w:pPr>
    </w:p>
    <w:p w14:paraId="0EC38C99" w14:textId="77777777" w:rsidR="00004824" w:rsidRDefault="00004824">
      <w:pPr>
        <w:rPr>
          <w:color w:val="000000" w:themeColor="text1"/>
        </w:rPr>
      </w:pPr>
    </w:p>
    <w:p w14:paraId="7EF57DA7" w14:textId="77777777" w:rsidR="00004824" w:rsidRDefault="00004824">
      <w:pPr>
        <w:rPr>
          <w:color w:val="000000" w:themeColor="text1"/>
        </w:rPr>
      </w:pPr>
    </w:p>
    <w:p w14:paraId="2AE27917" w14:textId="77777777" w:rsidR="00004824" w:rsidRDefault="002144C2">
      <w:pPr>
        <w:rPr>
          <w:color w:val="000000" w:themeColor="text1"/>
        </w:rPr>
      </w:pPr>
      <w:r>
        <w:rPr>
          <w:color w:val="000000" w:themeColor="text1"/>
        </w:rPr>
        <w:t xml:space="preserve">Art.457 alin. (6) Valoarea impozabilă a clădirii se ajustează în funcţie de rangul localităţii şi zona în care este amplasată clădirea, prin înmulţirea valorii determinate conform alin. (2) - (5) cu coeficientul de corecţie corespunzător, prevăzut în tabelul următor:  </w:t>
      </w:r>
    </w:p>
    <w:tbl>
      <w:tblPr>
        <w:tblW w:w="6465" w:type="dxa"/>
        <w:jc w:val="center"/>
        <w:tblCellMar>
          <w:top w:w="15" w:type="dxa"/>
          <w:left w:w="15" w:type="dxa"/>
          <w:bottom w:w="15" w:type="dxa"/>
          <w:right w:w="15" w:type="dxa"/>
        </w:tblCellMar>
        <w:tblLook w:val="04A0" w:firstRow="1" w:lastRow="0" w:firstColumn="1" w:lastColumn="0" w:noHBand="0" w:noVBand="1"/>
      </w:tblPr>
      <w:tblGrid>
        <w:gridCol w:w="14"/>
        <w:gridCol w:w="1598"/>
        <w:gridCol w:w="806"/>
        <w:gridCol w:w="806"/>
        <w:gridCol w:w="806"/>
        <w:gridCol w:w="806"/>
        <w:gridCol w:w="806"/>
        <w:gridCol w:w="823"/>
      </w:tblGrid>
      <w:tr w:rsidR="00004824" w14:paraId="21ABA99E" w14:textId="77777777">
        <w:trPr>
          <w:trHeight w:val="15"/>
          <w:jc w:val="center"/>
        </w:trPr>
        <w:tc>
          <w:tcPr>
            <w:tcW w:w="0" w:type="auto"/>
            <w:tcBorders>
              <w:top w:val="nil"/>
              <w:left w:val="nil"/>
              <w:bottom w:val="nil"/>
              <w:right w:val="nil"/>
            </w:tcBorders>
            <w:tcMar>
              <w:top w:w="0" w:type="dxa"/>
              <w:left w:w="0" w:type="dxa"/>
              <w:bottom w:w="0" w:type="dxa"/>
              <w:right w:w="0" w:type="dxa"/>
            </w:tcMar>
            <w:vAlign w:val="center"/>
          </w:tcPr>
          <w:p w14:paraId="4D4C1FED" w14:textId="77777777" w:rsidR="00004824" w:rsidRDefault="00004824">
            <w:pPr>
              <w:rPr>
                <w:color w:val="000000" w:themeColor="text1"/>
              </w:rPr>
            </w:pPr>
          </w:p>
        </w:tc>
        <w:tc>
          <w:tcPr>
            <w:tcW w:w="0" w:type="auto"/>
            <w:tcBorders>
              <w:top w:val="nil"/>
              <w:left w:val="nil"/>
              <w:bottom w:val="nil"/>
              <w:right w:val="nil"/>
            </w:tcBorders>
            <w:tcMar>
              <w:top w:w="0" w:type="dxa"/>
              <w:left w:w="45" w:type="dxa"/>
              <w:bottom w:w="0" w:type="dxa"/>
              <w:right w:w="45" w:type="dxa"/>
            </w:tcMar>
            <w:vAlign w:val="center"/>
          </w:tcPr>
          <w:p w14:paraId="7C71A641" w14:textId="77777777" w:rsidR="00004824" w:rsidRDefault="00004824">
            <w:pPr>
              <w:rPr>
                <w:color w:val="000000" w:themeColor="text1"/>
              </w:rPr>
            </w:pPr>
          </w:p>
        </w:tc>
        <w:tc>
          <w:tcPr>
            <w:tcW w:w="0" w:type="auto"/>
            <w:tcBorders>
              <w:top w:val="nil"/>
              <w:left w:val="nil"/>
              <w:bottom w:val="nil"/>
              <w:right w:val="nil"/>
            </w:tcBorders>
            <w:tcMar>
              <w:top w:w="0" w:type="dxa"/>
              <w:left w:w="45" w:type="dxa"/>
              <w:bottom w:w="0" w:type="dxa"/>
              <w:right w:w="45" w:type="dxa"/>
            </w:tcMar>
            <w:vAlign w:val="center"/>
          </w:tcPr>
          <w:p w14:paraId="2F03FFAE" w14:textId="77777777" w:rsidR="00004824" w:rsidRDefault="00004824">
            <w:pPr>
              <w:rPr>
                <w:color w:val="000000" w:themeColor="text1"/>
              </w:rPr>
            </w:pPr>
          </w:p>
        </w:tc>
        <w:tc>
          <w:tcPr>
            <w:tcW w:w="0" w:type="auto"/>
            <w:tcBorders>
              <w:top w:val="nil"/>
              <w:left w:val="nil"/>
              <w:bottom w:val="nil"/>
              <w:right w:val="nil"/>
            </w:tcBorders>
            <w:tcMar>
              <w:top w:w="0" w:type="dxa"/>
              <w:left w:w="45" w:type="dxa"/>
              <w:bottom w:w="0" w:type="dxa"/>
              <w:right w:w="45" w:type="dxa"/>
            </w:tcMar>
            <w:vAlign w:val="center"/>
          </w:tcPr>
          <w:p w14:paraId="477477A0" w14:textId="77777777" w:rsidR="00004824" w:rsidRDefault="00004824">
            <w:pPr>
              <w:rPr>
                <w:color w:val="000000" w:themeColor="text1"/>
              </w:rPr>
            </w:pPr>
          </w:p>
        </w:tc>
        <w:tc>
          <w:tcPr>
            <w:tcW w:w="0" w:type="auto"/>
            <w:tcBorders>
              <w:top w:val="nil"/>
              <w:left w:val="nil"/>
              <w:bottom w:val="nil"/>
              <w:right w:val="nil"/>
            </w:tcBorders>
            <w:tcMar>
              <w:top w:w="0" w:type="dxa"/>
              <w:left w:w="45" w:type="dxa"/>
              <w:bottom w:w="0" w:type="dxa"/>
              <w:right w:w="45" w:type="dxa"/>
            </w:tcMar>
            <w:vAlign w:val="center"/>
          </w:tcPr>
          <w:p w14:paraId="5A1DFE8E" w14:textId="77777777" w:rsidR="00004824" w:rsidRDefault="00004824">
            <w:pPr>
              <w:rPr>
                <w:color w:val="000000" w:themeColor="text1"/>
              </w:rPr>
            </w:pPr>
          </w:p>
        </w:tc>
        <w:tc>
          <w:tcPr>
            <w:tcW w:w="0" w:type="auto"/>
            <w:tcBorders>
              <w:top w:val="nil"/>
              <w:left w:val="nil"/>
              <w:bottom w:val="nil"/>
              <w:right w:val="nil"/>
            </w:tcBorders>
            <w:tcMar>
              <w:top w:w="0" w:type="dxa"/>
              <w:left w:w="45" w:type="dxa"/>
              <w:bottom w:w="0" w:type="dxa"/>
              <w:right w:w="45" w:type="dxa"/>
            </w:tcMar>
            <w:vAlign w:val="center"/>
          </w:tcPr>
          <w:p w14:paraId="4BBB67B9" w14:textId="77777777" w:rsidR="00004824" w:rsidRDefault="00004824">
            <w:pPr>
              <w:rPr>
                <w:color w:val="000000" w:themeColor="text1"/>
              </w:rPr>
            </w:pPr>
          </w:p>
        </w:tc>
        <w:tc>
          <w:tcPr>
            <w:tcW w:w="0" w:type="auto"/>
            <w:tcBorders>
              <w:top w:val="nil"/>
              <w:left w:val="nil"/>
              <w:bottom w:val="nil"/>
              <w:right w:val="nil"/>
            </w:tcBorders>
            <w:tcMar>
              <w:top w:w="0" w:type="dxa"/>
              <w:left w:w="45" w:type="dxa"/>
              <w:bottom w:w="0" w:type="dxa"/>
              <w:right w:w="45" w:type="dxa"/>
            </w:tcMar>
            <w:vAlign w:val="center"/>
          </w:tcPr>
          <w:p w14:paraId="6F8711C0" w14:textId="77777777" w:rsidR="00004824" w:rsidRDefault="00004824">
            <w:pPr>
              <w:rPr>
                <w:color w:val="000000" w:themeColor="text1"/>
              </w:rPr>
            </w:pPr>
          </w:p>
        </w:tc>
        <w:tc>
          <w:tcPr>
            <w:tcW w:w="0" w:type="auto"/>
            <w:tcBorders>
              <w:top w:val="nil"/>
              <w:left w:val="nil"/>
              <w:bottom w:val="nil"/>
              <w:right w:val="nil"/>
            </w:tcBorders>
            <w:tcMar>
              <w:top w:w="0" w:type="dxa"/>
              <w:left w:w="45" w:type="dxa"/>
              <w:bottom w:w="0" w:type="dxa"/>
              <w:right w:w="45" w:type="dxa"/>
            </w:tcMar>
            <w:vAlign w:val="center"/>
          </w:tcPr>
          <w:p w14:paraId="2BC0E205" w14:textId="77777777" w:rsidR="00004824" w:rsidRDefault="00004824">
            <w:pPr>
              <w:rPr>
                <w:color w:val="000000" w:themeColor="text1"/>
              </w:rPr>
            </w:pPr>
          </w:p>
        </w:tc>
      </w:tr>
      <w:tr w:rsidR="00004824" w14:paraId="4399D769" w14:textId="77777777">
        <w:trPr>
          <w:trHeight w:val="345"/>
          <w:jc w:val="center"/>
        </w:trPr>
        <w:tc>
          <w:tcPr>
            <w:tcW w:w="0" w:type="auto"/>
            <w:tcBorders>
              <w:top w:val="nil"/>
              <w:left w:val="nil"/>
              <w:bottom w:val="nil"/>
              <w:right w:val="nil"/>
            </w:tcBorders>
            <w:tcMar>
              <w:top w:w="0" w:type="dxa"/>
              <w:left w:w="0" w:type="dxa"/>
              <w:bottom w:w="0" w:type="dxa"/>
              <w:right w:w="0" w:type="dxa"/>
            </w:tcMar>
            <w:vAlign w:val="center"/>
          </w:tcPr>
          <w:p w14:paraId="5196D708" w14:textId="77777777" w:rsidR="00004824" w:rsidRDefault="00004824">
            <w:pPr>
              <w:rPr>
                <w:color w:val="000000" w:themeColor="text1"/>
              </w:rPr>
            </w:pPr>
          </w:p>
        </w:tc>
        <w:tc>
          <w:tcPr>
            <w:tcW w:w="20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22C4366F" w14:textId="77777777" w:rsidR="00004824" w:rsidRDefault="002144C2">
            <w:pPr>
              <w:rPr>
                <w:color w:val="000000" w:themeColor="text1"/>
              </w:rPr>
            </w:pPr>
            <w:r>
              <w:rPr>
                <w:color w:val="000000" w:themeColor="text1"/>
              </w:rPr>
              <w:t>Zona în cadrul localităţii</w:t>
            </w:r>
          </w:p>
        </w:tc>
        <w:tc>
          <w:tcPr>
            <w:tcW w:w="6060" w:type="dxa"/>
            <w:gridSpan w:val="6"/>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5C6902B6" w14:textId="77777777" w:rsidR="00004824" w:rsidRDefault="002144C2">
            <w:pPr>
              <w:rPr>
                <w:color w:val="000000" w:themeColor="text1"/>
              </w:rPr>
            </w:pPr>
            <w:r>
              <w:rPr>
                <w:color w:val="000000" w:themeColor="text1"/>
              </w:rPr>
              <w:t>Rangul localităţii</w:t>
            </w:r>
          </w:p>
        </w:tc>
      </w:tr>
      <w:tr w:rsidR="00004824" w14:paraId="23D1D14C" w14:textId="77777777">
        <w:trPr>
          <w:trHeight w:val="345"/>
          <w:jc w:val="center"/>
        </w:trPr>
        <w:tc>
          <w:tcPr>
            <w:tcW w:w="0" w:type="auto"/>
            <w:tcBorders>
              <w:top w:val="nil"/>
              <w:left w:val="nil"/>
              <w:bottom w:val="nil"/>
              <w:right w:val="nil"/>
            </w:tcBorders>
            <w:tcMar>
              <w:top w:w="0" w:type="dxa"/>
              <w:left w:w="0" w:type="dxa"/>
              <w:bottom w:w="0" w:type="dxa"/>
              <w:right w:w="0" w:type="dxa"/>
            </w:tcMar>
            <w:vAlign w:val="center"/>
          </w:tcPr>
          <w:p w14:paraId="7FE9A212" w14:textId="77777777" w:rsidR="00004824" w:rsidRDefault="00004824">
            <w:pPr>
              <w:rPr>
                <w:color w:val="000000" w:themeColor="text1"/>
              </w:rPr>
            </w:pPr>
          </w:p>
        </w:tc>
        <w:tc>
          <w:tcPr>
            <w:tcW w:w="20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40FB7EF4" w14:textId="77777777" w:rsidR="00004824" w:rsidRDefault="00004824">
            <w:pPr>
              <w:rPr>
                <w:color w:val="000000" w:themeColor="text1"/>
              </w:rPr>
            </w:pPr>
          </w:p>
        </w:tc>
        <w:tc>
          <w:tcPr>
            <w:tcW w:w="10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0B423E92" w14:textId="77777777" w:rsidR="00004824" w:rsidRDefault="002144C2">
            <w:pPr>
              <w:rPr>
                <w:color w:val="000000" w:themeColor="text1"/>
              </w:rPr>
            </w:pPr>
            <w:r>
              <w:rPr>
                <w:color w:val="000000" w:themeColor="text1"/>
              </w:rPr>
              <w:t>0</w:t>
            </w:r>
          </w:p>
        </w:tc>
        <w:tc>
          <w:tcPr>
            <w:tcW w:w="10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0767180C" w14:textId="77777777" w:rsidR="00004824" w:rsidRDefault="002144C2">
            <w:pPr>
              <w:rPr>
                <w:color w:val="000000" w:themeColor="text1"/>
              </w:rPr>
            </w:pPr>
            <w:r>
              <w:rPr>
                <w:color w:val="000000" w:themeColor="text1"/>
              </w:rPr>
              <w:t>I</w:t>
            </w:r>
          </w:p>
        </w:tc>
        <w:tc>
          <w:tcPr>
            <w:tcW w:w="10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19122FE5" w14:textId="77777777" w:rsidR="00004824" w:rsidRDefault="002144C2">
            <w:pPr>
              <w:rPr>
                <w:color w:val="000000" w:themeColor="text1"/>
              </w:rPr>
            </w:pPr>
            <w:r>
              <w:rPr>
                <w:color w:val="000000" w:themeColor="text1"/>
              </w:rPr>
              <w:t>II</w:t>
            </w:r>
          </w:p>
        </w:tc>
        <w:tc>
          <w:tcPr>
            <w:tcW w:w="10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69C42C1F" w14:textId="77777777" w:rsidR="00004824" w:rsidRDefault="002144C2">
            <w:pPr>
              <w:rPr>
                <w:color w:val="000000" w:themeColor="text1"/>
              </w:rPr>
            </w:pPr>
            <w:r>
              <w:rPr>
                <w:color w:val="000000" w:themeColor="text1"/>
              </w:rPr>
              <w:t>III</w:t>
            </w:r>
          </w:p>
        </w:tc>
        <w:tc>
          <w:tcPr>
            <w:tcW w:w="10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25DD897D" w14:textId="77777777" w:rsidR="00004824" w:rsidRDefault="002144C2">
            <w:pPr>
              <w:rPr>
                <w:color w:val="000000" w:themeColor="text1"/>
              </w:rPr>
            </w:pPr>
            <w:r>
              <w:rPr>
                <w:color w:val="000000" w:themeColor="text1"/>
              </w:rPr>
              <w:t>IV</w:t>
            </w:r>
          </w:p>
        </w:tc>
        <w:tc>
          <w:tcPr>
            <w:tcW w:w="10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3EF04D49" w14:textId="77777777" w:rsidR="00004824" w:rsidRDefault="002144C2">
            <w:pPr>
              <w:rPr>
                <w:color w:val="000000" w:themeColor="text1"/>
              </w:rPr>
            </w:pPr>
            <w:r>
              <w:rPr>
                <w:color w:val="000000" w:themeColor="text1"/>
              </w:rPr>
              <w:t>V</w:t>
            </w:r>
          </w:p>
        </w:tc>
      </w:tr>
      <w:tr w:rsidR="00004824" w14:paraId="3BFC6EEA" w14:textId="77777777">
        <w:trPr>
          <w:trHeight w:val="345"/>
          <w:jc w:val="center"/>
        </w:trPr>
        <w:tc>
          <w:tcPr>
            <w:tcW w:w="0" w:type="auto"/>
            <w:tcBorders>
              <w:top w:val="nil"/>
              <w:left w:val="nil"/>
              <w:bottom w:val="nil"/>
              <w:right w:val="nil"/>
            </w:tcBorders>
            <w:tcMar>
              <w:top w:w="0" w:type="dxa"/>
              <w:left w:w="0" w:type="dxa"/>
              <w:bottom w:w="0" w:type="dxa"/>
              <w:right w:w="0" w:type="dxa"/>
            </w:tcMar>
            <w:vAlign w:val="center"/>
          </w:tcPr>
          <w:p w14:paraId="43571A0A" w14:textId="77777777" w:rsidR="00004824" w:rsidRDefault="00004824">
            <w:pPr>
              <w:rPr>
                <w:color w:val="000000" w:themeColor="text1"/>
              </w:rPr>
            </w:pPr>
          </w:p>
        </w:tc>
        <w:tc>
          <w:tcPr>
            <w:tcW w:w="20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7F8ECBC5" w14:textId="77777777" w:rsidR="00004824" w:rsidRDefault="002144C2">
            <w:pPr>
              <w:rPr>
                <w:color w:val="000000" w:themeColor="text1"/>
              </w:rPr>
            </w:pPr>
            <w:r>
              <w:rPr>
                <w:color w:val="000000" w:themeColor="text1"/>
              </w:rPr>
              <w:t>A</w:t>
            </w:r>
          </w:p>
        </w:tc>
        <w:tc>
          <w:tcPr>
            <w:tcW w:w="10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242C321D" w14:textId="77777777" w:rsidR="00004824" w:rsidRDefault="002144C2">
            <w:pPr>
              <w:rPr>
                <w:color w:val="000000" w:themeColor="text1"/>
              </w:rPr>
            </w:pPr>
            <w:r>
              <w:rPr>
                <w:color w:val="000000" w:themeColor="text1"/>
              </w:rPr>
              <w:t>2,60</w:t>
            </w:r>
          </w:p>
        </w:tc>
        <w:tc>
          <w:tcPr>
            <w:tcW w:w="10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4E8B4B97" w14:textId="77777777" w:rsidR="00004824" w:rsidRDefault="002144C2">
            <w:pPr>
              <w:rPr>
                <w:color w:val="000000" w:themeColor="text1"/>
              </w:rPr>
            </w:pPr>
            <w:r>
              <w:rPr>
                <w:color w:val="000000" w:themeColor="text1"/>
              </w:rPr>
              <w:t>2,50</w:t>
            </w:r>
          </w:p>
        </w:tc>
        <w:tc>
          <w:tcPr>
            <w:tcW w:w="10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50DFBD84" w14:textId="77777777" w:rsidR="00004824" w:rsidRDefault="002144C2">
            <w:pPr>
              <w:rPr>
                <w:color w:val="000000" w:themeColor="text1"/>
              </w:rPr>
            </w:pPr>
            <w:r>
              <w:rPr>
                <w:color w:val="000000" w:themeColor="text1"/>
              </w:rPr>
              <w:t>2,40</w:t>
            </w:r>
          </w:p>
        </w:tc>
        <w:tc>
          <w:tcPr>
            <w:tcW w:w="10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32764CBE" w14:textId="77777777" w:rsidR="00004824" w:rsidRDefault="002144C2">
            <w:pPr>
              <w:rPr>
                <w:color w:val="000000" w:themeColor="text1"/>
              </w:rPr>
            </w:pPr>
            <w:r>
              <w:rPr>
                <w:color w:val="000000" w:themeColor="text1"/>
              </w:rPr>
              <w:t>2,30</w:t>
            </w:r>
          </w:p>
        </w:tc>
        <w:tc>
          <w:tcPr>
            <w:tcW w:w="10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7F6ADC0D" w14:textId="77777777" w:rsidR="00004824" w:rsidRDefault="002144C2">
            <w:pPr>
              <w:rPr>
                <w:color w:val="000000" w:themeColor="text1"/>
              </w:rPr>
            </w:pPr>
            <w:r>
              <w:rPr>
                <w:color w:val="000000" w:themeColor="text1"/>
              </w:rPr>
              <w:t>1,10</w:t>
            </w:r>
          </w:p>
        </w:tc>
        <w:tc>
          <w:tcPr>
            <w:tcW w:w="10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4188E66B" w14:textId="77777777" w:rsidR="00004824" w:rsidRDefault="002144C2">
            <w:pPr>
              <w:rPr>
                <w:color w:val="000000" w:themeColor="text1"/>
              </w:rPr>
            </w:pPr>
            <w:r>
              <w:rPr>
                <w:color w:val="000000" w:themeColor="text1"/>
              </w:rPr>
              <w:t>1,05</w:t>
            </w:r>
          </w:p>
        </w:tc>
      </w:tr>
      <w:tr w:rsidR="00004824" w14:paraId="65044222" w14:textId="77777777">
        <w:trPr>
          <w:trHeight w:val="345"/>
          <w:jc w:val="center"/>
        </w:trPr>
        <w:tc>
          <w:tcPr>
            <w:tcW w:w="0" w:type="auto"/>
            <w:tcBorders>
              <w:top w:val="nil"/>
              <w:left w:val="nil"/>
              <w:bottom w:val="nil"/>
              <w:right w:val="nil"/>
            </w:tcBorders>
            <w:tcMar>
              <w:top w:w="0" w:type="dxa"/>
              <w:left w:w="0" w:type="dxa"/>
              <w:bottom w:w="0" w:type="dxa"/>
              <w:right w:w="0" w:type="dxa"/>
            </w:tcMar>
            <w:vAlign w:val="center"/>
          </w:tcPr>
          <w:p w14:paraId="5E37CAE4" w14:textId="77777777" w:rsidR="00004824" w:rsidRDefault="00004824">
            <w:pPr>
              <w:rPr>
                <w:color w:val="000000" w:themeColor="text1"/>
              </w:rPr>
            </w:pPr>
          </w:p>
        </w:tc>
        <w:tc>
          <w:tcPr>
            <w:tcW w:w="20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1D6F7C66" w14:textId="77777777" w:rsidR="00004824" w:rsidRDefault="002144C2">
            <w:pPr>
              <w:rPr>
                <w:color w:val="000000" w:themeColor="text1"/>
              </w:rPr>
            </w:pPr>
            <w:r>
              <w:rPr>
                <w:color w:val="000000" w:themeColor="text1"/>
              </w:rPr>
              <w:t>B</w:t>
            </w:r>
          </w:p>
        </w:tc>
        <w:tc>
          <w:tcPr>
            <w:tcW w:w="10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59041A4A" w14:textId="77777777" w:rsidR="00004824" w:rsidRDefault="002144C2">
            <w:pPr>
              <w:rPr>
                <w:color w:val="000000" w:themeColor="text1"/>
              </w:rPr>
            </w:pPr>
            <w:r>
              <w:rPr>
                <w:color w:val="000000" w:themeColor="text1"/>
              </w:rPr>
              <w:t>2,50</w:t>
            </w:r>
          </w:p>
        </w:tc>
        <w:tc>
          <w:tcPr>
            <w:tcW w:w="10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0D715C6E" w14:textId="77777777" w:rsidR="00004824" w:rsidRDefault="002144C2">
            <w:pPr>
              <w:rPr>
                <w:color w:val="000000" w:themeColor="text1"/>
              </w:rPr>
            </w:pPr>
            <w:r>
              <w:rPr>
                <w:color w:val="000000" w:themeColor="text1"/>
              </w:rPr>
              <w:t>2,40</w:t>
            </w:r>
          </w:p>
        </w:tc>
        <w:tc>
          <w:tcPr>
            <w:tcW w:w="10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50F3AFBE" w14:textId="77777777" w:rsidR="00004824" w:rsidRDefault="002144C2">
            <w:pPr>
              <w:rPr>
                <w:color w:val="000000" w:themeColor="text1"/>
              </w:rPr>
            </w:pPr>
            <w:r>
              <w:rPr>
                <w:color w:val="000000" w:themeColor="text1"/>
              </w:rPr>
              <w:t>2,30</w:t>
            </w:r>
          </w:p>
        </w:tc>
        <w:tc>
          <w:tcPr>
            <w:tcW w:w="10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2FA9E650" w14:textId="77777777" w:rsidR="00004824" w:rsidRDefault="002144C2">
            <w:pPr>
              <w:rPr>
                <w:color w:val="000000" w:themeColor="text1"/>
              </w:rPr>
            </w:pPr>
            <w:r>
              <w:rPr>
                <w:color w:val="000000" w:themeColor="text1"/>
              </w:rPr>
              <w:t>2,20</w:t>
            </w:r>
          </w:p>
        </w:tc>
        <w:tc>
          <w:tcPr>
            <w:tcW w:w="10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23F5602F" w14:textId="77777777" w:rsidR="00004824" w:rsidRDefault="002144C2">
            <w:pPr>
              <w:rPr>
                <w:color w:val="000000" w:themeColor="text1"/>
              </w:rPr>
            </w:pPr>
            <w:r>
              <w:rPr>
                <w:color w:val="000000" w:themeColor="text1"/>
              </w:rPr>
              <w:t>1,05</w:t>
            </w:r>
          </w:p>
        </w:tc>
        <w:tc>
          <w:tcPr>
            <w:tcW w:w="10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1777ABBD" w14:textId="77777777" w:rsidR="00004824" w:rsidRDefault="002144C2">
            <w:pPr>
              <w:rPr>
                <w:color w:val="000000" w:themeColor="text1"/>
              </w:rPr>
            </w:pPr>
            <w:r>
              <w:rPr>
                <w:color w:val="000000" w:themeColor="text1"/>
              </w:rPr>
              <w:t>1,00</w:t>
            </w:r>
          </w:p>
        </w:tc>
      </w:tr>
      <w:tr w:rsidR="00004824" w14:paraId="6BF196E5" w14:textId="77777777">
        <w:trPr>
          <w:trHeight w:val="345"/>
          <w:jc w:val="center"/>
        </w:trPr>
        <w:tc>
          <w:tcPr>
            <w:tcW w:w="0" w:type="auto"/>
            <w:tcBorders>
              <w:top w:val="nil"/>
              <w:left w:val="nil"/>
              <w:bottom w:val="nil"/>
              <w:right w:val="nil"/>
            </w:tcBorders>
            <w:tcMar>
              <w:top w:w="0" w:type="dxa"/>
              <w:left w:w="0" w:type="dxa"/>
              <w:bottom w:w="0" w:type="dxa"/>
              <w:right w:w="0" w:type="dxa"/>
            </w:tcMar>
            <w:vAlign w:val="center"/>
          </w:tcPr>
          <w:p w14:paraId="6F69EF56" w14:textId="77777777" w:rsidR="00004824" w:rsidRDefault="00004824">
            <w:pPr>
              <w:rPr>
                <w:color w:val="000000" w:themeColor="text1"/>
              </w:rPr>
            </w:pPr>
          </w:p>
        </w:tc>
        <w:tc>
          <w:tcPr>
            <w:tcW w:w="20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4E0FA00A" w14:textId="77777777" w:rsidR="00004824" w:rsidRDefault="002144C2">
            <w:pPr>
              <w:rPr>
                <w:color w:val="000000" w:themeColor="text1"/>
              </w:rPr>
            </w:pPr>
            <w:r>
              <w:rPr>
                <w:color w:val="000000" w:themeColor="text1"/>
              </w:rPr>
              <w:t>C</w:t>
            </w:r>
          </w:p>
        </w:tc>
        <w:tc>
          <w:tcPr>
            <w:tcW w:w="10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487B8BC1" w14:textId="77777777" w:rsidR="00004824" w:rsidRDefault="002144C2">
            <w:pPr>
              <w:rPr>
                <w:color w:val="000000" w:themeColor="text1"/>
              </w:rPr>
            </w:pPr>
            <w:r>
              <w:rPr>
                <w:color w:val="000000" w:themeColor="text1"/>
              </w:rPr>
              <w:t>2,40</w:t>
            </w:r>
          </w:p>
        </w:tc>
        <w:tc>
          <w:tcPr>
            <w:tcW w:w="10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46AD4913" w14:textId="77777777" w:rsidR="00004824" w:rsidRDefault="002144C2">
            <w:pPr>
              <w:rPr>
                <w:color w:val="000000" w:themeColor="text1"/>
              </w:rPr>
            </w:pPr>
            <w:r>
              <w:rPr>
                <w:color w:val="000000" w:themeColor="text1"/>
              </w:rPr>
              <w:t>2,30</w:t>
            </w:r>
          </w:p>
        </w:tc>
        <w:tc>
          <w:tcPr>
            <w:tcW w:w="10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00D92F34" w14:textId="77777777" w:rsidR="00004824" w:rsidRDefault="002144C2">
            <w:pPr>
              <w:rPr>
                <w:color w:val="000000" w:themeColor="text1"/>
              </w:rPr>
            </w:pPr>
            <w:r>
              <w:rPr>
                <w:color w:val="000000" w:themeColor="text1"/>
              </w:rPr>
              <w:t>2,20</w:t>
            </w:r>
          </w:p>
        </w:tc>
        <w:tc>
          <w:tcPr>
            <w:tcW w:w="10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26F49471" w14:textId="77777777" w:rsidR="00004824" w:rsidRDefault="002144C2">
            <w:pPr>
              <w:rPr>
                <w:color w:val="000000" w:themeColor="text1"/>
              </w:rPr>
            </w:pPr>
            <w:r>
              <w:rPr>
                <w:color w:val="000000" w:themeColor="text1"/>
              </w:rPr>
              <w:t>2,10</w:t>
            </w:r>
          </w:p>
        </w:tc>
        <w:tc>
          <w:tcPr>
            <w:tcW w:w="10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0FEF6F86" w14:textId="77777777" w:rsidR="00004824" w:rsidRDefault="002144C2">
            <w:pPr>
              <w:rPr>
                <w:color w:val="000000" w:themeColor="text1"/>
              </w:rPr>
            </w:pPr>
            <w:r>
              <w:rPr>
                <w:color w:val="000000" w:themeColor="text1"/>
              </w:rPr>
              <w:t>1,00</w:t>
            </w:r>
          </w:p>
        </w:tc>
        <w:tc>
          <w:tcPr>
            <w:tcW w:w="10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6F9616B2" w14:textId="77777777" w:rsidR="00004824" w:rsidRDefault="002144C2">
            <w:pPr>
              <w:rPr>
                <w:color w:val="000000" w:themeColor="text1"/>
              </w:rPr>
            </w:pPr>
            <w:r>
              <w:rPr>
                <w:color w:val="000000" w:themeColor="text1"/>
              </w:rPr>
              <w:t>0,95</w:t>
            </w:r>
          </w:p>
        </w:tc>
      </w:tr>
      <w:tr w:rsidR="00004824" w14:paraId="2E88135E" w14:textId="77777777">
        <w:trPr>
          <w:trHeight w:val="360"/>
          <w:jc w:val="center"/>
        </w:trPr>
        <w:tc>
          <w:tcPr>
            <w:tcW w:w="0" w:type="auto"/>
            <w:tcBorders>
              <w:top w:val="nil"/>
              <w:left w:val="nil"/>
              <w:bottom w:val="nil"/>
              <w:right w:val="nil"/>
            </w:tcBorders>
            <w:tcMar>
              <w:top w:w="0" w:type="dxa"/>
              <w:left w:w="0" w:type="dxa"/>
              <w:bottom w:w="0" w:type="dxa"/>
              <w:right w:w="0" w:type="dxa"/>
            </w:tcMar>
            <w:vAlign w:val="center"/>
          </w:tcPr>
          <w:p w14:paraId="2E36CAE6" w14:textId="77777777" w:rsidR="00004824" w:rsidRDefault="00004824">
            <w:pPr>
              <w:rPr>
                <w:color w:val="000000" w:themeColor="text1"/>
              </w:rPr>
            </w:pPr>
          </w:p>
        </w:tc>
        <w:tc>
          <w:tcPr>
            <w:tcW w:w="2070"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0712AF34" w14:textId="77777777" w:rsidR="00004824" w:rsidRDefault="002144C2">
            <w:pPr>
              <w:rPr>
                <w:color w:val="000000" w:themeColor="text1"/>
              </w:rPr>
            </w:pPr>
            <w:r>
              <w:rPr>
                <w:color w:val="000000" w:themeColor="text1"/>
              </w:rPr>
              <w:t>D</w:t>
            </w:r>
          </w:p>
        </w:tc>
        <w:tc>
          <w:tcPr>
            <w:tcW w:w="10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72D8029A" w14:textId="77777777" w:rsidR="00004824" w:rsidRDefault="002144C2">
            <w:pPr>
              <w:rPr>
                <w:color w:val="000000" w:themeColor="text1"/>
              </w:rPr>
            </w:pPr>
            <w:r>
              <w:rPr>
                <w:color w:val="000000" w:themeColor="text1"/>
              </w:rPr>
              <w:t>2,30</w:t>
            </w:r>
          </w:p>
        </w:tc>
        <w:tc>
          <w:tcPr>
            <w:tcW w:w="10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63E8CE4C" w14:textId="77777777" w:rsidR="00004824" w:rsidRDefault="002144C2">
            <w:pPr>
              <w:rPr>
                <w:color w:val="000000" w:themeColor="text1"/>
              </w:rPr>
            </w:pPr>
            <w:r>
              <w:rPr>
                <w:color w:val="000000" w:themeColor="text1"/>
              </w:rPr>
              <w:t>2,20</w:t>
            </w:r>
          </w:p>
        </w:tc>
        <w:tc>
          <w:tcPr>
            <w:tcW w:w="10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753F194A" w14:textId="77777777" w:rsidR="00004824" w:rsidRDefault="002144C2">
            <w:pPr>
              <w:rPr>
                <w:color w:val="000000" w:themeColor="text1"/>
              </w:rPr>
            </w:pPr>
            <w:r>
              <w:rPr>
                <w:color w:val="000000" w:themeColor="text1"/>
              </w:rPr>
              <w:t>2,10</w:t>
            </w:r>
          </w:p>
        </w:tc>
        <w:tc>
          <w:tcPr>
            <w:tcW w:w="10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10BA2A5D" w14:textId="77777777" w:rsidR="00004824" w:rsidRDefault="002144C2">
            <w:pPr>
              <w:rPr>
                <w:color w:val="000000" w:themeColor="text1"/>
              </w:rPr>
            </w:pPr>
            <w:r>
              <w:rPr>
                <w:color w:val="000000" w:themeColor="text1"/>
              </w:rPr>
              <w:t>2,00</w:t>
            </w:r>
          </w:p>
        </w:tc>
        <w:tc>
          <w:tcPr>
            <w:tcW w:w="10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50F7FCA3" w14:textId="77777777" w:rsidR="00004824" w:rsidRDefault="002144C2">
            <w:pPr>
              <w:rPr>
                <w:color w:val="000000" w:themeColor="text1"/>
              </w:rPr>
            </w:pPr>
            <w:r>
              <w:rPr>
                <w:color w:val="000000" w:themeColor="text1"/>
              </w:rPr>
              <w:t>0,95</w:t>
            </w:r>
          </w:p>
        </w:tc>
        <w:tc>
          <w:tcPr>
            <w:tcW w:w="1005" w:type="dxa"/>
            <w:tcBorders>
              <w:top w:val="single" w:sz="6" w:space="0" w:color="auto"/>
              <w:left w:val="single" w:sz="6" w:space="0" w:color="auto"/>
              <w:bottom w:val="single" w:sz="6" w:space="0" w:color="auto"/>
              <w:right w:val="single" w:sz="6" w:space="0" w:color="auto"/>
            </w:tcBorders>
            <w:tcMar>
              <w:top w:w="0" w:type="dxa"/>
              <w:left w:w="45" w:type="dxa"/>
              <w:bottom w:w="0" w:type="dxa"/>
              <w:right w:w="45" w:type="dxa"/>
            </w:tcMar>
            <w:vAlign w:val="center"/>
          </w:tcPr>
          <w:p w14:paraId="54A3E4A9" w14:textId="77777777" w:rsidR="00004824" w:rsidRDefault="002144C2">
            <w:pPr>
              <w:rPr>
                <w:color w:val="000000" w:themeColor="text1"/>
              </w:rPr>
            </w:pPr>
            <w:r>
              <w:rPr>
                <w:color w:val="000000" w:themeColor="text1"/>
              </w:rPr>
              <w:t>0,90</w:t>
            </w:r>
          </w:p>
        </w:tc>
      </w:tr>
    </w:tbl>
    <w:p w14:paraId="355BCD2C" w14:textId="77777777" w:rsidR="00004824" w:rsidRDefault="002144C2">
      <w:pPr>
        <w:rPr>
          <w:color w:val="000000" w:themeColor="text1"/>
        </w:rPr>
      </w:pPr>
      <w:r>
        <w:rPr>
          <w:color w:val="000000" w:themeColor="text1"/>
        </w:rPr>
        <w:t xml:space="preserve"> </w:t>
      </w:r>
    </w:p>
    <w:tbl>
      <w:tblPr>
        <w:tblW w:w="0" w:type="auto"/>
        <w:tblInd w:w="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0"/>
        <w:gridCol w:w="210"/>
        <w:gridCol w:w="670"/>
        <w:gridCol w:w="750"/>
        <w:gridCol w:w="1540"/>
        <w:gridCol w:w="1720"/>
        <w:gridCol w:w="90"/>
        <w:gridCol w:w="2290"/>
        <w:gridCol w:w="2280"/>
        <w:gridCol w:w="600"/>
        <w:gridCol w:w="1917"/>
      </w:tblGrid>
      <w:tr w:rsidR="00004824" w14:paraId="7263F2D7" w14:textId="77777777">
        <w:trPr>
          <w:cantSplit/>
        </w:trPr>
        <w:tc>
          <w:tcPr>
            <w:tcW w:w="12897" w:type="dxa"/>
            <w:gridSpan w:val="11"/>
            <w:tcBorders>
              <w:top w:val="double" w:sz="4" w:space="0" w:color="auto"/>
              <w:left w:val="double" w:sz="4" w:space="0" w:color="auto"/>
              <w:right w:val="double" w:sz="4" w:space="0" w:color="auto"/>
            </w:tcBorders>
            <w:shd w:val="clear" w:color="auto" w:fill="D0CECE"/>
          </w:tcPr>
          <w:p w14:paraId="1DDAEA87" w14:textId="77777777" w:rsidR="00004824" w:rsidRDefault="002144C2">
            <w:pPr>
              <w:pStyle w:val="Heading1"/>
              <w:rPr>
                <w:rFonts w:ascii="Arial" w:hAnsi="Arial" w:cs="Arial"/>
                <w:bCs/>
                <w:color w:val="000000" w:themeColor="text1"/>
                <w:sz w:val="24"/>
                <w:szCs w:val="24"/>
              </w:rPr>
            </w:pPr>
            <w:r>
              <w:rPr>
                <w:rFonts w:ascii="Arial" w:hAnsi="Arial" w:cs="Arial"/>
                <w:bCs/>
                <w:color w:val="000000" w:themeColor="text1"/>
                <w:sz w:val="24"/>
                <w:szCs w:val="24"/>
              </w:rPr>
              <w:t>CAPITOLUL  III  -  IMPOZITUL PE TEREN ȘI TAXA PE TEREN</w:t>
            </w:r>
          </w:p>
        </w:tc>
      </w:tr>
      <w:tr w:rsidR="00004824" w14:paraId="55A068FC" w14:textId="77777777">
        <w:trPr>
          <w:cantSplit/>
        </w:trPr>
        <w:tc>
          <w:tcPr>
            <w:tcW w:w="12897" w:type="dxa"/>
            <w:gridSpan w:val="11"/>
            <w:tcBorders>
              <w:top w:val="double" w:sz="4" w:space="0" w:color="auto"/>
              <w:left w:val="double" w:sz="4" w:space="0" w:color="auto"/>
              <w:right w:val="double" w:sz="4" w:space="0" w:color="auto"/>
            </w:tcBorders>
          </w:tcPr>
          <w:p w14:paraId="7F680BFA" w14:textId="77777777" w:rsidR="00004824" w:rsidRDefault="002144C2">
            <w:pPr>
              <w:rPr>
                <w:rFonts w:cs="Arial"/>
                <w:b/>
                <w:color w:val="000000" w:themeColor="text1"/>
              </w:rPr>
            </w:pPr>
            <w:r>
              <w:rPr>
                <w:rFonts w:cs="Arial"/>
                <w:b/>
                <w:color w:val="000000" w:themeColor="text1"/>
              </w:rPr>
              <w:t xml:space="preserve">Art. 465 alin. (2) </w:t>
            </w:r>
            <w:r>
              <w:rPr>
                <w:rFonts w:cs="Arial"/>
                <w:b/>
                <w:color w:val="000000" w:themeColor="text1"/>
                <w:lang w:val="en-US"/>
              </w:rPr>
              <w:t xml:space="preserve">- </w:t>
            </w:r>
            <w:r>
              <w:rPr>
                <w:rFonts w:cs="Arial"/>
                <w:b/>
                <w:color w:val="000000" w:themeColor="text1"/>
              </w:rPr>
              <w:t xml:space="preserve"> </w:t>
            </w:r>
            <w:r>
              <w:rPr>
                <w:rFonts w:cs="Arial"/>
                <w:bCs/>
                <w:color w:val="000000" w:themeColor="text1"/>
                <w:lang w:val="en-US"/>
              </w:rPr>
              <w:t>Impozitul/taxa pe teren intravilan</w:t>
            </w:r>
            <w:r>
              <w:rPr>
                <w:rFonts w:cs="Arial"/>
                <w:bCs/>
                <w:color w:val="000000" w:themeColor="text1"/>
              </w:rPr>
              <w:t xml:space="preserve"> </w:t>
            </w:r>
            <w:r>
              <w:rPr>
                <w:rFonts w:cs="Arial"/>
                <w:bCs/>
                <w:color w:val="000000" w:themeColor="text1"/>
                <w:lang w:val="en-US"/>
              </w:rPr>
              <w:t>categoria de folosinta terenuri cu constructii</w:t>
            </w:r>
            <w:r>
              <w:rPr>
                <w:rFonts w:cs="Arial"/>
                <w:b/>
                <w:color w:val="000000" w:themeColor="text1"/>
              </w:rPr>
              <w:t xml:space="preserve">                                                                                                                                                                       </w:t>
            </w:r>
            <w:r>
              <w:rPr>
                <w:rFonts w:cs="Arial"/>
                <w:bCs/>
                <w:color w:val="000000" w:themeColor="text1"/>
              </w:rPr>
              <w:t xml:space="preserve">                           </w:t>
            </w:r>
            <w:r>
              <w:rPr>
                <w:rFonts w:cs="Arial"/>
                <w:color w:val="000000" w:themeColor="text1"/>
              </w:rPr>
              <w:t>- lei/ha -</w:t>
            </w:r>
          </w:p>
        </w:tc>
      </w:tr>
      <w:tr w:rsidR="00004824" w14:paraId="6D8B0197" w14:textId="77777777">
        <w:trPr>
          <w:cantSplit/>
          <w:trHeight w:val="193"/>
        </w:trPr>
        <w:tc>
          <w:tcPr>
            <w:tcW w:w="1040" w:type="dxa"/>
            <w:gridSpan w:val="2"/>
            <w:vMerge w:val="restart"/>
            <w:tcBorders>
              <w:left w:val="double" w:sz="4" w:space="0" w:color="auto"/>
              <w:right w:val="double" w:sz="4" w:space="0" w:color="auto"/>
            </w:tcBorders>
            <w:vAlign w:val="center"/>
          </w:tcPr>
          <w:p w14:paraId="05E86C6F" w14:textId="77777777" w:rsidR="00004824" w:rsidRDefault="002144C2">
            <w:pPr>
              <w:pStyle w:val="BodyText"/>
              <w:jc w:val="center"/>
              <w:rPr>
                <w:color w:val="000000" w:themeColor="text1"/>
                <w:sz w:val="24"/>
              </w:rPr>
            </w:pPr>
            <w:r>
              <w:rPr>
                <w:color w:val="000000" w:themeColor="text1"/>
                <w:sz w:val="24"/>
              </w:rPr>
              <w:t>Zona în cadrul localității</w:t>
            </w:r>
          </w:p>
          <w:p w14:paraId="40948C7B" w14:textId="77777777" w:rsidR="00004824" w:rsidRDefault="00004824">
            <w:pPr>
              <w:jc w:val="center"/>
              <w:rPr>
                <w:rFonts w:cs="Arial"/>
                <w:b/>
                <w:color w:val="000000" w:themeColor="text1"/>
              </w:rPr>
            </w:pPr>
          </w:p>
        </w:tc>
        <w:tc>
          <w:tcPr>
            <w:tcW w:w="11857" w:type="dxa"/>
            <w:gridSpan w:val="9"/>
            <w:tcBorders>
              <w:left w:val="double" w:sz="4" w:space="0" w:color="auto"/>
              <w:right w:val="double" w:sz="4" w:space="0" w:color="auto"/>
            </w:tcBorders>
            <w:vAlign w:val="center"/>
          </w:tcPr>
          <w:p w14:paraId="1DDE2054" w14:textId="77777777" w:rsidR="00004824" w:rsidRDefault="002144C2">
            <w:pPr>
              <w:jc w:val="center"/>
              <w:rPr>
                <w:rFonts w:cs="Arial"/>
                <w:color w:val="000000" w:themeColor="text1"/>
                <w:lang w:val="en-US"/>
              </w:rPr>
            </w:pPr>
            <w:r>
              <w:rPr>
                <w:rFonts w:cs="Arial"/>
                <w:color w:val="000000" w:themeColor="text1"/>
              </w:rPr>
              <w:t>NIVELURILE STABILITE DE CONSILIUL LOCAL PENTRU ANUL 202</w:t>
            </w:r>
            <w:r>
              <w:rPr>
                <w:rFonts w:cs="Arial"/>
                <w:color w:val="000000" w:themeColor="text1"/>
                <w:lang w:val="en-US"/>
              </w:rPr>
              <w:t>6</w:t>
            </w:r>
          </w:p>
        </w:tc>
      </w:tr>
      <w:tr w:rsidR="00004824" w14:paraId="53F5CD4D" w14:textId="77777777">
        <w:trPr>
          <w:cantSplit/>
          <w:trHeight w:val="306"/>
        </w:trPr>
        <w:tc>
          <w:tcPr>
            <w:tcW w:w="1040" w:type="dxa"/>
            <w:gridSpan w:val="2"/>
            <w:vMerge/>
            <w:tcBorders>
              <w:left w:val="double" w:sz="4" w:space="0" w:color="auto"/>
              <w:right w:val="double" w:sz="4" w:space="0" w:color="auto"/>
            </w:tcBorders>
            <w:vAlign w:val="center"/>
          </w:tcPr>
          <w:p w14:paraId="08C8FE36" w14:textId="77777777" w:rsidR="00004824" w:rsidRDefault="00004824">
            <w:pPr>
              <w:pStyle w:val="BodyText"/>
              <w:jc w:val="center"/>
              <w:rPr>
                <w:color w:val="000000" w:themeColor="text1"/>
                <w:sz w:val="24"/>
              </w:rPr>
            </w:pPr>
          </w:p>
        </w:tc>
        <w:tc>
          <w:tcPr>
            <w:tcW w:w="11857" w:type="dxa"/>
            <w:gridSpan w:val="9"/>
            <w:tcBorders>
              <w:left w:val="double" w:sz="4" w:space="0" w:color="auto"/>
              <w:bottom w:val="single" w:sz="4" w:space="0" w:color="auto"/>
              <w:right w:val="double" w:sz="4" w:space="0" w:color="auto"/>
            </w:tcBorders>
          </w:tcPr>
          <w:p w14:paraId="21CD16F1" w14:textId="77777777" w:rsidR="00004824" w:rsidRDefault="002144C2">
            <w:pPr>
              <w:jc w:val="center"/>
              <w:rPr>
                <w:rFonts w:cs="Arial"/>
                <w:bCs/>
                <w:color w:val="000000" w:themeColor="text1"/>
              </w:rPr>
            </w:pPr>
            <w:r>
              <w:rPr>
                <w:rFonts w:cs="Arial"/>
                <w:bCs/>
                <w:color w:val="000000" w:themeColor="text1"/>
              </w:rPr>
              <w:t>Nivelurile impozitului/taxei, pe ranguri de localități</w:t>
            </w:r>
          </w:p>
        </w:tc>
      </w:tr>
      <w:tr w:rsidR="00004824" w14:paraId="4B0711D8" w14:textId="77777777">
        <w:trPr>
          <w:cantSplit/>
          <w:trHeight w:val="306"/>
        </w:trPr>
        <w:tc>
          <w:tcPr>
            <w:tcW w:w="1040" w:type="dxa"/>
            <w:gridSpan w:val="2"/>
            <w:vMerge/>
            <w:tcBorders>
              <w:left w:val="double" w:sz="4" w:space="0" w:color="auto"/>
              <w:right w:val="double" w:sz="4" w:space="0" w:color="auto"/>
            </w:tcBorders>
            <w:vAlign w:val="center"/>
          </w:tcPr>
          <w:p w14:paraId="17D1F431" w14:textId="77777777" w:rsidR="00004824" w:rsidRDefault="00004824">
            <w:pPr>
              <w:pStyle w:val="BodyText"/>
              <w:jc w:val="center"/>
              <w:rPr>
                <w:color w:val="000000" w:themeColor="text1"/>
                <w:sz w:val="24"/>
              </w:rPr>
            </w:pPr>
          </w:p>
        </w:tc>
        <w:tc>
          <w:tcPr>
            <w:tcW w:w="670" w:type="dxa"/>
            <w:tcBorders>
              <w:top w:val="single" w:sz="4" w:space="0" w:color="auto"/>
              <w:left w:val="double" w:sz="4" w:space="0" w:color="auto"/>
              <w:right w:val="single" w:sz="4" w:space="0" w:color="auto"/>
            </w:tcBorders>
          </w:tcPr>
          <w:p w14:paraId="6C91C0E2" w14:textId="77777777" w:rsidR="00004824" w:rsidRDefault="002144C2">
            <w:pPr>
              <w:jc w:val="center"/>
              <w:rPr>
                <w:rFonts w:cs="Arial"/>
                <w:bCs/>
                <w:color w:val="000000" w:themeColor="text1"/>
              </w:rPr>
            </w:pPr>
            <w:r>
              <w:rPr>
                <w:rFonts w:cs="Arial"/>
                <w:bCs/>
                <w:color w:val="000000" w:themeColor="text1"/>
              </w:rPr>
              <w:t>0</w:t>
            </w:r>
          </w:p>
        </w:tc>
        <w:tc>
          <w:tcPr>
            <w:tcW w:w="750" w:type="dxa"/>
            <w:tcBorders>
              <w:top w:val="single" w:sz="4" w:space="0" w:color="auto"/>
              <w:left w:val="single" w:sz="4" w:space="0" w:color="auto"/>
              <w:right w:val="single" w:sz="4" w:space="0" w:color="auto"/>
            </w:tcBorders>
          </w:tcPr>
          <w:p w14:paraId="2EA18A13" w14:textId="77777777" w:rsidR="00004824" w:rsidRDefault="002144C2">
            <w:pPr>
              <w:jc w:val="center"/>
              <w:rPr>
                <w:rFonts w:cs="Arial"/>
                <w:bCs/>
                <w:color w:val="000000" w:themeColor="text1"/>
              </w:rPr>
            </w:pPr>
            <w:r>
              <w:rPr>
                <w:rFonts w:cs="Arial"/>
                <w:bCs/>
                <w:color w:val="000000" w:themeColor="text1"/>
              </w:rPr>
              <w:t>I</w:t>
            </w:r>
          </w:p>
        </w:tc>
        <w:tc>
          <w:tcPr>
            <w:tcW w:w="1540" w:type="dxa"/>
            <w:tcBorders>
              <w:top w:val="single" w:sz="4" w:space="0" w:color="auto"/>
              <w:left w:val="single" w:sz="4" w:space="0" w:color="auto"/>
              <w:right w:val="single" w:sz="4" w:space="0" w:color="auto"/>
            </w:tcBorders>
          </w:tcPr>
          <w:p w14:paraId="063ACB01" w14:textId="77777777" w:rsidR="00004824" w:rsidRDefault="002144C2">
            <w:pPr>
              <w:jc w:val="center"/>
              <w:rPr>
                <w:rFonts w:cs="Arial"/>
                <w:bCs/>
                <w:color w:val="000000" w:themeColor="text1"/>
              </w:rPr>
            </w:pPr>
            <w:r>
              <w:rPr>
                <w:rFonts w:cs="Arial"/>
                <w:bCs/>
                <w:color w:val="000000" w:themeColor="text1"/>
              </w:rPr>
              <w:t>II</w:t>
            </w:r>
          </w:p>
        </w:tc>
        <w:tc>
          <w:tcPr>
            <w:tcW w:w="1720" w:type="dxa"/>
            <w:tcBorders>
              <w:top w:val="single" w:sz="4" w:space="0" w:color="auto"/>
              <w:left w:val="single" w:sz="4" w:space="0" w:color="auto"/>
              <w:right w:val="single" w:sz="4" w:space="0" w:color="auto"/>
            </w:tcBorders>
          </w:tcPr>
          <w:p w14:paraId="188A9F83" w14:textId="77777777" w:rsidR="00004824" w:rsidRDefault="002144C2">
            <w:pPr>
              <w:jc w:val="center"/>
              <w:rPr>
                <w:rFonts w:cs="Arial"/>
                <w:bCs/>
                <w:color w:val="000000" w:themeColor="text1"/>
              </w:rPr>
            </w:pPr>
            <w:r>
              <w:rPr>
                <w:rFonts w:cs="Arial"/>
                <w:bCs/>
                <w:color w:val="000000" w:themeColor="text1"/>
              </w:rPr>
              <w:t>III</w:t>
            </w:r>
          </w:p>
        </w:tc>
        <w:tc>
          <w:tcPr>
            <w:tcW w:w="5260" w:type="dxa"/>
            <w:gridSpan w:val="4"/>
            <w:tcBorders>
              <w:top w:val="single" w:sz="4" w:space="0" w:color="auto"/>
              <w:left w:val="single" w:sz="4" w:space="0" w:color="auto"/>
              <w:right w:val="single" w:sz="4" w:space="0" w:color="auto"/>
            </w:tcBorders>
          </w:tcPr>
          <w:p w14:paraId="19161645" w14:textId="77777777" w:rsidR="00004824" w:rsidRDefault="002144C2">
            <w:pPr>
              <w:jc w:val="center"/>
              <w:rPr>
                <w:rFonts w:cs="Arial"/>
                <w:bCs/>
                <w:color w:val="000000" w:themeColor="text1"/>
              </w:rPr>
            </w:pPr>
            <w:r>
              <w:rPr>
                <w:rFonts w:cs="Arial"/>
                <w:bCs/>
                <w:color w:val="000000" w:themeColor="text1"/>
              </w:rPr>
              <w:t>IV</w:t>
            </w:r>
          </w:p>
        </w:tc>
        <w:tc>
          <w:tcPr>
            <w:tcW w:w="1917" w:type="dxa"/>
            <w:tcBorders>
              <w:top w:val="single" w:sz="4" w:space="0" w:color="auto"/>
              <w:left w:val="single" w:sz="4" w:space="0" w:color="auto"/>
              <w:right w:val="double" w:sz="4" w:space="0" w:color="auto"/>
            </w:tcBorders>
          </w:tcPr>
          <w:p w14:paraId="7F6118F3" w14:textId="77777777" w:rsidR="00004824" w:rsidRDefault="002144C2">
            <w:pPr>
              <w:jc w:val="center"/>
              <w:rPr>
                <w:rFonts w:cs="Arial"/>
                <w:bCs/>
                <w:color w:val="000000" w:themeColor="text1"/>
              </w:rPr>
            </w:pPr>
            <w:r>
              <w:rPr>
                <w:rFonts w:cs="Arial"/>
                <w:bCs/>
                <w:color w:val="000000" w:themeColor="text1"/>
              </w:rPr>
              <w:t>V</w:t>
            </w:r>
          </w:p>
        </w:tc>
      </w:tr>
      <w:tr w:rsidR="00004824" w14:paraId="2369AFB5" w14:textId="77777777">
        <w:trPr>
          <w:cantSplit/>
        </w:trPr>
        <w:tc>
          <w:tcPr>
            <w:tcW w:w="1040" w:type="dxa"/>
            <w:gridSpan w:val="2"/>
            <w:tcBorders>
              <w:left w:val="double" w:sz="4" w:space="0" w:color="auto"/>
              <w:right w:val="double" w:sz="4" w:space="0" w:color="auto"/>
            </w:tcBorders>
            <w:vAlign w:val="center"/>
          </w:tcPr>
          <w:p w14:paraId="69447723" w14:textId="77777777" w:rsidR="00004824" w:rsidRDefault="002144C2">
            <w:pPr>
              <w:jc w:val="center"/>
              <w:rPr>
                <w:rFonts w:cs="Arial"/>
                <w:bCs/>
                <w:color w:val="000000" w:themeColor="text1"/>
              </w:rPr>
            </w:pPr>
            <w:r>
              <w:rPr>
                <w:rFonts w:cs="Arial"/>
                <w:bCs/>
                <w:color w:val="000000" w:themeColor="text1"/>
              </w:rPr>
              <w:t>A</w:t>
            </w:r>
          </w:p>
        </w:tc>
        <w:tc>
          <w:tcPr>
            <w:tcW w:w="670" w:type="dxa"/>
            <w:tcBorders>
              <w:left w:val="double" w:sz="4" w:space="0" w:color="auto"/>
              <w:right w:val="single" w:sz="4" w:space="0" w:color="auto"/>
            </w:tcBorders>
          </w:tcPr>
          <w:p w14:paraId="029B7A98" w14:textId="77777777" w:rsidR="00004824" w:rsidRDefault="002144C2">
            <w:pPr>
              <w:jc w:val="center"/>
              <w:rPr>
                <w:rFonts w:cs="Arial"/>
                <w:bCs/>
                <w:color w:val="000000" w:themeColor="text1"/>
              </w:rPr>
            </w:pPr>
            <w:r>
              <w:rPr>
                <w:rFonts w:cs="Arial"/>
                <w:bCs/>
                <w:color w:val="000000" w:themeColor="text1"/>
              </w:rPr>
              <w:t>-</w:t>
            </w:r>
          </w:p>
        </w:tc>
        <w:tc>
          <w:tcPr>
            <w:tcW w:w="750" w:type="dxa"/>
            <w:tcBorders>
              <w:left w:val="single" w:sz="4" w:space="0" w:color="auto"/>
              <w:right w:val="single" w:sz="4" w:space="0" w:color="auto"/>
            </w:tcBorders>
          </w:tcPr>
          <w:p w14:paraId="21BADCE2" w14:textId="77777777" w:rsidR="00004824" w:rsidRDefault="002144C2">
            <w:pPr>
              <w:jc w:val="center"/>
              <w:rPr>
                <w:rFonts w:cs="Arial"/>
                <w:bCs/>
                <w:color w:val="000000" w:themeColor="text1"/>
              </w:rPr>
            </w:pPr>
            <w:r>
              <w:rPr>
                <w:rFonts w:cs="Arial"/>
                <w:bCs/>
                <w:color w:val="000000" w:themeColor="text1"/>
              </w:rPr>
              <w:t>-</w:t>
            </w:r>
          </w:p>
        </w:tc>
        <w:tc>
          <w:tcPr>
            <w:tcW w:w="1540" w:type="dxa"/>
            <w:tcBorders>
              <w:left w:val="single" w:sz="4" w:space="0" w:color="auto"/>
              <w:right w:val="single" w:sz="4" w:space="0" w:color="auto"/>
            </w:tcBorders>
          </w:tcPr>
          <w:p w14:paraId="18B87E68" w14:textId="77777777" w:rsidR="00004824" w:rsidRDefault="002144C2">
            <w:pPr>
              <w:jc w:val="center"/>
              <w:rPr>
                <w:rFonts w:cs="Arial"/>
                <w:bCs/>
                <w:color w:val="000000" w:themeColor="text1"/>
              </w:rPr>
            </w:pPr>
            <w:r>
              <w:rPr>
                <w:rFonts w:cs="Arial"/>
                <w:bCs/>
                <w:color w:val="000000" w:themeColor="text1"/>
              </w:rPr>
              <w:t>-</w:t>
            </w:r>
          </w:p>
        </w:tc>
        <w:tc>
          <w:tcPr>
            <w:tcW w:w="1720" w:type="dxa"/>
            <w:tcBorders>
              <w:left w:val="single" w:sz="4" w:space="0" w:color="auto"/>
              <w:right w:val="single" w:sz="4" w:space="0" w:color="auto"/>
            </w:tcBorders>
          </w:tcPr>
          <w:p w14:paraId="78D61E04" w14:textId="77777777" w:rsidR="00004824" w:rsidRDefault="002144C2">
            <w:pPr>
              <w:jc w:val="center"/>
              <w:rPr>
                <w:rFonts w:cs="Arial"/>
                <w:bCs/>
                <w:color w:val="000000" w:themeColor="text1"/>
              </w:rPr>
            </w:pPr>
            <w:r>
              <w:rPr>
                <w:rFonts w:cs="Arial"/>
                <w:bCs/>
                <w:color w:val="000000" w:themeColor="text1"/>
              </w:rPr>
              <w:t>-</w:t>
            </w:r>
          </w:p>
        </w:tc>
        <w:tc>
          <w:tcPr>
            <w:tcW w:w="5260" w:type="dxa"/>
            <w:gridSpan w:val="4"/>
            <w:tcBorders>
              <w:left w:val="single" w:sz="4" w:space="0" w:color="auto"/>
              <w:right w:val="single" w:sz="4" w:space="0" w:color="auto"/>
            </w:tcBorders>
          </w:tcPr>
          <w:p w14:paraId="494A6F2C" w14:textId="77777777" w:rsidR="00004824" w:rsidRDefault="002144C2">
            <w:pPr>
              <w:jc w:val="center"/>
              <w:rPr>
                <w:rFonts w:cs="Arial"/>
                <w:bCs/>
                <w:color w:val="000000" w:themeColor="text1"/>
                <w:lang w:val="en-US"/>
              </w:rPr>
            </w:pPr>
            <w:r>
              <w:rPr>
                <w:rFonts w:cs="Arial"/>
                <w:bCs/>
                <w:color w:val="000000" w:themeColor="text1"/>
                <w:lang w:val="en-US"/>
              </w:rPr>
              <w:t>2126</w:t>
            </w:r>
          </w:p>
        </w:tc>
        <w:tc>
          <w:tcPr>
            <w:tcW w:w="1917" w:type="dxa"/>
            <w:tcBorders>
              <w:left w:val="single" w:sz="4" w:space="0" w:color="auto"/>
              <w:right w:val="double" w:sz="4" w:space="0" w:color="auto"/>
            </w:tcBorders>
          </w:tcPr>
          <w:p w14:paraId="4797BE3B" w14:textId="77777777" w:rsidR="00004824" w:rsidRDefault="002144C2">
            <w:pPr>
              <w:jc w:val="right"/>
              <w:rPr>
                <w:rFonts w:cs="Arial"/>
                <w:bCs/>
                <w:color w:val="000000" w:themeColor="text1"/>
                <w:lang w:val="en-US"/>
              </w:rPr>
            </w:pPr>
            <w:r>
              <w:rPr>
                <w:rFonts w:cs="Arial"/>
                <w:bCs/>
                <w:color w:val="000000" w:themeColor="text1"/>
                <w:lang w:val="en-US"/>
              </w:rPr>
              <w:t>1847</w:t>
            </w:r>
          </w:p>
        </w:tc>
      </w:tr>
      <w:tr w:rsidR="00004824" w14:paraId="7AD96DF0" w14:textId="77777777">
        <w:trPr>
          <w:cantSplit/>
        </w:trPr>
        <w:tc>
          <w:tcPr>
            <w:tcW w:w="1040" w:type="dxa"/>
            <w:gridSpan w:val="2"/>
            <w:tcBorders>
              <w:left w:val="double" w:sz="4" w:space="0" w:color="auto"/>
              <w:right w:val="double" w:sz="4" w:space="0" w:color="auto"/>
            </w:tcBorders>
            <w:vAlign w:val="center"/>
          </w:tcPr>
          <w:p w14:paraId="2886772A" w14:textId="77777777" w:rsidR="00004824" w:rsidRDefault="002144C2">
            <w:pPr>
              <w:jc w:val="center"/>
              <w:rPr>
                <w:rFonts w:cs="Arial"/>
                <w:bCs/>
                <w:color w:val="000000" w:themeColor="text1"/>
              </w:rPr>
            </w:pPr>
            <w:r>
              <w:rPr>
                <w:rFonts w:cs="Arial"/>
                <w:bCs/>
                <w:color w:val="000000" w:themeColor="text1"/>
              </w:rPr>
              <w:t>B</w:t>
            </w:r>
          </w:p>
        </w:tc>
        <w:tc>
          <w:tcPr>
            <w:tcW w:w="670" w:type="dxa"/>
            <w:tcBorders>
              <w:left w:val="double" w:sz="4" w:space="0" w:color="auto"/>
              <w:right w:val="single" w:sz="4" w:space="0" w:color="auto"/>
            </w:tcBorders>
          </w:tcPr>
          <w:p w14:paraId="499659E1" w14:textId="77777777" w:rsidR="00004824" w:rsidRDefault="002144C2">
            <w:pPr>
              <w:jc w:val="center"/>
              <w:rPr>
                <w:rFonts w:cs="Arial"/>
                <w:bCs/>
                <w:color w:val="000000" w:themeColor="text1"/>
              </w:rPr>
            </w:pPr>
            <w:r>
              <w:rPr>
                <w:rFonts w:cs="Arial"/>
                <w:bCs/>
                <w:color w:val="000000" w:themeColor="text1"/>
              </w:rPr>
              <w:t>-</w:t>
            </w:r>
          </w:p>
        </w:tc>
        <w:tc>
          <w:tcPr>
            <w:tcW w:w="750" w:type="dxa"/>
            <w:tcBorders>
              <w:left w:val="single" w:sz="4" w:space="0" w:color="auto"/>
              <w:right w:val="single" w:sz="4" w:space="0" w:color="auto"/>
            </w:tcBorders>
          </w:tcPr>
          <w:p w14:paraId="2802DB7D" w14:textId="77777777" w:rsidR="00004824" w:rsidRDefault="002144C2">
            <w:pPr>
              <w:jc w:val="center"/>
              <w:rPr>
                <w:rFonts w:cs="Arial"/>
                <w:bCs/>
                <w:color w:val="000000" w:themeColor="text1"/>
              </w:rPr>
            </w:pPr>
            <w:r>
              <w:rPr>
                <w:rFonts w:cs="Arial"/>
                <w:bCs/>
                <w:color w:val="000000" w:themeColor="text1"/>
              </w:rPr>
              <w:t>-</w:t>
            </w:r>
          </w:p>
        </w:tc>
        <w:tc>
          <w:tcPr>
            <w:tcW w:w="1540" w:type="dxa"/>
            <w:tcBorders>
              <w:left w:val="single" w:sz="4" w:space="0" w:color="auto"/>
              <w:right w:val="single" w:sz="4" w:space="0" w:color="auto"/>
            </w:tcBorders>
          </w:tcPr>
          <w:p w14:paraId="10AB2095" w14:textId="77777777" w:rsidR="00004824" w:rsidRDefault="002144C2">
            <w:pPr>
              <w:jc w:val="center"/>
              <w:rPr>
                <w:rFonts w:cs="Arial"/>
                <w:bCs/>
                <w:color w:val="000000" w:themeColor="text1"/>
              </w:rPr>
            </w:pPr>
            <w:r>
              <w:rPr>
                <w:rFonts w:cs="Arial"/>
                <w:bCs/>
                <w:color w:val="000000" w:themeColor="text1"/>
              </w:rPr>
              <w:t>-</w:t>
            </w:r>
          </w:p>
        </w:tc>
        <w:tc>
          <w:tcPr>
            <w:tcW w:w="1720" w:type="dxa"/>
            <w:tcBorders>
              <w:left w:val="single" w:sz="4" w:space="0" w:color="auto"/>
              <w:right w:val="single" w:sz="4" w:space="0" w:color="auto"/>
            </w:tcBorders>
          </w:tcPr>
          <w:p w14:paraId="100DA343" w14:textId="77777777" w:rsidR="00004824" w:rsidRDefault="002144C2">
            <w:pPr>
              <w:jc w:val="center"/>
              <w:rPr>
                <w:rFonts w:cs="Arial"/>
                <w:bCs/>
                <w:color w:val="000000" w:themeColor="text1"/>
              </w:rPr>
            </w:pPr>
            <w:r>
              <w:rPr>
                <w:rFonts w:cs="Arial"/>
                <w:bCs/>
                <w:color w:val="000000" w:themeColor="text1"/>
              </w:rPr>
              <w:t>-</w:t>
            </w:r>
          </w:p>
        </w:tc>
        <w:tc>
          <w:tcPr>
            <w:tcW w:w="5260" w:type="dxa"/>
            <w:gridSpan w:val="4"/>
            <w:tcBorders>
              <w:left w:val="single" w:sz="4" w:space="0" w:color="auto"/>
              <w:right w:val="single" w:sz="4" w:space="0" w:color="auto"/>
            </w:tcBorders>
          </w:tcPr>
          <w:p w14:paraId="763CFE7A" w14:textId="77777777" w:rsidR="00004824" w:rsidRDefault="002144C2">
            <w:pPr>
              <w:jc w:val="center"/>
              <w:rPr>
                <w:rFonts w:cs="Arial"/>
                <w:bCs/>
                <w:color w:val="000000" w:themeColor="text1"/>
                <w:lang w:val="en-US"/>
              </w:rPr>
            </w:pPr>
            <w:r>
              <w:rPr>
                <w:rFonts w:cs="Arial"/>
                <w:bCs/>
                <w:color w:val="000000" w:themeColor="text1"/>
                <w:lang w:val="en-US"/>
              </w:rPr>
              <w:t>1847</w:t>
            </w:r>
          </w:p>
        </w:tc>
        <w:tc>
          <w:tcPr>
            <w:tcW w:w="1917" w:type="dxa"/>
            <w:tcBorders>
              <w:left w:val="single" w:sz="4" w:space="0" w:color="auto"/>
              <w:right w:val="double" w:sz="4" w:space="0" w:color="auto"/>
            </w:tcBorders>
          </w:tcPr>
          <w:p w14:paraId="1CFB96EB" w14:textId="77777777" w:rsidR="00004824" w:rsidRDefault="002144C2">
            <w:pPr>
              <w:jc w:val="right"/>
              <w:rPr>
                <w:rFonts w:cs="Arial"/>
                <w:bCs/>
                <w:color w:val="000000" w:themeColor="text1"/>
                <w:lang w:val="en-US"/>
              </w:rPr>
            </w:pPr>
            <w:r>
              <w:rPr>
                <w:rFonts w:cs="Arial"/>
                <w:bCs/>
                <w:color w:val="000000" w:themeColor="text1"/>
                <w:lang w:val="en-US"/>
              </w:rPr>
              <w:t>1531</w:t>
            </w:r>
          </w:p>
        </w:tc>
      </w:tr>
      <w:tr w:rsidR="00004824" w14:paraId="3D669DBE" w14:textId="77777777">
        <w:trPr>
          <w:cantSplit/>
        </w:trPr>
        <w:tc>
          <w:tcPr>
            <w:tcW w:w="1040" w:type="dxa"/>
            <w:gridSpan w:val="2"/>
            <w:tcBorders>
              <w:left w:val="double" w:sz="4" w:space="0" w:color="auto"/>
              <w:right w:val="double" w:sz="4" w:space="0" w:color="auto"/>
            </w:tcBorders>
            <w:vAlign w:val="center"/>
          </w:tcPr>
          <w:p w14:paraId="025B95B7" w14:textId="77777777" w:rsidR="00004824" w:rsidRDefault="002144C2">
            <w:pPr>
              <w:jc w:val="center"/>
              <w:rPr>
                <w:rFonts w:cs="Arial"/>
                <w:bCs/>
                <w:color w:val="000000" w:themeColor="text1"/>
              </w:rPr>
            </w:pPr>
            <w:r>
              <w:rPr>
                <w:rFonts w:cs="Arial"/>
                <w:bCs/>
                <w:color w:val="000000" w:themeColor="text1"/>
              </w:rPr>
              <w:t>C</w:t>
            </w:r>
          </w:p>
        </w:tc>
        <w:tc>
          <w:tcPr>
            <w:tcW w:w="670" w:type="dxa"/>
            <w:tcBorders>
              <w:left w:val="double" w:sz="4" w:space="0" w:color="auto"/>
              <w:right w:val="single" w:sz="4" w:space="0" w:color="auto"/>
            </w:tcBorders>
          </w:tcPr>
          <w:p w14:paraId="0E8B34F9" w14:textId="77777777" w:rsidR="00004824" w:rsidRDefault="002144C2">
            <w:pPr>
              <w:jc w:val="center"/>
              <w:rPr>
                <w:rFonts w:cs="Arial"/>
                <w:bCs/>
                <w:color w:val="000000" w:themeColor="text1"/>
              </w:rPr>
            </w:pPr>
            <w:r>
              <w:rPr>
                <w:rFonts w:cs="Arial"/>
                <w:bCs/>
                <w:color w:val="000000" w:themeColor="text1"/>
              </w:rPr>
              <w:t>-</w:t>
            </w:r>
          </w:p>
        </w:tc>
        <w:tc>
          <w:tcPr>
            <w:tcW w:w="750" w:type="dxa"/>
            <w:tcBorders>
              <w:left w:val="single" w:sz="4" w:space="0" w:color="auto"/>
              <w:right w:val="single" w:sz="4" w:space="0" w:color="auto"/>
            </w:tcBorders>
          </w:tcPr>
          <w:p w14:paraId="0D7BDD60" w14:textId="77777777" w:rsidR="00004824" w:rsidRDefault="002144C2">
            <w:pPr>
              <w:jc w:val="center"/>
              <w:rPr>
                <w:rFonts w:cs="Arial"/>
                <w:bCs/>
                <w:color w:val="000000" w:themeColor="text1"/>
              </w:rPr>
            </w:pPr>
            <w:r>
              <w:rPr>
                <w:rFonts w:cs="Arial"/>
                <w:bCs/>
                <w:color w:val="000000" w:themeColor="text1"/>
              </w:rPr>
              <w:t>-</w:t>
            </w:r>
          </w:p>
        </w:tc>
        <w:tc>
          <w:tcPr>
            <w:tcW w:w="1540" w:type="dxa"/>
            <w:tcBorders>
              <w:left w:val="single" w:sz="4" w:space="0" w:color="auto"/>
              <w:right w:val="single" w:sz="4" w:space="0" w:color="auto"/>
            </w:tcBorders>
          </w:tcPr>
          <w:p w14:paraId="63E856BB" w14:textId="77777777" w:rsidR="00004824" w:rsidRDefault="002144C2">
            <w:pPr>
              <w:jc w:val="center"/>
              <w:rPr>
                <w:rFonts w:cs="Arial"/>
                <w:bCs/>
                <w:color w:val="000000" w:themeColor="text1"/>
              </w:rPr>
            </w:pPr>
            <w:r>
              <w:rPr>
                <w:rFonts w:cs="Arial"/>
                <w:bCs/>
                <w:color w:val="000000" w:themeColor="text1"/>
              </w:rPr>
              <w:t>-</w:t>
            </w:r>
          </w:p>
        </w:tc>
        <w:tc>
          <w:tcPr>
            <w:tcW w:w="1720" w:type="dxa"/>
            <w:tcBorders>
              <w:left w:val="single" w:sz="4" w:space="0" w:color="auto"/>
              <w:right w:val="single" w:sz="4" w:space="0" w:color="auto"/>
            </w:tcBorders>
          </w:tcPr>
          <w:p w14:paraId="6354403D" w14:textId="77777777" w:rsidR="00004824" w:rsidRDefault="002144C2">
            <w:pPr>
              <w:jc w:val="center"/>
              <w:rPr>
                <w:rFonts w:cs="Arial"/>
                <w:bCs/>
                <w:color w:val="000000" w:themeColor="text1"/>
              </w:rPr>
            </w:pPr>
            <w:r>
              <w:rPr>
                <w:rFonts w:cs="Arial"/>
                <w:bCs/>
                <w:color w:val="000000" w:themeColor="text1"/>
              </w:rPr>
              <w:t>-</w:t>
            </w:r>
          </w:p>
        </w:tc>
        <w:tc>
          <w:tcPr>
            <w:tcW w:w="5260" w:type="dxa"/>
            <w:gridSpan w:val="4"/>
            <w:tcBorders>
              <w:left w:val="single" w:sz="4" w:space="0" w:color="auto"/>
              <w:right w:val="single" w:sz="4" w:space="0" w:color="auto"/>
            </w:tcBorders>
          </w:tcPr>
          <w:p w14:paraId="32314B1D" w14:textId="77777777" w:rsidR="00004824" w:rsidRDefault="002144C2">
            <w:pPr>
              <w:jc w:val="center"/>
              <w:rPr>
                <w:rFonts w:cs="Arial"/>
                <w:bCs/>
                <w:color w:val="000000" w:themeColor="text1"/>
                <w:lang w:val="en-US"/>
              </w:rPr>
            </w:pPr>
            <w:r>
              <w:rPr>
                <w:rFonts w:cs="Arial"/>
                <w:bCs/>
                <w:color w:val="000000" w:themeColor="text1"/>
              </w:rPr>
              <w:t>1</w:t>
            </w:r>
            <w:r>
              <w:rPr>
                <w:rFonts w:cs="Arial"/>
                <w:bCs/>
                <w:color w:val="000000" w:themeColor="text1"/>
                <w:lang w:val="en-US"/>
              </w:rPr>
              <w:t>531</w:t>
            </w:r>
          </w:p>
        </w:tc>
        <w:tc>
          <w:tcPr>
            <w:tcW w:w="1917" w:type="dxa"/>
            <w:tcBorders>
              <w:left w:val="single" w:sz="4" w:space="0" w:color="auto"/>
              <w:right w:val="double" w:sz="4" w:space="0" w:color="auto"/>
            </w:tcBorders>
          </w:tcPr>
          <w:p w14:paraId="281B610B" w14:textId="77777777" w:rsidR="00004824" w:rsidRDefault="002144C2">
            <w:pPr>
              <w:jc w:val="right"/>
              <w:rPr>
                <w:rFonts w:cs="Arial"/>
                <w:bCs/>
                <w:color w:val="000000" w:themeColor="text1"/>
                <w:lang w:val="en-US"/>
              </w:rPr>
            </w:pPr>
            <w:r>
              <w:rPr>
                <w:rFonts w:cs="Arial"/>
                <w:bCs/>
                <w:color w:val="000000" w:themeColor="text1"/>
                <w:lang w:val="en-US"/>
              </w:rPr>
              <w:t>1101</w:t>
            </w:r>
          </w:p>
        </w:tc>
      </w:tr>
      <w:tr w:rsidR="00004824" w14:paraId="206217A2" w14:textId="77777777">
        <w:trPr>
          <w:cantSplit/>
        </w:trPr>
        <w:tc>
          <w:tcPr>
            <w:tcW w:w="12897" w:type="dxa"/>
            <w:gridSpan w:val="11"/>
            <w:tcBorders>
              <w:left w:val="double" w:sz="4" w:space="0" w:color="auto"/>
              <w:right w:val="double" w:sz="4" w:space="0" w:color="auto"/>
            </w:tcBorders>
            <w:vAlign w:val="center"/>
          </w:tcPr>
          <w:p w14:paraId="24BE4516" w14:textId="77777777" w:rsidR="00004824" w:rsidRDefault="002144C2">
            <w:pPr>
              <w:numPr>
                <w:ilvl w:val="0"/>
                <w:numId w:val="3"/>
              </w:numPr>
              <w:rPr>
                <w:rFonts w:cs="Arial"/>
                <w:bCs/>
                <w:color w:val="000000" w:themeColor="text1"/>
                <w:lang w:val="en-US"/>
              </w:rPr>
            </w:pPr>
            <w:r>
              <w:rPr>
                <w:rFonts w:cs="Arial"/>
                <w:bCs/>
                <w:color w:val="000000" w:themeColor="text1"/>
                <w:lang w:val="en-US"/>
              </w:rPr>
              <w:t xml:space="preserve">   </w:t>
            </w:r>
            <w:r>
              <w:rPr>
                <w:rFonts w:cs="Arial"/>
              </w:rPr>
              <w:t xml:space="preserve">Impozitul/Taxa pe teren se stabileste luand in calcul suprafata terenului, rangul localitatii in care este amplasat terenul, zona si categoria de folosinta a terenului, conform incadrarii facute de consiliul local. </w:t>
            </w:r>
          </w:p>
          <w:p w14:paraId="326D2646" w14:textId="77777777" w:rsidR="00004824" w:rsidRDefault="002144C2">
            <w:pPr>
              <w:numPr>
                <w:ilvl w:val="0"/>
                <w:numId w:val="3"/>
              </w:numPr>
              <w:jc w:val="both"/>
              <w:rPr>
                <w:rFonts w:cs="Arial"/>
                <w:bCs/>
                <w:color w:val="000000" w:themeColor="text1"/>
                <w:lang w:val="en-US"/>
              </w:rPr>
            </w:pPr>
            <w:r>
              <w:rPr>
                <w:rFonts w:cs="Arial"/>
                <w:lang w:val="en-US"/>
              </w:rPr>
              <w:t xml:space="preserve">   </w:t>
            </w:r>
            <w:r>
              <w:rPr>
                <w:rFonts w:cs="Arial"/>
                <w:bCs/>
                <w:iCs/>
              </w:rPr>
              <w:t>In cazul unui teren amplasat in intravilan, inregistrat in registrul agricol la categoria de folosinta terenuri cu constructii, impozitul/taxa pe teren se stabileste prin inmultirea suprafetei terenului, exprimata in hectare, cu suma corespunzatoare prevazuta in tabel</w:t>
            </w:r>
            <w:r>
              <w:rPr>
                <w:rFonts w:cs="Arial"/>
                <w:bCs/>
                <w:iCs/>
                <w:lang w:val="en-US"/>
              </w:rPr>
              <w:t>ul de mai sus.</w:t>
            </w:r>
          </w:p>
        </w:tc>
      </w:tr>
      <w:tr w:rsidR="00004824" w14:paraId="79D378F2" w14:textId="77777777">
        <w:trPr>
          <w:cantSplit/>
        </w:trPr>
        <w:tc>
          <w:tcPr>
            <w:tcW w:w="12897" w:type="dxa"/>
            <w:gridSpan w:val="11"/>
            <w:tcBorders>
              <w:top w:val="double" w:sz="4" w:space="0" w:color="auto"/>
              <w:left w:val="double" w:sz="4" w:space="0" w:color="auto"/>
              <w:right w:val="double" w:sz="4" w:space="0" w:color="auto"/>
            </w:tcBorders>
          </w:tcPr>
          <w:p w14:paraId="6E317146" w14:textId="77777777" w:rsidR="00004824" w:rsidRDefault="002144C2">
            <w:pPr>
              <w:pStyle w:val="Heading2"/>
              <w:jc w:val="both"/>
              <w:rPr>
                <w:bCs/>
                <w:color w:val="000000" w:themeColor="text1"/>
                <w:sz w:val="24"/>
                <w:szCs w:val="24"/>
              </w:rPr>
            </w:pPr>
            <w:r>
              <w:rPr>
                <w:b/>
                <w:bCs/>
                <w:color w:val="000000" w:themeColor="text1"/>
                <w:sz w:val="24"/>
                <w:szCs w:val="24"/>
              </w:rPr>
              <w:lastRenderedPageBreak/>
              <w:t xml:space="preserve"> </w:t>
            </w:r>
            <w:r>
              <w:rPr>
                <w:rFonts w:ascii="Arial" w:hAnsi="Arial" w:cs="Arial"/>
                <w:color w:val="000000" w:themeColor="text1"/>
                <w:sz w:val="24"/>
                <w:szCs w:val="24"/>
              </w:rPr>
              <w:t xml:space="preserve">Art. 465 alin. (4) </w:t>
            </w:r>
            <w:r>
              <w:rPr>
                <w:rFonts w:ascii="Arial" w:hAnsi="Arial" w:cs="Arial"/>
                <w:color w:val="auto"/>
                <w:sz w:val="24"/>
                <w:szCs w:val="24"/>
              </w:rPr>
              <w:t xml:space="preserve"> </w:t>
            </w:r>
            <w:r>
              <w:rPr>
                <w:rFonts w:ascii="Arial" w:hAnsi="Arial" w:cs="Arial"/>
                <w:color w:val="auto"/>
                <w:sz w:val="24"/>
                <w:szCs w:val="24"/>
                <w:lang w:val="en-US"/>
              </w:rPr>
              <w:t xml:space="preserve">- </w:t>
            </w:r>
            <w:r>
              <w:rPr>
                <w:rFonts w:ascii="Arial" w:eastAsia="Times New Roman" w:hAnsi="Arial" w:cs="Arial"/>
                <w:color w:val="auto"/>
                <w:sz w:val="24"/>
                <w:szCs w:val="24"/>
                <w:lang w:val="fr-FR"/>
              </w:rPr>
              <w:t>Pentru stabilirea impozitului/taxei pe teren</w:t>
            </w:r>
            <w:r>
              <w:rPr>
                <w:rFonts w:ascii="Arial" w:eastAsia="Times New Roman" w:hAnsi="Arial" w:cs="Arial"/>
                <w:color w:val="auto"/>
                <w:sz w:val="24"/>
                <w:szCs w:val="24"/>
                <w:lang w:val="en-US"/>
              </w:rPr>
              <w:t xml:space="preserve"> intravilan</w:t>
            </w:r>
            <w:r>
              <w:rPr>
                <w:rFonts w:ascii="Arial" w:eastAsia="Times New Roman" w:hAnsi="Arial" w:cs="Arial"/>
                <w:color w:val="auto"/>
                <w:sz w:val="24"/>
                <w:szCs w:val="24"/>
                <w:lang w:val="fr-FR"/>
              </w:rPr>
              <w:t>, se folosesc sumele din tabelul urmator, exprimate in lei pe hectar</w:t>
            </w:r>
            <w:r>
              <w:rPr>
                <w:rFonts w:ascii="Arial" w:hAnsi="Arial" w:cs="Arial"/>
                <w:color w:val="auto"/>
                <w:sz w:val="24"/>
                <w:szCs w:val="24"/>
              </w:rPr>
              <w:t xml:space="preserve">            </w:t>
            </w:r>
            <w:r>
              <w:rPr>
                <w:color w:val="000000" w:themeColor="text1"/>
                <w:sz w:val="24"/>
                <w:szCs w:val="24"/>
              </w:rPr>
              <w:t xml:space="preserve">                                                                                                                                                                       </w:t>
            </w:r>
            <w:r>
              <w:rPr>
                <w:b/>
                <w:color w:val="000000" w:themeColor="text1"/>
                <w:sz w:val="24"/>
                <w:szCs w:val="24"/>
              </w:rPr>
              <w:t xml:space="preserve">- </w:t>
            </w:r>
          </w:p>
        </w:tc>
      </w:tr>
      <w:tr w:rsidR="00004824" w14:paraId="19FB4861" w14:textId="77777777">
        <w:trPr>
          <w:cantSplit/>
          <w:trHeight w:val="410"/>
        </w:trPr>
        <w:tc>
          <w:tcPr>
            <w:tcW w:w="830" w:type="dxa"/>
            <w:vMerge w:val="restart"/>
            <w:tcBorders>
              <w:left w:val="double" w:sz="4" w:space="0" w:color="auto"/>
            </w:tcBorders>
          </w:tcPr>
          <w:p w14:paraId="40D3D91F" w14:textId="77777777" w:rsidR="00004824" w:rsidRDefault="002144C2">
            <w:pPr>
              <w:ind w:right="-57"/>
              <w:jc w:val="center"/>
              <w:rPr>
                <w:rFonts w:cs="Arial"/>
                <w:bCs/>
                <w:color w:val="000000" w:themeColor="text1"/>
              </w:rPr>
            </w:pPr>
            <w:r>
              <w:rPr>
                <w:rFonts w:cs="Arial"/>
                <w:bCs/>
                <w:color w:val="000000" w:themeColor="text1"/>
              </w:rPr>
              <w:t>Nr.</w:t>
            </w:r>
          </w:p>
          <w:p w14:paraId="1A3D41D2" w14:textId="77777777" w:rsidR="00004824" w:rsidRDefault="002144C2">
            <w:pPr>
              <w:ind w:right="-57"/>
              <w:jc w:val="center"/>
              <w:rPr>
                <w:rFonts w:cs="Arial"/>
                <w:bCs/>
                <w:color w:val="000000" w:themeColor="text1"/>
              </w:rPr>
            </w:pPr>
            <w:r>
              <w:rPr>
                <w:rFonts w:cs="Arial"/>
                <w:bCs/>
                <w:color w:val="000000" w:themeColor="text1"/>
              </w:rPr>
              <w:t>crt.</w:t>
            </w:r>
          </w:p>
        </w:tc>
        <w:tc>
          <w:tcPr>
            <w:tcW w:w="4980" w:type="dxa"/>
            <w:gridSpan w:val="6"/>
            <w:vMerge w:val="restart"/>
            <w:tcBorders>
              <w:right w:val="double" w:sz="4" w:space="0" w:color="auto"/>
            </w:tcBorders>
          </w:tcPr>
          <w:p w14:paraId="3B12DAAC" w14:textId="77777777" w:rsidR="00004824" w:rsidRDefault="002144C2">
            <w:pPr>
              <w:jc w:val="both"/>
              <w:rPr>
                <w:rFonts w:cs="Arial"/>
                <w:bCs/>
                <w:color w:val="000000" w:themeColor="text1"/>
              </w:rPr>
            </w:pPr>
            <w:r>
              <w:rPr>
                <w:rFonts w:cs="Arial"/>
                <w:bCs/>
                <w:noProof/>
                <w:color w:val="000000" w:themeColor="text1"/>
              </w:rPr>
              <mc:AlternateContent>
                <mc:Choice Requires="wps">
                  <w:drawing>
                    <wp:anchor distT="0" distB="0" distL="114300" distR="114300" simplePos="0" relativeHeight="251661312" behindDoc="0" locked="0" layoutInCell="1" allowOverlap="1" wp14:anchorId="2268CC98" wp14:editId="297DA0E3">
                      <wp:simplePos x="0" y="0"/>
                      <wp:positionH relativeFrom="column">
                        <wp:posOffset>-40640</wp:posOffset>
                      </wp:positionH>
                      <wp:positionV relativeFrom="paragraph">
                        <wp:posOffset>9525</wp:posOffset>
                      </wp:positionV>
                      <wp:extent cx="2600960" cy="720725"/>
                      <wp:effectExtent l="1270" t="4445" r="1270" b="11430"/>
                      <wp:wrapNone/>
                      <wp:docPr id="322483668" name="Conector drept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00960" cy="720725"/>
                              </a:xfrm>
                              <a:prstGeom prst="line">
                                <a:avLst/>
                              </a:prstGeom>
                              <a:noFill/>
                              <a:ln w="9525">
                                <a:solidFill>
                                  <a:srgbClr val="000000"/>
                                </a:solidFill>
                                <a:round/>
                              </a:ln>
                            </wps:spPr>
                            <wps:bodyPr/>
                          </wps:wsp>
                        </a:graphicData>
                      </a:graphic>
                    </wp:anchor>
                  </w:drawing>
                </mc:Choice>
                <mc:Fallback xmlns:w16sdtdh="http://schemas.microsoft.com/office/word/2020/wordml/sdtdatahash" xmlns:wpsCustomData="http://www.wps.cn/officeDocument/2013/wpsCustomData">
                  <w:pict>
                    <v:line id="Conector drept 1" o:spid="_x0000_s1026" o:spt="20" style="position:absolute;left:0pt;margin-left:-3.2pt;margin-top:0.75pt;height:56.75pt;width:204.8pt;z-index:251661312;mso-width-relative:page;mso-height-relative:page;" filled="f" stroked="t" coordsize="21600,21600" o:gfxdata="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ygP2V1gAAAAgBAAAPAAAAAAAA&#10;AAEAIAAAACIAAABkcnMvZG93bnJldi54bWxQSwECFAAUAAAACACHTuJA7eLrJNsBAAC2AwAADgAA&#10;AAAAAAABACAAAAAlAQAAZHJzL2Uyb0RvYy54bWxQSwUGAAAAAAYABgBZAQAAcgUAAAAA&#10;">
                      <v:fill on="f" focussize="0,0"/>
                      <v:stroke color="#000000" joinstyle="round"/>
                      <v:imagedata o:title=""/>
                      <o:lock v:ext="edit" aspectratio="f"/>
                    </v:line>
                  </w:pict>
                </mc:Fallback>
              </mc:AlternateContent>
            </w:r>
            <w:r>
              <w:rPr>
                <w:rFonts w:cs="Arial"/>
                <w:bCs/>
                <w:color w:val="000000" w:themeColor="text1"/>
              </w:rPr>
              <w:t xml:space="preserve">                        Zona</w:t>
            </w:r>
          </w:p>
          <w:p w14:paraId="5D5BD9F7" w14:textId="77777777" w:rsidR="00004824" w:rsidRDefault="00004824">
            <w:pPr>
              <w:rPr>
                <w:rFonts w:cs="Arial"/>
                <w:bCs/>
                <w:color w:val="000000" w:themeColor="text1"/>
              </w:rPr>
            </w:pPr>
          </w:p>
          <w:p w14:paraId="27C5BEA2" w14:textId="77777777" w:rsidR="00004824" w:rsidRDefault="002144C2">
            <w:pPr>
              <w:rPr>
                <w:rFonts w:cs="Arial"/>
                <w:bCs/>
                <w:color w:val="000000" w:themeColor="text1"/>
              </w:rPr>
            </w:pPr>
            <w:r>
              <w:rPr>
                <w:rFonts w:cs="Arial"/>
                <w:bCs/>
                <w:color w:val="000000" w:themeColor="text1"/>
              </w:rPr>
              <w:t xml:space="preserve">Categoria </w:t>
            </w:r>
          </w:p>
          <w:p w14:paraId="682F27E3" w14:textId="77777777" w:rsidR="00004824" w:rsidRDefault="002144C2">
            <w:pPr>
              <w:rPr>
                <w:rFonts w:cs="Arial"/>
                <w:bCs/>
                <w:color w:val="000000" w:themeColor="text1"/>
              </w:rPr>
            </w:pPr>
            <w:r>
              <w:rPr>
                <w:rFonts w:cs="Arial"/>
                <w:bCs/>
                <w:color w:val="000000" w:themeColor="text1"/>
              </w:rPr>
              <w:t>de  folosință</w:t>
            </w:r>
          </w:p>
        </w:tc>
        <w:tc>
          <w:tcPr>
            <w:tcW w:w="7087" w:type="dxa"/>
            <w:gridSpan w:val="4"/>
            <w:tcBorders>
              <w:left w:val="double" w:sz="4" w:space="0" w:color="auto"/>
              <w:right w:val="double" w:sz="4" w:space="0" w:color="auto"/>
            </w:tcBorders>
            <w:vAlign w:val="center"/>
          </w:tcPr>
          <w:p w14:paraId="741A23E7" w14:textId="77777777" w:rsidR="00004824" w:rsidRDefault="002144C2">
            <w:pPr>
              <w:jc w:val="center"/>
              <w:rPr>
                <w:rFonts w:cs="Arial"/>
                <w:color w:val="000000" w:themeColor="text1"/>
              </w:rPr>
            </w:pPr>
            <w:r>
              <w:rPr>
                <w:rFonts w:cs="Arial"/>
                <w:color w:val="000000" w:themeColor="text1"/>
              </w:rPr>
              <w:t>NIVELURILE STABILITE DE CONSILIUL LOCAL</w:t>
            </w:r>
          </w:p>
          <w:p w14:paraId="29E03919" w14:textId="77777777" w:rsidR="00004824" w:rsidRDefault="002144C2">
            <w:pPr>
              <w:jc w:val="center"/>
              <w:rPr>
                <w:rFonts w:cs="Arial"/>
                <w:color w:val="000000" w:themeColor="text1"/>
                <w:lang w:val="en-US"/>
              </w:rPr>
            </w:pPr>
            <w:r>
              <w:rPr>
                <w:rFonts w:cs="Arial"/>
                <w:color w:val="000000" w:themeColor="text1"/>
              </w:rPr>
              <w:t>PENTRU ANUL 202</w:t>
            </w:r>
            <w:r>
              <w:rPr>
                <w:rFonts w:cs="Arial"/>
                <w:color w:val="000000" w:themeColor="text1"/>
                <w:lang w:val="en-US"/>
              </w:rPr>
              <w:t>6</w:t>
            </w:r>
          </w:p>
        </w:tc>
      </w:tr>
      <w:tr w:rsidR="00004824" w14:paraId="5C49EFDD" w14:textId="77777777">
        <w:trPr>
          <w:cantSplit/>
          <w:trHeight w:val="207"/>
        </w:trPr>
        <w:tc>
          <w:tcPr>
            <w:tcW w:w="830" w:type="dxa"/>
            <w:vMerge/>
            <w:tcBorders>
              <w:left w:val="double" w:sz="4" w:space="0" w:color="auto"/>
            </w:tcBorders>
          </w:tcPr>
          <w:p w14:paraId="581471FA" w14:textId="77777777" w:rsidR="00004824" w:rsidRDefault="00004824">
            <w:pPr>
              <w:jc w:val="center"/>
              <w:rPr>
                <w:rFonts w:cs="Arial"/>
                <w:bCs/>
                <w:color w:val="000000" w:themeColor="text1"/>
              </w:rPr>
            </w:pPr>
          </w:p>
        </w:tc>
        <w:tc>
          <w:tcPr>
            <w:tcW w:w="4980" w:type="dxa"/>
            <w:gridSpan w:val="6"/>
            <w:vMerge/>
            <w:tcBorders>
              <w:right w:val="double" w:sz="4" w:space="0" w:color="auto"/>
            </w:tcBorders>
          </w:tcPr>
          <w:p w14:paraId="23655B44" w14:textId="77777777" w:rsidR="00004824" w:rsidRDefault="00004824">
            <w:pPr>
              <w:jc w:val="both"/>
              <w:rPr>
                <w:rFonts w:cs="Arial"/>
                <w:bCs/>
                <w:color w:val="000000" w:themeColor="text1"/>
              </w:rPr>
            </w:pPr>
          </w:p>
        </w:tc>
        <w:tc>
          <w:tcPr>
            <w:tcW w:w="2290" w:type="dxa"/>
            <w:tcBorders>
              <w:left w:val="double" w:sz="4" w:space="0" w:color="auto"/>
            </w:tcBorders>
            <w:vAlign w:val="center"/>
          </w:tcPr>
          <w:p w14:paraId="026AF235" w14:textId="77777777" w:rsidR="00004824" w:rsidRDefault="002144C2">
            <w:pPr>
              <w:jc w:val="center"/>
              <w:rPr>
                <w:rFonts w:cs="Arial"/>
                <w:bCs/>
                <w:color w:val="000000" w:themeColor="text1"/>
              </w:rPr>
            </w:pPr>
            <w:r>
              <w:rPr>
                <w:rFonts w:cs="Arial"/>
                <w:bCs/>
                <w:color w:val="000000" w:themeColor="text1"/>
              </w:rPr>
              <w:t>A</w:t>
            </w:r>
          </w:p>
        </w:tc>
        <w:tc>
          <w:tcPr>
            <w:tcW w:w="2280" w:type="dxa"/>
            <w:vAlign w:val="center"/>
          </w:tcPr>
          <w:p w14:paraId="5BDA9F10" w14:textId="77777777" w:rsidR="00004824" w:rsidRDefault="002144C2">
            <w:pPr>
              <w:jc w:val="center"/>
              <w:rPr>
                <w:rFonts w:cs="Arial"/>
                <w:bCs/>
                <w:color w:val="000000" w:themeColor="text1"/>
              </w:rPr>
            </w:pPr>
            <w:r>
              <w:rPr>
                <w:rFonts w:cs="Arial"/>
                <w:bCs/>
                <w:color w:val="000000" w:themeColor="text1"/>
              </w:rPr>
              <w:t>B</w:t>
            </w:r>
          </w:p>
        </w:tc>
        <w:tc>
          <w:tcPr>
            <w:tcW w:w="2517" w:type="dxa"/>
            <w:gridSpan w:val="2"/>
            <w:tcBorders>
              <w:right w:val="double" w:sz="4" w:space="0" w:color="auto"/>
            </w:tcBorders>
            <w:vAlign w:val="center"/>
          </w:tcPr>
          <w:p w14:paraId="6D15116A" w14:textId="77777777" w:rsidR="00004824" w:rsidRDefault="002144C2">
            <w:pPr>
              <w:jc w:val="center"/>
              <w:rPr>
                <w:rFonts w:cs="Arial"/>
                <w:bCs/>
                <w:color w:val="000000" w:themeColor="text1"/>
              </w:rPr>
            </w:pPr>
            <w:r>
              <w:rPr>
                <w:rFonts w:cs="Arial"/>
                <w:bCs/>
                <w:color w:val="000000" w:themeColor="text1"/>
              </w:rPr>
              <w:t>C</w:t>
            </w:r>
          </w:p>
        </w:tc>
      </w:tr>
      <w:tr w:rsidR="00004824" w14:paraId="48B9F530" w14:textId="77777777">
        <w:trPr>
          <w:cantSplit/>
        </w:trPr>
        <w:tc>
          <w:tcPr>
            <w:tcW w:w="830" w:type="dxa"/>
            <w:tcBorders>
              <w:left w:val="double" w:sz="4" w:space="0" w:color="auto"/>
            </w:tcBorders>
          </w:tcPr>
          <w:p w14:paraId="1B83E1E8" w14:textId="77777777" w:rsidR="00004824" w:rsidRDefault="002144C2">
            <w:pPr>
              <w:jc w:val="center"/>
              <w:rPr>
                <w:rFonts w:cs="Arial"/>
                <w:bCs/>
                <w:color w:val="000000" w:themeColor="text1"/>
              </w:rPr>
            </w:pPr>
            <w:r>
              <w:rPr>
                <w:rFonts w:cs="Arial"/>
                <w:bCs/>
                <w:color w:val="000000" w:themeColor="text1"/>
              </w:rPr>
              <w:t>1</w:t>
            </w:r>
          </w:p>
        </w:tc>
        <w:tc>
          <w:tcPr>
            <w:tcW w:w="4980" w:type="dxa"/>
            <w:gridSpan w:val="6"/>
            <w:tcBorders>
              <w:right w:val="double" w:sz="4" w:space="0" w:color="auto"/>
            </w:tcBorders>
          </w:tcPr>
          <w:p w14:paraId="2D7E34FC" w14:textId="77777777" w:rsidR="00004824" w:rsidRDefault="002144C2">
            <w:pPr>
              <w:jc w:val="both"/>
              <w:rPr>
                <w:rFonts w:cs="Arial"/>
                <w:bCs/>
                <w:color w:val="000000" w:themeColor="text1"/>
              </w:rPr>
            </w:pPr>
            <w:r>
              <w:rPr>
                <w:rFonts w:cs="Arial"/>
                <w:bCs/>
                <w:color w:val="000000" w:themeColor="text1"/>
              </w:rPr>
              <w:t>Teren arabil</w:t>
            </w:r>
          </w:p>
        </w:tc>
        <w:tc>
          <w:tcPr>
            <w:tcW w:w="2290" w:type="dxa"/>
            <w:tcBorders>
              <w:left w:val="double" w:sz="4" w:space="0" w:color="auto"/>
            </w:tcBorders>
          </w:tcPr>
          <w:p w14:paraId="5DC367C2" w14:textId="77777777" w:rsidR="00004824" w:rsidRDefault="002144C2">
            <w:pPr>
              <w:jc w:val="center"/>
              <w:rPr>
                <w:rFonts w:cs="Arial"/>
                <w:color w:val="000000" w:themeColor="text1"/>
                <w:lang w:val="en-US"/>
              </w:rPr>
            </w:pPr>
            <w:r>
              <w:rPr>
                <w:rFonts w:cs="Arial"/>
                <w:color w:val="000000" w:themeColor="text1"/>
                <w:lang w:val="en-US"/>
              </w:rPr>
              <w:t>75</w:t>
            </w:r>
          </w:p>
        </w:tc>
        <w:tc>
          <w:tcPr>
            <w:tcW w:w="2280" w:type="dxa"/>
          </w:tcPr>
          <w:p w14:paraId="2C7070DE" w14:textId="77777777" w:rsidR="00004824" w:rsidRDefault="002144C2">
            <w:pPr>
              <w:jc w:val="center"/>
              <w:rPr>
                <w:rFonts w:cs="Arial"/>
                <w:color w:val="000000" w:themeColor="text1"/>
                <w:lang w:val="en-US"/>
              </w:rPr>
            </w:pPr>
            <w:r>
              <w:rPr>
                <w:rFonts w:cs="Arial"/>
                <w:color w:val="000000" w:themeColor="text1"/>
                <w:lang w:val="en-US"/>
              </w:rPr>
              <w:t>56</w:t>
            </w:r>
          </w:p>
        </w:tc>
        <w:tc>
          <w:tcPr>
            <w:tcW w:w="2517" w:type="dxa"/>
            <w:gridSpan w:val="2"/>
            <w:tcBorders>
              <w:right w:val="double" w:sz="4" w:space="0" w:color="auto"/>
            </w:tcBorders>
          </w:tcPr>
          <w:p w14:paraId="70A6C3FF" w14:textId="77777777" w:rsidR="00004824" w:rsidRDefault="002144C2">
            <w:pPr>
              <w:jc w:val="center"/>
              <w:rPr>
                <w:rFonts w:cs="Arial"/>
                <w:color w:val="000000" w:themeColor="text1"/>
                <w:lang w:val="en-US"/>
              </w:rPr>
            </w:pPr>
            <w:r>
              <w:rPr>
                <w:rFonts w:cs="Arial"/>
                <w:color w:val="000000" w:themeColor="text1"/>
                <w:lang w:val="en-US"/>
              </w:rPr>
              <w:t>51</w:t>
            </w:r>
          </w:p>
        </w:tc>
      </w:tr>
      <w:tr w:rsidR="00004824" w14:paraId="5911A53D" w14:textId="77777777">
        <w:trPr>
          <w:cantSplit/>
        </w:trPr>
        <w:tc>
          <w:tcPr>
            <w:tcW w:w="830" w:type="dxa"/>
            <w:tcBorders>
              <w:left w:val="double" w:sz="4" w:space="0" w:color="auto"/>
            </w:tcBorders>
          </w:tcPr>
          <w:p w14:paraId="21000D7A" w14:textId="77777777" w:rsidR="00004824" w:rsidRDefault="002144C2">
            <w:pPr>
              <w:jc w:val="center"/>
              <w:rPr>
                <w:rFonts w:cs="Arial"/>
                <w:bCs/>
                <w:color w:val="000000" w:themeColor="text1"/>
              </w:rPr>
            </w:pPr>
            <w:r>
              <w:rPr>
                <w:rFonts w:cs="Arial"/>
                <w:bCs/>
                <w:color w:val="000000" w:themeColor="text1"/>
              </w:rPr>
              <w:t>2</w:t>
            </w:r>
          </w:p>
        </w:tc>
        <w:tc>
          <w:tcPr>
            <w:tcW w:w="4980" w:type="dxa"/>
            <w:gridSpan w:val="6"/>
            <w:tcBorders>
              <w:right w:val="double" w:sz="4" w:space="0" w:color="auto"/>
            </w:tcBorders>
          </w:tcPr>
          <w:p w14:paraId="1A11CF66" w14:textId="77777777" w:rsidR="00004824" w:rsidRDefault="002144C2">
            <w:pPr>
              <w:jc w:val="both"/>
              <w:rPr>
                <w:rFonts w:cs="Arial"/>
                <w:bCs/>
                <w:color w:val="000000" w:themeColor="text1"/>
              </w:rPr>
            </w:pPr>
            <w:r>
              <w:rPr>
                <w:rFonts w:cs="Arial"/>
                <w:bCs/>
                <w:color w:val="000000" w:themeColor="text1"/>
              </w:rPr>
              <w:t>Pășune</w:t>
            </w:r>
          </w:p>
        </w:tc>
        <w:tc>
          <w:tcPr>
            <w:tcW w:w="2290" w:type="dxa"/>
            <w:tcBorders>
              <w:left w:val="double" w:sz="4" w:space="0" w:color="auto"/>
            </w:tcBorders>
          </w:tcPr>
          <w:p w14:paraId="384E39DF" w14:textId="77777777" w:rsidR="00004824" w:rsidRDefault="002144C2">
            <w:pPr>
              <w:jc w:val="center"/>
              <w:rPr>
                <w:rFonts w:cs="Arial"/>
                <w:color w:val="000000" w:themeColor="text1"/>
                <w:lang w:val="en-US"/>
              </w:rPr>
            </w:pPr>
            <w:r>
              <w:rPr>
                <w:rFonts w:cs="Arial"/>
                <w:color w:val="000000" w:themeColor="text1"/>
                <w:lang w:val="en-US"/>
              </w:rPr>
              <w:t>56</w:t>
            </w:r>
          </w:p>
        </w:tc>
        <w:tc>
          <w:tcPr>
            <w:tcW w:w="2280" w:type="dxa"/>
          </w:tcPr>
          <w:p w14:paraId="2C0EF43C" w14:textId="77777777" w:rsidR="00004824" w:rsidRDefault="002144C2">
            <w:pPr>
              <w:jc w:val="center"/>
              <w:rPr>
                <w:rFonts w:cs="Arial"/>
                <w:color w:val="000000" w:themeColor="text1"/>
                <w:lang w:val="en-US"/>
              </w:rPr>
            </w:pPr>
            <w:r>
              <w:rPr>
                <w:rFonts w:cs="Arial"/>
                <w:color w:val="000000" w:themeColor="text1"/>
                <w:lang w:val="en-US"/>
              </w:rPr>
              <w:t>51</w:t>
            </w:r>
          </w:p>
        </w:tc>
        <w:tc>
          <w:tcPr>
            <w:tcW w:w="2517" w:type="dxa"/>
            <w:gridSpan w:val="2"/>
            <w:tcBorders>
              <w:right w:val="double" w:sz="4" w:space="0" w:color="auto"/>
            </w:tcBorders>
          </w:tcPr>
          <w:p w14:paraId="54BC5B91" w14:textId="77777777" w:rsidR="00004824" w:rsidRDefault="002144C2">
            <w:pPr>
              <w:jc w:val="center"/>
              <w:rPr>
                <w:rFonts w:cs="Arial"/>
                <w:color w:val="000000" w:themeColor="text1"/>
                <w:lang w:val="en-US"/>
              </w:rPr>
            </w:pPr>
            <w:r>
              <w:rPr>
                <w:rFonts w:cs="Arial"/>
                <w:color w:val="000000" w:themeColor="text1"/>
                <w:lang w:val="en-US"/>
              </w:rPr>
              <w:t>41</w:t>
            </w:r>
          </w:p>
        </w:tc>
      </w:tr>
      <w:tr w:rsidR="00004824" w14:paraId="65D883B0" w14:textId="77777777">
        <w:trPr>
          <w:cantSplit/>
        </w:trPr>
        <w:tc>
          <w:tcPr>
            <w:tcW w:w="830" w:type="dxa"/>
            <w:tcBorders>
              <w:left w:val="double" w:sz="4" w:space="0" w:color="auto"/>
            </w:tcBorders>
          </w:tcPr>
          <w:p w14:paraId="14FCEDA7" w14:textId="77777777" w:rsidR="00004824" w:rsidRDefault="002144C2">
            <w:pPr>
              <w:jc w:val="center"/>
              <w:rPr>
                <w:rFonts w:cs="Arial"/>
                <w:bCs/>
                <w:color w:val="000000" w:themeColor="text1"/>
              </w:rPr>
            </w:pPr>
            <w:r>
              <w:rPr>
                <w:rFonts w:cs="Arial"/>
                <w:bCs/>
                <w:color w:val="000000" w:themeColor="text1"/>
              </w:rPr>
              <w:t>3</w:t>
            </w:r>
          </w:p>
        </w:tc>
        <w:tc>
          <w:tcPr>
            <w:tcW w:w="4980" w:type="dxa"/>
            <w:gridSpan w:val="6"/>
            <w:tcBorders>
              <w:right w:val="double" w:sz="4" w:space="0" w:color="auto"/>
            </w:tcBorders>
          </w:tcPr>
          <w:p w14:paraId="4635E700" w14:textId="77777777" w:rsidR="00004824" w:rsidRDefault="002144C2">
            <w:pPr>
              <w:jc w:val="both"/>
              <w:rPr>
                <w:rFonts w:cs="Arial"/>
                <w:bCs/>
                <w:color w:val="000000" w:themeColor="text1"/>
              </w:rPr>
            </w:pPr>
            <w:r>
              <w:rPr>
                <w:rFonts w:cs="Arial"/>
                <w:bCs/>
                <w:color w:val="000000" w:themeColor="text1"/>
              </w:rPr>
              <w:t>Fâneață</w:t>
            </w:r>
          </w:p>
        </w:tc>
        <w:tc>
          <w:tcPr>
            <w:tcW w:w="2290" w:type="dxa"/>
            <w:tcBorders>
              <w:left w:val="double" w:sz="4" w:space="0" w:color="auto"/>
            </w:tcBorders>
          </w:tcPr>
          <w:p w14:paraId="1CEBC1D8" w14:textId="77777777" w:rsidR="00004824" w:rsidRDefault="002144C2">
            <w:pPr>
              <w:jc w:val="center"/>
              <w:rPr>
                <w:rFonts w:cs="Arial"/>
                <w:color w:val="000000" w:themeColor="text1"/>
                <w:lang w:val="en-US"/>
              </w:rPr>
            </w:pPr>
            <w:r>
              <w:rPr>
                <w:rFonts w:cs="Arial"/>
                <w:color w:val="000000" w:themeColor="text1"/>
                <w:lang w:val="en-US"/>
              </w:rPr>
              <w:t>56</w:t>
            </w:r>
          </w:p>
        </w:tc>
        <w:tc>
          <w:tcPr>
            <w:tcW w:w="2280" w:type="dxa"/>
          </w:tcPr>
          <w:p w14:paraId="1B7842F4" w14:textId="77777777" w:rsidR="00004824" w:rsidRDefault="002144C2">
            <w:pPr>
              <w:jc w:val="center"/>
              <w:rPr>
                <w:rFonts w:cs="Arial"/>
                <w:color w:val="000000" w:themeColor="text1"/>
                <w:lang w:val="en-US"/>
              </w:rPr>
            </w:pPr>
            <w:r>
              <w:rPr>
                <w:rFonts w:cs="Arial"/>
                <w:color w:val="000000" w:themeColor="text1"/>
                <w:lang w:val="en-US"/>
              </w:rPr>
              <w:t>51</w:t>
            </w:r>
          </w:p>
        </w:tc>
        <w:tc>
          <w:tcPr>
            <w:tcW w:w="2517" w:type="dxa"/>
            <w:gridSpan w:val="2"/>
            <w:tcBorders>
              <w:right w:val="double" w:sz="4" w:space="0" w:color="auto"/>
            </w:tcBorders>
          </w:tcPr>
          <w:p w14:paraId="6FAD490E" w14:textId="77777777" w:rsidR="00004824" w:rsidRDefault="002144C2">
            <w:pPr>
              <w:jc w:val="center"/>
              <w:rPr>
                <w:rFonts w:cs="Arial"/>
                <w:color w:val="000000" w:themeColor="text1"/>
                <w:lang w:val="en-US"/>
              </w:rPr>
            </w:pPr>
            <w:r>
              <w:rPr>
                <w:rFonts w:cs="Arial"/>
                <w:color w:val="000000" w:themeColor="text1"/>
                <w:lang w:val="en-US"/>
              </w:rPr>
              <w:t>41</w:t>
            </w:r>
          </w:p>
        </w:tc>
      </w:tr>
      <w:tr w:rsidR="00004824" w14:paraId="254226A4" w14:textId="77777777">
        <w:trPr>
          <w:cantSplit/>
        </w:trPr>
        <w:tc>
          <w:tcPr>
            <w:tcW w:w="830" w:type="dxa"/>
            <w:tcBorders>
              <w:left w:val="double" w:sz="4" w:space="0" w:color="auto"/>
            </w:tcBorders>
          </w:tcPr>
          <w:p w14:paraId="3E40DC77" w14:textId="77777777" w:rsidR="00004824" w:rsidRDefault="002144C2">
            <w:pPr>
              <w:jc w:val="center"/>
              <w:rPr>
                <w:rFonts w:cs="Arial"/>
                <w:bCs/>
                <w:color w:val="000000" w:themeColor="text1"/>
              </w:rPr>
            </w:pPr>
            <w:r>
              <w:rPr>
                <w:rFonts w:cs="Arial"/>
                <w:bCs/>
                <w:color w:val="000000" w:themeColor="text1"/>
              </w:rPr>
              <w:t>4</w:t>
            </w:r>
          </w:p>
        </w:tc>
        <w:tc>
          <w:tcPr>
            <w:tcW w:w="4980" w:type="dxa"/>
            <w:gridSpan w:val="6"/>
            <w:tcBorders>
              <w:right w:val="double" w:sz="4" w:space="0" w:color="auto"/>
            </w:tcBorders>
          </w:tcPr>
          <w:p w14:paraId="59569FCA" w14:textId="77777777" w:rsidR="00004824" w:rsidRDefault="002144C2">
            <w:pPr>
              <w:jc w:val="both"/>
              <w:rPr>
                <w:rFonts w:cs="Arial"/>
                <w:bCs/>
                <w:color w:val="000000" w:themeColor="text1"/>
              </w:rPr>
            </w:pPr>
            <w:r>
              <w:rPr>
                <w:rFonts w:cs="Arial"/>
                <w:bCs/>
                <w:color w:val="000000" w:themeColor="text1"/>
              </w:rPr>
              <w:t>Vie</w:t>
            </w:r>
          </w:p>
        </w:tc>
        <w:tc>
          <w:tcPr>
            <w:tcW w:w="2290" w:type="dxa"/>
            <w:tcBorders>
              <w:left w:val="double" w:sz="4" w:space="0" w:color="auto"/>
            </w:tcBorders>
          </w:tcPr>
          <w:p w14:paraId="6B3CEB10" w14:textId="77777777" w:rsidR="00004824" w:rsidRDefault="002144C2">
            <w:pPr>
              <w:jc w:val="center"/>
              <w:rPr>
                <w:rFonts w:cs="Arial"/>
                <w:color w:val="000000" w:themeColor="text1"/>
                <w:lang w:val="en-US"/>
              </w:rPr>
            </w:pPr>
            <w:r>
              <w:rPr>
                <w:rFonts w:cs="Arial"/>
                <w:color w:val="000000" w:themeColor="text1"/>
                <w:lang w:val="en-US"/>
              </w:rPr>
              <w:t>122</w:t>
            </w:r>
          </w:p>
        </w:tc>
        <w:tc>
          <w:tcPr>
            <w:tcW w:w="2280" w:type="dxa"/>
          </w:tcPr>
          <w:p w14:paraId="1B12A71F" w14:textId="77777777" w:rsidR="00004824" w:rsidRDefault="002144C2">
            <w:pPr>
              <w:jc w:val="center"/>
              <w:rPr>
                <w:rFonts w:cs="Arial"/>
                <w:color w:val="000000" w:themeColor="text1"/>
                <w:lang w:val="en-US"/>
              </w:rPr>
            </w:pPr>
            <w:r>
              <w:rPr>
                <w:rFonts w:cs="Arial"/>
                <w:color w:val="000000" w:themeColor="text1"/>
                <w:lang w:val="en-US"/>
              </w:rPr>
              <w:t>94</w:t>
            </w:r>
          </w:p>
        </w:tc>
        <w:tc>
          <w:tcPr>
            <w:tcW w:w="2517" w:type="dxa"/>
            <w:gridSpan w:val="2"/>
            <w:tcBorders>
              <w:right w:val="double" w:sz="4" w:space="0" w:color="auto"/>
            </w:tcBorders>
          </w:tcPr>
          <w:p w14:paraId="35A20FBA" w14:textId="77777777" w:rsidR="00004824" w:rsidRDefault="002144C2">
            <w:pPr>
              <w:jc w:val="center"/>
              <w:rPr>
                <w:rFonts w:cs="Arial"/>
                <w:color w:val="000000" w:themeColor="text1"/>
                <w:lang w:val="en-US"/>
              </w:rPr>
            </w:pPr>
            <w:r>
              <w:rPr>
                <w:rFonts w:cs="Arial"/>
                <w:color w:val="000000" w:themeColor="text1"/>
                <w:lang w:val="en-US"/>
              </w:rPr>
              <w:t>75</w:t>
            </w:r>
          </w:p>
        </w:tc>
      </w:tr>
      <w:tr w:rsidR="00004824" w14:paraId="3AF44C7F" w14:textId="77777777">
        <w:trPr>
          <w:cantSplit/>
        </w:trPr>
        <w:tc>
          <w:tcPr>
            <w:tcW w:w="830" w:type="dxa"/>
            <w:tcBorders>
              <w:left w:val="double" w:sz="4" w:space="0" w:color="auto"/>
            </w:tcBorders>
          </w:tcPr>
          <w:p w14:paraId="75D133C6" w14:textId="77777777" w:rsidR="00004824" w:rsidRDefault="002144C2">
            <w:pPr>
              <w:jc w:val="center"/>
              <w:rPr>
                <w:rFonts w:cs="Arial"/>
                <w:bCs/>
                <w:color w:val="000000" w:themeColor="text1"/>
              </w:rPr>
            </w:pPr>
            <w:r>
              <w:rPr>
                <w:rFonts w:cs="Arial"/>
                <w:bCs/>
                <w:color w:val="000000" w:themeColor="text1"/>
              </w:rPr>
              <w:t>5</w:t>
            </w:r>
          </w:p>
        </w:tc>
        <w:tc>
          <w:tcPr>
            <w:tcW w:w="4980" w:type="dxa"/>
            <w:gridSpan w:val="6"/>
            <w:tcBorders>
              <w:right w:val="double" w:sz="4" w:space="0" w:color="auto"/>
            </w:tcBorders>
          </w:tcPr>
          <w:p w14:paraId="75BC16BB" w14:textId="77777777" w:rsidR="00004824" w:rsidRDefault="002144C2">
            <w:pPr>
              <w:jc w:val="both"/>
              <w:rPr>
                <w:rFonts w:cs="Arial"/>
                <w:bCs/>
                <w:color w:val="000000" w:themeColor="text1"/>
              </w:rPr>
            </w:pPr>
            <w:r>
              <w:rPr>
                <w:rFonts w:cs="Arial"/>
                <w:bCs/>
                <w:color w:val="000000" w:themeColor="text1"/>
              </w:rPr>
              <w:t>Livadă</w:t>
            </w:r>
          </w:p>
        </w:tc>
        <w:tc>
          <w:tcPr>
            <w:tcW w:w="2290" w:type="dxa"/>
            <w:tcBorders>
              <w:left w:val="double" w:sz="4" w:space="0" w:color="auto"/>
            </w:tcBorders>
          </w:tcPr>
          <w:p w14:paraId="4BC1020A" w14:textId="77777777" w:rsidR="00004824" w:rsidRDefault="002144C2">
            <w:pPr>
              <w:jc w:val="center"/>
              <w:rPr>
                <w:rFonts w:cs="Arial"/>
                <w:color w:val="000000" w:themeColor="text1"/>
                <w:lang w:val="en-US"/>
              </w:rPr>
            </w:pPr>
            <w:r>
              <w:rPr>
                <w:rFonts w:cs="Arial"/>
                <w:color w:val="000000" w:themeColor="text1"/>
                <w:lang w:val="en-US"/>
              </w:rPr>
              <w:t>143</w:t>
            </w:r>
          </w:p>
        </w:tc>
        <w:tc>
          <w:tcPr>
            <w:tcW w:w="2280" w:type="dxa"/>
          </w:tcPr>
          <w:p w14:paraId="46780815" w14:textId="77777777" w:rsidR="00004824" w:rsidRDefault="002144C2">
            <w:pPr>
              <w:jc w:val="center"/>
              <w:rPr>
                <w:rFonts w:cs="Arial"/>
                <w:color w:val="000000" w:themeColor="text1"/>
                <w:lang w:val="en-US"/>
              </w:rPr>
            </w:pPr>
            <w:r>
              <w:rPr>
                <w:rFonts w:cs="Arial"/>
                <w:color w:val="000000" w:themeColor="text1"/>
                <w:lang w:val="en-US"/>
              </w:rPr>
              <w:t>122</w:t>
            </w:r>
          </w:p>
        </w:tc>
        <w:tc>
          <w:tcPr>
            <w:tcW w:w="2517" w:type="dxa"/>
            <w:gridSpan w:val="2"/>
            <w:tcBorders>
              <w:right w:val="double" w:sz="4" w:space="0" w:color="auto"/>
            </w:tcBorders>
          </w:tcPr>
          <w:p w14:paraId="05DAEE4A" w14:textId="77777777" w:rsidR="00004824" w:rsidRDefault="002144C2">
            <w:pPr>
              <w:jc w:val="center"/>
              <w:rPr>
                <w:rFonts w:cs="Arial"/>
                <w:color w:val="000000" w:themeColor="text1"/>
                <w:lang w:val="en-US"/>
              </w:rPr>
            </w:pPr>
            <w:r>
              <w:rPr>
                <w:rFonts w:cs="Arial"/>
                <w:color w:val="000000" w:themeColor="text1"/>
                <w:lang w:val="en-US"/>
              </w:rPr>
              <w:t>94</w:t>
            </w:r>
          </w:p>
        </w:tc>
      </w:tr>
      <w:tr w:rsidR="00004824" w14:paraId="04E5AA42" w14:textId="77777777">
        <w:trPr>
          <w:cantSplit/>
        </w:trPr>
        <w:tc>
          <w:tcPr>
            <w:tcW w:w="830" w:type="dxa"/>
            <w:tcBorders>
              <w:left w:val="double" w:sz="4" w:space="0" w:color="auto"/>
            </w:tcBorders>
          </w:tcPr>
          <w:p w14:paraId="49278625" w14:textId="77777777" w:rsidR="00004824" w:rsidRDefault="002144C2">
            <w:pPr>
              <w:jc w:val="center"/>
              <w:rPr>
                <w:rFonts w:cs="Arial"/>
                <w:bCs/>
                <w:color w:val="000000" w:themeColor="text1"/>
              </w:rPr>
            </w:pPr>
            <w:r>
              <w:rPr>
                <w:rFonts w:cs="Arial"/>
                <w:bCs/>
                <w:color w:val="000000" w:themeColor="text1"/>
              </w:rPr>
              <w:t>6</w:t>
            </w:r>
          </w:p>
        </w:tc>
        <w:tc>
          <w:tcPr>
            <w:tcW w:w="4980" w:type="dxa"/>
            <w:gridSpan w:val="6"/>
            <w:tcBorders>
              <w:right w:val="double" w:sz="4" w:space="0" w:color="auto"/>
            </w:tcBorders>
          </w:tcPr>
          <w:p w14:paraId="0C520366" w14:textId="77777777" w:rsidR="00004824" w:rsidRDefault="002144C2">
            <w:pPr>
              <w:jc w:val="both"/>
              <w:rPr>
                <w:rFonts w:cs="Arial"/>
                <w:bCs/>
                <w:color w:val="000000" w:themeColor="text1"/>
              </w:rPr>
            </w:pPr>
            <w:r>
              <w:rPr>
                <w:rFonts w:cs="Arial"/>
                <w:bCs/>
                <w:color w:val="000000" w:themeColor="text1"/>
              </w:rPr>
              <w:t>Pădure sau alt teren cu vegetație forestieră</w:t>
            </w:r>
          </w:p>
        </w:tc>
        <w:tc>
          <w:tcPr>
            <w:tcW w:w="2290" w:type="dxa"/>
            <w:tcBorders>
              <w:left w:val="double" w:sz="4" w:space="0" w:color="auto"/>
            </w:tcBorders>
          </w:tcPr>
          <w:p w14:paraId="41591E3F" w14:textId="77777777" w:rsidR="00004824" w:rsidRDefault="002144C2">
            <w:pPr>
              <w:jc w:val="center"/>
              <w:rPr>
                <w:rFonts w:cs="Arial"/>
                <w:color w:val="000000" w:themeColor="text1"/>
                <w:lang w:val="en-US"/>
              </w:rPr>
            </w:pPr>
            <w:r>
              <w:rPr>
                <w:rFonts w:cs="Arial"/>
                <w:color w:val="000000" w:themeColor="text1"/>
                <w:lang w:val="en-US"/>
              </w:rPr>
              <w:t>75</w:t>
            </w:r>
          </w:p>
        </w:tc>
        <w:tc>
          <w:tcPr>
            <w:tcW w:w="2280" w:type="dxa"/>
          </w:tcPr>
          <w:p w14:paraId="12EA2796" w14:textId="77777777" w:rsidR="00004824" w:rsidRDefault="002144C2">
            <w:pPr>
              <w:jc w:val="center"/>
              <w:rPr>
                <w:rFonts w:cs="Arial"/>
                <w:color w:val="000000" w:themeColor="text1"/>
                <w:lang w:val="en-US"/>
              </w:rPr>
            </w:pPr>
            <w:r>
              <w:rPr>
                <w:rFonts w:cs="Arial"/>
                <w:color w:val="000000" w:themeColor="text1"/>
                <w:lang w:val="en-US"/>
              </w:rPr>
              <w:t>56</w:t>
            </w:r>
          </w:p>
        </w:tc>
        <w:tc>
          <w:tcPr>
            <w:tcW w:w="2517" w:type="dxa"/>
            <w:gridSpan w:val="2"/>
            <w:tcBorders>
              <w:right w:val="double" w:sz="4" w:space="0" w:color="auto"/>
            </w:tcBorders>
          </w:tcPr>
          <w:p w14:paraId="3BFD7105" w14:textId="77777777" w:rsidR="00004824" w:rsidRDefault="002144C2">
            <w:pPr>
              <w:jc w:val="center"/>
              <w:rPr>
                <w:rFonts w:cs="Arial"/>
                <w:color w:val="000000" w:themeColor="text1"/>
                <w:lang w:val="en-US"/>
              </w:rPr>
            </w:pPr>
            <w:r>
              <w:rPr>
                <w:rFonts w:cs="Arial"/>
                <w:color w:val="000000" w:themeColor="text1"/>
                <w:lang w:val="en-US"/>
              </w:rPr>
              <w:t>51</w:t>
            </w:r>
          </w:p>
        </w:tc>
      </w:tr>
      <w:tr w:rsidR="00004824" w14:paraId="4A212645" w14:textId="77777777">
        <w:trPr>
          <w:cantSplit/>
        </w:trPr>
        <w:tc>
          <w:tcPr>
            <w:tcW w:w="830" w:type="dxa"/>
            <w:tcBorders>
              <w:left w:val="double" w:sz="4" w:space="0" w:color="auto"/>
              <w:bottom w:val="single" w:sz="4" w:space="0" w:color="auto"/>
            </w:tcBorders>
          </w:tcPr>
          <w:p w14:paraId="79C1467E" w14:textId="77777777" w:rsidR="00004824" w:rsidRDefault="002144C2">
            <w:pPr>
              <w:jc w:val="center"/>
              <w:rPr>
                <w:rFonts w:cs="Arial"/>
                <w:bCs/>
                <w:color w:val="000000" w:themeColor="text1"/>
              </w:rPr>
            </w:pPr>
            <w:r>
              <w:rPr>
                <w:rFonts w:cs="Arial"/>
                <w:bCs/>
                <w:color w:val="000000" w:themeColor="text1"/>
              </w:rPr>
              <w:t>7</w:t>
            </w:r>
          </w:p>
        </w:tc>
        <w:tc>
          <w:tcPr>
            <w:tcW w:w="4980" w:type="dxa"/>
            <w:gridSpan w:val="6"/>
            <w:tcBorders>
              <w:bottom w:val="single" w:sz="4" w:space="0" w:color="auto"/>
              <w:right w:val="double" w:sz="4" w:space="0" w:color="auto"/>
            </w:tcBorders>
          </w:tcPr>
          <w:p w14:paraId="06BA4989" w14:textId="77777777" w:rsidR="00004824" w:rsidRDefault="002144C2">
            <w:pPr>
              <w:jc w:val="both"/>
              <w:rPr>
                <w:rFonts w:cs="Arial"/>
                <w:bCs/>
                <w:color w:val="000000" w:themeColor="text1"/>
              </w:rPr>
            </w:pPr>
            <w:r>
              <w:rPr>
                <w:rFonts w:cs="Arial"/>
                <w:bCs/>
                <w:color w:val="000000" w:themeColor="text1"/>
              </w:rPr>
              <w:t>Teren cu ape</w:t>
            </w:r>
          </w:p>
        </w:tc>
        <w:tc>
          <w:tcPr>
            <w:tcW w:w="2290" w:type="dxa"/>
            <w:tcBorders>
              <w:left w:val="double" w:sz="4" w:space="0" w:color="auto"/>
              <w:bottom w:val="single" w:sz="4" w:space="0" w:color="auto"/>
            </w:tcBorders>
          </w:tcPr>
          <w:p w14:paraId="33A3C6B1" w14:textId="77777777" w:rsidR="00004824" w:rsidRDefault="002144C2">
            <w:pPr>
              <w:jc w:val="center"/>
              <w:rPr>
                <w:rFonts w:cs="Arial"/>
                <w:color w:val="000000" w:themeColor="text1"/>
                <w:lang w:val="en-US"/>
              </w:rPr>
            </w:pPr>
            <w:r>
              <w:rPr>
                <w:rFonts w:cs="Arial"/>
                <w:color w:val="000000" w:themeColor="text1"/>
                <w:lang w:val="en-US"/>
              </w:rPr>
              <w:t>41</w:t>
            </w:r>
          </w:p>
        </w:tc>
        <w:tc>
          <w:tcPr>
            <w:tcW w:w="2280" w:type="dxa"/>
            <w:tcBorders>
              <w:bottom w:val="single" w:sz="4" w:space="0" w:color="auto"/>
            </w:tcBorders>
          </w:tcPr>
          <w:p w14:paraId="2D0A3770" w14:textId="77777777" w:rsidR="00004824" w:rsidRDefault="002144C2">
            <w:pPr>
              <w:jc w:val="center"/>
              <w:rPr>
                <w:rFonts w:cs="Arial"/>
                <w:color w:val="000000" w:themeColor="text1"/>
                <w:lang w:val="en-US"/>
              </w:rPr>
            </w:pPr>
            <w:r>
              <w:rPr>
                <w:rFonts w:cs="Arial"/>
                <w:color w:val="000000" w:themeColor="text1"/>
                <w:lang w:val="en-US"/>
              </w:rPr>
              <w:t>36</w:t>
            </w:r>
          </w:p>
        </w:tc>
        <w:tc>
          <w:tcPr>
            <w:tcW w:w="2517" w:type="dxa"/>
            <w:gridSpan w:val="2"/>
            <w:tcBorders>
              <w:bottom w:val="single" w:sz="4" w:space="0" w:color="auto"/>
              <w:right w:val="double" w:sz="4" w:space="0" w:color="auto"/>
            </w:tcBorders>
          </w:tcPr>
          <w:p w14:paraId="7BFD93EF" w14:textId="77777777" w:rsidR="00004824" w:rsidRDefault="002144C2">
            <w:pPr>
              <w:jc w:val="center"/>
              <w:rPr>
                <w:rFonts w:cs="Arial"/>
                <w:color w:val="000000" w:themeColor="text1"/>
                <w:lang w:val="en-US"/>
              </w:rPr>
            </w:pPr>
            <w:r>
              <w:rPr>
                <w:rFonts w:cs="Arial"/>
                <w:color w:val="000000" w:themeColor="text1"/>
                <w:lang w:val="en-US"/>
              </w:rPr>
              <w:t>22</w:t>
            </w:r>
          </w:p>
        </w:tc>
      </w:tr>
      <w:tr w:rsidR="00004824" w14:paraId="3B69728B" w14:textId="77777777">
        <w:trPr>
          <w:cantSplit/>
        </w:trPr>
        <w:tc>
          <w:tcPr>
            <w:tcW w:w="830" w:type="dxa"/>
            <w:tcBorders>
              <w:left w:val="double" w:sz="4" w:space="0" w:color="auto"/>
              <w:bottom w:val="single" w:sz="4" w:space="0" w:color="auto"/>
            </w:tcBorders>
          </w:tcPr>
          <w:p w14:paraId="74C5F503" w14:textId="77777777" w:rsidR="00004824" w:rsidRDefault="002144C2">
            <w:pPr>
              <w:jc w:val="center"/>
              <w:rPr>
                <w:rFonts w:cs="Arial"/>
                <w:bCs/>
                <w:color w:val="000000" w:themeColor="text1"/>
              </w:rPr>
            </w:pPr>
            <w:r>
              <w:rPr>
                <w:rFonts w:cs="Arial"/>
                <w:bCs/>
                <w:color w:val="000000" w:themeColor="text1"/>
              </w:rPr>
              <w:t>8</w:t>
            </w:r>
          </w:p>
        </w:tc>
        <w:tc>
          <w:tcPr>
            <w:tcW w:w="4980" w:type="dxa"/>
            <w:gridSpan w:val="6"/>
            <w:tcBorders>
              <w:bottom w:val="single" w:sz="4" w:space="0" w:color="auto"/>
              <w:right w:val="double" w:sz="4" w:space="0" w:color="auto"/>
            </w:tcBorders>
          </w:tcPr>
          <w:p w14:paraId="69556D06" w14:textId="77777777" w:rsidR="00004824" w:rsidRDefault="002144C2">
            <w:pPr>
              <w:jc w:val="both"/>
              <w:rPr>
                <w:rFonts w:cs="Arial"/>
                <w:bCs/>
                <w:color w:val="000000" w:themeColor="text1"/>
              </w:rPr>
            </w:pPr>
            <w:r>
              <w:rPr>
                <w:rFonts w:cs="Arial"/>
                <w:bCs/>
                <w:color w:val="000000" w:themeColor="text1"/>
              </w:rPr>
              <w:t>Drumuri și căi ferate</w:t>
            </w:r>
          </w:p>
        </w:tc>
        <w:tc>
          <w:tcPr>
            <w:tcW w:w="2290" w:type="dxa"/>
            <w:tcBorders>
              <w:left w:val="double" w:sz="4" w:space="0" w:color="auto"/>
              <w:bottom w:val="single" w:sz="4" w:space="0" w:color="auto"/>
            </w:tcBorders>
          </w:tcPr>
          <w:p w14:paraId="0D445F9E" w14:textId="77777777" w:rsidR="00004824" w:rsidRDefault="002144C2">
            <w:pPr>
              <w:jc w:val="center"/>
              <w:rPr>
                <w:rFonts w:cs="Arial"/>
                <w:color w:val="000000" w:themeColor="text1"/>
              </w:rPr>
            </w:pPr>
            <w:r>
              <w:rPr>
                <w:rFonts w:cs="Arial"/>
                <w:color w:val="000000" w:themeColor="text1"/>
              </w:rPr>
              <w:t>0</w:t>
            </w:r>
          </w:p>
        </w:tc>
        <w:tc>
          <w:tcPr>
            <w:tcW w:w="2280" w:type="dxa"/>
            <w:tcBorders>
              <w:bottom w:val="single" w:sz="4" w:space="0" w:color="auto"/>
            </w:tcBorders>
          </w:tcPr>
          <w:p w14:paraId="1314DB1C" w14:textId="77777777" w:rsidR="00004824" w:rsidRDefault="002144C2">
            <w:pPr>
              <w:jc w:val="center"/>
              <w:rPr>
                <w:rFonts w:cs="Arial"/>
                <w:color w:val="000000" w:themeColor="text1"/>
              </w:rPr>
            </w:pPr>
            <w:r>
              <w:rPr>
                <w:rFonts w:cs="Arial"/>
                <w:color w:val="000000" w:themeColor="text1"/>
              </w:rPr>
              <w:t>0</w:t>
            </w:r>
          </w:p>
        </w:tc>
        <w:tc>
          <w:tcPr>
            <w:tcW w:w="2517" w:type="dxa"/>
            <w:gridSpan w:val="2"/>
            <w:tcBorders>
              <w:bottom w:val="single" w:sz="4" w:space="0" w:color="auto"/>
              <w:right w:val="double" w:sz="4" w:space="0" w:color="auto"/>
            </w:tcBorders>
          </w:tcPr>
          <w:p w14:paraId="2226892E" w14:textId="77777777" w:rsidR="00004824" w:rsidRDefault="002144C2">
            <w:pPr>
              <w:jc w:val="center"/>
              <w:rPr>
                <w:rFonts w:cs="Arial"/>
                <w:color w:val="000000" w:themeColor="text1"/>
              </w:rPr>
            </w:pPr>
            <w:r>
              <w:rPr>
                <w:rFonts w:cs="Arial"/>
                <w:color w:val="000000" w:themeColor="text1"/>
              </w:rPr>
              <w:t>0</w:t>
            </w:r>
          </w:p>
        </w:tc>
      </w:tr>
      <w:tr w:rsidR="00004824" w14:paraId="46974A1A" w14:textId="77777777">
        <w:trPr>
          <w:cantSplit/>
        </w:trPr>
        <w:tc>
          <w:tcPr>
            <w:tcW w:w="830" w:type="dxa"/>
            <w:tcBorders>
              <w:left w:val="double" w:sz="4" w:space="0" w:color="auto"/>
              <w:bottom w:val="double" w:sz="4" w:space="0" w:color="auto"/>
            </w:tcBorders>
          </w:tcPr>
          <w:p w14:paraId="575C0740" w14:textId="77777777" w:rsidR="00004824" w:rsidRDefault="002144C2">
            <w:pPr>
              <w:jc w:val="center"/>
              <w:rPr>
                <w:rFonts w:cs="Arial"/>
                <w:bCs/>
                <w:color w:val="000000" w:themeColor="text1"/>
              </w:rPr>
            </w:pPr>
            <w:r>
              <w:rPr>
                <w:rFonts w:cs="Arial"/>
                <w:bCs/>
                <w:color w:val="000000" w:themeColor="text1"/>
              </w:rPr>
              <w:t>9</w:t>
            </w:r>
          </w:p>
        </w:tc>
        <w:tc>
          <w:tcPr>
            <w:tcW w:w="4980" w:type="dxa"/>
            <w:gridSpan w:val="6"/>
            <w:tcBorders>
              <w:bottom w:val="double" w:sz="4" w:space="0" w:color="auto"/>
              <w:right w:val="double" w:sz="4" w:space="0" w:color="auto"/>
            </w:tcBorders>
          </w:tcPr>
          <w:p w14:paraId="008F0A68" w14:textId="77777777" w:rsidR="00004824" w:rsidRDefault="002144C2">
            <w:pPr>
              <w:jc w:val="both"/>
              <w:rPr>
                <w:rFonts w:cs="Arial"/>
                <w:bCs/>
                <w:color w:val="000000" w:themeColor="text1"/>
              </w:rPr>
            </w:pPr>
            <w:r>
              <w:rPr>
                <w:rFonts w:cs="Arial"/>
                <w:bCs/>
                <w:color w:val="000000" w:themeColor="text1"/>
              </w:rPr>
              <w:t>Neproductiv</w:t>
            </w:r>
          </w:p>
        </w:tc>
        <w:tc>
          <w:tcPr>
            <w:tcW w:w="2290" w:type="dxa"/>
            <w:tcBorders>
              <w:left w:val="double" w:sz="4" w:space="0" w:color="auto"/>
              <w:bottom w:val="double" w:sz="4" w:space="0" w:color="auto"/>
            </w:tcBorders>
          </w:tcPr>
          <w:p w14:paraId="0A8ED754" w14:textId="77777777" w:rsidR="00004824" w:rsidRDefault="002144C2">
            <w:pPr>
              <w:jc w:val="center"/>
              <w:rPr>
                <w:rFonts w:cs="Arial"/>
                <w:color w:val="000000" w:themeColor="text1"/>
              </w:rPr>
            </w:pPr>
            <w:r>
              <w:rPr>
                <w:rFonts w:cs="Arial"/>
                <w:color w:val="000000" w:themeColor="text1"/>
              </w:rPr>
              <w:t>0</w:t>
            </w:r>
          </w:p>
        </w:tc>
        <w:tc>
          <w:tcPr>
            <w:tcW w:w="2280" w:type="dxa"/>
            <w:tcBorders>
              <w:bottom w:val="double" w:sz="4" w:space="0" w:color="auto"/>
            </w:tcBorders>
          </w:tcPr>
          <w:p w14:paraId="24E7770D" w14:textId="77777777" w:rsidR="00004824" w:rsidRDefault="002144C2">
            <w:pPr>
              <w:jc w:val="center"/>
              <w:rPr>
                <w:rFonts w:cs="Arial"/>
                <w:color w:val="000000" w:themeColor="text1"/>
              </w:rPr>
            </w:pPr>
            <w:r>
              <w:rPr>
                <w:rFonts w:cs="Arial"/>
                <w:color w:val="000000" w:themeColor="text1"/>
              </w:rPr>
              <w:t>0</w:t>
            </w:r>
          </w:p>
        </w:tc>
        <w:tc>
          <w:tcPr>
            <w:tcW w:w="2517" w:type="dxa"/>
            <w:gridSpan w:val="2"/>
            <w:tcBorders>
              <w:bottom w:val="double" w:sz="4" w:space="0" w:color="auto"/>
              <w:right w:val="double" w:sz="4" w:space="0" w:color="auto"/>
            </w:tcBorders>
          </w:tcPr>
          <w:p w14:paraId="5ECF0247" w14:textId="77777777" w:rsidR="00004824" w:rsidRDefault="002144C2">
            <w:pPr>
              <w:jc w:val="center"/>
              <w:rPr>
                <w:rFonts w:cs="Arial"/>
                <w:color w:val="000000" w:themeColor="text1"/>
              </w:rPr>
            </w:pPr>
            <w:r>
              <w:rPr>
                <w:rFonts w:cs="Arial"/>
                <w:color w:val="000000" w:themeColor="text1"/>
              </w:rPr>
              <w:t>0</w:t>
            </w:r>
          </w:p>
        </w:tc>
      </w:tr>
    </w:tbl>
    <w:p w14:paraId="3502A39C" w14:textId="77777777" w:rsidR="00004824" w:rsidRDefault="00004824">
      <w:pPr>
        <w:rPr>
          <w:rFonts w:cs="Arial"/>
          <w:color w:val="000000" w:themeColor="text1"/>
        </w:rPr>
      </w:pPr>
    </w:p>
    <w:p w14:paraId="414B5B2F" w14:textId="77777777" w:rsidR="00004824" w:rsidRDefault="00004824">
      <w:pPr>
        <w:rPr>
          <w:rFonts w:cs="Arial"/>
          <w:color w:val="000000" w:themeColor="text1"/>
        </w:rPr>
      </w:pPr>
    </w:p>
    <w:p w14:paraId="02F5E6CE" w14:textId="77777777" w:rsidR="00004824" w:rsidRDefault="00004824">
      <w:pPr>
        <w:rPr>
          <w:rFonts w:cs="Arial"/>
          <w:color w:val="000000" w:themeColor="text1"/>
        </w:rPr>
      </w:pPr>
    </w:p>
    <w:p w14:paraId="2EA42050" w14:textId="77777777" w:rsidR="00004824" w:rsidRDefault="00004824">
      <w:pPr>
        <w:rPr>
          <w:rFonts w:cs="Arial"/>
          <w:color w:val="000000" w:themeColor="text1"/>
        </w:rPr>
      </w:pPr>
    </w:p>
    <w:p w14:paraId="69786EBC" w14:textId="77777777" w:rsidR="00004824" w:rsidRDefault="00004824">
      <w:pPr>
        <w:rPr>
          <w:rFonts w:cs="Arial"/>
          <w:color w:val="000000" w:themeColor="text1"/>
        </w:rPr>
      </w:pPr>
    </w:p>
    <w:p w14:paraId="4C3D12B0" w14:textId="77777777" w:rsidR="00004824" w:rsidRDefault="00004824">
      <w:pPr>
        <w:rPr>
          <w:rFonts w:cs="Arial"/>
          <w:color w:val="000000" w:themeColor="text1"/>
        </w:rPr>
      </w:pPr>
    </w:p>
    <w:p w14:paraId="5E02D575" w14:textId="77777777" w:rsidR="00004824" w:rsidRDefault="00004824">
      <w:pPr>
        <w:rPr>
          <w:rFonts w:cs="Arial"/>
          <w:color w:val="000000" w:themeColor="text1"/>
        </w:rPr>
      </w:pPr>
    </w:p>
    <w:p w14:paraId="2DC3DC72" w14:textId="77777777" w:rsidR="00004824" w:rsidRDefault="00004824">
      <w:pPr>
        <w:rPr>
          <w:rFonts w:cs="Arial"/>
          <w:color w:val="000000" w:themeColor="text1"/>
        </w:rPr>
      </w:pPr>
    </w:p>
    <w:p w14:paraId="4DECCD51" w14:textId="77777777" w:rsidR="00004824" w:rsidRDefault="00004824">
      <w:pPr>
        <w:rPr>
          <w:rFonts w:cs="Arial"/>
          <w:color w:val="000000" w:themeColor="text1"/>
        </w:rPr>
      </w:pPr>
    </w:p>
    <w:p w14:paraId="108D7658" w14:textId="77777777" w:rsidR="00004824" w:rsidRDefault="00004824">
      <w:pPr>
        <w:rPr>
          <w:rFonts w:cs="Arial"/>
          <w:color w:val="000000" w:themeColor="text1"/>
        </w:rPr>
      </w:pPr>
    </w:p>
    <w:p w14:paraId="1E01C03F" w14:textId="77777777" w:rsidR="00004824" w:rsidRDefault="00004824">
      <w:pPr>
        <w:rPr>
          <w:rFonts w:cs="Arial"/>
          <w:color w:val="000000" w:themeColor="text1"/>
        </w:rPr>
      </w:pPr>
    </w:p>
    <w:p w14:paraId="44390628" w14:textId="77777777" w:rsidR="00004824" w:rsidRDefault="00004824">
      <w:pPr>
        <w:rPr>
          <w:rFonts w:cs="Arial"/>
          <w:color w:val="000000" w:themeColor="text1"/>
        </w:rPr>
      </w:pPr>
    </w:p>
    <w:p w14:paraId="5AADFB21" w14:textId="77777777" w:rsidR="00004824" w:rsidRDefault="00004824">
      <w:pPr>
        <w:rPr>
          <w:rFonts w:cs="Arial"/>
          <w:color w:val="000000" w:themeColor="text1"/>
        </w:rPr>
      </w:pPr>
    </w:p>
    <w:p w14:paraId="5F880F95" w14:textId="77777777" w:rsidR="00004824" w:rsidRDefault="00004824">
      <w:pPr>
        <w:rPr>
          <w:rFonts w:cs="Arial"/>
          <w:color w:val="000000" w:themeColor="text1"/>
        </w:rPr>
      </w:pPr>
    </w:p>
    <w:p w14:paraId="01CAA4DE" w14:textId="77777777" w:rsidR="00004824" w:rsidRDefault="00004824">
      <w:pPr>
        <w:rPr>
          <w:rFonts w:cs="Arial"/>
          <w:color w:val="000000" w:themeColor="text1"/>
        </w:rPr>
      </w:pPr>
    </w:p>
    <w:p w14:paraId="5623950A" w14:textId="77777777" w:rsidR="00004824" w:rsidRDefault="00004824">
      <w:pPr>
        <w:rPr>
          <w:rFonts w:cs="Arial"/>
          <w:color w:val="000000" w:themeColor="text1"/>
        </w:rPr>
      </w:pPr>
    </w:p>
    <w:p w14:paraId="2E1989E9" w14:textId="77777777" w:rsidR="00004824" w:rsidRDefault="00004824">
      <w:pPr>
        <w:rPr>
          <w:rFonts w:cs="Arial"/>
          <w:color w:val="000000" w:themeColor="text1"/>
        </w:rPr>
      </w:pPr>
    </w:p>
    <w:p w14:paraId="24CC81FE" w14:textId="77777777" w:rsidR="00004824" w:rsidRDefault="00004824">
      <w:pPr>
        <w:rPr>
          <w:rFonts w:cs="Arial"/>
          <w:color w:val="000000" w:themeColor="text1"/>
        </w:rPr>
      </w:pPr>
    </w:p>
    <w:p w14:paraId="54A3B8A6" w14:textId="77777777" w:rsidR="00004824" w:rsidRDefault="00004824">
      <w:pPr>
        <w:rPr>
          <w:rFonts w:cs="Arial"/>
          <w:color w:val="000000" w:themeColor="text1"/>
        </w:rPr>
      </w:pPr>
    </w:p>
    <w:p w14:paraId="27EFAE2B" w14:textId="77777777" w:rsidR="00004824" w:rsidRDefault="00004824">
      <w:pPr>
        <w:rPr>
          <w:rFonts w:cs="Arial"/>
          <w:color w:val="000000" w:themeColor="text1"/>
        </w:rPr>
      </w:pPr>
    </w:p>
    <w:p w14:paraId="30F976BF" w14:textId="77777777" w:rsidR="00004824" w:rsidRDefault="00004824">
      <w:pPr>
        <w:rPr>
          <w:rFonts w:cs="Arial"/>
          <w:color w:val="000000" w:themeColor="text1"/>
        </w:rPr>
      </w:pPr>
    </w:p>
    <w:p w14:paraId="6D4D5008" w14:textId="77777777" w:rsidR="00004824" w:rsidRDefault="00004824">
      <w:pPr>
        <w:rPr>
          <w:rFonts w:cs="Arial"/>
          <w:color w:val="000000" w:themeColor="text1"/>
        </w:rPr>
      </w:pPr>
    </w:p>
    <w:p w14:paraId="4A042A28" w14:textId="77777777" w:rsidR="00004824" w:rsidRDefault="00004824">
      <w:pPr>
        <w:rPr>
          <w:rFonts w:cs="Arial"/>
          <w:color w:val="000000" w:themeColor="text1"/>
        </w:rPr>
      </w:pPr>
    </w:p>
    <w:p w14:paraId="1CD22610" w14:textId="77777777" w:rsidR="00004824" w:rsidRDefault="00004824">
      <w:pPr>
        <w:rPr>
          <w:rFonts w:cs="Arial"/>
          <w:color w:val="000000" w:themeColor="text1"/>
        </w:rPr>
      </w:pPr>
    </w:p>
    <w:tbl>
      <w:tblPr>
        <w:tblW w:w="14102" w:type="dxa"/>
        <w:tblInd w:w="1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0"/>
        <w:gridCol w:w="8088"/>
        <w:gridCol w:w="443"/>
        <w:gridCol w:w="4779"/>
        <w:gridCol w:w="22"/>
      </w:tblGrid>
      <w:tr w:rsidR="00004824" w14:paraId="4F0CEB68" w14:textId="77777777" w:rsidTr="00935344">
        <w:trPr>
          <w:gridAfter w:val="1"/>
          <w:wAfter w:w="22" w:type="dxa"/>
          <w:cantSplit/>
          <w:trHeight w:val="187"/>
        </w:trPr>
        <w:tc>
          <w:tcPr>
            <w:tcW w:w="14080" w:type="dxa"/>
            <w:gridSpan w:val="4"/>
            <w:tcBorders>
              <w:top w:val="double" w:sz="4" w:space="0" w:color="auto"/>
              <w:left w:val="double" w:sz="4" w:space="0" w:color="auto"/>
              <w:right w:val="double" w:sz="4" w:space="0" w:color="auto"/>
            </w:tcBorders>
          </w:tcPr>
          <w:p w14:paraId="450AEC02" w14:textId="77777777" w:rsidR="00004824" w:rsidRDefault="002144C2">
            <w:pPr>
              <w:rPr>
                <w:rFonts w:cs="Arial"/>
                <w:color w:val="000000" w:themeColor="text1"/>
                <w:lang w:val="en-US"/>
              </w:rPr>
            </w:pPr>
            <w:r>
              <w:rPr>
                <w:rFonts w:cs="Arial"/>
                <w:b/>
                <w:bCs/>
                <w:color w:val="000000" w:themeColor="text1"/>
              </w:rPr>
              <w:t xml:space="preserve">Art. 465 alin. (7)   </w:t>
            </w:r>
            <w:r>
              <w:rPr>
                <w:rFonts w:cs="Arial"/>
                <w:b/>
                <w:bCs/>
                <w:color w:val="000000" w:themeColor="text1"/>
                <w:lang w:val="en-US"/>
              </w:rPr>
              <w:t xml:space="preserve">- </w:t>
            </w:r>
            <w:r>
              <w:rPr>
                <w:rFonts w:cs="Arial"/>
                <w:iCs/>
                <w:color w:val="000000" w:themeColor="text1"/>
                <w:lang w:val="fr-FR"/>
              </w:rPr>
              <w:t>In cazul unui teren amplasat in extravilan, impozitul/taxa pe teren se stabileste prin inmultirea suprafetei terenului, exprimata in hectare, cu suma corespunzatoare prevazuta in urmatorul tabel, inmultita cu coeficientul de corectie corespunzator prevazut la art. 457 alin. (6):</w:t>
            </w:r>
          </w:p>
        </w:tc>
      </w:tr>
      <w:tr w:rsidR="00004824" w14:paraId="315D0835" w14:textId="77777777" w:rsidTr="00935344">
        <w:trPr>
          <w:gridAfter w:val="1"/>
          <w:wAfter w:w="22" w:type="dxa"/>
          <w:cantSplit/>
          <w:trHeight w:val="683"/>
        </w:trPr>
        <w:tc>
          <w:tcPr>
            <w:tcW w:w="8858" w:type="dxa"/>
            <w:gridSpan w:val="2"/>
            <w:tcBorders>
              <w:top w:val="single" w:sz="4" w:space="0" w:color="auto"/>
              <w:left w:val="double" w:sz="4" w:space="0" w:color="auto"/>
              <w:right w:val="double" w:sz="4" w:space="0" w:color="auto"/>
            </w:tcBorders>
          </w:tcPr>
          <w:p w14:paraId="3DAFD716" w14:textId="77777777" w:rsidR="00004824" w:rsidRDefault="002144C2">
            <w:pPr>
              <w:pStyle w:val="Heading2"/>
              <w:rPr>
                <w:b/>
                <w:bCs/>
                <w:color w:val="000000" w:themeColor="text1"/>
                <w:sz w:val="24"/>
                <w:szCs w:val="24"/>
              </w:rPr>
            </w:pPr>
            <w:r>
              <w:rPr>
                <w:b/>
                <w:bCs/>
                <w:color w:val="000000" w:themeColor="text1"/>
                <w:sz w:val="24"/>
                <w:szCs w:val="24"/>
              </w:rPr>
              <w:t xml:space="preserve">        </w:t>
            </w:r>
          </w:p>
          <w:p w14:paraId="1DDB4CD2" w14:textId="77777777" w:rsidR="00004824" w:rsidRDefault="002144C2">
            <w:pPr>
              <w:tabs>
                <w:tab w:val="center" w:pos="2959"/>
                <w:tab w:val="left" w:pos="5220"/>
              </w:tabs>
              <w:jc w:val="center"/>
              <w:rPr>
                <w:rFonts w:cs="Arial"/>
                <w:color w:val="000000" w:themeColor="text1"/>
              </w:rPr>
            </w:pPr>
            <w:r>
              <w:rPr>
                <w:rFonts w:cs="Arial"/>
                <w:color w:val="000000" w:themeColor="text1"/>
              </w:rPr>
              <w:t>Categoria de folosință</w:t>
            </w:r>
          </w:p>
        </w:tc>
        <w:tc>
          <w:tcPr>
            <w:tcW w:w="5222" w:type="dxa"/>
            <w:gridSpan w:val="2"/>
            <w:tcBorders>
              <w:top w:val="single" w:sz="4" w:space="0" w:color="auto"/>
              <w:left w:val="double" w:sz="4" w:space="0" w:color="auto"/>
              <w:right w:val="double" w:sz="4" w:space="0" w:color="auto"/>
            </w:tcBorders>
            <w:vAlign w:val="center"/>
          </w:tcPr>
          <w:p w14:paraId="011EE85D" w14:textId="77777777" w:rsidR="00004824" w:rsidRDefault="002144C2">
            <w:pPr>
              <w:jc w:val="center"/>
              <w:rPr>
                <w:rFonts w:cs="Arial"/>
                <w:color w:val="000000" w:themeColor="text1"/>
              </w:rPr>
            </w:pPr>
            <w:r>
              <w:rPr>
                <w:rFonts w:cs="Arial"/>
                <w:color w:val="000000" w:themeColor="text1"/>
              </w:rPr>
              <w:t>NIVELURILE STABILITE DE CONSILIUL LOCAL</w:t>
            </w:r>
          </w:p>
          <w:p w14:paraId="19C4E39F" w14:textId="77777777" w:rsidR="00004824" w:rsidRDefault="002144C2">
            <w:pPr>
              <w:jc w:val="center"/>
              <w:rPr>
                <w:rFonts w:cs="Arial"/>
                <w:color w:val="000000" w:themeColor="text1"/>
                <w:lang w:val="en-US"/>
              </w:rPr>
            </w:pPr>
            <w:r>
              <w:rPr>
                <w:rFonts w:cs="Arial"/>
                <w:color w:val="000000" w:themeColor="text1"/>
              </w:rPr>
              <w:t>PENTRU ANUL 202</w:t>
            </w:r>
            <w:r>
              <w:rPr>
                <w:rFonts w:cs="Arial"/>
                <w:color w:val="000000" w:themeColor="text1"/>
                <w:lang w:val="en-US"/>
              </w:rPr>
              <w:t>6</w:t>
            </w:r>
          </w:p>
        </w:tc>
      </w:tr>
      <w:tr w:rsidR="00004824" w14:paraId="217AF4EB" w14:textId="77777777" w:rsidTr="00935344">
        <w:trPr>
          <w:cantSplit/>
          <w:trHeight w:val="297"/>
        </w:trPr>
        <w:tc>
          <w:tcPr>
            <w:tcW w:w="770" w:type="dxa"/>
            <w:tcBorders>
              <w:left w:val="double" w:sz="4" w:space="0" w:color="auto"/>
              <w:bottom w:val="single" w:sz="4" w:space="0" w:color="auto"/>
              <w:right w:val="single" w:sz="4" w:space="0" w:color="auto"/>
            </w:tcBorders>
          </w:tcPr>
          <w:p w14:paraId="59109622" w14:textId="77777777" w:rsidR="00004824" w:rsidRDefault="002144C2">
            <w:pPr>
              <w:pStyle w:val="Heading2"/>
              <w:rPr>
                <w:b/>
                <w:color w:val="000000" w:themeColor="text1"/>
                <w:sz w:val="24"/>
                <w:szCs w:val="24"/>
              </w:rPr>
            </w:pPr>
            <w:r>
              <w:rPr>
                <w:b/>
                <w:color w:val="000000" w:themeColor="text1"/>
                <w:sz w:val="24"/>
                <w:szCs w:val="24"/>
              </w:rPr>
              <w:t>1</w:t>
            </w:r>
          </w:p>
        </w:tc>
        <w:tc>
          <w:tcPr>
            <w:tcW w:w="8531" w:type="dxa"/>
            <w:gridSpan w:val="2"/>
            <w:tcBorders>
              <w:left w:val="single" w:sz="4" w:space="0" w:color="auto"/>
              <w:bottom w:val="single" w:sz="4" w:space="0" w:color="auto"/>
              <w:right w:val="double" w:sz="4" w:space="0" w:color="auto"/>
            </w:tcBorders>
          </w:tcPr>
          <w:p w14:paraId="6C5C735F" w14:textId="77777777" w:rsidR="00004824" w:rsidRDefault="002144C2">
            <w:pPr>
              <w:pStyle w:val="Heading2"/>
              <w:rPr>
                <w:rFonts w:ascii="Arial" w:hAnsi="Arial" w:cs="Arial"/>
                <w:b/>
                <w:bCs/>
                <w:color w:val="000000" w:themeColor="text1"/>
                <w:sz w:val="24"/>
                <w:szCs w:val="24"/>
              </w:rPr>
            </w:pPr>
            <w:r>
              <w:rPr>
                <w:rFonts w:ascii="Arial" w:hAnsi="Arial" w:cs="Arial"/>
                <w:color w:val="000000" w:themeColor="text1"/>
                <w:sz w:val="24"/>
                <w:szCs w:val="24"/>
              </w:rPr>
              <w:t>Teren cu construcții</w:t>
            </w:r>
          </w:p>
        </w:tc>
        <w:tc>
          <w:tcPr>
            <w:tcW w:w="4801" w:type="dxa"/>
            <w:gridSpan w:val="2"/>
            <w:tcBorders>
              <w:left w:val="double" w:sz="4" w:space="0" w:color="auto"/>
              <w:bottom w:val="single" w:sz="4" w:space="0" w:color="auto"/>
              <w:right w:val="double" w:sz="4" w:space="0" w:color="auto"/>
            </w:tcBorders>
          </w:tcPr>
          <w:p w14:paraId="31C303F1" w14:textId="77777777" w:rsidR="00004824" w:rsidRDefault="002144C2">
            <w:pPr>
              <w:pStyle w:val="Heading2"/>
              <w:rPr>
                <w:b/>
                <w:bCs/>
                <w:color w:val="000000" w:themeColor="text1"/>
                <w:sz w:val="24"/>
                <w:szCs w:val="24"/>
                <w:lang w:val="en-US"/>
              </w:rPr>
            </w:pPr>
            <w:r>
              <w:rPr>
                <w:b/>
                <w:bCs/>
                <w:color w:val="000000" w:themeColor="text1"/>
                <w:sz w:val="24"/>
                <w:szCs w:val="24"/>
                <w:lang w:val="en-US"/>
              </w:rPr>
              <w:t>60</w:t>
            </w:r>
          </w:p>
        </w:tc>
      </w:tr>
      <w:tr w:rsidR="00004824" w14:paraId="097740E2" w14:textId="77777777" w:rsidTr="00935344">
        <w:trPr>
          <w:cantSplit/>
          <w:trHeight w:val="260"/>
        </w:trPr>
        <w:tc>
          <w:tcPr>
            <w:tcW w:w="770" w:type="dxa"/>
            <w:tcBorders>
              <w:left w:val="double" w:sz="4" w:space="0" w:color="auto"/>
              <w:bottom w:val="single" w:sz="4" w:space="0" w:color="auto"/>
              <w:right w:val="single" w:sz="4" w:space="0" w:color="auto"/>
            </w:tcBorders>
          </w:tcPr>
          <w:p w14:paraId="05128FFA" w14:textId="77777777" w:rsidR="00004824" w:rsidRDefault="002144C2">
            <w:pPr>
              <w:pStyle w:val="Heading2"/>
              <w:rPr>
                <w:b/>
                <w:color w:val="000000" w:themeColor="text1"/>
                <w:sz w:val="24"/>
                <w:szCs w:val="24"/>
              </w:rPr>
            </w:pPr>
            <w:r>
              <w:rPr>
                <w:b/>
                <w:color w:val="000000" w:themeColor="text1"/>
                <w:sz w:val="24"/>
                <w:szCs w:val="24"/>
              </w:rPr>
              <w:t>2</w:t>
            </w:r>
          </w:p>
        </w:tc>
        <w:tc>
          <w:tcPr>
            <w:tcW w:w="8531" w:type="dxa"/>
            <w:gridSpan w:val="2"/>
            <w:tcBorders>
              <w:left w:val="single" w:sz="4" w:space="0" w:color="auto"/>
              <w:bottom w:val="single" w:sz="4" w:space="0" w:color="auto"/>
              <w:right w:val="double" w:sz="4" w:space="0" w:color="auto"/>
            </w:tcBorders>
          </w:tcPr>
          <w:p w14:paraId="342A0A91" w14:textId="77777777" w:rsidR="00004824" w:rsidRDefault="002144C2">
            <w:pPr>
              <w:pStyle w:val="Heading2"/>
              <w:rPr>
                <w:rFonts w:ascii="Arial" w:hAnsi="Arial" w:cs="Arial"/>
                <w:b/>
                <w:bCs/>
                <w:color w:val="000000" w:themeColor="text1"/>
                <w:sz w:val="24"/>
                <w:szCs w:val="24"/>
              </w:rPr>
            </w:pPr>
            <w:r>
              <w:rPr>
                <w:rFonts w:ascii="Arial" w:hAnsi="Arial" w:cs="Arial"/>
                <w:color w:val="000000" w:themeColor="text1"/>
                <w:sz w:val="24"/>
                <w:szCs w:val="24"/>
              </w:rPr>
              <w:t>Teren arabil</w:t>
            </w:r>
          </w:p>
        </w:tc>
        <w:tc>
          <w:tcPr>
            <w:tcW w:w="4801" w:type="dxa"/>
            <w:gridSpan w:val="2"/>
            <w:tcBorders>
              <w:left w:val="double" w:sz="4" w:space="0" w:color="auto"/>
              <w:bottom w:val="single" w:sz="4" w:space="0" w:color="auto"/>
              <w:right w:val="double" w:sz="4" w:space="0" w:color="auto"/>
            </w:tcBorders>
          </w:tcPr>
          <w:p w14:paraId="4BE41E9D" w14:textId="77777777" w:rsidR="00004824" w:rsidRDefault="002144C2">
            <w:pPr>
              <w:pStyle w:val="Heading2"/>
              <w:rPr>
                <w:b/>
                <w:bCs/>
                <w:color w:val="000000" w:themeColor="text1"/>
                <w:sz w:val="24"/>
                <w:szCs w:val="24"/>
                <w:lang w:val="en-US"/>
              </w:rPr>
            </w:pPr>
            <w:r>
              <w:rPr>
                <w:b/>
                <w:bCs/>
                <w:color w:val="000000" w:themeColor="text1"/>
                <w:sz w:val="24"/>
                <w:szCs w:val="24"/>
                <w:lang w:val="en-US"/>
              </w:rPr>
              <w:t>112</w:t>
            </w:r>
          </w:p>
        </w:tc>
      </w:tr>
      <w:tr w:rsidR="00004824" w14:paraId="11F5FE0E" w14:textId="77777777" w:rsidTr="00935344">
        <w:trPr>
          <w:cantSplit/>
          <w:trHeight w:val="111"/>
        </w:trPr>
        <w:tc>
          <w:tcPr>
            <w:tcW w:w="770" w:type="dxa"/>
            <w:tcBorders>
              <w:left w:val="double" w:sz="4" w:space="0" w:color="auto"/>
              <w:bottom w:val="single" w:sz="4" w:space="0" w:color="auto"/>
              <w:right w:val="single" w:sz="4" w:space="0" w:color="auto"/>
            </w:tcBorders>
          </w:tcPr>
          <w:p w14:paraId="3F00DB65" w14:textId="77777777" w:rsidR="00004824" w:rsidRDefault="002144C2">
            <w:pPr>
              <w:pStyle w:val="Heading2"/>
              <w:rPr>
                <w:b/>
                <w:color w:val="000000" w:themeColor="text1"/>
                <w:sz w:val="24"/>
                <w:szCs w:val="24"/>
              </w:rPr>
            </w:pPr>
            <w:r>
              <w:rPr>
                <w:b/>
                <w:color w:val="000000" w:themeColor="text1"/>
                <w:sz w:val="24"/>
                <w:szCs w:val="24"/>
              </w:rPr>
              <w:t>3</w:t>
            </w:r>
          </w:p>
        </w:tc>
        <w:tc>
          <w:tcPr>
            <w:tcW w:w="8531" w:type="dxa"/>
            <w:gridSpan w:val="2"/>
            <w:tcBorders>
              <w:left w:val="single" w:sz="4" w:space="0" w:color="auto"/>
              <w:bottom w:val="single" w:sz="4" w:space="0" w:color="auto"/>
              <w:right w:val="double" w:sz="4" w:space="0" w:color="auto"/>
            </w:tcBorders>
          </w:tcPr>
          <w:p w14:paraId="1EED7B80" w14:textId="77777777" w:rsidR="00004824" w:rsidRDefault="002144C2">
            <w:pPr>
              <w:pStyle w:val="Heading2"/>
              <w:rPr>
                <w:rFonts w:ascii="Arial" w:hAnsi="Arial" w:cs="Arial"/>
                <w:b/>
                <w:bCs/>
                <w:color w:val="000000" w:themeColor="text1"/>
                <w:sz w:val="24"/>
                <w:szCs w:val="24"/>
              </w:rPr>
            </w:pPr>
            <w:r>
              <w:rPr>
                <w:rFonts w:ascii="Arial" w:hAnsi="Arial" w:cs="Arial"/>
                <w:color w:val="000000" w:themeColor="text1"/>
                <w:sz w:val="24"/>
                <w:szCs w:val="24"/>
              </w:rPr>
              <w:t>Pășune</w:t>
            </w:r>
          </w:p>
        </w:tc>
        <w:tc>
          <w:tcPr>
            <w:tcW w:w="4801" w:type="dxa"/>
            <w:gridSpan w:val="2"/>
            <w:tcBorders>
              <w:left w:val="double" w:sz="4" w:space="0" w:color="auto"/>
              <w:bottom w:val="single" w:sz="4" w:space="0" w:color="auto"/>
              <w:right w:val="double" w:sz="4" w:space="0" w:color="auto"/>
            </w:tcBorders>
          </w:tcPr>
          <w:p w14:paraId="17A78DC2" w14:textId="77777777" w:rsidR="00004824" w:rsidRDefault="002144C2">
            <w:pPr>
              <w:pStyle w:val="Heading2"/>
              <w:rPr>
                <w:b/>
                <w:bCs/>
                <w:color w:val="000000" w:themeColor="text1"/>
                <w:sz w:val="24"/>
                <w:szCs w:val="24"/>
                <w:lang w:val="en-US"/>
              </w:rPr>
            </w:pPr>
            <w:r>
              <w:rPr>
                <w:b/>
                <w:bCs/>
                <w:color w:val="000000" w:themeColor="text1"/>
                <w:sz w:val="24"/>
                <w:szCs w:val="24"/>
                <w:lang w:val="en-US"/>
              </w:rPr>
              <w:t>54</w:t>
            </w:r>
          </w:p>
        </w:tc>
      </w:tr>
      <w:tr w:rsidR="00004824" w14:paraId="2CB38779" w14:textId="77777777" w:rsidTr="00935344">
        <w:trPr>
          <w:cantSplit/>
          <w:trHeight w:val="257"/>
        </w:trPr>
        <w:tc>
          <w:tcPr>
            <w:tcW w:w="770" w:type="dxa"/>
            <w:tcBorders>
              <w:left w:val="double" w:sz="4" w:space="0" w:color="auto"/>
              <w:bottom w:val="single" w:sz="4" w:space="0" w:color="auto"/>
              <w:right w:val="single" w:sz="4" w:space="0" w:color="auto"/>
            </w:tcBorders>
          </w:tcPr>
          <w:p w14:paraId="252029DE" w14:textId="77777777" w:rsidR="00004824" w:rsidRDefault="002144C2">
            <w:pPr>
              <w:pStyle w:val="Heading2"/>
              <w:rPr>
                <w:b/>
                <w:color w:val="000000" w:themeColor="text1"/>
                <w:sz w:val="24"/>
                <w:szCs w:val="24"/>
              </w:rPr>
            </w:pPr>
            <w:r>
              <w:rPr>
                <w:b/>
                <w:color w:val="000000" w:themeColor="text1"/>
                <w:sz w:val="24"/>
                <w:szCs w:val="24"/>
              </w:rPr>
              <w:t>4</w:t>
            </w:r>
          </w:p>
        </w:tc>
        <w:tc>
          <w:tcPr>
            <w:tcW w:w="8531" w:type="dxa"/>
            <w:gridSpan w:val="2"/>
            <w:tcBorders>
              <w:left w:val="single" w:sz="4" w:space="0" w:color="auto"/>
              <w:bottom w:val="single" w:sz="4" w:space="0" w:color="auto"/>
              <w:right w:val="double" w:sz="4" w:space="0" w:color="auto"/>
            </w:tcBorders>
          </w:tcPr>
          <w:p w14:paraId="5DF2E7C3" w14:textId="77777777" w:rsidR="00004824" w:rsidRDefault="002144C2">
            <w:pPr>
              <w:pStyle w:val="Heading2"/>
              <w:rPr>
                <w:rFonts w:ascii="Arial" w:hAnsi="Arial" w:cs="Arial"/>
                <w:b/>
                <w:bCs/>
                <w:color w:val="000000" w:themeColor="text1"/>
                <w:sz w:val="24"/>
                <w:szCs w:val="24"/>
              </w:rPr>
            </w:pPr>
            <w:r>
              <w:rPr>
                <w:rFonts w:ascii="Arial" w:hAnsi="Arial" w:cs="Arial"/>
                <w:color w:val="000000" w:themeColor="text1"/>
                <w:sz w:val="24"/>
                <w:szCs w:val="24"/>
              </w:rPr>
              <w:t>Fâneață</w:t>
            </w:r>
          </w:p>
        </w:tc>
        <w:tc>
          <w:tcPr>
            <w:tcW w:w="4801" w:type="dxa"/>
            <w:gridSpan w:val="2"/>
            <w:tcBorders>
              <w:left w:val="double" w:sz="4" w:space="0" w:color="auto"/>
              <w:bottom w:val="single" w:sz="4" w:space="0" w:color="auto"/>
              <w:right w:val="double" w:sz="4" w:space="0" w:color="auto"/>
            </w:tcBorders>
          </w:tcPr>
          <w:p w14:paraId="4AB213EF" w14:textId="77777777" w:rsidR="00004824" w:rsidRDefault="002144C2">
            <w:pPr>
              <w:pStyle w:val="Heading2"/>
              <w:rPr>
                <w:b/>
                <w:bCs/>
                <w:color w:val="000000" w:themeColor="text1"/>
                <w:sz w:val="24"/>
                <w:szCs w:val="24"/>
                <w:lang w:val="en-US"/>
              </w:rPr>
            </w:pPr>
            <w:r>
              <w:rPr>
                <w:b/>
                <w:bCs/>
                <w:color w:val="000000" w:themeColor="text1"/>
                <w:sz w:val="24"/>
                <w:szCs w:val="24"/>
                <w:lang w:val="en-US"/>
              </w:rPr>
              <w:t>54</w:t>
            </w:r>
          </w:p>
        </w:tc>
      </w:tr>
      <w:tr w:rsidR="00004824" w14:paraId="535A1640" w14:textId="77777777" w:rsidTr="00935344">
        <w:trPr>
          <w:cantSplit/>
          <w:trHeight w:val="163"/>
        </w:trPr>
        <w:tc>
          <w:tcPr>
            <w:tcW w:w="770" w:type="dxa"/>
            <w:tcBorders>
              <w:left w:val="double" w:sz="4" w:space="0" w:color="auto"/>
              <w:bottom w:val="single" w:sz="4" w:space="0" w:color="auto"/>
              <w:right w:val="single" w:sz="4" w:space="0" w:color="auto"/>
            </w:tcBorders>
          </w:tcPr>
          <w:p w14:paraId="7E610A04" w14:textId="77777777" w:rsidR="00004824" w:rsidRDefault="002144C2">
            <w:pPr>
              <w:pStyle w:val="Heading2"/>
              <w:rPr>
                <w:b/>
                <w:color w:val="000000" w:themeColor="text1"/>
                <w:sz w:val="24"/>
                <w:szCs w:val="24"/>
              </w:rPr>
            </w:pPr>
            <w:r>
              <w:rPr>
                <w:b/>
                <w:color w:val="000000" w:themeColor="text1"/>
                <w:sz w:val="24"/>
                <w:szCs w:val="24"/>
              </w:rPr>
              <w:t>5</w:t>
            </w:r>
          </w:p>
        </w:tc>
        <w:tc>
          <w:tcPr>
            <w:tcW w:w="8531" w:type="dxa"/>
            <w:gridSpan w:val="2"/>
            <w:tcBorders>
              <w:left w:val="single" w:sz="4" w:space="0" w:color="auto"/>
              <w:bottom w:val="single" w:sz="4" w:space="0" w:color="auto"/>
              <w:right w:val="double" w:sz="4" w:space="0" w:color="auto"/>
            </w:tcBorders>
          </w:tcPr>
          <w:p w14:paraId="6BCA2C38" w14:textId="77777777" w:rsidR="00004824" w:rsidRDefault="002144C2">
            <w:pPr>
              <w:pStyle w:val="Heading2"/>
              <w:rPr>
                <w:rFonts w:ascii="Arial" w:hAnsi="Arial" w:cs="Arial"/>
                <w:b/>
                <w:bCs/>
                <w:color w:val="000000" w:themeColor="text1"/>
                <w:sz w:val="24"/>
                <w:szCs w:val="24"/>
              </w:rPr>
            </w:pPr>
            <w:r>
              <w:rPr>
                <w:rFonts w:ascii="Arial" w:hAnsi="Arial" w:cs="Arial"/>
                <w:color w:val="000000" w:themeColor="text1"/>
                <w:sz w:val="24"/>
                <w:szCs w:val="24"/>
              </w:rPr>
              <w:t>Vie</w:t>
            </w:r>
          </w:p>
        </w:tc>
        <w:tc>
          <w:tcPr>
            <w:tcW w:w="4801" w:type="dxa"/>
            <w:gridSpan w:val="2"/>
            <w:tcBorders>
              <w:left w:val="double" w:sz="4" w:space="0" w:color="auto"/>
              <w:bottom w:val="single" w:sz="4" w:space="0" w:color="auto"/>
              <w:right w:val="double" w:sz="4" w:space="0" w:color="auto"/>
            </w:tcBorders>
          </w:tcPr>
          <w:p w14:paraId="460F486B" w14:textId="77777777" w:rsidR="00004824" w:rsidRDefault="002144C2">
            <w:pPr>
              <w:pStyle w:val="Heading2"/>
              <w:rPr>
                <w:b/>
                <w:bCs/>
                <w:color w:val="000000" w:themeColor="text1"/>
                <w:sz w:val="24"/>
                <w:szCs w:val="24"/>
                <w:lang w:val="en-US"/>
              </w:rPr>
            </w:pPr>
            <w:r>
              <w:rPr>
                <w:b/>
                <w:bCs/>
                <w:color w:val="000000" w:themeColor="text1"/>
                <w:sz w:val="24"/>
                <w:szCs w:val="24"/>
                <w:lang w:val="en-US"/>
              </w:rPr>
              <w:t>129</w:t>
            </w:r>
          </w:p>
        </w:tc>
      </w:tr>
      <w:tr w:rsidR="00004824" w14:paraId="25A7D61C" w14:textId="77777777" w:rsidTr="00935344">
        <w:trPr>
          <w:cantSplit/>
          <w:trHeight w:val="171"/>
        </w:trPr>
        <w:tc>
          <w:tcPr>
            <w:tcW w:w="770" w:type="dxa"/>
            <w:tcBorders>
              <w:left w:val="double" w:sz="4" w:space="0" w:color="auto"/>
              <w:bottom w:val="single" w:sz="4" w:space="0" w:color="auto"/>
              <w:right w:val="single" w:sz="4" w:space="0" w:color="auto"/>
            </w:tcBorders>
          </w:tcPr>
          <w:p w14:paraId="421465DF" w14:textId="77777777" w:rsidR="00004824" w:rsidRDefault="002144C2">
            <w:pPr>
              <w:pStyle w:val="Heading2"/>
              <w:rPr>
                <w:b/>
                <w:color w:val="000000" w:themeColor="text1"/>
                <w:sz w:val="24"/>
                <w:szCs w:val="24"/>
              </w:rPr>
            </w:pPr>
            <w:r>
              <w:rPr>
                <w:b/>
                <w:color w:val="000000" w:themeColor="text1"/>
                <w:sz w:val="24"/>
                <w:szCs w:val="24"/>
              </w:rPr>
              <w:t>6</w:t>
            </w:r>
          </w:p>
        </w:tc>
        <w:tc>
          <w:tcPr>
            <w:tcW w:w="8531" w:type="dxa"/>
            <w:gridSpan w:val="2"/>
            <w:tcBorders>
              <w:left w:val="single" w:sz="4" w:space="0" w:color="auto"/>
              <w:bottom w:val="single" w:sz="4" w:space="0" w:color="auto"/>
              <w:right w:val="double" w:sz="4" w:space="0" w:color="auto"/>
            </w:tcBorders>
          </w:tcPr>
          <w:p w14:paraId="239506F0" w14:textId="77777777" w:rsidR="00004824" w:rsidRDefault="002144C2">
            <w:pPr>
              <w:pStyle w:val="Heading2"/>
              <w:rPr>
                <w:rFonts w:ascii="Arial" w:hAnsi="Arial" w:cs="Arial"/>
                <w:b/>
                <w:bCs/>
                <w:color w:val="000000" w:themeColor="text1"/>
                <w:sz w:val="24"/>
                <w:szCs w:val="24"/>
              </w:rPr>
            </w:pPr>
            <w:r>
              <w:rPr>
                <w:rFonts w:ascii="Arial" w:hAnsi="Arial" w:cs="Arial"/>
                <w:color w:val="000000" w:themeColor="text1"/>
                <w:sz w:val="24"/>
                <w:szCs w:val="24"/>
              </w:rPr>
              <w:t>Livadă</w:t>
            </w:r>
          </w:p>
        </w:tc>
        <w:tc>
          <w:tcPr>
            <w:tcW w:w="4801" w:type="dxa"/>
            <w:gridSpan w:val="2"/>
            <w:tcBorders>
              <w:left w:val="double" w:sz="4" w:space="0" w:color="auto"/>
              <w:bottom w:val="single" w:sz="4" w:space="0" w:color="auto"/>
              <w:right w:val="double" w:sz="4" w:space="0" w:color="auto"/>
            </w:tcBorders>
          </w:tcPr>
          <w:p w14:paraId="2737E062" w14:textId="77777777" w:rsidR="00004824" w:rsidRDefault="002144C2">
            <w:pPr>
              <w:pStyle w:val="Heading2"/>
              <w:rPr>
                <w:b/>
                <w:bCs/>
                <w:color w:val="000000" w:themeColor="text1"/>
                <w:sz w:val="24"/>
                <w:szCs w:val="24"/>
                <w:lang w:val="en-US"/>
              </w:rPr>
            </w:pPr>
            <w:r>
              <w:rPr>
                <w:b/>
                <w:bCs/>
                <w:color w:val="000000" w:themeColor="text1"/>
                <w:sz w:val="24"/>
                <w:szCs w:val="24"/>
                <w:lang w:val="en-US"/>
              </w:rPr>
              <w:t>129</w:t>
            </w:r>
          </w:p>
        </w:tc>
      </w:tr>
      <w:tr w:rsidR="00004824" w14:paraId="3DDD4DC0" w14:textId="77777777" w:rsidTr="00935344">
        <w:trPr>
          <w:cantSplit/>
          <w:trHeight w:val="179"/>
        </w:trPr>
        <w:tc>
          <w:tcPr>
            <w:tcW w:w="770" w:type="dxa"/>
            <w:tcBorders>
              <w:left w:val="double" w:sz="4" w:space="0" w:color="auto"/>
              <w:bottom w:val="single" w:sz="4" w:space="0" w:color="auto"/>
              <w:right w:val="single" w:sz="4" w:space="0" w:color="auto"/>
            </w:tcBorders>
          </w:tcPr>
          <w:p w14:paraId="32CDC717" w14:textId="77777777" w:rsidR="00004824" w:rsidRDefault="002144C2">
            <w:pPr>
              <w:pStyle w:val="Heading2"/>
              <w:rPr>
                <w:b/>
                <w:color w:val="000000" w:themeColor="text1"/>
                <w:sz w:val="24"/>
                <w:szCs w:val="24"/>
              </w:rPr>
            </w:pPr>
            <w:r>
              <w:rPr>
                <w:b/>
                <w:color w:val="000000" w:themeColor="text1"/>
                <w:sz w:val="24"/>
                <w:szCs w:val="24"/>
              </w:rPr>
              <w:t>7</w:t>
            </w:r>
          </w:p>
        </w:tc>
        <w:tc>
          <w:tcPr>
            <w:tcW w:w="8531" w:type="dxa"/>
            <w:gridSpan w:val="2"/>
            <w:tcBorders>
              <w:left w:val="single" w:sz="4" w:space="0" w:color="auto"/>
              <w:bottom w:val="single" w:sz="4" w:space="0" w:color="auto"/>
              <w:right w:val="double" w:sz="4" w:space="0" w:color="auto"/>
            </w:tcBorders>
          </w:tcPr>
          <w:p w14:paraId="1B5B8BCF" w14:textId="77777777" w:rsidR="00004824" w:rsidRDefault="002144C2">
            <w:pPr>
              <w:pStyle w:val="Heading2"/>
              <w:rPr>
                <w:rFonts w:ascii="Arial" w:hAnsi="Arial" w:cs="Arial"/>
                <w:b/>
                <w:bCs/>
                <w:color w:val="000000" w:themeColor="text1"/>
                <w:sz w:val="24"/>
                <w:szCs w:val="24"/>
              </w:rPr>
            </w:pPr>
            <w:r>
              <w:rPr>
                <w:rFonts w:ascii="Arial" w:hAnsi="Arial" w:cs="Arial"/>
                <w:color w:val="000000" w:themeColor="text1"/>
                <w:sz w:val="24"/>
                <w:szCs w:val="24"/>
              </w:rPr>
              <w:t>Pădure sau alt teren cu vegetație forestieră</w:t>
            </w:r>
          </w:p>
        </w:tc>
        <w:tc>
          <w:tcPr>
            <w:tcW w:w="4801" w:type="dxa"/>
            <w:gridSpan w:val="2"/>
            <w:tcBorders>
              <w:left w:val="double" w:sz="4" w:space="0" w:color="auto"/>
              <w:bottom w:val="single" w:sz="4" w:space="0" w:color="auto"/>
              <w:right w:val="double" w:sz="4" w:space="0" w:color="auto"/>
            </w:tcBorders>
          </w:tcPr>
          <w:p w14:paraId="220F3E7F" w14:textId="77777777" w:rsidR="00004824" w:rsidRDefault="002144C2">
            <w:pPr>
              <w:pStyle w:val="Heading2"/>
              <w:rPr>
                <w:b/>
                <w:bCs/>
                <w:color w:val="000000" w:themeColor="text1"/>
                <w:sz w:val="24"/>
                <w:szCs w:val="24"/>
              </w:rPr>
            </w:pPr>
            <w:r>
              <w:rPr>
                <w:b/>
                <w:bCs/>
                <w:color w:val="000000" w:themeColor="text1"/>
                <w:sz w:val="24"/>
                <w:szCs w:val="24"/>
              </w:rPr>
              <w:t>25</w:t>
            </w:r>
          </w:p>
        </w:tc>
      </w:tr>
      <w:tr w:rsidR="00004824" w14:paraId="13483486" w14:textId="77777777" w:rsidTr="00935344">
        <w:trPr>
          <w:cantSplit/>
          <w:trHeight w:val="163"/>
        </w:trPr>
        <w:tc>
          <w:tcPr>
            <w:tcW w:w="770" w:type="dxa"/>
            <w:tcBorders>
              <w:left w:val="double" w:sz="4" w:space="0" w:color="auto"/>
              <w:bottom w:val="single" w:sz="4" w:space="0" w:color="auto"/>
              <w:right w:val="single" w:sz="4" w:space="0" w:color="auto"/>
            </w:tcBorders>
          </w:tcPr>
          <w:p w14:paraId="6DFCA0C1" w14:textId="77777777" w:rsidR="00004824" w:rsidRDefault="002144C2">
            <w:pPr>
              <w:pStyle w:val="Heading2"/>
              <w:rPr>
                <w:b/>
                <w:color w:val="000000" w:themeColor="text1"/>
                <w:sz w:val="24"/>
                <w:szCs w:val="24"/>
              </w:rPr>
            </w:pPr>
            <w:r>
              <w:rPr>
                <w:b/>
                <w:color w:val="000000" w:themeColor="text1"/>
                <w:sz w:val="24"/>
                <w:szCs w:val="24"/>
              </w:rPr>
              <w:t>8</w:t>
            </w:r>
          </w:p>
        </w:tc>
        <w:tc>
          <w:tcPr>
            <w:tcW w:w="8531" w:type="dxa"/>
            <w:gridSpan w:val="2"/>
            <w:tcBorders>
              <w:left w:val="single" w:sz="4" w:space="0" w:color="auto"/>
              <w:bottom w:val="single" w:sz="4" w:space="0" w:color="auto"/>
              <w:right w:val="double" w:sz="4" w:space="0" w:color="auto"/>
            </w:tcBorders>
          </w:tcPr>
          <w:p w14:paraId="0FAFFC6F" w14:textId="77777777" w:rsidR="00004824" w:rsidRDefault="002144C2">
            <w:pPr>
              <w:pStyle w:val="Heading2"/>
              <w:rPr>
                <w:rFonts w:ascii="Arial" w:hAnsi="Arial" w:cs="Arial"/>
                <w:b/>
                <w:bCs/>
                <w:color w:val="000000" w:themeColor="text1"/>
                <w:sz w:val="24"/>
                <w:szCs w:val="24"/>
              </w:rPr>
            </w:pPr>
            <w:r>
              <w:rPr>
                <w:rFonts w:ascii="Arial" w:hAnsi="Arial" w:cs="Arial"/>
                <w:color w:val="000000" w:themeColor="text1"/>
                <w:sz w:val="24"/>
                <w:szCs w:val="24"/>
              </w:rPr>
              <w:t>Teren cu apă</w:t>
            </w:r>
          </w:p>
        </w:tc>
        <w:tc>
          <w:tcPr>
            <w:tcW w:w="4801" w:type="dxa"/>
            <w:gridSpan w:val="2"/>
            <w:tcBorders>
              <w:left w:val="double" w:sz="4" w:space="0" w:color="auto"/>
              <w:bottom w:val="single" w:sz="4" w:space="0" w:color="auto"/>
              <w:right w:val="double" w:sz="4" w:space="0" w:color="auto"/>
            </w:tcBorders>
          </w:tcPr>
          <w:p w14:paraId="6D73EC96" w14:textId="77777777" w:rsidR="00004824" w:rsidRDefault="002144C2">
            <w:pPr>
              <w:pStyle w:val="Heading2"/>
              <w:rPr>
                <w:b/>
                <w:bCs/>
                <w:color w:val="000000" w:themeColor="text1"/>
                <w:sz w:val="24"/>
                <w:szCs w:val="24"/>
              </w:rPr>
            </w:pPr>
            <w:r>
              <w:rPr>
                <w:b/>
                <w:bCs/>
                <w:color w:val="000000" w:themeColor="text1"/>
                <w:sz w:val="24"/>
                <w:szCs w:val="24"/>
              </w:rPr>
              <w:t>15</w:t>
            </w:r>
          </w:p>
        </w:tc>
      </w:tr>
      <w:tr w:rsidR="00004824" w14:paraId="11EACEBA" w14:textId="77777777" w:rsidTr="00935344">
        <w:trPr>
          <w:cantSplit/>
          <w:trHeight w:val="101"/>
        </w:trPr>
        <w:tc>
          <w:tcPr>
            <w:tcW w:w="770" w:type="dxa"/>
            <w:tcBorders>
              <w:top w:val="single" w:sz="4" w:space="0" w:color="auto"/>
              <w:left w:val="double" w:sz="4" w:space="0" w:color="auto"/>
              <w:bottom w:val="single" w:sz="4" w:space="0" w:color="auto"/>
              <w:right w:val="single" w:sz="4" w:space="0" w:color="auto"/>
            </w:tcBorders>
          </w:tcPr>
          <w:p w14:paraId="5413C03C" w14:textId="77777777" w:rsidR="00004824" w:rsidRDefault="002144C2">
            <w:pPr>
              <w:pStyle w:val="Heading2"/>
              <w:rPr>
                <w:b/>
                <w:color w:val="000000" w:themeColor="text1"/>
                <w:sz w:val="24"/>
                <w:szCs w:val="24"/>
              </w:rPr>
            </w:pPr>
            <w:r>
              <w:rPr>
                <w:b/>
                <w:color w:val="000000" w:themeColor="text1"/>
                <w:sz w:val="24"/>
                <w:szCs w:val="24"/>
              </w:rPr>
              <w:t>9</w:t>
            </w:r>
          </w:p>
        </w:tc>
        <w:tc>
          <w:tcPr>
            <w:tcW w:w="8531" w:type="dxa"/>
            <w:gridSpan w:val="2"/>
            <w:tcBorders>
              <w:top w:val="single" w:sz="4" w:space="0" w:color="auto"/>
              <w:left w:val="single" w:sz="4" w:space="0" w:color="auto"/>
              <w:bottom w:val="single" w:sz="4" w:space="0" w:color="auto"/>
              <w:right w:val="double" w:sz="4" w:space="0" w:color="auto"/>
            </w:tcBorders>
          </w:tcPr>
          <w:p w14:paraId="14C2A98C" w14:textId="77777777" w:rsidR="00004824" w:rsidRDefault="002144C2">
            <w:pPr>
              <w:pStyle w:val="Heading2"/>
              <w:rPr>
                <w:rFonts w:ascii="Arial" w:hAnsi="Arial" w:cs="Arial"/>
                <w:b/>
                <w:bCs/>
                <w:color w:val="000000" w:themeColor="text1"/>
                <w:sz w:val="24"/>
                <w:szCs w:val="24"/>
              </w:rPr>
            </w:pPr>
            <w:r>
              <w:rPr>
                <w:rFonts w:ascii="Arial" w:hAnsi="Arial" w:cs="Arial"/>
                <w:color w:val="000000" w:themeColor="text1"/>
                <w:sz w:val="24"/>
                <w:szCs w:val="24"/>
              </w:rPr>
              <w:t>Drumuri și căi ferate</w:t>
            </w:r>
          </w:p>
        </w:tc>
        <w:tc>
          <w:tcPr>
            <w:tcW w:w="4801" w:type="dxa"/>
            <w:gridSpan w:val="2"/>
            <w:tcBorders>
              <w:top w:val="single" w:sz="4" w:space="0" w:color="auto"/>
              <w:left w:val="double" w:sz="4" w:space="0" w:color="auto"/>
              <w:bottom w:val="single" w:sz="4" w:space="0" w:color="auto"/>
              <w:right w:val="double" w:sz="4" w:space="0" w:color="auto"/>
            </w:tcBorders>
          </w:tcPr>
          <w:p w14:paraId="0AEF1AFB" w14:textId="77777777" w:rsidR="00004824" w:rsidRDefault="002144C2">
            <w:pPr>
              <w:pStyle w:val="Heading2"/>
              <w:rPr>
                <w:b/>
                <w:bCs/>
                <w:color w:val="000000" w:themeColor="text1"/>
                <w:sz w:val="24"/>
                <w:szCs w:val="24"/>
              </w:rPr>
            </w:pPr>
            <w:r>
              <w:rPr>
                <w:b/>
                <w:bCs/>
                <w:color w:val="000000" w:themeColor="text1"/>
                <w:sz w:val="24"/>
                <w:szCs w:val="24"/>
              </w:rPr>
              <w:t>0</w:t>
            </w:r>
          </w:p>
        </w:tc>
      </w:tr>
      <w:tr w:rsidR="00004824" w14:paraId="621C6BD2" w14:textId="77777777" w:rsidTr="00935344">
        <w:trPr>
          <w:cantSplit/>
          <w:trHeight w:val="147"/>
        </w:trPr>
        <w:tc>
          <w:tcPr>
            <w:tcW w:w="770" w:type="dxa"/>
            <w:tcBorders>
              <w:left w:val="double" w:sz="4" w:space="0" w:color="auto"/>
              <w:bottom w:val="double" w:sz="4" w:space="0" w:color="auto"/>
              <w:right w:val="single" w:sz="4" w:space="0" w:color="auto"/>
            </w:tcBorders>
          </w:tcPr>
          <w:p w14:paraId="78096A3E" w14:textId="77777777" w:rsidR="00004824" w:rsidRDefault="002144C2">
            <w:pPr>
              <w:pStyle w:val="Heading2"/>
              <w:rPr>
                <w:b/>
                <w:color w:val="000000" w:themeColor="text1"/>
                <w:sz w:val="24"/>
                <w:szCs w:val="24"/>
              </w:rPr>
            </w:pPr>
            <w:r>
              <w:rPr>
                <w:b/>
                <w:color w:val="000000" w:themeColor="text1"/>
                <w:sz w:val="24"/>
                <w:szCs w:val="24"/>
              </w:rPr>
              <w:t>10</w:t>
            </w:r>
          </w:p>
        </w:tc>
        <w:tc>
          <w:tcPr>
            <w:tcW w:w="8531" w:type="dxa"/>
            <w:gridSpan w:val="2"/>
            <w:tcBorders>
              <w:left w:val="single" w:sz="4" w:space="0" w:color="auto"/>
              <w:bottom w:val="double" w:sz="4" w:space="0" w:color="auto"/>
              <w:right w:val="double" w:sz="4" w:space="0" w:color="auto"/>
            </w:tcBorders>
          </w:tcPr>
          <w:p w14:paraId="1C3DC0F7" w14:textId="77777777" w:rsidR="00004824" w:rsidRDefault="002144C2">
            <w:pPr>
              <w:pStyle w:val="Heading2"/>
              <w:rPr>
                <w:rFonts w:ascii="Arial" w:hAnsi="Arial" w:cs="Arial"/>
                <w:b/>
                <w:bCs/>
                <w:color w:val="000000" w:themeColor="text1"/>
                <w:sz w:val="24"/>
                <w:szCs w:val="24"/>
              </w:rPr>
            </w:pPr>
            <w:r>
              <w:rPr>
                <w:rFonts w:ascii="Arial" w:hAnsi="Arial" w:cs="Arial"/>
                <w:color w:val="000000" w:themeColor="text1"/>
                <w:sz w:val="24"/>
                <w:szCs w:val="24"/>
              </w:rPr>
              <w:t>Teren neproductiv</w:t>
            </w:r>
          </w:p>
        </w:tc>
        <w:tc>
          <w:tcPr>
            <w:tcW w:w="4801" w:type="dxa"/>
            <w:gridSpan w:val="2"/>
            <w:tcBorders>
              <w:left w:val="double" w:sz="4" w:space="0" w:color="auto"/>
              <w:bottom w:val="double" w:sz="4" w:space="0" w:color="auto"/>
              <w:right w:val="double" w:sz="4" w:space="0" w:color="auto"/>
            </w:tcBorders>
          </w:tcPr>
          <w:p w14:paraId="082081B3" w14:textId="77777777" w:rsidR="00004824" w:rsidRDefault="002144C2">
            <w:pPr>
              <w:pStyle w:val="Heading2"/>
              <w:rPr>
                <w:b/>
                <w:bCs/>
                <w:color w:val="000000" w:themeColor="text1"/>
                <w:sz w:val="24"/>
                <w:szCs w:val="24"/>
              </w:rPr>
            </w:pPr>
            <w:r>
              <w:rPr>
                <w:b/>
                <w:bCs/>
                <w:color w:val="000000" w:themeColor="text1"/>
                <w:sz w:val="24"/>
                <w:szCs w:val="24"/>
              </w:rPr>
              <w:t>0</w:t>
            </w:r>
          </w:p>
        </w:tc>
      </w:tr>
      <w:tr w:rsidR="00004824" w14:paraId="7AD1F43B" w14:textId="77777777" w:rsidTr="00935344">
        <w:trPr>
          <w:gridAfter w:val="1"/>
          <w:wAfter w:w="22" w:type="dxa"/>
          <w:cantSplit/>
          <w:trHeight w:val="441"/>
        </w:trPr>
        <w:tc>
          <w:tcPr>
            <w:tcW w:w="14080" w:type="dxa"/>
            <w:gridSpan w:val="4"/>
            <w:tcBorders>
              <w:top w:val="double" w:sz="4" w:space="0" w:color="auto"/>
              <w:left w:val="double" w:sz="4" w:space="0" w:color="auto"/>
              <w:right w:val="double" w:sz="4" w:space="0" w:color="auto"/>
            </w:tcBorders>
            <w:vAlign w:val="center"/>
          </w:tcPr>
          <w:p w14:paraId="77612F2D" w14:textId="77777777" w:rsidR="00004824" w:rsidRDefault="002144C2">
            <w:pPr>
              <w:rPr>
                <w:rFonts w:cs="Arial"/>
                <w:bCs/>
                <w:color w:val="000000" w:themeColor="text1"/>
              </w:rPr>
            </w:pPr>
            <w:r>
              <w:rPr>
                <w:rFonts w:cs="Arial"/>
                <w:b/>
                <w:color w:val="000000" w:themeColor="text1"/>
              </w:rPr>
              <w:t>Art. 467 alin. (2)</w:t>
            </w:r>
            <w:r>
              <w:rPr>
                <w:rFonts w:cs="Arial"/>
                <w:b/>
                <w:color w:val="000000" w:themeColor="text1"/>
                <w:lang w:val="en-US"/>
              </w:rPr>
              <w:t xml:space="preserve"> -</w:t>
            </w:r>
            <w:r>
              <w:rPr>
                <w:rFonts w:cs="Arial"/>
                <w:bCs/>
                <w:color w:val="000000" w:themeColor="text1"/>
              </w:rPr>
              <w:t xml:space="preserve">  </w:t>
            </w:r>
            <w:r>
              <w:rPr>
                <w:rFonts w:cs="Arial"/>
                <w:bCs/>
              </w:rPr>
              <w:t>Pentru plata cu anticipatie a impozitului/taxei pe teren, datorat/e pentru intregul an de catre contribuabili, pana la data de 31 martie a anului respectiv, se acorda o bonificatie de pana la 10% inclusiv</w:t>
            </w:r>
            <w:r>
              <w:rPr>
                <w:rFonts w:cs="Arial"/>
                <w:bCs/>
                <w:color w:val="000000" w:themeColor="text1"/>
              </w:rPr>
              <w:t xml:space="preserve">        </w:t>
            </w:r>
          </w:p>
          <w:p w14:paraId="665BD405" w14:textId="77777777" w:rsidR="00004824" w:rsidRDefault="002144C2">
            <w:pPr>
              <w:rPr>
                <w:rFonts w:cs="Arial"/>
                <w:bCs/>
                <w:color w:val="000000" w:themeColor="text1"/>
              </w:rPr>
            </w:pPr>
            <w:r>
              <w:rPr>
                <w:rFonts w:cs="Arial"/>
                <w:b/>
                <w:color w:val="000000" w:themeColor="text1"/>
              </w:rPr>
              <w:t>Art. 467 alin. (</w:t>
            </w:r>
            <w:r>
              <w:rPr>
                <w:rFonts w:cs="Arial"/>
                <w:b/>
                <w:color w:val="000000" w:themeColor="text1"/>
                <w:lang w:val="en-US"/>
              </w:rPr>
              <w:t>3</w:t>
            </w:r>
            <w:r>
              <w:rPr>
                <w:rFonts w:cs="Arial"/>
                <w:b/>
                <w:color w:val="000000" w:themeColor="text1"/>
              </w:rPr>
              <w:t>)</w:t>
            </w:r>
            <w:r>
              <w:rPr>
                <w:rFonts w:cs="Arial"/>
                <w:b/>
                <w:color w:val="000000" w:themeColor="text1"/>
                <w:lang w:val="en-US"/>
              </w:rPr>
              <w:t xml:space="preserve"> - </w:t>
            </w:r>
            <w:r>
              <w:rPr>
                <w:rFonts w:cs="Arial"/>
                <w:lang w:val="fr-FR"/>
              </w:rPr>
              <w:t xml:space="preserve">Impozitul pe teren, datorat aceluiasi buget local de catre contribuabili, persoane fizice si juridice, de pana la 50 lei inclusiv, se plateste integral pana la primul termen de plata. </w:t>
            </w:r>
            <w:r>
              <w:rPr>
                <w:rFonts w:cs="Arial"/>
                <w:bCs/>
                <w:color w:val="000000" w:themeColor="text1"/>
              </w:rPr>
              <w:t xml:space="preserve">    </w:t>
            </w:r>
          </w:p>
          <w:p w14:paraId="6BE1BBA0" w14:textId="77777777" w:rsidR="00004824" w:rsidRDefault="00004824">
            <w:pPr>
              <w:rPr>
                <w:rFonts w:cs="Arial"/>
                <w:bCs/>
                <w:color w:val="000000" w:themeColor="text1"/>
              </w:rPr>
            </w:pPr>
          </w:p>
          <w:p w14:paraId="4DE7D3F9" w14:textId="77777777" w:rsidR="00004824" w:rsidRDefault="00004824">
            <w:pPr>
              <w:rPr>
                <w:rFonts w:cs="Arial"/>
                <w:bCs/>
                <w:color w:val="000000" w:themeColor="text1"/>
              </w:rPr>
            </w:pPr>
          </w:p>
          <w:p w14:paraId="51BBD232" w14:textId="77777777" w:rsidR="00004824" w:rsidRDefault="00004824">
            <w:pPr>
              <w:rPr>
                <w:rFonts w:cs="Arial"/>
                <w:bCs/>
                <w:color w:val="000000" w:themeColor="text1"/>
              </w:rPr>
            </w:pPr>
          </w:p>
          <w:p w14:paraId="2D7BA0BB" w14:textId="77777777" w:rsidR="00004824" w:rsidRDefault="002144C2">
            <w:pPr>
              <w:rPr>
                <w:rFonts w:cs="Arial"/>
                <w:color w:val="000000" w:themeColor="text1"/>
              </w:rPr>
            </w:pPr>
            <w:r>
              <w:rPr>
                <w:rFonts w:cs="Arial"/>
                <w:bCs/>
                <w:color w:val="000000" w:themeColor="text1"/>
              </w:rPr>
              <w:t xml:space="preserve">           </w:t>
            </w:r>
          </w:p>
        </w:tc>
      </w:tr>
      <w:tr w:rsidR="00004824" w14:paraId="2AE9DA2D" w14:textId="77777777" w:rsidTr="00935344">
        <w:trPr>
          <w:gridAfter w:val="1"/>
          <w:wAfter w:w="22" w:type="dxa"/>
          <w:cantSplit/>
          <w:trHeight w:val="297"/>
        </w:trPr>
        <w:tc>
          <w:tcPr>
            <w:tcW w:w="14080" w:type="dxa"/>
            <w:gridSpan w:val="4"/>
            <w:tcBorders>
              <w:top w:val="double" w:sz="4" w:space="0" w:color="auto"/>
              <w:left w:val="double" w:sz="4" w:space="0" w:color="auto"/>
              <w:bottom w:val="double" w:sz="4" w:space="0" w:color="auto"/>
              <w:right w:val="double" w:sz="4" w:space="0" w:color="auto"/>
            </w:tcBorders>
            <w:shd w:val="clear" w:color="auto" w:fill="D0CECE"/>
          </w:tcPr>
          <w:p w14:paraId="63937484" w14:textId="77777777" w:rsidR="00004824" w:rsidRDefault="002144C2">
            <w:pPr>
              <w:pStyle w:val="Heading2"/>
              <w:spacing w:before="40"/>
              <w:rPr>
                <w:color w:val="000000" w:themeColor="text1"/>
                <w:sz w:val="24"/>
                <w:szCs w:val="24"/>
              </w:rPr>
            </w:pPr>
            <w:r>
              <w:rPr>
                <w:color w:val="000000" w:themeColor="text1"/>
                <w:sz w:val="24"/>
                <w:szCs w:val="24"/>
              </w:rPr>
              <w:lastRenderedPageBreak/>
              <w:t>CAPITOLUL IV  -  IMPOZITUL PE MIJLOACELE DE TRANSPORT</w:t>
            </w:r>
          </w:p>
        </w:tc>
      </w:tr>
      <w:tr w:rsidR="00004824" w14:paraId="098D875A" w14:textId="77777777" w:rsidTr="00935344">
        <w:trPr>
          <w:gridAfter w:val="1"/>
          <w:wAfter w:w="22" w:type="dxa"/>
          <w:cantSplit/>
        </w:trPr>
        <w:tc>
          <w:tcPr>
            <w:tcW w:w="14080" w:type="dxa"/>
            <w:gridSpan w:val="4"/>
            <w:tcBorders>
              <w:top w:val="double" w:sz="4" w:space="0" w:color="auto"/>
              <w:left w:val="double" w:sz="4" w:space="0" w:color="auto"/>
              <w:right w:val="double" w:sz="4" w:space="0" w:color="auto"/>
            </w:tcBorders>
          </w:tcPr>
          <w:tbl>
            <w:tblPr>
              <w:tblpPr w:leftFromText="180" w:rightFromText="180" w:vertAnchor="text" w:horzAnchor="page" w:tblpX="14" w:tblpY="829"/>
              <w:tblOverlap w:val="never"/>
              <w:tblW w:w="14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0"/>
              <w:gridCol w:w="4804"/>
              <w:gridCol w:w="2250"/>
              <w:gridCol w:w="1890"/>
              <w:gridCol w:w="1710"/>
              <w:gridCol w:w="1725"/>
              <w:gridCol w:w="1815"/>
            </w:tblGrid>
            <w:tr w:rsidR="00004824" w14:paraId="52AD3A85" w14:textId="77777777">
              <w:trPr>
                <w:cantSplit/>
                <w:trHeight w:val="120"/>
              </w:trPr>
              <w:tc>
                <w:tcPr>
                  <w:tcW w:w="14774" w:type="dxa"/>
                  <w:gridSpan w:val="7"/>
                  <w:tcBorders>
                    <w:top w:val="nil"/>
                    <w:left w:val="nil"/>
                    <w:bottom w:val="single" w:sz="4" w:space="0" w:color="auto"/>
                    <w:right w:val="nil"/>
                  </w:tcBorders>
                </w:tcPr>
                <w:p w14:paraId="6863AB3D" w14:textId="77777777" w:rsidR="00004824" w:rsidRDefault="00004824">
                  <w:pPr>
                    <w:jc w:val="both"/>
                    <w:rPr>
                      <w:rFonts w:cs="Arial"/>
                      <w:b/>
                      <w:color w:val="000000" w:themeColor="text1"/>
                    </w:rPr>
                  </w:pPr>
                </w:p>
              </w:tc>
            </w:tr>
            <w:tr w:rsidR="00004824" w14:paraId="115BADC6" w14:textId="77777777">
              <w:trPr>
                <w:cantSplit/>
                <w:trHeight w:val="829"/>
              </w:trPr>
              <w:tc>
                <w:tcPr>
                  <w:tcW w:w="580" w:type="dxa"/>
                  <w:tcBorders>
                    <w:top w:val="single" w:sz="4" w:space="0" w:color="auto"/>
                    <w:left w:val="single" w:sz="4" w:space="0" w:color="auto"/>
                    <w:bottom w:val="single" w:sz="4" w:space="0" w:color="auto"/>
                    <w:right w:val="nil"/>
                  </w:tcBorders>
                  <w:vAlign w:val="center"/>
                </w:tcPr>
                <w:p w14:paraId="5AAAE7B7" w14:textId="77777777" w:rsidR="00004824" w:rsidRDefault="002144C2">
                  <w:pPr>
                    <w:jc w:val="both"/>
                    <w:rPr>
                      <w:rFonts w:cs="Arial"/>
                      <w:b/>
                      <w:color w:val="000000" w:themeColor="text1"/>
                    </w:rPr>
                  </w:pPr>
                  <w:r>
                    <w:rPr>
                      <w:rFonts w:cs="Arial"/>
                      <w:color w:val="000000"/>
                      <w:lang w:val="en-US" w:eastAsia="en-US" w:bidi="en-US"/>
                    </w:rPr>
                    <w:t>Nr. crt.</w:t>
                  </w:r>
                </w:p>
              </w:tc>
              <w:tc>
                <w:tcPr>
                  <w:tcW w:w="4804" w:type="dxa"/>
                  <w:tcBorders>
                    <w:top w:val="single" w:sz="4" w:space="0" w:color="auto"/>
                    <w:left w:val="single" w:sz="4" w:space="0" w:color="auto"/>
                    <w:bottom w:val="single" w:sz="4" w:space="0" w:color="auto"/>
                    <w:right w:val="nil"/>
                  </w:tcBorders>
                  <w:vAlign w:val="center"/>
                </w:tcPr>
                <w:p w14:paraId="69884ACB" w14:textId="77777777" w:rsidR="00004824" w:rsidRDefault="002144C2">
                  <w:pPr>
                    <w:jc w:val="both"/>
                    <w:rPr>
                      <w:rFonts w:cs="Arial"/>
                      <w:b/>
                      <w:color w:val="000000" w:themeColor="text1"/>
                    </w:rPr>
                  </w:pPr>
                  <w:r>
                    <w:rPr>
                      <w:rFonts w:cs="Arial"/>
                      <w:color w:val="000000"/>
                    </w:rPr>
                    <w:t>Mijloace de transport cu trac</w:t>
                  </w:r>
                  <w:r>
                    <w:rPr>
                      <w:rFonts w:cs="Arial"/>
                    </w:rPr>
                    <w:t>t</w:t>
                  </w:r>
                  <w:r>
                    <w:rPr>
                      <w:rFonts w:cs="Arial"/>
                      <w:color w:val="000000"/>
                    </w:rPr>
                    <w:t>iune mecanic</w:t>
                  </w:r>
                  <w:r>
                    <w:rPr>
                      <w:rFonts w:cs="Arial"/>
                    </w:rPr>
                    <w:t>a</w:t>
                  </w:r>
                </w:p>
              </w:tc>
              <w:tc>
                <w:tcPr>
                  <w:tcW w:w="2250" w:type="dxa"/>
                  <w:tcBorders>
                    <w:top w:val="single" w:sz="4" w:space="0" w:color="auto"/>
                    <w:left w:val="single" w:sz="4" w:space="0" w:color="auto"/>
                    <w:bottom w:val="single" w:sz="4" w:space="0" w:color="auto"/>
                    <w:right w:val="nil"/>
                  </w:tcBorders>
                  <w:vAlign w:val="center"/>
                </w:tcPr>
                <w:p w14:paraId="2CAA3C7E" w14:textId="77777777" w:rsidR="00004824" w:rsidRDefault="002144C2">
                  <w:pPr>
                    <w:jc w:val="both"/>
                    <w:rPr>
                      <w:rFonts w:cs="Arial"/>
                      <w:b/>
                      <w:color w:val="000000" w:themeColor="text1"/>
                    </w:rPr>
                  </w:pPr>
                  <w:r>
                    <w:rPr>
                      <w:rFonts w:cs="Arial"/>
                      <w:color w:val="000000"/>
                    </w:rPr>
                    <w:t>Lei/200 cm3 sau frac</w:t>
                  </w:r>
                  <w:r>
                    <w:rPr>
                      <w:rFonts w:cs="Arial"/>
                    </w:rPr>
                    <w:t>t</w:t>
                  </w:r>
                  <w:r>
                    <w:rPr>
                      <w:rFonts w:cs="Arial"/>
                      <w:color w:val="000000"/>
                    </w:rPr>
                    <w:t>iune din aceasta Norma de poluare: Non-euro, E0-E3</w:t>
                  </w:r>
                </w:p>
              </w:tc>
              <w:tc>
                <w:tcPr>
                  <w:tcW w:w="1890" w:type="dxa"/>
                  <w:tcBorders>
                    <w:top w:val="single" w:sz="4" w:space="0" w:color="auto"/>
                    <w:left w:val="single" w:sz="4" w:space="0" w:color="auto"/>
                    <w:bottom w:val="single" w:sz="4" w:space="0" w:color="auto"/>
                    <w:right w:val="nil"/>
                  </w:tcBorders>
                  <w:vAlign w:val="center"/>
                </w:tcPr>
                <w:p w14:paraId="19DF7316" w14:textId="77777777" w:rsidR="00004824" w:rsidRDefault="002144C2">
                  <w:pPr>
                    <w:jc w:val="both"/>
                    <w:rPr>
                      <w:rFonts w:cs="Arial"/>
                      <w:b/>
                      <w:color w:val="000000" w:themeColor="text1"/>
                    </w:rPr>
                  </w:pPr>
                  <w:r>
                    <w:rPr>
                      <w:rFonts w:cs="Arial"/>
                      <w:color w:val="000000"/>
                    </w:rPr>
                    <w:t>Lei/200 cm3 sau frac</w:t>
                  </w:r>
                  <w:r>
                    <w:rPr>
                      <w:rFonts w:cs="Arial"/>
                    </w:rPr>
                    <w:t>t</w:t>
                  </w:r>
                  <w:r>
                    <w:rPr>
                      <w:rFonts w:cs="Arial"/>
                      <w:color w:val="000000"/>
                    </w:rPr>
                    <w:t>iune din aceasta Norma de poluare: E4</w:t>
                  </w:r>
                </w:p>
              </w:tc>
              <w:tc>
                <w:tcPr>
                  <w:tcW w:w="1710" w:type="dxa"/>
                  <w:tcBorders>
                    <w:top w:val="single" w:sz="4" w:space="0" w:color="auto"/>
                    <w:left w:val="single" w:sz="4" w:space="0" w:color="auto"/>
                    <w:bottom w:val="single" w:sz="4" w:space="0" w:color="auto"/>
                    <w:right w:val="nil"/>
                  </w:tcBorders>
                  <w:vAlign w:val="center"/>
                </w:tcPr>
                <w:p w14:paraId="2C4EC725" w14:textId="77777777" w:rsidR="00004824" w:rsidRDefault="002144C2">
                  <w:pPr>
                    <w:jc w:val="both"/>
                    <w:rPr>
                      <w:rFonts w:cs="Arial"/>
                      <w:b/>
                      <w:color w:val="000000" w:themeColor="text1"/>
                    </w:rPr>
                  </w:pPr>
                  <w:r>
                    <w:rPr>
                      <w:rFonts w:cs="Arial"/>
                      <w:color w:val="000000"/>
                    </w:rPr>
                    <w:t>Lei/200 cm3 sau frac</w:t>
                  </w:r>
                  <w:r>
                    <w:rPr>
                      <w:rFonts w:cs="Arial"/>
                    </w:rPr>
                    <w:t>t</w:t>
                  </w:r>
                  <w:r>
                    <w:rPr>
                      <w:rFonts w:cs="Arial"/>
                      <w:color w:val="000000"/>
                    </w:rPr>
                    <w:t>iune din aceasta Norma de poluare: E5</w:t>
                  </w:r>
                </w:p>
              </w:tc>
              <w:tc>
                <w:tcPr>
                  <w:tcW w:w="1725" w:type="dxa"/>
                  <w:tcBorders>
                    <w:top w:val="single" w:sz="4" w:space="0" w:color="auto"/>
                    <w:left w:val="single" w:sz="4" w:space="0" w:color="auto"/>
                    <w:bottom w:val="single" w:sz="4" w:space="0" w:color="auto"/>
                    <w:right w:val="nil"/>
                  </w:tcBorders>
                  <w:vAlign w:val="center"/>
                </w:tcPr>
                <w:p w14:paraId="653A9A1A" w14:textId="77777777" w:rsidR="00004824" w:rsidRDefault="002144C2">
                  <w:pPr>
                    <w:jc w:val="both"/>
                    <w:rPr>
                      <w:rFonts w:cs="Arial"/>
                      <w:b/>
                      <w:color w:val="000000" w:themeColor="text1"/>
                    </w:rPr>
                  </w:pPr>
                  <w:r>
                    <w:rPr>
                      <w:rFonts w:cs="Arial"/>
                      <w:color w:val="000000"/>
                    </w:rPr>
                    <w:t>Lei/200 cm3 sau frac</w:t>
                  </w:r>
                  <w:r>
                    <w:rPr>
                      <w:rFonts w:cs="Arial"/>
                    </w:rPr>
                    <w:t>t</w:t>
                  </w:r>
                  <w:r>
                    <w:rPr>
                      <w:rFonts w:cs="Arial"/>
                      <w:color w:val="000000"/>
                    </w:rPr>
                    <w:t>iune din aceasta Norma de poluare: E6</w:t>
                  </w:r>
                </w:p>
              </w:tc>
              <w:tc>
                <w:tcPr>
                  <w:tcW w:w="1815" w:type="dxa"/>
                  <w:tcBorders>
                    <w:top w:val="single" w:sz="4" w:space="0" w:color="auto"/>
                    <w:left w:val="single" w:sz="4" w:space="0" w:color="auto"/>
                    <w:bottom w:val="single" w:sz="4" w:space="0" w:color="auto"/>
                    <w:right w:val="single" w:sz="4" w:space="0" w:color="auto"/>
                  </w:tcBorders>
                  <w:vAlign w:val="center"/>
                </w:tcPr>
                <w:p w14:paraId="1436B21D" w14:textId="77777777" w:rsidR="00004824" w:rsidRDefault="002144C2">
                  <w:pPr>
                    <w:jc w:val="both"/>
                    <w:rPr>
                      <w:rFonts w:cs="Arial"/>
                      <w:b/>
                      <w:color w:val="000000" w:themeColor="text1"/>
                    </w:rPr>
                  </w:pPr>
                  <w:r>
                    <w:rPr>
                      <w:rFonts w:cs="Arial"/>
                      <w:color w:val="000000"/>
                    </w:rPr>
                    <w:t xml:space="preserve">Lei/200 cm3 Hibride cu emisii </w:t>
                  </w:r>
                  <w:r>
                    <w:rPr>
                      <w:rFonts w:cs="Arial"/>
                      <w:color w:val="000000"/>
                      <w:lang w:val="en-US" w:eastAsia="en-US" w:bidi="en-US"/>
                    </w:rPr>
                    <w:t xml:space="preserve">de </w:t>
                  </w:r>
                  <w:r>
                    <w:rPr>
                      <w:rFonts w:cs="Arial"/>
                      <w:color w:val="000000"/>
                    </w:rPr>
                    <w:t>CO</w:t>
                  </w:r>
                  <w:r>
                    <w:rPr>
                      <w:rFonts w:cs="Arial"/>
                      <w:color w:val="000000"/>
                      <w:vertAlign w:val="subscript"/>
                    </w:rPr>
                    <w:t xml:space="preserve">2 </w:t>
                  </w:r>
                  <w:r>
                    <w:rPr>
                      <w:rFonts w:cs="Arial"/>
                      <w:color w:val="000000"/>
                    </w:rPr>
                    <w:t>peste 50 g/km</w:t>
                  </w:r>
                </w:p>
              </w:tc>
            </w:tr>
            <w:tr w:rsidR="00004824" w14:paraId="2606EA13" w14:textId="77777777">
              <w:trPr>
                <w:cantSplit/>
                <w:trHeight w:val="577"/>
              </w:trPr>
              <w:tc>
                <w:tcPr>
                  <w:tcW w:w="580" w:type="dxa"/>
                  <w:tcBorders>
                    <w:top w:val="single" w:sz="4" w:space="0" w:color="auto"/>
                    <w:left w:val="single" w:sz="4" w:space="0" w:color="auto"/>
                    <w:bottom w:val="single" w:sz="4" w:space="0" w:color="auto"/>
                    <w:right w:val="nil"/>
                  </w:tcBorders>
                </w:tcPr>
                <w:p w14:paraId="052630FE" w14:textId="77777777" w:rsidR="00004824" w:rsidRDefault="00004824">
                  <w:pPr>
                    <w:jc w:val="both"/>
                    <w:rPr>
                      <w:rFonts w:cs="Arial"/>
                      <w:b/>
                      <w:color w:val="000000" w:themeColor="text1"/>
                    </w:rPr>
                  </w:pPr>
                </w:p>
                <w:p w14:paraId="25322C42" w14:textId="77777777" w:rsidR="00004824" w:rsidRDefault="00004824">
                  <w:pPr>
                    <w:jc w:val="both"/>
                    <w:rPr>
                      <w:rFonts w:cs="Arial"/>
                      <w:b/>
                      <w:color w:val="000000" w:themeColor="text1"/>
                    </w:rPr>
                  </w:pPr>
                </w:p>
                <w:p w14:paraId="10D8AB5C" w14:textId="77777777" w:rsidR="00004824" w:rsidRDefault="00004824">
                  <w:pPr>
                    <w:jc w:val="both"/>
                    <w:rPr>
                      <w:rFonts w:cs="Arial"/>
                      <w:b/>
                      <w:color w:val="000000" w:themeColor="text1"/>
                    </w:rPr>
                  </w:pPr>
                </w:p>
              </w:tc>
              <w:tc>
                <w:tcPr>
                  <w:tcW w:w="14194" w:type="dxa"/>
                  <w:gridSpan w:val="6"/>
                  <w:tcBorders>
                    <w:top w:val="single" w:sz="4" w:space="0" w:color="auto"/>
                    <w:left w:val="single" w:sz="4" w:space="0" w:color="auto"/>
                    <w:bottom w:val="single" w:sz="4" w:space="0" w:color="auto"/>
                    <w:right w:val="single" w:sz="4" w:space="0" w:color="auto"/>
                  </w:tcBorders>
                </w:tcPr>
                <w:p w14:paraId="6332918E" w14:textId="77777777" w:rsidR="00004824" w:rsidRDefault="002144C2">
                  <w:pPr>
                    <w:pStyle w:val="other0"/>
                    <w:rPr>
                      <w:rFonts w:cs="Arial"/>
                      <w:b/>
                      <w:color w:val="000000" w:themeColor="text1"/>
                    </w:rPr>
                  </w:pPr>
                  <w:r>
                    <w:rPr>
                      <w:rFonts w:ascii="Arial" w:hAnsi="Arial" w:cs="Arial"/>
                      <w:color w:val="000000"/>
                      <w:lang w:val="en-US" w:eastAsia="en-US" w:bidi="en-US"/>
                    </w:rPr>
                    <w:t xml:space="preserve">I. </w:t>
                  </w:r>
                  <w:r>
                    <w:rPr>
                      <w:rFonts w:ascii="Arial" w:hAnsi="Arial" w:cs="Arial"/>
                      <w:color w:val="000000"/>
                    </w:rPr>
                    <w:t xml:space="preserve">Vehicule </w:t>
                  </w:r>
                  <w:r>
                    <w:rPr>
                      <w:rFonts w:ascii="Arial" w:hAnsi="Arial" w:cs="Arial"/>
                    </w:rPr>
                    <w:t>i</w:t>
                  </w:r>
                  <w:r>
                    <w:rPr>
                      <w:rFonts w:ascii="Arial" w:hAnsi="Arial" w:cs="Arial"/>
                      <w:color w:val="000000"/>
                    </w:rPr>
                    <w:t>nmatriculate</w:t>
                  </w:r>
                  <w:r>
                    <w:rPr>
                      <w:rFonts w:ascii="Arial" w:hAnsi="Arial" w:cs="Arial"/>
                    </w:rPr>
                    <w:br/>
                    <w:t xml:space="preserve">   </w:t>
                  </w:r>
                  <w:r>
                    <w:rPr>
                      <w:rFonts w:ascii="Arial" w:hAnsi="Arial" w:cs="Arial"/>
                      <w:color w:val="000000"/>
                      <w:lang w:val="en-US" w:eastAsia="en-US" w:bidi="en-US"/>
                    </w:rPr>
                    <w:t xml:space="preserve">(lei/200 cm3 </w:t>
                  </w:r>
                  <w:r>
                    <w:rPr>
                      <w:rFonts w:ascii="Arial" w:hAnsi="Arial" w:cs="Arial"/>
                      <w:color w:val="000000"/>
                    </w:rPr>
                    <w:t>sau frac</w:t>
                  </w:r>
                  <w:r>
                    <w:rPr>
                      <w:rFonts w:ascii="Arial" w:hAnsi="Arial" w:cs="Arial"/>
                    </w:rPr>
                    <w:t>t</w:t>
                  </w:r>
                  <w:r>
                    <w:rPr>
                      <w:rFonts w:ascii="Arial" w:hAnsi="Arial" w:cs="Arial"/>
                      <w:color w:val="000000"/>
                    </w:rPr>
                    <w:t xml:space="preserve">iune </w:t>
                  </w:r>
                  <w:r>
                    <w:rPr>
                      <w:rFonts w:ascii="Arial" w:hAnsi="Arial" w:cs="Arial"/>
                      <w:color w:val="000000"/>
                      <w:lang w:val="en-US" w:eastAsia="en-US" w:bidi="en-US"/>
                    </w:rPr>
                    <w:t xml:space="preserve">din </w:t>
                  </w:r>
                  <w:r>
                    <w:rPr>
                      <w:rFonts w:ascii="Arial" w:hAnsi="Arial" w:cs="Arial"/>
                      <w:color w:val="000000"/>
                    </w:rPr>
                    <w:t>aceasta)</w:t>
                  </w:r>
                </w:p>
              </w:tc>
            </w:tr>
            <w:tr w:rsidR="00004824" w14:paraId="3C175043" w14:textId="77777777">
              <w:trPr>
                <w:cantSplit/>
                <w:trHeight w:val="705"/>
              </w:trPr>
              <w:tc>
                <w:tcPr>
                  <w:tcW w:w="580" w:type="dxa"/>
                  <w:tcBorders>
                    <w:top w:val="single" w:sz="4" w:space="0" w:color="auto"/>
                    <w:left w:val="single" w:sz="4" w:space="0" w:color="auto"/>
                    <w:bottom w:val="single" w:sz="4" w:space="0" w:color="auto"/>
                    <w:right w:val="nil"/>
                  </w:tcBorders>
                  <w:vAlign w:val="center"/>
                </w:tcPr>
                <w:p w14:paraId="724EAD8C" w14:textId="77777777" w:rsidR="00004824" w:rsidRDefault="002144C2">
                  <w:pPr>
                    <w:jc w:val="both"/>
                    <w:rPr>
                      <w:rFonts w:cs="Arial"/>
                      <w:b/>
                      <w:color w:val="000000" w:themeColor="text1"/>
                    </w:rPr>
                  </w:pPr>
                  <w:r>
                    <w:rPr>
                      <w:rFonts w:cs="Arial"/>
                      <w:bCs/>
                      <w:color w:val="000000" w:themeColor="text1"/>
                    </w:rPr>
                    <w:t>1</w:t>
                  </w:r>
                </w:p>
              </w:tc>
              <w:tc>
                <w:tcPr>
                  <w:tcW w:w="4804" w:type="dxa"/>
                  <w:tcBorders>
                    <w:top w:val="single" w:sz="4" w:space="0" w:color="auto"/>
                    <w:left w:val="single" w:sz="4" w:space="0" w:color="auto"/>
                    <w:bottom w:val="single" w:sz="4" w:space="0" w:color="auto"/>
                    <w:right w:val="nil"/>
                  </w:tcBorders>
                </w:tcPr>
                <w:p w14:paraId="4F64BB1C" w14:textId="77777777" w:rsidR="00004824" w:rsidRDefault="002144C2">
                  <w:pPr>
                    <w:jc w:val="both"/>
                    <w:rPr>
                      <w:rFonts w:cs="Arial"/>
                      <w:b/>
                      <w:color w:val="000000" w:themeColor="text1"/>
                    </w:rPr>
                  </w:pPr>
                  <w:r>
                    <w:rPr>
                      <w:rFonts w:cs="Arial"/>
                      <w:color w:val="000000"/>
                    </w:rPr>
                    <w:t xml:space="preserve">Motociclete, tricicluri, cvadricicluri </w:t>
                  </w:r>
                  <w:r>
                    <w:rPr>
                      <w:rFonts w:cs="Arial"/>
                    </w:rPr>
                    <w:t>s</w:t>
                  </w:r>
                  <w:r>
                    <w:rPr>
                      <w:rFonts w:cs="Arial"/>
                      <w:color w:val="000000"/>
                    </w:rPr>
                    <w:t>i autoturisme cu capacitatea cilindric</w:t>
                  </w:r>
                  <w:r>
                    <w:rPr>
                      <w:rFonts w:cs="Arial"/>
                    </w:rPr>
                    <w:t>a</w:t>
                  </w:r>
                  <w:r>
                    <w:rPr>
                      <w:rFonts w:cs="Arial"/>
                      <w:color w:val="000000"/>
                    </w:rPr>
                    <w:t xml:space="preserve"> de p</w:t>
                  </w:r>
                  <w:r>
                    <w:rPr>
                      <w:rFonts w:cs="Arial"/>
                    </w:rPr>
                    <w:t>a</w:t>
                  </w:r>
                  <w:r>
                    <w:rPr>
                      <w:rFonts w:cs="Arial"/>
                      <w:color w:val="000000"/>
                    </w:rPr>
                    <w:t>n</w:t>
                  </w:r>
                  <w:r>
                    <w:rPr>
                      <w:rFonts w:cs="Arial"/>
                    </w:rPr>
                    <w:t>a</w:t>
                  </w:r>
                  <w:r>
                    <w:rPr>
                      <w:rFonts w:cs="Arial"/>
                      <w:color w:val="000000"/>
                    </w:rPr>
                    <w:t xml:space="preserve"> la 1.600 cm3 inclusiv</w:t>
                  </w:r>
                </w:p>
              </w:tc>
              <w:tc>
                <w:tcPr>
                  <w:tcW w:w="2250" w:type="dxa"/>
                  <w:tcBorders>
                    <w:top w:val="single" w:sz="4" w:space="0" w:color="auto"/>
                    <w:left w:val="single" w:sz="4" w:space="0" w:color="auto"/>
                    <w:bottom w:val="single" w:sz="4" w:space="0" w:color="auto"/>
                    <w:right w:val="nil"/>
                  </w:tcBorders>
                  <w:vAlign w:val="center"/>
                </w:tcPr>
                <w:p w14:paraId="666B06B3" w14:textId="77777777" w:rsidR="00004824" w:rsidRDefault="002144C2">
                  <w:pPr>
                    <w:jc w:val="both"/>
                    <w:rPr>
                      <w:rFonts w:cs="Arial"/>
                      <w:b/>
                      <w:color w:val="000000" w:themeColor="text1"/>
                    </w:rPr>
                  </w:pPr>
                  <w:r>
                    <w:rPr>
                      <w:rFonts w:cs="Arial"/>
                      <w:color w:val="000000"/>
                    </w:rPr>
                    <w:t>19,5</w:t>
                  </w:r>
                </w:p>
              </w:tc>
              <w:tc>
                <w:tcPr>
                  <w:tcW w:w="1890" w:type="dxa"/>
                  <w:tcBorders>
                    <w:top w:val="single" w:sz="4" w:space="0" w:color="auto"/>
                    <w:left w:val="single" w:sz="4" w:space="0" w:color="auto"/>
                    <w:bottom w:val="single" w:sz="4" w:space="0" w:color="auto"/>
                    <w:right w:val="nil"/>
                  </w:tcBorders>
                  <w:vAlign w:val="center"/>
                </w:tcPr>
                <w:p w14:paraId="32ECDF97" w14:textId="77777777" w:rsidR="00004824" w:rsidRDefault="002144C2">
                  <w:pPr>
                    <w:jc w:val="both"/>
                    <w:rPr>
                      <w:rFonts w:cs="Arial"/>
                      <w:b/>
                      <w:color w:val="000000" w:themeColor="text1"/>
                    </w:rPr>
                  </w:pPr>
                  <w:r>
                    <w:rPr>
                      <w:rFonts w:cs="Arial"/>
                      <w:color w:val="000000"/>
                    </w:rPr>
                    <w:t>18,8</w:t>
                  </w:r>
                </w:p>
              </w:tc>
              <w:tc>
                <w:tcPr>
                  <w:tcW w:w="1710" w:type="dxa"/>
                  <w:tcBorders>
                    <w:top w:val="single" w:sz="4" w:space="0" w:color="auto"/>
                    <w:left w:val="single" w:sz="4" w:space="0" w:color="auto"/>
                    <w:bottom w:val="single" w:sz="4" w:space="0" w:color="auto"/>
                    <w:right w:val="nil"/>
                  </w:tcBorders>
                  <w:vAlign w:val="center"/>
                </w:tcPr>
                <w:p w14:paraId="444A602C" w14:textId="77777777" w:rsidR="00004824" w:rsidRDefault="002144C2">
                  <w:pPr>
                    <w:jc w:val="both"/>
                    <w:rPr>
                      <w:rFonts w:cs="Arial"/>
                      <w:b/>
                      <w:color w:val="000000" w:themeColor="text1"/>
                    </w:rPr>
                  </w:pPr>
                  <w:r>
                    <w:rPr>
                      <w:rFonts w:cs="Arial"/>
                      <w:color w:val="000000"/>
                    </w:rPr>
                    <w:t>17,6</w:t>
                  </w:r>
                </w:p>
              </w:tc>
              <w:tc>
                <w:tcPr>
                  <w:tcW w:w="1725" w:type="dxa"/>
                  <w:tcBorders>
                    <w:top w:val="single" w:sz="4" w:space="0" w:color="auto"/>
                    <w:left w:val="single" w:sz="4" w:space="0" w:color="auto"/>
                    <w:bottom w:val="single" w:sz="4" w:space="0" w:color="auto"/>
                    <w:right w:val="nil"/>
                  </w:tcBorders>
                  <w:vAlign w:val="center"/>
                </w:tcPr>
                <w:p w14:paraId="74585A4A" w14:textId="77777777" w:rsidR="00004824" w:rsidRDefault="002144C2">
                  <w:pPr>
                    <w:jc w:val="both"/>
                    <w:rPr>
                      <w:rFonts w:cs="Arial"/>
                      <w:b/>
                      <w:color w:val="000000" w:themeColor="text1"/>
                    </w:rPr>
                  </w:pPr>
                  <w:r>
                    <w:rPr>
                      <w:rFonts w:cs="Arial"/>
                      <w:color w:val="000000"/>
                    </w:rPr>
                    <w:t>16,5</w:t>
                  </w:r>
                </w:p>
              </w:tc>
              <w:tc>
                <w:tcPr>
                  <w:tcW w:w="1815" w:type="dxa"/>
                  <w:tcBorders>
                    <w:top w:val="single" w:sz="4" w:space="0" w:color="auto"/>
                    <w:left w:val="single" w:sz="4" w:space="0" w:color="auto"/>
                    <w:bottom w:val="single" w:sz="4" w:space="0" w:color="auto"/>
                    <w:right w:val="single" w:sz="4" w:space="0" w:color="auto"/>
                  </w:tcBorders>
                  <w:vAlign w:val="center"/>
                </w:tcPr>
                <w:p w14:paraId="7C8CAEB5" w14:textId="77777777" w:rsidR="00004824" w:rsidRDefault="002144C2">
                  <w:pPr>
                    <w:jc w:val="both"/>
                    <w:rPr>
                      <w:rFonts w:cs="Arial"/>
                      <w:b/>
                      <w:color w:val="000000" w:themeColor="text1"/>
                    </w:rPr>
                  </w:pPr>
                  <w:r>
                    <w:rPr>
                      <w:rFonts w:cs="Arial"/>
                      <w:color w:val="000000"/>
                    </w:rPr>
                    <w:t>16,2</w:t>
                  </w:r>
                </w:p>
              </w:tc>
            </w:tr>
            <w:tr w:rsidR="00004824" w14:paraId="0C87D72B" w14:textId="77777777">
              <w:trPr>
                <w:cantSplit/>
                <w:trHeight w:val="615"/>
              </w:trPr>
              <w:tc>
                <w:tcPr>
                  <w:tcW w:w="580" w:type="dxa"/>
                  <w:tcBorders>
                    <w:top w:val="single" w:sz="4" w:space="0" w:color="auto"/>
                    <w:left w:val="single" w:sz="4" w:space="0" w:color="auto"/>
                    <w:bottom w:val="single" w:sz="4" w:space="0" w:color="auto"/>
                    <w:right w:val="nil"/>
                  </w:tcBorders>
                  <w:vAlign w:val="center"/>
                </w:tcPr>
                <w:p w14:paraId="656EF394" w14:textId="77777777" w:rsidR="00004824" w:rsidRDefault="002144C2">
                  <w:pPr>
                    <w:jc w:val="both"/>
                    <w:rPr>
                      <w:rFonts w:cs="Arial"/>
                      <w:b/>
                      <w:color w:val="000000" w:themeColor="text1"/>
                    </w:rPr>
                  </w:pPr>
                  <w:r>
                    <w:rPr>
                      <w:rFonts w:cs="Arial"/>
                      <w:color w:val="000000"/>
                      <w:lang w:val="en-US" w:eastAsia="en-US" w:bidi="en-US"/>
                    </w:rPr>
                    <w:t>2</w:t>
                  </w:r>
                </w:p>
              </w:tc>
              <w:tc>
                <w:tcPr>
                  <w:tcW w:w="4804" w:type="dxa"/>
                  <w:tcBorders>
                    <w:top w:val="single" w:sz="4" w:space="0" w:color="auto"/>
                    <w:left w:val="single" w:sz="4" w:space="0" w:color="auto"/>
                    <w:bottom w:val="single" w:sz="4" w:space="0" w:color="auto"/>
                    <w:right w:val="nil"/>
                  </w:tcBorders>
                </w:tcPr>
                <w:p w14:paraId="6C835B6A" w14:textId="77777777" w:rsidR="00004824" w:rsidRDefault="002144C2">
                  <w:pPr>
                    <w:spacing w:after="160" w:line="259" w:lineRule="auto"/>
                    <w:rPr>
                      <w:rFonts w:cs="Arial"/>
                      <w:b/>
                      <w:color w:val="000000" w:themeColor="text1"/>
                    </w:rPr>
                  </w:pPr>
                  <w:r>
                    <w:rPr>
                      <w:rFonts w:cs="Arial"/>
                      <w:color w:val="000000"/>
                    </w:rPr>
                    <w:t xml:space="preserve">Motociclete, </w:t>
                  </w:r>
                  <w:r>
                    <w:rPr>
                      <w:rFonts w:cs="Arial"/>
                      <w:color w:val="000000"/>
                      <w:lang w:val="en-US" w:eastAsia="en-US" w:bidi="en-US"/>
                    </w:rPr>
                    <w:t xml:space="preserve">tricicluri </w:t>
                  </w:r>
                  <w:r>
                    <w:rPr>
                      <w:rFonts w:cs="Arial"/>
                    </w:rPr>
                    <w:t>s</w:t>
                  </w:r>
                  <w:r>
                    <w:rPr>
                      <w:rFonts w:cs="Arial"/>
                      <w:color w:val="000000"/>
                    </w:rPr>
                    <w:t>i cvadricicluri cu capacitatea cilindric</w:t>
                  </w:r>
                  <w:r>
                    <w:rPr>
                      <w:rFonts w:cs="Arial"/>
                    </w:rPr>
                    <w:t>a</w:t>
                  </w:r>
                  <w:r>
                    <w:rPr>
                      <w:rFonts w:cs="Arial"/>
                      <w:color w:val="000000"/>
                    </w:rPr>
                    <w:t xml:space="preserve"> de peste 1.600 cm</w:t>
                  </w:r>
                  <w:r>
                    <w:rPr>
                      <w:rFonts w:cs="Arial"/>
                      <w:color w:val="000000"/>
                      <w:vertAlign w:val="superscript"/>
                    </w:rPr>
                    <w:t>3</w:t>
                  </w:r>
                </w:p>
              </w:tc>
              <w:tc>
                <w:tcPr>
                  <w:tcW w:w="2250" w:type="dxa"/>
                  <w:tcBorders>
                    <w:top w:val="single" w:sz="4" w:space="0" w:color="auto"/>
                    <w:left w:val="single" w:sz="4" w:space="0" w:color="auto"/>
                    <w:bottom w:val="single" w:sz="4" w:space="0" w:color="auto"/>
                    <w:right w:val="nil"/>
                  </w:tcBorders>
                  <w:vAlign w:val="center"/>
                </w:tcPr>
                <w:p w14:paraId="0656EBDF" w14:textId="77777777" w:rsidR="00004824" w:rsidRDefault="002144C2">
                  <w:pPr>
                    <w:spacing w:after="160" w:line="259" w:lineRule="auto"/>
                    <w:rPr>
                      <w:rFonts w:cs="Arial"/>
                      <w:b/>
                      <w:color w:val="000000" w:themeColor="text1"/>
                    </w:rPr>
                  </w:pPr>
                  <w:r>
                    <w:rPr>
                      <w:rFonts w:cs="Arial"/>
                      <w:color w:val="000000"/>
                    </w:rPr>
                    <w:t>22,1</w:t>
                  </w:r>
                </w:p>
              </w:tc>
              <w:tc>
                <w:tcPr>
                  <w:tcW w:w="1890" w:type="dxa"/>
                  <w:tcBorders>
                    <w:top w:val="single" w:sz="4" w:space="0" w:color="auto"/>
                    <w:left w:val="single" w:sz="4" w:space="0" w:color="auto"/>
                    <w:bottom w:val="single" w:sz="4" w:space="0" w:color="auto"/>
                    <w:right w:val="nil"/>
                  </w:tcBorders>
                  <w:vAlign w:val="center"/>
                </w:tcPr>
                <w:p w14:paraId="4FA36EF3" w14:textId="77777777" w:rsidR="00004824" w:rsidRDefault="002144C2">
                  <w:pPr>
                    <w:spacing w:after="160" w:line="259" w:lineRule="auto"/>
                    <w:rPr>
                      <w:rFonts w:cs="Arial"/>
                      <w:b/>
                      <w:color w:val="000000" w:themeColor="text1"/>
                    </w:rPr>
                  </w:pPr>
                  <w:r>
                    <w:rPr>
                      <w:rFonts w:cs="Arial"/>
                      <w:color w:val="000000"/>
                    </w:rPr>
                    <w:t>21,3</w:t>
                  </w:r>
                </w:p>
              </w:tc>
              <w:tc>
                <w:tcPr>
                  <w:tcW w:w="1710" w:type="dxa"/>
                  <w:tcBorders>
                    <w:top w:val="single" w:sz="4" w:space="0" w:color="auto"/>
                    <w:left w:val="single" w:sz="4" w:space="0" w:color="auto"/>
                    <w:bottom w:val="single" w:sz="4" w:space="0" w:color="auto"/>
                    <w:right w:val="nil"/>
                  </w:tcBorders>
                  <w:vAlign w:val="center"/>
                </w:tcPr>
                <w:p w14:paraId="4BE44F2C" w14:textId="77777777" w:rsidR="00004824" w:rsidRDefault="002144C2">
                  <w:pPr>
                    <w:spacing w:after="160" w:line="259" w:lineRule="auto"/>
                    <w:rPr>
                      <w:rFonts w:cs="Arial"/>
                      <w:b/>
                      <w:color w:val="000000" w:themeColor="text1"/>
                    </w:rPr>
                  </w:pPr>
                  <w:r>
                    <w:rPr>
                      <w:rFonts w:cs="Arial"/>
                      <w:color w:val="000000"/>
                    </w:rPr>
                    <w:t>19,9</w:t>
                  </w:r>
                </w:p>
              </w:tc>
              <w:tc>
                <w:tcPr>
                  <w:tcW w:w="1725" w:type="dxa"/>
                  <w:tcBorders>
                    <w:top w:val="single" w:sz="4" w:space="0" w:color="auto"/>
                    <w:left w:val="single" w:sz="4" w:space="0" w:color="auto"/>
                    <w:bottom w:val="single" w:sz="4" w:space="0" w:color="auto"/>
                    <w:right w:val="nil"/>
                  </w:tcBorders>
                  <w:vAlign w:val="center"/>
                </w:tcPr>
                <w:p w14:paraId="10BE1E3C" w14:textId="77777777" w:rsidR="00004824" w:rsidRDefault="002144C2">
                  <w:pPr>
                    <w:jc w:val="both"/>
                    <w:rPr>
                      <w:rFonts w:cs="Arial"/>
                      <w:b/>
                      <w:color w:val="000000" w:themeColor="text1"/>
                    </w:rPr>
                  </w:pPr>
                  <w:r>
                    <w:rPr>
                      <w:rFonts w:cs="Arial"/>
                      <w:color w:val="000000"/>
                    </w:rPr>
                    <w:t>18,7</w:t>
                  </w:r>
                </w:p>
              </w:tc>
              <w:tc>
                <w:tcPr>
                  <w:tcW w:w="1815" w:type="dxa"/>
                  <w:tcBorders>
                    <w:top w:val="single" w:sz="4" w:space="0" w:color="auto"/>
                    <w:left w:val="single" w:sz="4" w:space="0" w:color="auto"/>
                    <w:bottom w:val="single" w:sz="4" w:space="0" w:color="auto"/>
                    <w:right w:val="single" w:sz="4" w:space="0" w:color="auto"/>
                  </w:tcBorders>
                  <w:vAlign w:val="center"/>
                </w:tcPr>
                <w:p w14:paraId="689A8FB4" w14:textId="77777777" w:rsidR="00004824" w:rsidRDefault="002144C2">
                  <w:pPr>
                    <w:jc w:val="both"/>
                    <w:rPr>
                      <w:rFonts w:cs="Arial"/>
                      <w:b/>
                      <w:color w:val="000000" w:themeColor="text1"/>
                    </w:rPr>
                  </w:pPr>
                  <w:r>
                    <w:rPr>
                      <w:rFonts w:cs="Arial"/>
                      <w:color w:val="000000"/>
                    </w:rPr>
                    <w:t>18,4</w:t>
                  </w:r>
                </w:p>
              </w:tc>
            </w:tr>
            <w:tr w:rsidR="00004824" w14:paraId="703615D6" w14:textId="77777777">
              <w:trPr>
                <w:cantSplit/>
                <w:trHeight w:val="665"/>
              </w:trPr>
              <w:tc>
                <w:tcPr>
                  <w:tcW w:w="580" w:type="dxa"/>
                  <w:tcBorders>
                    <w:top w:val="single" w:sz="4" w:space="0" w:color="auto"/>
                    <w:left w:val="single" w:sz="4" w:space="0" w:color="auto"/>
                    <w:bottom w:val="single" w:sz="4" w:space="0" w:color="auto"/>
                    <w:right w:val="nil"/>
                  </w:tcBorders>
                  <w:vAlign w:val="center"/>
                </w:tcPr>
                <w:p w14:paraId="525639E1" w14:textId="77777777" w:rsidR="00004824" w:rsidRDefault="002144C2">
                  <w:pPr>
                    <w:jc w:val="both"/>
                    <w:rPr>
                      <w:rFonts w:cs="Arial"/>
                      <w:b/>
                      <w:color w:val="000000" w:themeColor="text1"/>
                    </w:rPr>
                  </w:pPr>
                  <w:r>
                    <w:rPr>
                      <w:rFonts w:cs="Arial"/>
                      <w:color w:val="000000"/>
                      <w:lang w:val="en-US" w:eastAsia="en-US" w:bidi="en-US"/>
                    </w:rPr>
                    <w:t>3</w:t>
                  </w:r>
                </w:p>
              </w:tc>
              <w:tc>
                <w:tcPr>
                  <w:tcW w:w="4804" w:type="dxa"/>
                  <w:tcBorders>
                    <w:top w:val="single" w:sz="4" w:space="0" w:color="auto"/>
                    <w:left w:val="single" w:sz="4" w:space="0" w:color="auto"/>
                    <w:bottom w:val="single" w:sz="4" w:space="0" w:color="auto"/>
                    <w:right w:val="nil"/>
                  </w:tcBorders>
                  <w:vAlign w:val="bottom"/>
                </w:tcPr>
                <w:p w14:paraId="50F73B7D" w14:textId="77777777" w:rsidR="00004824" w:rsidRDefault="002144C2">
                  <w:pPr>
                    <w:spacing w:after="160" w:line="259" w:lineRule="auto"/>
                    <w:rPr>
                      <w:rFonts w:cs="Arial"/>
                      <w:b/>
                      <w:color w:val="000000" w:themeColor="text1"/>
                    </w:rPr>
                  </w:pPr>
                  <w:r>
                    <w:rPr>
                      <w:rFonts w:cs="Arial"/>
                      <w:color w:val="000000"/>
                    </w:rPr>
                    <w:t>Autoturisme cu capacitatea cilindric</w:t>
                  </w:r>
                  <w:r>
                    <w:rPr>
                      <w:rFonts w:cs="Arial"/>
                    </w:rPr>
                    <w:t>a</w:t>
                  </w:r>
                  <w:r>
                    <w:rPr>
                      <w:rFonts w:cs="Arial"/>
                      <w:color w:val="000000"/>
                    </w:rPr>
                    <w:t xml:space="preserve"> </w:t>
                  </w:r>
                  <w:r>
                    <w:rPr>
                      <w:rFonts w:cs="Arial"/>
                    </w:rPr>
                    <w:t>i</w:t>
                  </w:r>
                  <w:r>
                    <w:rPr>
                      <w:rFonts w:cs="Arial"/>
                      <w:color w:val="000000"/>
                    </w:rPr>
                    <w:t>ntre 1.601 cm</w:t>
                  </w:r>
                  <w:r>
                    <w:rPr>
                      <w:rFonts w:cs="Arial"/>
                      <w:color w:val="000000"/>
                      <w:vertAlign w:val="superscript"/>
                    </w:rPr>
                    <w:t>3</w:t>
                  </w:r>
                  <w:r>
                    <w:rPr>
                      <w:rFonts w:cs="Arial"/>
                      <w:color w:val="000000"/>
                    </w:rPr>
                    <w:t xml:space="preserve"> </w:t>
                  </w:r>
                  <w:r>
                    <w:rPr>
                      <w:rFonts w:cs="Arial"/>
                    </w:rPr>
                    <w:t>s</w:t>
                  </w:r>
                  <w:r>
                    <w:rPr>
                      <w:rFonts w:cs="Arial"/>
                      <w:color w:val="000000"/>
                    </w:rPr>
                    <w:t xml:space="preserve">i </w:t>
                  </w:r>
                  <w:r>
                    <w:rPr>
                      <w:rFonts w:cs="Arial"/>
                      <w:smallCaps/>
                      <w:color w:val="000000"/>
                    </w:rPr>
                    <w:t>2.o0o</w:t>
                  </w:r>
                  <w:r>
                    <w:rPr>
                      <w:rFonts w:cs="Arial"/>
                      <w:color w:val="000000"/>
                    </w:rPr>
                    <w:t xml:space="preserve"> cm</w:t>
                  </w:r>
                  <w:r>
                    <w:rPr>
                      <w:rFonts w:cs="Arial"/>
                      <w:color w:val="000000"/>
                      <w:vertAlign w:val="superscript"/>
                    </w:rPr>
                    <w:t>3</w:t>
                  </w:r>
                  <w:r>
                    <w:rPr>
                      <w:rFonts w:cs="Arial"/>
                      <w:color w:val="000000"/>
                    </w:rPr>
                    <w:t xml:space="preserve"> inclusiv</w:t>
                  </w:r>
                </w:p>
              </w:tc>
              <w:tc>
                <w:tcPr>
                  <w:tcW w:w="2250" w:type="dxa"/>
                  <w:tcBorders>
                    <w:top w:val="single" w:sz="4" w:space="0" w:color="auto"/>
                    <w:left w:val="single" w:sz="4" w:space="0" w:color="auto"/>
                    <w:bottom w:val="single" w:sz="4" w:space="0" w:color="auto"/>
                    <w:right w:val="nil"/>
                  </w:tcBorders>
                  <w:vAlign w:val="center"/>
                </w:tcPr>
                <w:p w14:paraId="37B20094" w14:textId="77777777" w:rsidR="00004824" w:rsidRDefault="002144C2">
                  <w:pPr>
                    <w:spacing w:after="160" w:line="259" w:lineRule="auto"/>
                    <w:rPr>
                      <w:rFonts w:cs="Arial"/>
                      <w:b/>
                      <w:color w:val="000000" w:themeColor="text1"/>
                    </w:rPr>
                  </w:pPr>
                  <w:r>
                    <w:rPr>
                      <w:rFonts w:cs="Arial"/>
                      <w:color w:val="000000"/>
                    </w:rPr>
                    <w:t>29,7</w:t>
                  </w:r>
                </w:p>
              </w:tc>
              <w:tc>
                <w:tcPr>
                  <w:tcW w:w="1890" w:type="dxa"/>
                  <w:tcBorders>
                    <w:top w:val="single" w:sz="4" w:space="0" w:color="auto"/>
                    <w:left w:val="single" w:sz="4" w:space="0" w:color="auto"/>
                    <w:bottom w:val="single" w:sz="4" w:space="0" w:color="auto"/>
                    <w:right w:val="nil"/>
                  </w:tcBorders>
                  <w:vAlign w:val="center"/>
                </w:tcPr>
                <w:p w14:paraId="42CD0342" w14:textId="77777777" w:rsidR="00004824" w:rsidRDefault="002144C2">
                  <w:pPr>
                    <w:spacing w:after="160" w:line="259" w:lineRule="auto"/>
                    <w:rPr>
                      <w:rFonts w:cs="Arial"/>
                      <w:b/>
                      <w:color w:val="000000" w:themeColor="text1"/>
                    </w:rPr>
                  </w:pPr>
                  <w:r>
                    <w:rPr>
                      <w:rFonts w:cs="Arial"/>
                      <w:color w:val="000000"/>
                    </w:rPr>
                    <w:t>28,5</w:t>
                  </w:r>
                </w:p>
              </w:tc>
              <w:tc>
                <w:tcPr>
                  <w:tcW w:w="1710" w:type="dxa"/>
                  <w:tcBorders>
                    <w:top w:val="single" w:sz="4" w:space="0" w:color="auto"/>
                    <w:left w:val="single" w:sz="4" w:space="0" w:color="auto"/>
                    <w:bottom w:val="single" w:sz="4" w:space="0" w:color="auto"/>
                    <w:right w:val="nil"/>
                  </w:tcBorders>
                  <w:vAlign w:val="center"/>
                </w:tcPr>
                <w:p w14:paraId="4E02DE7B" w14:textId="77777777" w:rsidR="00004824" w:rsidRDefault="002144C2">
                  <w:pPr>
                    <w:spacing w:after="160" w:line="259" w:lineRule="auto"/>
                    <w:rPr>
                      <w:rFonts w:cs="Arial"/>
                      <w:b/>
                      <w:color w:val="000000" w:themeColor="text1"/>
                    </w:rPr>
                  </w:pPr>
                  <w:r>
                    <w:rPr>
                      <w:rFonts w:cs="Arial"/>
                      <w:color w:val="000000"/>
                    </w:rPr>
                    <w:t>26,7</w:t>
                  </w:r>
                </w:p>
              </w:tc>
              <w:tc>
                <w:tcPr>
                  <w:tcW w:w="1725" w:type="dxa"/>
                  <w:tcBorders>
                    <w:top w:val="single" w:sz="4" w:space="0" w:color="auto"/>
                    <w:left w:val="single" w:sz="4" w:space="0" w:color="auto"/>
                    <w:bottom w:val="single" w:sz="4" w:space="0" w:color="auto"/>
                    <w:right w:val="nil"/>
                  </w:tcBorders>
                  <w:vAlign w:val="center"/>
                </w:tcPr>
                <w:p w14:paraId="5F1DF6EA" w14:textId="77777777" w:rsidR="00004824" w:rsidRDefault="002144C2">
                  <w:pPr>
                    <w:jc w:val="both"/>
                    <w:rPr>
                      <w:rFonts w:cs="Arial"/>
                      <w:b/>
                      <w:color w:val="000000" w:themeColor="text1"/>
                    </w:rPr>
                  </w:pPr>
                  <w:r>
                    <w:rPr>
                      <w:rFonts w:cs="Arial"/>
                      <w:color w:val="000000"/>
                    </w:rPr>
                    <w:t>25,1</w:t>
                  </w:r>
                </w:p>
              </w:tc>
              <w:tc>
                <w:tcPr>
                  <w:tcW w:w="1815" w:type="dxa"/>
                  <w:tcBorders>
                    <w:top w:val="single" w:sz="4" w:space="0" w:color="auto"/>
                    <w:left w:val="single" w:sz="4" w:space="0" w:color="auto"/>
                    <w:bottom w:val="single" w:sz="4" w:space="0" w:color="auto"/>
                    <w:right w:val="single" w:sz="4" w:space="0" w:color="auto"/>
                  </w:tcBorders>
                  <w:vAlign w:val="center"/>
                </w:tcPr>
                <w:p w14:paraId="1B964DDF" w14:textId="77777777" w:rsidR="00004824" w:rsidRDefault="002144C2">
                  <w:pPr>
                    <w:jc w:val="both"/>
                    <w:rPr>
                      <w:rFonts w:cs="Arial"/>
                      <w:b/>
                      <w:color w:val="000000" w:themeColor="text1"/>
                    </w:rPr>
                  </w:pPr>
                  <w:r>
                    <w:rPr>
                      <w:rFonts w:cs="Arial"/>
                      <w:color w:val="000000"/>
                    </w:rPr>
                    <w:t>24,6</w:t>
                  </w:r>
                </w:p>
              </w:tc>
            </w:tr>
            <w:tr w:rsidR="00004824" w14:paraId="595D225B" w14:textId="77777777">
              <w:trPr>
                <w:cantSplit/>
                <w:trHeight w:val="475"/>
              </w:trPr>
              <w:tc>
                <w:tcPr>
                  <w:tcW w:w="580" w:type="dxa"/>
                  <w:tcBorders>
                    <w:top w:val="single" w:sz="4" w:space="0" w:color="auto"/>
                    <w:left w:val="single" w:sz="4" w:space="0" w:color="auto"/>
                    <w:bottom w:val="single" w:sz="4" w:space="0" w:color="auto"/>
                    <w:right w:val="nil"/>
                  </w:tcBorders>
                  <w:vAlign w:val="center"/>
                </w:tcPr>
                <w:p w14:paraId="65F0AAED" w14:textId="77777777" w:rsidR="00004824" w:rsidRDefault="002144C2">
                  <w:pPr>
                    <w:jc w:val="both"/>
                    <w:rPr>
                      <w:rFonts w:cs="Arial"/>
                      <w:b/>
                      <w:color w:val="000000" w:themeColor="text1"/>
                    </w:rPr>
                  </w:pPr>
                  <w:r>
                    <w:rPr>
                      <w:rFonts w:cs="Arial"/>
                      <w:color w:val="000000"/>
                      <w:lang w:val="en-US" w:eastAsia="en-US" w:bidi="en-US"/>
                    </w:rPr>
                    <w:t>4</w:t>
                  </w:r>
                </w:p>
              </w:tc>
              <w:tc>
                <w:tcPr>
                  <w:tcW w:w="4804" w:type="dxa"/>
                  <w:tcBorders>
                    <w:top w:val="single" w:sz="4" w:space="0" w:color="auto"/>
                    <w:left w:val="single" w:sz="4" w:space="0" w:color="auto"/>
                    <w:bottom w:val="single" w:sz="4" w:space="0" w:color="auto"/>
                    <w:right w:val="nil"/>
                  </w:tcBorders>
                  <w:vAlign w:val="bottom"/>
                </w:tcPr>
                <w:p w14:paraId="5CDA2D6C" w14:textId="77777777" w:rsidR="00004824" w:rsidRDefault="002144C2">
                  <w:pPr>
                    <w:spacing w:after="160" w:line="259" w:lineRule="auto"/>
                    <w:rPr>
                      <w:rFonts w:cs="Arial"/>
                      <w:b/>
                      <w:color w:val="000000" w:themeColor="text1"/>
                    </w:rPr>
                  </w:pPr>
                  <w:r>
                    <w:rPr>
                      <w:rFonts w:cs="Arial"/>
                      <w:color w:val="000000"/>
                    </w:rPr>
                    <w:t>Autoturisme cu capacitatea cilindric</w:t>
                  </w:r>
                  <w:r>
                    <w:rPr>
                      <w:rFonts w:cs="Arial"/>
                    </w:rPr>
                    <w:t>a</w:t>
                  </w:r>
                  <w:r>
                    <w:rPr>
                      <w:rFonts w:cs="Arial"/>
                      <w:color w:val="000000"/>
                    </w:rPr>
                    <w:t xml:space="preserve"> </w:t>
                  </w:r>
                  <w:r>
                    <w:rPr>
                      <w:rFonts w:cs="Arial"/>
                    </w:rPr>
                    <w:t>i</w:t>
                  </w:r>
                  <w:r>
                    <w:rPr>
                      <w:rFonts w:cs="Arial"/>
                      <w:color w:val="000000"/>
                    </w:rPr>
                    <w:t>ntre 2.001 cm</w:t>
                  </w:r>
                  <w:r>
                    <w:rPr>
                      <w:rFonts w:cs="Arial"/>
                      <w:color w:val="000000"/>
                      <w:vertAlign w:val="superscript"/>
                    </w:rPr>
                    <w:t>3</w:t>
                  </w:r>
                  <w:r>
                    <w:rPr>
                      <w:rFonts w:cs="Arial"/>
                      <w:color w:val="000000"/>
                    </w:rPr>
                    <w:t xml:space="preserve"> </w:t>
                  </w:r>
                  <w:r>
                    <w:rPr>
                      <w:rFonts w:cs="Arial"/>
                    </w:rPr>
                    <w:t>s</w:t>
                  </w:r>
                  <w:r>
                    <w:rPr>
                      <w:rFonts w:cs="Arial"/>
                      <w:color w:val="000000"/>
                    </w:rPr>
                    <w:t>i 2.600 cm</w:t>
                  </w:r>
                  <w:r>
                    <w:rPr>
                      <w:rFonts w:cs="Arial"/>
                      <w:color w:val="000000"/>
                      <w:vertAlign w:val="superscript"/>
                    </w:rPr>
                    <w:t>3</w:t>
                  </w:r>
                  <w:r>
                    <w:rPr>
                      <w:rFonts w:cs="Arial"/>
                      <w:color w:val="000000"/>
                    </w:rPr>
                    <w:t xml:space="preserve"> inclusiv</w:t>
                  </w:r>
                </w:p>
              </w:tc>
              <w:tc>
                <w:tcPr>
                  <w:tcW w:w="2250" w:type="dxa"/>
                  <w:tcBorders>
                    <w:top w:val="single" w:sz="4" w:space="0" w:color="auto"/>
                    <w:left w:val="single" w:sz="4" w:space="0" w:color="auto"/>
                    <w:bottom w:val="single" w:sz="4" w:space="0" w:color="auto"/>
                    <w:right w:val="nil"/>
                  </w:tcBorders>
                  <w:vAlign w:val="center"/>
                </w:tcPr>
                <w:p w14:paraId="390D7495" w14:textId="77777777" w:rsidR="00004824" w:rsidRDefault="002144C2">
                  <w:pPr>
                    <w:spacing w:after="160" w:line="259" w:lineRule="auto"/>
                    <w:rPr>
                      <w:rFonts w:cs="Arial"/>
                      <w:b/>
                      <w:color w:val="000000" w:themeColor="text1"/>
                    </w:rPr>
                  </w:pPr>
                  <w:r>
                    <w:rPr>
                      <w:rFonts w:cs="Arial"/>
                      <w:color w:val="000000"/>
                    </w:rPr>
                    <w:t>92,2</w:t>
                  </w:r>
                </w:p>
              </w:tc>
              <w:tc>
                <w:tcPr>
                  <w:tcW w:w="1890" w:type="dxa"/>
                  <w:tcBorders>
                    <w:top w:val="single" w:sz="4" w:space="0" w:color="auto"/>
                    <w:left w:val="single" w:sz="4" w:space="0" w:color="auto"/>
                    <w:bottom w:val="single" w:sz="4" w:space="0" w:color="auto"/>
                    <w:right w:val="nil"/>
                  </w:tcBorders>
                  <w:vAlign w:val="center"/>
                </w:tcPr>
                <w:p w14:paraId="543E44A1" w14:textId="77777777" w:rsidR="00004824" w:rsidRDefault="002144C2">
                  <w:pPr>
                    <w:spacing w:after="160" w:line="259" w:lineRule="auto"/>
                    <w:rPr>
                      <w:rFonts w:cs="Arial"/>
                      <w:b/>
                      <w:color w:val="000000" w:themeColor="text1"/>
                    </w:rPr>
                  </w:pPr>
                  <w:r>
                    <w:rPr>
                      <w:rFonts w:cs="Arial"/>
                      <w:color w:val="000000"/>
                    </w:rPr>
                    <w:t>88,6</w:t>
                  </w:r>
                </w:p>
              </w:tc>
              <w:tc>
                <w:tcPr>
                  <w:tcW w:w="1710" w:type="dxa"/>
                  <w:tcBorders>
                    <w:top w:val="single" w:sz="4" w:space="0" w:color="auto"/>
                    <w:left w:val="single" w:sz="4" w:space="0" w:color="auto"/>
                    <w:bottom w:val="single" w:sz="4" w:space="0" w:color="auto"/>
                    <w:right w:val="nil"/>
                  </w:tcBorders>
                  <w:vAlign w:val="center"/>
                </w:tcPr>
                <w:p w14:paraId="73DBBFC8" w14:textId="77777777" w:rsidR="00004824" w:rsidRDefault="002144C2">
                  <w:pPr>
                    <w:spacing w:after="160" w:line="259" w:lineRule="auto"/>
                    <w:rPr>
                      <w:rFonts w:cs="Arial"/>
                      <w:b/>
                      <w:color w:val="000000" w:themeColor="text1"/>
                    </w:rPr>
                  </w:pPr>
                  <w:r>
                    <w:rPr>
                      <w:rFonts w:cs="Arial"/>
                      <w:color w:val="000000"/>
                    </w:rPr>
                    <w:t>82,8</w:t>
                  </w:r>
                </w:p>
              </w:tc>
              <w:tc>
                <w:tcPr>
                  <w:tcW w:w="1725" w:type="dxa"/>
                  <w:tcBorders>
                    <w:top w:val="single" w:sz="4" w:space="0" w:color="auto"/>
                    <w:left w:val="single" w:sz="4" w:space="0" w:color="auto"/>
                    <w:bottom w:val="single" w:sz="4" w:space="0" w:color="auto"/>
                    <w:right w:val="nil"/>
                  </w:tcBorders>
                  <w:vAlign w:val="center"/>
                </w:tcPr>
                <w:p w14:paraId="5059600E" w14:textId="77777777" w:rsidR="00004824" w:rsidRDefault="002144C2">
                  <w:pPr>
                    <w:jc w:val="both"/>
                    <w:rPr>
                      <w:rFonts w:cs="Arial"/>
                      <w:b/>
                      <w:color w:val="000000" w:themeColor="text1"/>
                    </w:rPr>
                  </w:pPr>
                  <w:r>
                    <w:rPr>
                      <w:rFonts w:cs="Arial"/>
                      <w:color w:val="000000"/>
                    </w:rPr>
                    <w:t>77,8</w:t>
                  </w:r>
                </w:p>
              </w:tc>
              <w:tc>
                <w:tcPr>
                  <w:tcW w:w="1815" w:type="dxa"/>
                  <w:tcBorders>
                    <w:top w:val="single" w:sz="4" w:space="0" w:color="auto"/>
                    <w:left w:val="single" w:sz="4" w:space="0" w:color="auto"/>
                    <w:bottom w:val="single" w:sz="4" w:space="0" w:color="auto"/>
                    <w:right w:val="single" w:sz="4" w:space="0" w:color="auto"/>
                  </w:tcBorders>
                  <w:vAlign w:val="center"/>
                </w:tcPr>
                <w:p w14:paraId="0FC6D16E" w14:textId="77777777" w:rsidR="00004824" w:rsidRDefault="002144C2">
                  <w:pPr>
                    <w:jc w:val="both"/>
                    <w:rPr>
                      <w:rFonts w:cs="Arial"/>
                      <w:b/>
                      <w:color w:val="000000" w:themeColor="text1"/>
                    </w:rPr>
                  </w:pPr>
                  <w:r>
                    <w:rPr>
                      <w:rFonts w:cs="Arial"/>
                      <w:color w:val="000000"/>
                    </w:rPr>
                    <w:t>76,3</w:t>
                  </w:r>
                </w:p>
              </w:tc>
            </w:tr>
            <w:tr w:rsidR="00004824" w14:paraId="293310E4" w14:textId="77777777">
              <w:trPr>
                <w:cantSplit/>
                <w:trHeight w:val="615"/>
              </w:trPr>
              <w:tc>
                <w:tcPr>
                  <w:tcW w:w="580" w:type="dxa"/>
                  <w:tcBorders>
                    <w:top w:val="single" w:sz="4" w:space="0" w:color="auto"/>
                    <w:left w:val="single" w:sz="4" w:space="0" w:color="auto"/>
                    <w:bottom w:val="single" w:sz="4" w:space="0" w:color="auto"/>
                    <w:right w:val="nil"/>
                  </w:tcBorders>
                  <w:vAlign w:val="center"/>
                </w:tcPr>
                <w:p w14:paraId="64FBDC24" w14:textId="77777777" w:rsidR="00004824" w:rsidRDefault="002144C2">
                  <w:pPr>
                    <w:jc w:val="both"/>
                    <w:rPr>
                      <w:rFonts w:cs="Arial"/>
                      <w:b/>
                      <w:color w:val="000000" w:themeColor="text1"/>
                    </w:rPr>
                  </w:pPr>
                  <w:r>
                    <w:rPr>
                      <w:rFonts w:cs="Arial"/>
                      <w:color w:val="000000"/>
                      <w:lang w:val="en-US" w:eastAsia="en-US" w:bidi="en-US"/>
                    </w:rPr>
                    <w:t>5</w:t>
                  </w:r>
                </w:p>
              </w:tc>
              <w:tc>
                <w:tcPr>
                  <w:tcW w:w="4804" w:type="dxa"/>
                  <w:tcBorders>
                    <w:top w:val="single" w:sz="4" w:space="0" w:color="auto"/>
                    <w:left w:val="single" w:sz="4" w:space="0" w:color="auto"/>
                    <w:bottom w:val="single" w:sz="4" w:space="0" w:color="auto"/>
                    <w:right w:val="nil"/>
                  </w:tcBorders>
                  <w:vAlign w:val="bottom"/>
                </w:tcPr>
                <w:p w14:paraId="2D393E2D" w14:textId="77777777" w:rsidR="00004824" w:rsidRDefault="002144C2">
                  <w:pPr>
                    <w:spacing w:after="160" w:line="259" w:lineRule="auto"/>
                    <w:rPr>
                      <w:rFonts w:cs="Arial"/>
                      <w:b/>
                      <w:color w:val="000000" w:themeColor="text1"/>
                    </w:rPr>
                  </w:pPr>
                  <w:r>
                    <w:rPr>
                      <w:rFonts w:cs="Arial"/>
                      <w:color w:val="000000"/>
                    </w:rPr>
                    <w:t>Autoturisme cu capacitatea cilindric</w:t>
                  </w:r>
                  <w:r>
                    <w:rPr>
                      <w:rFonts w:cs="Arial"/>
                    </w:rPr>
                    <w:t>a</w:t>
                  </w:r>
                  <w:r>
                    <w:rPr>
                      <w:rFonts w:cs="Arial"/>
                      <w:color w:val="000000"/>
                    </w:rPr>
                    <w:t xml:space="preserve"> </w:t>
                  </w:r>
                  <w:r>
                    <w:rPr>
                      <w:rFonts w:cs="Arial"/>
                    </w:rPr>
                    <w:t>i</w:t>
                  </w:r>
                  <w:r>
                    <w:rPr>
                      <w:rFonts w:cs="Arial"/>
                      <w:color w:val="000000"/>
                    </w:rPr>
                    <w:t>ntre 2.601 cm</w:t>
                  </w:r>
                  <w:r>
                    <w:rPr>
                      <w:rFonts w:cs="Arial"/>
                      <w:color w:val="000000"/>
                      <w:vertAlign w:val="superscript"/>
                    </w:rPr>
                    <w:t>3</w:t>
                  </w:r>
                  <w:r>
                    <w:rPr>
                      <w:rFonts w:cs="Arial"/>
                      <w:color w:val="000000"/>
                    </w:rPr>
                    <w:t xml:space="preserve"> </w:t>
                  </w:r>
                  <w:r>
                    <w:rPr>
                      <w:rFonts w:cs="Arial"/>
                    </w:rPr>
                    <w:t>s</w:t>
                  </w:r>
                  <w:r>
                    <w:rPr>
                      <w:rFonts w:cs="Arial"/>
                      <w:color w:val="000000"/>
                    </w:rPr>
                    <w:t xml:space="preserve">i </w:t>
                  </w:r>
                  <w:r>
                    <w:rPr>
                      <w:rFonts w:cs="Arial"/>
                      <w:smallCaps/>
                      <w:color w:val="000000"/>
                    </w:rPr>
                    <w:t>3.o0o</w:t>
                  </w:r>
                  <w:r>
                    <w:rPr>
                      <w:rFonts w:cs="Arial"/>
                      <w:color w:val="000000"/>
                    </w:rPr>
                    <w:t xml:space="preserve"> cm</w:t>
                  </w:r>
                  <w:r>
                    <w:rPr>
                      <w:rFonts w:cs="Arial"/>
                      <w:color w:val="000000"/>
                      <w:vertAlign w:val="superscript"/>
                    </w:rPr>
                    <w:t>3</w:t>
                  </w:r>
                  <w:r>
                    <w:rPr>
                      <w:rFonts w:cs="Arial"/>
                      <w:color w:val="000000"/>
                    </w:rPr>
                    <w:t xml:space="preserve"> inclusiv</w:t>
                  </w:r>
                </w:p>
              </w:tc>
              <w:tc>
                <w:tcPr>
                  <w:tcW w:w="2250" w:type="dxa"/>
                  <w:tcBorders>
                    <w:top w:val="single" w:sz="4" w:space="0" w:color="auto"/>
                    <w:left w:val="single" w:sz="4" w:space="0" w:color="auto"/>
                    <w:bottom w:val="single" w:sz="4" w:space="0" w:color="auto"/>
                    <w:right w:val="nil"/>
                  </w:tcBorders>
                  <w:vAlign w:val="center"/>
                </w:tcPr>
                <w:p w14:paraId="081309CF" w14:textId="77777777" w:rsidR="00004824" w:rsidRDefault="002144C2">
                  <w:pPr>
                    <w:spacing w:after="160" w:line="259" w:lineRule="auto"/>
                    <w:rPr>
                      <w:rFonts w:cs="Arial"/>
                      <w:b/>
                      <w:color w:val="000000" w:themeColor="text1"/>
                    </w:rPr>
                  </w:pPr>
                  <w:r>
                    <w:rPr>
                      <w:rFonts w:cs="Arial"/>
                      <w:color w:val="000000"/>
                    </w:rPr>
                    <w:t>182,9</w:t>
                  </w:r>
                </w:p>
              </w:tc>
              <w:tc>
                <w:tcPr>
                  <w:tcW w:w="1890" w:type="dxa"/>
                  <w:tcBorders>
                    <w:top w:val="single" w:sz="4" w:space="0" w:color="auto"/>
                    <w:left w:val="single" w:sz="4" w:space="0" w:color="auto"/>
                    <w:bottom w:val="single" w:sz="4" w:space="0" w:color="auto"/>
                    <w:right w:val="nil"/>
                  </w:tcBorders>
                  <w:vAlign w:val="center"/>
                </w:tcPr>
                <w:p w14:paraId="5D6C0C49" w14:textId="77777777" w:rsidR="00004824" w:rsidRDefault="002144C2">
                  <w:pPr>
                    <w:spacing w:after="160" w:line="259" w:lineRule="auto"/>
                    <w:rPr>
                      <w:rFonts w:cs="Arial"/>
                      <w:b/>
                      <w:color w:val="000000" w:themeColor="text1"/>
                    </w:rPr>
                  </w:pPr>
                  <w:r>
                    <w:rPr>
                      <w:rFonts w:cs="Arial"/>
                      <w:color w:val="000000"/>
                    </w:rPr>
                    <w:t>172,8</w:t>
                  </w:r>
                </w:p>
              </w:tc>
              <w:tc>
                <w:tcPr>
                  <w:tcW w:w="1710" w:type="dxa"/>
                  <w:tcBorders>
                    <w:top w:val="single" w:sz="4" w:space="0" w:color="auto"/>
                    <w:left w:val="single" w:sz="4" w:space="0" w:color="auto"/>
                    <w:bottom w:val="single" w:sz="4" w:space="0" w:color="auto"/>
                    <w:right w:val="nil"/>
                  </w:tcBorders>
                  <w:vAlign w:val="center"/>
                </w:tcPr>
                <w:p w14:paraId="15202E4E" w14:textId="77777777" w:rsidR="00004824" w:rsidRDefault="002144C2">
                  <w:pPr>
                    <w:spacing w:after="160" w:line="259" w:lineRule="auto"/>
                    <w:rPr>
                      <w:rFonts w:cs="Arial"/>
                      <w:b/>
                      <w:color w:val="000000" w:themeColor="text1"/>
                    </w:rPr>
                  </w:pPr>
                  <w:r>
                    <w:rPr>
                      <w:rFonts w:cs="Arial"/>
                      <w:color w:val="000000"/>
                    </w:rPr>
                    <w:t>154,1</w:t>
                  </w:r>
                </w:p>
              </w:tc>
              <w:tc>
                <w:tcPr>
                  <w:tcW w:w="1725" w:type="dxa"/>
                  <w:tcBorders>
                    <w:top w:val="single" w:sz="4" w:space="0" w:color="auto"/>
                    <w:left w:val="single" w:sz="4" w:space="0" w:color="auto"/>
                    <w:bottom w:val="single" w:sz="4" w:space="0" w:color="auto"/>
                    <w:right w:val="nil"/>
                  </w:tcBorders>
                  <w:vAlign w:val="center"/>
                </w:tcPr>
                <w:p w14:paraId="0E9D1B63" w14:textId="77777777" w:rsidR="00004824" w:rsidRDefault="002144C2">
                  <w:pPr>
                    <w:jc w:val="both"/>
                    <w:rPr>
                      <w:rFonts w:cs="Arial"/>
                      <w:b/>
                      <w:color w:val="000000" w:themeColor="text1"/>
                    </w:rPr>
                  </w:pPr>
                  <w:r>
                    <w:rPr>
                      <w:rFonts w:cs="Arial"/>
                      <w:color w:val="000000"/>
                    </w:rPr>
                    <w:t>151,2</w:t>
                  </w:r>
                </w:p>
              </w:tc>
              <w:tc>
                <w:tcPr>
                  <w:tcW w:w="1815" w:type="dxa"/>
                  <w:tcBorders>
                    <w:top w:val="single" w:sz="4" w:space="0" w:color="auto"/>
                    <w:left w:val="single" w:sz="4" w:space="0" w:color="auto"/>
                    <w:bottom w:val="single" w:sz="4" w:space="0" w:color="auto"/>
                    <w:right w:val="single" w:sz="4" w:space="0" w:color="auto"/>
                  </w:tcBorders>
                  <w:vAlign w:val="center"/>
                </w:tcPr>
                <w:p w14:paraId="3C306F85" w14:textId="77777777" w:rsidR="00004824" w:rsidRDefault="002144C2">
                  <w:pPr>
                    <w:jc w:val="both"/>
                    <w:rPr>
                      <w:rFonts w:cs="Arial"/>
                      <w:b/>
                      <w:color w:val="000000" w:themeColor="text1"/>
                    </w:rPr>
                  </w:pPr>
                  <w:r>
                    <w:rPr>
                      <w:rFonts w:cs="Arial"/>
                      <w:color w:val="000000"/>
                    </w:rPr>
                    <w:t>149,8</w:t>
                  </w:r>
                </w:p>
              </w:tc>
            </w:tr>
            <w:tr w:rsidR="00004824" w14:paraId="1877496E" w14:textId="77777777">
              <w:trPr>
                <w:cantSplit/>
                <w:trHeight w:val="645"/>
              </w:trPr>
              <w:tc>
                <w:tcPr>
                  <w:tcW w:w="580" w:type="dxa"/>
                  <w:tcBorders>
                    <w:top w:val="single" w:sz="4" w:space="0" w:color="auto"/>
                    <w:left w:val="single" w:sz="4" w:space="0" w:color="auto"/>
                    <w:bottom w:val="single" w:sz="4" w:space="0" w:color="auto"/>
                    <w:right w:val="nil"/>
                  </w:tcBorders>
                  <w:vAlign w:val="center"/>
                </w:tcPr>
                <w:p w14:paraId="271BD0EC" w14:textId="77777777" w:rsidR="00004824" w:rsidRDefault="002144C2">
                  <w:pPr>
                    <w:jc w:val="both"/>
                    <w:rPr>
                      <w:rFonts w:cs="Arial"/>
                      <w:b/>
                      <w:color w:val="000000" w:themeColor="text1"/>
                    </w:rPr>
                  </w:pPr>
                  <w:r>
                    <w:rPr>
                      <w:rFonts w:cs="Arial"/>
                      <w:color w:val="000000"/>
                      <w:lang w:val="en-US" w:eastAsia="en-US" w:bidi="en-US"/>
                    </w:rPr>
                    <w:t>6</w:t>
                  </w:r>
                </w:p>
              </w:tc>
              <w:tc>
                <w:tcPr>
                  <w:tcW w:w="4804" w:type="dxa"/>
                  <w:tcBorders>
                    <w:top w:val="single" w:sz="4" w:space="0" w:color="auto"/>
                    <w:left w:val="single" w:sz="4" w:space="0" w:color="auto"/>
                    <w:bottom w:val="single" w:sz="4" w:space="0" w:color="auto"/>
                    <w:right w:val="nil"/>
                  </w:tcBorders>
                  <w:vAlign w:val="bottom"/>
                </w:tcPr>
                <w:p w14:paraId="712ABC42" w14:textId="77777777" w:rsidR="00004824" w:rsidRDefault="002144C2">
                  <w:pPr>
                    <w:spacing w:after="160" w:line="259" w:lineRule="auto"/>
                    <w:rPr>
                      <w:rFonts w:cs="Arial"/>
                      <w:b/>
                      <w:color w:val="000000" w:themeColor="text1"/>
                    </w:rPr>
                  </w:pPr>
                  <w:r>
                    <w:rPr>
                      <w:rFonts w:cs="Arial"/>
                      <w:color w:val="000000"/>
                    </w:rPr>
                    <w:t>Autoturisme cu capacitatea cilindric</w:t>
                  </w:r>
                  <w:r>
                    <w:rPr>
                      <w:rFonts w:cs="Arial"/>
                    </w:rPr>
                    <w:t>a</w:t>
                  </w:r>
                  <w:r>
                    <w:rPr>
                      <w:rFonts w:cs="Arial"/>
                      <w:color w:val="000000"/>
                    </w:rPr>
                    <w:t xml:space="preserve"> de peste 3.001 cm</w:t>
                  </w:r>
                  <w:r>
                    <w:rPr>
                      <w:rFonts w:cs="Arial"/>
                      <w:color w:val="000000"/>
                      <w:vertAlign w:val="superscript"/>
                    </w:rPr>
                    <w:t>3</w:t>
                  </w:r>
                </w:p>
              </w:tc>
              <w:tc>
                <w:tcPr>
                  <w:tcW w:w="2250" w:type="dxa"/>
                  <w:tcBorders>
                    <w:top w:val="single" w:sz="4" w:space="0" w:color="auto"/>
                    <w:left w:val="single" w:sz="4" w:space="0" w:color="auto"/>
                    <w:bottom w:val="single" w:sz="4" w:space="0" w:color="auto"/>
                    <w:right w:val="nil"/>
                  </w:tcBorders>
                  <w:vAlign w:val="center"/>
                </w:tcPr>
                <w:p w14:paraId="0F85179B" w14:textId="77777777" w:rsidR="00004824" w:rsidRDefault="002144C2">
                  <w:pPr>
                    <w:spacing w:after="160" w:line="259" w:lineRule="auto"/>
                    <w:rPr>
                      <w:rFonts w:cs="Arial"/>
                      <w:b/>
                      <w:color w:val="000000" w:themeColor="text1"/>
                    </w:rPr>
                  </w:pPr>
                  <w:r>
                    <w:rPr>
                      <w:rFonts w:cs="Arial"/>
                      <w:color w:val="000000"/>
                    </w:rPr>
                    <w:t>319,0</w:t>
                  </w:r>
                </w:p>
              </w:tc>
              <w:tc>
                <w:tcPr>
                  <w:tcW w:w="1890" w:type="dxa"/>
                  <w:tcBorders>
                    <w:top w:val="single" w:sz="4" w:space="0" w:color="auto"/>
                    <w:left w:val="single" w:sz="4" w:space="0" w:color="auto"/>
                    <w:bottom w:val="single" w:sz="4" w:space="0" w:color="auto"/>
                    <w:right w:val="nil"/>
                  </w:tcBorders>
                  <w:vAlign w:val="center"/>
                </w:tcPr>
                <w:p w14:paraId="7FE750DF" w14:textId="77777777" w:rsidR="00004824" w:rsidRDefault="002144C2">
                  <w:pPr>
                    <w:spacing w:after="160" w:line="259" w:lineRule="auto"/>
                    <w:rPr>
                      <w:rFonts w:cs="Arial"/>
                      <w:b/>
                      <w:color w:val="000000" w:themeColor="text1"/>
                    </w:rPr>
                  </w:pPr>
                  <w:r>
                    <w:rPr>
                      <w:rFonts w:cs="Arial"/>
                      <w:color w:val="000000"/>
                    </w:rPr>
                    <w:t>297,3</w:t>
                  </w:r>
                </w:p>
              </w:tc>
              <w:tc>
                <w:tcPr>
                  <w:tcW w:w="1710" w:type="dxa"/>
                  <w:tcBorders>
                    <w:top w:val="single" w:sz="4" w:space="0" w:color="auto"/>
                    <w:left w:val="single" w:sz="4" w:space="0" w:color="auto"/>
                    <w:bottom w:val="single" w:sz="4" w:space="0" w:color="auto"/>
                    <w:right w:val="nil"/>
                  </w:tcBorders>
                  <w:vAlign w:val="center"/>
                </w:tcPr>
                <w:p w14:paraId="68168AB9" w14:textId="77777777" w:rsidR="00004824" w:rsidRDefault="002144C2">
                  <w:pPr>
                    <w:spacing w:after="160" w:line="259" w:lineRule="auto"/>
                    <w:rPr>
                      <w:rFonts w:cs="Arial"/>
                      <w:b/>
                      <w:color w:val="000000" w:themeColor="text1"/>
                    </w:rPr>
                  </w:pPr>
                  <w:r>
                    <w:rPr>
                      <w:rFonts w:cs="Arial"/>
                      <w:color w:val="000000"/>
                    </w:rPr>
                    <w:t>294,4</w:t>
                  </w:r>
                </w:p>
              </w:tc>
              <w:tc>
                <w:tcPr>
                  <w:tcW w:w="1725" w:type="dxa"/>
                  <w:tcBorders>
                    <w:top w:val="single" w:sz="4" w:space="0" w:color="auto"/>
                    <w:left w:val="single" w:sz="4" w:space="0" w:color="auto"/>
                    <w:bottom w:val="single" w:sz="4" w:space="0" w:color="auto"/>
                    <w:right w:val="nil"/>
                  </w:tcBorders>
                  <w:vAlign w:val="center"/>
                </w:tcPr>
                <w:p w14:paraId="43D4C408" w14:textId="77777777" w:rsidR="00004824" w:rsidRDefault="002144C2">
                  <w:pPr>
                    <w:jc w:val="both"/>
                    <w:rPr>
                      <w:rFonts w:cs="Arial"/>
                      <w:b/>
                      <w:color w:val="000000" w:themeColor="text1"/>
                    </w:rPr>
                  </w:pPr>
                  <w:r>
                    <w:rPr>
                      <w:rFonts w:cs="Arial"/>
                      <w:color w:val="000000"/>
                    </w:rPr>
                    <w:t>290,0</w:t>
                  </w:r>
                </w:p>
              </w:tc>
              <w:tc>
                <w:tcPr>
                  <w:tcW w:w="1815" w:type="dxa"/>
                  <w:tcBorders>
                    <w:top w:val="single" w:sz="4" w:space="0" w:color="auto"/>
                    <w:left w:val="single" w:sz="4" w:space="0" w:color="auto"/>
                    <w:bottom w:val="single" w:sz="4" w:space="0" w:color="auto"/>
                    <w:right w:val="single" w:sz="4" w:space="0" w:color="auto"/>
                  </w:tcBorders>
                  <w:vAlign w:val="center"/>
                </w:tcPr>
                <w:p w14:paraId="5471452A" w14:textId="77777777" w:rsidR="00004824" w:rsidRDefault="002144C2">
                  <w:pPr>
                    <w:jc w:val="both"/>
                    <w:rPr>
                      <w:rFonts w:cs="Arial"/>
                      <w:b/>
                      <w:color w:val="000000" w:themeColor="text1"/>
                    </w:rPr>
                  </w:pPr>
                  <w:r>
                    <w:rPr>
                      <w:rFonts w:cs="Arial"/>
                      <w:color w:val="000000"/>
                    </w:rPr>
                    <w:t>275,5</w:t>
                  </w:r>
                </w:p>
              </w:tc>
            </w:tr>
            <w:tr w:rsidR="00004824" w14:paraId="49F97A23" w14:textId="77777777">
              <w:trPr>
                <w:cantSplit/>
                <w:trHeight w:val="515"/>
              </w:trPr>
              <w:tc>
                <w:tcPr>
                  <w:tcW w:w="580" w:type="dxa"/>
                  <w:tcBorders>
                    <w:top w:val="single" w:sz="4" w:space="0" w:color="auto"/>
                    <w:left w:val="single" w:sz="4" w:space="0" w:color="auto"/>
                    <w:bottom w:val="single" w:sz="4" w:space="0" w:color="auto"/>
                    <w:right w:val="nil"/>
                  </w:tcBorders>
                </w:tcPr>
                <w:p w14:paraId="3348CD64" w14:textId="77777777" w:rsidR="00004824" w:rsidRDefault="002144C2">
                  <w:pPr>
                    <w:jc w:val="both"/>
                    <w:rPr>
                      <w:rFonts w:cs="Arial"/>
                      <w:b/>
                      <w:color w:val="000000" w:themeColor="text1"/>
                    </w:rPr>
                  </w:pPr>
                  <w:r>
                    <w:rPr>
                      <w:rFonts w:cs="Arial"/>
                      <w:color w:val="000000"/>
                      <w:lang w:val="en-US" w:eastAsia="en-US" w:bidi="en-US"/>
                    </w:rPr>
                    <w:t>7</w:t>
                  </w:r>
                </w:p>
              </w:tc>
              <w:tc>
                <w:tcPr>
                  <w:tcW w:w="4804" w:type="dxa"/>
                  <w:tcBorders>
                    <w:top w:val="single" w:sz="4" w:space="0" w:color="auto"/>
                    <w:left w:val="single" w:sz="4" w:space="0" w:color="auto"/>
                    <w:bottom w:val="single" w:sz="4" w:space="0" w:color="auto"/>
                    <w:right w:val="nil"/>
                  </w:tcBorders>
                </w:tcPr>
                <w:p w14:paraId="0AFC334C" w14:textId="77777777" w:rsidR="00004824" w:rsidRDefault="002144C2">
                  <w:pPr>
                    <w:spacing w:after="160" w:line="259" w:lineRule="auto"/>
                    <w:rPr>
                      <w:rFonts w:cs="Arial"/>
                      <w:b/>
                      <w:color w:val="000000" w:themeColor="text1"/>
                    </w:rPr>
                  </w:pPr>
                  <w:r>
                    <w:rPr>
                      <w:rFonts w:cs="Arial"/>
                      <w:color w:val="000000"/>
                    </w:rPr>
                    <w:t>Autobuze, autocare, microbuze</w:t>
                  </w:r>
                </w:p>
              </w:tc>
              <w:tc>
                <w:tcPr>
                  <w:tcW w:w="2250" w:type="dxa"/>
                  <w:tcBorders>
                    <w:top w:val="single" w:sz="4" w:space="0" w:color="auto"/>
                    <w:left w:val="single" w:sz="4" w:space="0" w:color="auto"/>
                    <w:bottom w:val="single" w:sz="4" w:space="0" w:color="auto"/>
                    <w:right w:val="nil"/>
                  </w:tcBorders>
                </w:tcPr>
                <w:p w14:paraId="0848A668" w14:textId="77777777" w:rsidR="00004824" w:rsidRDefault="002144C2">
                  <w:pPr>
                    <w:spacing w:after="160" w:line="259" w:lineRule="auto"/>
                    <w:rPr>
                      <w:rFonts w:cs="Arial"/>
                      <w:b/>
                      <w:color w:val="000000" w:themeColor="text1"/>
                    </w:rPr>
                  </w:pPr>
                  <w:r>
                    <w:rPr>
                      <w:rFonts w:cs="Arial"/>
                      <w:color w:val="000000"/>
                    </w:rPr>
                    <w:t>31,2</w:t>
                  </w:r>
                </w:p>
              </w:tc>
              <w:tc>
                <w:tcPr>
                  <w:tcW w:w="1890" w:type="dxa"/>
                  <w:tcBorders>
                    <w:top w:val="single" w:sz="4" w:space="0" w:color="auto"/>
                    <w:left w:val="single" w:sz="4" w:space="0" w:color="auto"/>
                    <w:bottom w:val="single" w:sz="4" w:space="0" w:color="auto"/>
                    <w:right w:val="nil"/>
                  </w:tcBorders>
                </w:tcPr>
                <w:p w14:paraId="6624954F" w14:textId="77777777" w:rsidR="00004824" w:rsidRDefault="002144C2">
                  <w:pPr>
                    <w:spacing w:after="160" w:line="259" w:lineRule="auto"/>
                    <w:rPr>
                      <w:rFonts w:cs="Arial"/>
                      <w:b/>
                      <w:color w:val="000000" w:themeColor="text1"/>
                    </w:rPr>
                  </w:pPr>
                  <w:r>
                    <w:rPr>
                      <w:rFonts w:cs="Arial"/>
                      <w:color w:val="000000"/>
                    </w:rPr>
                    <w:t>30,0</w:t>
                  </w:r>
                </w:p>
              </w:tc>
              <w:tc>
                <w:tcPr>
                  <w:tcW w:w="1710" w:type="dxa"/>
                  <w:tcBorders>
                    <w:top w:val="single" w:sz="4" w:space="0" w:color="auto"/>
                    <w:left w:val="single" w:sz="4" w:space="0" w:color="auto"/>
                    <w:bottom w:val="single" w:sz="4" w:space="0" w:color="auto"/>
                    <w:right w:val="nil"/>
                  </w:tcBorders>
                </w:tcPr>
                <w:p w14:paraId="2480D403" w14:textId="77777777" w:rsidR="00004824" w:rsidRDefault="002144C2">
                  <w:pPr>
                    <w:spacing w:after="160" w:line="259" w:lineRule="auto"/>
                    <w:rPr>
                      <w:rFonts w:cs="Arial"/>
                      <w:b/>
                      <w:color w:val="000000" w:themeColor="text1"/>
                    </w:rPr>
                  </w:pPr>
                  <w:r>
                    <w:rPr>
                      <w:rFonts w:cs="Arial"/>
                      <w:color w:val="000000"/>
                    </w:rPr>
                    <w:t>28,1</w:t>
                  </w:r>
                </w:p>
              </w:tc>
              <w:tc>
                <w:tcPr>
                  <w:tcW w:w="1725" w:type="dxa"/>
                  <w:tcBorders>
                    <w:top w:val="single" w:sz="4" w:space="0" w:color="auto"/>
                    <w:left w:val="single" w:sz="4" w:space="0" w:color="auto"/>
                    <w:bottom w:val="single" w:sz="4" w:space="0" w:color="auto"/>
                    <w:right w:val="nil"/>
                  </w:tcBorders>
                </w:tcPr>
                <w:p w14:paraId="7D524889" w14:textId="77777777" w:rsidR="00004824" w:rsidRDefault="002144C2">
                  <w:pPr>
                    <w:jc w:val="both"/>
                    <w:rPr>
                      <w:rFonts w:cs="Arial"/>
                      <w:b/>
                      <w:color w:val="000000" w:themeColor="text1"/>
                    </w:rPr>
                  </w:pPr>
                  <w:r>
                    <w:rPr>
                      <w:rFonts w:cs="Arial"/>
                      <w:color w:val="000000"/>
                    </w:rPr>
                    <w:t>26,4</w:t>
                  </w:r>
                </w:p>
              </w:tc>
              <w:tc>
                <w:tcPr>
                  <w:tcW w:w="1815" w:type="dxa"/>
                  <w:tcBorders>
                    <w:top w:val="single" w:sz="4" w:space="0" w:color="auto"/>
                    <w:left w:val="single" w:sz="4" w:space="0" w:color="auto"/>
                    <w:bottom w:val="single" w:sz="4" w:space="0" w:color="auto"/>
                    <w:right w:val="single" w:sz="4" w:space="0" w:color="auto"/>
                  </w:tcBorders>
                </w:tcPr>
                <w:p w14:paraId="58B59A9E" w14:textId="77777777" w:rsidR="00004824" w:rsidRDefault="002144C2">
                  <w:pPr>
                    <w:jc w:val="both"/>
                    <w:rPr>
                      <w:rFonts w:cs="Arial"/>
                      <w:b/>
                      <w:color w:val="000000" w:themeColor="text1"/>
                    </w:rPr>
                  </w:pPr>
                  <w:r>
                    <w:rPr>
                      <w:rFonts w:cs="Arial"/>
                      <w:color w:val="000000"/>
                    </w:rPr>
                    <w:t>25,9</w:t>
                  </w:r>
                </w:p>
              </w:tc>
            </w:tr>
            <w:tr w:rsidR="00004824" w14:paraId="12AD87A5" w14:textId="77777777">
              <w:trPr>
                <w:cantSplit/>
                <w:trHeight w:val="953"/>
              </w:trPr>
              <w:tc>
                <w:tcPr>
                  <w:tcW w:w="580" w:type="dxa"/>
                  <w:tcBorders>
                    <w:top w:val="single" w:sz="4" w:space="0" w:color="auto"/>
                    <w:left w:val="single" w:sz="4" w:space="0" w:color="auto"/>
                    <w:bottom w:val="single" w:sz="4" w:space="0" w:color="auto"/>
                    <w:right w:val="nil"/>
                  </w:tcBorders>
                  <w:vAlign w:val="center"/>
                </w:tcPr>
                <w:p w14:paraId="02CF6949" w14:textId="77777777" w:rsidR="00004824" w:rsidRDefault="002144C2">
                  <w:pPr>
                    <w:jc w:val="both"/>
                    <w:rPr>
                      <w:rFonts w:cs="Arial"/>
                      <w:color w:val="000000"/>
                      <w:lang w:val="en-US" w:eastAsia="en-US" w:bidi="en-US"/>
                    </w:rPr>
                  </w:pPr>
                  <w:r>
                    <w:rPr>
                      <w:rFonts w:cs="Arial"/>
                      <w:color w:val="000000"/>
                      <w:lang w:val="en-US" w:eastAsia="en-US" w:bidi="en-US"/>
                    </w:rPr>
                    <w:t>8</w:t>
                  </w:r>
                </w:p>
              </w:tc>
              <w:tc>
                <w:tcPr>
                  <w:tcW w:w="4804" w:type="dxa"/>
                  <w:tcBorders>
                    <w:top w:val="single" w:sz="4" w:space="0" w:color="auto"/>
                    <w:left w:val="single" w:sz="4" w:space="0" w:color="auto"/>
                    <w:bottom w:val="single" w:sz="4" w:space="0" w:color="auto"/>
                    <w:right w:val="nil"/>
                  </w:tcBorders>
                </w:tcPr>
                <w:p w14:paraId="6A06BD74" w14:textId="77777777" w:rsidR="00004824" w:rsidRDefault="002144C2">
                  <w:pPr>
                    <w:spacing w:after="160" w:line="259" w:lineRule="auto"/>
                    <w:rPr>
                      <w:rFonts w:cs="Arial"/>
                      <w:color w:val="000000"/>
                    </w:rPr>
                  </w:pPr>
                  <w:r>
                    <w:rPr>
                      <w:rFonts w:cs="Arial"/>
                      <w:color w:val="000000"/>
                    </w:rPr>
                    <w:t>Alte vehicule cu trac</w:t>
                  </w:r>
                  <w:r>
                    <w:rPr>
                      <w:rFonts w:cs="Arial"/>
                    </w:rPr>
                    <w:t>t</w:t>
                  </w:r>
                  <w:r>
                    <w:rPr>
                      <w:rFonts w:cs="Arial"/>
                      <w:color w:val="000000"/>
                    </w:rPr>
                    <w:t>iune mecanic</w:t>
                  </w:r>
                  <w:r>
                    <w:rPr>
                      <w:rFonts w:cs="Arial"/>
                    </w:rPr>
                    <w:t>a</w:t>
                  </w:r>
                  <w:r>
                    <w:rPr>
                      <w:rFonts w:cs="Arial"/>
                      <w:color w:val="000000"/>
                    </w:rPr>
                    <w:t xml:space="preserve"> cu masa total</w:t>
                  </w:r>
                  <w:r>
                    <w:rPr>
                      <w:rFonts w:cs="Arial"/>
                    </w:rPr>
                    <w:t>a</w:t>
                  </w:r>
                  <w:r>
                    <w:rPr>
                      <w:rFonts w:cs="Arial"/>
                      <w:color w:val="000000"/>
                    </w:rPr>
                    <w:t xml:space="preserve"> maxim</w:t>
                  </w:r>
                  <w:r>
                    <w:rPr>
                      <w:rFonts w:cs="Arial"/>
                    </w:rPr>
                    <w:t>a</w:t>
                  </w:r>
                  <w:r>
                    <w:rPr>
                      <w:rFonts w:cs="Arial"/>
                      <w:color w:val="000000"/>
                    </w:rPr>
                    <w:t xml:space="preserve"> autorizat</w:t>
                  </w:r>
                  <w:r>
                    <w:rPr>
                      <w:rFonts w:cs="Arial"/>
                    </w:rPr>
                    <w:t>a</w:t>
                  </w:r>
                  <w:r>
                    <w:rPr>
                      <w:rFonts w:cs="Arial"/>
                      <w:color w:val="000000"/>
                    </w:rPr>
                    <w:t xml:space="preserve"> de p</w:t>
                  </w:r>
                  <w:r>
                    <w:rPr>
                      <w:rFonts w:cs="Arial"/>
                    </w:rPr>
                    <w:t>a</w:t>
                  </w:r>
                  <w:r>
                    <w:rPr>
                      <w:rFonts w:cs="Arial"/>
                      <w:color w:val="000000"/>
                    </w:rPr>
                    <w:t>n</w:t>
                  </w:r>
                  <w:r>
                    <w:rPr>
                      <w:rFonts w:cs="Arial"/>
                    </w:rPr>
                    <w:t>a</w:t>
                  </w:r>
                  <w:r>
                    <w:rPr>
                      <w:rFonts w:cs="Arial"/>
                      <w:color w:val="000000"/>
                    </w:rPr>
                    <w:t xml:space="preserve"> la 12 tone inclusiv</w:t>
                  </w:r>
                </w:p>
              </w:tc>
              <w:tc>
                <w:tcPr>
                  <w:tcW w:w="2250" w:type="dxa"/>
                  <w:tcBorders>
                    <w:top w:val="single" w:sz="4" w:space="0" w:color="auto"/>
                    <w:left w:val="single" w:sz="4" w:space="0" w:color="auto"/>
                    <w:bottom w:val="single" w:sz="4" w:space="0" w:color="auto"/>
                    <w:right w:val="nil"/>
                  </w:tcBorders>
                  <w:vAlign w:val="center"/>
                </w:tcPr>
                <w:p w14:paraId="1F9F043B" w14:textId="77777777" w:rsidR="00004824" w:rsidRDefault="002144C2">
                  <w:pPr>
                    <w:spacing w:after="160" w:line="259" w:lineRule="auto"/>
                    <w:rPr>
                      <w:rFonts w:cs="Arial"/>
                      <w:color w:val="000000"/>
                    </w:rPr>
                  </w:pPr>
                  <w:r>
                    <w:rPr>
                      <w:rFonts w:cs="Arial"/>
                      <w:color w:val="000000"/>
                    </w:rPr>
                    <w:t>39,0</w:t>
                  </w:r>
                </w:p>
              </w:tc>
              <w:tc>
                <w:tcPr>
                  <w:tcW w:w="1890" w:type="dxa"/>
                  <w:tcBorders>
                    <w:top w:val="single" w:sz="4" w:space="0" w:color="auto"/>
                    <w:left w:val="single" w:sz="4" w:space="0" w:color="auto"/>
                    <w:bottom w:val="single" w:sz="4" w:space="0" w:color="auto"/>
                    <w:right w:val="nil"/>
                  </w:tcBorders>
                  <w:vAlign w:val="center"/>
                </w:tcPr>
                <w:p w14:paraId="327203EE" w14:textId="77777777" w:rsidR="00004824" w:rsidRDefault="002144C2">
                  <w:pPr>
                    <w:spacing w:after="160" w:line="259" w:lineRule="auto"/>
                    <w:rPr>
                      <w:rFonts w:cs="Arial"/>
                      <w:color w:val="000000"/>
                    </w:rPr>
                  </w:pPr>
                  <w:r>
                    <w:rPr>
                      <w:rFonts w:cs="Arial"/>
                      <w:color w:val="000000"/>
                    </w:rPr>
                    <w:t>37,5</w:t>
                  </w:r>
                </w:p>
              </w:tc>
              <w:tc>
                <w:tcPr>
                  <w:tcW w:w="1710" w:type="dxa"/>
                  <w:tcBorders>
                    <w:top w:val="single" w:sz="4" w:space="0" w:color="auto"/>
                    <w:left w:val="single" w:sz="4" w:space="0" w:color="auto"/>
                    <w:bottom w:val="single" w:sz="4" w:space="0" w:color="auto"/>
                    <w:right w:val="nil"/>
                  </w:tcBorders>
                  <w:vAlign w:val="center"/>
                </w:tcPr>
                <w:p w14:paraId="5B0D99A6" w14:textId="77777777" w:rsidR="00004824" w:rsidRDefault="002144C2">
                  <w:pPr>
                    <w:spacing w:after="160" w:line="259" w:lineRule="auto"/>
                    <w:rPr>
                      <w:rFonts w:cs="Arial"/>
                      <w:color w:val="000000"/>
                    </w:rPr>
                  </w:pPr>
                  <w:r>
                    <w:rPr>
                      <w:rFonts w:cs="Arial"/>
                      <w:color w:val="000000"/>
                    </w:rPr>
                    <w:t>35,1</w:t>
                  </w:r>
                </w:p>
              </w:tc>
              <w:tc>
                <w:tcPr>
                  <w:tcW w:w="1725" w:type="dxa"/>
                  <w:tcBorders>
                    <w:top w:val="single" w:sz="4" w:space="0" w:color="auto"/>
                    <w:left w:val="single" w:sz="4" w:space="0" w:color="auto"/>
                    <w:bottom w:val="single" w:sz="4" w:space="0" w:color="auto"/>
                    <w:right w:val="nil"/>
                  </w:tcBorders>
                  <w:vAlign w:val="center"/>
                </w:tcPr>
                <w:p w14:paraId="33CC6D7E" w14:textId="77777777" w:rsidR="00004824" w:rsidRDefault="002144C2">
                  <w:pPr>
                    <w:jc w:val="both"/>
                    <w:rPr>
                      <w:rFonts w:cs="Arial"/>
                      <w:color w:val="000000"/>
                    </w:rPr>
                  </w:pPr>
                  <w:r>
                    <w:rPr>
                      <w:rFonts w:cs="Arial"/>
                      <w:color w:val="000000"/>
                    </w:rPr>
                    <w:t>33,0</w:t>
                  </w:r>
                </w:p>
              </w:tc>
              <w:tc>
                <w:tcPr>
                  <w:tcW w:w="1815" w:type="dxa"/>
                  <w:tcBorders>
                    <w:top w:val="single" w:sz="4" w:space="0" w:color="auto"/>
                    <w:left w:val="single" w:sz="4" w:space="0" w:color="auto"/>
                    <w:bottom w:val="single" w:sz="4" w:space="0" w:color="auto"/>
                    <w:right w:val="single" w:sz="4" w:space="0" w:color="auto"/>
                  </w:tcBorders>
                  <w:vAlign w:val="center"/>
                </w:tcPr>
                <w:p w14:paraId="44913BBC" w14:textId="77777777" w:rsidR="00004824" w:rsidRDefault="002144C2">
                  <w:pPr>
                    <w:jc w:val="both"/>
                    <w:rPr>
                      <w:rFonts w:cs="Arial"/>
                      <w:color w:val="000000"/>
                    </w:rPr>
                  </w:pPr>
                  <w:r>
                    <w:rPr>
                      <w:rFonts w:cs="Arial"/>
                      <w:color w:val="000000"/>
                    </w:rPr>
                    <w:t>32,4</w:t>
                  </w:r>
                </w:p>
              </w:tc>
            </w:tr>
          </w:tbl>
          <w:p w14:paraId="26399172" w14:textId="77777777" w:rsidR="00004824" w:rsidRDefault="002144C2">
            <w:pPr>
              <w:jc w:val="both"/>
              <w:rPr>
                <w:rFonts w:cs="Arial"/>
                <w:b/>
                <w:color w:val="000000" w:themeColor="text1"/>
              </w:rPr>
            </w:pPr>
            <w:r>
              <w:rPr>
                <w:rFonts w:cs="Arial"/>
                <w:b/>
                <w:color w:val="000000" w:themeColor="text1"/>
              </w:rPr>
              <w:t xml:space="preserve">Art. 470 alin. (2) </w:t>
            </w:r>
            <w:r>
              <w:rPr>
                <w:rFonts w:cs="Arial"/>
                <w:bCs/>
                <w:vertAlign w:val="superscript"/>
              </w:rPr>
              <w:t xml:space="preserve"> </w:t>
            </w:r>
            <w:r>
              <w:rPr>
                <w:rFonts w:cs="Arial"/>
                <w:bCs/>
                <w:vertAlign w:val="superscript"/>
                <w:lang w:val="en-US"/>
              </w:rPr>
              <w:t>-</w:t>
            </w:r>
            <w:r>
              <w:rPr>
                <w:rFonts w:cs="Arial"/>
                <w:bCs/>
                <w:vertAlign w:val="superscript"/>
              </w:rPr>
              <w:t xml:space="preserve">   </w:t>
            </w:r>
            <w:r>
              <w:rPr>
                <w:rFonts w:cs="Arial"/>
                <w:bCs/>
                <w:lang w:bidi="ro-RO"/>
              </w:rPr>
              <w:t xml:space="preserve">In </w:t>
            </w:r>
            <w:r>
              <w:rPr>
                <w:rFonts w:cs="Arial"/>
                <w:bCs/>
              </w:rPr>
              <w:t xml:space="preserve">cazul </w:t>
            </w:r>
            <w:r>
              <w:rPr>
                <w:rFonts w:cs="Arial"/>
                <w:bCs/>
                <w:lang w:bidi="ro-RO"/>
              </w:rPr>
              <w:t xml:space="preserve">oricaruia </w:t>
            </w:r>
            <w:r>
              <w:rPr>
                <w:rFonts w:cs="Arial"/>
                <w:bCs/>
              </w:rPr>
              <w:t xml:space="preserve">dintre </w:t>
            </w:r>
            <w:r>
              <w:rPr>
                <w:rFonts w:cs="Arial"/>
                <w:bCs/>
                <w:lang w:bidi="ro-RO"/>
              </w:rPr>
              <w:t xml:space="preserve">urmatoarele </w:t>
            </w:r>
            <w:r>
              <w:rPr>
                <w:rFonts w:cs="Arial"/>
                <w:bCs/>
              </w:rPr>
              <w:t xml:space="preserve">autovehicule, impozitul pe mijloacele de transport se </w:t>
            </w:r>
            <w:r>
              <w:rPr>
                <w:rFonts w:cs="Arial"/>
                <w:bCs/>
                <w:lang w:bidi="ro-RO"/>
              </w:rPr>
              <w:t xml:space="preserve">calculeaza in functie </w:t>
            </w:r>
            <w:r>
              <w:rPr>
                <w:rFonts w:cs="Arial"/>
                <w:bCs/>
              </w:rPr>
              <w:t xml:space="preserve">de capacitatea </w:t>
            </w:r>
            <w:r>
              <w:rPr>
                <w:rFonts w:cs="Arial"/>
                <w:bCs/>
                <w:lang w:bidi="ro-RO"/>
              </w:rPr>
              <w:t xml:space="preserve">cilindrica </w:t>
            </w:r>
            <w:r>
              <w:rPr>
                <w:rFonts w:cs="Arial"/>
                <w:bCs/>
              </w:rPr>
              <w:t xml:space="preserve">a acestuia </w:t>
            </w:r>
            <w:r>
              <w:rPr>
                <w:rFonts w:cs="Arial"/>
                <w:bCs/>
                <w:lang w:bidi="ro-RO"/>
              </w:rPr>
              <w:t xml:space="preserve">si </w:t>
            </w:r>
            <w:r>
              <w:rPr>
                <w:rFonts w:cs="Arial"/>
                <w:bCs/>
              </w:rPr>
              <w:t xml:space="preserve">norma de poluare, prin </w:t>
            </w:r>
            <w:r>
              <w:rPr>
                <w:rFonts w:cs="Arial"/>
                <w:bCs/>
                <w:lang w:bidi="ro-RO"/>
              </w:rPr>
              <w:t xml:space="preserve">inmultirea fiecarei </w:t>
            </w:r>
            <w:r>
              <w:rPr>
                <w:rFonts w:cs="Arial"/>
                <w:bCs/>
              </w:rPr>
              <w:t>grupe de 200 cm</w:t>
            </w:r>
            <w:r>
              <w:rPr>
                <w:rFonts w:cs="Arial"/>
                <w:bCs/>
                <w:vertAlign w:val="superscript"/>
              </w:rPr>
              <w:t>3</w:t>
            </w:r>
            <w:r>
              <w:rPr>
                <w:rFonts w:cs="Arial"/>
                <w:bCs/>
              </w:rPr>
              <w:t xml:space="preserve"> sau </w:t>
            </w:r>
            <w:r>
              <w:rPr>
                <w:rFonts w:cs="Arial"/>
                <w:bCs/>
                <w:lang w:bidi="ro-RO"/>
              </w:rPr>
              <w:t xml:space="preserve">fractiune </w:t>
            </w:r>
            <w:r>
              <w:rPr>
                <w:rFonts w:cs="Arial"/>
                <w:bCs/>
              </w:rPr>
              <w:t xml:space="preserve">din aceasta cu suma </w:t>
            </w:r>
            <w:r>
              <w:rPr>
                <w:rFonts w:cs="Arial"/>
                <w:bCs/>
                <w:lang w:bidi="ro-RO"/>
              </w:rPr>
              <w:t xml:space="preserve">corespunzatoare </w:t>
            </w:r>
            <w:r>
              <w:rPr>
                <w:rFonts w:cs="Arial"/>
                <w:bCs/>
              </w:rPr>
              <w:t xml:space="preserve">din tabelul </w:t>
            </w:r>
            <w:r>
              <w:rPr>
                <w:rFonts w:cs="Arial"/>
                <w:bCs/>
                <w:lang w:bidi="ro-RO"/>
              </w:rPr>
              <w:t>urmator:</w:t>
            </w:r>
            <w:r>
              <w:rPr>
                <w:rFonts w:cs="Arial"/>
                <w:bCs/>
                <w:vertAlign w:val="superscript"/>
              </w:rPr>
              <w:t xml:space="preserve"> </w:t>
            </w:r>
          </w:p>
        </w:tc>
      </w:tr>
    </w:tbl>
    <w:p w14:paraId="158E3F5F" w14:textId="77777777" w:rsidR="00004824" w:rsidRDefault="00004824">
      <w:pPr>
        <w:jc w:val="both"/>
        <w:rPr>
          <w:rFonts w:cs="Arial"/>
          <w:b/>
          <w:color w:val="000000" w:themeColor="text1"/>
        </w:rPr>
      </w:pPr>
    </w:p>
    <w:p w14:paraId="0D21D16B" w14:textId="77777777" w:rsidR="00004824" w:rsidRDefault="00004824">
      <w:pPr>
        <w:jc w:val="center"/>
        <w:rPr>
          <w:color w:val="000000" w:themeColor="text1"/>
        </w:rPr>
      </w:pPr>
    </w:p>
    <w:p w14:paraId="656BA84C" w14:textId="77777777" w:rsidR="00004824" w:rsidRDefault="00004824">
      <w:pPr>
        <w:jc w:val="both"/>
        <w:rPr>
          <w:color w:val="000000" w:themeColor="text1"/>
        </w:rPr>
      </w:pPr>
    </w:p>
    <w:p w14:paraId="6E244ED0" w14:textId="77777777" w:rsidR="00004824" w:rsidRDefault="00004824">
      <w:pPr>
        <w:jc w:val="center"/>
        <w:rPr>
          <w:rFonts w:cs="Arial"/>
        </w:rPr>
      </w:pPr>
    </w:p>
    <w:p w14:paraId="01F06E4A" w14:textId="77777777" w:rsidR="00004824" w:rsidRDefault="002144C2">
      <w:pPr>
        <w:tabs>
          <w:tab w:val="left" w:pos="745"/>
        </w:tabs>
        <w:ind w:firstLine="360"/>
        <w:rPr>
          <w:rFonts w:cs="Arial"/>
        </w:rPr>
      </w:pPr>
      <w:r>
        <w:rPr>
          <w:rFonts w:cs="Arial"/>
          <w:b/>
          <w:bCs/>
        </w:rPr>
        <w:t>Art. 470 alin. (2</w:t>
      </w:r>
      <w:r>
        <w:rPr>
          <w:rFonts w:cs="Arial"/>
          <w:b/>
          <w:bCs/>
          <w:lang w:val="en-US"/>
        </w:rPr>
        <w:t>^2</w:t>
      </w:r>
      <w:r>
        <w:rPr>
          <w:rFonts w:cs="Arial"/>
          <w:b/>
          <w:bCs/>
        </w:rPr>
        <w:t>)</w:t>
      </w:r>
      <w:r>
        <w:rPr>
          <w:rFonts w:cs="Arial"/>
          <w:lang w:val="en-US"/>
        </w:rPr>
        <w:t xml:space="preserve"> </w:t>
      </w:r>
      <w:r>
        <w:rPr>
          <w:rFonts w:cs="Arial"/>
          <w:lang w:bidi="ro-RO"/>
        </w:rPr>
        <w:t xml:space="preserve">In </w:t>
      </w:r>
      <w:r>
        <w:rPr>
          <w:rFonts w:cs="Arial"/>
        </w:rPr>
        <w:t xml:space="preserve">cazul </w:t>
      </w:r>
      <w:r>
        <w:rPr>
          <w:rFonts w:cs="Arial"/>
          <w:lang w:bidi="ro-RO"/>
        </w:rPr>
        <w:t xml:space="preserve">oricaruia </w:t>
      </w:r>
      <w:r>
        <w:rPr>
          <w:rFonts w:cs="Arial"/>
        </w:rPr>
        <w:t xml:space="preserve">dintre </w:t>
      </w:r>
      <w:r>
        <w:rPr>
          <w:rFonts w:cs="Arial"/>
          <w:lang w:bidi="ro-RO"/>
        </w:rPr>
        <w:t xml:space="preserve">urmatoarele </w:t>
      </w:r>
      <w:r>
        <w:rPr>
          <w:rFonts w:cs="Arial"/>
        </w:rPr>
        <w:t xml:space="preserve">autovehicule, impozitul pe mijloacele de transport se </w:t>
      </w:r>
      <w:r>
        <w:rPr>
          <w:rFonts w:cs="Arial"/>
          <w:lang w:bidi="ro-RO"/>
        </w:rPr>
        <w:t xml:space="preserve">calculeaza in functie </w:t>
      </w:r>
      <w:r>
        <w:rPr>
          <w:rFonts w:cs="Arial"/>
        </w:rPr>
        <w:t xml:space="preserve">de capacitatea </w:t>
      </w:r>
      <w:r>
        <w:rPr>
          <w:rFonts w:cs="Arial"/>
          <w:lang w:bidi="ro-RO"/>
        </w:rPr>
        <w:t xml:space="preserve">cilindrica </w:t>
      </w:r>
      <w:r>
        <w:rPr>
          <w:rFonts w:cs="Arial"/>
        </w:rPr>
        <w:t xml:space="preserve">a acestuia, prin </w:t>
      </w:r>
      <w:r>
        <w:rPr>
          <w:rFonts w:cs="Arial"/>
          <w:lang w:bidi="ro-RO"/>
        </w:rPr>
        <w:t xml:space="preserve">inmultirea fiecarei </w:t>
      </w:r>
      <w:r>
        <w:rPr>
          <w:rFonts w:cs="Arial"/>
        </w:rPr>
        <w:t>grupe de 200 cm</w:t>
      </w:r>
      <w:r>
        <w:rPr>
          <w:rFonts w:cs="Arial"/>
          <w:vertAlign w:val="superscript"/>
        </w:rPr>
        <w:t>3</w:t>
      </w:r>
      <w:r>
        <w:rPr>
          <w:rFonts w:cs="Arial"/>
        </w:rPr>
        <w:t xml:space="preserve"> sau </w:t>
      </w:r>
      <w:r>
        <w:rPr>
          <w:rFonts w:cs="Arial"/>
          <w:lang w:bidi="ro-RO"/>
        </w:rPr>
        <w:t xml:space="preserve">fractiune </w:t>
      </w:r>
      <w:r>
        <w:rPr>
          <w:rFonts w:cs="Arial"/>
        </w:rPr>
        <w:t xml:space="preserve">din aceasta cu suma </w:t>
      </w:r>
      <w:r>
        <w:rPr>
          <w:rFonts w:cs="Arial"/>
          <w:lang w:bidi="ro-RO"/>
        </w:rPr>
        <w:t xml:space="preserve">corespunzatoare </w:t>
      </w:r>
      <w:r>
        <w:rPr>
          <w:rFonts w:cs="Arial"/>
        </w:rPr>
        <w:t xml:space="preserve">din tabelul </w:t>
      </w:r>
      <w:r>
        <w:rPr>
          <w:rFonts w:cs="Arial"/>
          <w:lang w:bidi="ro-RO"/>
        </w:rPr>
        <w:t>urmator:</w:t>
      </w:r>
    </w:p>
    <w:p w14:paraId="7FC3AF92" w14:textId="77777777" w:rsidR="00004824" w:rsidRDefault="002144C2">
      <w:pPr>
        <w:tabs>
          <w:tab w:val="left" w:pos="745"/>
        </w:tabs>
        <w:ind w:firstLine="360"/>
        <w:rPr>
          <w:rFonts w:cs="Arial"/>
        </w:rPr>
      </w:pPr>
      <w:r>
        <w:rPr>
          <w:rFonts w:cs="Arial"/>
        </w:rPr>
        <w:t> </w:t>
      </w:r>
    </w:p>
    <w:tbl>
      <w:tblPr>
        <w:tblW w:w="0" w:type="auto"/>
        <w:jc w:val="center"/>
        <w:tblLayout w:type="fixed"/>
        <w:tblCellMar>
          <w:left w:w="10" w:type="dxa"/>
          <w:right w:w="10" w:type="dxa"/>
        </w:tblCellMar>
        <w:tblLook w:val="04A0" w:firstRow="1" w:lastRow="0" w:firstColumn="1" w:lastColumn="0" w:noHBand="0" w:noVBand="1"/>
      </w:tblPr>
      <w:tblGrid>
        <w:gridCol w:w="680"/>
        <w:gridCol w:w="5578"/>
        <w:gridCol w:w="3787"/>
      </w:tblGrid>
      <w:tr w:rsidR="00004824" w14:paraId="6B045179" w14:textId="77777777">
        <w:trPr>
          <w:trHeight w:val="548"/>
          <w:jc w:val="center"/>
        </w:trPr>
        <w:tc>
          <w:tcPr>
            <w:tcW w:w="680" w:type="dxa"/>
            <w:tcBorders>
              <w:top w:val="single" w:sz="4" w:space="0" w:color="auto"/>
              <w:left w:val="single" w:sz="4" w:space="0" w:color="auto"/>
              <w:bottom w:val="nil"/>
              <w:right w:val="nil"/>
            </w:tcBorders>
            <w:shd w:val="clear" w:color="auto" w:fill="auto"/>
            <w:vAlign w:val="center"/>
          </w:tcPr>
          <w:p w14:paraId="11337811" w14:textId="77777777" w:rsidR="00004824" w:rsidRDefault="002144C2">
            <w:pPr>
              <w:rPr>
                <w:rFonts w:cs="Arial"/>
                <w:b/>
                <w:bCs/>
                <w:lang w:val="en-US"/>
              </w:rPr>
            </w:pPr>
            <w:r>
              <w:rPr>
                <w:rFonts w:cs="Arial"/>
                <w:b/>
                <w:bCs/>
                <w:lang w:val="en-US"/>
              </w:rPr>
              <w:t>Nr. Crt.</w:t>
            </w:r>
          </w:p>
        </w:tc>
        <w:tc>
          <w:tcPr>
            <w:tcW w:w="5578" w:type="dxa"/>
            <w:tcBorders>
              <w:top w:val="single" w:sz="4" w:space="0" w:color="auto"/>
              <w:left w:val="single" w:sz="4" w:space="0" w:color="auto"/>
              <w:bottom w:val="nil"/>
              <w:right w:val="nil"/>
            </w:tcBorders>
            <w:shd w:val="clear" w:color="auto" w:fill="auto"/>
            <w:vAlign w:val="center"/>
          </w:tcPr>
          <w:p w14:paraId="7E91F0AD" w14:textId="77777777" w:rsidR="00004824" w:rsidRDefault="002144C2">
            <w:pPr>
              <w:ind w:firstLine="360"/>
              <w:rPr>
                <w:rFonts w:cs="Arial"/>
                <w:b/>
                <w:bCs/>
              </w:rPr>
            </w:pPr>
            <w:r>
              <w:rPr>
                <w:rFonts w:cs="Arial"/>
                <w:b/>
                <w:bCs/>
              </w:rPr>
              <w:t>Mijloace de transport cu tractiune mecanica</w:t>
            </w:r>
          </w:p>
        </w:tc>
        <w:tc>
          <w:tcPr>
            <w:tcW w:w="3787" w:type="dxa"/>
            <w:tcBorders>
              <w:top w:val="single" w:sz="4" w:space="0" w:color="auto"/>
              <w:left w:val="single" w:sz="4" w:space="0" w:color="auto"/>
              <w:bottom w:val="nil"/>
              <w:right w:val="single" w:sz="4" w:space="0" w:color="auto"/>
            </w:tcBorders>
            <w:shd w:val="clear" w:color="auto" w:fill="auto"/>
            <w:vAlign w:val="center"/>
          </w:tcPr>
          <w:p w14:paraId="3FCB0825" w14:textId="77777777" w:rsidR="00004824" w:rsidRDefault="002144C2">
            <w:pPr>
              <w:rPr>
                <w:rFonts w:cs="Arial"/>
                <w:b/>
                <w:bCs/>
              </w:rPr>
            </w:pPr>
            <w:r>
              <w:rPr>
                <w:rFonts w:cs="Arial"/>
                <w:b/>
                <w:bCs/>
              </w:rPr>
              <w:t>Lei/200 cm3 sau fractiune din aceasta</w:t>
            </w:r>
          </w:p>
        </w:tc>
      </w:tr>
      <w:tr w:rsidR="00004824" w14:paraId="39628C6F" w14:textId="77777777">
        <w:trPr>
          <w:trHeight w:val="538"/>
          <w:jc w:val="center"/>
        </w:trPr>
        <w:tc>
          <w:tcPr>
            <w:tcW w:w="10045" w:type="dxa"/>
            <w:gridSpan w:val="3"/>
            <w:tcBorders>
              <w:top w:val="single" w:sz="4" w:space="0" w:color="auto"/>
              <w:left w:val="single" w:sz="4" w:space="0" w:color="auto"/>
              <w:bottom w:val="nil"/>
              <w:right w:val="single" w:sz="4" w:space="0" w:color="auto"/>
            </w:tcBorders>
            <w:shd w:val="clear" w:color="auto" w:fill="auto"/>
            <w:vAlign w:val="center"/>
          </w:tcPr>
          <w:p w14:paraId="1FB68D97" w14:textId="77777777" w:rsidR="00004824" w:rsidRDefault="002144C2">
            <w:pPr>
              <w:numPr>
                <w:ilvl w:val="0"/>
                <w:numId w:val="4"/>
              </w:numPr>
              <w:rPr>
                <w:rFonts w:cs="Arial"/>
                <w:lang w:val="en-US"/>
              </w:rPr>
            </w:pPr>
            <w:r>
              <w:rPr>
                <w:rFonts w:cs="Arial"/>
                <w:b/>
                <w:bCs/>
                <w:lang w:val="en-US"/>
              </w:rPr>
              <w:t>Vehicule inmatriculate (lei/200 cm3 sau fractiune din aceasta)</w:t>
            </w:r>
          </w:p>
        </w:tc>
      </w:tr>
      <w:tr w:rsidR="00004824" w14:paraId="1E3CCBAB" w14:textId="77777777">
        <w:trPr>
          <w:trHeight w:val="331"/>
          <w:jc w:val="center"/>
        </w:trPr>
        <w:tc>
          <w:tcPr>
            <w:tcW w:w="680" w:type="dxa"/>
            <w:tcBorders>
              <w:top w:val="single" w:sz="4" w:space="0" w:color="auto"/>
              <w:left w:val="single" w:sz="4" w:space="0" w:color="auto"/>
              <w:bottom w:val="nil"/>
              <w:right w:val="nil"/>
            </w:tcBorders>
            <w:shd w:val="clear" w:color="auto" w:fill="auto"/>
          </w:tcPr>
          <w:p w14:paraId="14B2491B" w14:textId="77777777" w:rsidR="00004824" w:rsidRDefault="002144C2">
            <w:pPr>
              <w:rPr>
                <w:rFonts w:cs="Arial"/>
                <w:lang w:val="en-US"/>
              </w:rPr>
            </w:pPr>
            <w:r>
              <w:rPr>
                <w:rFonts w:cs="Arial"/>
                <w:lang w:val="en-US"/>
              </w:rPr>
              <w:t xml:space="preserve">   1.</w:t>
            </w:r>
          </w:p>
        </w:tc>
        <w:tc>
          <w:tcPr>
            <w:tcW w:w="5578" w:type="dxa"/>
            <w:tcBorders>
              <w:top w:val="single" w:sz="4" w:space="0" w:color="auto"/>
              <w:left w:val="single" w:sz="4" w:space="0" w:color="auto"/>
              <w:bottom w:val="nil"/>
              <w:right w:val="nil"/>
            </w:tcBorders>
            <w:shd w:val="clear" w:color="auto" w:fill="auto"/>
          </w:tcPr>
          <w:p w14:paraId="16AB4EED" w14:textId="77777777" w:rsidR="00004824" w:rsidRDefault="002144C2">
            <w:pPr>
              <w:rPr>
                <w:rFonts w:cs="Arial"/>
              </w:rPr>
            </w:pPr>
            <w:r>
              <w:rPr>
                <w:rFonts w:cs="Arial"/>
              </w:rPr>
              <w:t>Tractoare inmatriculate</w:t>
            </w:r>
          </w:p>
        </w:tc>
        <w:tc>
          <w:tcPr>
            <w:tcW w:w="3787" w:type="dxa"/>
            <w:tcBorders>
              <w:top w:val="single" w:sz="4" w:space="0" w:color="auto"/>
              <w:left w:val="single" w:sz="4" w:space="0" w:color="auto"/>
              <w:bottom w:val="nil"/>
              <w:right w:val="single" w:sz="4" w:space="0" w:color="auto"/>
            </w:tcBorders>
            <w:shd w:val="clear" w:color="auto" w:fill="auto"/>
          </w:tcPr>
          <w:p w14:paraId="44FFA3D4" w14:textId="77777777" w:rsidR="00004824" w:rsidRDefault="002144C2">
            <w:pPr>
              <w:rPr>
                <w:rFonts w:cs="Arial"/>
              </w:rPr>
            </w:pPr>
            <w:r>
              <w:rPr>
                <w:rFonts w:cs="Arial"/>
              </w:rPr>
              <w:t>18</w:t>
            </w:r>
          </w:p>
        </w:tc>
      </w:tr>
      <w:tr w:rsidR="00004824" w14:paraId="3D77E3B1" w14:textId="77777777">
        <w:trPr>
          <w:trHeight w:val="331"/>
          <w:jc w:val="center"/>
        </w:trPr>
        <w:tc>
          <w:tcPr>
            <w:tcW w:w="10045" w:type="dxa"/>
            <w:gridSpan w:val="3"/>
            <w:tcBorders>
              <w:top w:val="single" w:sz="4" w:space="0" w:color="auto"/>
              <w:left w:val="single" w:sz="4" w:space="0" w:color="auto"/>
              <w:bottom w:val="nil"/>
              <w:right w:val="single" w:sz="4" w:space="0" w:color="auto"/>
            </w:tcBorders>
            <w:shd w:val="clear" w:color="auto" w:fill="auto"/>
          </w:tcPr>
          <w:p w14:paraId="1D5E15D2" w14:textId="77777777" w:rsidR="00004824" w:rsidRDefault="002144C2">
            <w:pPr>
              <w:numPr>
                <w:ilvl w:val="0"/>
                <w:numId w:val="4"/>
              </w:numPr>
              <w:rPr>
                <w:rFonts w:cs="Arial"/>
                <w:lang w:val="en-US"/>
              </w:rPr>
            </w:pPr>
            <w:r>
              <w:rPr>
                <w:rFonts w:cs="Arial"/>
                <w:b/>
                <w:bCs/>
                <w:lang w:val="en-US"/>
              </w:rPr>
              <w:t>Vehicule inregistrate</w:t>
            </w:r>
          </w:p>
        </w:tc>
      </w:tr>
      <w:tr w:rsidR="00004824" w14:paraId="4946C5C7" w14:textId="77777777">
        <w:trPr>
          <w:trHeight w:val="331"/>
          <w:jc w:val="center"/>
        </w:trPr>
        <w:tc>
          <w:tcPr>
            <w:tcW w:w="680" w:type="dxa"/>
            <w:tcBorders>
              <w:top w:val="single" w:sz="4" w:space="0" w:color="auto"/>
              <w:left w:val="single" w:sz="4" w:space="0" w:color="auto"/>
              <w:bottom w:val="nil"/>
              <w:right w:val="nil"/>
            </w:tcBorders>
            <w:shd w:val="clear" w:color="auto" w:fill="auto"/>
          </w:tcPr>
          <w:p w14:paraId="3B66E54D" w14:textId="77777777" w:rsidR="00004824" w:rsidRDefault="002144C2">
            <w:pPr>
              <w:rPr>
                <w:rFonts w:cs="Arial"/>
                <w:lang w:val="en-US"/>
              </w:rPr>
            </w:pPr>
            <w:r>
              <w:rPr>
                <w:rFonts w:cs="Arial"/>
                <w:lang w:val="en-US"/>
              </w:rPr>
              <w:t xml:space="preserve">   1.</w:t>
            </w:r>
          </w:p>
        </w:tc>
        <w:tc>
          <w:tcPr>
            <w:tcW w:w="5578" w:type="dxa"/>
            <w:tcBorders>
              <w:top w:val="single" w:sz="4" w:space="0" w:color="auto"/>
              <w:left w:val="single" w:sz="4" w:space="0" w:color="auto"/>
              <w:bottom w:val="nil"/>
              <w:right w:val="nil"/>
            </w:tcBorders>
            <w:shd w:val="clear" w:color="auto" w:fill="auto"/>
          </w:tcPr>
          <w:p w14:paraId="7577994E" w14:textId="77777777" w:rsidR="00004824" w:rsidRDefault="002144C2">
            <w:pPr>
              <w:rPr>
                <w:rFonts w:cs="Arial"/>
              </w:rPr>
            </w:pPr>
            <w:r>
              <w:rPr>
                <w:rFonts w:cs="Arial"/>
              </w:rPr>
              <w:t>Vehicule cu capacitate cilindrica</w:t>
            </w:r>
          </w:p>
        </w:tc>
        <w:tc>
          <w:tcPr>
            <w:tcW w:w="3787" w:type="dxa"/>
            <w:tcBorders>
              <w:top w:val="single" w:sz="4" w:space="0" w:color="auto"/>
              <w:left w:val="single" w:sz="4" w:space="0" w:color="auto"/>
              <w:bottom w:val="nil"/>
              <w:right w:val="single" w:sz="4" w:space="0" w:color="auto"/>
            </w:tcBorders>
            <w:shd w:val="clear" w:color="auto" w:fill="auto"/>
          </w:tcPr>
          <w:p w14:paraId="0841397B" w14:textId="77777777" w:rsidR="00004824" w:rsidRDefault="002144C2">
            <w:pPr>
              <w:rPr>
                <w:rFonts w:cs="Arial"/>
              </w:rPr>
            </w:pPr>
            <w:r>
              <w:rPr>
                <w:rFonts w:cs="Arial"/>
              </w:rPr>
              <w:t>lei/200 cm3</w:t>
            </w:r>
          </w:p>
        </w:tc>
      </w:tr>
      <w:tr w:rsidR="00004824" w14:paraId="43984890" w14:textId="77777777">
        <w:trPr>
          <w:trHeight w:val="528"/>
          <w:jc w:val="center"/>
        </w:trPr>
        <w:tc>
          <w:tcPr>
            <w:tcW w:w="680" w:type="dxa"/>
            <w:tcBorders>
              <w:top w:val="single" w:sz="4" w:space="0" w:color="auto"/>
              <w:left w:val="single" w:sz="4" w:space="0" w:color="auto"/>
              <w:bottom w:val="nil"/>
              <w:right w:val="nil"/>
            </w:tcBorders>
            <w:shd w:val="clear" w:color="auto" w:fill="auto"/>
          </w:tcPr>
          <w:p w14:paraId="3B1E2F92" w14:textId="77777777" w:rsidR="00004824" w:rsidRDefault="002144C2">
            <w:pPr>
              <w:rPr>
                <w:rFonts w:cs="Arial"/>
                <w:lang w:val="en-US"/>
              </w:rPr>
            </w:pPr>
            <w:r>
              <w:rPr>
                <w:rFonts w:cs="Arial"/>
                <w:lang w:val="en-US"/>
              </w:rPr>
              <w:t xml:space="preserve">   1.1.</w:t>
            </w:r>
          </w:p>
        </w:tc>
        <w:tc>
          <w:tcPr>
            <w:tcW w:w="5578" w:type="dxa"/>
            <w:tcBorders>
              <w:top w:val="single" w:sz="4" w:space="0" w:color="auto"/>
              <w:left w:val="single" w:sz="4" w:space="0" w:color="auto"/>
              <w:bottom w:val="nil"/>
              <w:right w:val="nil"/>
            </w:tcBorders>
            <w:shd w:val="clear" w:color="auto" w:fill="auto"/>
          </w:tcPr>
          <w:p w14:paraId="1013CA6F" w14:textId="77777777" w:rsidR="00004824" w:rsidRDefault="002144C2">
            <w:pPr>
              <w:rPr>
                <w:rFonts w:cs="Arial"/>
              </w:rPr>
            </w:pPr>
            <w:r>
              <w:rPr>
                <w:rFonts w:cs="Arial"/>
              </w:rPr>
              <w:t>Vehicule inregistrate cu capacitate cilindrica &lt; 4.800 cm3</w:t>
            </w:r>
          </w:p>
        </w:tc>
        <w:tc>
          <w:tcPr>
            <w:tcW w:w="3787" w:type="dxa"/>
            <w:tcBorders>
              <w:top w:val="single" w:sz="4" w:space="0" w:color="auto"/>
              <w:left w:val="single" w:sz="4" w:space="0" w:color="auto"/>
              <w:bottom w:val="nil"/>
              <w:right w:val="single" w:sz="4" w:space="0" w:color="auto"/>
            </w:tcBorders>
            <w:shd w:val="clear" w:color="auto" w:fill="auto"/>
            <w:vAlign w:val="center"/>
          </w:tcPr>
          <w:p w14:paraId="6249C85B" w14:textId="77777777" w:rsidR="00004824" w:rsidRDefault="002144C2">
            <w:pPr>
              <w:rPr>
                <w:rFonts w:cs="Arial"/>
              </w:rPr>
            </w:pPr>
            <w:r>
              <w:rPr>
                <w:rFonts w:cs="Arial"/>
              </w:rPr>
              <w:t>2-4</w:t>
            </w:r>
          </w:p>
        </w:tc>
      </w:tr>
      <w:tr w:rsidR="00004824" w14:paraId="79336C1C" w14:textId="77777777">
        <w:trPr>
          <w:trHeight w:val="533"/>
          <w:jc w:val="center"/>
        </w:trPr>
        <w:tc>
          <w:tcPr>
            <w:tcW w:w="680" w:type="dxa"/>
            <w:tcBorders>
              <w:top w:val="single" w:sz="4" w:space="0" w:color="auto"/>
              <w:left w:val="single" w:sz="4" w:space="0" w:color="auto"/>
              <w:bottom w:val="nil"/>
              <w:right w:val="nil"/>
            </w:tcBorders>
            <w:shd w:val="clear" w:color="auto" w:fill="auto"/>
          </w:tcPr>
          <w:p w14:paraId="44249FAB" w14:textId="77777777" w:rsidR="00004824" w:rsidRDefault="002144C2">
            <w:pPr>
              <w:rPr>
                <w:rFonts w:cs="Arial"/>
                <w:lang w:val="en-US"/>
              </w:rPr>
            </w:pPr>
            <w:r>
              <w:rPr>
                <w:rFonts w:cs="Arial"/>
                <w:lang w:val="en-US"/>
              </w:rPr>
              <w:t xml:space="preserve">   1.2.</w:t>
            </w:r>
          </w:p>
        </w:tc>
        <w:tc>
          <w:tcPr>
            <w:tcW w:w="5578" w:type="dxa"/>
            <w:tcBorders>
              <w:top w:val="single" w:sz="4" w:space="0" w:color="auto"/>
              <w:left w:val="single" w:sz="4" w:space="0" w:color="auto"/>
              <w:bottom w:val="nil"/>
              <w:right w:val="nil"/>
            </w:tcBorders>
            <w:shd w:val="clear" w:color="auto" w:fill="auto"/>
          </w:tcPr>
          <w:p w14:paraId="4C0E376A" w14:textId="77777777" w:rsidR="00004824" w:rsidRDefault="002144C2">
            <w:pPr>
              <w:rPr>
                <w:rFonts w:cs="Arial"/>
              </w:rPr>
            </w:pPr>
            <w:r>
              <w:rPr>
                <w:rFonts w:cs="Arial"/>
              </w:rPr>
              <w:t>Vehicule inregistrate cu capacitate cilindrica &gt; 4.800 cm3</w:t>
            </w:r>
          </w:p>
        </w:tc>
        <w:tc>
          <w:tcPr>
            <w:tcW w:w="3787" w:type="dxa"/>
            <w:tcBorders>
              <w:top w:val="single" w:sz="4" w:space="0" w:color="auto"/>
              <w:left w:val="single" w:sz="4" w:space="0" w:color="auto"/>
              <w:bottom w:val="nil"/>
              <w:right w:val="single" w:sz="4" w:space="0" w:color="auto"/>
            </w:tcBorders>
            <w:shd w:val="clear" w:color="auto" w:fill="auto"/>
            <w:vAlign w:val="center"/>
          </w:tcPr>
          <w:p w14:paraId="5870C49C" w14:textId="77777777" w:rsidR="00004824" w:rsidRDefault="002144C2">
            <w:pPr>
              <w:rPr>
                <w:rFonts w:cs="Arial"/>
              </w:rPr>
            </w:pPr>
            <w:r>
              <w:rPr>
                <w:rFonts w:cs="Arial"/>
              </w:rPr>
              <w:t>4-6</w:t>
            </w:r>
          </w:p>
        </w:tc>
      </w:tr>
      <w:tr w:rsidR="00004824" w14:paraId="271A249F" w14:textId="77777777">
        <w:trPr>
          <w:trHeight w:val="412"/>
          <w:jc w:val="center"/>
        </w:trPr>
        <w:tc>
          <w:tcPr>
            <w:tcW w:w="680" w:type="dxa"/>
            <w:tcBorders>
              <w:top w:val="single" w:sz="4" w:space="0" w:color="auto"/>
              <w:left w:val="single" w:sz="4" w:space="0" w:color="auto"/>
              <w:bottom w:val="single" w:sz="4" w:space="0" w:color="auto"/>
              <w:right w:val="nil"/>
            </w:tcBorders>
            <w:shd w:val="clear" w:color="auto" w:fill="auto"/>
            <w:vAlign w:val="bottom"/>
          </w:tcPr>
          <w:p w14:paraId="44C76D66" w14:textId="77777777" w:rsidR="00004824" w:rsidRDefault="002144C2">
            <w:pPr>
              <w:rPr>
                <w:rFonts w:cs="Arial"/>
                <w:lang w:val="en-US"/>
              </w:rPr>
            </w:pPr>
            <w:r>
              <w:rPr>
                <w:rFonts w:cs="Arial"/>
                <w:lang w:val="en-US"/>
              </w:rPr>
              <w:t xml:space="preserve">   2.</w:t>
            </w:r>
          </w:p>
        </w:tc>
        <w:tc>
          <w:tcPr>
            <w:tcW w:w="5578" w:type="dxa"/>
            <w:tcBorders>
              <w:top w:val="single" w:sz="4" w:space="0" w:color="auto"/>
              <w:left w:val="single" w:sz="4" w:space="0" w:color="auto"/>
              <w:bottom w:val="single" w:sz="4" w:space="0" w:color="auto"/>
              <w:right w:val="nil"/>
            </w:tcBorders>
            <w:shd w:val="clear" w:color="auto" w:fill="auto"/>
            <w:vAlign w:val="bottom"/>
          </w:tcPr>
          <w:p w14:paraId="31BCCC61" w14:textId="77777777" w:rsidR="00004824" w:rsidRDefault="002144C2">
            <w:pPr>
              <w:rPr>
                <w:rFonts w:cs="Arial"/>
              </w:rPr>
            </w:pPr>
            <w:r>
              <w:rPr>
                <w:rFonts w:cs="Arial"/>
              </w:rPr>
              <w:t>Vehicule fara capacitate cilindrica evidentiata</w:t>
            </w:r>
          </w:p>
        </w:tc>
        <w:tc>
          <w:tcPr>
            <w:tcW w:w="3787" w:type="dxa"/>
            <w:tcBorders>
              <w:top w:val="single" w:sz="4" w:space="0" w:color="auto"/>
              <w:left w:val="single" w:sz="4" w:space="0" w:color="auto"/>
              <w:bottom w:val="single" w:sz="4" w:space="0" w:color="auto"/>
              <w:right w:val="single" w:sz="4" w:space="0" w:color="auto"/>
            </w:tcBorders>
            <w:shd w:val="clear" w:color="auto" w:fill="auto"/>
            <w:vAlign w:val="center"/>
          </w:tcPr>
          <w:p w14:paraId="32F9756A" w14:textId="77777777" w:rsidR="00004824" w:rsidRDefault="002144C2">
            <w:pPr>
              <w:rPr>
                <w:rFonts w:cs="Arial"/>
              </w:rPr>
            </w:pPr>
            <w:r>
              <w:rPr>
                <w:rFonts w:cs="Arial"/>
              </w:rPr>
              <w:t>50-150 lei/an</w:t>
            </w:r>
          </w:p>
        </w:tc>
      </w:tr>
    </w:tbl>
    <w:p w14:paraId="30FBBBAF" w14:textId="77777777" w:rsidR="00004824" w:rsidRDefault="00004824">
      <w:pPr>
        <w:jc w:val="center"/>
        <w:rPr>
          <w:rFonts w:cs="Arial"/>
        </w:rPr>
      </w:pPr>
    </w:p>
    <w:p w14:paraId="445BECD5" w14:textId="77777777" w:rsidR="00004824" w:rsidRDefault="00004824">
      <w:pPr>
        <w:jc w:val="center"/>
        <w:rPr>
          <w:rFonts w:cs="Arial"/>
        </w:rPr>
      </w:pPr>
    </w:p>
    <w:p w14:paraId="1599936E" w14:textId="77777777" w:rsidR="00004824" w:rsidRDefault="002144C2">
      <w:pPr>
        <w:ind w:firstLineChars="150" w:firstLine="361"/>
        <w:jc w:val="both"/>
        <w:rPr>
          <w:rFonts w:cs="Arial"/>
          <w:bCs/>
          <w:lang w:val="en-US"/>
        </w:rPr>
      </w:pPr>
      <w:r>
        <w:rPr>
          <w:rFonts w:cs="Arial"/>
          <w:b/>
          <w:bCs/>
          <w:lang w:val="en-US"/>
        </w:rPr>
        <w:t xml:space="preserve">Art. 470 alin. (3) - </w:t>
      </w:r>
      <w:r>
        <w:rPr>
          <w:rFonts w:cs="Arial"/>
          <w:bCs/>
          <w:lang w:bidi="ro-RO"/>
        </w:rPr>
        <w:t xml:space="preserve">In </w:t>
      </w:r>
      <w:r>
        <w:rPr>
          <w:rFonts w:cs="Arial"/>
          <w:bCs/>
        </w:rPr>
        <w:t>cazul mijloacelor de transport hibride cu emisii de CO</w:t>
      </w:r>
      <w:r>
        <w:rPr>
          <w:rFonts w:cs="Arial"/>
          <w:bCs/>
          <w:vertAlign w:val="subscript"/>
        </w:rPr>
        <w:t xml:space="preserve">2 </w:t>
      </w:r>
      <w:r>
        <w:rPr>
          <w:rFonts w:cs="Arial"/>
          <w:bCs/>
        </w:rPr>
        <w:t>mai mici sau egale cu 50 g/km, impozitul se reduce cu maximum 30%</w:t>
      </w:r>
      <w:r>
        <w:rPr>
          <w:rFonts w:cs="Arial"/>
          <w:bCs/>
          <w:lang w:val="en-US"/>
        </w:rPr>
        <w:t xml:space="preserve">, </w:t>
      </w:r>
      <w:r>
        <w:rPr>
          <w:rFonts w:cs="Arial"/>
          <w:bCs/>
        </w:rPr>
        <w:t xml:space="preserve"> conform </w:t>
      </w:r>
      <w:r>
        <w:rPr>
          <w:rFonts w:cs="Arial"/>
          <w:bCs/>
          <w:lang w:bidi="ro-RO"/>
        </w:rPr>
        <w:t xml:space="preserve">hotararii </w:t>
      </w:r>
      <w:r>
        <w:rPr>
          <w:rFonts w:cs="Arial"/>
          <w:bCs/>
        </w:rPr>
        <w:t>consiliului local</w:t>
      </w:r>
      <w:r>
        <w:rPr>
          <w:rFonts w:cs="Arial"/>
          <w:bCs/>
          <w:lang w:val="en-US"/>
        </w:rPr>
        <w:t xml:space="preserve">. </w:t>
      </w:r>
    </w:p>
    <w:p w14:paraId="3FB99397" w14:textId="77777777" w:rsidR="00004824" w:rsidRDefault="00004824">
      <w:pPr>
        <w:ind w:firstLineChars="150" w:firstLine="360"/>
        <w:jc w:val="both"/>
        <w:rPr>
          <w:rFonts w:cs="Arial"/>
          <w:bCs/>
          <w:lang w:val="en-US"/>
        </w:rPr>
      </w:pPr>
    </w:p>
    <w:p w14:paraId="4D5FDD46" w14:textId="77777777" w:rsidR="00004824" w:rsidRDefault="002144C2">
      <w:pPr>
        <w:ind w:firstLineChars="150" w:firstLine="361"/>
        <w:jc w:val="both"/>
        <w:rPr>
          <w:rFonts w:cs="Arial"/>
          <w:bCs/>
        </w:rPr>
      </w:pPr>
      <w:r>
        <w:rPr>
          <w:rFonts w:cs="Arial"/>
          <w:b/>
          <w:bCs/>
          <w:lang w:val="en-US"/>
        </w:rPr>
        <w:t xml:space="preserve">Art. 470 alin. (3^1) - </w:t>
      </w:r>
      <w:r>
        <w:rPr>
          <w:rFonts w:cs="Arial"/>
          <w:bCs/>
          <w:lang w:bidi="ro-RO"/>
        </w:rPr>
        <w:t xml:space="preserve">In </w:t>
      </w:r>
      <w:r>
        <w:rPr>
          <w:rFonts w:cs="Arial"/>
          <w:bCs/>
        </w:rPr>
        <w:t xml:space="preserve">cazul autovehiculelor </w:t>
      </w:r>
      <w:r>
        <w:rPr>
          <w:rFonts w:cs="Arial"/>
          <w:bCs/>
          <w:lang w:bidi="ro-RO"/>
        </w:rPr>
        <w:t xml:space="preserve">actionate </w:t>
      </w:r>
      <w:r>
        <w:rPr>
          <w:rFonts w:cs="Arial"/>
          <w:bCs/>
        </w:rPr>
        <w:t xml:space="preserve">electric, impozitul pe mijloacele de transport este </w:t>
      </w:r>
      <w:r>
        <w:rPr>
          <w:rFonts w:cs="Arial"/>
          <w:bCs/>
          <w:lang w:bidi="ro-RO"/>
        </w:rPr>
        <w:t xml:space="preserve">in </w:t>
      </w:r>
      <w:r>
        <w:rPr>
          <w:rFonts w:cs="Arial"/>
          <w:bCs/>
        </w:rPr>
        <w:t>valoare de 40 lei/an.</w:t>
      </w:r>
    </w:p>
    <w:p w14:paraId="71B8A2F7" w14:textId="77777777" w:rsidR="00004824" w:rsidRDefault="00004824">
      <w:pPr>
        <w:jc w:val="both"/>
        <w:rPr>
          <w:rFonts w:cs="Arial"/>
          <w:bCs/>
        </w:rPr>
      </w:pPr>
    </w:p>
    <w:p w14:paraId="5350C415" w14:textId="77777777" w:rsidR="00004824" w:rsidRDefault="00004824">
      <w:pPr>
        <w:jc w:val="both"/>
        <w:rPr>
          <w:rFonts w:cs="Arial"/>
          <w:bCs/>
        </w:rPr>
      </w:pPr>
    </w:p>
    <w:p w14:paraId="5C7F3843" w14:textId="77777777" w:rsidR="00004824" w:rsidRDefault="00004824">
      <w:pPr>
        <w:jc w:val="both"/>
        <w:rPr>
          <w:rFonts w:cs="Arial"/>
          <w:bCs/>
        </w:rPr>
      </w:pPr>
    </w:p>
    <w:p w14:paraId="179E4BFE" w14:textId="77777777" w:rsidR="00004824" w:rsidRDefault="00004824">
      <w:pPr>
        <w:jc w:val="both"/>
        <w:rPr>
          <w:rFonts w:cs="Arial"/>
          <w:bCs/>
        </w:rPr>
      </w:pPr>
    </w:p>
    <w:p w14:paraId="2ED60719" w14:textId="77777777" w:rsidR="00004824" w:rsidRDefault="00004824">
      <w:pPr>
        <w:jc w:val="both"/>
        <w:rPr>
          <w:rFonts w:cs="Arial"/>
          <w:bCs/>
        </w:rPr>
      </w:pPr>
    </w:p>
    <w:p w14:paraId="63DB09EB" w14:textId="77777777" w:rsidR="00004824" w:rsidRDefault="00004824">
      <w:pPr>
        <w:jc w:val="both"/>
        <w:rPr>
          <w:rFonts w:cs="Arial"/>
          <w:bCs/>
        </w:rPr>
      </w:pPr>
    </w:p>
    <w:p w14:paraId="65187348" w14:textId="77777777" w:rsidR="00004824" w:rsidRDefault="00004824">
      <w:pPr>
        <w:jc w:val="both"/>
        <w:rPr>
          <w:rFonts w:cs="Arial"/>
          <w:bCs/>
        </w:rPr>
      </w:pPr>
    </w:p>
    <w:p w14:paraId="760B751C" w14:textId="77777777" w:rsidR="00004824" w:rsidRDefault="00004824">
      <w:pPr>
        <w:jc w:val="both"/>
        <w:rPr>
          <w:rFonts w:cs="Arial"/>
          <w:bCs/>
        </w:rPr>
      </w:pPr>
    </w:p>
    <w:p w14:paraId="309898DA" w14:textId="77777777" w:rsidR="00004824" w:rsidRDefault="00004824">
      <w:pPr>
        <w:jc w:val="both"/>
        <w:rPr>
          <w:rFonts w:cs="Arial"/>
          <w:bCs/>
        </w:rPr>
      </w:pPr>
    </w:p>
    <w:p w14:paraId="692CA967" w14:textId="77777777" w:rsidR="00004824" w:rsidRDefault="00004824">
      <w:pPr>
        <w:jc w:val="both"/>
        <w:rPr>
          <w:rFonts w:cs="Arial"/>
          <w:bCs/>
        </w:rPr>
      </w:pPr>
    </w:p>
    <w:p w14:paraId="716BB5D2" w14:textId="77777777" w:rsidR="00004824" w:rsidRDefault="00004824">
      <w:pPr>
        <w:jc w:val="both"/>
        <w:rPr>
          <w:rFonts w:cs="Arial"/>
          <w:bCs/>
        </w:rPr>
      </w:pPr>
    </w:p>
    <w:p w14:paraId="4C2B3E96" w14:textId="77777777" w:rsidR="00004824" w:rsidRDefault="00004824">
      <w:pPr>
        <w:jc w:val="both"/>
        <w:rPr>
          <w:rFonts w:cs="Arial"/>
          <w:bCs/>
        </w:rPr>
      </w:pPr>
    </w:p>
    <w:p w14:paraId="320CDFBA" w14:textId="77777777" w:rsidR="00004824" w:rsidRDefault="00004824">
      <w:pPr>
        <w:jc w:val="both"/>
        <w:rPr>
          <w:rFonts w:cs="Arial"/>
          <w:bCs/>
        </w:rPr>
      </w:pPr>
    </w:p>
    <w:p w14:paraId="32EFB73E" w14:textId="77777777" w:rsidR="00004824" w:rsidRDefault="00004824">
      <w:pPr>
        <w:ind w:firstLineChars="150" w:firstLine="360"/>
        <w:jc w:val="both"/>
        <w:rPr>
          <w:rFonts w:cs="Arial"/>
          <w:bCs/>
        </w:rPr>
      </w:pPr>
    </w:p>
    <w:p w14:paraId="315582BE" w14:textId="77777777" w:rsidR="00004824" w:rsidRDefault="002144C2">
      <w:pPr>
        <w:ind w:firstLine="708"/>
        <w:rPr>
          <w:rFonts w:cs="Arial"/>
        </w:rPr>
      </w:pPr>
      <w:r>
        <w:rPr>
          <w:rFonts w:cs="Arial"/>
          <w:shd w:val="clear" w:color="auto" w:fill="FFFFFF"/>
          <w:lang w:eastAsia="ar-SA"/>
        </w:rPr>
        <w:t>Autovehiculele de transport marfă cu masa totală autorizată egală sau mai mare de 12 tone, impozitul pe mijloacele de transport este egal cu suma corespunzătoare prevăzută în tabelul următor:</w:t>
      </w:r>
    </w:p>
    <w:p w14:paraId="388575DC" w14:textId="77777777" w:rsidR="00004824" w:rsidRDefault="00004824">
      <w:pPr>
        <w:ind w:firstLineChars="150" w:firstLine="360"/>
        <w:jc w:val="both"/>
        <w:rPr>
          <w:rFonts w:cs="Arial"/>
          <w:bCs/>
        </w:rPr>
      </w:pPr>
    </w:p>
    <w:p w14:paraId="730753A8" w14:textId="77777777" w:rsidR="00004824" w:rsidRDefault="00004824">
      <w:pPr>
        <w:ind w:firstLineChars="150" w:firstLine="360"/>
        <w:jc w:val="both"/>
        <w:rPr>
          <w:rFonts w:cs="Arial"/>
          <w:bCs/>
        </w:rPr>
      </w:pPr>
    </w:p>
    <w:tbl>
      <w:tblPr>
        <w:tblW w:w="5000" w:type="pct"/>
        <w:tblLook w:val="04A0" w:firstRow="1" w:lastRow="0" w:firstColumn="1" w:lastColumn="0" w:noHBand="0" w:noVBand="1"/>
      </w:tblPr>
      <w:tblGrid>
        <w:gridCol w:w="5601"/>
        <w:gridCol w:w="4340"/>
        <w:gridCol w:w="4901"/>
      </w:tblGrid>
      <w:tr w:rsidR="00004824" w14:paraId="392FE1DA" w14:textId="77777777">
        <w:trPr>
          <w:cantSplit/>
          <w:trHeight w:val="1406"/>
        </w:trPr>
        <w:tc>
          <w:tcPr>
            <w:tcW w:w="1887" w:type="pct"/>
            <w:tcBorders>
              <w:top w:val="single" w:sz="4" w:space="0" w:color="000000"/>
              <w:left w:val="single" w:sz="4" w:space="0" w:color="000000"/>
              <w:bottom w:val="single" w:sz="4" w:space="0" w:color="000000"/>
            </w:tcBorders>
          </w:tcPr>
          <w:p w14:paraId="7B2152F5" w14:textId="77777777" w:rsidR="00004824" w:rsidRDefault="00004824">
            <w:pPr>
              <w:widowControl w:val="0"/>
              <w:suppressAutoHyphens/>
              <w:snapToGrid w:val="0"/>
              <w:rPr>
                <w:rFonts w:ascii="Times New Roman" w:hAnsi="Times New Roman"/>
                <w:lang w:val="en-US" w:eastAsia="ar-SA"/>
              </w:rPr>
            </w:pPr>
          </w:p>
          <w:p w14:paraId="487875D1" w14:textId="77777777" w:rsidR="00004824" w:rsidRDefault="002144C2">
            <w:pPr>
              <w:widowControl w:val="0"/>
              <w:suppressAutoHyphens/>
              <w:jc w:val="center"/>
              <w:rPr>
                <w:rFonts w:ascii="Times New Roman" w:hAnsi="Times New Roman"/>
                <w:color w:val="000000"/>
                <w:lang w:eastAsia="ar-SA"/>
              </w:rPr>
            </w:pPr>
            <w:r>
              <w:rPr>
                <w:rFonts w:ascii="Times New Roman" w:hAnsi="Times New Roman"/>
                <w:b/>
                <w:lang w:eastAsia="ar-SA"/>
              </w:rPr>
              <w:t>Numărul de axe şi greutatea brută încărcată maximă admisă</w:t>
            </w:r>
          </w:p>
          <w:p w14:paraId="504CB3A8" w14:textId="77777777" w:rsidR="00004824" w:rsidRDefault="002144C2">
            <w:pPr>
              <w:widowControl w:val="0"/>
              <w:suppressAutoHyphens/>
              <w:jc w:val="both"/>
              <w:rPr>
                <w:rFonts w:ascii="Times New Roman" w:hAnsi="Times New Roman"/>
                <w:lang w:eastAsia="ar-SA"/>
              </w:rPr>
            </w:pPr>
            <w:r>
              <w:rPr>
                <w:rFonts w:ascii="Times New Roman" w:hAnsi="Times New Roman"/>
                <w:color w:val="000000"/>
                <w:lang w:eastAsia="ar-SA"/>
              </w:rPr>
              <w:t xml:space="preserve">           art. 470 alin. (5) din Legea nr.227/2015</w:t>
            </w:r>
          </w:p>
        </w:tc>
        <w:tc>
          <w:tcPr>
            <w:tcW w:w="3113" w:type="pct"/>
            <w:gridSpan w:val="2"/>
            <w:tcBorders>
              <w:top w:val="single" w:sz="4" w:space="0" w:color="000000"/>
              <w:left w:val="single" w:sz="4" w:space="0" w:color="000000"/>
              <w:right w:val="single" w:sz="4" w:space="0" w:color="000000"/>
            </w:tcBorders>
          </w:tcPr>
          <w:p w14:paraId="299520FB" w14:textId="77777777" w:rsidR="00004824" w:rsidRDefault="00004824">
            <w:pPr>
              <w:widowControl w:val="0"/>
              <w:suppressAutoHyphens/>
              <w:rPr>
                <w:rFonts w:ascii="Times New Roman" w:hAnsi="Times New Roman"/>
                <w:b/>
                <w:bCs/>
                <w:lang w:val="en-US" w:eastAsia="ar-SA"/>
              </w:rPr>
            </w:pPr>
          </w:p>
          <w:p w14:paraId="591EF4B4"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Niveluri impozabile propuse pentru anul 2026</w:t>
            </w:r>
          </w:p>
          <w:p w14:paraId="139E8E16"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Directiva 1999/62/CE</w:t>
            </w:r>
          </w:p>
          <w:p w14:paraId="44BD9CA9"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Indexare cu rata de schimb a monedei euro (1 euro = 5,0806 lei)</w:t>
            </w:r>
          </w:p>
        </w:tc>
      </w:tr>
      <w:tr w:rsidR="00004824" w14:paraId="2D8F6117" w14:textId="77777777">
        <w:trPr>
          <w:cantSplit/>
          <w:trHeight w:val="166"/>
        </w:trPr>
        <w:tc>
          <w:tcPr>
            <w:tcW w:w="1887" w:type="pct"/>
            <w:tcBorders>
              <w:top w:val="single" w:sz="4" w:space="0" w:color="000000"/>
              <w:left w:val="single" w:sz="4" w:space="0" w:color="000000"/>
              <w:bottom w:val="single" w:sz="4" w:space="0" w:color="000000"/>
            </w:tcBorders>
          </w:tcPr>
          <w:p w14:paraId="7CF83598" w14:textId="77777777" w:rsidR="00004824" w:rsidRDefault="002144C2">
            <w:pPr>
              <w:widowControl w:val="0"/>
              <w:suppressAutoHyphens/>
              <w:rPr>
                <w:rFonts w:ascii="Times New Roman" w:hAnsi="Times New Roman"/>
                <w:lang w:eastAsia="ar-SA"/>
              </w:rPr>
            </w:pPr>
            <w:r>
              <w:rPr>
                <w:rFonts w:ascii="Times New Roman" w:hAnsi="Times New Roman"/>
                <w:lang w:eastAsia="ar-SA"/>
              </w:rPr>
              <w:t xml:space="preserve">I. </w:t>
            </w:r>
            <w:r>
              <w:rPr>
                <w:rFonts w:ascii="Times New Roman" w:hAnsi="Times New Roman"/>
                <w:b/>
                <w:lang w:eastAsia="ar-SA"/>
              </w:rPr>
              <w:t>două axe</w:t>
            </w:r>
            <w:r>
              <w:rPr>
                <w:rFonts w:ascii="Times New Roman" w:hAnsi="Times New Roman"/>
                <w:lang w:eastAsia="ar-SA"/>
              </w:rPr>
              <w:t xml:space="preserve"> </w:t>
            </w:r>
          </w:p>
        </w:tc>
        <w:tc>
          <w:tcPr>
            <w:tcW w:w="3113" w:type="pct"/>
            <w:gridSpan w:val="2"/>
            <w:tcBorders>
              <w:top w:val="single" w:sz="4" w:space="0" w:color="000000"/>
              <w:left w:val="single" w:sz="4" w:space="0" w:color="000000"/>
              <w:bottom w:val="single" w:sz="4" w:space="0" w:color="000000"/>
              <w:right w:val="single" w:sz="4" w:space="0" w:color="000000"/>
            </w:tcBorders>
          </w:tcPr>
          <w:p w14:paraId="592CFA69" w14:textId="77777777" w:rsidR="00004824" w:rsidRDefault="00004824">
            <w:pPr>
              <w:widowControl w:val="0"/>
              <w:suppressAutoHyphens/>
              <w:snapToGrid w:val="0"/>
              <w:rPr>
                <w:rFonts w:ascii="Times New Roman" w:hAnsi="Times New Roman"/>
                <w:lang w:eastAsia="ar-SA"/>
              </w:rPr>
            </w:pPr>
          </w:p>
        </w:tc>
      </w:tr>
      <w:tr w:rsidR="00004824" w14:paraId="40F4115B" w14:textId="77777777">
        <w:trPr>
          <w:cantSplit/>
          <w:trHeight w:val="166"/>
        </w:trPr>
        <w:tc>
          <w:tcPr>
            <w:tcW w:w="1887" w:type="pct"/>
            <w:tcBorders>
              <w:top w:val="single" w:sz="4" w:space="0" w:color="000000"/>
              <w:left w:val="single" w:sz="4" w:space="0" w:color="000000"/>
              <w:bottom w:val="single" w:sz="4" w:space="0" w:color="000000"/>
            </w:tcBorders>
          </w:tcPr>
          <w:p w14:paraId="708C8C1D" w14:textId="77777777" w:rsidR="00004824" w:rsidRDefault="002144C2">
            <w:pPr>
              <w:widowControl w:val="0"/>
              <w:suppressAutoHyphens/>
              <w:rPr>
                <w:rFonts w:ascii="Times New Roman" w:hAnsi="Times New Roman"/>
                <w:lang w:eastAsia="ar-SA"/>
              </w:rPr>
            </w:pPr>
            <w:r>
              <w:rPr>
                <w:rFonts w:ascii="Times New Roman" w:hAnsi="Times New Roman"/>
                <w:lang w:eastAsia="ar-SA"/>
              </w:rPr>
              <w:t xml:space="preserve">    1. Masa  de cel puţin 12 tone, dar mai mică de 13 tone</w:t>
            </w:r>
          </w:p>
        </w:tc>
        <w:tc>
          <w:tcPr>
            <w:tcW w:w="1462" w:type="pct"/>
            <w:tcBorders>
              <w:top w:val="single" w:sz="4" w:space="0" w:color="000000"/>
              <w:left w:val="single" w:sz="4" w:space="0" w:color="000000"/>
              <w:bottom w:val="single" w:sz="4" w:space="0" w:color="000000"/>
            </w:tcBorders>
            <w:vAlign w:val="center"/>
          </w:tcPr>
          <w:p w14:paraId="5AE82FCA" w14:textId="77777777" w:rsidR="00004824" w:rsidRDefault="002144C2">
            <w:pPr>
              <w:widowControl w:val="0"/>
              <w:suppressAutoHyphens/>
              <w:jc w:val="center"/>
              <w:rPr>
                <w:rFonts w:ascii="Times New Roman" w:hAnsi="Times New Roman"/>
                <w:b/>
                <w:bCs/>
                <w:lang w:eastAsia="ar-SA"/>
              </w:rPr>
            </w:pPr>
            <w:r>
              <w:rPr>
                <w:rFonts w:ascii="Times New Roman" w:hAnsi="Times New Roman"/>
                <w:b/>
                <w:bCs/>
                <w:lang w:eastAsia="ar-SA"/>
              </w:rPr>
              <w:t>0</w:t>
            </w:r>
          </w:p>
        </w:tc>
        <w:tc>
          <w:tcPr>
            <w:tcW w:w="1651" w:type="pct"/>
            <w:tcBorders>
              <w:top w:val="single" w:sz="4" w:space="0" w:color="000000"/>
              <w:left w:val="single" w:sz="4" w:space="0" w:color="000000"/>
              <w:bottom w:val="single" w:sz="4" w:space="0" w:color="000000"/>
              <w:right w:val="single" w:sz="4" w:space="0" w:color="000000"/>
            </w:tcBorders>
            <w:vAlign w:val="center"/>
          </w:tcPr>
          <w:p w14:paraId="187E50F2"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157</w:t>
            </w:r>
          </w:p>
        </w:tc>
      </w:tr>
      <w:tr w:rsidR="00004824" w14:paraId="469D3728" w14:textId="77777777">
        <w:trPr>
          <w:cantSplit/>
          <w:trHeight w:val="166"/>
        </w:trPr>
        <w:tc>
          <w:tcPr>
            <w:tcW w:w="1887" w:type="pct"/>
            <w:tcBorders>
              <w:top w:val="single" w:sz="4" w:space="0" w:color="000000"/>
              <w:left w:val="single" w:sz="4" w:space="0" w:color="000000"/>
              <w:bottom w:val="single" w:sz="4" w:space="0" w:color="000000"/>
            </w:tcBorders>
          </w:tcPr>
          <w:p w14:paraId="6E4AA7CC" w14:textId="77777777" w:rsidR="00004824" w:rsidRDefault="002144C2">
            <w:pPr>
              <w:widowControl w:val="0"/>
              <w:suppressAutoHyphens/>
              <w:rPr>
                <w:rFonts w:ascii="Times New Roman" w:hAnsi="Times New Roman"/>
                <w:lang w:eastAsia="ar-SA"/>
              </w:rPr>
            </w:pPr>
            <w:r>
              <w:rPr>
                <w:rFonts w:ascii="Times New Roman" w:hAnsi="Times New Roman"/>
                <w:lang w:eastAsia="ar-SA"/>
              </w:rPr>
              <w:t xml:space="preserve">    2. Masa  de cel puţin 13 tone, dar mai mică de 14 tone</w:t>
            </w:r>
          </w:p>
        </w:tc>
        <w:tc>
          <w:tcPr>
            <w:tcW w:w="1462" w:type="pct"/>
            <w:tcBorders>
              <w:top w:val="single" w:sz="4" w:space="0" w:color="000000"/>
              <w:left w:val="single" w:sz="4" w:space="0" w:color="000000"/>
              <w:bottom w:val="single" w:sz="4" w:space="0" w:color="000000"/>
            </w:tcBorders>
            <w:vAlign w:val="center"/>
          </w:tcPr>
          <w:p w14:paraId="411431D9" w14:textId="77777777" w:rsidR="00004824" w:rsidRDefault="002144C2">
            <w:pPr>
              <w:widowControl w:val="0"/>
              <w:suppressAutoHyphens/>
              <w:jc w:val="center"/>
              <w:rPr>
                <w:rFonts w:ascii="Times New Roman" w:hAnsi="Times New Roman"/>
                <w:b/>
                <w:bCs/>
                <w:lang w:eastAsia="ar-SA"/>
              </w:rPr>
            </w:pPr>
            <w:r>
              <w:rPr>
                <w:rFonts w:ascii="Times New Roman" w:hAnsi="Times New Roman"/>
                <w:b/>
                <w:bCs/>
                <w:lang w:eastAsia="ar-SA"/>
              </w:rPr>
              <w:t>157</w:t>
            </w:r>
          </w:p>
        </w:tc>
        <w:tc>
          <w:tcPr>
            <w:tcW w:w="1651" w:type="pct"/>
            <w:tcBorders>
              <w:top w:val="single" w:sz="4" w:space="0" w:color="000000"/>
              <w:left w:val="single" w:sz="4" w:space="0" w:color="000000"/>
              <w:bottom w:val="single" w:sz="4" w:space="0" w:color="000000"/>
              <w:right w:val="single" w:sz="4" w:space="0" w:color="000000"/>
            </w:tcBorders>
            <w:vAlign w:val="center"/>
          </w:tcPr>
          <w:p w14:paraId="3EC92BAC"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437</w:t>
            </w:r>
          </w:p>
        </w:tc>
      </w:tr>
      <w:tr w:rsidR="00004824" w14:paraId="1493B33E" w14:textId="77777777">
        <w:trPr>
          <w:cantSplit/>
          <w:trHeight w:val="166"/>
        </w:trPr>
        <w:tc>
          <w:tcPr>
            <w:tcW w:w="1887" w:type="pct"/>
            <w:tcBorders>
              <w:top w:val="single" w:sz="4" w:space="0" w:color="000000"/>
              <w:left w:val="single" w:sz="4" w:space="0" w:color="000000"/>
              <w:bottom w:val="single" w:sz="4" w:space="0" w:color="000000"/>
            </w:tcBorders>
          </w:tcPr>
          <w:p w14:paraId="1859D2EC" w14:textId="77777777" w:rsidR="00004824" w:rsidRDefault="002144C2">
            <w:pPr>
              <w:widowControl w:val="0"/>
              <w:suppressAutoHyphens/>
              <w:rPr>
                <w:rFonts w:ascii="Times New Roman" w:hAnsi="Times New Roman"/>
                <w:lang w:eastAsia="ar-SA"/>
              </w:rPr>
            </w:pPr>
            <w:r>
              <w:rPr>
                <w:rFonts w:ascii="Times New Roman" w:hAnsi="Times New Roman"/>
                <w:lang w:eastAsia="ar-SA"/>
              </w:rPr>
              <w:t xml:space="preserve">    3. Masa  de cel puţin 14 tone, dar mai mică de 15 tone</w:t>
            </w:r>
          </w:p>
        </w:tc>
        <w:tc>
          <w:tcPr>
            <w:tcW w:w="1462" w:type="pct"/>
            <w:tcBorders>
              <w:top w:val="single" w:sz="4" w:space="0" w:color="000000"/>
              <w:left w:val="single" w:sz="4" w:space="0" w:color="000000"/>
              <w:bottom w:val="single" w:sz="4" w:space="0" w:color="000000"/>
            </w:tcBorders>
            <w:vAlign w:val="center"/>
          </w:tcPr>
          <w:p w14:paraId="48FD75F6" w14:textId="77777777" w:rsidR="00004824" w:rsidRDefault="002144C2">
            <w:pPr>
              <w:widowControl w:val="0"/>
              <w:suppressAutoHyphens/>
              <w:jc w:val="center"/>
              <w:rPr>
                <w:rFonts w:ascii="Times New Roman" w:hAnsi="Times New Roman"/>
                <w:b/>
                <w:bCs/>
                <w:lang w:eastAsia="ar-SA"/>
              </w:rPr>
            </w:pPr>
            <w:r>
              <w:rPr>
                <w:rFonts w:ascii="Times New Roman" w:hAnsi="Times New Roman"/>
                <w:b/>
                <w:bCs/>
                <w:lang w:eastAsia="ar-SA"/>
              </w:rPr>
              <w:t>437</w:t>
            </w:r>
          </w:p>
        </w:tc>
        <w:tc>
          <w:tcPr>
            <w:tcW w:w="1651" w:type="pct"/>
            <w:tcBorders>
              <w:top w:val="single" w:sz="4" w:space="0" w:color="000000"/>
              <w:left w:val="single" w:sz="4" w:space="0" w:color="000000"/>
              <w:bottom w:val="single" w:sz="4" w:space="0" w:color="000000"/>
              <w:right w:val="single" w:sz="4" w:space="0" w:color="000000"/>
            </w:tcBorders>
            <w:vAlign w:val="center"/>
          </w:tcPr>
          <w:p w14:paraId="3EA32A1F"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615</w:t>
            </w:r>
          </w:p>
        </w:tc>
      </w:tr>
      <w:tr w:rsidR="00004824" w14:paraId="35AAD346" w14:textId="77777777">
        <w:trPr>
          <w:cantSplit/>
          <w:trHeight w:val="166"/>
        </w:trPr>
        <w:tc>
          <w:tcPr>
            <w:tcW w:w="1887" w:type="pct"/>
            <w:tcBorders>
              <w:top w:val="single" w:sz="4" w:space="0" w:color="000000"/>
              <w:left w:val="single" w:sz="4" w:space="0" w:color="000000"/>
              <w:bottom w:val="single" w:sz="4" w:space="0" w:color="000000"/>
            </w:tcBorders>
          </w:tcPr>
          <w:p w14:paraId="01500C0C" w14:textId="77777777" w:rsidR="00004824" w:rsidRDefault="002144C2">
            <w:pPr>
              <w:widowControl w:val="0"/>
              <w:suppressAutoHyphens/>
              <w:rPr>
                <w:rFonts w:ascii="Times New Roman" w:hAnsi="Times New Roman"/>
                <w:lang w:eastAsia="ar-SA"/>
              </w:rPr>
            </w:pPr>
            <w:r>
              <w:rPr>
                <w:rFonts w:ascii="Times New Roman" w:hAnsi="Times New Roman"/>
                <w:lang w:eastAsia="ar-SA"/>
              </w:rPr>
              <w:t xml:space="preserve">    4. Masa  de cel puţin 15 tone, dar mai mică de 18 tone</w:t>
            </w:r>
          </w:p>
        </w:tc>
        <w:tc>
          <w:tcPr>
            <w:tcW w:w="1462" w:type="pct"/>
            <w:tcBorders>
              <w:top w:val="single" w:sz="4" w:space="0" w:color="000000"/>
              <w:left w:val="single" w:sz="4" w:space="0" w:color="000000"/>
              <w:bottom w:val="single" w:sz="4" w:space="0" w:color="000000"/>
            </w:tcBorders>
            <w:vAlign w:val="center"/>
          </w:tcPr>
          <w:p w14:paraId="76EAD683" w14:textId="77777777" w:rsidR="00004824" w:rsidRDefault="002144C2">
            <w:pPr>
              <w:widowControl w:val="0"/>
              <w:suppressAutoHyphens/>
              <w:jc w:val="center"/>
              <w:rPr>
                <w:rFonts w:ascii="Times New Roman" w:hAnsi="Times New Roman"/>
                <w:b/>
                <w:bCs/>
                <w:lang w:eastAsia="ar-SA"/>
              </w:rPr>
            </w:pPr>
            <w:r>
              <w:rPr>
                <w:rFonts w:ascii="Times New Roman" w:hAnsi="Times New Roman"/>
                <w:b/>
                <w:bCs/>
                <w:lang w:eastAsia="ar-SA"/>
              </w:rPr>
              <w:t>615</w:t>
            </w:r>
          </w:p>
        </w:tc>
        <w:tc>
          <w:tcPr>
            <w:tcW w:w="1651" w:type="pct"/>
            <w:tcBorders>
              <w:top w:val="single" w:sz="4" w:space="0" w:color="000000"/>
              <w:left w:val="single" w:sz="4" w:space="0" w:color="000000"/>
              <w:bottom w:val="single" w:sz="4" w:space="0" w:color="000000"/>
              <w:right w:val="single" w:sz="4" w:space="0" w:color="000000"/>
            </w:tcBorders>
            <w:vAlign w:val="center"/>
          </w:tcPr>
          <w:p w14:paraId="2A345B99"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1392</w:t>
            </w:r>
          </w:p>
        </w:tc>
      </w:tr>
      <w:tr w:rsidR="00004824" w14:paraId="3A325B3E" w14:textId="77777777">
        <w:trPr>
          <w:cantSplit/>
          <w:trHeight w:val="166"/>
        </w:trPr>
        <w:tc>
          <w:tcPr>
            <w:tcW w:w="1887" w:type="pct"/>
            <w:tcBorders>
              <w:top w:val="single" w:sz="4" w:space="0" w:color="000000"/>
              <w:left w:val="single" w:sz="4" w:space="0" w:color="000000"/>
              <w:bottom w:val="single" w:sz="4" w:space="0" w:color="000000"/>
            </w:tcBorders>
          </w:tcPr>
          <w:p w14:paraId="75780456" w14:textId="77777777" w:rsidR="00004824" w:rsidRDefault="002144C2">
            <w:pPr>
              <w:widowControl w:val="0"/>
              <w:suppressAutoHyphens/>
              <w:rPr>
                <w:rFonts w:ascii="Times New Roman" w:hAnsi="Times New Roman"/>
                <w:lang w:eastAsia="ar-SA"/>
              </w:rPr>
            </w:pPr>
            <w:r>
              <w:rPr>
                <w:rFonts w:ascii="Times New Roman" w:hAnsi="Times New Roman"/>
                <w:lang w:eastAsia="ar-SA"/>
              </w:rPr>
              <w:t xml:space="preserve">    5. Masa  de cel puţin 18 tone</w:t>
            </w:r>
          </w:p>
        </w:tc>
        <w:tc>
          <w:tcPr>
            <w:tcW w:w="1462" w:type="pct"/>
            <w:tcBorders>
              <w:top w:val="single" w:sz="4" w:space="0" w:color="000000"/>
              <w:left w:val="single" w:sz="4" w:space="0" w:color="000000"/>
              <w:bottom w:val="single" w:sz="4" w:space="0" w:color="000000"/>
            </w:tcBorders>
            <w:vAlign w:val="center"/>
          </w:tcPr>
          <w:p w14:paraId="184B4444" w14:textId="77777777" w:rsidR="00004824" w:rsidRDefault="002144C2">
            <w:pPr>
              <w:widowControl w:val="0"/>
              <w:suppressAutoHyphens/>
              <w:jc w:val="center"/>
              <w:rPr>
                <w:rFonts w:ascii="Times New Roman" w:hAnsi="Times New Roman"/>
                <w:b/>
                <w:bCs/>
                <w:lang w:eastAsia="ar-SA"/>
              </w:rPr>
            </w:pPr>
            <w:r>
              <w:rPr>
                <w:rFonts w:ascii="Times New Roman" w:hAnsi="Times New Roman"/>
                <w:b/>
                <w:bCs/>
                <w:lang w:eastAsia="ar-SA"/>
              </w:rPr>
              <w:t>615</w:t>
            </w:r>
          </w:p>
        </w:tc>
        <w:tc>
          <w:tcPr>
            <w:tcW w:w="1651" w:type="pct"/>
            <w:tcBorders>
              <w:top w:val="single" w:sz="4" w:space="0" w:color="000000"/>
              <w:left w:val="single" w:sz="4" w:space="0" w:color="000000"/>
              <w:bottom w:val="single" w:sz="4" w:space="0" w:color="000000"/>
              <w:right w:val="single" w:sz="4" w:space="0" w:color="000000"/>
            </w:tcBorders>
            <w:vAlign w:val="center"/>
          </w:tcPr>
          <w:p w14:paraId="1A86A345"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1392</w:t>
            </w:r>
          </w:p>
        </w:tc>
      </w:tr>
      <w:tr w:rsidR="00004824" w14:paraId="312D90DD" w14:textId="77777777">
        <w:trPr>
          <w:cantSplit/>
          <w:trHeight w:val="166"/>
        </w:trPr>
        <w:tc>
          <w:tcPr>
            <w:tcW w:w="1887" w:type="pct"/>
            <w:tcBorders>
              <w:top w:val="single" w:sz="4" w:space="0" w:color="000000"/>
              <w:left w:val="single" w:sz="4" w:space="0" w:color="000000"/>
            </w:tcBorders>
          </w:tcPr>
          <w:p w14:paraId="38E336CF" w14:textId="77777777" w:rsidR="00004824" w:rsidRDefault="002144C2">
            <w:pPr>
              <w:widowControl w:val="0"/>
              <w:suppressAutoHyphens/>
              <w:rPr>
                <w:rFonts w:ascii="Times New Roman" w:hAnsi="Times New Roman"/>
                <w:lang w:val="it-IT" w:eastAsia="ar-SA"/>
              </w:rPr>
            </w:pPr>
            <w:r>
              <w:rPr>
                <w:rFonts w:ascii="Times New Roman" w:hAnsi="Times New Roman"/>
                <w:lang w:val="it-IT" w:eastAsia="ar-SA"/>
              </w:rPr>
              <w:t xml:space="preserve">II. </w:t>
            </w:r>
            <w:r>
              <w:rPr>
                <w:rFonts w:ascii="Times New Roman" w:hAnsi="Times New Roman"/>
                <w:b/>
                <w:lang w:val="it-IT" w:eastAsia="ar-SA"/>
              </w:rPr>
              <w:t>trei axe</w:t>
            </w:r>
            <w:r>
              <w:rPr>
                <w:rFonts w:ascii="Times New Roman" w:hAnsi="Times New Roman"/>
                <w:lang w:val="it-IT" w:eastAsia="ar-SA"/>
              </w:rPr>
              <w:t xml:space="preserve"> </w:t>
            </w:r>
          </w:p>
        </w:tc>
        <w:tc>
          <w:tcPr>
            <w:tcW w:w="3113" w:type="pct"/>
            <w:gridSpan w:val="2"/>
            <w:tcBorders>
              <w:top w:val="single" w:sz="4" w:space="0" w:color="000000"/>
              <w:left w:val="single" w:sz="4" w:space="0" w:color="000000"/>
              <w:bottom w:val="single" w:sz="4" w:space="0" w:color="000000"/>
              <w:right w:val="single" w:sz="4" w:space="0" w:color="000000"/>
            </w:tcBorders>
            <w:vAlign w:val="center"/>
          </w:tcPr>
          <w:p w14:paraId="7FBA8281" w14:textId="77777777" w:rsidR="00004824" w:rsidRDefault="00004824">
            <w:pPr>
              <w:widowControl w:val="0"/>
              <w:suppressAutoHyphens/>
              <w:snapToGrid w:val="0"/>
              <w:jc w:val="center"/>
              <w:rPr>
                <w:rFonts w:ascii="Times New Roman" w:hAnsi="Times New Roman"/>
                <w:lang w:val="it-IT" w:eastAsia="ar-SA"/>
              </w:rPr>
            </w:pPr>
          </w:p>
        </w:tc>
      </w:tr>
      <w:tr w:rsidR="00004824" w14:paraId="401673B6" w14:textId="77777777">
        <w:trPr>
          <w:cantSplit/>
          <w:trHeight w:val="166"/>
        </w:trPr>
        <w:tc>
          <w:tcPr>
            <w:tcW w:w="1887" w:type="pct"/>
            <w:tcBorders>
              <w:top w:val="single" w:sz="4" w:space="0" w:color="000000"/>
              <w:left w:val="single" w:sz="4" w:space="0" w:color="000000"/>
              <w:bottom w:val="single" w:sz="4" w:space="0" w:color="000000"/>
            </w:tcBorders>
            <w:shd w:val="clear" w:color="auto" w:fill="FFFFFF"/>
          </w:tcPr>
          <w:p w14:paraId="3C1B4DD2" w14:textId="77777777" w:rsidR="00004824" w:rsidRDefault="002144C2">
            <w:pPr>
              <w:widowControl w:val="0"/>
              <w:suppressAutoHyphens/>
              <w:rPr>
                <w:rFonts w:ascii="Times New Roman" w:hAnsi="Times New Roman"/>
                <w:lang w:val="en-US" w:eastAsia="ar-SA"/>
              </w:rPr>
            </w:pPr>
            <w:r>
              <w:rPr>
                <w:rFonts w:ascii="Times New Roman" w:hAnsi="Times New Roman"/>
                <w:lang w:eastAsia="ar-SA"/>
              </w:rPr>
              <w:t xml:space="preserve">    1. Masa  de cel puţin 15 tone, dar mai mică de 17 tone</w:t>
            </w:r>
          </w:p>
        </w:tc>
        <w:tc>
          <w:tcPr>
            <w:tcW w:w="1462" w:type="pct"/>
            <w:tcBorders>
              <w:top w:val="single" w:sz="4" w:space="0" w:color="000000"/>
              <w:left w:val="single" w:sz="4" w:space="0" w:color="000000"/>
              <w:bottom w:val="single" w:sz="4" w:space="0" w:color="000000"/>
            </w:tcBorders>
            <w:vAlign w:val="center"/>
          </w:tcPr>
          <w:p w14:paraId="7E853B77"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157</w:t>
            </w:r>
          </w:p>
        </w:tc>
        <w:tc>
          <w:tcPr>
            <w:tcW w:w="1651" w:type="pct"/>
            <w:tcBorders>
              <w:top w:val="single" w:sz="4" w:space="0" w:color="000000"/>
              <w:left w:val="single" w:sz="4" w:space="0" w:color="000000"/>
              <w:bottom w:val="single" w:sz="4" w:space="0" w:color="000000"/>
              <w:right w:val="single" w:sz="4" w:space="0" w:color="000000"/>
            </w:tcBorders>
            <w:vAlign w:val="center"/>
          </w:tcPr>
          <w:p w14:paraId="58473DB0"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274</w:t>
            </w:r>
          </w:p>
        </w:tc>
      </w:tr>
      <w:tr w:rsidR="00004824" w14:paraId="32B7258F" w14:textId="77777777">
        <w:trPr>
          <w:cantSplit/>
          <w:trHeight w:val="166"/>
        </w:trPr>
        <w:tc>
          <w:tcPr>
            <w:tcW w:w="1887" w:type="pct"/>
            <w:tcBorders>
              <w:top w:val="single" w:sz="4" w:space="0" w:color="000000"/>
              <w:left w:val="single" w:sz="4" w:space="0" w:color="000000"/>
              <w:bottom w:val="single" w:sz="4" w:space="0" w:color="000000"/>
            </w:tcBorders>
            <w:shd w:val="clear" w:color="auto" w:fill="FFFFFF"/>
          </w:tcPr>
          <w:p w14:paraId="3861E0BD" w14:textId="77777777" w:rsidR="00004824" w:rsidRDefault="002144C2">
            <w:pPr>
              <w:widowControl w:val="0"/>
              <w:suppressAutoHyphens/>
              <w:rPr>
                <w:rFonts w:ascii="Times New Roman" w:hAnsi="Times New Roman"/>
                <w:lang w:val="en-US" w:eastAsia="ar-SA"/>
              </w:rPr>
            </w:pPr>
            <w:r>
              <w:rPr>
                <w:rFonts w:ascii="Times New Roman" w:hAnsi="Times New Roman"/>
                <w:lang w:eastAsia="ar-SA"/>
              </w:rPr>
              <w:t xml:space="preserve">    2. Masa  de cel puţin 17 tone, dar mai mică de 19 tone</w:t>
            </w:r>
          </w:p>
        </w:tc>
        <w:tc>
          <w:tcPr>
            <w:tcW w:w="1462" w:type="pct"/>
            <w:tcBorders>
              <w:top w:val="single" w:sz="4" w:space="0" w:color="000000"/>
              <w:left w:val="single" w:sz="4" w:space="0" w:color="000000"/>
              <w:bottom w:val="single" w:sz="4" w:space="0" w:color="000000"/>
            </w:tcBorders>
            <w:vAlign w:val="center"/>
          </w:tcPr>
          <w:p w14:paraId="1DF7816A"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274</w:t>
            </w:r>
          </w:p>
        </w:tc>
        <w:tc>
          <w:tcPr>
            <w:tcW w:w="1651" w:type="pct"/>
            <w:tcBorders>
              <w:top w:val="single" w:sz="4" w:space="0" w:color="000000"/>
              <w:left w:val="single" w:sz="4" w:space="0" w:color="000000"/>
              <w:bottom w:val="single" w:sz="4" w:space="0" w:color="000000"/>
              <w:right w:val="single" w:sz="4" w:space="0" w:color="000000"/>
            </w:tcBorders>
            <w:vAlign w:val="center"/>
          </w:tcPr>
          <w:p w14:paraId="3B2C6F50"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564</w:t>
            </w:r>
          </w:p>
        </w:tc>
      </w:tr>
      <w:tr w:rsidR="00004824" w14:paraId="11A8A9E4" w14:textId="77777777">
        <w:trPr>
          <w:cantSplit/>
          <w:trHeight w:val="166"/>
        </w:trPr>
        <w:tc>
          <w:tcPr>
            <w:tcW w:w="1887" w:type="pct"/>
            <w:tcBorders>
              <w:top w:val="single" w:sz="4" w:space="0" w:color="000000"/>
              <w:left w:val="single" w:sz="4" w:space="0" w:color="000000"/>
              <w:bottom w:val="single" w:sz="4" w:space="0" w:color="000000"/>
            </w:tcBorders>
            <w:shd w:val="clear" w:color="auto" w:fill="FFFFFF"/>
          </w:tcPr>
          <w:p w14:paraId="37289C17" w14:textId="77777777" w:rsidR="00004824" w:rsidRDefault="002144C2">
            <w:pPr>
              <w:widowControl w:val="0"/>
              <w:suppressAutoHyphens/>
              <w:rPr>
                <w:rFonts w:ascii="Times New Roman" w:hAnsi="Times New Roman"/>
                <w:lang w:val="en-US" w:eastAsia="ar-SA"/>
              </w:rPr>
            </w:pPr>
            <w:r>
              <w:rPr>
                <w:rFonts w:ascii="Times New Roman" w:hAnsi="Times New Roman"/>
                <w:lang w:eastAsia="ar-SA"/>
              </w:rPr>
              <w:t xml:space="preserve">    3. Masa  de cel puţin 19 tone, dar mai mică de 21 tone</w:t>
            </w:r>
          </w:p>
        </w:tc>
        <w:tc>
          <w:tcPr>
            <w:tcW w:w="1462" w:type="pct"/>
            <w:tcBorders>
              <w:top w:val="single" w:sz="4" w:space="0" w:color="000000"/>
              <w:left w:val="single" w:sz="4" w:space="0" w:color="000000"/>
              <w:bottom w:val="single" w:sz="4" w:space="0" w:color="000000"/>
            </w:tcBorders>
            <w:vAlign w:val="center"/>
          </w:tcPr>
          <w:p w14:paraId="2BF90097"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564</w:t>
            </w:r>
          </w:p>
        </w:tc>
        <w:tc>
          <w:tcPr>
            <w:tcW w:w="1651" w:type="pct"/>
            <w:tcBorders>
              <w:top w:val="single" w:sz="4" w:space="0" w:color="000000"/>
              <w:left w:val="single" w:sz="4" w:space="0" w:color="000000"/>
              <w:bottom w:val="single" w:sz="4" w:space="0" w:color="000000"/>
              <w:right w:val="single" w:sz="4" w:space="0" w:color="000000"/>
            </w:tcBorders>
            <w:vAlign w:val="center"/>
          </w:tcPr>
          <w:p w14:paraId="0A98595B"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732</w:t>
            </w:r>
          </w:p>
        </w:tc>
      </w:tr>
      <w:tr w:rsidR="00004824" w14:paraId="63D9F66D" w14:textId="77777777">
        <w:trPr>
          <w:cantSplit/>
          <w:trHeight w:val="166"/>
        </w:trPr>
        <w:tc>
          <w:tcPr>
            <w:tcW w:w="1887" w:type="pct"/>
            <w:tcBorders>
              <w:top w:val="single" w:sz="4" w:space="0" w:color="000000"/>
              <w:left w:val="single" w:sz="4" w:space="0" w:color="000000"/>
              <w:bottom w:val="single" w:sz="4" w:space="0" w:color="000000"/>
            </w:tcBorders>
            <w:shd w:val="clear" w:color="auto" w:fill="FFFFFF"/>
          </w:tcPr>
          <w:p w14:paraId="0E8A3B4A" w14:textId="77777777" w:rsidR="00004824" w:rsidRDefault="002144C2">
            <w:pPr>
              <w:widowControl w:val="0"/>
              <w:suppressAutoHyphens/>
              <w:rPr>
                <w:rFonts w:ascii="Times New Roman" w:hAnsi="Times New Roman"/>
                <w:lang w:val="en-US" w:eastAsia="ar-SA"/>
              </w:rPr>
            </w:pPr>
            <w:r>
              <w:rPr>
                <w:rFonts w:ascii="Times New Roman" w:hAnsi="Times New Roman"/>
                <w:lang w:eastAsia="ar-SA"/>
              </w:rPr>
              <w:t xml:space="preserve">    4. Masa  de cel puţin 21 tone, dar mai mică de 23 tone</w:t>
            </w:r>
          </w:p>
        </w:tc>
        <w:tc>
          <w:tcPr>
            <w:tcW w:w="1462" w:type="pct"/>
            <w:tcBorders>
              <w:top w:val="single" w:sz="4" w:space="0" w:color="000000"/>
              <w:left w:val="single" w:sz="4" w:space="0" w:color="000000"/>
              <w:bottom w:val="single" w:sz="4" w:space="0" w:color="000000"/>
            </w:tcBorders>
            <w:vAlign w:val="center"/>
          </w:tcPr>
          <w:p w14:paraId="681146D8"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732</w:t>
            </w:r>
          </w:p>
        </w:tc>
        <w:tc>
          <w:tcPr>
            <w:tcW w:w="1651" w:type="pct"/>
            <w:tcBorders>
              <w:top w:val="single" w:sz="4" w:space="0" w:color="000000"/>
              <w:left w:val="single" w:sz="4" w:space="0" w:color="000000"/>
              <w:bottom w:val="single" w:sz="4" w:space="0" w:color="000000"/>
              <w:right w:val="single" w:sz="4" w:space="0" w:color="000000"/>
            </w:tcBorders>
            <w:vAlign w:val="center"/>
          </w:tcPr>
          <w:p w14:paraId="79D7B8D0"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1128</w:t>
            </w:r>
          </w:p>
        </w:tc>
      </w:tr>
      <w:tr w:rsidR="00004824" w14:paraId="7ECBCE3B" w14:textId="77777777">
        <w:trPr>
          <w:cantSplit/>
          <w:trHeight w:val="166"/>
        </w:trPr>
        <w:tc>
          <w:tcPr>
            <w:tcW w:w="1887" w:type="pct"/>
            <w:tcBorders>
              <w:top w:val="single" w:sz="4" w:space="0" w:color="000000"/>
              <w:left w:val="single" w:sz="4" w:space="0" w:color="000000"/>
              <w:bottom w:val="single" w:sz="4" w:space="0" w:color="000000"/>
            </w:tcBorders>
            <w:shd w:val="clear" w:color="auto" w:fill="FFFFFF"/>
          </w:tcPr>
          <w:p w14:paraId="3BCF9EF8" w14:textId="77777777" w:rsidR="00004824" w:rsidRDefault="002144C2">
            <w:pPr>
              <w:widowControl w:val="0"/>
              <w:suppressAutoHyphens/>
              <w:rPr>
                <w:rFonts w:ascii="Times New Roman" w:hAnsi="Times New Roman"/>
                <w:lang w:val="en-US" w:eastAsia="ar-SA"/>
              </w:rPr>
            </w:pPr>
            <w:r>
              <w:rPr>
                <w:rFonts w:ascii="Times New Roman" w:hAnsi="Times New Roman"/>
                <w:lang w:eastAsia="ar-SA"/>
              </w:rPr>
              <w:t xml:space="preserve">    5. Masa  de cel puţin 23 tone, dar mai mică de 25 tone</w:t>
            </w:r>
          </w:p>
        </w:tc>
        <w:tc>
          <w:tcPr>
            <w:tcW w:w="1462" w:type="pct"/>
            <w:tcBorders>
              <w:top w:val="single" w:sz="4" w:space="0" w:color="000000"/>
              <w:left w:val="single" w:sz="4" w:space="0" w:color="000000"/>
              <w:bottom w:val="single" w:sz="4" w:space="0" w:color="000000"/>
            </w:tcBorders>
            <w:vAlign w:val="center"/>
          </w:tcPr>
          <w:p w14:paraId="27127519"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1128</w:t>
            </w:r>
          </w:p>
        </w:tc>
        <w:tc>
          <w:tcPr>
            <w:tcW w:w="1651" w:type="pct"/>
            <w:tcBorders>
              <w:top w:val="single" w:sz="4" w:space="0" w:color="000000"/>
              <w:left w:val="single" w:sz="4" w:space="0" w:color="000000"/>
              <w:bottom w:val="single" w:sz="4" w:space="0" w:color="000000"/>
              <w:right w:val="single" w:sz="4" w:space="0" w:color="000000"/>
            </w:tcBorders>
            <w:vAlign w:val="center"/>
          </w:tcPr>
          <w:p w14:paraId="0A23143B"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1753</w:t>
            </w:r>
          </w:p>
        </w:tc>
      </w:tr>
      <w:tr w:rsidR="00004824" w14:paraId="0139B15D" w14:textId="77777777">
        <w:trPr>
          <w:cantSplit/>
          <w:trHeight w:val="166"/>
        </w:trPr>
        <w:tc>
          <w:tcPr>
            <w:tcW w:w="1887" w:type="pct"/>
            <w:tcBorders>
              <w:top w:val="single" w:sz="4" w:space="0" w:color="000000"/>
              <w:left w:val="single" w:sz="4" w:space="0" w:color="000000"/>
              <w:bottom w:val="single" w:sz="4" w:space="0" w:color="000000"/>
            </w:tcBorders>
            <w:shd w:val="clear" w:color="auto" w:fill="FFFFFF"/>
          </w:tcPr>
          <w:p w14:paraId="6BB3B37A" w14:textId="77777777" w:rsidR="00004824" w:rsidRDefault="002144C2">
            <w:pPr>
              <w:widowControl w:val="0"/>
              <w:suppressAutoHyphens/>
              <w:rPr>
                <w:rFonts w:ascii="Times New Roman" w:hAnsi="Times New Roman"/>
                <w:lang w:val="en-US" w:eastAsia="ar-SA"/>
              </w:rPr>
            </w:pPr>
            <w:r>
              <w:rPr>
                <w:rFonts w:ascii="Times New Roman" w:hAnsi="Times New Roman"/>
                <w:lang w:eastAsia="ar-SA"/>
              </w:rPr>
              <w:t xml:space="preserve">    6. Masa  de cel puţin 25 tone, dar mai mică de 26 tone</w:t>
            </w:r>
          </w:p>
        </w:tc>
        <w:tc>
          <w:tcPr>
            <w:tcW w:w="1462" w:type="pct"/>
            <w:tcBorders>
              <w:top w:val="single" w:sz="4" w:space="0" w:color="000000"/>
              <w:left w:val="single" w:sz="4" w:space="0" w:color="000000"/>
              <w:bottom w:val="single" w:sz="4" w:space="0" w:color="000000"/>
            </w:tcBorders>
            <w:vAlign w:val="center"/>
          </w:tcPr>
          <w:p w14:paraId="67F94DDF"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1128</w:t>
            </w:r>
          </w:p>
        </w:tc>
        <w:tc>
          <w:tcPr>
            <w:tcW w:w="1651" w:type="pct"/>
            <w:tcBorders>
              <w:top w:val="single" w:sz="4" w:space="0" w:color="000000"/>
              <w:left w:val="single" w:sz="4" w:space="0" w:color="000000"/>
              <w:bottom w:val="single" w:sz="4" w:space="0" w:color="000000"/>
              <w:right w:val="single" w:sz="4" w:space="0" w:color="000000"/>
            </w:tcBorders>
            <w:vAlign w:val="center"/>
          </w:tcPr>
          <w:p w14:paraId="622D5C45"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1753</w:t>
            </w:r>
          </w:p>
        </w:tc>
      </w:tr>
      <w:tr w:rsidR="00004824" w14:paraId="32BDA7FD" w14:textId="77777777">
        <w:trPr>
          <w:cantSplit/>
          <w:trHeight w:val="166"/>
        </w:trPr>
        <w:tc>
          <w:tcPr>
            <w:tcW w:w="1887" w:type="pct"/>
            <w:tcBorders>
              <w:top w:val="single" w:sz="4" w:space="0" w:color="000000"/>
              <w:left w:val="single" w:sz="4" w:space="0" w:color="000000"/>
              <w:bottom w:val="single" w:sz="4" w:space="0" w:color="000000"/>
            </w:tcBorders>
            <w:shd w:val="clear" w:color="auto" w:fill="FFFFFF"/>
          </w:tcPr>
          <w:p w14:paraId="1D55FEA6" w14:textId="77777777" w:rsidR="00004824" w:rsidRDefault="002144C2">
            <w:pPr>
              <w:widowControl w:val="0"/>
              <w:suppressAutoHyphens/>
              <w:rPr>
                <w:rFonts w:ascii="Times New Roman" w:hAnsi="Times New Roman"/>
                <w:lang w:val="en-US" w:eastAsia="ar-SA"/>
              </w:rPr>
            </w:pPr>
            <w:r>
              <w:rPr>
                <w:rFonts w:ascii="Times New Roman" w:hAnsi="Times New Roman"/>
                <w:lang w:eastAsia="ar-SA"/>
              </w:rPr>
              <w:t xml:space="preserve">    7. Masa  de cel puţin 26 tone</w:t>
            </w:r>
          </w:p>
        </w:tc>
        <w:tc>
          <w:tcPr>
            <w:tcW w:w="1462" w:type="pct"/>
            <w:tcBorders>
              <w:top w:val="single" w:sz="4" w:space="0" w:color="000000"/>
              <w:left w:val="single" w:sz="4" w:space="0" w:color="000000"/>
              <w:bottom w:val="single" w:sz="4" w:space="0" w:color="000000"/>
            </w:tcBorders>
            <w:vAlign w:val="center"/>
          </w:tcPr>
          <w:p w14:paraId="0716F330"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1128</w:t>
            </w:r>
          </w:p>
        </w:tc>
        <w:tc>
          <w:tcPr>
            <w:tcW w:w="1651" w:type="pct"/>
            <w:tcBorders>
              <w:top w:val="single" w:sz="4" w:space="0" w:color="000000"/>
              <w:left w:val="single" w:sz="4" w:space="0" w:color="000000"/>
              <w:bottom w:val="single" w:sz="4" w:space="0" w:color="000000"/>
              <w:right w:val="single" w:sz="4" w:space="0" w:color="000000"/>
            </w:tcBorders>
            <w:vAlign w:val="center"/>
          </w:tcPr>
          <w:p w14:paraId="167C1EFE"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1753</w:t>
            </w:r>
          </w:p>
        </w:tc>
      </w:tr>
      <w:tr w:rsidR="00004824" w14:paraId="5C3E2F95" w14:textId="77777777">
        <w:trPr>
          <w:cantSplit/>
          <w:trHeight w:val="166"/>
        </w:trPr>
        <w:tc>
          <w:tcPr>
            <w:tcW w:w="1887" w:type="pct"/>
            <w:tcBorders>
              <w:top w:val="single" w:sz="4" w:space="0" w:color="000000"/>
              <w:left w:val="single" w:sz="4" w:space="0" w:color="000000"/>
              <w:bottom w:val="single" w:sz="4" w:space="0" w:color="000000"/>
            </w:tcBorders>
            <w:shd w:val="clear" w:color="auto" w:fill="FFFFFF"/>
          </w:tcPr>
          <w:p w14:paraId="30E26F76" w14:textId="77777777" w:rsidR="00004824" w:rsidRDefault="002144C2">
            <w:pPr>
              <w:widowControl w:val="0"/>
              <w:suppressAutoHyphens/>
              <w:rPr>
                <w:rFonts w:ascii="Times New Roman" w:hAnsi="Times New Roman"/>
                <w:lang w:val="en-US" w:eastAsia="ar-SA"/>
              </w:rPr>
            </w:pPr>
            <w:r>
              <w:rPr>
                <w:rFonts w:ascii="Times New Roman" w:hAnsi="Times New Roman"/>
                <w:lang w:eastAsia="ar-SA"/>
              </w:rPr>
              <w:t xml:space="preserve">III. </w:t>
            </w:r>
            <w:r>
              <w:rPr>
                <w:rFonts w:ascii="Times New Roman" w:hAnsi="Times New Roman"/>
                <w:b/>
                <w:lang w:eastAsia="ar-SA"/>
              </w:rPr>
              <w:t>patru axe</w:t>
            </w:r>
          </w:p>
        </w:tc>
        <w:tc>
          <w:tcPr>
            <w:tcW w:w="3113" w:type="pct"/>
            <w:gridSpan w:val="2"/>
            <w:tcBorders>
              <w:top w:val="single" w:sz="4" w:space="0" w:color="000000"/>
              <w:left w:val="single" w:sz="4" w:space="0" w:color="000000"/>
              <w:bottom w:val="single" w:sz="4" w:space="0" w:color="000000"/>
              <w:right w:val="single" w:sz="4" w:space="0" w:color="000000"/>
            </w:tcBorders>
            <w:vAlign w:val="center"/>
          </w:tcPr>
          <w:p w14:paraId="79DADC31" w14:textId="77777777" w:rsidR="00004824" w:rsidRDefault="00004824">
            <w:pPr>
              <w:widowControl w:val="0"/>
              <w:suppressAutoHyphens/>
              <w:snapToGrid w:val="0"/>
              <w:jc w:val="center"/>
              <w:rPr>
                <w:rFonts w:ascii="Times New Roman" w:hAnsi="Times New Roman"/>
                <w:lang w:val="en-US" w:eastAsia="ar-SA"/>
              </w:rPr>
            </w:pPr>
          </w:p>
        </w:tc>
      </w:tr>
      <w:tr w:rsidR="00004824" w14:paraId="4BE372C4" w14:textId="77777777">
        <w:trPr>
          <w:cantSplit/>
          <w:trHeight w:val="166"/>
        </w:trPr>
        <w:tc>
          <w:tcPr>
            <w:tcW w:w="1887" w:type="pct"/>
            <w:tcBorders>
              <w:top w:val="single" w:sz="4" w:space="0" w:color="000000"/>
              <w:left w:val="single" w:sz="4" w:space="0" w:color="000000"/>
              <w:bottom w:val="single" w:sz="4" w:space="0" w:color="000000"/>
            </w:tcBorders>
            <w:shd w:val="clear" w:color="auto" w:fill="FFFFFF"/>
          </w:tcPr>
          <w:p w14:paraId="58B45F63" w14:textId="77777777" w:rsidR="00004824" w:rsidRDefault="002144C2">
            <w:pPr>
              <w:widowControl w:val="0"/>
              <w:suppressAutoHyphens/>
              <w:rPr>
                <w:rFonts w:ascii="Times New Roman" w:hAnsi="Times New Roman"/>
                <w:lang w:val="en-US" w:eastAsia="ar-SA"/>
              </w:rPr>
            </w:pPr>
            <w:r>
              <w:rPr>
                <w:rFonts w:ascii="Times New Roman" w:hAnsi="Times New Roman"/>
                <w:lang w:eastAsia="ar-SA"/>
              </w:rPr>
              <w:lastRenderedPageBreak/>
              <w:t xml:space="preserve">    1. Masa  de cel puţin 23 tone, dar mai mică de 25 tone</w:t>
            </w:r>
          </w:p>
        </w:tc>
        <w:tc>
          <w:tcPr>
            <w:tcW w:w="1462" w:type="pct"/>
            <w:tcBorders>
              <w:top w:val="single" w:sz="4" w:space="0" w:color="000000"/>
              <w:left w:val="single" w:sz="4" w:space="0" w:color="000000"/>
              <w:bottom w:val="single" w:sz="4" w:space="0" w:color="000000"/>
            </w:tcBorders>
            <w:vAlign w:val="center"/>
          </w:tcPr>
          <w:p w14:paraId="1ABC4743"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732</w:t>
            </w:r>
          </w:p>
        </w:tc>
        <w:tc>
          <w:tcPr>
            <w:tcW w:w="1651" w:type="pct"/>
            <w:tcBorders>
              <w:top w:val="single" w:sz="4" w:space="0" w:color="000000"/>
              <w:left w:val="single" w:sz="4" w:space="0" w:color="000000"/>
              <w:bottom w:val="single" w:sz="4" w:space="0" w:color="000000"/>
              <w:right w:val="single" w:sz="4" w:space="0" w:color="000000"/>
            </w:tcBorders>
            <w:vAlign w:val="center"/>
          </w:tcPr>
          <w:p w14:paraId="44069734"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742</w:t>
            </w:r>
          </w:p>
        </w:tc>
      </w:tr>
      <w:tr w:rsidR="00004824" w14:paraId="7FA24887" w14:textId="77777777">
        <w:trPr>
          <w:cantSplit/>
          <w:trHeight w:val="166"/>
        </w:trPr>
        <w:tc>
          <w:tcPr>
            <w:tcW w:w="1887" w:type="pct"/>
            <w:tcBorders>
              <w:top w:val="single" w:sz="4" w:space="0" w:color="000000"/>
              <w:left w:val="single" w:sz="4" w:space="0" w:color="000000"/>
              <w:bottom w:val="single" w:sz="4" w:space="0" w:color="000000"/>
            </w:tcBorders>
            <w:shd w:val="clear" w:color="auto" w:fill="FFFFFF"/>
          </w:tcPr>
          <w:p w14:paraId="6FB6B0FA" w14:textId="77777777" w:rsidR="00004824" w:rsidRDefault="002144C2">
            <w:pPr>
              <w:widowControl w:val="0"/>
              <w:suppressAutoHyphens/>
              <w:rPr>
                <w:rFonts w:ascii="Times New Roman" w:hAnsi="Times New Roman"/>
                <w:lang w:val="en-US" w:eastAsia="ar-SA"/>
              </w:rPr>
            </w:pPr>
            <w:r>
              <w:rPr>
                <w:rFonts w:ascii="Times New Roman" w:hAnsi="Times New Roman"/>
                <w:lang w:eastAsia="ar-SA"/>
              </w:rPr>
              <w:t xml:space="preserve">    2. Masa  de cel puţin 25 tone, dar mai mică de 27 tone</w:t>
            </w:r>
          </w:p>
        </w:tc>
        <w:tc>
          <w:tcPr>
            <w:tcW w:w="1462" w:type="pct"/>
            <w:tcBorders>
              <w:top w:val="single" w:sz="4" w:space="0" w:color="000000"/>
              <w:left w:val="single" w:sz="4" w:space="0" w:color="000000"/>
              <w:bottom w:val="single" w:sz="4" w:space="0" w:color="000000"/>
            </w:tcBorders>
            <w:vAlign w:val="center"/>
          </w:tcPr>
          <w:p w14:paraId="4EB0569D"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742</w:t>
            </w:r>
          </w:p>
        </w:tc>
        <w:tc>
          <w:tcPr>
            <w:tcW w:w="1651" w:type="pct"/>
            <w:tcBorders>
              <w:top w:val="single" w:sz="4" w:space="0" w:color="000000"/>
              <w:left w:val="single" w:sz="4" w:space="0" w:color="000000"/>
              <w:bottom w:val="single" w:sz="4" w:space="0" w:color="000000"/>
              <w:right w:val="single" w:sz="4" w:space="0" w:color="000000"/>
            </w:tcBorders>
            <w:vAlign w:val="center"/>
          </w:tcPr>
          <w:p w14:paraId="5DF79F2C"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1158</w:t>
            </w:r>
          </w:p>
        </w:tc>
      </w:tr>
      <w:tr w:rsidR="00004824" w14:paraId="2065FFE6" w14:textId="77777777">
        <w:trPr>
          <w:cantSplit/>
          <w:trHeight w:val="166"/>
        </w:trPr>
        <w:tc>
          <w:tcPr>
            <w:tcW w:w="1887" w:type="pct"/>
            <w:tcBorders>
              <w:top w:val="single" w:sz="4" w:space="0" w:color="000000"/>
              <w:left w:val="single" w:sz="4" w:space="0" w:color="000000"/>
              <w:bottom w:val="single" w:sz="4" w:space="0" w:color="000000"/>
            </w:tcBorders>
            <w:shd w:val="clear" w:color="auto" w:fill="FFFFFF"/>
          </w:tcPr>
          <w:p w14:paraId="0FC55251" w14:textId="77777777" w:rsidR="00004824" w:rsidRDefault="002144C2">
            <w:pPr>
              <w:widowControl w:val="0"/>
              <w:suppressAutoHyphens/>
              <w:rPr>
                <w:rFonts w:ascii="Times New Roman" w:hAnsi="Times New Roman"/>
                <w:lang w:val="en-US" w:eastAsia="ar-SA"/>
              </w:rPr>
            </w:pPr>
            <w:r>
              <w:rPr>
                <w:rFonts w:ascii="Times New Roman" w:hAnsi="Times New Roman"/>
                <w:lang w:eastAsia="ar-SA"/>
              </w:rPr>
              <w:t xml:space="preserve">    3. Masa  de cel puţin 27 tone, dar mai mică de 29 tone</w:t>
            </w:r>
          </w:p>
        </w:tc>
        <w:tc>
          <w:tcPr>
            <w:tcW w:w="1462" w:type="pct"/>
            <w:tcBorders>
              <w:top w:val="single" w:sz="4" w:space="0" w:color="000000"/>
              <w:left w:val="single" w:sz="4" w:space="0" w:color="000000"/>
              <w:bottom w:val="single" w:sz="4" w:space="0" w:color="000000"/>
            </w:tcBorders>
            <w:vAlign w:val="center"/>
          </w:tcPr>
          <w:p w14:paraId="1FF396DD"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1158</w:t>
            </w:r>
          </w:p>
        </w:tc>
        <w:tc>
          <w:tcPr>
            <w:tcW w:w="1651" w:type="pct"/>
            <w:tcBorders>
              <w:top w:val="single" w:sz="4" w:space="0" w:color="000000"/>
              <w:left w:val="single" w:sz="4" w:space="0" w:color="000000"/>
              <w:bottom w:val="single" w:sz="4" w:space="0" w:color="000000"/>
              <w:right w:val="single" w:sz="4" w:space="0" w:color="000000"/>
            </w:tcBorders>
            <w:vAlign w:val="center"/>
          </w:tcPr>
          <w:p w14:paraId="5EEF60EB"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1839</w:t>
            </w:r>
          </w:p>
        </w:tc>
      </w:tr>
      <w:tr w:rsidR="00004824" w14:paraId="7C7FDA1B" w14:textId="77777777">
        <w:trPr>
          <w:cantSplit/>
          <w:trHeight w:val="166"/>
        </w:trPr>
        <w:tc>
          <w:tcPr>
            <w:tcW w:w="1887" w:type="pct"/>
            <w:tcBorders>
              <w:top w:val="single" w:sz="4" w:space="0" w:color="000000"/>
              <w:left w:val="single" w:sz="4" w:space="0" w:color="000000"/>
              <w:bottom w:val="single" w:sz="4" w:space="0" w:color="000000"/>
            </w:tcBorders>
            <w:shd w:val="clear" w:color="auto" w:fill="FFFFFF"/>
          </w:tcPr>
          <w:p w14:paraId="0416DCF2" w14:textId="77777777" w:rsidR="00004824" w:rsidRDefault="002144C2">
            <w:pPr>
              <w:widowControl w:val="0"/>
              <w:suppressAutoHyphens/>
              <w:rPr>
                <w:rFonts w:ascii="Times New Roman" w:hAnsi="Times New Roman"/>
                <w:lang w:val="en-US" w:eastAsia="ar-SA"/>
              </w:rPr>
            </w:pPr>
            <w:r>
              <w:rPr>
                <w:rFonts w:ascii="Times New Roman" w:hAnsi="Times New Roman"/>
                <w:lang w:eastAsia="ar-SA"/>
              </w:rPr>
              <w:t xml:space="preserve">    4. Masa  de cel puţin 29 tone, dar mai mică de 31 tone</w:t>
            </w:r>
          </w:p>
        </w:tc>
        <w:tc>
          <w:tcPr>
            <w:tcW w:w="1462" w:type="pct"/>
            <w:tcBorders>
              <w:top w:val="single" w:sz="4" w:space="0" w:color="000000"/>
              <w:left w:val="single" w:sz="4" w:space="0" w:color="000000"/>
              <w:bottom w:val="single" w:sz="4" w:space="0" w:color="000000"/>
            </w:tcBorders>
            <w:vAlign w:val="center"/>
          </w:tcPr>
          <w:p w14:paraId="7C26E0D7"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1839</w:t>
            </w:r>
          </w:p>
        </w:tc>
        <w:tc>
          <w:tcPr>
            <w:tcW w:w="1651" w:type="pct"/>
            <w:tcBorders>
              <w:top w:val="single" w:sz="4" w:space="0" w:color="000000"/>
              <w:left w:val="single" w:sz="4" w:space="0" w:color="000000"/>
              <w:bottom w:val="single" w:sz="4" w:space="0" w:color="000000"/>
              <w:right w:val="single" w:sz="4" w:space="0" w:color="000000"/>
            </w:tcBorders>
            <w:vAlign w:val="center"/>
          </w:tcPr>
          <w:p w14:paraId="7A8C8965"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2728</w:t>
            </w:r>
          </w:p>
        </w:tc>
      </w:tr>
      <w:tr w:rsidR="00004824" w14:paraId="5025B1DA" w14:textId="77777777">
        <w:trPr>
          <w:cantSplit/>
          <w:trHeight w:val="166"/>
        </w:trPr>
        <w:tc>
          <w:tcPr>
            <w:tcW w:w="1887" w:type="pct"/>
            <w:tcBorders>
              <w:top w:val="single" w:sz="4" w:space="0" w:color="000000"/>
              <w:left w:val="single" w:sz="4" w:space="0" w:color="000000"/>
              <w:bottom w:val="single" w:sz="4" w:space="0" w:color="000000"/>
            </w:tcBorders>
            <w:shd w:val="clear" w:color="auto" w:fill="FFFFFF"/>
          </w:tcPr>
          <w:p w14:paraId="4FDF25BC" w14:textId="77777777" w:rsidR="00004824" w:rsidRDefault="002144C2">
            <w:pPr>
              <w:widowControl w:val="0"/>
              <w:suppressAutoHyphens/>
              <w:rPr>
                <w:rFonts w:ascii="Times New Roman" w:hAnsi="Times New Roman"/>
                <w:lang w:val="en-US" w:eastAsia="ar-SA"/>
              </w:rPr>
            </w:pPr>
            <w:r>
              <w:rPr>
                <w:rFonts w:ascii="Times New Roman" w:hAnsi="Times New Roman"/>
                <w:lang w:eastAsia="ar-SA"/>
              </w:rPr>
              <w:t xml:space="preserve">    5. Masa  de cel puţin 31 tone, dar mai mică de 32 tone</w:t>
            </w:r>
          </w:p>
        </w:tc>
        <w:tc>
          <w:tcPr>
            <w:tcW w:w="1462" w:type="pct"/>
            <w:tcBorders>
              <w:top w:val="single" w:sz="4" w:space="0" w:color="000000"/>
              <w:left w:val="single" w:sz="4" w:space="0" w:color="000000"/>
              <w:bottom w:val="single" w:sz="4" w:space="0" w:color="000000"/>
            </w:tcBorders>
            <w:vAlign w:val="center"/>
          </w:tcPr>
          <w:p w14:paraId="3EB774BD"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1839</w:t>
            </w:r>
          </w:p>
        </w:tc>
        <w:tc>
          <w:tcPr>
            <w:tcW w:w="1651" w:type="pct"/>
            <w:tcBorders>
              <w:top w:val="single" w:sz="4" w:space="0" w:color="000000"/>
              <w:left w:val="single" w:sz="4" w:space="0" w:color="000000"/>
              <w:bottom w:val="single" w:sz="4" w:space="0" w:color="000000"/>
              <w:right w:val="single" w:sz="4" w:space="0" w:color="000000"/>
            </w:tcBorders>
            <w:vAlign w:val="center"/>
          </w:tcPr>
          <w:p w14:paraId="1F064F87"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2728</w:t>
            </w:r>
          </w:p>
        </w:tc>
      </w:tr>
      <w:tr w:rsidR="00004824" w14:paraId="674B22CF" w14:textId="77777777">
        <w:trPr>
          <w:cantSplit/>
          <w:trHeight w:val="166"/>
        </w:trPr>
        <w:tc>
          <w:tcPr>
            <w:tcW w:w="1887" w:type="pct"/>
            <w:tcBorders>
              <w:top w:val="single" w:sz="4" w:space="0" w:color="000000"/>
              <w:left w:val="single" w:sz="4" w:space="0" w:color="000000"/>
              <w:bottom w:val="single" w:sz="4" w:space="0" w:color="000000"/>
            </w:tcBorders>
            <w:shd w:val="clear" w:color="auto" w:fill="FFFFFF"/>
          </w:tcPr>
          <w:p w14:paraId="5124E0CB" w14:textId="77777777" w:rsidR="00004824" w:rsidRDefault="002144C2">
            <w:pPr>
              <w:widowControl w:val="0"/>
              <w:suppressAutoHyphens/>
              <w:rPr>
                <w:rFonts w:ascii="Times New Roman" w:hAnsi="Times New Roman"/>
                <w:lang w:val="en-US" w:eastAsia="ar-SA"/>
              </w:rPr>
            </w:pPr>
            <w:r>
              <w:rPr>
                <w:rFonts w:ascii="Times New Roman" w:hAnsi="Times New Roman"/>
                <w:lang w:eastAsia="ar-SA"/>
              </w:rPr>
              <w:t xml:space="preserve">    6. Masa  de cel puţin 32 tone</w:t>
            </w:r>
          </w:p>
        </w:tc>
        <w:tc>
          <w:tcPr>
            <w:tcW w:w="1462" w:type="pct"/>
            <w:tcBorders>
              <w:top w:val="single" w:sz="4" w:space="0" w:color="000000"/>
              <w:left w:val="single" w:sz="4" w:space="0" w:color="000000"/>
              <w:bottom w:val="single" w:sz="4" w:space="0" w:color="000000"/>
            </w:tcBorders>
            <w:vAlign w:val="center"/>
          </w:tcPr>
          <w:p w14:paraId="0ED0BB78"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1839</w:t>
            </w:r>
          </w:p>
        </w:tc>
        <w:tc>
          <w:tcPr>
            <w:tcW w:w="1651" w:type="pct"/>
            <w:tcBorders>
              <w:top w:val="single" w:sz="4" w:space="0" w:color="000000"/>
              <w:left w:val="single" w:sz="4" w:space="0" w:color="000000"/>
              <w:bottom w:val="single" w:sz="4" w:space="0" w:color="000000"/>
              <w:right w:val="single" w:sz="4" w:space="0" w:color="000000"/>
            </w:tcBorders>
            <w:vAlign w:val="center"/>
          </w:tcPr>
          <w:p w14:paraId="78B49766"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2728</w:t>
            </w:r>
          </w:p>
          <w:p w14:paraId="432115B9" w14:textId="77777777" w:rsidR="00004824" w:rsidRDefault="00004824">
            <w:pPr>
              <w:widowControl w:val="0"/>
              <w:suppressAutoHyphens/>
              <w:jc w:val="center"/>
              <w:rPr>
                <w:rFonts w:ascii="Times New Roman" w:hAnsi="Times New Roman"/>
                <w:b/>
                <w:bCs/>
                <w:lang w:val="en-US" w:eastAsia="ar-SA"/>
              </w:rPr>
            </w:pPr>
          </w:p>
        </w:tc>
      </w:tr>
    </w:tbl>
    <w:p w14:paraId="48835FC7" w14:textId="77777777" w:rsidR="00004824" w:rsidRDefault="00004824" w:rsidP="00935344">
      <w:pPr>
        <w:jc w:val="both"/>
        <w:rPr>
          <w:rFonts w:cs="Arial"/>
          <w:bCs/>
          <w:lang w:val="en-US"/>
        </w:rPr>
      </w:pPr>
    </w:p>
    <w:p w14:paraId="72FE2371" w14:textId="77777777" w:rsidR="00004824" w:rsidRDefault="00004824">
      <w:pPr>
        <w:ind w:firstLineChars="150" w:firstLine="360"/>
        <w:jc w:val="both"/>
        <w:rPr>
          <w:rFonts w:cs="Arial"/>
          <w:bCs/>
          <w:lang w:val="en-US"/>
        </w:rPr>
      </w:pPr>
    </w:p>
    <w:p w14:paraId="1AA29133" w14:textId="77777777" w:rsidR="00004824" w:rsidRDefault="002144C2">
      <w:pPr>
        <w:widowControl w:val="0"/>
        <w:ind w:firstLine="708"/>
        <w:jc w:val="both"/>
        <w:rPr>
          <w:rFonts w:ascii="Times New Roman" w:hAnsi="Times New Roman"/>
          <w:color w:val="000000"/>
          <w:sz w:val="26"/>
          <w:szCs w:val="26"/>
          <w:lang w:val="en-US"/>
        </w:rPr>
      </w:pPr>
      <w:r>
        <w:rPr>
          <w:rFonts w:ascii="Times New Roman" w:hAnsi="Times New Roman"/>
          <w:color w:val="000000"/>
          <w:sz w:val="26"/>
          <w:szCs w:val="26"/>
          <w:lang w:val="en-US"/>
        </w:rPr>
        <w:t>În cazul unei combinaţii de autovehicule, un autovehicul articulat sau tren rutier, de transport de marfă cu masa totală maximă autorizată egală sau mai mare de 12 tone, impozitul pe mijloacele de transport este egal cu suma corespunzătoare prevăzută în tabelul următor:</w:t>
      </w:r>
    </w:p>
    <w:p w14:paraId="69A921C6" w14:textId="77777777" w:rsidR="00004824" w:rsidRDefault="00004824">
      <w:pPr>
        <w:rPr>
          <w:lang w:val="en-US"/>
        </w:rPr>
      </w:pPr>
    </w:p>
    <w:tbl>
      <w:tblPr>
        <w:tblW w:w="5000" w:type="pct"/>
        <w:tblLook w:val="04A0" w:firstRow="1" w:lastRow="0" w:firstColumn="1" w:lastColumn="0" w:noHBand="0" w:noVBand="1"/>
      </w:tblPr>
      <w:tblGrid>
        <w:gridCol w:w="5601"/>
        <w:gridCol w:w="4340"/>
        <w:gridCol w:w="4901"/>
      </w:tblGrid>
      <w:tr w:rsidR="00004824" w14:paraId="6541746B" w14:textId="77777777">
        <w:trPr>
          <w:cantSplit/>
          <w:trHeight w:val="1058"/>
        </w:trPr>
        <w:tc>
          <w:tcPr>
            <w:tcW w:w="1887" w:type="pct"/>
            <w:tcBorders>
              <w:top w:val="single" w:sz="4" w:space="0" w:color="000000"/>
              <w:left w:val="single" w:sz="4" w:space="0" w:color="000000"/>
              <w:bottom w:val="single" w:sz="4" w:space="0" w:color="000000"/>
            </w:tcBorders>
          </w:tcPr>
          <w:p w14:paraId="18819760" w14:textId="77777777" w:rsidR="00004824" w:rsidRDefault="00004824">
            <w:pPr>
              <w:widowControl w:val="0"/>
              <w:suppressAutoHyphens/>
              <w:snapToGrid w:val="0"/>
              <w:rPr>
                <w:rFonts w:ascii="Times New Roman" w:hAnsi="Times New Roman"/>
                <w:sz w:val="20"/>
                <w:szCs w:val="20"/>
                <w:lang w:val="en-US" w:eastAsia="ar-SA"/>
              </w:rPr>
            </w:pPr>
          </w:p>
          <w:p w14:paraId="3E990DAD" w14:textId="77777777" w:rsidR="00004824" w:rsidRDefault="002144C2">
            <w:pPr>
              <w:widowControl w:val="0"/>
              <w:suppressAutoHyphens/>
              <w:jc w:val="center"/>
              <w:rPr>
                <w:rFonts w:ascii="Times New Roman" w:hAnsi="Times New Roman"/>
                <w:color w:val="000000"/>
                <w:lang w:eastAsia="ar-SA"/>
              </w:rPr>
            </w:pPr>
            <w:r>
              <w:rPr>
                <w:rFonts w:ascii="Times New Roman" w:hAnsi="Times New Roman"/>
                <w:b/>
                <w:lang w:eastAsia="ar-SA"/>
              </w:rPr>
              <w:t>Numărul de axe şi greutatea brută încărcată maximă admisă</w:t>
            </w:r>
          </w:p>
          <w:p w14:paraId="10AE6A7C" w14:textId="77777777" w:rsidR="00004824" w:rsidRDefault="002144C2">
            <w:pPr>
              <w:widowControl w:val="0"/>
              <w:suppressAutoHyphens/>
              <w:jc w:val="both"/>
              <w:rPr>
                <w:rFonts w:ascii="Times New Roman" w:hAnsi="Times New Roman"/>
                <w:lang w:eastAsia="ar-SA"/>
              </w:rPr>
            </w:pPr>
            <w:r>
              <w:rPr>
                <w:rFonts w:ascii="Times New Roman" w:hAnsi="Times New Roman"/>
                <w:color w:val="000000"/>
                <w:lang w:eastAsia="ar-SA"/>
              </w:rPr>
              <w:t xml:space="preserve">           art. 470 alin. (6) din Legea nr.227/2015</w:t>
            </w:r>
          </w:p>
        </w:tc>
        <w:tc>
          <w:tcPr>
            <w:tcW w:w="3113" w:type="pct"/>
            <w:gridSpan w:val="2"/>
            <w:tcBorders>
              <w:top w:val="single" w:sz="4" w:space="0" w:color="000000"/>
              <w:left w:val="single" w:sz="4" w:space="0" w:color="000000"/>
              <w:right w:val="single" w:sz="4" w:space="0" w:color="000000"/>
            </w:tcBorders>
          </w:tcPr>
          <w:p w14:paraId="0E37D936" w14:textId="77777777" w:rsidR="00004824" w:rsidRDefault="00004824">
            <w:pPr>
              <w:widowControl w:val="0"/>
              <w:suppressAutoHyphens/>
              <w:rPr>
                <w:rFonts w:ascii="Times New Roman" w:hAnsi="Times New Roman"/>
                <w:b/>
                <w:bCs/>
                <w:lang w:val="en-US" w:eastAsia="ar-SA"/>
              </w:rPr>
            </w:pPr>
          </w:p>
          <w:p w14:paraId="0F94AF02"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Niveluri impozabile propuse pentru anul 2026</w:t>
            </w:r>
          </w:p>
          <w:p w14:paraId="560A90A7"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Directiva 1999/62/CE</w:t>
            </w:r>
          </w:p>
          <w:p w14:paraId="6E5C47F5"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Indexare cu rata de schimb a monedei euro (1 euro = 5,0806 lei)</w:t>
            </w:r>
          </w:p>
        </w:tc>
      </w:tr>
      <w:tr w:rsidR="00004824" w14:paraId="5B49F337" w14:textId="77777777">
        <w:trPr>
          <w:cantSplit/>
          <w:trHeight w:val="166"/>
        </w:trPr>
        <w:tc>
          <w:tcPr>
            <w:tcW w:w="1887" w:type="pct"/>
            <w:tcBorders>
              <w:top w:val="single" w:sz="4" w:space="0" w:color="000000"/>
              <w:left w:val="single" w:sz="4" w:space="0" w:color="000000"/>
              <w:bottom w:val="single" w:sz="4" w:space="0" w:color="000000"/>
            </w:tcBorders>
          </w:tcPr>
          <w:p w14:paraId="1B1C14CD" w14:textId="77777777" w:rsidR="00004824" w:rsidRDefault="002144C2">
            <w:pPr>
              <w:widowControl w:val="0"/>
              <w:suppressAutoHyphens/>
              <w:rPr>
                <w:rFonts w:ascii="Times New Roman" w:hAnsi="Times New Roman"/>
                <w:lang w:eastAsia="ar-SA"/>
              </w:rPr>
            </w:pPr>
            <w:r>
              <w:rPr>
                <w:rFonts w:ascii="Times New Roman" w:hAnsi="Times New Roman"/>
                <w:lang w:eastAsia="ar-SA"/>
              </w:rPr>
              <w:t xml:space="preserve">I. </w:t>
            </w:r>
            <w:r>
              <w:rPr>
                <w:rFonts w:ascii="Times New Roman" w:hAnsi="Times New Roman"/>
                <w:b/>
                <w:lang w:eastAsia="ar-SA"/>
              </w:rPr>
              <w:t>2+1 axe</w:t>
            </w:r>
            <w:r>
              <w:rPr>
                <w:rFonts w:ascii="Times New Roman" w:hAnsi="Times New Roman"/>
                <w:lang w:eastAsia="ar-SA"/>
              </w:rPr>
              <w:t xml:space="preserve"> </w:t>
            </w:r>
          </w:p>
        </w:tc>
        <w:tc>
          <w:tcPr>
            <w:tcW w:w="3113" w:type="pct"/>
            <w:gridSpan w:val="2"/>
            <w:tcBorders>
              <w:top w:val="single" w:sz="4" w:space="0" w:color="000000"/>
              <w:left w:val="single" w:sz="4" w:space="0" w:color="000000"/>
              <w:bottom w:val="single" w:sz="4" w:space="0" w:color="000000"/>
              <w:right w:val="single" w:sz="4" w:space="0" w:color="000000"/>
            </w:tcBorders>
          </w:tcPr>
          <w:p w14:paraId="1F56AD7A" w14:textId="77777777" w:rsidR="00004824" w:rsidRDefault="00004824">
            <w:pPr>
              <w:widowControl w:val="0"/>
              <w:suppressAutoHyphens/>
              <w:snapToGrid w:val="0"/>
              <w:rPr>
                <w:rFonts w:ascii="Times New Roman" w:hAnsi="Times New Roman"/>
                <w:lang w:eastAsia="ar-SA"/>
              </w:rPr>
            </w:pPr>
          </w:p>
        </w:tc>
      </w:tr>
      <w:tr w:rsidR="00004824" w14:paraId="7ECEAD0E" w14:textId="77777777">
        <w:trPr>
          <w:cantSplit/>
          <w:trHeight w:val="166"/>
        </w:trPr>
        <w:tc>
          <w:tcPr>
            <w:tcW w:w="1887" w:type="pct"/>
            <w:tcBorders>
              <w:top w:val="single" w:sz="4" w:space="0" w:color="000000"/>
              <w:left w:val="single" w:sz="4" w:space="0" w:color="000000"/>
              <w:bottom w:val="single" w:sz="4" w:space="0" w:color="000000"/>
            </w:tcBorders>
          </w:tcPr>
          <w:p w14:paraId="3F047346" w14:textId="77777777" w:rsidR="00004824" w:rsidRDefault="002144C2">
            <w:pPr>
              <w:widowControl w:val="0"/>
              <w:suppressAutoHyphens/>
              <w:rPr>
                <w:rFonts w:ascii="Times New Roman" w:hAnsi="Times New Roman"/>
                <w:lang w:eastAsia="ar-SA"/>
              </w:rPr>
            </w:pPr>
            <w:r>
              <w:rPr>
                <w:rFonts w:ascii="Times New Roman" w:hAnsi="Times New Roman"/>
                <w:lang w:eastAsia="ar-SA"/>
              </w:rPr>
              <w:t xml:space="preserve">    1.Masa  de cel puţin 12 tone, dar mai mică de 14 tone</w:t>
            </w:r>
          </w:p>
        </w:tc>
        <w:tc>
          <w:tcPr>
            <w:tcW w:w="1462" w:type="pct"/>
            <w:tcBorders>
              <w:top w:val="single" w:sz="4" w:space="0" w:color="000000"/>
              <w:left w:val="single" w:sz="4" w:space="0" w:color="000000"/>
              <w:bottom w:val="single" w:sz="4" w:space="0" w:color="000000"/>
            </w:tcBorders>
            <w:vAlign w:val="center"/>
          </w:tcPr>
          <w:p w14:paraId="28C72CA8" w14:textId="77777777" w:rsidR="00004824" w:rsidRDefault="002144C2">
            <w:pPr>
              <w:widowControl w:val="0"/>
              <w:suppressAutoHyphens/>
              <w:jc w:val="center"/>
              <w:rPr>
                <w:rFonts w:ascii="Times New Roman" w:hAnsi="Times New Roman"/>
                <w:b/>
                <w:bCs/>
                <w:lang w:eastAsia="ar-SA"/>
              </w:rPr>
            </w:pPr>
            <w:r>
              <w:rPr>
                <w:rFonts w:ascii="Times New Roman" w:hAnsi="Times New Roman"/>
                <w:b/>
                <w:bCs/>
                <w:lang w:eastAsia="ar-SA"/>
              </w:rPr>
              <w:t>0</w:t>
            </w:r>
          </w:p>
        </w:tc>
        <w:tc>
          <w:tcPr>
            <w:tcW w:w="1651" w:type="pct"/>
            <w:tcBorders>
              <w:top w:val="single" w:sz="4" w:space="0" w:color="000000"/>
              <w:left w:val="single" w:sz="4" w:space="0" w:color="000000"/>
              <w:bottom w:val="single" w:sz="4" w:space="0" w:color="000000"/>
              <w:right w:val="single" w:sz="4" w:space="0" w:color="000000"/>
            </w:tcBorders>
            <w:vAlign w:val="center"/>
          </w:tcPr>
          <w:p w14:paraId="7C08F5E8"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0</w:t>
            </w:r>
          </w:p>
        </w:tc>
      </w:tr>
      <w:tr w:rsidR="00004824" w14:paraId="66D8E4BB" w14:textId="77777777">
        <w:trPr>
          <w:cantSplit/>
          <w:trHeight w:val="166"/>
        </w:trPr>
        <w:tc>
          <w:tcPr>
            <w:tcW w:w="1887" w:type="pct"/>
            <w:tcBorders>
              <w:top w:val="single" w:sz="4" w:space="0" w:color="000000"/>
              <w:left w:val="single" w:sz="4" w:space="0" w:color="000000"/>
              <w:bottom w:val="single" w:sz="4" w:space="0" w:color="000000"/>
            </w:tcBorders>
          </w:tcPr>
          <w:p w14:paraId="59D1E1F4" w14:textId="77777777" w:rsidR="00004824" w:rsidRDefault="002144C2">
            <w:pPr>
              <w:widowControl w:val="0"/>
              <w:suppressAutoHyphens/>
              <w:rPr>
                <w:rFonts w:ascii="Times New Roman" w:hAnsi="Times New Roman"/>
                <w:lang w:eastAsia="ar-SA"/>
              </w:rPr>
            </w:pPr>
            <w:r>
              <w:rPr>
                <w:rFonts w:ascii="Times New Roman" w:hAnsi="Times New Roman"/>
                <w:lang w:eastAsia="ar-SA"/>
              </w:rPr>
              <w:t xml:space="preserve">    2.Masa  de cel puţin 14 tone, dar mai mică de 16 tone</w:t>
            </w:r>
          </w:p>
        </w:tc>
        <w:tc>
          <w:tcPr>
            <w:tcW w:w="1462" w:type="pct"/>
            <w:tcBorders>
              <w:top w:val="single" w:sz="4" w:space="0" w:color="000000"/>
              <w:left w:val="single" w:sz="4" w:space="0" w:color="000000"/>
              <w:bottom w:val="single" w:sz="4" w:space="0" w:color="000000"/>
            </w:tcBorders>
            <w:vAlign w:val="center"/>
          </w:tcPr>
          <w:p w14:paraId="63D62ED2" w14:textId="77777777" w:rsidR="00004824" w:rsidRDefault="002144C2">
            <w:pPr>
              <w:widowControl w:val="0"/>
              <w:suppressAutoHyphens/>
              <w:jc w:val="center"/>
              <w:rPr>
                <w:rFonts w:ascii="Times New Roman" w:hAnsi="Times New Roman"/>
                <w:b/>
                <w:bCs/>
                <w:lang w:eastAsia="ar-SA"/>
              </w:rPr>
            </w:pPr>
            <w:r>
              <w:rPr>
                <w:rFonts w:ascii="Times New Roman" w:hAnsi="Times New Roman"/>
                <w:b/>
                <w:bCs/>
                <w:lang w:eastAsia="ar-SA"/>
              </w:rPr>
              <w:t>0</w:t>
            </w:r>
          </w:p>
        </w:tc>
        <w:tc>
          <w:tcPr>
            <w:tcW w:w="1651" w:type="pct"/>
            <w:tcBorders>
              <w:top w:val="single" w:sz="4" w:space="0" w:color="000000"/>
              <w:left w:val="single" w:sz="4" w:space="0" w:color="000000"/>
              <w:bottom w:val="single" w:sz="4" w:space="0" w:color="000000"/>
              <w:right w:val="single" w:sz="4" w:space="0" w:color="000000"/>
            </w:tcBorders>
            <w:vAlign w:val="center"/>
          </w:tcPr>
          <w:p w14:paraId="2ACF1EAF"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0</w:t>
            </w:r>
          </w:p>
        </w:tc>
      </w:tr>
      <w:tr w:rsidR="00004824" w14:paraId="10A96266" w14:textId="77777777">
        <w:trPr>
          <w:cantSplit/>
          <w:trHeight w:val="166"/>
        </w:trPr>
        <w:tc>
          <w:tcPr>
            <w:tcW w:w="1887" w:type="pct"/>
            <w:tcBorders>
              <w:top w:val="single" w:sz="4" w:space="0" w:color="000000"/>
              <w:left w:val="single" w:sz="4" w:space="0" w:color="000000"/>
              <w:bottom w:val="single" w:sz="4" w:space="0" w:color="000000"/>
            </w:tcBorders>
          </w:tcPr>
          <w:p w14:paraId="29CBCCE0" w14:textId="77777777" w:rsidR="00004824" w:rsidRDefault="002144C2">
            <w:pPr>
              <w:widowControl w:val="0"/>
              <w:suppressAutoHyphens/>
              <w:rPr>
                <w:rFonts w:ascii="Times New Roman" w:hAnsi="Times New Roman"/>
                <w:lang w:eastAsia="ar-SA"/>
              </w:rPr>
            </w:pPr>
            <w:r>
              <w:rPr>
                <w:rFonts w:ascii="Times New Roman" w:hAnsi="Times New Roman"/>
                <w:lang w:eastAsia="ar-SA"/>
              </w:rPr>
              <w:t xml:space="preserve">    3.Masa  de cel puţin 16 tone, dar mai mică de 18 tone</w:t>
            </w:r>
          </w:p>
        </w:tc>
        <w:tc>
          <w:tcPr>
            <w:tcW w:w="1462" w:type="pct"/>
            <w:tcBorders>
              <w:top w:val="single" w:sz="4" w:space="0" w:color="000000"/>
              <w:left w:val="single" w:sz="4" w:space="0" w:color="000000"/>
              <w:bottom w:val="single" w:sz="4" w:space="0" w:color="000000"/>
            </w:tcBorders>
            <w:vAlign w:val="center"/>
          </w:tcPr>
          <w:p w14:paraId="0A7F7948" w14:textId="77777777" w:rsidR="00004824" w:rsidRDefault="002144C2">
            <w:pPr>
              <w:widowControl w:val="0"/>
              <w:suppressAutoHyphens/>
              <w:jc w:val="center"/>
              <w:rPr>
                <w:rFonts w:ascii="Times New Roman" w:hAnsi="Times New Roman"/>
                <w:b/>
                <w:bCs/>
                <w:lang w:eastAsia="ar-SA"/>
              </w:rPr>
            </w:pPr>
            <w:r>
              <w:rPr>
                <w:rFonts w:ascii="Times New Roman" w:hAnsi="Times New Roman"/>
                <w:b/>
                <w:bCs/>
                <w:lang w:eastAsia="ar-SA"/>
              </w:rPr>
              <w:t>0</w:t>
            </w:r>
          </w:p>
        </w:tc>
        <w:tc>
          <w:tcPr>
            <w:tcW w:w="1651" w:type="pct"/>
            <w:tcBorders>
              <w:top w:val="single" w:sz="4" w:space="0" w:color="000000"/>
              <w:left w:val="single" w:sz="4" w:space="0" w:color="000000"/>
              <w:bottom w:val="single" w:sz="4" w:space="0" w:color="000000"/>
              <w:right w:val="single" w:sz="4" w:space="0" w:color="000000"/>
            </w:tcBorders>
            <w:vAlign w:val="center"/>
          </w:tcPr>
          <w:p w14:paraId="575C72B5"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71</w:t>
            </w:r>
          </w:p>
        </w:tc>
      </w:tr>
      <w:tr w:rsidR="00004824" w14:paraId="76A34FE2" w14:textId="77777777">
        <w:trPr>
          <w:cantSplit/>
          <w:trHeight w:val="166"/>
        </w:trPr>
        <w:tc>
          <w:tcPr>
            <w:tcW w:w="1887" w:type="pct"/>
            <w:tcBorders>
              <w:top w:val="single" w:sz="4" w:space="0" w:color="000000"/>
              <w:left w:val="single" w:sz="4" w:space="0" w:color="000000"/>
              <w:bottom w:val="single" w:sz="4" w:space="0" w:color="000000"/>
            </w:tcBorders>
          </w:tcPr>
          <w:p w14:paraId="4D3091F6" w14:textId="77777777" w:rsidR="00004824" w:rsidRDefault="002144C2">
            <w:pPr>
              <w:widowControl w:val="0"/>
              <w:suppressAutoHyphens/>
              <w:rPr>
                <w:rFonts w:ascii="Times New Roman" w:hAnsi="Times New Roman"/>
                <w:lang w:eastAsia="ar-SA"/>
              </w:rPr>
            </w:pPr>
            <w:r>
              <w:rPr>
                <w:rFonts w:ascii="Times New Roman" w:hAnsi="Times New Roman"/>
                <w:lang w:eastAsia="ar-SA"/>
              </w:rPr>
              <w:t xml:space="preserve">    4.Masa  de cel puţin 18 tone, dar mai mică de 20 tone</w:t>
            </w:r>
          </w:p>
        </w:tc>
        <w:tc>
          <w:tcPr>
            <w:tcW w:w="1462" w:type="pct"/>
            <w:tcBorders>
              <w:top w:val="single" w:sz="4" w:space="0" w:color="000000"/>
              <w:left w:val="single" w:sz="4" w:space="0" w:color="000000"/>
              <w:bottom w:val="single" w:sz="4" w:space="0" w:color="000000"/>
            </w:tcBorders>
            <w:vAlign w:val="center"/>
          </w:tcPr>
          <w:p w14:paraId="5B5C58F7" w14:textId="77777777" w:rsidR="00004824" w:rsidRDefault="002144C2">
            <w:pPr>
              <w:widowControl w:val="0"/>
              <w:suppressAutoHyphens/>
              <w:jc w:val="center"/>
              <w:rPr>
                <w:rFonts w:ascii="Times New Roman" w:hAnsi="Times New Roman"/>
                <w:b/>
                <w:bCs/>
                <w:lang w:eastAsia="ar-SA"/>
              </w:rPr>
            </w:pPr>
            <w:r>
              <w:rPr>
                <w:rFonts w:ascii="Times New Roman" w:hAnsi="Times New Roman"/>
                <w:b/>
                <w:bCs/>
                <w:lang w:eastAsia="ar-SA"/>
              </w:rPr>
              <w:t>71</w:t>
            </w:r>
          </w:p>
        </w:tc>
        <w:tc>
          <w:tcPr>
            <w:tcW w:w="1651" w:type="pct"/>
            <w:tcBorders>
              <w:top w:val="single" w:sz="4" w:space="0" w:color="000000"/>
              <w:left w:val="single" w:sz="4" w:space="0" w:color="000000"/>
              <w:bottom w:val="single" w:sz="4" w:space="0" w:color="000000"/>
              <w:right w:val="single" w:sz="4" w:space="0" w:color="000000"/>
            </w:tcBorders>
            <w:vAlign w:val="center"/>
          </w:tcPr>
          <w:p w14:paraId="00CDEA54"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163</w:t>
            </w:r>
          </w:p>
        </w:tc>
      </w:tr>
      <w:tr w:rsidR="00004824" w14:paraId="2D02DD49" w14:textId="77777777">
        <w:trPr>
          <w:cantSplit/>
          <w:trHeight w:val="166"/>
        </w:trPr>
        <w:tc>
          <w:tcPr>
            <w:tcW w:w="1887" w:type="pct"/>
            <w:tcBorders>
              <w:top w:val="single" w:sz="4" w:space="0" w:color="000000"/>
              <w:left w:val="single" w:sz="4" w:space="0" w:color="000000"/>
              <w:bottom w:val="single" w:sz="4" w:space="0" w:color="000000"/>
            </w:tcBorders>
          </w:tcPr>
          <w:p w14:paraId="723C9A38" w14:textId="77777777" w:rsidR="00004824" w:rsidRDefault="002144C2">
            <w:pPr>
              <w:widowControl w:val="0"/>
              <w:suppressAutoHyphens/>
              <w:rPr>
                <w:rFonts w:ascii="Times New Roman" w:hAnsi="Times New Roman"/>
                <w:lang w:eastAsia="ar-SA"/>
              </w:rPr>
            </w:pPr>
            <w:r>
              <w:rPr>
                <w:rFonts w:ascii="Times New Roman" w:hAnsi="Times New Roman"/>
                <w:lang w:eastAsia="ar-SA"/>
              </w:rPr>
              <w:t xml:space="preserve">    5.Masa  de cel puţin 20 tone, dar mai mică de 22 tone</w:t>
            </w:r>
          </w:p>
        </w:tc>
        <w:tc>
          <w:tcPr>
            <w:tcW w:w="1462" w:type="pct"/>
            <w:tcBorders>
              <w:top w:val="single" w:sz="4" w:space="0" w:color="000000"/>
              <w:left w:val="single" w:sz="4" w:space="0" w:color="000000"/>
              <w:bottom w:val="single" w:sz="4" w:space="0" w:color="000000"/>
            </w:tcBorders>
            <w:vAlign w:val="center"/>
          </w:tcPr>
          <w:p w14:paraId="19F54B29" w14:textId="77777777" w:rsidR="00004824" w:rsidRDefault="002144C2">
            <w:pPr>
              <w:widowControl w:val="0"/>
              <w:suppressAutoHyphens/>
              <w:jc w:val="center"/>
              <w:rPr>
                <w:rFonts w:ascii="Times New Roman" w:hAnsi="Times New Roman"/>
                <w:b/>
                <w:bCs/>
                <w:lang w:eastAsia="ar-SA"/>
              </w:rPr>
            </w:pPr>
            <w:r>
              <w:rPr>
                <w:rFonts w:ascii="Times New Roman" w:hAnsi="Times New Roman"/>
                <w:b/>
                <w:bCs/>
                <w:lang w:eastAsia="ar-SA"/>
              </w:rPr>
              <w:t>163</w:t>
            </w:r>
          </w:p>
        </w:tc>
        <w:tc>
          <w:tcPr>
            <w:tcW w:w="1651" w:type="pct"/>
            <w:tcBorders>
              <w:top w:val="single" w:sz="4" w:space="0" w:color="000000"/>
              <w:left w:val="single" w:sz="4" w:space="0" w:color="000000"/>
              <w:bottom w:val="single" w:sz="4" w:space="0" w:color="000000"/>
              <w:right w:val="single" w:sz="4" w:space="0" w:color="000000"/>
            </w:tcBorders>
            <w:vAlign w:val="center"/>
          </w:tcPr>
          <w:p w14:paraId="72511E43"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381</w:t>
            </w:r>
          </w:p>
        </w:tc>
      </w:tr>
      <w:tr w:rsidR="00004824" w14:paraId="4C8307C0" w14:textId="77777777">
        <w:trPr>
          <w:cantSplit/>
          <w:trHeight w:val="166"/>
        </w:trPr>
        <w:tc>
          <w:tcPr>
            <w:tcW w:w="1887" w:type="pct"/>
            <w:tcBorders>
              <w:top w:val="single" w:sz="4" w:space="0" w:color="000000"/>
              <w:left w:val="single" w:sz="4" w:space="0" w:color="000000"/>
              <w:bottom w:val="single" w:sz="4" w:space="0" w:color="000000"/>
            </w:tcBorders>
          </w:tcPr>
          <w:p w14:paraId="61F0178E" w14:textId="77777777" w:rsidR="00004824" w:rsidRDefault="002144C2">
            <w:pPr>
              <w:widowControl w:val="0"/>
              <w:suppressAutoHyphens/>
              <w:rPr>
                <w:rFonts w:ascii="Times New Roman" w:hAnsi="Times New Roman"/>
                <w:color w:val="000000"/>
                <w:lang w:val="en-US" w:eastAsia="ar-SA"/>
              </w:rPr>
            </w:pPr>
            <w:r>
              <w:rPr>
                <w:rFonts w:ascii="Times New Roman" w:hAnsi="Times New Roman"/>
                <w:lang w:eastAsia="ar-SA"/>
              </w:rPr>
              <w:t xml:space="preserve">    6.Masa  de cel puţin 22 tone, dar mai mică de 23 tone</w:t>
            </w:r>
          </w:p>
        </w:tc>
        <w:tc>
          <w:tcPr>
            <w:tcW w:w="1462" w:type="pct"/>
            <w:tcBorders>
              <w:top w:val="single" w:sz="4" w:space="0" w:color="000000"/>
              <w:left w:val="single" w:sz="4" w:space="0" w:color="000000"/>
              <w:bottom w:val="single" w:sz="4" w:space="0" w:color="000000"/>
            </w:tcBorders>
            <w:vAlign w:val="center"/>
          </w:tcPr>
          <w:p w14:paraId="52C47ADA" w14:textId="77777777" w:rsidR="00004824" w:rsidRDefault="002144C2">
            <w:pPr>
              <w:widowControl w:val="0"/>
              <w:suppressAutoHyphens/>
              <w:jc w:val="center"/>
              <w:rPr>
                <w:rFonts w:ascii="Times New Roman" w:hAnsi="Times New Roman"/>
                <w:b/>
                <w:bCs/>
                <w:lang w:eastAsia="ar-SA"/>
              </w:rPr>
            </w:pPr>
            <w:r>
              <w:rPr>
                <w:rFonts w:ascii="Times New Roman" w:hAnsi="Times New Roman"/>
                <w:b/>
                <w:bCs/>
                <w:lang w:eastAsia="ar-SA"/>
              </w:rPr>
              <w:t>381</w:t>
            </w:r>
          </w:p>
        </w:tc>
        <w:tc>
          <w:tcPr>
            <w:tcW w:w="1651" w:type="pct"/>
            <w:tcBorders>
              <w:top w:val="single" w:sz="4" w:space="0" w:color="000000"/>
              <w:left w:val="single" w:sz="4" w:space="0" w:color="000000"/>
              <w:bottom w:val="single" w:sz="4" w:space="0" w:color="auto"/>
              <w:right w:val="single" w:sz="4" w:space="0" w:color="000000"/>
            </w:tcBorders>
            <w:vAlign w:val="center"/>
          </w:tcPr>
          <w:p w14:paraId="56A9D5FC"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493</w:t>
            </w:r>
          </w:p>
        </w:tc>
      </w:tr>
      <w:tr w:rsidR="00004824" w14:paraId="4E08FBA5" w14:textId="77777777">
        <w:trPr>
          <w:cantSplit/>
          <w:trHeight w:val="166"/>
        </w:trPr>
        <w:tc>
          <w:tcPr>
            <w:tcW w:w="1887" w:type="pct"/>
            <w:tcBorders>
              <w:top w:val="single" w:sz="4" w:space="0" w:color="000000"/>
              <w:left w:val="single" w:sz="4" w:space="0" w:color="000000"/>
              <w:bottom w:val="single" w:sz="4" w:space="0" w:color="000000"/>
            </w:tcBorders>
          </w:tcPr>
          <w:p w14:paraId="59CD3D78" w14:textId="77777777" w:rsidR="00004824" w:rsidRDefault="002144C2">
            <w:pPr>
              <w:widowControl w:val="0"/>
              <w:suppressAutoHyphens/>
              <w:rPr>
                <w:rFonts w:ascii="Times New Roman" w:hAnsi="Times New Roman"/>
                <w:lang w:eastAsia="ar-SA"/>
              </w:rPr>
            </w:pPr>
            <w:r>
              <w:rPr>
                <w:rFonts w:ascii="Times New Roman" w:hAnsi="Times New Roman"/>
                <w:lang w:eastAsia="ar-SA"/>
              </w:rPr>
              <w:t xml:space="preserve">    7.Masa  de cel puţin 23 tone, dar mai mică de 25 tone</w:t>
            </w:r>
          </w:p>
        </w:tc>
        <w:tc>
          <w:tcPr>
            <w:tcW w:w="1462" w:type="pct"/>
            <w:tcBorders>
              <w:top w:val="single" w:sz="4" w:space="0" w:color="000000"/>
              <w:left w:val="single" w:sz="4" w:space="0" w:color="000000"/>
              <w:bottom w:val="single" w:sz="4" w:space="0" w:color="000000"/>
              <w:right w:val="single" w:sz="4" w:space="0" w:color="auto"/>
            </w:tcBorders>
          </w:tcPr>
          <w:p w14:paraId="31BC13F0" w14:textId="77777777" w:rsidR="00004824" w:rsidRDefault="002144C2">
            <w:pPr>
              <w:widowControl w:val="0"/>
              <w:suppressAutoHyphens/>
              <w:jc w:val="center"/>
              <w:rPr>
                <w:rFonts w:ascii="Times New Roman" w:hAnsi="Times New Roman"/>
                <w:b/>
                <w:bCs/>
                <w:lang w:eastAsia="ar-SA"/>
              </w:rPr>
            </w:pPr>
            <w:r>
              <w:rPr>
                <w:rFonts w:ascii="Times New Roman" w:hAnsi="Times New Roman"/>
                <w:b/>
                <w:bCs/>
                <w:lang w:eastAsia="ar-SA"/>
              </w:rPr>
              <w:t>493</w:t>
            </w:r>
          </w:p>
        </w:tc>
        <w:tc>
          <w:tcPr>
            <w:tcW w:w="1651" w:type="pct"/>
            <w:tcBorders>
              <w:top w:val="single" w:sz="4" w:space="0" w:color="auto"/>
              <w:left w:val="single" w:sz="4" w:space="0" w:color="auto"/>
              <w:bottom w:val="single" w:sz="4" w:space="0" w:color="auto"/>
              <w:right w:val="single" w:sz="4" w:space="0" w:color="auto"/>
            </w:tcBorders>
          </w:tcPr>
          <w:p w14:paraId="1755B4E2"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889</w:t>
            </w:r>
          </w:p>
        </w:tc>
      </w:tr>
      <w:tr w:rsidR="00004824" w14:paraId="65D77D6A" w14:textId="77777777">
        <w:trPr>
          <w:cantSplit/>
          <w:trHeight w:val="166"/>
        </w:trPr>
        <w:tc>
          <w:tcPr>
            <w:tcW w:w="1887" w:type="pct"/>
            <w:tcBorders>
              <w:top w:val="single" w:sz="4" w:space="0" w:color="000000"/>
              <w:left w:val="single" w:sz="4" w:space="0" w:color="000000"/>
              <w:bottom w:val="single" w:sz="4" w:space="0" w:color="000000"/>
            </w:tcBorders>
          </w:tcPr>
          <w:p w14:paraId="49AAD5F6" w14:textId="77777777" w:rsidR="00004824" w:rsidRDefault="002144C2">
            <w:pPr>
              <w:widowControl w:val="0"/>
              <w:suppressAutoHyphens/>
              <w:rPr>
                <w:rFonts w:ascii="Times New Roman" w:hAnsi="Times New Roman"/>
                <w:lang w:eastAsia="ar-SA"/>
              </w:rPr>
            </w:pPr>
            <w:r>
              <w:rPr>
                <w:rFonts w:ascii="Times New Roman" w:hAnsi="Times New Roman"/>
                <w:lang w:eastAsia="ar-SA"/>
              </w:rPr>
              <w:lastRenderedPageBreak/>
              <w:t xml:space="preserve">    8.Masa  de cel puţin 25 tone, dar mai mică de 28 tone</w:t>
            </w:r>
          </w:p>
        </w:tc>
        <w:tc>
          <w:tcPr>
            <w:tcW w:w="1462" w:type="pct"/>
            <w:tcBorders>
              <w:top w:val="single" w:sz="4" w:space="0" w:color="000000"/>
              <w:left w:val="single" w:sz="4" w:space="0" w:color="000000"/>
              <w:bottom w:val="single" w:sz="4" w:space="0" w:color="000000"/>
              <w:right w:val="single" w:sz="4" w:space="0" w:color="auto"/>
            </w:tcBorders>
          </w:tcPr>
          <w:p w14:paraId="39DF2339" w14:textId="77777777" w:rsidR="00004824" w:rsidRDefault="002144C2">
            <w:pPr>
              <w:widowControl w:val="0"/>
              <w:suppressAutoHyphens/>
              <w:jc w:val="center"/>
              <w:rPr>
                <w:rFonts w:ascii="Times New Roman" w:hAnsi="Times New Roman"/>
                <w:b/>
                <w:bCs/>
                <w:lang w:eastAsia="ar-SA"/>
              </w:rPr>
            </w:pPr>
            <w:r>
              <w:rPr>
                <w:rFonts w:ascii="Times New Roman" w:hAnsi="Times New Roman"/>
                <w:b/>
                <w:bCs/>
                <w:lang w:eastAsia="ar-SA"/>
              </w:rPr>
              <w:t>889</w:t>
            </w:r>
          </w:p>
        </w:tc>
        <w:tc>
          <w:tcPr>
            <w:tcW w:w="1651" w:type="pct"/>
            <w:tcBorders>
              <w:top w:val="single" w:sz="4" w:space="0" w:color="auto"/>
              <w:left w:val="single" w:sz="4" w:space="0" w:color="auto"/>
              <w:bottom w:val="single" w:sz="4" w:space="0" w:color="auto"/>
              <w:right w:val="single" w:sz="4" w:space="0" w:color="auto"/>
            </w:tcBorders>
          </w:tcPr>
          <w:p w14:paraId="405707EA"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1560</w:t>
            </w:r>
          </w:p>
        </w:tc>
      </w:tr>
      <w:tr w:rsidR="00004824" w14:paraId="12BACC21" w14:textId="77777777">
        <w:trPr>
          <w:cantSplit/>
          <w:trHeight w:val="166"/>
        </w:trPr>
        <w:tc>
          <w:tcPr>
            <w:tcW w:w="1887" w:type="pct"/>
            <w:tcBorders>
              <w:top w:val="single" w:sz="4" w:space="0" w:color="000000"/>
              <w:left w:val="single" w:sz="4" w:space="0" w:color="000000"/>
              <w:bottom w:val="single" w:sz="4" w:space="0" w:color="000000"/>
            </w:tcBorders>
          </w:tcPr>
          <w:p w14:paraId="16F32A72" w14:textId="77777777" w:rsidR="00004824" w:rsidRDefault="002144C2">
            <w:pPr>
              <w:widowControl w:val="0"/>
              <w:suppressAutoHyphens/>
              <w:rPr>
                <w:rFonts w:ascii="Times New Roman" w:hAnsi="Times New Roman"/>
                <w:lang w:eastAsia="ar-SA"/>
              </w:rPr>
            </w:pPr>
            <w:r>
              <w:rPr>
                <w:rFonts w:ascii="Times New Roman" w:hAnsi="Times New Roman"/>
                <w:lang w:eastAsia="ar-SA"/>
              </w:rPr>
              <w:t xml:space="preserve">    9.Masa  de cel puţin 28 tone</w:t>
            </w:r>
          </w:p>
        </w:tc>
        <w:tc>
          <w:tcPr>
            <w:tcW w:w="1462" w:type="pct"/>
            <w:tcBorders>
              <w:top w:val="single" w:sz="4" w:space="0" w:color="000000"/>
              <w:left w:val="single" w:sz="4" w:space="0" w:color="000000"/>
              <w:bottom w:val="single" w:sz="4" w:space="0" w:color="000000"/>
              <w:right w:val="single" w:sz="4" w:space="0" w:color="auto"/>
            </w:tcBorders>
          </w:tcPr>
          <w:p w14:paraId="09B01037" w14:textId="77777777" w:rsidR="00004824" w:rsidRDefault="002144C2">
            <w:pPr>
              <w:widowControl w:val="0"/>
              <w:suppressAutoHyphens/>
              <w:jc w:val="center"/>
              <w:rPr>
                <w:rFonts w:ascii="Times New Roman" w:hAnsi="Times New Roman"/>
                <w:b/>
                <w:bCs/>
                <w:lang w:eastAsia="ar-SA"/>
              </w:rPr>
            </w:pPr>
            <w:r>
              <w:rPr>
                <w:rFonts w:ascii="Times New Roman" w:hAnsi="Times New Roman"/>
                <w:b/>
                <w:bCs/>
                <w:lang w:eastAsia="ar-SA"/>
              </w:rPr>
              <w:t>889</w:t>
            </w:r>
          </w:p>
        </w:tc>
        <w:tc>
          <w:tcPr>
            <w:tcW w:w="1651" w:type="pct"/>
            <w:tcBorders>
              <w:top w:val="single" w:sz="4" w:space="0" w:color="auto"/>
              <w:left w:val="single" w:sz="4" w:space="0" w:color="auto"/>
              <w:bottom w:val="single" w:sz="4" w:space="0" w:color="auto"/>
              <w:right w:val="single" w:sz="4" w:space="0" w:color="auto"/>
            </w:tcBorders>
          </w:tcPr>
          <w:p w14:paraId="426AB551"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1560</w:t>
            </w:r>
          </w:p>
        </w:tc>
      </w:tr>
      <w:tr w:rsidR="00004824" w14:paraId="7CAA0870" w14:textId="77777777">
        <w:trPr>
          <w:cantSplit/>
          <w:trHeight w:val="166"/>
        </w:trPr>
        <w:tc>
          <w:tcPr>
            <w:tcW w:w="1887" w:type="pct"/>
            <w:tcBorders>
              <w:top w:val="single" w:sz="4" w:space="0" w:color="000000"/>
              <w:left w:val="single" w:sz="4" w:space="0" w:color="000000"/>
            </w:tcBorders>
          </w:tcPr>
          <w:p w14:paraId="2335D074" w14:textId="77777777" w:rsidR="00004824" w:rsidRDefault="002144C2">
            <w:pPr>
              <w:widowControl w:val="0"/>
              <w:suppressAutoHyphens/>
              <w:rPr>
                <w:rFonts w:ascii="Times New Roman" w:hAnsi="Times New Roman"/>
                <w:lang w:val="it-IT" w:eastAsia="ar-SA"/>
              </w:rPr>
            </w:pPr>
            <w:r>
              <w:rPr>
                <w:rFonts w:ascii="Times New Roman" w:hAnsi="Times New Roman"/>
                <w:lang w:val="it-IT" w:eastAsia="ar-SA"/>
              </w:rPr>
              <w:t xml:space="preserve">II. </w:t>
            </w:r>
            <w:r>
              <w:rPr>
                <w:rFonts w:ascii="Times New Roman" w:hAnsi="Times New Roman"/>
                <w:b/>
                <w:lang w:val="it-IT" w:eastAsia="ar-SA"/>
              </w:rPr>
              <w:t>2+2 axe</w:t>
            </w:r>
            <w:r>
              <w:rPr>
                <w:rFonts w:ascii="Times New Roman" w:hAnsi="Times New Roman"/>
                <w:lang w:val="it-IT" w:eastAsia="ar-SA"/>
              </w:rPr>
              <w:t xml:space="preserve"> </w:t>
            </w:r>
          </w:p>
        </w:tc>
        <w:tc>
          <w:tcPr>
            <w:tcW w:w="3113" w:type="pct"/>
            <w:gridSpan w:val="2"/>
            <w:tcBorders>
              <w:top w:val="single" w:sz="4" w:space="0" w:color="000000"/>
              <w:left w:val="single" w:sz="4" w:space="0" w:color="000000"/>
              <w:bottom w:val="single" w:sz="4" w:space="0" w:color="000000"/>
              <w:right w:val="single" w:sz="4" w:space="0" w:color="000000"/>
            </w:tcBorders>
            <w:vAlign w:val="center"/>
          </w:tcPr>
          <w:p w14:paraId="628AAA09" w14:textId="77777777" w:rsidR="00004824" w:rsidRDefault="00004824">
            <w:pPr>
              <w:widowControl w:val="0"/>
              <w:suppressAutoHyphens/>
              <w:snapToGrid w:val="0"/>
              <w:jc w:val="center"/>
              <w:rPr>
                <w:rFonts w:ascii="Times New Roman" w:hAnsi="Times New Roman"/>
                <w:lang w:val="it-IT" w:eastAsia="ar-SA"/>
              </w:rPr>
            </w:pPr>
          </w:p>
        </w:tc>
      </w:tr>
      <w:tr w:rsidR="00004824" w14:paraId="484CBBC2" w14:textId="77777777">
        <w:trPr>
          <w:cantSplit/>
          <w:trHeight w:val="166"/>
        </w:trPr>
        <w:tc>
          <w:tcPr>
            <w:tcW w:w="1887" w:type="pct"/>
            <w:tcBorders>
              <w:top w:val="single" w:sz="4" w:space="0" w:color="000000"/>
              <w:left w:val="single" w:sz="4" w:space="0" w:color="000000"/>
              <w:bottom w:val="single" w:sz="4" w:space="0" w:color="000000"/>
            </w:tcBorders>
            <w:shd w:val="clear" w:color="auto" w:fill="FFFFFF"/>
          </w:tcPr>
          <w:p w14:paraId="2212A37B" w14:textId="77777777" w:rsidR="00004824" w:rsidRDefault="002144C2">
            <w:pPr>
              <w:widowControl w:val="0"/>
              <w:suppressAutoHyphens/>
              <w:rPr>
                <w:rFonts w:ascii="Times New Roman" w:hAnsi="Times New Roman"/>
                <w:lang w:val="en-US" w:eastAsia="ar-SA"/>
              </w:rPr>
            </w:pPr>
            <w:r>
              <w:rPr>
                <w:rFonts w:ascii="Times New Roman" w:hAnsi="Times New Roman"/>
                <w:lang w:eastAsia="ar-SA"/>
              </w:rPr>
              <w:t xml:space="preserve">    1. Masa  de cel puţin 23 tone, dar mai mică de 25 tone</w:t>
            </w:r>
          </w:p>
        </w:tc>
        <w:tc>
          <w:tcPr>
            <w:tcW w:w="1462" w:type="pct"/>
            <w:tcBorders>
              <w:top w:val="single" w:sz="4" w:space="0" w:color="000000"/>
              <w:left w:val="single" w:sz="4" w:space="0" w:color="000000"/>
              <w:bottom w:val="single" w:sz="4" w:space="0" w:color="000000"/>
            </w:tcBorders>
            <w:vAlign w:val="center"/>
          </w:tcPr>
          <w:p w14:paraId="401663A6"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152</w:t>
            </w:r>
          </w:p>
        </w:tc>
        <w:tc>
          <w:tcPr>
            <w:tcW w:w="1651" w:type="pct"/>
            <w:tcBorders>
              <w:top w:val="single" w:sz="4" w:space="0" w:color="000000"/>
              <w:left w:val="single" w:sz="4" w:space="0" w:color="000000"/>
              <w:bottom w:val="single" w:sz="4" w:space="0" w:color="000000"/>
              <w:right w:val="single" w:sz="4" w:space="0" w:color="000000"/>
            </w:tcBorders>
            <w:vAlign w:val="center"/>
          </w:tcPr>
          <w:p w14:paraId="35F9B976"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356</w:t>
            </w:r>
          </w:p>
        </w:tc>
      </w:tr>
      <w:tr w:rsidR="00004824" w14:paraId="641922DF" w14:textId="77777777">
        <w:trPr>
          <w:cantSplit/>
          <w:trHeight w:val="166"/>
        </w:trPr>
        <w:tc>
          <w:tcPr>
            <w:tcW w:w="1887" w:type="pct"/>
            <w:tcBorders>
              <w:top w:val="single" w:sz="4" w:space="0" w:color="000000"/>
              <w:left w:val="single" w:sz="4" w:space="0" w:color="000000"/>
              <w:bottom w:val="single" w:sz="4" w:space="0" w:color="000000"/>
            </w:tcBorders>
            <w:shd w:val="clear" w:color="auto" w:fill="FFFFFF"/>
          </w:tcPr>
          <w:p w14:paraId="42CBDDCA" w14:textId="77777777" w:rsidR="00004824" w:rsidRDefault="002144C2">
            <w:pPr>
              <w:widowControl w:val="0"/>
              <w:suppressAutoHyphens/>
              <w:rPr>
                <w:rFonts w:ascii="Times New Roman" w:hAnsi="Times New Roman"/>
                <w:lang w:val="en-US" w:eastAsia="ar-SA"/>
              </w:rPr>
            </w:pPr>
            <w:r>
              <w:rPr>
                <w:rFonts w:ascii="Times New Roman" w:hAnsi="Times New Roman"/>
                <w:lang w:eastAsia="ar-SA"/>
              </w:rPr>
              <w:t xml:space="preserve">    2. Masa  de cel puţin 25 tone, dar mai mică de 26 tone</w:t>
            </w:r>
          </w:p>
        </w:tc>
        <w:tc>
          <w:tcPr>
            <w:tcW w:w="1462" w:type="pct"/>
            <w:tcBorders>
              <w:top w:val="single" w:sz="4" w:space="0" w:color="000000"/>
              <w:left w:val="single" w:sz="4" w:space="0" w:color="000000"/>
              <w:bottom w:val="single" w:sz="4" w:space="0" w:color="000000"/>
            </w:tcBorders>
            <w:vAlign w:val="center"/>
          </w:tcPr>
          <w:p w14:paraId="22085FD5"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356</w:t>
            </w:r>
          </w:p>
        </w:tc>
        <w:tc>
          <w:tcPr>
            <w:tcW w:w="1651" w:type="pct"/>
            <w:tcBorders>
              <w:top w:val="single" w:sz="4" w:space="0" w:color="000000"/>
              <w:left w:val="single" w:sz="4" w:space="0" w:color="000000"/>
              <w:bottom w:val="single" w:sz="4" w:space="0" w:color="000000"/>
              <w:right w:val="single" w:sz="4" w:space="0" w:color="000000"/>
            </w:tcBorders>
            <w:vAlign w:val="center"/>
          </w:tcPr>
          <w:p w14:paraId="365132DD"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584</w:t>
            </w:r>
          </w:p>
        </w:tc>
      </w:tr>
      <w:tr w:rsidR="00004824" w14:paraId="0BDC7484" w14:textId="77777777">
        <w:trPr>
          <w:cantSplit/>
          <w:trHeight w:val="166"/>
        </w:trPr>
        <w:tc>
          <w:tcPr>
            <w:tcW w:w="1887" w:type="pct"/>
            <w:tcBorders>
              <w:top w:val="single" w:sz="4" w:space="0" w:color="000000"/>
              <w:left w:val="single" w:sz="4" w:space="0" w:color="000000"/>
              <w:bottom w:val="single" w:sz="4" w:space="0" w:color="000000"/>
            </w:tcBorders>
            <w:shd w:val="clear" w:color="auto" w:fill="FFFFFF"/>
          </w:tcPr>
          <w:p w14:paraId="335BB601" w14:textId="77777777" w:rsidR="00004824" w:rsidRDefault="002144C2">
            <w:pPr>
              <w:widowControl w:val="0"/>
              <w:suppressAutoHyphens/>
              <w:rPr>
                <w:rFonts w:ascii="Times New Roman" w:hAnsi="Times New Roman"/>
                <w:lang w:val="en-US" w:eastAsia="ar-SA"/>
              </w:rPr>
            </w:pPr>
            <w:r>
              <w:rPr>
                <w:rFonts w:ascii="Times New Roman" w:hAnsi="Times New Roman"/>
                <w:lang w:eastAsia="ar-SA"/>
              </w:rPr>
              <w:t xml:space="preserve">    3. Masa  de cel puţin 26 tone, dar mai mică de 28 tone</w:t>
            </w:r>
          </w:p>
        </w:tc>
        <w:tc>
          <w:tcPr>
            <w:tcW w:w="1462" w:type="pct"/>
            <w:tcBorders>
              <w:top w:val="single" w:sz="4" w:space="0" w:color="000000"/>
              <w:left w:val="single" w:sz="4" w:space="0" w:color="000000"/>
              <w:bottom w:val="single" w:sz="4" w:space="0" w:color="000000"/>
            </w:tcBorders>
            <w:vAlign w:val="center"/>
          </w:tcPr>
          <w:p w14:paraId="60621AE7"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584</w:t>
            </w:r>
          </w:p>
        </w:tc>
        <w:tc>
          <w:tcPr>
            <w:tcW w:w="1651" w:type="pct"/>
            <w:tcBorders>
              <w:top w:val="single" w:sz="4" w:space="0" w:color="000000"/>
              <w:left w:val="single" w:sz="4" w:space="0" w:color="000000"/>
              <w:bottom w:val="single" w:sz="4" w:space="0" w:color="000000"/>
              <w:right w:val="single" w:sz="4" w:space="0" w:color="000000"/>
            </w:tcBorders>
            <w:vAlign w:val="center"/>
          </w:tcPr>
          <w:p w14:paraId="2EAF0841"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859</w:t>
            </w:r>
          </w:p>
        </w:tc>
      </w:tr>
      <w:tr w:rsidR="00004824" w14:paraId="47653487" w14:textId="77777777">
        <w:trPr>
          <w:cantSplit/>
          <w:trHeight w:val="166"/>
        </w:trPr>
        <w:tc>
          <w:tcPr>
            <w:tcW w:w="1887" w:type="pct"/>
            <w:tcBorders>
              <w:top w:val="single" w:sz="4" w:space="0" w:color="000000"/>
              <w:left w:val="single" w:sz="4" w:space="0" w:color="000000"/>
              <w:bottom w:val="single" w:sz="4" w:space="0" w:color="000000"/>
            </w:tcBorders>
            <w:shd w:val="clear" w:color="auto" w:fill="FFFFFF"/>
          </w:tcPr>
          <w:p w14:paraId="236EA9B2" w14:textId="77777777" w:rsidR="00004824" w:rsidRDefault="002144C2">
            <w:pPr>
              <w:widowControl w:val="0"/>
              <w:suppressAutoHyphens/>
              <w:rPr>
                <w:rFonts w:ascii="Times New Roman" w:hAnsi="Times New Roman"/>
                <w:lang w:val="en-US" w:eastAsia="ar-SA"/>
              </w:rPr>
            </w:pPr>
            <w:r>
              <w:rPr>
                <w:rFonts w:ascii="Times New Roman" w:hAnsi="Times New Roman"/>
                <w:lang w:eastAsia="ar-SA"/>
              </w:rPr>
              <w:t xml:space="preserve">    4. Masa  de cel puţin 28 tone, dar mai mică de 29 tone</w:t>
            </w:r>
          </w:p>
        </w:tc>
        <w:tc>
          <w:tcPr>
            <w:tcW w:w="1462" w:type="pct"/>
            <w:tcBorders>
              <w:top w:val="single" w:sz="4" w:space="0" w:color="000000"/>
              <w:left w:val="single" w:sz="4" w:space="0" w:color="000000"/>
              <w:bottom w:val="single" w:sz="4" w:space="0" w:color="000000"/>
            </w:tcBorders>
            <w:vAlign w:val="center"/>
          </w:tcPr>
          <w:p w14:paraId="6770DEEA"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859</w:t>
            </w:r>
          </w:p>
        </w:tc>
        <w:tc>
          <w:tcPr>
            <w:tcW w:w="1651" w:type="pct"/>
            <w:tcBorders>
              <w:top w:val="single" w:sz="4" w:space="0" w:color="000000"/>
              <w:left w:val="single" w:sz="4" w:space="0" w:color="000000"/>
              <w:bottom w:val="single" w:sz="4" w:space="0" w:color="000000"/>
              <w:right w:val="single" w:sz="4" w:space="0" w:color="000000"/>
            </w:tcBorders>
            <w:vAlign w:val="center"/>
          </w:tcPr>
          <w:p w14:paraId="70249B42"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1036</w:t>
            </w:r>
          </w:p>
        </w:tc>
      </w:tr>
      <w:tr w:rsidR="00004824" w14:paraId="68E60E2C" w14:textId="77777777">
        <w:trPr>
          <w:cantSplit/>
          <w:trHeight w:val="166"/>
        </w:trPr>
        <w:tc>
          <w:tcPr>
            <w:tcW w:w="1887" w:type="pct"/>
            <w:tcBorders>
              <w:top w:val="single" w:sz="4" w:space="0" w:color="000000"/>
              <w:left w:val="single" w:sz="4" w:space="0" w:color="000000"/>
              <w:bottom w:val="single" w:sz="4" w:space="0" w:color="000000"/>
            </w:tcBorders>
            <w:shd w:val="clear" w:color="auto" w:fill="FFFFFF"/>
          </w:tcPr>
          <w:p w14:paraId="109CFB22" w14:textId="77777777" w:rsidR="00004824" w:rsidRDefault="002144C2">
            <w:pPr>
              <w:widowControl w:val="0"/>
              <w:suppressAutoHyphens/>
              <w:rPr>
                <w:rFonts w:ascii="Times New Roman" w:hAnsi="Times New Roman"/>
                <w:lang w:val="en-US" w:eastAsia="ar-SA"/>
              </w:rPr>
            </w:pPr>
            <w:r>
              <w:rPr>
                <w:rFonts w:ascii="Times New Roman" w:hAnsi="Times New Roman"/>
                <w:lang w:eastAsia="ar-SA"/>
              </w:rPr>
              <w:t xml:space="preserve">    5. Masa  de cel puţin 29 tone, dar mai mică de 31 tone</w:t>
            </w:r>
          </w:p>
        </w:tc>
        <w:tc>
          <w:tcPr>
            <w:tcW w:w="1462" w:type="pct"/>
            <w:tcBorders>
              <w:top w:val="single" w:sz="4" w:space="0" w:color="000000"/>
              <w:left w:val="single" w:sz="4" w:space="0" w:color="000000"/>
              <w:bottom w:val="single" w:sz="4" w:space="0" w:color="000000"/>
            </w:tcBorders>
            <w:vAlign w:val="center"/>
          </w:tcPr>
          <w:p w14:paraId="715B03E4"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1036</w:t>
            </w:r>
          </w:p>
        </w:tc>
        <w:tc>
          <w:tcPr>
            <w:tcW w:w="1651" w:type="pct"/>
            <w:tcBorders>
              <w:top w:val="single" w:sz="4" w:space="0" w:color="000000"/>
              <w:left w:val="single" w:sz="4" w:space="0" w:color="000000"/>
              <w:bottom w:val="single" w:sz="4" w:space="0" w:color="000000"/>
              <w:right w:val="single" w:sz="4" w:space="0" w:color="000000"/>
            </w:tcBorders>
            <w:vAlign w:val="center"/>
          </w:tcPr>
          <w:p w14:paraId="4BB1390A"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1702</w:t>
            </w:r>
          </w:p>
        </w:tc>
      </w:tr>
      <w:tr w:rsidR="00004824" w14:paraId="1D157102" w14:textId="77777777">
        <w:trPr>
          <w:cantSplit/>
          <w:trHeight w:val="166"/>
        </w:trPr>
        <w:tc>
          <w:tcPr>
            <w:tcW w:w="1887" w:type="pct"/>
            <w:tcBorders>
              <w:top w:val="single" w:sz="4" w:space="0" w:color="000000"/>
              <w:left w:val="single" w:sz="4" w:space="0" w:color="000000"/>
              <w:bottom w:val="single" w:sz="4" w:space="0" w:color="000000"/>
            </w:tcBorders>
            <w:shd w:val="clear" w:color="auto" w:fill="FFFFFF"/>
          </w:tcPr>
          <w:p w14:paraId="5CBA8A25" w14:textId="77777777" w:rsidR="00004824" w:rsidRDefault="002144C2">
            <w:pPr>
              <w:widowControl w:val="0"/>
              <w:suppressAutoHyphens/>
              <w:rPr>
                <w:rFonts w:ascii="Times New Roman" w:hAnsi="Times New Roman"/>
                <w:lang w:val="en-US" w:eastAsia="ar-SA"/>
              </w:rPr>
            </w:pPr>
            <w:r>
              <w:rPr>
                <w:rFonts w:ascii="Times New Roman" w:hAnsi="Times New Roman"/>
                <w:lang w:eastAsia="ar-SA"/>
              </w:rPr>
              <w:t xml:space="preserve">    6. Masa  de cel puţin 31 tone, dar mai mică de 33 tone</w:t>
            </w:r>
          </w:p>
        </w:tc>
        <w:tc>
          <w:tcPr>
            <w:tcW w:w="1462" w:type="pct"/>
            <w:tcBorders>
              <w:top w:val="single" w:sz="4" w:space="0" w:color="000000"/>
              <w:left w:val="single" w:sz="4" w:space="0" w:color="000000"/>
              <w:bottom w:val="single" w:sz="4" w:space="0" w:color="000000"/>
            </w:tcBorders>
            <w:vAlign w:val="center"/>
          </w:tcPr>
          <w:p w14:paraId="7B529750"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1702</w:t>
            </w:r>
          </w:p>
        </w:tc>
        <w:tc>
          <w:tcPr>
            <w:tcW w:w="1651" w:type="pct"/>
            <w:tcBorders>
              <w:top w:val="single" w:sz="4" w:space="0" w:color="000000"/>
              <w:left w:val="single" w:sz="4" w:space="0" w:color="000000"/>
              <w:bottom w:val="single" w:sz="4" w:space="0" w:color="000000"/>
              <w:right w:val="single" w:sz="4" w:space="0" w:color="000000"/>
            </w:tcBorders>
            <w:vAlign w:val="center"/>
          </w:tcPr>
          <w:p w14:paraId="2A83CB27"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2362</w:t>
            </w:r>
          </w:p>
        </w:tc>
      </w:tr>
      <w:tr w:rsidR="00004824" w14:paraId="508D5F54" w14:textId="77777777">
        <w:trPr>
          <w:cantSplit/>
          <w:trHeight w:val="166"/>
        </w:trPr>
        <w:tc>
          <w:tcPr>
            <w:tcW w:w="1887" w:type="pct"/>
            <w:tcBorders>
              <w:top w:val="single" w:sz="4" w:space="0" w:color="000000"/>
              <w:left w:val="single" w:sz="4" w:space="0" w:color="000000"/>
              <w:bottom w:val="single" w:sz="4" w:space="0" w:color="000000"/>
            </w:tcBorders>
            <w:shd w:val="clear" w:color="auto" w:fill="FFFFFF"/>
          </w:tcPr>
          <w:p w14:paraId="5A9D2B66" w14:textId="77777777" w:rsidR="00004824" w:rsidRDefault="002144C2">
            <w:pPr>
              <w:widowControl w:val="0"/>
              <w:suppressAutoHyphens/>
              <w:rPr>
                <w:rFonts w:ascii="Times New Roman" w:hAnsi="Times New Roman"/>
                <w:lang w:val="en-US" w:eastAsia="ar-SA"/>
              </w:rPr>
            </w:pPr>
            <w:r>
              <w:rPr>
                <w:rFonts w:ascii="Times New Roman" w:hAnsi="Times New Roman"/>
                <w:lang w:eastAsia="ar-SA"/>
              </w:rPr>
              <w:t xml:space="preserve">    7. Masa  de cel puţin 33 tone, dar mai mică de 36 tone</w:t>
            </w:r>
          </w:p>
        </w:tc>
        <w:tc>
          <w:tcPr>
            <w:tcW w:w="1462" w:type="pct"/>
            <w:tcBorders>
              <w:top w:val="single" w:sz="4" w:space="0" w:color="000000"/>
              <w:left w:val="single" w:sz="4" w:space="0" w:color="000000"/>
              <w:bottom w:val="single" w:sz="4" w:space="0" w:color="000000"/>
            </w:tcBorders>
            <w:vAlign w:val="center"/>
          </w:tcPr>
          <w:p w14:paraId="5A96C171"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2362</w:t>
            </w:r>
          </w:p>
        </w:tc>
        <w:tc>
          <w:tcPr>
            <w:tcW w:w="1651" w:type="pct"/>
            <w:tcBorders>
              <w:top w:val="single" w:sz="4" w:space="0" w:color="000000"/>
              <w:left w:val="single" w:sz="4" w:space="0" w:color="000000"/>
              <w:bottom w:val="single" w:sz="4" w:space="0" w:color="000000"/>
              <w:right w:val="single" w:sz="4" w:space="0" w:color="000000"/>
            </w:tcBorders>
            <w:vAlign w:val="center"/>
          </w:tcPr>
          <w:p w14:paraId="648800A3"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3587</w:t>
            </w:r>
          </w:p>
        </w:tc>
      </w:tr>
      <w:tr w:rsidR="00004824" w14:paraId="579286AE" w14:textId="77777777">
        <w:trPr>
          <w:cantSplit/>
          <w:trHeight w:val="166"/>
        </w:trPr>
        <w:tc>
          <w:tcPr>
            <w:tcW w:w="1887" w:type="pct"/>
            <w:tcBorders>
              <w:top w:val="single" w:sz="4" w:space="0" w:color="000000"/>
              <w:left w:val="single" w:sz="4" w:space="0" w:color="000000"/>
              <w:bottom w:val="single" w:sz="4" w:space="0" w:color="000000"/>
            </w:tcBorders>
            <w:shd w:val="clear" w:color="auto" w:fill="FFFFFF"/>
          </w:tcPr>
          <w:p w14:paraId="5A8F0BDB" w14:textId="77777777" w:rsidR="00004824" w:rsidRDefault="002144C2">
            <w:pPr>
              <w:widowControl w:val="0"/>
              <w:suppressAutoHyphens/>
              <w:rPr>
                <w:rFonts w:ascii="Times New Roman" w:hAnsi="Times New Roman"/>
                <w:lang w:eastAsia="ar-SA"/>
              </w:rPr>
            </w:pPr>
            <w:r>
              <w:rPr>
                <w:rFonts w:ascii="Times New Roman" w:hAnsi="Times New Roman"/>
                <w:lang w:eastAsia="ar-SA"/>
              </w:rPr>
              <w:t xml:space="preserve">    8. Masa  de cel puţin 36 tone, dar mai mică de 38 tone</w:t>
            </w:r>
          </w:p>
        </w:tc>
        <w:tc>
          <w:tcPr>
            <w:tcW w:w="1462" w:type="pct"/>
            <w:tcBorders>
              <w:top w:val="single" w:sz="4" w:space="0" w:color="000000"/>
              <w:left w:val="single" w:sz="4" w:space="0" w:color="000000"/>
              <w:bottom w:val="single" w:sz="4" w:space="0" w:color="000000"/>
            </w:tcBorders>
            <w:vAlign w:val="center"/>
          </w:tcPr>
          <w:p w14:paraId="3CC6B171"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2362</w:t>
            </w:r>
          </w:p>
        </w:tc>
        <w:tc>
          <w:tcPr>
            <w:tcW w:w="1651" w:type="pct"/>
            <w:tcBorders>
              <w:top w:val="single" w:sz="4" w:space="0" w:color="000000"/>
              <w:left w:val="single" w:sz="4" w:space="0" w:color="000000"/>
              <w:bottom w:val="single" w:sz="4" w:space="0" w:color="000000"/>
              <w:right w:val="single" w:sz="4" w:space="0" w:color="000000"/>
            </w:tcBorders>
            <w:vAlign w:val="center"/>
          </w:tcPr>
          <w:p w14:paraId="2D921092"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3587</w:t>
            </w:r>
          </w:p>
        </w:tc>
      </w:tr>
      <w:tr w:rsidR="00004824" w14:paraId="06491ABB" w14:textId="77777777">
        <w:trPr>
          <w:cantSplit/>
          <w:trHeight w:val="166"/>
        </w:trPr>
        <w:tc>
          <w:tcPr>
            <w:tcW w:w="1887" w:type="pct"/>
            <w:tcBorders>
              <w:top w:val="single" w:sz="4" w:space="0" w:color="000000"/>
              <w:left w:val="single" w:sz="4" w:space="0" w:color="000000"/>
              <w:bottom w:val="single" w:sz="4" w:space="0" w:color="000000"/>
            </w:tcBorders>
            <w:shd w:val="clear" w:color="auto" w:fill="FFFFFF"/>
          </w:tcPr>
          <w:p w14:paraId="2B45B2A7" w14:textId="77777777" w:rsidR="00004824" w:rsidRDefault="002144C2">
            <w:pPr>
              <w:widowControl w:val="0"/>
              <w:suppressAutoHyphens/>
              <w:rPr>
                <w:rFonts w:ascii="Times New Roman" w:hAnsi="Times New Roman"/>
                <w:lang w:eastAsia="ar-SA"/>
              </w:rPr>
            </w:pPr>
            <w:r>
              <w:rPr>
                <w:rFonts w:ascii="Times New Roman" w:hAnsi="Times New Roman"/>
                <w:lang w:eastAsia="ar-SA"/>
              </w:rPr>
              <w:t xml:space="preserve">    9. Masa  de cel puţin 38 tone</w:t>
            </w:r>
          </w:p>
        </w:tc>
        <w:tc>
          <w:tcPr>
            <w:tcW w:w="1462" w:type="pct"/>
            <w:tcBorders>
              <w:top w:val="single" w:sz="4" w:space="0" w:color="000000"/>
              <w:left w:val="single" w:sz="4" w:space="0" w:color="000000"/>
              <w:bottom w:val="single" w:sz="4" w:space="0" w:color="000000"/>
            </w:tcBorders>
            <w:vAlign w:val="center"/>
          </w:tcPr>
          <w:p w14:paraId="2BE38AA9"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2362</w:t>
            </w:r>
          </w:p>
        </w:tc>
        <w:tc>
          <w:tcPr>
            <w:tcW w:w="1651" w:type="pct"/>
            <w:tcBorders>
              <w:top w:val="single" w:sz="4" w:space="0" w:color="000000"/>
              <w:left w:val="single" w:sz="4" w:space="0" w:color="000000"/>
              <w:bottom w:val="single" w:sz="4" w:space="0" w:color="000000"/>
              <w:right w:val="single" w:sz="4" w:space="0" w:color="000000"/>
            </w:tcBorders>
            <w:vAlign w:val="center"/>
          </w:tcPr>
          <w:p w14:paraId="534B2EA4"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3587</w:t>
            </w:r>
          </w:p>
        </w:tc>
      </w:tr>
      <w:tr w:rsidR="00004824" w14:paraId="4FE32D2B" w14:textId="77777777">
        <w:trPr>
          <w:cantSplit/>
          <w:trHeight w:val="166"/>
        </w:trPr>
        <w:tc>
          <w:tcPr>
            <w:tcW w:w="1887" w:type="pct"/>
            <w:tcBorders>
              <w:top w:val="single" w:sz="4" w:space="0" w:color="000000"/>
              <w:left w:val="single" w:sz="4" w:space="0" w:color="000000"/>
              <w:bottom w:val="single" w:sz="4" w:space="0" w:color="000000"/>
            </w:tcBorders>
            <w:shd w:val="clear" w:color="auto" w:fill="FFFFFF"/>
          </w:tcPr>
          <w:p w14:paraId="3D93208C" w14:textId="77777777" w:rsidR="00004824" w:rsidRDefault="002144C2">
            <w:pPr>
              <w:widowControl w:val="0"/>
              <w:suppressAutoHyphens/>
              <w:rPr>
                <w:rFonts w:ascii="Times New Roman" w:hAnsi="Times New Roman"/>
                <w:lang w:val="en-US" w:eastAsia="ar-SA"/>
              </w:rPr>
            </w:pPr>
            <w:r>
              <w:rPr>
                <w:rFonts w:ascii="Times New Roman" w:hAnsi="Times New Roman"/>
                <w:lang w:eastAsia="ar-SA"/>
              </w:rPr>
              <w:t xml:space="preserve">III. </w:t>
            </w:r>
            <w:r>
              <w:rPr>
                <w:rFonts w:ascii="Times New Roman" w:hAnsi="Times New Roman"/>
                <w:b/>
                <w:lang w:eastAsia="ar-SA"/>
              </w:rPr>
              <w:t>2 + 3 axe</w:t>
            </w:r>
          </w:p>
        </w:tc>
        <w:tc>
          <w:tcPr>
            <w:tcW w:w="3113" w:type="pct"/>
            <w:gridSpan w:val="2"/>
            <w:tcBorders>
              <w:top w:val="single" w:sz="4" w:space="0" w:color="000000"/>
              <w:left w:val="single" w:sz="4" w:space="0" w:color="000000"/>
              <w:bottom w:val="single" w:sz="4" w:space="0" w:color="000000"/>
              <w:right w:val="single" w:sz="4" w:space="0" w:color="000000"/>
            </w:tcBorders>
            <w:vAlign w:val="center"/>
          </w:tcPr>
          <w:p w14:paraId="50545F91" w14:textId="77777777" w:rsidR="00004824" w:rsidRDefault="00004824">
            <w:pPr>
              <w:widowControl w:val="0"/>
              <w:suppressAutoHyphens/>
              <w:snapToGrid w:val="0"/>
              <w:jc w:val="center"/>
              <w:rPr>
                <w:rFonts w:ascii="Times New Roman" w:hAnsi="Times New Roman"/>
                <w:lang w:val="en-US" w:eastAsia="ar-SA"/>
              </w:rPr>
            </w:pPr>
          </w:p>
        </w:tc>
      </w:tr>
      <w:tr w:rsidR="00004824" w14:paraId="4543BF1A" w14:textId="77777777">
        <w:trPr>
          <w:cantSplit/>
          <w:trHeight w:val="166"/>
        </w:trPr>
        <w:tc>
          <w:tcPr>
            <w:tcW w:w="1887" w:type="pct"/>
            <w:tcBorders>
              <w:top w:val="single" w:sz="4" w:space="0" w:color="000000"/>
              <w:left w:val="single" w:sz="4" w:space="0" w:color="000000"/>
              <w:bottom w:val="single" w:sz="4" w:space="0" w:color="000000"/>
            </w:tcBorders>
            <w:shd w:val="clear" w:color="auto" w:fill="FFFFFF"/>
          </w:tcPr>
          <w:p w14:paraId="5948AF40" w14:textId="77777777" w:rsidR="00004824" w:rsidRDefault="002144C2">
            <w:pPr>
              <w:widowControl w:val="0"/>
              <w:suppressAutoHyphens/>
              <w:rPr>
                <w:rFonts w:ascii="Times New Roman" w:hAnsi="Times New Roman"/>
                <w:lang w:val="en-US" w:eastAsia="ar-SA"/>
              </w:rPr>
            </w:pPr>
            <w:r>
              <w:rPr>
                <w:rFonts w:ascii="Times New Roman" w:hAnsi="Times New Roman"/>
                <w:lang w:eastAsia="ar-SA"/>
              </w:rPr>
              <w:t xml:space="preserve">    1. Masa  de cel puţin 36 tone, dar mai mică de 38 tone</w:t>
            </w:r>
          </w:p>
        </w:tc>
        <w:tc>
          <w:tcPr>
            <w:tcW w:w="1462" w:type="pct"/>
            <w:tcBorders>
              <w:top w:val="single" w:sz="4" w:space="0" w:color="000000"/>
              <w:left w:val="single" w:sz="4" w:space="0" w:color="000000"/>
              <w:bottom w:val="single" w:sz="4" w:space="0" w:color="000000"/>
            </w:tcBorders>
            <w:vAlign w:val="center"/>
          </w:tcPr>
          <w:p w14:paraId="547801EA"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1880</w:t>
            </w:r>
          </w:p>
        </w:tc>
        <w:tc>
          <w:tcPr>
            <w:tcW w:w="1651" w:type="pct"/>
            <w:tcBorders>
              <w:top w:val="single" w:sz="4" w:space="0" w:color="000000"/>
              <w:left w:val="single" w:sz="4" w:space="0" w:color="000000"/>
              <w:bottom w:val="single" w:sz="4" w:space="0" w:color="000000"/>
              <w:right w:val="single" w:sz="4" w:space="0" w:color="000000"/>
            </w:tcBorders>
            <w:vAlign w:val="center"/>
          </w:tcPr>
          <w:p w14:paraId="1AEE5BC8"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2617</w:t>
            </w:r>
          </w:p>
        </w:tc>
      </w:tr>
      <w:tr w:rsidR="00004824" w14:paraId="71775A02" w14:textId="77777777">
        <w:trPr>
          <w:cantSplit/>
          <w:trHeight w:val="166"/>
        </w:trPr>
        <w:tc>
          <w:tcPr>
            <w:tcW w:w="1887" w:type="pct"/>
            <w:tcBorders>
              <w:top w:val="single" w:sz="4" w:space="0" w:color="000000"/>
              <w:left w:val="single" w:sz="4" w:space="0" w:color="000000"/>
              <w:bottom w:val="single" w:sz="4" w:space="0" w:color="000000"/>
            </w:tcBorders>
            <w:shd w:val="clear" w:color="auto" w:fill="FFFFFF"/>
          </w:tcPr>
          <w:p w14:paraId="5307322B" w14:textId="77777777" w:rsidR="00004824" w:rsidRDefault="002144C2">
            <w:pPr>
              <w:widowControl w:val="0"/>
              <w:suppressAutoHyphens/>
              <w:rPr>
                <w:rFonts w:ascii="Times New Roman" w:hAnsi="Times New Roman"/>
                <w:lang w:val="en-US" w:eastAsia="ar-SA"/>
              </w:rPr>
            </w:pPr>
            <w:r>
              <w:rPr>
                <w:rFonts w:ascii="Times New Roman" w:hAnsi="Times New Roman"/>
                <w:lang w:eastAsia="ar-SA"/>
              </w:rPr>
              <w:t xml:space="preserve">    2. Masa  de cel puţin 38 tone, dar mai mică de 40 tone</w:t>
            </w:r>
          </w:p>
        </w:tc>
        <w:tc>
          <w:tcPr>
            <w:tcW w:w="1462" w:type="pct"/>
            <w:tcBorders>
              <w:top w:val="single" w:sz="4" w:space="0" w:color="000000"/>
              <w:left w:val="single" w:sz="4" w:space="0" w:color="000000"/>
              <w:bottom w:val="single" w:sz="4" w:space="0" w:color="000000"/>
            </w:tcBorders>
            <w:vAlign w:val="center"/>
          </w:tcPr>
          <w:p w14:paraId="561C80C6"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2617</w:t>
            </w:r>
          </w:p>
        </w:tc>
        <w:tc>
          <w:tcPr>
            <w:tcW w:w="1651" w:type="pct"/>
            <w:tcBorders>
              <w:top w:val="single" w:sz="4" w:space="0" w:color="000000"/>
              <w:left w:val="single" w:sz="4" w:space="0" w:color="000000"/>
              <w:bottom w:val="single" w:sz="4" w:space="0" w:color="000000"/>
              <w:right w:val="single" w:sz="4" w:space="0" w:color="000000"/>
            </w:tcBorders>
            <w:vAlign w:val="center"/>
          </w:tcPr>
          <w:p w14:paraId="1E850E03"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3556</w:t>
            </w:r>
          </w:p>
        </w:tc>
      </w:tr>
      <w:tr w:rsidR="00004824" w14:paraId="49DC21FB" w14:textId="77777777">
        <w:trPr>
          <w:cantSplit/>
          <w:trHeight w:val="166"/>
        </w:trPr>
        <w:tc>
          <w:tcPr>
            <w:tcW w:w="1887" w:type="pct"/>
            <w:tcBorders>
              <w:top w:val="single" w:sz="4" w:space="0" w:color="000000"/>
              <w:left w:val="single" w:sz="4" w:space="0" w:color="000000"/>
              <w:bottom w:val="single" w:sz="4" w:space="0" w:color="000000"/>
            </w:tcBorders>
            <w:shd w:val="clear" w:color="auto" w:fill="FFFFFF"/>
          </w:tcPr>
          <w:p w14:paraId="0AC50587" w14:textId="77777777" w:rsidR="00004824" w:rsidRDefault="002144C2">
            <w:pPr>
              <w:widowControl w:val="0"/>
              <w:suppressAutoHyphens/>
              <w:rPr>
                <w:rFonts w:ascii="Times New Roman" w:hAnsi="Times New Roman"/>
                <w:lang w:val="en-US" w:eastAsia="ar-SA"/>
              </w:rPr>
            </w:pPr>
            <w:r>
              <w:rPr>
                <w:rFonts w:ascii="Times New Roman" w:hAnsi="Times New Roman"/>
                <w:lang w:eastAsia="ar-SA"/>
              </w:rPr>
              <w:t xml:space="preserve">    3. Masa  de cel puţin 40 tone</w:t>
            </w:r>
          </w:p>
        </w:tc>
        <w:tc>
          <w:tcPr>
            <w:tcW w:w="1462" w:type="pct"/>
            <w:tcBorders>
              <w:top w:val="single" w:sz="4" w:space="0" w:color="000000"/>
              <w:left w:val="single" w:sz="4" w:space="0" w:color="000000"/>
              <w:bottom w:val="single" w:sz="4" w:space="0" w:color="000000"/>
            </w:tcBorders>
            <w:vAlign w:val="center"/>
          </w:tcPr>
          <w:p w14:paraId="4371B6D4"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2617</w:t>
            </w:r>
          </w:p>
        </w:tc>
        <w:tc>
          <w:tcPr>
            <w:tcW w:w="1651" w:type="pct"/>
            <w:tcBorders>
              <w:top w:val="single" w:sz="4" w:space="0" w:color="000000"/>
              <w:left w:val="single" w:sz="4" w:space="0" w:color="000000"/>
              <w:bottom w:val="single" w:sz="4" w:space="0" w:color="000000"/>
              <w:right w:val="single" w:sz="4" w:space="0" w:color="000000"/>
            </w:tcBorders>
            <w:vAlign w:val="center"/>
          </w:tcPr>
          <w:p w14:paraId="7C7FB1FD"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3556</w:t>
            </w:r>
          </w:p>
        </w:tc>
      </w:tr>
      <w:tr w:rsidR="00004824" w14:paraId="67A607E0" w14:textId="77777777">
        <w:trPr>
          <w:cantSplit/>
          <w:trHeight w:val="166"/>
        </w:trPr>
        <w:tc>
          <w:tcPr>
            <w:tcW w:w="1887" w:type="pct"/>
            <w:tcBorders>
              <w:top w:val="single" w:sz="4" w:space="0" w:color="000000"/>
              <w:left w:val="single" w:sz="4" w:space="0" w:color="000000"/>
              <w:bottom w:val="single" w:sz="4" w:space="0" w:color="000000"/>
            </w:tcBorders>
            <w:shd w:val="clear" w:color="auto" w:fill="FFFFFF"/>
          </w:tcPr>
          <w:p w14:paraId="1D1089C1" w14:textId="77777777" w:rsidR="00004824" w:rsidRDefault="002144C2">
            <w:pPr>
              <w:widowControl w:val="0"/>
              <w:suppressAutoHyphens/>
              <w:rPr>
                <w:rFonts w:ascii="Times New Roman" w:hAnsi="Times New Roman"/>
                <w:b/>
                <w:bCs/>
                <w:lang w:val="en-US" w:eastAsia="ar-SA"/>
              </w:rPr>
            </w:pPr>
            <w:r>
              <w:rPr>
                <w:rFonts w:ascii="Times New Roman" w:hAnsi="Times New Roman"/>
                <w:lang w:val="en-US" w:eastAsia="ar-SA"/>
              </w:rPr>
              <w:t xml:space="preserve">IV. </w:t>
            </w:r>
            <w:r>
              <w:rPr>
                <w:rFonts w:ascii="Times New Roman" w:hAnsi="Times New Roman"/>
                <w:b/>
                <w:bCs/>
                <w:lang w:val="en-US" w:eastAsia="ar-SA"/>
              </w:rPr>
              <w:t>3 + 2 axe</w:t>
            </w:r>
          </w:p>
        </w:tc>
        <w:tc>
          <w:tcPr>
            <w:tcW w:w="3113" w:type="pct"/>
            <w:gridSpan w:val="2"/>
            <w:tcBorders>
              <w:top w:val="single" w:sz="4" w:space="0" w:color="000000"/>
              <w:left w:val="single" w:sz="4" w:space="0" w:color="000000"/>
              <w:bottom w:val="single" w:sz="4" w:space="0" w:color="000000"/>
              <w:right w:val="single" w:sz="4" w:space="0" w:color="000000"/>
            </w:tcBorders>
            <w:vAlign w:val="center"/>
          </w:tcPr>
          <w:p w14:paraId="1E817659" w14:textId="77777777" w:rsidR="00004824" w:rsidRDefault="00004824">
            <w:pPr>
              <w:widowControl w:val="0"/>
              <w:suppressAutoHyphens/>
              <w:jc w:val="center"/>
              <w:rPr>
                <w:rFonts w:ascii="Times New Roman" w:hAnsi="Times New Roman"/>
                <w:b/>
                <w:bCs/>
                <w:lang w:val="en-US" w:eastAsia="ar-SA"/>
              </w:rPr>
            </w:pPr>
          </w:p>
        </w:tc>
      </w:tr>
      <w:tr w:rsidR="00004824" w14:paraId="5D52E99F" w14:textId="77777777">
        <w:trPr>
          <w:cantSplit/>
          <w:trHeight w:val="166"/>
        </w:trPr>
        <w:tc>
          <w:tcPr>
            <w:tcW w:w="1887" w:type="pct"/>
            <w:tcBorders>
              <w:top w:val="single" w:sz="4" w:space="0" w:color="000000"/>
              <w:left w:val="single" w:sz="4" w:space="0" w:color="000000"/>
              <w:bottom w:val="single" w:sz="4" w:space="0" w:color="000000"/>
            </w:tcBorders>
            <w:shd w:val="clear" w:color="auto" w:fill="FFFFFF"/>
          </w:tcPr>
          <w:p w14:paraId="67890A84" w14:textId="77777777" w:rsidR="00004824" w:rsidRDefault="002144C2">
            <w:pPr>
              <w:widowControl w:val="0"/>
              <w:suppressAutoHyphens/>
              <w:rPr>
                <w:rFonts w:ascii="Times New Roman" w:hAnsi="Times New Roman"/>
                <w:lang w:val="en-US" w:eastAsia="ar-SA"/>
              </w:rPr>
            </w:pPr>
            <w:r>
              <w:rPr>
                <w:rFonts w:ascii="Times New Roman" w:hAnsi="Times New Roman"/>
                <w:lang w:eastAsia="ar-SA"/>
              </w:rPr>
              <w:t xml:space="preserve">    1. Masa  de cel puţin 36 tone, dar mai mică de 38 tone</w:t>
            </w:r>
          </w:p>
        </w:tc>
        <w:tc>
          <w:tcPr>
            <w:tcW w:w="1462" w:type="pct"/>
            <w:tcBorders>
              <w:top w:val="single" w:sz="4" w:space="0" w:color="000000"/>
              <w:left w:val="single" w:sz="4" w:space="0" w:color="000000"/>
              <w:bottom w:val="single" w:sz="4" w:space="0" w:color="000000"/>
            </w:tcBorders>
            <w:vAlign w:val="center"/>
          </w:tcPr>
          <w:p w14:paraId="0F656A9C"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1661</w:t>
            </w:r>
          </w:p>
        </w:tc>
        <w:tc>
          <w:tcPr>
            <w:tcW w:w="1651" w:type="pct"/>
            <w:tcBorders>
              <w:top w:val="single" w:sz="4" w:space="0" w:color="000000"/>
              <w:left w:val="single" w:sz="4" w:space="0" w:color="000000"/>
              <w:bottom w:val="single" w:sz="4" w:space="0" w:color="000000"/>
              <w:right w:val="single" w:sz="4" w:space="0" w:color="000000"/>
            </w:tcBorders>
            <w:vAlign w:val="center"/>
          </w:tcPr>
          <w:p w14:paraId="40B7916D"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2307</w:t>
            </w:r>
          </w:p>
        </w:tc>
      </w:tr>
      <w:tr w:rsidR="00004824" w14:paraId="7C3F6713" w14:textId="77777777">
        <w:trPr>
          <w:cantSplit/>
          <w:trHeight w:val="166"/>
        </w:trPr>
        <w:tc>
          <w:tcPr>
            <w:tcW w:w="1887" w:type="pct"/>
            <w:tcBorders>
              <w:top w:val="single" w:sz="4" w:space="0" w:color="000000"/>
              <w:left w:val="single" w:sz="4" w:space="0" w:color="000000"/>
              <w:bottom w:val="single" w:sz="4" w:space="0" w:color="000000"/>
            </w:tcBorders>
            <w:shd w:val="clear" w:color="auto" w:fill="FFFFFF"/>
          </w:tcPr>
          <w:p w14:paraId="50D96F99" w14:textId="77777777" w:rsidR="00004824" w:rsidRDefault="002144C2">
            <w:pPr>
              <w:widowControl w:val="0"/>
              <w:suppressAutoHyphens/>
              <w:rPr>
                <w:rFonts w:ascii="Times New Roman" w:hAnsi="Times New Roman"/>
                <w:lang w:val="en-US" w:eastAsia="ar-SA"/>
              </w:rPr>
            </w:pPr>
            <w:r>
              <w:rPr>
                <w:rFonts w:ascii="Times New Roman" w:hAnsi="Times New Roman"/>
                <w:lang w:eastAsia="ar-SA"/>
              </w:rPr>
              <w:t xml:space="preserve">    2. Masa  de cel puţin 38 tone, dar mai mică de 40 tone</w:t>
            </w:r>
          </w:p>
        </w:tc>
        <w:tc>
          <w:tcPr>
            <w:tcW w:w="1462" w:type="pct"/>
            <w:tcBorders>
              <w:top w:val="single" w:sz="4" w:space="0" w:color="000000"/>
              <w:left w:val="single" w:sz="4" w:space="0" w:color="000000"/>
              <w:bottom w:val="single" w:sz="4" w:space="0" w:color="000000"/>
            </w:tcBorders>
            <w:vAlign w:val="center"/>
          </w:tcPr>
          <w:p w14:paraId="409B1D91"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2307</w:t>
            </w:r>
          </w:p>
        </w:tc>
        <w:tc>
          <w:tcPr>
            <w:tcW w:w="1651" w:type="pct"/>
            <w:tcBorders>
              <w:top w:val="single" w:sz="4" w:space="0" w:color="000000"/>
              <w:left w:val="single" w:sz="4" w:space="0" w:color="000000"/>
              <w:bottom w:val="single" w:sz="4" w:space="0" w:color="000000"/>
              <w:right w:val="single" w:sz="4" w:space="0" w:color="000000"/>
            </w:tcBorders>
            <w:vAlign w:val="center"/>
          </w:tcPr>
          <w:p w14:paraId="19CA2D7A"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3191</w:t>
            </w:r>
          </w:p>
        </w:tc>
      </w:tr>
      <w:tr w:rsidR="00004824" w14:paraId="5880B710" w14:textId="77777777">
        <w:trPr>
          <w:cantSplit/>
          <w:trHeight w:val="166"/>
        </w:trPr>
        <w:tc>
          <w:tcPr>
            <w:tcW w:w="1887" w:type="pct"/>
            <w:tcBorders>
              <w:top w:val="single" w:sz="4" w:space="0" w:color="000000"/>
              <w:left w:val="single" w:sz="4" w:space="0" w:color="000000"/>
              <w:bottom w:val="single" w:sz="4" w:space="0" w:color="000000"/>
            </w:tcBorders>
            <w:shd w:val="clear" w:color="auto" w:fill="FFFFFF"/>
          </w:tcPr>
          <w:p w14:paraId="2762483A" w14:textId="77777777" w:rsidR="00004824" w:rsidRDefault="002144C2">
            <w:pPr>
              <w:widowControl w:val="0"/>
              <w:suppressAutoHyphens/>
              <w:rPr>
                <w:rFonts w:ascii="Times New Roman" w:hAnsi="Times New Roman"/>
                <w:lang w:val="en-US" w:eastAsia="ar-SA"/>
              </w:rPr>
            </w:pPr>
            <w:r>
              <w:rPr>
                <w:rFonts w:ascii="Times New Roman" w:hAnsi="Times New Roman"/>
                <w:lang w:eastAsia="ar-SA"/>
              </w:rPr>
              <w:t xml:space="preserve">    3. Masa  de cel puţin 40 tone, dar mai mică de 44 tone</w:t>
            </w:r>
          </w:p>
        </w:tc>
        <w:tc>
          <w:tcPr>
            <w:tcW w:w="1462" w:type="pct"/>
            <w:tcBorders>
              <w:top w:val="single" w:sz="4" w:space="0" w:color="000000"/>
              <w:left w:val="single" w:sz="4" w:space="0" w:color="000000"/>
              <w:bottom w:val="single" w:sz="4" w:space="0" w:color="000000"/>
            </w:tcBorders>
            <w:vAlign w:val="center"/>
          </w:tcPr>
          <w:p w14:paraId="0079AA86"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3191</w:t>
            </w:r>
          </w:p>
        </w:tc>
        <w:tc>
          <w:tcPr>
            <w:tcW w:w="1651" w:type="pct"/>
            <w:tcBorders>
              <w:top w:val="single" w:sz="4" w:space="0" w:color="000000"/>
              <w:left w:val="single" w:sz="4" w:space="0" w:color="000000"/>
              <w:bottom w:val="single" w:sz="4" w:space="0" w:color="000000"/>
              <w:right w:val="single" w:sz="4" w:space="0" w:color="000000"/>
            </w:tcBorders>
            <w:vAlign w:val="center"/>
          </w:tcPr>
          <w:p w14:paraId="568F74CD"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4720</w:t>
            </w:r>
          </w:p>
        </w:tc>
      </w:tr>
      <w:tr w:rsidR="00004824" w14:paraId="57A7AEB9" w14:textId="77777777">
        <w:trPr>
          <w:cantSplit/>
          <w:trHeight w:val="166"/>
        </w:trPr>
        <w:tc>
          <w:tcPr>
            <w:tcW w:w="1887" w:type="pct"/>
            <w:tcBorders>
              <w:top w:val="single" w:sz="4" w:space="0" w:color="000000"/>
              <w:left w:val="single" w:sz="4" w:space="0" w:color="000000"/>
              <w:bottom w:val="single" w:sz="4" w:space="0" w:color="000000"/>
            </w:tcBorders>
            <w:shd w:val="clear" w:color="auto" w:fill="FFFFFF"/>
          </w:tcPr>
          <w:p w14:paraId="5CFBB6E7" w14:textId="77777777" w:rsidR="00004824" w:rsidRDefault="002144C2">
            <w:pPr>
              <w:widowControl w:val="0"/>
              <w:suppressAutoHyphens/>
              <w:rPr>
                <w:rFonts w:ascii="Times New Roman" w:hAnsi="Times New Roman"/>
                <w:lang w:eastAsia="ar-SA"/>
              </w:rPr>
            </w:pPr>
            <w:r>
              <w:rPr>
                <w:rFonts w:ascii="Times New Roman" w:hAnsi="Times New Roman"/>
                <w:lang w:eastAsia="ar-SA"/>
              </w:rPr>
              <w:t xml:space="preserve">    4. Masa  de cel puţin 44 tone</w:t>
            </w:r>
          </w:p>
        </w:tc>
        <w:tc>
          <w:tcPr>
            <w:tcW w:w="1462" w:type="pct"/>
            <w:tcBorders>
              <w:top w:val="single" w:sz="4" w:space="0" w:color="000000"/>
              <w:left w:val="single" w:sz="4" w:space="0" w:color="000000"/>
              <w:bottom w:val="single" w:sz="4" w:space="0" w:color="000000"/>
            </w:tcBorders>
            <w:vAlign w:val="center"/>
          </w:tcPr>
          <w:p w14:paraId="3FA4B0CE"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3191</w:t>
            </w:r>
          </w:p>
        </w:tc>
        <w:tc>
          <w:tcPr>
            <w:tcW w:w="1651" w:type="pct"/>
            <w:tcBorders>
              <w:top w:val="single" w:sz="4" w:space="0" w:color="000000"/>
              <w:left w:val="single" w:sz="4" w:space="0" w:color="000000"/>
              <w:bottom w:val="single" w:sz="4" w:space="0" w:color="000000"/>
              <w:right w:val="single" w:sz="4" w:space="0" w:color="000000"/>
            </w:tcBorders>
            <w:vAlign w:val="center"/>
          </w:tcPr>
          <w:p w14:paraId="2C1FB677"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4720</w:t>
            </w:r>
          </w:p>
        </w:tc>
      </w:tr>
      <w:tr w:rsidR="00004824" w14:paraId="4AC56AD5" w14:textId="77777777">
        <w:trPr>
          <w:cantSplit/>
          <w:trHeight w:val="166"/>
        </w:trPr>
        <w:tc>
          <w:tcPr>
            <w:tcW w:w="1887" w:type="pct"/>
            <w:tcBorders>
              <w:top w:val="single" w:sz="4" w:space="0" w:color="000000"/>
              <w:left w:val="single" w:sz="4" w:space="0" w:color="000000"/>
              <w:bottom w:val="single" w:sz="4" w:space="0" w:color="000000"/>
            </w:tcBorders>
            <w:shd w:val="clear" w:color="auto" w:fill="FFFFFF"/>
          </w:tcPr>
          <w:p w14:paraId="56E6D196" w14:textId="77777777" w:rsidR="00004824" w:rsidRDefault="002144C2">
            <w:pPr>
              <w:widowControl w:val="0"/>
              <w:suppressAutoHyphens/>
              <w:rPr>
                <w:rFonts w:ascii="Times New Roman" w:hAnsi="Times New Roman"/>
                <w:lang w:eastAsia="ar-SA"/>
              </w:rPr>
            </w:pPr>
            <w:r>
              <w:rPr>
                <w:rFonts w:ascii="Times New Roman" w:hAnsi="Times New Roman"/>
                <w:lang w:eastAsia="ar-SA"/>
              </w:rPr>
              <w:t xml:space="preserve">IV. </w:t>
            </w:r>
            <w:r>
              <w:rPr>
                <w:rFonts w:ascii="Times New Roman" w:hAnsi="Times New Roman"/>
                <w:b/>
                <w:bCs/>
                <w:lang w:eastAsia="ar-SA"/>
              </w:rPr>
              <w:t>3 + 3 axe</w:t>
            </w:r>
          </w:p>
        </w:tc>
        <w:tc>
          <w:tcPr>
            <w:tcW w:w="3113" w:type="pct"/>
            <w:gridSpan w:val="2"/>
            <w:tcBorders>
              <w:top w:val="single" w:sz="4" w:space="0" w:color="000000"/>
              <w:left w:val="single" w:sz="4" w:space="0" w:color="000000"/>
              <w:bottom w:val="single" w:sz="4" w:space="0" w:color="000000"/>
              <w:right w:val="single" w:sz="4" w:space="0" w:color="000000"/>
            </w:tcBorders>
            <w:vAlign w:val="center"/>
          </w:tcPr>
          <w:p w14:paraId="70035449" w14:textId="77777777" w:rsidR="00004824" w:rsidRDefault="00004824">
            <w:pPr>
              <w:widowControl w:val="0"/>
              <w:suppressAutoHyphens/>
              <w:jc w:val="center"/>
              <w:rPr>
                <w:rFonts w:ascii="Times New Roman" w:hAnsi="Times New Roman"/>
                <w:b/>
                <w:bCs/>
                <w:lang w:val="en-US" w:eastAsia="ar-SA"/>
              </w:rPr>
            </w:pPr>
          </w:p>
        </w:tc>
      </w:tr>
      <w:tr w:rsidR="00004824" w14:paraId="017C4C3C" w14:textId="77777777">
        <w:trPr>
          <w:cantSplit/>
          <w:trHeight w:val="166"/>
        </w:trPr>
        <w:tc>
          <w:tcPr>
            <w:tcW w:w="1887" w:type="pct"/>
            <w:tcBorders>
              <w:top w:val="single" w:sz="4" w:space="0" w:color="000000"/>
              <w:left w:val="single" w:sz="4" w:space="0" w:color="000000"/>
              <w:bottom w:val="single" w:sz="4" w:space="0" w:color="000000"/>
            </w:tcBorders>
            <w:shd w:val="clear" w:color="auto" w:fill="FFFFFF"/>
          </w:tcPr>
          <w:p w14:paraId="12A04007" w14:textId="77777777" w:rsidR="00004824" w:rsidRDefault="002144C2">
            <w:pPr>
              <w:widowControl w:val="0"/>
              <w:suppressAutoHyphens/>
              <w:rPr>
                <w:rFonts w:ascii="Times New Roman" w:hAnsi="Times New Roman"/>
                <w:lang w:eastAsia="ar-SA"/>
              </w:rPr>
            </w:pPr>
            <w:r>
              <w:rPr>
                <w:rFonts w:ascii="Times New Roman" w:hAnsi="Times New Roman"/>
                <w:lang w:eastAsia="ar-SA"/>
              </w:rPr>
              <w:lastRenderedPageBreak/>
              <w:t xml:space="preserve">    1. Masa  de cel puţin 36 tone, dar mai mică de 38 tone</w:t>
            </w:r>
          </w:p>
        </w:tc>
        <w:tc>
          <w:tcPr>
            <w:tcW w:w="1462" w:type="pct"/>
            <w:tcBorders>
              <w:top w:val="single" w:sz="4" w:space="0" w:color="000000"/>
              <w:left w:val="single" w:sz="4" w:space="0" w:color="000000"/>
              <w:bottom w:val="single" w:sz="4" w:space="0" w:color="000000"/>
            </w:tcBorders>
            <w:vAlign w:val="center"/>
          </w:tcPr>
          <w:p w14:paraId="28C50D6F"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945</w:t>
            </w:r>
          </w:p>
        </w:tc>
        <w:tc>
          <w:tcPr>
            <w:tcW w:w="1651" w:type="pct"/>
            <w:tcBorders>
              <w:top w:val="single" w:sz="4" w:space="0" w:color="000000"/>
              <w:left w:val="single" w:sz="4" w:space="0" w:color="000000"/>
              <w:bottom w:val="single" w:sz="4" w:space="0" w:color="000000"/>
              <w:right w:val="single" w:sz="4" w:space="0" w:color="000000"/>
            </w:tcBorders>
            <w:vAlign w:val="center"/>
          </w:tcPr>
          <w:p w14:paraId="2AA11A57"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1143</w:t>
            </w:r>
          </w:p>
        </w:tc>
      </w:tr>
      <w:tr w:rsidR="00004824" w14:paraId="46E8B091" w14:textId="77777777">
        <w:trPr>
          <w:cantSplit/>
          <w:trHeight w:val="166"/>
        </w:trPr>
        <w:tc>
          <w:tcPr>
            <w:tcW w:w="1887" w:type="pct"/>
            <w:tcBorders>
              <w:top w:val="single" w:sz="4" w:space="0" w:color="000000"/>
              <w:left w:val="single" w:sz="4" w:space="0" w:color="000000"/>
              <w:bottom w:val="single" w:sz="4" w:space="0" w:color="000000"/>
            </w:tcBorders>
            <w:shd w:val="clear" w:color="auto" w:fill="FFFFFF"/>
          </w:tcPr>
          <w:p w14:paraId="188537FF" w14:textId="77777777" w:rsidR="00004824" w:rsidRDefault="002144C2">
            <w:pPr>
              <w:widowControl w:val="0"/>
              <w:suppressAutoHyphens/>
              <w:rPr>
                <w:rFonts w:ascii="Times New Roman" w:hAnsi="Times New Roman"/>
                <w:lang w:eastAsia="ar-SA"/>
              </w:rPr>
            </w:pPr>
            <w:r>
              <w:rPr>
                <w:rFonts w:ascii="Times New Roman" w:hAnsi="Times New Roman"/>
                <w:lang w:eastAsia="ar-SA"/>
              </w:rPr>
              <w:t xml:space="preserve">    2. Masa  de cel puţin 38 tone, dar mai mică de 40 tone</w:t>
            </w:r>
          </w:p>
        </w:tc>
        <w:tc>
          <w:tcPr>
            <w:tcW w:w="1462" w:type="pct"/>
            <w:tcBorders>
              <w:top w:val="single" w:sz="4" w:space="0" w:color="000000"/>
              <w:left w:val="single" w:sz="4" w:space="0" w:color="000000"/>
              <w:bottom w:val="single" w:sz="4" w:space="0" w:color="000000"/>
            </w:tcBorders>
            <w:vAlign w:val="center"/>
          </w:tcPr>
          <w:p w14:paraId="49C1ECD5"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1143</w:t>
            </w:r>
          </w:p>
        </w:tc>
        <w:tc>
          <w:tcPr>
            <w:tcW w:w="1651" w:type="pct"/>
            <w:tcBorders>
              <w:top w:val="single" w:sz="4" w:space="0" w:color="000000"/>
              <w:left w:val="single" w:sz="4" w:space="0" w:color="000000"/>
              <w:bottom w:val="single" w:sz="4" w:space="0" w:color="000000"/>
              <w:right w:val="single" w:sz="4" w:space="0" w:color="000000"/>
            </w:tcBorders>
            <w:vAlign w:val="center"/>
          </w:tcPr>
          <w:p w14:paraId="2FA77964"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1707</w:t>
            </w:r>
          </w:p>
        </w:tc>
      </w:tr>
      <w:tr w:rsidR="00004824" w14:paraId="7FF5D1CE" w14:textId="77777777">
        <w:trPr>
          <w:cantSplit/>
          <w:trHeight w:val="166"/>
        </w:trPr>
        <w:tc>
          <w:tcPr>
            <w:tcW w:w="1887" w:type="pct"/>
            <w:tcBorders>
              <w:top w:val="single" w:sz="4" w:space="0" w:color="000000"/>
              <w:left w:val="single" w:sz="4" w:space="0" w:color="000000"/>
              <w:bottom w:val="single" w:sz="4" w:space="0" w:color="000000"/>
            </w:tcBorders>
            <w:shd w:val="clear" w:color="auto" w:fill="FFFFFF"/>
          </w:tcPr>
          <w:p w14:paraId="67CA9034" w14:textId="77777777" w:rsidR="00004824" w:rsidRDefault="002144C2">
            <w:pPr>
              <w:widowControl w:val="0"/>
              <w:suppressAutoHyphens/>
              <w:rPr>
                <w:rFonts w:ascii="Times New Roman" w:hAnsi="Times New Roman"/>
                <w:lang w:eastAsia="ar-SA"/>
              </w:rPr>
            </w:pPr>
            <w:r>
              <w:rPr>
                <w:rFonts w:ascii="Times New Roman" w:hAnsi="Times New Roman"/>
                <w:lang w:eastAsia="ar-SA"/>
              </w:rPr>
              <w:t xml:space="preserve">    3. Masa  de cel puţin 40 tone, dar mai mică de 44 tone</w:t>
            </w:r>
          </w:p>
        </w:tc>
        <w:tc>
          <w:tcPr>
            <w:tcW w:w="1462" w:type="pct"/>
            <w:tcBorders>
              <w:top w:val="single" w:sz="4" w:space="0" w:color="000000"/>
              <w:left w:val="single" w:sz="4" w:space="0" w:color="000000"/>
              <w:bottom w:val="single" w:sz="4" w:space="0" w:color="000000"/>
            </w:tcBorders>
            <w:vAlign w:val="center"/>
          </w:tcPr>
          <w:p w14:paraId="610AF973"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1707</w:t>
            </w:r>
          </w:p>
        </w:tc>
        <w:tc>
          <w:tcPr>
            <w:tcW w:w="1651" w:type="pct"/>
            <w:tcBorders>
              <w:top w:val="single" w:sz="4" w:space="0" w:color="000000"/>
              <w:left w:val="single" w:sz="4" w:space="0" w:color="000000"/>
              <w:bottom w:val="single" w:sz="4" w:space="0" w:color="000000"/>
              <w:right w:val="single" w:sz="4" w:space="0" w:color="000000"/>
            </w:tcBorders>
            <w:vAlign w:val="center"/>
          </w:tcPr>
          <w:p w14:paraId="7D109374"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2718</w:t>
            </w:r>
          </w:p>
        </w:tc>
      </w:tr>
      <w:tr w:rsidR="00004824" w14:paraId="6E459220" w14:textId="77777777">
        <w:trPr>
          <w:cantSplit/>
          <w:trHeight w:val="166"/>
        </w:trPr>
        <w:tc>
          <w:tcPr>
            <w:tcW w:w="1887" w:type="pct"/>
            <w:tcBorders>
              <w:top w:val="single" w:sz="4" w:space="0" w:color="000000"/>
              <w:left w:val="single" w:sz="4" w:space="0" w:color="000000"/>
              <w:bottom w:val="single" w:sz="4" w:space="0" w:color="000000"/>
            </w:tcBorders>
            <w:shd w:val="clear" w:color="auto" w:fill="FFFFFF"/>
          </w:tcPr>
          <w:p w14:paraId="147ED808" w14:textId="77777777" w:rsidR="00004824" w:rsidRDefault="002144C2">
            <w:pPr>
              <w:widowControl w:val="0"/>
              <w:suppressAutoHyphens/>
              <w:rPr>
                <w:rFonts w:ascii="Times New Roman" w:hAnsi="Times New Roman"/>
                <w:lang w:eastAsia="ar-SA"/>
              </w:rPr>
            </w:pPr>
            <w:r>
              <w:rPr>
                <w:rFonts w:ascii="Times New Roman" w:hAnsi="Times New Roman"/>
                <w:lang w:eastAsia="ar-SA"/>
              </w:rPr>
              <w:t xml:space="preserve">    4. Masa  de cel puţin 44 tone</w:t>
            </w:r>
          </w:p>
        </w:tc>
        <w:tc>
          <w:tcPr>
            <w:tcW w:w="1462" w:type="pct"/>
            <w:tcBorders>
              <w:top w:val="single" w:sz="4" w:space="0" w:color="000000"/>
              <w:left w:val="single" w:sz="4" w:space="0" w:color="000000"/>
              <w:bottom w:val="single" w:sz="4" w:space="0" w:color="000000"/>
            </w:tcBorders>
            <w:vAlign w:val="center"/>
          </w:tcPr>
          <w:p w14:paraId="613258B0"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1707</w:t>
            </w:r>
          </w:p>
        </w:tc>
        <w:tc>
          <w:tcPr>
            <w:tcW w:w="1651" w:type="pct"/>
            <w:tcBorders>
              <w:top w:val="single" w:sz="4" w:space="0" w:color="000000"/>
              <w:left w:val="single" w:sz="4" w:space="0" w:color="000000"/>
              <w:bottom w:val="single" w:sz="4" w:space="0" w:color="000000"/>
              <w:right w:val="single" w:sz="4" w:space="0" w:color="000000"/>
            </w:tcBorders>
            <w:vAlign w:val="center"/>
          </w:tcPr>
          <w:p w14:paraId="6381311A" w14:textId="77777777" w:rsidR="00004824" w:rsidRDefault="002144C2">
            <w:pPr>
              <w:widowControl w:val="0"/>
              <w:suppressAutoHyphens/>
              <w:jc w:val="center"/>
              <w:rPr>
                <w:rFonts w:ascii="Times New Roman" w:hAnsi="Times New Roman"/>
                <w:b/>
                <w:bCs/>
                <w:lang w:val="en-US" w:eastAsia="ar-SA"/>
              </w:rPr>
            </w:pPr>
            <w:r>
              <w:rPr>
                <w:rFonts w:ascii="Times New Roman" w:hAnsi="Times New Roman"/>
                <w:b/>
                <w:bCs/>
                <w:lang w:val="en-US" w:eastAsia="ar-SA"/>
              </w:rPr>
              <w:t>2718</w:t>
            </w:r>
          </w:p>
        </w:tc>
      </w:tr>
    </w:tbl>
    <w:p w14:paraId="7E03D41A" w14:textId="77777777" w:rsidR="00004824" w:rsidRDefault="00004824">
      <w:pPr>
        <w:rPr>
          <w:lang w:val="en-US"/>
        </w:rPr>
      </w:pPr>
    </w:p>
    <w:p w14:paraId="73ECDAA9" w14:textId="77777777" w:rsidR="00004824" w:rsidRDefault="002144C2">
      <w:pPr>
        <w:rPr>
          <w:rFonts w:cs="Arial"/>
          <w:b/>
          <w:color w:val="000000" w:themeColor="text1"/>
          <w:sz w:val="22"/>
        </w:rPr>
      </w:pPr>
      <w:r>
        <w:rPr>
          <w:rFonts w:cs="Arial"/>
          <w:b/>
          <w:color w:val="000000" w:themeColor="text1"/>
          <w:sz w:val="22"/>
        </w:rPr>
        <w:t xml:space="preserve">Art. 470  alin. (7)  </w:t>
      </w:r>
    </w:p>
    <w:p w14:paraId="608D70EA" w14:textId="77777777" w:rsidR="00004824" w:rsidRDefault="002144C2">
      <w:pPr>
        <w:ind w:firstLine="708"/>
        <w:rPr>
          <w:rFonts w:cs="Arial"/>
          <w:color w:val="000000" w:themeColor="text1"/>
          <w:sz w:val="22"/>
        </w:rPr>
      </w:pPr>
      <w:r>
        <w:rPr>
          <w:rFonts w:cs="Arial"/>
          <w:color w:val="000000" w:themeColor="text1"/>
          <w:sz w:val="22"/>
        </w:rPr>
        <w:t>În cazul unei remorci, al unei semiremorci sau rulote care nu face parte dintr-o combinatie de autovehicule prevazuta la alin. (6), impozitul pe mijloacele de transport este egal cu suma corespunzatoare din tabelul urmator:</w:t>
      </w:r>
    </w:p>
    <w:p w14:paraId="2D31B406" w14:textId="77777777" w:rsidR="00004824" w:rsidRDefault="00004824">
      <w:pPr>
        <w:ind w:firstLine="708"/>
        <w:rPr>
          <w:rFonts w:cs="Arial"/>
          <w:color w:val="000000" w:themeColor="text1"/>
          <w:sz w:val="22"/>
        </w:rPr>
      </w:pPr>
    </w:p>
    <w:tbl>
      <w:tblPr>
        <w:tblW w:w="4845" w:type="pct"/>
        <w:tblCellSpacing w:w="0" w:type="dxa"/>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10785"/>
        <w:gridCol w:w="3591"/>
      </w:tblGrid>
      <w:tr w:rsidR="00004824" w14:paraId="1A230DF8" w14:textId="77777777">
        <w:trPr>
          <w:tblCellSpacing w:w="0" w:type="dxa"/>
        </w:trPr>
        <w:tc>
          <w:tcPr>
            <w:tcW w:w="37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66D41D0C" w14:textId="77777777" w:rsidR="00004824" w:rsidRDefault="002144C2">
            <w:pPr>
              <w:rPr>
                <w:rFonts w:cs="Arial"/>
                <w:b/>
                <w:bCs/>
                <w:color w:val="000000" w:themeColor="text1"/>
                <w:sz w:val="22"/>
              </w:rPr>
            </w:pPr>
            <w:r>
              <w:rPr>
                <w:rFonts w:cs="Arial"/>
                <w:b/>
                <w:bCs/>
                <w:color w:val="000000" w:themeColor="text1"/>
                <w:sz w:val="22"/>
              </w:rPr>
              <w:t>Masa totala maxima autorizata</w:t>
            </w:r>
          </w:p>
        </w:tc>
        <w:tc>
          <w:tcPr>
            <w:tcW w:w="124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726B5183" w14:textId="77777777" w:rsidR="00004824" w:rsidRDefault="002144C2">
            <w:pPr>
              <w:rPr>
                <w:rFonts w:cs="Arial"/>
                <w:b/>
                <w:bCs/>
                <w:color w:val="000000" w:themeColor="text1"/>
                <w:sz w:val="22"/>
              </w:rPr>
            </w:pPr>
            <w:r>
              <w:rPr>
                <w:rFonts w:cs="Arial"/>
                <w:b/>
                <w:bCs/>
                <w:color w:val="000000" w:themeColor="text1"/>
                <w:sz w:val="22"/>
              </w:rPr>
              <w:t>Impozit - lei -</w:t>
            </w:r>
          </w:p>
        </w:tc>
      </w:tr>
      <w:tr w:rsidR="00004824" w14:paraId="4D74AB56" w14:textId="77777777">
        <w:trPr>
          <w:tblCellSpacing w:w="0" w:type="dxa"/>
        </w:trPr>
        <w:tc>
          <w:tcPr>
            <w:tcW w:w="37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4DDBB4D7" w14:textId="77777777" w:rsidR="00004824" w:rsidRDefault="002144C2">
            <w:pPr>
              <w:rPr>
                <w:rFonts w:cs="Arial"/>
                <w:b/>
                <w:bCs/>
                <w:color w:val="000000" w:themeColor="text1"/>
                <w:sz w:val="22"/>
              </w:rPr>
            </w:pPr>
            <w:r>
              <w:rPr>
                <w:rFonts w:cs="Arial"/>
                <w:b/>
                <w:bCs/>
                <w:color w:val="000000" w:themeColor="text1"/>
                <w:sz w:val="22"/>
              </w:rPr>
              <w:t>a) Pana la 1 tona, inclusiv</w:t>
            </w:r>
          </w:p>
        </w:tc>
        <w:tc>
          <w:tcPr>
            <w:tcW w:w="124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0B57C78" w14:textId="77777777" w:rsidR="00004824" w:rsidRDefault="002144C2">
            <w:pPr>
              <w:rPr>
                <w:rFonts w:cs="Arial"/>
                <w:color w:val="000000" w:themeColor="text1"/>
                <w:sz w:val="22"/>
              </w:rPr>
            </w:pPr>
            <w:r>
              <w:rPr>
                <w:rFonts w:cs="Arial"/>
                <w:color w:val="000000" w:themeColor="text1"/>
                <w:sz w:val="22"/>
              </w:rPr>
              <w:t>16</w:t>
            </w:r>
          </w:p>
        </w:tc>
      </w:tr>
      <w:tr w:rsidR="00004824" w14:paraId="608EF495" w14:textId="77777777">
        <w:trPr>
          <w:tblCellSpacing w:w="0" w:type="dxa"/>
        </w:trPr>
        <w:tc>
          <w:tcPr>
            <w:tcW w:w="37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0FDDCE60" w14:textId="77777777" w:rsidR="00004824" w:rsidRDefault="002144C2">
            <w:pPr>
              <w:rPr>
                <w:rFonts w:cs="Arial"/>
                <w:b/>
                <w:bCs/>
                <w:color w:val="000000" w:themeColor="text1"/>
                <w:sz w:val="22"/>
              </w:rPr>
            </w:pPr>
            <w:r>
              <w:rPr>
                <w:rFonts w:cs="Arial"/>
                <w:b/>
                <w:bCs/>
                <w:color w:val="000000" w:themeColor="text1"/>
                <w:sz w:val="22"/>
              </w:rPr>
              <w:t>b) Peste 1 tona, dar nu mai mult de 3 tone</w:t>
            </w:r>
          </w:p>
        </w:tc>
        <w:tc>
          <w:tcPr>
            <w:tcW w:w="124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4B42E66E" w14:textId="77777777" w:rsidR="00004824" w:rsidRDefault="002144C2">
            <w:pPr>
              <w:rPr>
                <w:rFonts w:cs="Arial"/>
                <w:color w:val="000000" w:themeColor="text1"/>
                <w:sz w:val="22"/>
              </w:rPr>
            </w:pPr>
            <w:r>
              <w:rPr>
                <w:rFonts w:cs="Arial"/>
                <w:color w:val="000000" w:themeColor="text1"/>
                <w:sz w:val="22"/>
              </w:rPr>
              <w:t>60</w:t>
            </w:r>
          </w:p>
        </w:tc>
      </w:tr>
      <w:tr w:rsidR="00004824" w14:paraId="1BAD0407" w14:textId="77777777">
        <w:trPr>
          <w:tblCellSpacing w:w="0" w:type="dxa"/>
        </w:trPr>
        <w:tc>
          <w:tcPr>
            <w:tcW w:w="37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6749E42C" w14:textId="77777777" w:rsidR="00004824" w:rsidRDefault="002144C2">
            <w:pPr>
              <w:rPr>
                <w:rFonts w:cs="Arial"/>
                <w:b/>
                <w:bCs/>
                <w:color w:val="000000" w:themeColor="text1"/>
                <w:sz w:val="22"/>
              </w:rPr>
            </w:pPr>
            <w:r>
              <w:rPr>
                <w:rFonts w:cs="Arial"/>
                <w:b/>
                <w:bCs/>
                <w:color w:val="000000" w:themeColor="text1"/>
                <w:sz w:val="22"/>
              </w:rPr>
              <w:t>c) Peste 3 tone, dar nu mai mult de 5 tone</w:t>
            </w:r>
          </w:p>
        </w:tc>
        <w:tc>
          <w:tcPr>
            <w:tcW w:w="124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18C36958" w14:textId="77777777" w:rsidR="00004824" w:rsidRDefault="002144C2">
            <w:pPr>
              <w:rPr>
                <w:rFonts w:cs="Arial"/>
                <w:color w:val="000000" w:themeColor="text1"/>
                <w:sz w:val="22"/>
              </w:rPr>
            </w:pPr>
            <w:r>
              <w:rPr>
                <w:rFonts w:cs="Arial"/>
                <w:color w:val="000000" w:themeColor="text1"/>
                <w:sz w:val="22"/>
              </w:rPr>
              <w:t>92</w:t>
            </w:r>
          </w:p>
        </w:tc>
      </w:tr>
      <w:tr w:rsidR="00004824" w14:paraId="1A86F9DE" w14:textId="77777777">
        <w:trPr>
          <w:tblCellSpacing w:w="0" w:type="dxa"/>
        </w:trPr>
        <w:tc>
          <w:tcPr>
            <w:tcW w:w="3750"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578036B7" w14:textId="77777777" w:rsidR="00004824" w:rsidRDefault="002144C2">
            <w:pPr>
              <w:rPr>
                <w:rFonts w:cs="Arial"/>
                <w:b/>
                <w:bCs/>
                <w:color w:val="000000" w:themeColor="text1"/>
                <w:sz w:val="22"/>
              </w:rPr>
            </w:pPr>
            <w:r>
              <w:rPr>
                <w:rFonts w:cs="Arial"/>
                <w:b/>
                <w:bCs/>
                <w:color w:val="000000" w:themeColor="text1"/>
                <w:sz w:val="22"/>
              </w:rPr>
              <w:t>d) Peste 5 tone</w:t>
            </w:r>
          </w:p>
        </w:tc>
        <w:tc>
          <w:tcPr>
            <w:tcW w:w="1249" w:type="pct"/>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vAlign w:val="center"/>
          </w:tcPr>
          <w:p w14:paraId="6CBFF0D5" w14:textId="77777777" w:rsidR="00004824" w:rsidRDefault="002144C2">
            <w:pPr>
              <w:rPr>
                <w:rFonts w:cs="Arial"/>
                <w:color w:val="000000" w:themeColor="text1"/>
                <w:sz w:val="22"/>
              </w:rPr>
            </w:pPr>
            <w:r>
              <w:rPr>
                <w:rFonts w:cs="Arial"/>
                <w:color w:val="000000" w:themeColor="text1"/>
                <w:sz w:val="22"/>
              </w:rPr>
              <w:t>106</w:t>
            </w:r>
          </w:p>
        </w:tc>
      </w:tr>
    </w:tbl>
    <w:p w14:paraId="472C6F12" w14:textId="77777777" w:rsidR="00004824" w:rsidRDefault="002144C2">
      <w:pPr>
        <w:rPr>
          <w:rFonts w:cs="Arial"/>
        </w:rPr>
      </w:pPr>
      <w:r>
        <w:rPr>
          <w:rFonts w:cs="Arial"/>
          <w:b/>
          <w:color w:val="000000" w:themeColor="text1"/>
          <w:sz w:val="22"/>
        </w:rPr>
        <w:t xml:space="preserve"> </w:t>
      </w:r>
      <w:r>
        <w:rPr>
          <w:rFonts w:cs="Arial"/>
          <w:b/>
          <w:color w:val="000000" w:themeColor="text1"/>
        </w:rPr>
        <w:t xml:space="preserve">            </w:t>
      </w:r>
      <w:r>
        <w:rPr>
          <w:rFonts w:cs="Arial"/>
        </w:rPr>
        <w:t xml:space="preserve">          </w:t>
      </w:r>
    </w:p>
    <w:p w14:paraId="0EADF2F0" w14:textId="77777777" w:rsidR="00004824" w:rsidRDefault="002144C2">
      <w:pPr>
        <w:rPr>
          <w:rFonts w:cs="Arial"/>
        </w:rPr>
      </w:pPr>
      <w:r>
        <w:rPr>
          <w:rFonts w:cs="Arial"/>
        </w:rPr>
        <w:t xml:space="preserve">În cazul mijloacelor de transport pe apa, impozitul pe mijlocul de transport este egal cu suma corespunzatoare din tabelul urmator: </w:t>
      </w:r>
    </w:p>
    <w:p w14:paraId="424D9C28" w14:textId="77777777" w:rsidR="00004824" w:rsidRDefault="002144C2">
      <w:pPr>
        <w:rPr>
          <w:rFonts w:cs="Arial"/>
        </w:rPr>
      </w:pPr>
      <w:r>
        <w:rPr>
          <w:rFonts w:cs="Arial"/>
        </w:rPr>
        <w:t xml:space="preserve">       </w:t>
      </w:r>
    </w:p>
    <w:tbl>
      <w:tblPr>
        <w:tblW w:w="1453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86"/>
        <w:gridCol w:w="3650"/>
      </w:tblGrid>
      <w:tr w:rsidR="00004824" w14:paraId="07C34733" w14:textId="77777777">
        <w:trPr>
          <w:cantSplit/>
          <w:trHeight w:val="166"/>
        </w:trPr>
        <w:tc>
          <w:tcPr>
            <w:tcW w:w="10886" w:type="dxa"/>
            <w:tcBorders>
              <w:left w:val="double" w:sz="4" w:space="0" w:color="auto"/>
              <w:bottom w:val="single" w:sz="4" w:space="0" w:color="auto"/>
              <w:right w:val="double" w:sz="4" w:space="0" w:color="auto"/>
            </w:tcBorders>
          </w:tcPr>
          <w:p w14:paraId="366C827F" w14:textId="77777777" w:rsidR="00004824" w:rsidRDefault="002144C2">
            <w:pPr>
              <w:rPr>
                <w:rFonts w:cs="Arial"/>
                <w:color w:val="000000" w:themeColor="text1"/>
              </w:rPr>
            </w:pPr>
            <w:r>
              <w:rPr>
                <w:rFonts w:cs="Arial"/>
                <w:color w:val="000000" w:themeColor="text1"/>
              </w:rPr>
              <w:t>1. Luntre, bărci fără motor, folosite pentru pescuit și uz personal</w:t>
            </w:r>
          </w:p>
        </w:tc>
        <w:tc>
          <w:tcPr>
            <w:tcW w:w="3650" w:type="dxa"/>
            <w:tcBorders>
              <w:top w:val="single" w:sz="4" w:space="0" w:color="auto"/>
              <w:left w:val="double" w:sz="4" w:space="0" w:color="auto"/>
              <w:bottom w:val="single" w:sz="4" w:space="0" w:color="auto"/>
              <w:right w:val="double" w:sz="4" w:space="0" w:color="auto"/>
            </w:tcBorders>
          </w:tcPr>
          <w:p w14:paraId="7BD7256A" w14:textId="77777777" w:rsidR="00004824" w:rsidRDefault="002144C2">
            <w:pPr>
              <w:jc w:val="center"/>
              <w:rPr>
                <w:rFonts w:cs="Arial"/>
                <w:color w:val="000000" w:themeColor="text1"/>
              </w:rPr>
            </w:pPr>
            <w:r>
              <w:rPr>
                <w:rFonts w:cs="Arial"/>
                <w:color w:val="000000" w:themeColor="text1"/>
              </w:rPr>
              <w:t>32</w:t>
            </w:r>
          </w:p>
        </w:tc>
      </w:tr>
      <w:tr w:rsidR="00004824" w14:paraId="769DBC4A" w14:textId="77777777">
        <w:trPr>
          <w:cantSplit/>
          <w:trHeight w:val="166"/>
        </w:trPr>
        <w:tc>
          <w:tcPr>
            <w:tcW w:w="10886" w:type="dxa"/>
            <w:tcBorders>
              <w:left w:val="double" w:sz="4" w:space="0" w:color="auto"/>
              <w:bottom w:val="single" w:sz="4" w:space="0" w:color="auto"/>
              <w:right w:val="double" w:sz="4" w:space="0" w:color="auto"/>
            </w:tcBorders>
          </w:tcPr>
          <w:p w14:paraId="698F3462" w14:textId="77777777" w:rsidR="00004824" w:rsidRDefault="002144C2">
            <w:pPr>
              <w:rPr>
                <w:rFonts w:cs="Arial"/>
                <w:color w:val="000000" w:themeColor="text1"/>
              </w:rPr>
            </w:pPr>
            <w:r>
              <w:rPr>
                <w:rFonts w:cs="Arial"/>
                <w:color w:val="000000" w:themeColor="text1"/>
              </w:rPr>
              <w:t>2. Bărci fără motor, folosite în alte scopuri</w:t>
            </w:r>
          </w:p>
        </w:tc>
        <w:tc>
          <w:tcPr>
            <w:tcW w:w="3650" w:type="dxa"/>
            <w:tcBorders>
              <w:left w:val="double" w:sz="4" w:space="0" w:color="auto"/>
              <w:bottom w:val="single" w:sz="4" w:space="0" w:color="auto"/>
              <w:right w:val="double" w:sz="4" w:space="0" w:color="auto"/>
            </w:tcBorders>
          </w:tcPr>
          <w:p w14:paraId="35D99108" w14:textId="77777777" w:rsidR="00004824" w:rsidRDefault="002144C2">
            <w:pPr>
              <w:jc w:val="center"/>
              <w:rPr>
                <w:rFonts w:cs="Arial"/>
                <w:color w:val="000000" w:themeColor="text1"/>
              </w:rPr>
            </w:pPr>
            <w:r>
              <w:rPr>
                <w:rFonts w:cs="Arial"/>
                <w:color w:val="000000" w:themeColor="text1"/>
              </w:rPr>
              <w:t>83</w:t>
            </w:r>
          </w:p>
        </w:tc>
      </w:tr>
      <w:tr w:rsidR="00004824" w14:paraId="5CEEBB39" w14:textId="77777777">
        <w:trPr>
          <w:cantSplit/>
          <w:trHeight w:val="166"/>
        </w:trPr>
        <w:tc>
          <w:tcPr>
            <w:tcW w:w="10886" w:type="dxa"/>
            <w:tcBorders>
              <w:left w:val="double" w:sz="4" w:space="0" w:color="auto"/>
              <w:bottom w:val="single" w:sz="4" w:space="0" w:color="auto"/>
              <w:right w:val="double" w:sz="4" w:space="0" w:color="auto"/>
            </w:tcBorders>
          </w:tcPr>
          <w:p w14:paraId="1C4D61AA" w14:textId="77777777" w:rsidR="00004824" w:rsidRDefault="002144C2">
            <w:pPr>
              <w:rPr>
                <w:rFonts w:cs="Arial"/>
                <w:color w:val="000000" w:themeColor="text1"/>
              </w:rPr>
            </w:pPr>
            <w:r>
              <w:rPr>
                <w:rFonts w:cs="Arial"/>
                <w:color w:val="000000" w:themeColor="text1"/>
              </w:rPr>
              <w:t>3. Bărci cu motor</w:t>
            </w:r>
          </w:p>
        </w:tc>
        <w:tc>
          <w:tcPr>
            <w:tcW w:w="3650" w:type="dxa"/>
            <w:tcBorders>
              <w:left w:val="double" w:sz="4" w:space="0" w:color="auto"/>
              <w:bottom w:val="single" w:sz="4" w:space="0" w:color="auto"/>
              <w:right w:val="double" w:sz="4" w:space="0" w:color="auto"/>
            </w:tcBorders>
          </w:tcPr>
          <w:p w14:paraId="5FA8771F" w14:textId="77777777" w:rsidR="00004824" w:rsidRDefault="002144C2">
            <w:pPr>
              <w:jc w:val="center"/>
              <w:rPr>
                <w:rFonts w:cs="Arial"/>
                <w:color w:val="000000" w:themeColor="text1"/>
              </w:rPr>
            </w:pPr>
            <w:r>
              <w:rPr>
                <w:rFonts w:cs="Arial"/>
                <w:color w:val="000000" w:themeColor="text1"/>
              </w:rPr>
              <w:t>316</w:t>
            </w:r>
          </w:p>
        </w:tc>
      </w:tr>
      <w:tr w:rsidR="00004824" w14:paraId="7521E126" w14:textId="77777777">
        <w:trPr>
          <w:cantSplit/>
          <w:trHeight w:val="166"/>
        </w:trPr>
        <w:tc>
          <w:tcPr>
            <w:tcW w:w="10886" w:type="dxa"/>
            <w:tcBorders>
              <w:left w:val="double" w:sz="4" w:space="0" w:color="auto"/>
              <w:bottom w:val="single" w:sz="4" w:space="0" w:color="auto"/>
              <w:right w:val="double" w:sz="4" w:space="0" w:color="auto"/>
            </w:tcBorders>
          </w:tcPr>
          <w:p w14:paraId="4D91672D" w14:textId="77777777" w:rsidR="00004824" w:rsidRDefault="002144C2">
            <w:pPr>
              <w:rPr>
                <w:rFonts w:cs="Arial"/>
                <w:color w:val="000000" w:themeColor="text1"/>
              </w:rPr>
            </w:pPr>
            <w:r>
              <w:rPr>
                <w:rFonts w:cs="Arial"/>
                <w:color w:val="000000" w:themeColor="text1"/>
              </w:rPr>
              <w:t>4. Nave de sport și agrement</w:t>
            </w:r>
          </w:p>
        </w:tc>
        <w:tc>
          <w:tcPr>
            <w:tcW w:w="3650" w:type="dxa"/>
            <w:tcBorders>
              <w:left w:val="double" w:sz="4" w:space="0" w:color="auto"/>
              <w:bottom w:val="single" w:sz="4" w:space="0" w:color="auto"/>
              <w:right w:val="double" w:sz="4" w:space="0" w:color="auto"/>
            </w:tcBorders>
          </w:tcPr>
          <w:p w14:paraId="5E3011A5" w14:textId="77777777" w:rsidR="00004824" w:rsidRDefault="002144C2">
            <w:pPr>
              <w:jc w:val="center"/>
              <w:rPr>
                <w:rFonts w:cs="Arial"/>
                <w:color w:val="000000" w:themeColor="text1"/>
              </w:rPr>
            </w:pPr>
            <w:r>
              <w:rPr>
                <w:rFonts w:cs="Arial"/>
                <w:color w:val="000000" w:themeColor="text1"/>
              </w:rPr>
              <w:t>X</w:t>
            </w:r>
          </w:p>
        </w:tc>
      </w:tr>
      <w:tr w:rsidR="00004824" w14:paraId="541756D8" w14:textId="77777777">
        <w:trPr>
          <w:cantSplit/>
          <w:trHeight w:val="166"/>
        </w:trPr>
        <w:tc>
          <w:tcPr>
            <w:tcW w:w="10886" w:type="dxa"/>
            <w:tcBorders>
              <w:left w:val="double" w:sz="4" w:space="0" w:color="auto"/>
              <w:bottom w:val="single" w:sz="4" w:space="0" w:color="auto"/>
              <w:right w:val="double" w:sz="4" w:space="0" w:color="auto"/>
            </w:tcBorders>
          </w:tcPr>
          <w:p w14:paraId="2FC75276" w14:textId="77777777" w:rsidR="00004824" w:rsidRDefault="002144C2">
            <w:pPr>
              <w:numPr>
                <w:ilvl w:val="0"/>
                <w:numId w:val="5"/>
              </w:numPr>
              <w:rPr>
                <w:rFonts w:cs="Arial"/>
                <w:color w:val="000000" w:themeColor="text1"/>
              </w:rPr>
            </w:pPr>
            <w:r>
              <w:rPr>
                <w:rFonts w:cs="Arial"/>
                <w:color w:val="000000" w:themeColor="text1"/>
              </w:rPr>
              <w:t>Ambarcaţiune de agrement deschisă fără punte</w:t>
            </w:r>
          </w:p>
        </w:tc>
        <w:tc>
          <w:tcPr>
            <w:tcW w:w="3650" w:type="dxa"/>
            <w:tcBorders>
              <w:left w:val="double" w:sz="4" w:space="0" w:color="auto"/>
              <w:bottom w:val="single" w:sz="4" w:space="0" w:color="auto"/>
              <w:right w:val="double" w:sz="4" w:space="0" w:color="auto"/>
            </w:tcBorders>
          </w:tcPr>
          <w:p w14:paraId="0CB342D3" w14:textId="77777777" w:rsidR="00004824" w:rsidRDefault="002144C2">
            <w:pPr>
              <w:jc w:val="center"/>
              <w:rPr>
                <w:rFonts w:cs="Arial"/>
                <w:color w:val="000000" w:themeColor="text1"/>
              </w:rPr>
            </w:pPr>
            <w:r>
              <w:rPr>
                <w:rFonts w:cs="Arial"/>
                <w:color w:val="000000" w:themeColor="text1"/>
              </w:rPr>
              <w:t>214</w:t>
            </w:r>
          </w:p>
        </w:tc>
      </w:tr>
      <w:tr w:rsidR="00004824" w14:paraId="50EF4D3D" w14:textId="77777777">
        <w:trPr>
          <w:cantSplit/>
          <w:trHeight w:val="166"/>
        </w:trPr>
        <w:tc>
          <w:tcPr>
            <w:tcW w:w="10886" w:type="dxa"/>
            <w:tcBorders>
              <w:left w:val="double" w:sz="4" w:space="0" w:color="auto"/>
              <w:bottom w:val="single" w:sz="4" w:space="0" w:color="auto"/>
              <w:right w:val="double" w:sz="4" w:space="0" w:color="auto"/>
            </w:tcBorders>
          </w:tcPr>
          <w:p w14:paraId="1E6B6D2B" w14:textId="77777777" w:rsidR="00004824" w:rsidRDefault="002144C2">
            <w:pPr>
              <w:numPr>
                <w:ilvl w:val="0"/>
                <w:numId w:val="5"/>
              </w:numPr>
              <w:rPr>
                <w:rFonts w:cs="Arial"/>
                <w:color w:val="000000" w:themeColor="text1"/>
              </w:rPr>
            </w:pPr>
            <w:r>
              <w:rPr>
                <w:rFonts w:cs="Arial"/>
                <w:color w:val="000000" w:themeColor="text1"/>
              </w:rPr>
              <w:t>Ambarcaţiune de agrement cu punte fără cabina de locuit</w:t>
            </w:r>
          </w:p>
        </w:tc>
        <w:tc>
          <w:tcPr>
            <w:tcW w:w="3650" w:type="dxa"/>
            <w:tcBorders>
              <w:left w:val="double" w:sz="4" w:space="0" w:color="auto"/>
              <w:bottom w:val="single" w:sz="4" w:space="0" w:color="auto"/>
              <w:right w:val="double" w:sz="4" w:space="0" w:color="auto"/>
            </w:tcBorders>
          </w:tcPr>
          <w:p w14:paraId="1A47D627" w14:textId="77777777" w:rsidR="00004824" w:rsidRDefault="002144C2">
            <w:pPr>
              <w:jc w:val="center"/>
              <w:rPr>
                <w:rFonts w:cs="Arial"/>
                <w:color w:val="000000" w:themeColor="text1"/>
              </w:rPr>
            </w:pPr>
            <w:r>
              <w:rPr>
                <w:rFonts w:cs="Arial"/>
                <w:color w:val="000000" w:themeColor="text1"/>
              </w:rPr>
              <w:t>323</w:t>
            </w:r>
          </w:p>
        </w:tc>
      </w:tr>
      <w:tr w:rsidR="00004824" w14:paraId="69B09D8E" w14:textId="77777777">
        <w:trPr>
          <w:cantSplit/>
          <w:trHeight w:val="166"/>
        </w:trPr>
        <w:tc>
          <w:tcPr>
            <w:tcW w:w="10886" w:type="dxa"/>
            <w:tcBorders>
              <w:left w:val="double" w:sz="4" w:space="0" w:color="auto"/>
              <w:bottom w:val="single" w:sz="4" w:space="0" w:color="auto"/>
              <w:right w:val="double" w:sz="4" w:space="0" w:color="auto"/>
            </w:tcBorders>
          </w:tcPr>
          <w:p w14:paraId="07730A69" w14:textId="77777777" w:rsidR="00004824" w:rsidRDefault="002144C2">
            <w:pPr>
              <w:numPr>
                <w:ilvl w:val="0"/>
                <w:numId w:val="5"/>
              </w:numPr>
              <w:rPr>
                <w:rFonts w:cs="Arial"/>
                <w:color w:val="000000" w:themeColor="text1"/>
              </w:rPr>
            </w:pPr>
            <w:r>
              <w:rPr>
                <w:rFonts w:cs="Arial"/>
                <w:color w:val="000000" w:themeColor="text1"/>
              </w:rPr>
              <w:t>Ambarcaţiune de agrement cu cabine de locuit pȃnă la 6 locuri inclusiv</w:t>
            </w:r>
          </w:p>
        </w:tc>
        <w:tc>
          <w:tcPr>
            <w:tcW w:w="3650" w:type="dxa"/>
            <w:tcBorders>
              <w:left w:val="double" w:sz="4" w:space="0" w:color="auto"/>
              <w:bottom w:val="single" w:sz="4" w:space="0" w:color="auto"/>
              <w:right w:val="double" w:sz="4" w:space="0" w:color="auto"/>
            </w:tcBorders>
          </w:tcPr>
          <w:p w14:paraId="63630B2D" w14:textId="77777777" w:rsidR="00004824" w:rsidRDefault="002144C2">
            <w:pPr>
              <w:jc w:val="center"/>
              <w:rPr>
                <w:rFonts w:cs="Arial"/>
                <w:color w:val="000000" w:themeColor="text1"/>
              </w:rPr>
            </w:pPr>
            <w:r>
              <w:rPr>
                <w:rFonts w:cs="Arial"/>
                <w:color w:val="000000" w:themeColor="text1"/>
              </w:rPr>
              <w:t>385</w:t>
            </w:r>
          </w:p>
        </w:tc>
      </w:tr>
      <w:tr w:rsidR="00004824" w14:paraId="51A450C6" w14:textId="77777777">
        <w:trPr>
          <w:cantSplit/>
          <w:trHeight w:val="166"/>
        </w:trPr>
        <w:tc>
          <w:tcPr>
            <w:tcW w:w="10886" w:type="dxa"/>
            <w:tcBorders>
              <w:left w:val="double" w:sz="4" w:space="0" w:color="auto"/>
              <w:bottom w:val="single" w:sz="4" w:space="0" w:color="auto"/>
              <w:right w:val="double" w:sz="4" w:space="0" w:color="auto"/>
            </w:tcBorders>
          </w:tcPr>
          <w:p w14:paraId="3799331E" w14:textId="77777777" w:rsidR="00004824" w:rsidRDefault="002144C2">
            <w:pPr>
              <w:numPr>
                <w:ilvl w:val="0"/>
                <w:numId w:val="5"/>
              </w:numPr>
              <w:rPr>
                <w:rFonts w:cs="Arial"/>
                <w:color w:val="000000" w:themeColor="text1"/>
              </w:rPr>
            </w:pPr>
            <w:r>
              <w:rPr>
                <w:rFonts w:cs="Arial"/>
                <w:color w:val="000000" w:themeColor="text1"/>
              </w:rPr>
              <w:t>Ambarcaţiune de agrement cu cabine de locuit ȋntre 7-13 locuri inclusiv</w:t>
            </w:r>
          </w:p>
        </w:tc>
        <w:tc>
          <w:tcPr>
            <w:tcW w:w="3650" w:type="dxa"/>
            <w:tcBorders>
              <w:left w:val="double" w:sz="4" w:space="0" w:color="auto"/>
              <w:bottom w:val="single" w:sz="4" w:space="0" w:color="auto"/>
              <w:right w:val="double" w:sz="4" w:space="0" w:color="auto"/>
            </w:tcBorders>
          </w:tcPr>
          <w:p w14:paraId="0B4ADA45" w14:textId="77777777" w:rsidR="00004824" w:rsidRDefault="002144C2">
            <w:pPr>
              <w:jc w:val="center"/>
              <w:rPr>
                <w:rFonts w:cs="Arial"/>
                <w:color w:val="000000" w:themeColor="text1"/>
              </w:rPr>
            </w:pPr>
            <w:r>
              <w:rPr>
                <w:rFonts w:cs="Arial"/>
                <w:color w:val="000000" w:themeColor="text1"/>
              </w:rPr>
              <w:t>538</w:t>
            </w:r>
          </w:p>
        </w:tc>
      </w:tr>
      <w:tr w:rsidR="00004824" w14:paraId="22BC9910" w14:textId="77777777">
        <w:trPr>
          <w:cantSplit/>
          <w:trHeight w:val="166"/>
        </w:trPr>
        <w:tc>
          <w:tcPr>
            <w:tcW w:w="10886" w:type="dxa"/>
            <w:tcBorders>
              <w:left w:val="double" w:sz="4" w:space="0" w:color="auto"/>
              <w:bottom w:val="single" w:sz="4" w:space="0" w:color="auto"/>
              <w:right w:val="double" w:sz="4" w:space="0" w:color="auto"/>
            </w:tcBorders>
          </w:tcPr>
          <w:p w14:paraId="27BB8F40" w14:textId="77777777" w:rsidR="00004824" w:rsidRDefault="002144C2">
            <w:pPr>
              <w:numPr>
                <w:ilvl w:val="0"/>
                <w:numId w:val="5"/>
              </w:numPr>
              <w:rPr>
                <w:rFonts w:cs="Arial"/>
                <w:color w:val="000000" w:themeColor="text1"/>
              </w:rPr>
            </w:pPr>
            <w:r>
              <w:rPr>
                <w:rFonts w:cs="Arial"/>
                <w:color w:val="000000" w:themeColor="text1"/>
              </w:rPr>
              <w:t>Ambarcaţiune de agrement cu cabine de locuit ȋntre 14-40 locuri inclusiv</w:t>
            </w:r>
          </w:p>
        </w:tc>
        <w:tc>
          <w:tcPr>
            <w:tcW w:w="3650" w:type="dxa"/>
            <w:tcBorders>
              <w:left w:val="double" w:sz="4" w:space="0" w:color="auto"/>
              <w:bottom w:val="single" w:sz="4" w:space="0" w:color="auto"/>
              <w:right w:val="double" w:sz="4" w:space="0" w:color="auto"/>
            </w:tcBorders>
          </w:tcPr>
          <w:p w14:paraId="6173637D" w14:textId="77777777" w:rsidR="00004824" w:rsidRDefault="002144C2">
            <w:pPr>
              <w:jc w:val="center"/>
              <w:rPr>
                <w:rFonts w:cs="Arial"/>
                <w:color w:val="000000" w:themeColor="text1"/>
              </w:rPr>
            </w:pPr>
            <w:r>
              <w:rPr>
                <w:rFonts w:cs="Arial"/>
                <w:color w:val="000000" w:themeColor="text1"/>
              </w:rPr>
              <w:t>859</w:t>
            </w:r>
          </w:p>
        </w:tc>
      </w:tr>
      <w:tr w:rsidR="00004824" w14:paraId="1E278B87" w14:textId="77777777">
        <w:trPr>
          <w:cantSplit/>
          <w:trHeight w:val="166"/>
        </w:trPr>
        <w:tc>
          <w:tcPr>
            <w:tcW w:w="10886" w:type="dxa"/>
            <w:tcBorders>
              <w:left w:val="double" w:sz="4" w:space="0" w:color="auto"/>
              <w:bottom w:val="single" w:sz="4" w:space="0" w:color="auto"/>
              <w:right w:val="double" w:sz="4" w:space="0" w:color="auto"/>
            </w:tcBorders>
          </w:tcPr>
          <w:p w14:paraId="3848CECF" w14:textId="77777777" w:rsidR="00004824" w:rsidRDefault="002144C2">
            <w:pPr>
              <w:numPr>
                <w:ilvl w:val="0"/>
                <w:numId w:val="5"/>
              </w:numPr>
              <w:rPr>
                <w:rFonts w:cs="Arial"/>
                <w:color w:val="000000" w:themeColor="text1"/>
              </w:rPr>
            </w:pPr>
            <w:r>
              <w:rPr>
                <w:rFonts w:cs="Arial"/>
                <w:color w:val="000000" w:themeColor="text1"/>
              </w:rPr>
              <w:t>Ambarcaţiune de agrement cu cabine de locuit peste 41 de locuri</w:t>
            </w:r>
          </w:p>
        </w:tc>
        <w:tc>
          <w:tcPr>
            <w:tcW w:w="3650" w:type="dxa"/>
            <w:tcBorders>
              <w:left w:val="double" w:sz="4" w:space="0" w:color="auto"/>
              <w:bottom w:val="single" w:sz="4" w:space="0" w:color="auto"/>
              <w:right w:val="double" w:sz="4" w:space="0" w:color="auto"/>
            </w:tcBorders>
          </w:tcPr>
          <w:p w14:paraId="5C32A66D" w14:textId="77777777" w:rsidR="00004824" w:rsidRDefault="002144C2">
            <w:pPr>
              <w:jc w:val="center"/>
              <w:rPr>
                <w:rFonts w:cs="Arial"/>
                <w:color w:val="000000" w:themeColor="text1"/>
              </w:rPr>
            </w:pPr>
            <w:r>
              <w:rPr>
                <w:rFonts w:cs="Arial"/>
                <w:color w:val="000000" w:themeColor="text1"/>
              </w:rPr>
              <w:t>1431</w:t>
            </w:r>
          </w:p>
        </w:tc>
      </w:tr>
      <w:tr w:rsidR="00004824" w14:paraId="564D14FB" w14:textId="77777777">
        <w:trPr>
          <w:cantSplit/>
          <w:trHeight w:val="166"/>
        </w:trPr>
        <w:tc>
          <w:tcPr>
            <w:tcW w:w="10886" w:type="dxa"/>
            <w:tcBorders>
              <w:left w:val="double" w:sz="4" w:space="0" w:color="auto"/>
              <w:bottom w:val="single" w:sz="4" w:space="0" w:color="auto"/>
              <w:right w:val="double" w:sz="4" w:space="0" w:color="auto"/>
            </w:tcBorders>
          </w:tcPr>
          <w:p w14:paraId="6E206B0B" w14:textId="77777777" w:rsidR="00004824" w:rsidRDefault="002144C2">
            <w:pPr>
              <w:rPr>
                <w:rFonts w:cs="Arial"/>
                <w:color w:val="000000" w:themeColor="text1"/>
              </w:rPr>
            </w:pPr>
            <w:r>
              <w:rPr>
                <w:rFonts w:cs="Arial"/>
                <w:color w:val="000000" w:themeColor="text1"/>
              </w:rPr>
              <w:t>5. Scutere de apă</w:t>
            </w:r>
          </w:p>
        </w:tc>
        <w:tc>
          <w:tcPr>
            <w:tcW w:w="3650" w:type="dxa"/>
            <w:tcBorders>
              <w:left w:val="double" w:sz="4" w:space="0" w:color="auto"/>
              <w:bottom w:val="single" w:sz="4" w:space="0" w:color="auto"/>
              <w:right w:val="double" w:sz="4" w:space="0" w:color="auto"/>
            </w:tcBorders>
          </w:tcPr>
          <w:p w14:paraId="6CB77D41" w14:textId="77777777" w:rsidR="00004824" w:rsidRDefault="002144C2">
            <w:pPr>
              <w:jc w:val="center"/>
              <w:rPr>
                <w:rFonts w:cs="Arial"/>
                <w:color w:val="000000" w:themeColor="text1"/>
              </w:rPr>
            </w:pPr>
            <w:r>
              <w:rPr>
                <w:rFonts w:cs="Arial"/>
                <w:color w:val="000000" w:themeColor="text1"/>
              </w:rPr>
              <w:t>312</w:t>
            </w:r>
          </w:p>
        </w:tc>
      </w:tr>
      <w:tr w:rsidR="00004824" w14:paraId="73991F50" w14:textId="77777777">
        <w:trPr>
          <w:cantSplit/>
          <w:trHeight w:val="166"/>
        </w:trPr>
        <w:tc>
          <w:tcPr>
            <w:tcW w:w="10886" w:type="dxa"/>
            <w:tcBorders>
              <w:left w:val="double" w:sz="4" w:space="0" w:color="auto"/>
              <w:bottom w:val="single" w:sz="4" w:space="0" w:color="auto"/>
              <w:right w:val="double" w:sz="4" w:space="0" w:color="auto"/>
            </w:tcBorders>
          </w:tcPr>
          <w:p w14:paraId="662AD073" w14:textId="77777777" w:rsidR="00004824" w:rsidRDefault="002144C2">
            <w:pPr>
              <w:rPr>
                <w:rFonts w:cs="Arial"/>
                <w:color w:val="000000" w:themeColor="text1"/>
              </w:rPr>
            </w:pPr>
            <w:r>
              <w:rPr>
                <w:rFonts w:cs="Arial"/>
                <w:color w:val="000000" w:themeColor="text1"/>
              </w:rPr>
              <w:t>6. Remorchere și împingătoare:</w:t>
            </w:r>
          </w:p>
        </w:tc>
        <w:tc>
          <w:tcPr>
            <w:tcW w:w="3650" w:type="dxa"/>
            <w:tcBorders>
              <w:left w:val="double" w:sz="4" w:space="0" w:color="auto"/>
              <w:bottom w:val="single" w:sz="4" w:space="0" w:color="auto"/>
              <w:right w:val="double" w:sz="4" w:space="0" w:color="auto"/>
            </w:tcBorders>
          </w:tcPr>
          <w:p w14:paraId="138BC1DE" w14:textId="77777777" w:rsidR="00004824" w:rsidRDefault="002144C2">
            <w:pPr>
              <w:jc w:val="center"/>
              <w:rPr>
                <w:rFonts w:cs="Arial"/>
                <w:color w:val="000000" w:themeColor="text1"/>
              </w:rPr>
            </w:pPr>
            <w:r>
              <w:rPr>
                <w:rFonts w:cs="Arial"/>
                <w:color w:val="000000" w:themeColor="text1"/>
              </w:rPr>
              <w:t>X</w:t>
            </w:r>
          </w:p>
        </w:tc>
      </w:tr>
      <w:tr w:rsidR="00004824" w14:paraId="5A9C008B" w14:textId="77777777">
        <w:trPr>
          <w:cantSplit/>
          <w:trHeight w:val="166"/>
        </w:trPr>
        <w:tc>
          <w:tcPr>
            <w:tcW w:w="10886" w:type="dxa"/>
            <w:tcBorders>
              <w:left w:val="double" w:sz="4" w:space="0" w:color="auto"/>
              <w:bottom w:val="single" w:sz="4" w:space="0" w:color="auto"/>
              <w:right w:val="double" w:sz="4" w:space="0" w:color="auto"/>
            </w:tcBorders>
          </w:tcPr>
          <w:p w14:paraId="54532CB5" w14:textId="77777777" w:rsidR="00004824" w:rsidRDefault="002144C2">
            <w:pPr>
              <w:rPr>
                <w:rFonts w:cs="Arial"/>
                <w:color w:val="000000" w:themeColor="text1"/>
              </w:rPr>
            </w:pPr>
            <w:r>
              <w:rPr>
                <w:rFonts w:cs="Arial"/>
                <w:color w:val="000000" w:themeColor="text1"/>
              </w:rPr>
              <w:t>a) până la 500 CP, inclusiv</w:t>
            </w:r>
          </w:p>
        </w:tc>
        <w:tc>
          <w:tcPr>
            <w:tcW w:w="3650" w:type="dxa"/>
            <w:tcBorders>
              <w:left w:val="double" w:sz="4" w:space="0" w:color="auto"/>
              <w:bottom w:val="single" w:sz="4" w:space="0" w:color="auto"/>
              <w:right w:val="double" w:sz="4" w:space="0" w:color="auto"/>
            </w:tcBorders>
          </w:tcPr>
          <w:p w14:paraId="15E70448" w14:textId="77777777" w:rsidR="00004824" w:rsidRDefault="002144C2">
            <w:pPr>
              <w:jc w:val="center"/>
              <w:rPr>
                <w:rFonts w:cs="Arial"/>
                <w:color w:val="000000" w:themeColor="text1"/>
              </w:rPr>
            </w:pPr>
            <w:r>
              <w:rPr>
                <w:rFonts w:cs="Arial"/>
                <w:color w:val="000000" w:themeColor="text1"/>
              </w:rPr>
              <w:t>829</w:t>
            </w:r>
          </w:p>
        </w:tc>
      </w:tr>
      <w:tr w:rsidR="00004824" w14:paraId="40D7DC1D" w14:textId="77777777">
        <w:trPr>
          <w:cantSplit/>
          <w:trHeight w:val="166"/>
        </w:trPr>
        <w:tc>
          <w:tcPr>
            <w:tcW w:w="10886" w:type="dxa"/>
            <w:tcBorders>
              <w:left w:val="double" w:sz="4" w:space="0" w:color="auto"/>
              <w:bottom w:val="single" w:sz="4" w:space="0" w:color="auto"/>
              <w:right w:val="double" w:sz="4" w:space="0" w:color="auto"/>
            </w:tcBorders>
          </w:tcPr>
          <w:p w14:paraId="2DCDABCA" w14:textId="77777777" w:rsidR="00004824" w:rsidRDefault="002144C2">
            <w:pPr>
              <w:rPr>
                <w:rFonts w:cs="Arial"/>
                <w:color w:val="000000" w:themeColor="text1"/>
              </w:rPr>
            </w:pPr>
            <w:r>
              <w:rPr>
                <w:rFonts w:cs="Arial"/>
                <w:color w:val="000000" w:themeColor="text1"/>
              </w:rPr>
              <w:t>b) peste 500 CP și până la 2000 CP, inclusiv</w:t>
            </w:r>
          </w:p>
        </w:tc>
        <w:tc>
          <w:tcPr>
            <w:tcW w:w="3650" w:type="dxa"/>
            <w:tcBorders>
              <w:left w:val="double" w:sz="4" w:space="0" w:color="auto"/>
              <w:bottom w:val="single" w:sz="4" w:space="0" w:color="auto"/>
              <w:right w:val="double" w:sz="4" w:space="0" w:color="auto"/>
            </w:tcBorders>
          </w:tcPr>
          <w:p w14:paraId="46442F50" w14:textId="77777777" w:rsidR="00004824" w:rsidRDefault="002144C2">
            <w:pPr>
              <w:jc w:val="center"/>
              <w:rPr>
                <w:rFonts w:cs="Arial"/>
                <w:color w:val="000000" w:themeColor="text1"/>
              </w:rPr>
            </w:pPr>
            <w:r>
              <w:rPr>
                <w:rFonts w:cs="Arial"/>
                <w:color w:val="000000" w:themeColor="text1"/>
              </w:rPr>
              <w:t>1353</w:t>
            </w:r>
          </w:p>
        </w:tc>
      </w:tr>
      <w:tr w:rsidR="00004824" w14:paraId="07AC9FCE" w14:textId="77777777">
        <w:trPr>
          <w:cantSplit/>
          <w:trHeight w:val="166"/>
        </w:trPr>
        <w:tc>
          <w:tcPr>
            <w:tcW w:w="10886" w:type="dxa"/>
            <w:tcBorders>
              <w:left w:val="double" w:sz="4" w:space="0" w:color="auto"/>
              <w:bottom w:val="single" w:sz="4" w:space="0" w:color="auto"/>
              <w:right w:val="double" w:sz="4" w:space="0" w:color="auto"/>
            </w:tcBorders>
          </w:tcPr>
          <w:p w14:paraId="34242C63" w14:textId="77777777" w:rsidR="00004824" w:rsidRDefault="002144C2">
            <w:pPr>
              <w:rPr>
                <w:rFonts w:cs="Arial"/>
                <w:color w:val="000000" w:themeColor="text1"/>
              </w:rPr>
            </w:pPr>
            <w:r>
              <w:rPr>
                <w:rFonts w:cs="Arial"/>
                <w:color w:val="000000" w:themeColor="text1"/>
              </w:rPr>
              <w:t>c) peste 2000 CP și până la 4000 CP, inclusiv</w:t>
            </w:r>
          </w:p>
        </w:tc>
        <w:tc>
          <w:tcPr>
            <w:tcW w:w="3650" w:type="dxa"/>
            <w:tcBorders>
              <w:left w:val="double" w:sz="4" w:space="0" w:color="auto"/>
              <w:bottom w:val="single" w:sz="4" w:space="0" w:color="auto"/>
              <w:right w:val="double" w:sz="4" w:space="0" w:color="auto"/>
            </w:tcBorders>
          </w:tcPr>
          <w:p w14:paraId="6AC7A25C" w14:textId="77777777" w:rsidR="00004824" w:rsidRDefault="002144C2">
            <w:pPr>
              <w:jc w:val="center"/>
              <w:rPr>
                <w:rFonts w:cs="Arial"/>
                <w:color w:val="000000" w:themeColor="text1"/>
              </w:rPr>
            </w:pPr>
            <w:r>
              <w:rPr>
                <w:rFonts w:cs="Arial"/>
                <w:color w:val="000000" w:themeColor="text1"/>
              </w:rPr>
              <w:t>2075</w:t>
            </w:r>
          </w:p>
        </w:tc>
      </w:tr>
      <w:tr w:rsidR="00004824" w14:paraId="110D7363" w14:textId="77777777">
        <w:trPr>
          <w:cantSplit/>
          <w:trHeight w:val="166"/>
        </w:trPr>
        <w:tc>
          <w:tcPr>
            <w:tcW w:w="10886" w:type="dxa"/>
            <w:tcBorders>
              <w:left w:val="double" w:sz="4" w:space="0" w:color="auto"/>
              <w:bottom w:val="single" w:sz="4" w:space="0" w:color="auto"/>
              <w:right w:val="double" w:sz="4" w:space="0" w:color="auto"/>
            </w:tcBorders>
          </w:tcPr>
          <w:p w14:paraId="047B6965" w14:textId="77777777" w:rsidR="00004824" w:rsidRDefault="002144C2">
            <w:pPr>
              <w:rPr>
                <w:rFonts w:cs="Arial"/>
                <w:color w:val="000000" w:themeColor="text1"/>
              </w:rPr>
            </w:pPr>
            <w:r>
              <w:rPr>
                <w:rFonts w:cs="Arial"/>
                <w:color w:val="000000" w:themeColor="text1"/>
              </w:rPr>
              <w:t>d) peste 4000 CP</w:t>
            </w:r>
          </w:p>
        </w:tc>
        <w:tc>
          <w:tcPr>
            <w:tcW w:w="3650" w:type="dxa"/>
            <w:tcBorders>
              <w:left w:val="double" w:sz="4" w:space="0" w:color="auto"/>
              <w:bottom w:val="single" w:sz="4" w:space="0" w:color="auto"/>
              <w:right w:val="double" w:sz="4" w:space="0" w:color="auto"/>
            </w:tcBorders>
          </w:tcPr>
          <w:p w14:paraId="0D870D14" w14:textId="77777777" w:rsidR="00004824" w:rsidRDefault="002144C2">
            <w:pPr>
              <w:jc w:val="center"/>
              <w:rPr>
                <w:rFonts w:cs="Arial"/>
                <w:color w:val="000000" w:themeColor="text1"/>
              </w:rPr>
            </w:pPr>
            <w:r>
              <w:rPr>
                <w:rFonts w:cs="Arial"/>
                <w:color w:val="000000" w:themeColor="text1"/>
              </w:rPr>
              <w:t>3317</w:t>
            </w:r>
          </w:p>
        </w:tc>
      </w:tr>
      <w:tr w:rsidR="00004824" w14:paraId="2D9EBAFF" w14:textId="77777777">
        <w:trPr>
          <w:cantSplit/>
          <w:trHeight w:val="166"/>
        </w:trPr>
        <w:tc>
          <w:tcPr>
            <w:tcW w:w="10886" w:type="dxa"/>
            <w:tcBorders>
              <w:left w:val="double" w:sz="4" w:space="0" w:color="auto"/>
              <w:bottom w:val="single" w:sz="4" w:space="0" w:color="auto"/>
              <w:right w:val="double" w:sz="4" w:space="0" w:color="auto"/>
            </w:tcBorders>
          </w:tcPr>
          <w:p w14:paraId="4C105C81" w14:textId="77777777" w:rsidR="00004824" w:rsidRDefault="002144C2">
            <w:pPr>
              <w:rPr>
                <w:rFonts w:cs="Arial"/>
                <w:color w:val="000000" w:themeColor="text1"/>
              </w:rPr>
            </w:pPr>
            <w:r>
              <w:rPr>
                <w:rFonts w:cs="Arial"/>
                <w:color w:val="000000" w:themeColor="text1"/>
              </w:rPr>
              <w:lastRenderedPageBreak/>
              <w:t>7. Vapoare - pentru fiecare 1000 tdw sau fracțiune din acesta</w:t>
            </w:r>
          </w:p>
        </w:tc>
        <w:tc>
          <w:tcPr>
            <w:tcW w:w="3650" w:type="dxa"/>
            <w:tcBorders>
              <w:left w:val="double" w:sz="4" w:space="0" w:color="auto"/>
              <w:bottom w:val="single" w:sz="4" w:space="0" w:color="auto"/>
              <w:right w:val="double" w:sz="4" w:space="0" w:color="auto"/>
            </w:tcBorders>
          </w:tcPr>
          <w:p w14:paraId="2AB99BE7" w14:textId="77777777" w:rsidR="00004824" w:rsidRDefault="002144C2">
            <w:pPr>
              <w:jc w:val="center"/>
              <w:rPr>
                <w:rFonts w:cs="Arial"/>
                <w:color w:val="000000" w:themeColor="text1"/>
              </w:rPr>
            </w:pPr>
            <w:r>
              <w:rPr>
                <w:rFonts w:cs="Arial"/>
                <w:color w:val="000000" w:themeColor="text1"/>
              </w:rPr>
              <w:t>271</w:t>
            </w:r>
          </w:p>
        </w:tc>
      </w:tr>
      <w:tr w:rsidR="00004824" w14:paraId="29A77D8E" w14:textId="77777777">
        <w:trPr>
          <w:cantSplit/>
          <w:trHeight w:val="166"/>
        </w:trPr>
        <w:tc>
          <w:tcPr>
            <w:tcW w:w="10886" w:type="dxa"/>
            <w:tcBorders>
              <w:left w:val="double" w:sz="4" w:space="0" w:color="auto"/>
              <w:bottom w:val="single" w:sz="4" w:space="0" w:color="auto"/>
              <w:right w:val="double" w:sz="4" w:space="0" w:color="auto"/>
            </w:tcBorders>
          </w:tcPr>
          <w:p w14:paraId="3D788674" w14:textId="77777777" w:rsidR="00004824" w:rsidRDefault="002144C2">
            <w:pPr>
              <w:rPr>
                <w:rFonts w:cs="Arial"/>
                <w:color w:val="000000" w:themeColor="text1"/>
              </w:rPr>
            </w:pPr>
            <w:r>
              <w:rPr>
                <w:rFonts w:cs="Arial"/>
                <w:color w:val="000000" w:themeColor="text1"/>
              </w:rPr>
              <w:t>8. Ceamuri, șlepuri și barje fluviale:</w:t>
            </w:r>
          </w:p>
        </w:tc>
        <w:tc>
          <w:tcPr>
            <w:tcW w:w="3650" w:type="dxa"/>
            <w:tcBorders>
              <w:left w:val="double" w:sz="4" w:space="0" w:color="auto"/>
              <w:bottom w:val="single" w:sz="4" w:space="0" w:color="auto"/>
              <w:right w:val="double" w:sz="4" w:space="0" w:color="auto"/>
            </w:tcBorders>
          </w:tcPr>
          <w:p w14:paraId="53CAE45C" w14:textId="77777777" w:rsidR="00004824" w:rsidRDefault="002144C2">
            <w:pPr>
              <w:jc w:val="center"/>
              <w:rPr>
                <w:rFonts w:cs="Arial"/>
                <w:color w:val="000000" w:themeColor="text1"/>
              </w:rPr>
            </w:pPr>
            <w:r>
              <w:rPr>
                <w:rFonts w:cs="Arial"/>
                <w:color w:val="000000" w:themeColor="text1"/>
              </w:rPr>
              <w:t>X</w:t>
            </w:r>
          </w:p>
        </w:tc>
      </w:tr>
      <w:tr w:rsidR="00004824" w14:paraId="00E238F2" w14:textId="77777777">
        <w:trPr>
          <w:cantSplit/>
          <w:trHeight w:val="166"/>
        </w:trPr>
        <w:tc>
          <w:tcPr>
            <w:tcW w:w="10886" w:type="dxa"/>
            <w:tcBorders>
              <w:left w:val="double" w:sz="4" w:space="0" w:color="auto"/>
              <w:bottom w:val="single" w:sz="4" w:space="0" w:color="auto"/>
              <w:right w:val="double" w:sz="4" w:space="0" w:color="auto"/>
            </w:tcBorders>
          </w:tcPr>
          <w:p w14:paraId="19888C27" w14:textId="77777777" w:rsidR="00004824" w:rsidRDefault="002144C2">
            <w:pPr>
              <w:rPr>
                <w:rFonts w:cs="Arial"/>
                <w:color w:val="000000" w:themeColor="text1"/>
              </w:rPr>
            </w:pPr>
            <w:r>
              <w:rPr>
                <w:rFonts w:cs="Arial"/>
                <w:color w:val="000000" w:themeColor="text1"/>
              </w:rPr>
              <w:t>a) cu capacitatea de încărcare până la 1500 de tone, inclusiv</w:t>
            </w:r>
          </w:p>
        </w:tc>
        <w:tc>
          <w:tcPr>
            <w:tcW w:w="3650" w:type="dxa"/>
            <w:tcBorders>
              <w:left w:val="double" w:sz="4" w:space="0" w:color="auto"/>
              <w:bottom w:val="single" w:sz="4" w:space="0" w:color="auto"/>
              <w:right w:val="double" w:sz="4" w:space="0" w:color="auto"/>
            </w:tcBorders>
          </w:tcPr>
          <w:p w14:paraId="2675664C" w14:textId="77777777" w:rsidR="00004824" w:rsidRDefault="002144C2">
            <w:pPr>
              <w:jc w:val="center"/>
              <w:rPr>
                <w:rFonts w:cs="Arial"/>
                <w:color w:val="000000" w:themeColor="text1"/>
              </w:rPr>
            </w:pPr>
            <w:r>
              <w:rPr>
                <w:rFonts w:cs="Arial"/>
                <w:color w:val="000000" w:themeColor="text1"/>
              </w:rPr>
              <w:t>271</w:t>
            </w:r>
          </w:p>
        </w:tc>
      </w:tr>
      <w:tr w:rsidR="00004824" w14:paraId="0AB23644" w14:textId="77777777">
        <w:trPr>
          <w:cantSplit/>
          <w:trHeight w:val="166"/>
        </w:trPr>
        <w:tc>
          <w:tcPr>
            <w:tcW w:w="10886" w:type="dxa"/>
            <w:tcBorders>
              <w:left w:val="double" w:sz="4" w:space="0" w:color="auto"/>
              <w:bottom w:val="single" w:sz="4" w:space="0" w:color="auto"/>
              <w:right w:val="double" w:sz="4" w:space="0" w:color="auto"/>
            </w:tcBorders>
          </w:tcPr>
          <w:p w14:paraId="01AF4C66" w14:textId="77777777" w:rsidR="00004824" w:rsidRDefault="002144C2">
            <w:pPr>
              <w:rPr>
                <w:rFonts w:cs="Arial"/>
                <w:color w:val="000000" w:themeColor="text1"/>
              </w:rPr>
            </w:pPr>
            <w:r>
              <w:rPr>
                <w:rFonts w:cs="Arial"/>
                <w:color w:val="000000" w:themeColor="text1"/>
              </w:rPr>
              <w:t>b) cu capacitatea de încărcare de peste 1500 de tone și până la 3000 de tone, inclusiv</w:t>
            </w:r>
          </w:p>
        </w:tc>
        <w:tc>
          <w:tcPr>
            <w:tcW w:w="3650" w:type="dxa"/>
            <w:tcBorders>
              <w:left w:val="double" w:sz="4" w:space="0" w:color="auto"/>
              <w:bottom w:val="single" w:sz="4" w:space="0" w:color="auto"/>
              <w:right w:val="double" w:sz="4" w:space="0" w:color="auto"/>
            </w:tcBorders>
          </w:tcPr>
          <w:p w14:paraId="3D12862D" w14:textId="77777777" w:rsidR="00004824" w:rsidRDefault="002144C2">
            <w:pPr>
              <w:jc w:val="center"/>
              <w:rPr>
                <w:rFonts w:cs="Arial"/>
                <w:color w:val="000000" w:themeColor="text1"/>
              </w:rPr>
            </w:pPr>
            <w:r>
              <w:rPr>
                <w:rFonts w:cs="Arial"/>
                <w:color w:val="000000" w:themeColor="text1"/>
              </w:rPr>
              <w:t>415</w:t>
            </w:r>
          </w:p>
        </w:tc>
      </w:tr>
      <w:tr w:rsidR="00004824" w14:paraId="67E7BFF6" w14:textId="77777777">
        <w:trPr>
          <w:cantSplit/>
          <w:trHeight w:val="166"/>
        </w:trPr>
        <w:tc>
          <w:tcPr>
            <w:tcW w:w="10886" w:type="dxa"/>
            <w:tcBorders>
              <w:left w:val="double" w:sz="4" w:space="0" w:color="auto"/>
              <w:bottom w:val="double" w:sz="4" w:space="0" w:color="auto"/>
              <w:right w:val="double" w:sz="4" w:space="0" w:color="auto"/>
            </w:tcBorders>
          </w:tcPr>
          <w:p w14:paraId="71D8859F" w14:textId="77777777" w:rsidR="00004824" w:rsidRDefault="002144C2">
            <w:pPr>
              <w:rPr>
                <w:rFonts w:cs="Arial"/>
                <w:color w:val="000000" w:themeColor="text1"/>
              </w:rPr>
            </w:pPr>
            <w:r>
              <w:rPr>
                <w:rFonts w:cs="Arial"/>
                <w:color w:val="000000" w:themeColor="text1"/>
              </w:rPr>
              <w:t>c) cu capacitatea de încărcare de peste 3000 de tone</w:t>
            </w:r>
          </w:p>
        </w:tc>
        <w:tc>
          <w:tcPr>
            <w:tcW w:w="3650" w:type="dxa"/>
            <w:tcBorders>
              <w:left w:val="double" w:sz="4" w:space="0" w:color="auto"/>
              <w:bottom w:val="double" w:sz="4" w:space="0" w:color="auto"/>
              <w:right w:val="double" w:sz="4" w:space="0" w:color="auto"/>
            </w:tcBorders>
          </w:tcPr>
          <w:p w14:paraId="1A8B2A70" w14:textId="77777777" w:rsidR="00004824" w:rsidRDefault="002144C2">
            <w:pPr>
              <w:jc w:val="center"/>
              <w:rPr>
                <w:rFonts w:cs="Arial"/>
                <w:color w:val="000000" w:themeColor="text1"/>
              </w:rPr>
            </w:pPr>
            <w:r>
              <w:rPr>
                <w:rFonts w:cs="Arial"/>
                <w:color w:val="000000" w:themeColor="text1"/>
              </w:rPr>
              <w:t>730</w:t>
            </w:r>
          </w:p>
        </w:tc>
      </w:tr>
    </w:tbl>
    <w:p w14:paraId="40BC1FD3" w14:textId="77777777" w:rsidR="00004824" w:rsidRDefault="00004824">
      <w:pPr>
        <w:rPr>
          <w:rFonts w:cs="Arial"/>
        </w:rPr>
      </w:pPr>
    </w:p>
    <w:p w14:paraId="0C1DCB3B" w14:textId="77777777" w:rsidR="00004824" w:rsidRDefault="002144C2">
      <w:pPr>
        <w:shd w:val="clear" w:color="auto" w:fill="FFFFFF" w:themeFill="background1"/>
        <w:ind w:left="-142" w:hanging="426"/>
        <w:rPr>
          <w:rFonts w:cs="Arial"/>
          <w:b/>
          <w:bCs/>
          <w:color w:val="000000" w:themeColor="text1"/>
        </w:rPr>
      </w:pPr>
      <w:r>
        <w:rPr>
          <w:rFonts w:cs="Arial"/>
          <w:b/>
          <w:bCs/>
          <w:color w:val="000000" w:themeColor="text1"/>
        </w:rPr>
        <w:t>Capitolul VI– Taxa pentru eliberarea Certificatelor de  Urbanism, a Autorizațiilor de Construire și a altor avize și autorizații</w:t>
      </w:r>
    </w:p>
    <w:tbl>
      <w:tblPr>
        <w:tblW w:w="14494"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24"/>
        <w:gridCol w:w="5370"/>
      </w:tblGrid>
      <w:tr w:rsidR="00004824" w14:paraId="2A605D0C" w14:textId="77777777">
        <w:trPr>
          <w:cantSplit/>
          <w:trHeight w:val="519"/>
        </w:trPr>
        <w:tc>
          <w:tcPr>
            <w:tcW w:w="9124" w:type="dxa"/>
            <w:tcBorders>
              <w:top w:val="double" w:sz="4" w:space="0" w:color="auto"/>
              <w:left w:val="double" w:sz="4" w:space="0" w:color="auto"/>
              <w:bottom w:val="single" w:sz="4" w:space="0" w:color="auto"/>
              <w:right w:val="double" w:sz="4" w:space="0" w:color="auto"/>
            </w:tcBorders>
            <w:vAlign w:val="center"/>
          </w:tcPr>
          <w:p w14:paraId="6E0A4749" w14:textId="77777777" w:rsidR="00004824" w:rsidRDefault="002144C2">
            <w:pPr>
              <w:rPr>
                <w:rFonts w:cs="Arial"/>
                <w:b/>
                <w:color w:val="000000" w:themeColor="text1"/>
              </w:rPr>
            </w:pPr>
            <w:r>
              <w:rPr>
                <w:rFonts w:cs="Arial"/>
                <w:b/>
                <w:color w:val="000000" w:themeColor="text1"/>
              </w:rPr>
              <w:t xml:space="preserve">Art. 474 alin. (1)   </w:t>
            </w:r>
          </w:p>
          <w:p w14:paraId="1B5DA5D8" w14:textId="77777777" w:rsidR="00004824" w:rsidRDefault="002144C2">
            <w:pPr>
              <w:rPr>
                <w:rFonts w:cs="Arial"/>
                <w:b/>
                <w:color w:val="000000" w:themeColor="text1"/>
              </w:rPr>
            </w:pPr>
            <w:r>
              <w:rPr>
                <w:rFonts w:cs="Arial"/>
                <w:color w:val="000000" w:themeColor="text1"/>
              </w:rPr>
              <w:t>Taxa pentru eliberarea certificatului de urbanism, în mediul urban</w:t>
            </w:r>
            <w:r>
              <w:rPr>
                <w:rFonts w:cs="Arial"/>
                <w:b/>
                <w:color w:val="000000" w:themeColor="text1"/>
              </w:rPr>
              <w:t xml:space="preserve">   </w:t>
            </w:r>
          </w:p>
        </w:tc>
        <w:tc>
          <w:tcPr>
            <w:tcW w:w="5370" w:type="dxa"/>
            <w:tcBorders>
              <w:top w:val="double" w:sz="4" w:space="0" w:color="auto"/>
              <w:left w:val="double" w:sz="4" w:space="0" w:color="auto"/>
              <w:bottom w:val="single" w:sz="4" w:space="0" w:color="auto"/>
              <w:right w:val="double" w:sz="4" w:space="0" w:color="auto"/>
            </w:tcBorders>
            <w:vAlign w:val="center"/>
          </w:tcPr>
          <w:p w14:paraId="72B01FB7" w14:textId="77777777" w:rsidR="00004824" w:rsidRDefault="002144C2">
            <w:pPr>
              <w:jc w:val="center"/>
              <w:rPr>
                <w:rFonts w:cs="Arial"/>
                <w:b/>
                <w:bCs/>
                <w:color w:val="000000" w:themeColor="text1"/>
              </w:rPr>
            </w:pPr>
            <w:r>
              <w:rPr>
                <w:rFonts w:cs="Arial"/>
                <w:b/>
                <w:bCs/>
                <w:color w:val="000000" w:themeColor="text1"/>
              </w:rPr>
              <w:t>NIVELURILE STABILITE DE CONSILIUL LOCAL</w:t>
            </w:r>
          </w:p>
          <w:p w14:paraId="69BD9DEC" w14:textId="77777777" w:rsidR="00004824" w:rsidRDefault="002144C2">
            <w:pPr>
              <w:jc w:val="center"/>
              <w:rPr>
                <w:rFonts w:cs="Arial"/>
                <w:b/>
                <w:bCs/>
                <w:color w:val="000000" w:themeColor="text1"/>
                <w:lang w:val="en-US"/>
              </w:rPr>
            </w:pPr>
            <w:r>
              <w:rPr>
                <w:rFonts w:cs="Arial"/>
                <w:b/>
                <w:bCs/>
                <w:color w:val="000000" w:themeColor="text1"/>
              </w:rPr>
              <w:t>PENTRU ANUL 202</w:t>
            </w:r>
            <w:r>
              <w:rPr>
                <w:rFonts w:cs="Arial"/>
                <w:b/>
                <w:bCs/>
                <w:color w:val="000000" w:themeColor="text1"/>
                <w:lang w:val="en-US"/>
              </w:rPr>
              <w:t>6</w:t>
            </w:r>
          </w:p>
        </w:tc>
      </w:tr>
      <w:tr w:rsidR="00004824" w14:paraId="5EF16385" w14:textId="77777777">
        <w:trPr>
          <w:cantSplit/>
          <w:trHeight w:val="166"/>
        </w:trPr>
        <w:tc>
          <w:tcPr>
            <w:tcW w:w="9124" w:type="dxa"/>
            <w:tcBorders>
              <w:top w:val="single" w:sz="4" w:space="0" w:color="auto"/>
              <w:left w:val="double" w:sz="4" w:space="0" w:color="auto"/>
              <w:right w:val="double" w:sz="4" w:space="0" w:color="auto"/>
            </w:tcBorders>
          </w:tcPr>
          <w:p w14:paraId="4DDE67EE" w14:textId="77777777" w:rsidR="00004824" w:rsidRDefault="002144C2">
            <w:pPr>
              <w:jc w:val="both"/>
              <w:rPr>
                <w:rFonts w:cs="Arial"/>
                <w:bCs/>
                <w:color w:val="000000" w:themeColor="text1"/>
              </w:rPr>
            </w:pPr>
            <w:r>
              <w:rPr>
                <w:rFonts w:cs="Arial"/>
                <w:bCs/>
                <w:color w:val="000000" w:themeColor="text1"/>
              </w:rPr>
              <w:t>Suprafața pentru care se obține certificatul de urbanism</w:t>
            </w:r>
          </w:p>
        </w:tc>
        <w:tc>
          <w:tcPr>
            <w:tcW w:w="5370" w:type="dxa"/>
            <w:tcBorders>
              <w:left w:val="double" w:sz="4" w:space="0" w:color="auto"/>
              <w:right w:val="double" w:sz="4" w:space="0" w:color="auto"/>
            </w:tcBorders>
          </w:tcPr>
          <w:p w14:paraId="6845F5BE" w14:textId="77777777" w:rsidR="00004824" w:rsidRDefault="002144C2">
            <w:pPr>
              <w:jc w:val="center"/>
              <w:rPr>
                <w:rFonts w:cs="Arial"/>
                <w:b/>
                <w:bCs/>
                <w:color w:val="000000" w:themeColor="text1"/>
              </w:rPr>
            </w:pPr>
            <w:r>
              <w:rPr>
                <w:rFonts w:cs="Arial"/>
                <w:b/>
                <w:bCs/>
                <w:color w:val="000000" w:themeColor="text1"/>
              </w:rPr>
              <w:t>- lei -</w:t>
            </w:r>
          </w:p>
        </w:tc>
      </w:tr>
      <w:tr w:rsidR="00004824" w14:paraId="66DD0171" w14:textId="77777777">
        <w:trPr>
          <w:cantSplit/>
          <w:trHeight w:val="166"/>
        </w:trPr>
        <w:tc>
          <w:tcPr>
            <w:tcW w:w="9124" w:type="dxa"/>
            <w:tcBorders>
              <w:left w:val="double" w:sz="4" w:space="0" w:color="auto"/>
              <w:right w:val="double" w:sz="4" w:space="0" w:color="auto"/>
            </w:tcBorders>
          </w:tcPr>
          <w:p w14:paraId="6D83DBED" w14:textId="77777777" w:rsidR="00004824" w:rsidRDefault="002144C2">
            <w:pPr>
              <w:jc w:val="both"/>
              <w:rPr>
                <w:rFonts w:cs="Arial"/>
                <w:bCs/>
                <w:color w:val="000000" w:themeColor="text1"/>
              </w:rPr>
            </w:pPr>
            <w:r>
              <w:rPr>
                <w:rFonts w:cs="Arial"/>
                <w:bCs/>
                <w:color w:val="000000" w:themeColor="text1"/>
              </w:rPr>
              <w:t>a) până la 150 m² inclusiv</w:t>
            </w:r>
          </w:p>
        </w:tc>
        <w:tc>
          <w:tcPr>
            <w:tcW w:w="5370" w:type="dxa"/>
            <w:tcBorders>
              <w:left w:val="double" w:sz="4" w:space="0" w:color="auto"/>
              <w:right w:val="double" w:sz="4" w:space="0" w:color="auto"/>
            </w:tcBorders>
          </w:tcPr>
          <w:p w14:paraId="7699018A" w14:textId="77777777" w:rsidR="00004824" w:rsidRDefault="002144C2">
            <w:pPr>
              <w:jc w:val="center"/>
              <w:rPr>
                <w:rFonts w:cs="Arial"/>
                <w:b/>
                <w:bCs/>
                <w:color w:val="000000" w:themeColor="text1"/>
              </w:rPr>
            </w:pPr>
            <w:r>
              <w:rPr>
                <w:rFonts w:cs="Arial"/>
                <w:b/>
                <w:bCs/>
                <w:color w:val="000000" w:themeColor="text1"/>
              </w:rPr>
              <w:t>5</w:t>
            </w:r>
          </w:p>
        </w:tc>
      </w:tr>
      <w:tr w:rsidR="00004824" w14:paraId="2428B368" w14:textId="77777777">
        <w:trPr>
          <w:cantSplit/>
          <w:trHeight w:val="166"/>
        </w:trPr>
        <w:tc>
          <w:tcPr>
            <w:tcW w:w="9124" w:type="dxa"/>
            <w:tcBorders>
              <w:left w:val="double" w:sz="4" w:space="0" w:color="auto"/>
              <w:right w:val="double" w:sz="4" w:space="0" w:color="auto"/>
            </w:tcBorders>
          </w:tcPr>
          <w:p w14:paraId="478D450F" w14:textId="77777777" w:rsidR="00004824" w:rsidRDefault="002144C2">
            <w:pPr>
              <w:jc w:val="both"/>
              <w:rPr>
                <w:rFonts w:cs="Arial"/>
                <w:bCs/>
                <w:color w:val="000000" w:themeColor="text1"/>
              </w:rPr>
            </w:pPr>
            <w:r>
              <w:rPr>
                <w:rFonts w:cs="Arial"/>
                <w:bCs/>
                <w:color w:val="000000" w:themeColor="text1"/>
              </w:rPr>
              <w:t>b) între 151 și 250 m² inclusiv</w:t>
            </w:r>
          </w:p>
        </w:tc>
        <w:tc>
          <w:tcPr>
            <w:tcW w:w="5370" w:type="dxa"/>
            <w:tcBorders>
              <w:left w:val="double" w:sz="4" w:space="0" w:color="auto"/>
              <w:right w:val="double" w:sz="4" w:space="0" w:color="auto"/>
            </w:tcBorders>
          </w:tcPr>
          <w:p w14:paraId="119F37B4" w14:textId="77777777" w:rsidR="00004824" w:rsidRDefault="002144C2">
            <w:pPr>
              <w:jc w:val="center"/>
              <w:rPr>
                <w:rFonts w:cs="Arial"/>
                <w:b/>
                <w:bCs/>
                <w:color w:val="000000" w:themeColor="text1"/>
              </w:rPr>
            </w:pPr>
            <w:r>
              <w:rPr>
                <w:rFonts w:cs="Arial"/>
                <w:b/>
                <w:bCs/>
                <w:color w:val="000000" w:themeColor="text1"/>
              </w:rPr>
              <w:t>6</w:t>
            </w:r>
          </w:p>
        </w:tc>
      </w:tr>
      <w:tr w:rsidR="00004824" w14:paraId="0E00322A" w14:textId="77777777">
        <w:trPr>
          <w:cantSplit/>
          <w:trHeight w:val="166"/>
        </w:trPr>
        <w:tc>
          <w:tcPr>
            <w:tcW w:w="9124" w:type="dxa"/>
            <w:tcBorders>
              <w:left w:val="double" w:sz="4" w:space="0" w:color="auto"/>
              <w:right w:val="double" w:sz="4" w:space="0" w:color="auto"/>
            </w:tcBorders>
          </w:tcPr>
          <w:p w14:paraId="48776D67" w14:textId="77777777" w:rsidR="00004824" w:rsidRDefault="002144C2">
            <w:pPr>
              <w:jc w:val="both"/>
              <w:rPr>
                <w:rFonts w:cs="Arial"/>
                <w:bCs/>
                <w:color w:val="000000" w:themeColor="text1"/>
              </w:rPr>
            </w:pPr>
            <w:r>
              <w:rPr>
                <w:rFonts w:cs="Arial"/>
                <w:bCs/>
                <w:color w:val="000000" w:themeColor="text1"/>
              </w:rPr>
              <w:t>c) între 251 și 500 m² inclusiv</w:t>
            </w:r>
          </w:p>
        </w:tc>
        <w:tc>
          <w:tcPr>
            <w:tcW w:w="5370" w:type="dxa"/>
            <w:tcBorders>
              <w:left w:val="double" w:sz="4" w:space="0" w:color="auto"/>
              <w:right w:val="double" w:sz="4" w:space="0" w:color="auto"/>
            </w:tcBorders>
          </w:tcPr>
          <w:p w14:paraId="28ACF358" w14:textId="77777777" w:rsidR="00004824" w:rsidRDefault="002144C2">
            <w:pPr>
              <w:jc w:val="center"/>
              <w:rPr>
                <w:rFonts w:cs="Arial"/>
                <w:b/>
                <w:bCs/>
                <w:color w:val="000000" w:themeColor="text1"/>
              </w:rPr>
            </w:pPr>
            <w:r>
              <w:rPr>
                <w:rFonts w:cs="Arial"/>
                <w:b/>
                <w:bCs/>
                <w:color w:val="000000" w:themeColor="text1"/>
              </w:rPr>
              <w:t>7</w:t>
            </w:r>
          </w:p>
        </w:tc>
      </w:tr>
      <w:tr w:rsidR="00004824" w14:paraId="650164B6" w14:textId="77777777">
        <w:trPr>
          <w:cantSplit/>
          <w:trHeight w:val="166"/>
        </w:trPr>
        <w:tc>
          <w:tcPr>
            <w:tcW w:w="9124" w:type="dxa"/>
            <w:tcBorders>
              <w:left w:val="double" w:sz="4" w:space="0" w:color="auto"/>
              <w:right w:val="double" w:sz="4" w:space="0" w:color="auto"/>
            </w:tcBorders>
          </w:tcPr>
          <w:p w14:paraId="38913BC4" w14:textId="77777777" w:rsidR="00004824" w:rsidRDefault="002144C2">
            <w:pPr>
              <w:jc w:val="both"/>
              <w:rPr>
                <w:rFonts w:cs="Arial"/>
                <w:bCs/>
                <w:color w:val="000000" w:themeColor="text1"/>
              </w:rPr>
            </w:pPr>
            <w:r>
              <w:rPr>
                <w:rFonts w:cs="Arial"/>
                <w:bCs/>
                <w:color w:val="000000" w:themeColor="text1"/>
              </w:rPr>
              <w:t>d) între 501 și 750 m² inclusiv</w:t>
            </w:r>
          </w:p>
        </w:tc>
        <w:tc>
          <w:tcPr>
            <w:tcW w:w="5370" w:type="dxa"/>
            <w:tcBorders>
              <w:left w:val="double" w:sz="4" w:space="0" w:color="auto"/>
              <w:right w:val="double" w:sz="4" w:space="0" w:color="auto"/>
            </w:tcBorders>
          </w:tcPr>
          <w:p w14:paraId="36AEA51F" w14:textId="77777777" w:rsidR="00004824" w:rsidRDefault="002144C2">
            <w:pPr>
              <w:jc w:val="center"/>
              <w:rPr>
                <w:rFonts w:cs="Arial"/>
                <w:b/>
                <w:bCs/>
                <w:color w:val="000000" w:themeColor="text1"/>
              </w:rPr>
            </w:pPr>
            <w:r>
              <w:rPr>
                <w:rFonts w:cs="Arial"/>
                <w:b/>
                <w:bCs/>
                <w:color w:val="000000" w:themeColor="text1"/>
              </w:rPr>
              <w:t>9</w:t>
            </w:r>
          </w:p>
        </w:tc>
      </w:tr>
      <w:tr w:rsidR="00004824" w14:paraId="16E71D4B" w14:textId="77777777">
        <w:trPr>
          <w:cantSplit/>
          <w:trHeight w:val="166"/>
        </w:trPr>
        <w:tc>
          <w:tcPr>
            <w:tcW w:w="9124" w:type="dxa"/>
            <w:tcBorders>
              <w:left w:val="double" w:sz="4" w:space="0" w:color="auto"/>
              <w:right w:val="double" w:sz="4" w:space="0" w:color="auto"/>
            </w:tcBorders>
          </w:tcPr>
          <w:p w14:paraId="01817AC7" w14:textId="77777777" w:rsidR="00004824" w:rsidRDefault="002144C2">
            <w:pPr>
              <w:jc w:val="both"/>
              <w:rPr>
                <w:rFonts w:cs="Arial"/>
                <w:bCs/>
              </w:rPr>
            </w:pPr>
            <w:r>
              <w:rPr>
                <w:rFonts w:cs="Arial"/>
                <w:bCs/>
              </w:rPr>
              <w:t>e) între 751 și 1.000 m² inclusiv</w:t>
            </w:r>
          </w:p>
        </w:tc>
        <w:tc>
          <w:tcPr>
            <w:tcW w:w="5370" w:type="dxa"/>
            <w:tcBorders>
              <w:left w:val="double" w:sz="4" w:space="0" w:color="auto"/>
              <w:right w:val="double" w:sz="4" w:space="0" w:color="auto"/>
            </w:tcBorders>
          </w:tcPr>
          <w:p w14:paraId="5F4FE3E8" w14:textId="77777777" w:rsidR="00004824" w:rsidRDefault="002144C2">
            <w:pPr>
              <w:jc w:val="center"/>
              <w:rPr>
                <w:rFonts w:cs="Arial"/>
                <w:b/>
                <w:bCs/>
              </w:rPr>
            </w:pPr>
            <w:r>
              <w:rPr>
                <w:rFonts w:cs="Arial"/>
                <w:b/>
                <w:bCs/>
              </w:rPr>
              <w:t>11</w:t>
            </w:r>
          </w:p>
        </w:tc>
      </w:tr>
      <w:tr w:rsidR="00004824" w14:paraId="7D514C93" w14:textId="77777777">
        <w:trPr>
          <w:cantSplit/>
          <w:trHeight w:val="166"/>
        </w:trPr>
        <w:tc>
          <w:tcPr>
            <w:tcW w:w="9124" w:type="dxa"/>
            <w:tcBorders>
              <w:left w:val="double" w:sz="4" w:space="0" w:color="auto"/>
              <w:right w:val="double" w:sz="4" w:space="0" w:color="auto"/>
            </w:tcBorders>
          </w:tcPr>
          <w:p w14:paraId="3B5B754D" w14:textId="77777777" w:rsidR="00004824" w:rsidRDefault="002144C2">
            <w:pPr>
              <w:jc w:val="both"/>
              <w:rPr>
                <w:rFonts w:cs="Arial"/>
                <w:bCs/>
              </w:rPr>
            </w:pPr>
            <w:r>
              <w:rPr>
                <w:rFonts w:cs="Arial"/>
                <w:bCs/>
              </w:rPr>
              <w:t>f) peste 1.000 m²</w:t>
            </w:r>
          </w:p>
        </w:tc>
        <w:tc>
          <w:tcPr>
            <w:tcW w:w="5370" w:type="dxa"/>
            <w:tcBorders>
              <w:left w:val="double" w:sz="4" w:space="0" w:color="auto"/>
              <w:right w:val="double" w:sz="4" w:space="0" w:color="auto"/>
            </w:tcBorders>
          </w:tcPr>
          <w:p w14:paraId="3EAFE782" w14:textId="77777777" w:rsidR="00004824" w:rsidRDefault="002144C2">
            <w:pPr>
              <w:jc w:val="center"/>
              <w:rPr>
                <w:rFonts w:cs="Arial"/>
                <w:b/>
                <w:bCs/>
              </w:rPr>
            </w:pPr>
            <w:r>
              <w:rPr>
                <w:rFonts w:cs="Arial"/>
                <w:b/>
                <w:bCs/>
              </w:rPr>
              <w:t>13 + 0,01 lei/m</w:t>
            </w:r>
            <w:r>
              <w:rPr>
                <w:rFonts w:cs="Arial"/>
                <w:b/>
                <w:bCs/>
                <w:vertAlign w:val="superscript"/>
              </w:rPr>
              <w:t>2</w:t>
            </w:r>
            <w:r>
              <w:rPr>
                <w:rFonts w:cs="Arial"/>
                <w:b/>
                <w:bCs/>
              </w:rPr>
              <w:t>, pentru fiecare m</w:t>
            </w:r>
            <w:r>
              <w:rPr>
                <w:rFonts w:cs="Arial"/>
                <w:b/>
                <w:bCs/>
                <w:vertAlign w:val="superscript"/>
              </w:rPr>
              <w:t>2</w:t>
            </w:r>
            <w:r>
              <w:rPr>
                <w:rFonts w:cs="Arial"/>
                <w:b/>
                <w:bCs/>
              </w:rPr>
              <w:t xml:space="preserve"> care depășește 1.000 m</w:t>
            </w:r>
            <w:r>
              <w:rPr>
                <w:rFonts w:cs="Arial"/>
                <w:b/>
                <w:bCs/>
                <w:vertAlign w:val="superscript"/>
              </w:rPr>
              <w:t>2</w:t>
            </w:r>
          </w:p>
        </w:tc>
      </w:tr>
      <w:tr w:rsidR="00004824" w14:paraId="04435C18" w14:textId="77777777">
        <w:trPr>
          <w:cantSplit/>
          <w:trHeight w:val="169"/>
        </w:trPr>
        <w:tc>
          <w:tcPr>
            <w:tcW w:w="9124" w:type="dxa"/>
            <w:tcBorders>
              <w:left w:val="double" w:sz="4" w:space="0" w:color="auto"/>
              <w:right w:val="double" w:sz="4" w:space="0" w:color="auto"/>
            </w:tcBorders>
          </w:tcPr>
          <w:p w14:paraId="32F3A840" w14:textId="77777777" w:rsidR="00004824" w:rsidRDefault="002144C2">
            <w:pPr>
              <w:jc w:val="both"/>
              <w:rPr>
                <w:rFonts w:cs="Arial"/>
                <w:b/>
              </w:rPr>
            </w:pPr>
            <w:r>
              <w:rPr>
                <w:rFonts w:cs="Arial"/>
                <w:b/>
              </w:rPr>
              <w:t>Art. 474 alin. (4)</w:t>
            </w:r>
          </w:p>
          <w:p w14:paraId="488A7B09" w14:textId="77777777" w:rsidR="00004824" w:rsidRDefault="002144C2">
            <w:pPr>
              <w:jc w:val="both"/>
              <w:rPr>
                <w:rFonts w:cs="Arial"/>
              </w:rPr>
            </w:pPr>
            <w:r>
              <w:rPr>
                <w:rFonts w:cs="Arial"/>
              </w:rPr>
              <w:t>Taxa pentru avizarea certificatului de urbanism</w:t>
            </w:r>
          </w:p>
        </w:tc>
        <w:tc>
          <w:tcPr>
            <w:tcW w:w="5370" w:type="dxa"/>
            <w:tcBorders>
              <w:left w:val="double" w:sz="4" w:space="0" w:color="auto"/>
              <w:right w:val="double" w:sz="4" w:space="0" w:color="auto"/>
            </w:tcBorders>
          </w:tcPr>
          <w:p w14:paraId="039EF5AB" w14:textId="77777777" w:rsidR="00004824" w:rsidRDefault="002144C2">
            <w:pPr>
              <w:jc w:val="center"/>
              <w:rPr>
                <w:rFonts w:cs="Arial"/>
                <w:b/>
                <w:bCs/>
              </w:rPr>
            </w:pPr>
            <w:r>
              <w:rPr>
                <w:rFonts w:cs="Arial"/>
                <w:b/>
                <w:bCs/>
              </w:rPr>
              <w:t>16 lei</w:t>
            </w:r>
          </w:p>
        </w:tc>
      </w:tr>
      <w:tr w:rsidR="00004824" w14:paraId="357FBEDE" w14:textId="77777777">
        <w:trPr>
          <w:cantSplit/>
          <w:trHeight w:val="169"/>
        </w:trPr>
        <w:tc>
          <w:tcPr>
            <w:tcW w:w="9124" w:type="dxa"/>
            <w:tcBorders>
              <w:left w:val="double" w:sz="4" w:space="0" w:color="auto"/>
              <w:right w:val="double" w:sz="4" w:space="0" w:color="auto"/>
            </w:tcBorders>
          </w:tcPr>
          <w:p w14:paraId="2730B653" w14:textId="77777777" w:rsidR="00004824" w:rsidRDefault="002144C2">
            <w:pPr>
              <w:jc w:val="both"/>
              <w:rPr>
                <w:rFonts w:cs="Arial"/>
                <w:b/>
                <w:color w:val="000000" w:themeColor="text1"/>
              </w:rPr>
            </w:pPr>
            <w:r>
              <w:rPr>
                <w:rFonts w:cs="Arial"/>
                <w:b/>
                <w:color w:val="000000" w:themeColor="text1"/>
              </w:rPr>
              <w:t xml:space="preserve">Art. 474 alin. (5)- </w:t>
            </w:r>
            <w:r>
              <w:rPr>
                <w:rFonts w:cs="Arial"/>
                <w:color w:val="000000" w:themeColor="text1"/>
              </w:rPr>
              <w:t>Taxa eliberare autorizatie de construire pentru o cladire rezidentiala</w:t>
            </w:r>
          </w:p>
        </w:tc>
        <w:tc>
          <w:tcPr>
            <w:tcW w:w="5370" w:type="dxa"/>
            <w:tcBorders>
              <w:left w:val="double" w:sz="4" w:space="0" w:color="auto"/>
              <w:right w:val="double" w:sz="4" w:space="0" w:color="auto"/>
            </w:tcBorders>
          </w:tcPr>
          <w:p w14:paraId="12CF4B12" w14:textId="77777777" w:rsidR="00004824" w:rsidRDefault="002144C2">
            <w:pPr>
              <w:jc w:val="center"/>
              <w:rPr>
                <w:rFonts w:cs="Arial"/>
                <w:b/>
                <w:bCs/>
                <w:color w:val="000000" w:themeColor="text1"/>
              </w:rPr>
            </w:pPr>
            <w:r>
              <w:rPr>
                <w:rFonts w:cs="Arial"/>
                <w:b/>
                <w:bCs/>
                <w:color w:val="000000" w:themeColor="text1"/>
              </w:rPr>
              <w:t>0,5% din valoarea autorizata a lucrarilor</w:t>
            </w:r>
          </w:p>
        </w:tc>
      </w:tr>
      <w:tr w:rsidR="00004824" w14:paraId="3EBAAAA2" w14:textId="77777777">
        <w:trPr>
          <w:cantSplit/>
          <w:trHeight w:val="169"/>
        </w:trPr>
        <w:tc>
          <w:tcPr>
            <w:tcW w:w="9124" w:type="dxa"/>
            <w:tcBorders>
              <w:left w:val="double" w:sz="4" w:space="0" w:color="auto"/>
              <w:right w:val="double" w:sz="4" w:space="0" w:color="auto"/>
            </w:tcBorders>
          </w:tcPr>
          <w:p w14:paraId="00CA0F83" w14:textId="77777777" w:rsidR="00004824" w:rsidRDefault="002144C2">
            <w:pPr>
              <w:jc w:val="both"/>
              <w:rPr>
                <w:rFonts w:cs="Arial"/>
                <w:b/>
                <w:color w:val="000000" w:themeColor="text1"/>
              </w:rPr>
            </w:pPr>
            <w:r>
              <w:rPr>
                <w:rFonts w:cs="Arial"/>
                <w:b/>
                <w:color w:val="000000" w:themeColor="text1"/>
              </w:rPr>
              <w:t xml:space="preserve">Art. 474 alin. (5)- </w:t>
            </w:r>
            <w:r>
              <w:rPr>
                <w:rFonts w:cs="Arial"/>
                <w:color w:val="000000" w:themeColor="text1"/>
              </w:rPr>
              <w:t>Taxa pentru eliberarea autorizatiilor de construire pentru alte constructii decat cele la alin.5</w:t>
            </w:r>
            <w:r>
              <w:rPr>
                <w:rFonts w:cs="Arial"/>
                <w:b/>
                <w:color w:val="000000" w:themeColor="text1"/>
              </w:rPr>
              <w:t xml:space="preserve"> </w:t>
            </w:r>
          </w:p>
        </w:tc>
        <w:tc>
          <w:tcPr>
            <w:tcW w:w="5370" w:type="dxa"/>
            <w:tcBorders>
              <w:left w:val="double" w:sz="4" w:space="0" w:color="auto"/>
              <w:right w:val="double" w:sz="4" w:space="0" w:color="auto"/>
            </w:tcBorders>
          </w:tcPr>
          <w:p w14:paraId="62C1C54B" w14:textId="77777777" w:rsidR="00004824" w:rsidRDefault="002144C2">
            <w:pPr>
              <w:jc w:val="center"/>
              <w:rPr>
                <w:rFonts w:cs="Arial"/>
                <w:b/>
                <w:bCs/>
                <w:color w:val="000000" w:themeColor="text1"/>
              </w:rPr>
            </w:pPr>
            <w:r>
              <w:rPr>
                <w:rFonts w:cs="Arial"/>
                <w:b/>
                <w:bCs/>
                <w:color w:val="000000" w:themeColor="text1"/>
              </w:rPr>
              <w:t>1% din valoarea autorizata a lucrarilor</w:t>
            </w:r>
          </w:p>
        </w:tc>
      </w:tr>
      <w:tr w:rsidR="00004824" w14:paraId="6810EC3A" w14:textId="77777777">
        <w:trPr>
          <w:cantSplit/>
          <w:trHeight w:val="547"/>
        </w:trPr>
        <w:tc>
          <w:tcPr>
            <w:tcW w:w="9124" w:type="dxa"/>
            <w:tcBorders>
              <w:left w:val="double" w:sz="4" w:space="0" w:color="auto"/>
              <w:right w:val="double" w:sz="4" w:space="0" w:color="auto"/>
            </w:tcBorders>
          </w:tcPr>
          <w:p w14:paraId="1A30ECBC" w14:textId="77777777" w:rsidR="00004824" w:rsidRDefault="002144C2">
            <w:pPr>
              <w:ind w:right="-57"/>
              <w:jc w:val="both"/>
              <w:rPr>
                <w:rFonts w:cs="Arial"/>
                <w:color w:val="000000" w:themeColor="text1"/>
              </w:rPr>
            </w:pPr>
            <w:r>
              <w:rPr>
                <w:rFonts w:cs="Arial"/>
                <w:b/>
                <w:color w:val="000000" w:themeColor="text1"/>
              </w:rPr>
              <w:t xml:space="preserve">Art.474 alin.8- </w:t>
            </w:r>
            <w:r>
              <w:rPr>
                <w:rFonts w:cs="Arial"/>
                <w:color w:val="000000" w:themeColor="text1"/>
              </w:rPr>
              <w:t>Taxa pentru prelungirea unei autorizaţii de construire</w:t>
            </w:r>
          </w:p>
          <w:p w14:paraId="61F6A0A4" w14:textId="77777777" w:rsidR="00004824" w:rsidRDefault="00004824">
            <w:pPr>
              <w:ind w:right="-57"/>
              <w:jc w:val="both"/>
              <w:rPr>
                <w:rFonts w:cs="Arial"/>
                <w:b/>
                <w:color w:val="000000" w:themeColor="text1"/>
              </w:rPr>
            </w:pPr>
          </w:p>
        </w:tc>
        <w:tc>
          <w:tcPr>
            <w:tcW w:w="5370" w:type="dxa"/>
            <w:tcBorders>
              <w:left w:val="double" w:sz="4" w:space="0" w:color="auto"/>
              <w:right w:val="double" w:sz="4" w:space="0" w:color="auto"/>
            </w:tcBorders>
          </w:tcPr>
          <w:p w14:paraId="4D7DA432" w14:textId="77777777" w:rsidR="00004824" w:rsidRDefault="002144C2">
            <w:pPr>
              <w:jc w:val="center"/>
              <w:rPr>
                <w:rFonts w:cs="Arial"/>
                <w:b/>
                <w:bCs/>
                <w:color w:val="000000" w:themeColor="text1"/>
              </w:rPr>
            </w:pPr>
            <w:r>
              <w:rPr>
                <w:rFonts w:cs="Arial"/>
                <w:b/>
                <w:bCs/>
                <w:color w:val="000000" w:themeColor="text1"/>
              </w:rPr>
              <w:t xml:space="preserve">30% din cuantumul taxei pentru eliberarea certificatului sau a autorizaţiei iniţiale.  </w:t>
            </w:r>
          </w:p>
        </w:tc>
      </w:tr>
      <w:tr w:rsidR="00004824" w14:paraId="319A903B" w14:textId="77777777">
        <w:trPr>
          <w:cantSplit/>
          <w:trHeight w:val="234"/>
        </w:trPr>
        <w:tc>
          <w:tcPr>
            <w:tcW w:w="9124" w:type="dxa"/>
            <w:tcBorders>
              <w:left w:val="double" w:sz="4" w:space="0" w:color="auto"/>
              <w:right w:val="double" w:sz="4" w:space="0" w:color="auto"/>
            </w:tcBorders>
          </w:tcPr>
          <w:p w14:paraId="6C4353A5" w14:textId="77777777" w:rsidR="00004824" w:rsidRDefault="002144C2">
            <w:pPr>
              <w:jc w:val="both"/>
              <w:rPr>
                <w:rFonts w:cs="Arial"/>
                <w:b/>
                <w:color w:val="000000" w:themeColor="text1"/>
              </w:rPr>
            </w:pPr>
            <w:r>
              <w:rPr>
                <w:rFonts w:cs="Arial"/>
                <w:b/>
                <w:color w:val="000000" w:themeColor="text1"/>
              </w:rPr>
              <w:t>Art.474 alin.9-</w:t>
            </w:r>
            <w:r>
              <w:rPr>
                <w:rFonts w:cs="Arial"/>
                <w:color w:val="000000" w:themeColor="text1"/>
              </w:rPr>
              <w:t xml:space="preserve"> Taxa pentru eliberarea autorizaţiei de desfiinţare, totală sau parţială, a unei construcţii</w:t>
            </w:r>
          </w:p>
        </w:tc>
        <w:tc>
          <w:tcPr>
            <w:tcW w:w="5370" w:type="dxa"/>
            <w:tcBorders>
              <w:left w:val="double" w:sz="4" w:space="0" w:color="auto"/>
              <w:right w:val="double" w:sz="4" w:space="0" w:color="auto"/>
            </w:tcBorders>
          </w:tcPr>
          <w:p w14:paraId="6DECD454" w14:textId="77777777" w:rsidR="00004824" w:rsidRDefault="002144C2">
            <w:pPr>
              <w:jc w:val="center"/>
              <w:rPr>
                <w:rFonts w:cs="Arial"/>
                <w:b/>
                <w:bCs/>
                <w:color w:val="000000" w:themeColor="text1"/>
              </w:rPr>
            </w:pPr>
            <w:r>
              <w:rPr>
                <w:rFonts w:cs="Arial"/>
                <w:b/>
                <w:bCs/>
                <w:color w:val="000000" w:themeColor="text1"/>
              </w:rPr>
              <w:t>0,1% din valoarea impozabilă stabilită pentru determinarea impozitului pe clădiri, aferentă părţii desfiinţate</w:t>
            </w:r>
          </w:p>
        </w:tc>
      </w:tr>
      <w:tr w:rsidR="00004824" w14:paraId="2A232F76" w14:textId="77777777">
        <w:trPr>
          <w:cantSplit/>
          <w:trHeight w:val="234"/>
        </w:trPr>
        <w:tc>
          <w:tcPr>
            <w:tcW w:w="9124" w:type="dxa"/>
            <w:tcBorders>
              <w:left w:val="double" w:sz="4" w:space="0" w:color="auto"/>
              <w:right w:val="double" w:sz="4" w:space="0" w:color="auto"/>
            </w:tcBorders>
          </w:tcPr>
          <w:p w14:paraId="119BE8B3" w14:textId="77777777" w:rsidR="00004824" w:rsidRDefault="002144C2">
            <w:pPr>
              <w:jc w:val="both"/>
              <w:rPr>
                <w:rFonts w:cs="Arial"/>
                <w:b/>
                <w:color w:val="000000" w:themeColor="text1"/>
              </w:rPr>
            </w:pPr>
            <w:r>
              <w:rPr>
                <w:rFonts w:cs="Arial"/>
                <w:b/>
                <w:color w:val="000000" w:themeColor="text1"/>
              </w:rPr>
              <w:t xml:space="preserve">Art. 474 alin. (10)  </w:t>
            </w:r>
          </w:p>
          <w:p w14:paraId="253AD686" w14:textId="77777777" w:rsidR="00004824" w:rsidRDefault="002144C2">
            <w:pPr>
              <w:ind w:right="-57"/>
              <w:jc w:val="both"/>
              <w:rPr>
                <w:rFonts w:cs="Arial"/>
                <w:b/>
                <w:color w:val="000000" w:themeColor="text1"/>
              </w:rPr>
            </w:pPr>
            <w:r>
              <w:rPr>
                <w:rFonts w:cs="Arial"/>
                <w:color w:val="000000" w:themeColor="text1"/>
              </w:rPr>
              <w:t>Taxa pentru eliberarea autorizației de foraje sau excavări</w:t>
            </w:r>
          </w:p>
        </w:tc>
        <w:tc>
          <w:tcPr>
            <w:tcW w:w="5370" w:type="dxa"/>
            <w:tcBorders>
              <w:left w:val="double" w:sz="4" w:space="0" w:color="auto"/>
              <w:right w:val="double" w:sz="4" w:space="0" w:color="auto"/>
            </w:tcBorders>
          </w:tcPr>
          <w:p w14:paraId="5D448EB2" w14:textId="77777777" w:rsidR="00004824" w:rsidRDefault="002144C2">
            <w:pPr>
              <w:jc w:val="center"/>
              <w:rPr>
                <w:rFonts w:cs="Arial"/>
                <w:b/>
                <w:bCs/>
                <w:color w:val="000000" w:themeColor="text1"/>
              </w:rPr>
            </w:pPr>
            <w:r>
              <w:rPr>
                <w:rFonts w:cs="Arial"/>
                <w:b/>
                <w:bCs/>
                <w:color w:val="000000" w:themeColor="text1"/>
              </w:rPr>
              <w:t>17lei/mp</w:t>
            </w:r>
          </w:p>
        </w:tc>
      </w:tr>
      <w:tr w:rsidR="00004824" w14:paraId="1D0B535F" w14:textId="77777777">
        <w:trPr>
          <w:cantSplit/>
          <w:trHeight w:val="234"/>
        </w:trPr>
        <w:tc>
          <w:tcPr>
            <w:tcW w:w="9124" w:type="dxa"/>
            <w:tcBorders>
              <w:left w:val="double" w:sz="4" w:space="0" w:color="auto"/>
              <w:right w:val="double" w:sz="4" w:space="0" w:color="auto"/>
            </w:tcBorders>
          </w:tcPr>
          <w:p w14:paraId="22E091D1" w14:textId="77777777" w:rsidR="00004824" w:rsidRDefault="002144C2">
            <w:pPr>
              <w:jc w:val="both"/>
              <w:rPr>
                <w:rFonts w:cs="Arial"/>
                <w:b/>
                <w:color w:val="000000" w:themeColor="text1"/>
              </w:rPr>
            </w:pPr>
            <w:r>
              <w:rPr>
                <w:rFonts w:cs="Arial"/>
                <w:b/>
                <w:color w:val="000000" w:themeColor="text1"/>
              </w:rPr>
              <w:t xml:space="preserve">Art. 474 alin. (12)  </w:t>
            </w:r>
          </w:p>
          <w:p w14:paraId="1C46D180" w14:textId="77777777" w:rsidR="00004824" w:rsidRDefault="002144C2">
            <w:pPr>
              <w:jc w:val="both"/>
              <w:rPr>
                <w:rFonts w:cs="Arial"/>
                <w:bCs/>
                <w:color w:val="000000" w:themeColor="text1"/>
              </w:rPr>
            </w:pPr>
            <w:r>
              <w:rPr>
                <w:rFonts w:cs="Arial"/>
                <w:bCs/>
                <w:color w:val="000000" w:themeColor="text1"/>
              </w:rPr>
              <w:t>Taxa pentru eliberarea autorizaţiei necesare pentru lucrările de organizare de şantier ȋn vederea realizării unei construcţii, care nu sunt incluse ȋn altă autorizaţie de construire</w:t>
            </w:r>
          </w:p>
        </w:tc>
        <w:tc>
          <w:tcPr>
            <w:tcW w:w="5370" w:type="dxa"/>
            <w:tcBorders>
              <w:left w:val="double" w:sz="4" w:space="0" w:color="auto"/>
              <w:right w:val="double" w:sz="4" w:space="0" w:color="auto"/>
            </w:tcBorders>
          </w:tcPr>
          <w:p w14:paraId="63DFD56B" w14:textId="77777777" w:rsidR="00004824" w:rsidRDefault="002144C2">
            <w:pPr>
              <w:jc w:val="center"/>
              <w:rPr>
                <w:rFonts w:cs="Arial"/>
                <w:b/>
                <w:bCs/>
                <w:color w:val="000000" w:themeColor="text1"/>
              </w:rPr>
            </w:pPr>
            <w:r>
              <w:rPr>
                <w:rFonts w:cs="Arial"/>
                <w:b/>
                <w:bCs/>
                <w:color w:val="000000" w:themeColor="text1"/>
              </w:rPr>
              <w:t>3% din valoarea autorizată a lucrărilor de organizare de şantier</w:t>
            </w:r>
          </w:p>
        </w:tc>
      </w:tr>
      <w:tr w:rsidR="00004824" w14:paraId="29D4A468" w14:textId="77777777">
        <w:trPr>
          <w:cantSplit/>
          <w:trHeight w:val="234"/>
        </w:trPr>
        <w:tc>
          <w:tcPr>
            <w:tcW w:w="9124" w:type="dxa"/>
            <w:tcBorders>
              <w:left w:val="double" w:sz="4" w:space="0" w:color="auto"/>
              <w:right w:val="double" w:sz="4" w:space="0" w:color="auto"/>
            </w:tcBorders>
          </w:tcPr>
          <w:p w14:paraId="568A33C2" w14:textId="77777777" w:rsidR="00004824" w:rsidRDefault="002144C2">
            <w:pPr>
              <w:jc w:val="both"/>
              <w:rPr>
                <w:rFonts w:cs="Arial"/>
                <w:b/>
                <w:color w:val="000000" w:themeColor="text1"/>
              </w:rPr>
            </w:pPr>
            <w:r>
              <w:rPr>
                <w:rFonts w:cs="Arial"/>
                <w:b/>
                <w:color w:val="000000" w:themeColor="text1"/>
              </w:rPr>
              <w:lastRenderedPageBreak/>
              <w:t>Art. 474 alin. (13)</w:t>
            </w:r>
          </w:p>
          <w:p w14:paraId="0EF087ED" w14:textId="77777777" w:rsidR="00004824" w:rsidRDefault="002144C2">
            <w:pPr>
              <w:jc w:val="both"/>
              <w:rPr>
                <w:rFonts w:cs="Arial"/>
                <w:b/>
                <w:color w:val="000000" w:themeColor="text1"/>
              </w:rPr>
            </w:pPr>
            <w:r>
              <w:rPr>
                <w:rFonts w:cs="Arial"/>
                <w:bCs/>
                <w:color w:val="000000" w:themeColor="text1"/>
              </w:rPr>
              <w:t>Taxa pentru eliberarea autorizaţiei de amenajare de tabere de corturi, căsuţe sau rulote ori campinguri</w:t>
            </w:r>
          </w:p>
        </w:tc>
        <w:tc>
          <w:tcPr>
            <w:tcW w:w="5370" w:type="dxa"/>
            <w:tcBorders>
              <w:left w:val="double" w:sz="4" w:space="0" w:color="auto"/>
              <w:right w:val="double" w:sz="4" w:space="0" w:color="auto"/>
            </w:tcBorders>
          </w:tcPr>
          <w:p w14:paraId="3C9B3889" w14:textId="77777777" w:rsidR="00004824" w:rsidRDefault="002144C2">
            <w:pPr>
              <w:jc w:val="center"/>
              <w:rPr>
                <w:rFonts w:cs="Arial"/>
                <w:b/>
                <w:bCs/>
                <w:color w:val="000000" w:themeColor="text1"/>
              </w:rPr>
            </w:pPr>
            <w:r>
              <w:rPr>
                <w:rFonts w:cs="Arial"/>
                <w:b/>
                <w:bCs/>
                <w:color w:val="000000" w:themeColor="text1"/>
              </w:rPr>
              <w:t>2% din valoarea autorizată a lucrărilor de construcţie</w:t>
            </w:r>
          </w:p>
        </w:tc>
      </w:tr>
      <w:tr w:rsidR="00004824" w14:paraId="2B5F85A2" w14:textId="77777777">
        <w:trPr>
          <w:cantSplit/>
          <w:trHeight w:val="291"/>
        </w:trPr>
        <w:tc>
          <w:tcPr>
            <w:tcW w:w="9124" w:type="dxa"/>
            <w:tcBorders>
              <w:left w:val="double" w:sz="4" w:space="0" w:color="auto"/>
              <w:right w:val="double" w:sz="4" w:space="0" w:color="auto"/>
            </w:tcBorders>
          </w:tcPr>
          <w:p w14:paraId="5DB3EBF1" w14:textId="77777777" w:rsidR="00004824" w:rsidRDefault="002144C2">
            <w:pPr>
              <w:jc w:val="both"/>
              <w:rPr>
                <w:rFonts w:cs="Arial"/>
                <w:b/>
                <w:color w:val="000000" w:themeColor="text1"/>
              </w:rPr>
            </w:pPr>
            <w:r>
              <w:rPr>
                <w:rFonts w:cs="Arial"/>
                <w:b/>
                <w:color w:val="000000" w:themeColor="text1"/>
              </w:rPr>
              <w:t>Art. 474 alin. (14)</w:t>
            </w:r>
          </w:p>
          <w:p w14:paraId="5A6F654D" w14:textId="77777777" w:rsidR="00004824" w:rsidRDefault="002144C2">
            <w:pPr>
              <w:ind w:right="-57"/>
              <w:jc w:val="both"/>
              <w:rPr>
                <w:rFonts w:cs="Arial"/>
                <w:b/>
                <w:color w:val="000000" w:themeColor="text1"/>
              </w:rPr>
            </w:pPr>
            <w:r>
              <w:rPr>
                <w:rFonts w:cs="Arial"/>
                <w:color w:val="000000" w:themeColor="text1"/>
              </w:rPr>
              <w:t>Taxa pentru autorizarea amplasării de chioșcuri, containere, tonete, cabine, spații de expunere, corpuri și panouri de afișaj, firme și reclame situate pe căile și în spațiile publice</w:t>
            </w:r>
          </w:p>
        </w:tc>
        <w:tc>
          <w:tcPr>
            <w:tcW w:w="5370" w:type="dxa"/>
            <w:tcBorders>
              <w:left w:val="double" w:sz="4" w:space="0" w:color="auto"/>
              <w:right w:val="double" w:sz="4" w:space="0" w:color="auto"/>
            </w:tcBorders>
            <w:vAlign w:val="center"/>
          </w:tcPr>
          <w:p w14:paraId="7E8E1243" w14:textId="77777777" w:rsidR="00004824" w:rsidRDefault="002144C2">
            <w:pPr>
              <w:jc w:val="center"/>
              <w:rPr>
                <w:rFonts w:cs="Arial"/>
                <w:b/>
                <w:bCs/>
                <w:color w:val="000000" w:themeColor="text1"/>
              </w:rPr>
            </w:pPr>
            <w:r>
              <w:rPr>
                <w:rFonts w:cs="Arial"/>
                <w:b/>
                <w:bCs/>
                <w:color w:val="000000" w:themeColor="text1"/>
              </w:rPr>
              <w:t>10 lei/mp</w:t>
            </w:r>
          </w:p>
        </w:tc>
      </w:tr>
      <w:tr w:rsidR="00004824" w14:paraId="35F916C0" w14:textId="77777777">
        <w:trPr>
          <w:cantSplit/>
          <w:trHeight w:val="166"/>
        </w:trPr>
        <w:tc>
          <w:tcPr>
            <w:tcW w:w="9124" w:type="dxa"/>
            <w:tcBorders>
              <w:left w:val="double" w:sz="4" w:space="0" w:color="auto"/>
              <w:right w:val="double" w:sz="4" w:space="0" w:color="auto"/>
            </w:tcBorders>
          </w:tcPr>
          <w:p w14:paraId="0A9663E8" w14:textId="77777777" w:rsidR="00004824" w:rsidRDefault="002144C2">
            <w:pPr>
              <w:jc w:val="both"/>
              <w:rPr>
                <w:rFonts w:cs="Arial"/>
                <w:bCs/>
                <w:color w:val="000000" w:themeColor="text1"/>
              </w:rPr>
            </w:pPr>
            <w:r>
              <w:rPr>
                <w:rFonts w:cs="Arial"/>
                <w:b/>
                <w:color w:val="000000" w:themeColor="text1"/>
              </w:rPr>
              <w:t>Art. 474 alin. (15)</w:t>
            </w:r>
          </w:p>
          <w:p w14:paraId="46837CC5" w14:textId="77777777" w:rsidR="00004824" w:rsidRDefault="002144C2">
            <w:pPr>
              <w:ind w:right="-57"/>
              <w:jc w:val="both"/>
              <w:rPr>
                <w:rFonts w:cs="Arial"/>
                <w:bCs/>
                <w:color w:val="000000" w:themeColor="text1"/>
              </w:rPr>
            </w:pPr>
            <w:r>
              <w:rPr>
                <w:rFonts w:cs="Arial"/>
                <w:color w:val="000000" w:themeColor="text1"/>
              </w:rPr>
              <w:t>Taxa pentru eliberarea unei autorizații privind lucrările de racorduri și branșamente</w:t>
            </w:r>
          </w:p>
        </w:tc>
        <w:tc>
          <w:tcPr>
            <w:tcW w:w="5370" w:type="dxa"/>
            <w:tcBorders>
              <w:left w:val="double" w:sz="4" w:space="0" w:color="auto"/>
              <w:right w:val="double" w:sz="4" w:space="0" w:color="auto"/>
            </w:tcBorders>
            <w:vAlign w:val="center"/>
          </w:tcPr>
          <w:p w14:paraId="3D5661F7" w14:textId="77777777" w:rsidR="00004824" w:rsidRDefault="002144C2">
            <w:pPr>
              <w:jc w:val="center"/>
              <w:rPr>
                <w:rFonts w:cs="Arial"/>
                <w:b/>
                <w:bCs/>
                <w:color w:val="000000" w:themeColor="text1"/>
              </w:rPr>
            </w:pPr>
            <w:r>
              <w:rPr>
                <w:rFonts w:cs="Arial"/>
                <w:b/>
                <w:bCs/>
                <w:color w:val="000000" w:themeColor="text1"/>
              </w:rPr>
              <w:t>15 lei/racord</w:t>
            </w:r>
          </w:p>
        </w:tc>
      </w:tr>
      <w:tr w:rsidR="00004824" w14:paraId="6398D613" w14:textId="77777777">
        <w:trPr>
          <w:cantSplit/>
          <w:trHeight w:val="166"/>
        </w:trPr>
        <w:tc>
          <w:tcPr>
            <w:tcW w:w="9124" w:type="dxa"/>
            <w:tcBorders>
              <w:left w:val="double" w:sz="4" w:space="0" w:color="auto"/>
              <w:bottom w:val="double" w:sz="4" w:space="0" w:color="auto"/>
              <w:right w:val="double" w:sz="4" w:space="0" w:color="auto"/>
            </w:tcBorders>
          </w:tcPr>
          <w:p w14:paraId="2FEA8B4F" w14:textId="77777777" w:rsidR="00004824" w:rsidRDefault="002144C2">
            <w:pPr>
              <w:jc w:val="both"/>
              <w:rPr>
                <w:rFonts w:cs="Arial"/>
                <w:b/>
                <w:bCs/>
                <w:color w:val="000000" w:themeColor="text1"/>
              </w:rPr>
            </w:pPr>
            <w:r>
              <w:rPr>
                <w:rFonts w:cs="Arial"/>
                <w:b/>
                <w:color w:val="000000" w:themeColor="text1"/>
              </w:rPr>
              <w:t xml:space="preserve">Art. 474 alin. (16) </w:t>
            </w:r>
          </w:p>
          <w:p w14:paraId="53EF1B15" w14:textId="77777777" w:rsidR="00004824" w:rsidRDefault="002144C2">
            <w:pPr>
              <w:ind w:right="-57"/>
              <w:jc w:val="both"/>
              <w:rPr>
                <w:rFonts w:cs="Arial"/>
                <w:b/>
                <w:bCs/>
                <w:color w:val="000000" w:themeColor="text1"/>
              </w:rPr>
            </w:pPr>
            <w:r>
              <w:rPr>
                <w:rFonts w:cs="Arial"/>
                <w:color w:val="000000" w:themeColor="text1"/>
              </w:rPr>
              <w:t>Taxa pentru eliberarea certificatului de nomenclatură stradală și adresă</w:t>
            </w:r>
          </w:p>
        </w:tc>
        <w:tc>
          <w:tcPr>
            <w:tcW w:w="5370" w:type="dxa"/>
            <w:tcBorders>
              <w:left w:val="double" w:sz="4" w:space="0" w:color="auto"/>
              <w:bottom w:val="double" w:sz="4" w:space="0" w:color="auto"/>
              <w:right w:val="double" w:sz="4" w:space="0" w:color="auto"/>
            </w:tcBorders>
            <w:vAlign w:val="center"/>
          </w:tcPr>
          <w:p w14:paraId="16EED61D" w14:textId="77777777" w:rsidR="00004824" w:rsidRDefault="002144C2">
            <w:pPr>
              <w:jc w:val="center"/>
              <w:rPr>
                <w:rFonts w:cs="Arial"/>
                <w:b/>
                <w:bCs/>
                <w:color w:val="000000" w:themeColor="text1"/>
              </w:rPr>
            </w:pPr>
            <w:r>
              <w:rPr>
                <w:rFonts w:cs="Arial"/>
                <w:b/>
                <w:bCs/>
                <w:color w:val="000000" w:themeColor="text1"/>
              </w:rPr>
              <w:t>10 lei</w:t>
            </w:r>
          </w:p>
        </w:tc>
      </w:tr>
      <w:tr w:rsidR="00004824" w14:paraId="1E65A260" w14:textId="77777777">
        <w:trPr>
          <w:cantSplit/>
          <w:trHeight w:val="166"/>
        </w:trPr>
        <w:tc>
          <w:tcPr>
            <w:tcW w:w="9124" w:type="dxa"/>
            <w:tcBorders>
              <w:left w:val="double" w:sz="4" w:space="0" w:color="auto"/>
              <w:right w:val="double" w:sz="4" w:space="0" w:color="auto"/>
            </w:tcBorders>
          </w:tcPr>
          <w:p w14:paraId="795971F0" w14:textId="77777777" w:rsidR="00004824" w:rsidRDefault="002144C2">
            <w:pPr>
              <w:jc w:val="both"/>
              <w:rPr>
                <w:rFonts w:cs="Arial"/>
                <w:b/>
              </w:rPr>
            </w:pPr>
            <w:r>
              <w:rPr>
                <w:rFonts w:cs="Arial"/>
                <w:b/>
              </w:rPr>
              <w:t xml:space="preserve">Art. 475 alin. (1) </w:t>
            </w:r>
          </w:p>
          <w:p w14:paraId="7774F89F" w14:textId="77777777" w:rsidR="00004824" w:rsidRDefault="002144C2">
            <w:pPr>
              <w:ind w:right="-57"/>
              <w:jc w:val="both"/>
              <w:rPr>
                <w:rFonts w:cs="Arial"/>
                <w:b/>
              </w:rPr>
            </w:pPr>
            <w:r>
              <w:rPr>
                <w:rFonts w:cs="Arial"/>
              </w:rPr>
              <w:t>Taxa pentru eliberarea autorizațiilor sanitare de funcționare</w:t>
            </w:r>
          </w:p>
        </w:tc>
        <w:tc>
          <w:tcPr>
            <w:tcW w:w="5370" w:type="dxa"/>
            <w:tcBorders>
              <w:left w:val="double" w:sz="4" w:space="0" w:color="auto"/>
              <w:right w:val="double" w:sz="4" w:space="0" w:color="auto"/>
            </w:tcBorders>
            <w:vAlign w:val="center"/>
          </w:tcPr>
          <w:p w14:paraId="5D72F674" w14:textId="77777777" w:rsidR="00004824" w:rsidRDefault="002144C2">
            <w:pPr>
              <w:jc w:val="center"/>
              <w:rPr>
                <w:rFonts w:cs="Arial"/>
                <w:b/>
                <w:bCs/>
              </w:rPr>
            </w:pPr>
            <w:r>
              <w:rPr>
                <w:rFonts w:cs="Arial"/>
                <w:b/>
                <w:bCs/>
              </w:rPr>
              <w:t>22 lei</w:t>
            </w:r>
          </w:p>
        </w:tc>
      </w:tr>
      <w:tr w:rsidR="00004824" w14:paraId="2ED71BF9" w14:textId="77777777">
        <w:trPr>
          <w:cantSplit/>
          <w:trHeight w:val="166"/>
        </w:trPr>
        <w:tc>
          <w:tcPr>
            <w:tcW w:w="9124" w:type="dxa"/>
            <w:tcBorders>
              <w:left w:val="double" w:sz="4" w:space="0" w:color="auto"/>
              <w:right w:val="double" w:sz="4" w:space="0" w:color="auto"/>
            </w:tcBorders>
          </w:tcPr>
          <w:p w14:paraId="3C12F55F" w14:textId="77777777" w:rsidR="00004824" w:rsidRDefault="002144C2">
            <w:pPr>
              <w:jc w:val="both"/>
              <w:rPr>
                <w:rFonts w:cs="Arial"/>
                <w:b/>
                <w:color w:val="000000" w:themeColor="text1"/>
              </w:rPr>
            </w:pPr>
            <w:r>
              <w:rPr>
                <w:rFonts w:cs="Arial"/>
                <w:b/>
                <w:color w:val="000000" w:themeColor="text1"/>
              </w:rPr>
              <w:t xml:space="preserve">Art. 475 alin. (2)  </w:t>
            </w:r>
          </w:p>
          <w:p w14:paraId="3E5C15B4" w14:textId="77777777" w:rsidR="00004824" w:rsidRDefault="002144C2">
            <w:pPr>
              <w:ind w:right="-57"/>
              <w:jc w:val="both"/>
              <w:rPr>
                <w:rFonts w:cs="Arial"/>
                <w:b/>
                <w:color w:val="000000" w:themeColor="text1"/>
              </w:rPr>
            </w:pPr>
            <w:r>
              <w:rPr>
                <w:rFonts w:cs="Arial"/>
                <w:color w:val="000000" w:themeColor="text1"/>
              </w:rPr>
              <w:t>Taxele pentru eliberarea atestatului de producător, respectiv pentru eliberarea carnetului de comercializare a produselor din sectorul agricol</w:t>
            </w:r>
          </w:p>
        </w:tc>
        <w:tc>
          <w:tcPr>
            <w:tcW w:w="5370" w:type="dxa"/>
            <w:tcBorders>
              <w:left w:val="double" w:sz="4" w:space="0" w:color="auto"/>
              <w:right w:val="double" w:sz="4" w:space="0" w:color="auto"/>
            </w:tcBorders>
            <w:vAlign w:val="center"/>
          </w:tcPr>
          <w:p w14:paraId="6DB96C36" w14:textId="77777777" w:rsidR="00004824" w:rsidRDefault="002144C2">
            <w:pPr>
              <w:jc w:val="center"/>
              <w:rPr>
                <w:rFonts w:cs="Arial"/>
                <w:b/>
                <w:bCs/>
                <w:color w:val="000000" w:themeColor="text1"/>
              </w:rPr>
            </w:pPr>
            <w:r>
              <w:rPr>
                <w:rFonts w:cs="Arial"/>
                <w:b/>
                <w:bCs/>
                <w:color w:val="000000" w:themeColor="text1"/>
              </w:rPr>
              <w:t>42 lei carnet de comercializare</w:t>
            </w:r>
          </w:p>
          <w:p w14:paraId="7D793AF1" w14:textId="77777777" w:rsidR="00004824" w:rsidRDefault="002144C2">
            <w:pPr>
              <w:jc w:val="center"/>
              <w:rPr>
                <w:rFonts w:cs="Arial"/>
                <w:b/>
                <w:bCs/>
                <w:color w:val="000000" w:themeColor="text1"/>
              </w:rPr>
            </w:pPr>
            <w:r>
              <w:rPr>
                <w:rFonts w:cs="Arial"/>
                <w:b/>
                <w:bCs/>
                <w:color w:val="000000" w:themeColor="text1"/>
              </w:rPr>
              <w:t>39 lei atesta de producător</w:t>
            </w:r>
          </w:p>
        </w:tc>
      </w:tr>
      <w:tr w:rsidR="00004824" w14:paraId="14FEBEC1" w14:textId="77777777">
        <w:trPr>
          <w:cantSplit/>
          <w:trHeight w:val="166"/>
        </w:trPr>
        <w:tc>
          <w:tcPr>
            <w:tcW w:w="9124" w:type="dxa"/>
            <w:vMerge w:val="restart"/>
            <w:tcBorders>
              <w:top w:val="double" w:sz="4" w:space="0" w:color="auto"/>
              <w:left w:val="double" w:sz="4" w:space="0" w:color="auto"/>
              <w:right w:val="double" w:sz="4" w:space="0" w:color="auto"/>
            </w:tcBorders>
          </w:tcPr>
          <w:p w14:paraId="0D58F301" w14:textId="77777777" w:rsidR="00004824" w:rsidRDefault="002144C2">
            <w:pPr>
              <w:jc w:val="both"/>
              <w:rPr>
                <w:rFonts w:cs="Arial"/>
                <w:b/>
                <w:color w:val="000000" w:themeColor="text1"/>
              </w:rPr>
            </w:pPr>
            <w:r>
              <w:rPr>
                <w:rFonts w:cs="Arial"/>
                <w:b/>
                <w:color w:val="000000" w:themeColor="text1"/>
              </w:rPr>
              <w:t xml:space="preserve">Art. 477 alin. (5) </w:t>
            </w:r>
          </w:p>
          <w:p w14:paraId="286F3525" w14:textId="77777777" w:rsidR="00004824" w:rsidRDefault="002144C2">
            <w:pPr>
              <w:jc w:val="both"/>
              <w:rPr>
                <w:rFonts w:cs="Arial"/>
                <w:color w:val="000000" w:themeColor="text1"/>
              </w:rPr>
            </w:pPr>
            <w:r>
              <w:rPr>
                <w:rFonts w:cs="Arial"/>
                <w:color w:val="000000" w:themeColor="text1"/>
              </w:rPr>
              <w:t>Taxa pentru serviciile de reclamă și publicitate</w:t>
            </w:r>
          </w:p>
        </w:tc>
        <w:tc>
          <w:tcPr>
            <w:tcW w:w="5370" w:type="dxa"/>
            <w:tcBorders>
              <w:top w:val="double" w:sz="4" w:space="0" w:color="auto"/>
              <w:left w:val="double" w:sz="4" w:space="0" w:color="auto"/>
              <w:right w:val="double" w:sz="4" w:space="0" w:color="auto"/>
            </w:tcBorders>
            <w:vAlign w:val="center"/>
          </w:tcPr>
          <w:p w14:paraId="4D56A6BB" w14:textId="77777777" w:rsidR="00004824" w:rsidRDefault="002144C2">
            <w:pPr>
              <w:jc w:val="center"/>
              <w:rPr>
                <w:rFonts w:cs="Arial"/>
                <w:color w:val="000000" w:themeColor="text1"/>
              </w:rPr>
            </w:pPr>
            <w:r>
              <w:rPr>
                <w:rFonts w:cs="Arial"/>
                <w:color w:val="000000" w:themeColor="text1"/>
              </w:rPr>
              <w:t>COTA STABILITĂ DE CONSILIUL LOCAL</w:t>
            </w:r>
          </w:p>
          <w:p w14:paraId="1047290E" w14:textId="77777777" w:rsidR="00004824" w:rsidRDefault="002144C2">
            <w:pPr>
              <w:jc w:val="center"/>
              <w:rPr>
                <w:rFonts w:cs="Arial"/>
                <w:color w:val="000000" w:themeColor="text1"/>
              </w:rPr>
            </w:pPr>
            <w:r>
              <w:rPr>
                <w:rFonts w:cs="Arial"/>
                <w:color w:val="000000" w:themeColor="text1"/>
              </w:rPr>
              <w:t>PENTRU ANUL 2026</w:t>
            </w:r>
          </w:p>
        </w:tc>
      </w:tr>
      <w:tr w:rsidR="00004824" w14:paraId="1806571A" w14:textId="77777777">
        <w:trPr>
          <w:cantSplit/>
          <w:trHeight w:val="150"/>
        </w:trPr>
        <w:tc>
          <w:tcPr>
            <w:tcW w:w="9124" w:type="dxa"/>
            <w:vMerge/>
            <w:tcBorders>
              <w:left w:val="double" w:sz="4" w:space="0" w:color="auto"/>
              <w:bottom w:val="double" w:sz="4" w:space="0" w:color="auto"/>
              <w:right w:val="double" w:sz="4" w:space="0" w:color="auto"/>
            </w:tcBorders>
          </w:tcPr>
          <w:p w14:paraId="0BE89C3A" w14:textId="77777777" w:rsidR="00004824" w:rsidRDefault="00004824">
            <w:pPr>
              <w:jc w:val="both"/>
              <w:rPr>
                <w:rFonts w:cs="Arial"/>
                <w:bCs/>
                <w:color w:val="000000" w:themeColor="text1"/>
              </w:rPr>
            </w:pPr>
          </w:p>
        </w:tc>
        <w:tc>
          <w:tcPr>
            <w:tcW w:w="5370" w:type="dxa"/>
            <w:tcBorders>
              <w:left w:val="double" w:sz="4" w:space="0" w:color="auto"/>
              <w:bottom w:val="double" w:sz="4" w:space="0" w:color="auto"/>
              <w:right w:val="double" w:sz="4" w:space="0" w:color="auto"/>
            </w:tcBorders>
          </w:tcPr>
          <w:p w14:paraId="75BE13B1" w14:textId="77777777" w:rsidR="00004824" w:rsidRDefault="002144C2">
            <w:pPr>
              <w:jc w:val="center"/>
              <w:rPr>
                <w:rFonts w:cs="Arial"/>
                <w:bCs/>
                <w:color w:val="000000" w:themeColor="text1"/>
              </w:rPr>
            </w:pPr>
            <w:r>
              <w:rPr>
                <w:rFonts w:cs="Arial"/>
                <w:bCs/>
                <w:color w:val="000000" w:themeColor="text1"/>
              </w:rPr>
              <w:t>3%</w:t>
            </w:r>
          </w:p>
        </w:tc>
      </w:tr>
      <w:tr w:rsidR="00004824" w14:paraId="72F7EC67" w14:textId="77777777">
        <w:trPr>
          <w:cantSplit/>
          <w:trHeight w:val="250"/>
        </w:trPr>
        <w:tc>
          <w:tcPr>
            <w:tcW w:w="9124" w:type="dxa"/>
            <w:vMerge w:val="restart"/>
            <w:tcBorders>
              <w:top w:val="double" w:sz="4" w:space="0" w:color="auto"/>
              <w:left w:val="double" w:sz="4" w:space="0" w:color="auto"/>
              <w:right w:val="double" w:sz="4" w:space="0" w:color="auto"/>
            </w:tcBorders>
          </w:tcPr>
          <w:p w14:paraId="46484634" w14:textId="77777777" w:rsidR="00004824" w:rsidRDefault="002144C2">
            <w:pPr>
              <w:jc w:val="both"/>
              <w:rPr>
                <w:rFonts w:cs="Arial"/>
                <w:b/>
                <w:color w:val="000000" w:themeColor="text1"/>
              </w:rPr>
            </w:pPr>
            <w:r>
              <w:rPr>
                <w:rFonts w:cs="Arial"/>
                <w:b/>
                <w:color w:val="000000" w:themeColor="text1"/>
              </w:rPr>
              <w:t xml:space="preserve">Art. 478 alin. (2) </w:t>
            </w:r>
          </w:p>
          <w:p w14:paraId="5DBA16D9" w14:textId="77777777" w:rsidR="00004824" w:rsidRDefault="002144C2">
            <w:pPr>
              <w:jc w:val="both"/>
              <w:rPr>
                <w:rFonts w:cs="Arial"/>
                <w:bCs/>
                <w:color w:val="000000" w:themeColor="text1"/>
              </w:rPr>
            </w:pPr>
            <w:r>
              <w:rPr>
                <w:rFonts w:cs="Arial"/>
                <w:color w:val="000000" w:themeColor="text1"/>
              </w:rPr>
              <w:t>Taxa pentru serviciile de reclamă și publicitate</w:t>
            </w:r>
          </w:p>
        </w:tc>
        <w:tc>
          <w:tcPr>
            <w:tcW w:w="5370" w:type="dxa"/>
            <w:tcBorders>
              <w:top w:val="double" w:sz="4" w:space="0" w:color="auto"/>
              <w:left w:val="double" w:sz="4" w:space="0" w:color="auto"/>
              <w:bottom w:val="single" w:sz="4" w:space="0" w:color="auto"/>
              <w:right w:val="double" w:sz="4" w:space="0" w:color="auto"/>
            </w:tcBorders>
            <w:vAlign w:val="center"/>
          </w:tcPr>
          <w:p w14:paraId="470B7A7E" w14:textId="77777777" w:rsidR="00004824" w:rsidRDefault="002144C2">
            <w:pPr>
              <w:jc w:val="center"/>
              <w:rPr>
                <w:rFonts w:cs="Arial"/>
                <w:color w:val="000000" w:themeColor="text1"/>
              </w:rPr>
            </w:pPr>
            <w:r>
              <w:rPr>
                <w:rFonts w:cs="Arial"/>
                <w:color w:val="000000" w:themeColor="text1"/>
              </w:rPr>
              <w:t>NIVELURILE STABILITE DE CONSILIUL LOCAL</w:t>
            </w:r>
          </w:p>
          <w:p w14:paraId="1E6710B0" w14:textId="77777777" w:rsidR="00004824" w:rsidRDefault="002144C2">
            <w:pPr>
              <w:jc w:val="center"/>
              <w:rPr>
                <w:rFonts w:cs="Arial"/>
                <w:color w:val="000000" w:themeColor="text1"/>
              </w:rPr>
            </w:pPr>
            <w:r>
              <w:rPr>
                <w:rFonts w:cs="Arial"/>
                <w:color w:val="000000" w:themeColor="text1"/>
              </w:rPr>
              <w:t>PENTRU ANUL 202</w:t>
            </w:r>
            <w:r w:rsidR="007F03B2">
              <w:rPr>
                <w:rFonts w:cs="Arial"/>
                <w:color w:val="000000" w:themeColor="text1"/>
              </w:rPr>
              <w:t>6</w:t>
            </w:r>
          </w:p>
        </w:tc>
      </w:tr>
      <w:tr w:rsidR="00004824" w14:paraId="32D8D4BF" w14:textId="77777777">
        <w:trPr>
          <w:cantSplit/>
          <w:trHeight w:val="243"/>
        </w:trPr>
        <w:tc>
          <w:tcPr>
            <w:tcW w:w="9124" w:type="dxa"/>
            <w:vMerge/>
            <w:tcBorders>
              <w:left w:val="double" w:sz="4" w:space="0" w:color="auto"/>
              <w:bottom w:val="single" w:sz="4" w:space="0" w:color="auto"/>
              <w:right w:val="double" w:sz="4" w:space="0" w:color="auto"/>
            </w:tcBorders>
          </w:tcPr>
          <w:p w14:paraId="2C351BA9" w14:textId="77777777" w:rsidR="00004824" w:rsidRDefault="00004824">
            <w:pPr>
              <w:jc w:val="both"/>
              <w:rPr>
                <w:rFonts w:cs="Arial"/>
                <w:b/>
                <w:color w:val="000000" w:themeColor="text1"/>
              </w:rPr>
            </w:pPr>
          </w:p>
        </w:tc>
        <w:tc>
          <w:tcPr>
            <w:tcW w:w="5370" w:type="dxa"/>
            <w:tcBorders>
              <w:left w:val="double" w:sz="4" w:space="0" w:color="auto"/>
              <w:bottom w:val="single" w:sz="4" w:space="0" w:color="auto"/>
              <w:right w:val="double" w:sz="4" w:space="0" w:color="auto"/>
            </w:tcBorders>
            <w:vAlign w:val="center"/>
          </w:tcPr>
          <w:p w14:paraId="0C730022" w14:textId="77777777" w:rsidR="00004824" w:rsidRDefault="002144C2">
            <w:pPr>
              <w:jc w:val="center"/>
              <w:rPr>
                <w:rFonts w:cs="Arial"/>
                <w:bCs/>
                <w:color w:val="000000" w:themeColor="text1"/>
                <w:vertAlign w:val="superscript"/>
              </w:rPr>
            </w:pPr>
            <w:r>
              <w:rPr>
                <w:rFonts w:cs="Arial"/>
                <w:bCs/>
                <w:color w:val="000000" w:themeColor="text1"/>
              </w:rPr>
              <w:t>- lei/m</w:t>
            </w:r>
            <w:r>
              <w:rPr>
                <w:rFonts w:cs="Arial"/>
                <w:bCs/>
                <w:color w:val="000000" w:themeColor="text1"/>
                <w:vertAlign w:val="superscript"/>
              </w:rPr>
              <w:t>2</w:t>
            </w:r>
            <w:r>
              <w:rPr>
                <w:rFonts w:cs="Arial"/>
                <w:bCs/>
                <w:color w:val="000000" w:themeColor="text1"/>
              </w:rPr>
              <w:t xml:space="preserve"> sau fracțiune de m</w:t>
            </w:r>
            <w:r>
              <w:rPr>
                <w:rFonts w:cs="Arial"/>
                <w:bCs/>
                <w:color w:val="000000" w:themeColor="text1"/>
                <w:vertAlign w:val="superscript"/>
              </w:rPr>
              <w:t xml:space="preserve">2 </w:t>
            </w:r>
            <w:r>
              <w:rPr>
                <w:rFonts w:cs="Arial"/>
                <w:bCs/>
                <w:color w:val="000000" w:themeColor="text1"/>
              </w:rPr>
              <w:t>-</w:t>
            </w:r>
          </w:p>
        </w:tc>
      </w:tr>
      <w:tr w:rsidR="00004824" w14:paraId="2BDC1EDF" w14:textId="77777777">
        <w:trPr>
          <w:cantSplit/>
          <w:trHeight w:val="166"/>
        </w:trPr>
        <w:tc>
          <w:tcPr>
            <w:tcW w:w="9124" w:type="dxa"/>
            <w:tcBorders>
              <w:left w:val="double" w:sz="4" w:space="0" w:color="auto"/>
              <w:bottom w:val="single" w:sz="4" w:space="0" w:color="auto"/>
              <w:right w:val="double" w:sz="4" w:space="0" w:color="auto"/>
            </w:tcBorders>
          </w:tcPr>
          <w:p w14:paraId="4366664C" w14:textId="77777777" w:rsidR="00004824" w:rsidRDefault="002144C2">
            <w:pPr>
              <w:jc w:val="both"/>
              <w:rPr>
                <w:rFonts w:cs="Arial"/>
                <w:color w:val="000000" w:themeColor="text1"/>
              </w:rPr>
            </w:pPr>
            <w:r>
              <w:rPr>
                <w:rFonts w:cs="Arial"/>
                <w:color w:val="000000" w:themeColor="text1"/>
              </w:rPr>
              <w:t>a) în cazul unui afișaj situat în locul în care persoana derulează o activitate economică sau punct lucru –taxa firma</w:t>
            </w:r>
          </w:p>
        </w:tc>
        <w:tc>
          <w:tcPr>
            <w:tcW w:w="5370" w:type="dxa"/>
            <w:tcBorders>
              <w:left w:val="double" w:sz="4" w:space="0" w:color="auto"/>
              <w:bottom w:val="single" w:sz="4" w:space="0" w:color="auto"/>
              <w:right w:val="double" w:sz="4" w:space="0" w:color="auto"/>
            </w:tcBorders>
            <w:vAlign w:val="center"/>
          </w:tcPr>
          <w:p w14:paraId="4A6F5351" w14:textId="77777777" w:rsidR="00004824" w:rsidRDefault="002144C2">
            <w:pPr>
              <w:jc w:val="center"/>
              <w:rPr>
                <w:rFonts w:cs="Arial"/>
                <w:b/>
                <w:color w:val="000000" w:themeColor="text1"/>
              </w:rPr>
            </w:pPr>
            <w:r>
              <w:rPr>
                <w:rFonts w:cs="Arial"/>
                <w:b/>
                <w:color w:val="000000" w:themeColor="text1"/>
              </w:rPr>
              <w:t>35 lei</w:t>
            </w:r>
          </w:p>
        </w:tc>
      </w:tr>
      <w:tr w:rsidR="00004824" w14:paraId="54648254" w14:textId="77777777">
        <w:trPr>
          <w:cantSplit/>
          <w:trHeight w:val="166"/>
        </w:trPr>
        <w:tc>
          <w:tcPr>
            <w:tcW w:w="9124" w:type="dxa"/>
            <w:tcBorders>
              <w:left w:val="double" w:sz="4" w:space="0" w:color="auto"/>
              <w:bottom w:val="double" w:sz="4" w:space="0" w:color="auto"/>
              <w:right w:val="double" w:sz="4" w:space="0" w:color="auto"/>
            </w:tcBorders>
          </w:tcPr>
          <w:p w14:paraId="36991FB0" w14:textId="77777777" w:rsidR="00004824" w:rsidRDefault="002144C2">
            <w:pPr>
              <w:jc w:val="both"/>
              <w:rPr>
                <w:rFonts w:cs="Arial"/>
                <w:bCs/>
                <w:color w:val="000000" w:themeColor="text1"/>
              </w:rPr>
            </w:pPr>
            <w:r>
              <w:rPr>
                <w:rFonts w:cs="Arial"/>
                <w:color w:val="000000" w:themeColor="text1"/>
              </w:rPr>
              <w:t>b) în cazul oricărui altui panou, afișaj sau oricărei altei structuri de afișaj pentru reclamă și publicitate</w:t>
            </w:r>
          </w:p>
        </w:tc>
        <w:tc>
          <w:tcPr>
            <w:tcW w:w="5370" w:type="dxa"/>
            <w:tcBorders>
              <w:left w:val="double" w:sz="4" w:space="0" w:color="auto"/>
              <w:bottom w:val="double" w:sz="4" w:space="0" w:color="auto"/>
              <w:right w:val="double" w:sz="4" w:space="0" w:color="auto"/>
            </w:tcBorders>
            <w:vAlign w:val="center"/>
          </w:tcPr>
          <w:p w14:paraId="2B617223" w14:textId="77777777" w:rsidR="00004824" w:rsidRDefault="002144C2">
            <w:pPr>
              <w:jc w:val="center"/>
              <w:rPr>
                <w:rFonts w:cs="Arial"/>
                <w:bCs/>
                <w:color w:val="000000" w:themeColor="text1"/>
              </w:rPr>
            </w:pPr>
            <w:r>
              <w:rPr>
                <w:rFonts w:cs="Arial"/>
                <w:b/>
                <w:color w:val="000000" w:themeColor="text1"/>
              </w:rPr>
              <w:t>28</w:t>
            </w:r>
            <w:r>
              <w:rPr>
                <w:rFonts w:cs="Arial"/>
                <w:bCs/>
                <w:color w:val="000000" w:themeColor="text1"/>
              </w:rPr>
              <w:t xml:space="preserve"> lei</w:t>
            </w:r>
          </w:p>
        </w:tc>
      </w:tr>
      <w:tr w:rsidR="00004824" w14:paraId="3F9A51BF" w14:textId="77777777">
        <w:trPr>
          <w:cantSplit/>
          <w:trHeight w:val="261"/>
        </w:trPr>
        <w:tc>
          <w:tcPr>
            <w:tcW w:w="9124" w:type="dxa"/>
            <w:tcBorders>
              <w:top w:val="double" w:sz="4" w:space="0" w:color="auto"/>
              <w:left w:val="double" w:sz="4" w:space="0" w:color="auto"/>
              <w:right w:val="double" w:sz="4" w:space="0" w:color="auto"/>
            </w:tcBorders>
          </w:tcPr>
          <w:p w14:paraId="2EE8B3A6" w14:textId="77777777" w:rsidR="00004824" w:rsidRDefault="002144C2">
            <w:pPr>
              <w:jc w:val="both"/>
              <w:rPr>
                <w:rFonts w:cs="Arial"/>
                <w:b/>
                <w:color w:val="000000" w:themeColor="text1"/>
              </w:rPr>
            </w:pPr>
            <w:r>
              <w:rPr>
                <w:rFonts w:cs="Arial"/>
                <w:b/>
                <w:color w:val="000000" w:themeColor="text1"/>
              </w:rPr>
              <w:t xml:space="preserve">Art. 481 alin. (2) </w:t>
            </w:r>
          </w:p>
          <w:p w14:paraId="3040A6B2" w14:textId="77777777" w:rsidR="00004824" w:rsidRDefault="002144C2">
            <w:pPr>
              <w:jc w:val="both"/>
              <w:rPr>
                <w:rFonts w:cs="Arial"/>
                <w:b/>
                <w:color w:val="000000" w:themeColor="text1"/>
              </w:rPr>
            </w:pPr>
            <w:r>
              <w:rPr>
                <w:rFonts w:cs="Arial"/>
                <w:color w:val="000000" w:themeColor="text1"/>
              </w:rPr>
              <w:t>Impozitul pe spectacole</w:t>
            </w:r>
          </w:p>
        </w:tc>
        <w:tc>
          <w:tcPr>
            <w:tcW w:w="5370" w:type="dxa"/>
            <w:tcBorders>
              <w:top w:val="double" w:sz="4" w:space="0" w:color="auto"/>
              <w:left w:val="double" w:sz="4" w:space="0" w:color="auto"/>
              <w:right w:val="double" w:sz="4" w:space="0" w:color="auto"/>
            </w:tcBorders>
            <w:vAlign w:val="center"/>
          </w:tcPr>
          <w:p w14:paraId="3B47C7C4" w14:textId="77777777" w:rsidR="00004824" w:rsidRDefault="002144C2">
            <w:pPr>
              <w:jc w:val="center"/>
              <w:rPr>
                <w:rFonts w:cs="Arial"/>
                <w:color w:val="000000" w:themeColor="text1"/>
              </w:rPr>
            </w:pPr>
            <w:r>
              <w:rPr>
                <w:rFonts w:cs="Arial"/>
                <w:color w:val="000000" w:themeColor="text1"/>
              </w:rPr>
              <w:t>COTA STABILITĂ DE CONSILIUL LOCAL</w:t>
            </w:r>
          </w:p>
          <w:p w14:paraId="4BC78085" w14:textId="77777777" w:rsidR="00004824" w:rsidRDefault="002144C2">
            <w:pPr>
              <w:jc w:val="center"/>
              <w:rPr>
                <w:rFonts w:cs="Arial"/>
                <w:color w:val="000000" w:themeColor="text1"/>
              </w:rPr>
            </w:pPr>
            <w:r>
              <w:rPr>
                <w:rFonts w:cs="Arial"/>
                <w:color w:val="000000" w:themeColor="text1"/>
              </w:rPr>
              <w:t>PENTRU ANUL 202</w:t>
            </w:r>
            <w:r w:rsidR="007F03B2">
              <w:rPr>
                <w:rFonts w:cs="Arial"/>
                <w:color w:val="000000" w:themeColor="text1"/>
              </w:rPr>
              <w:t>6</w:t>
            </w:r>
          </w:p>
        </w:tc>
      </w:tr>
      <w:tr w:rsidR="00004824" w14:paraId="1BAFFE57" w14:textId="77777777">
        <w:trPr>
          <w:cantSplit/>
          <w:trHeight w:val="166"/>
        </w:trPr>
        <w:tc>
          <w:tcPr>
            <w:tcW w:w="9124" w:type="dxa"/>
            <w:tcBorders>
              <w:left w:val="double" w:sz="4" w:space="0" w:color="auto"/>
              <w:right w:val="double" w:sz="4" w:space="0" w:color="auto"/>
            </w:tcBorders>
          </w:tcPr>
          <w:p w14:paraId="1E3EE7A7" w14:textId="77777777" w:rsidR="00004824" w:rsidRDefault="002144C2">
            <w:pPr>
              <w:jc w:val="both"/>
              <w:rPr>
                <w:rFonts w:cs="Arial"/>
                <w:bCs/>
                <w:color w:val="000000" w:themeColor="text1"/>
              </w:rPr>
            </w:pPr>
            <w:r>
              <w:rPr>
                <w:rFonts w:cs="Arial"/>
                <w:bCs/>
                <w:color w:val="000000" w:themeColor="text1"/>
              </w:rPr>
              <w:t xml:space="preserve">a) </w:t>
            </w:r>
            <w:r>
              <w:rPr>
                <w:rFonts w:cs="Arial"/>
                <w:color w:val="000000" w:themeColor="text1"/>
              </w:rPr>
              <w:t>în cazul unui spectacol de teatru, de exemplu o piesă de teatru, balet, operă, operetă, concert filarmonic sau altă manifestare muzicală, prezentarea unui film la cinematograf, un spectacol de circ sau orice competiție sportivă internă sau internațională</w:t>
            </w:r>
          </w:p>
        </w:tc>
        <w:tc>
          <w:tcPr>
            <w:tcW w:w="5370" w:type="dxa"/>
            <w:tcBorders>
              <w:left w:val="double" w:sz="4" w:space="0" w:color="auto"/>
              <w:right w:val="double" w:sz="4" w:space="0" w:color="auto"/>
            </w:tcBorders>
          </w:tcPr>
          <w:p w14:paraId="6E49AE48" w14:textId="77777777" w:rsidR="00004824" w:rsidRDefault="002144C2">
            <w:pPr>
              <w:jc w:val="center"/>
              <w:rPr>
                <w:rFonts w:cs="Arial"/>
                <w:bCs/>
                <w:color w:val="000000" w:themeColor="text1"/>
              </w:rPr>
            </w:pPr>
            <w:r>
              <w:rPr>
                <w:rFonts w:cs="Arial"/>
                <w:bCs/>
                <w:color w:val="000000" w:themeColor="text1"/>
              </w:rPr>
              <w:t>2%</w:t>
            </w:r>
          </w:p>
        </w:tc>
      </w:tr>
      <w:tr w:rsidR="00004824" w14:paraId="23ACA7ED" w14:textId="77777777">
        <w:trPr>
          <w:cantSplit/>
          <w:trHeight w:val="166"/>
        </w:trPr>
        <w:tc>
          <w:tcPr>
            <w:tcW w:w="9124" w:type="dxa"/>
            <w:tcBorders>
              <w:left w:val="double" w:sz="4" w:space="0" w:color="auto"/>
              <w:bottom w:val="double" w:sz="4" w:space="0" w:color="auto"/>
              <w:right w:val="double" w:sz="4" w:space="0" w:color="auto"/>
            </w:tcBorders>
          </w:tcPr>
          <w:p w14:paraId="49BCFE96" w14:textId="77777777" w:rsidR="00004824" w:rsidRDefault="002144C2">
            <w:pPr>
              <w:jc w:val="both"/>
              <w:rPr>
                <w:rFonts w:cs="Arial"/>
                <w:bCs/>
                <w:color w:val="000000" w:themeColor="text1"/>
              </w:rPr>
            </w:pPr>
            <w:r>
              <w:rPr>
                <w:rFonts w:cs="Arial"/>
                <w:bCs/>
                <w:color w:val="000000" w:themeColor="text1"/>
              </w:rPr>
              <w:t xml:space="preserve">b) </w:t>
            </w:r>
            <w:r>
              <w:rPr>
                <w:rFonts w:cs="Arial"/>
                <w:color w:val="000000" w:themeColor="text1"/>
              </w:rPr>
              <w:t>în cazul oricărei altei manifestări artistice decât cele enumerate la lit. a)</w:t>
            </w:r>
          </w:p>
        </w:tc>
        <w:tc>
          <w:tcPr>
            <w:tcW w:w="5370" w:type="dxa"/>
            <w:tcBorders>
              <w:left w:val="double" w:sz="4" w:space="0" w:color="auto"/>
              <w:bottom w:val="double" w:sz="4" w:space="0" w:color="auto"/>
              <w:right w:val="double" w:sz="4" w:space="0" w:color="auto"/>
            </w:tcBorders>
          </w:tcPr>
          <w:p w14:paraId="727F960F" w14:textId="77777777" w:rsidR="00004824" w:rsidRDefault="002144C2">
            <w:pPr>
              <w:jc w:val="center"/>
              <w:rPr>
                <w:rFonts w:cs="Arial"/>
                <w:bCs/>
                <w:color w:val="000000" w:themeColor="text1"/>
              </w:rPr>
            </w:pPr>
            <w:r>
              <w:rPr>
                <w:rFonts w:cs="Arial"/>
                <w:bCs/>
                <w:color w:val="000000" w:themeColor="text1"/>
              </w:rPr>
              <w:t>5%</w:t>
            </w:r>
          </w:p>
        </w:tc>
      </w:tr>
    </w:tbl>
    <w:p w14:paraId="31B2E6EC" w14:textId="77777777" w:rsidR="00004824" w:rsidRDefault="00004824">
      <w:pPr>
        <w:shd w:val="clear" w:color="auto" w:fill="FFFFFF" w:themeFill="background1"/>
        <w:rPr>
          <w:rFonts w:cs="Arial"/>
          <w:color w:val="000000" w:themeColor="text1"/>
        </w:rPr>
      </w:pPr>
    </w:p>
    <w:p w14:paraId="3751AB93" w14:textId="77777777" w:rsidR="00004824" w:rsidRDefault="00004824">
      <w:pPr>
        <w:shd w:val="clear" w:color="auto" w:fill="FFFFFF" w:themeFill="background1"/>
        <w:rPr>
          <w:rFonts w:cs="Arial"/>
          <w:color w:val="000000" w:themeColor="text1"/>
        </w:rPr>
      </w:pPr>
    </w:p>
    <w:p w14:paraId="532FF6F3" w14:textId="77777777" w:rsidR="00004824" w:rsidRDefault="00004824">
      <w:pPr>
        <w:shd w:val="clear" w:color="auto" w:fill="FFFFFF" w:themeFill="background1"/>
        <w:rPr>
          <w:rFonts w:cs="Arial"/>
          <w:color w:val="000000" w:themeColor="text1"/>
        </w:rPr>
      </w:pPr>
    </w:p>
    <w:p w14:paraId="7221AC3B" w14:textId="77777777" w:rsidR="00004824" w:rsidRDefault="00004824">
      <w:pPr>
        <w:shd w:val="clear" w:color="auto" w:fill="FFFFFF" w:themeFill="background1"/>
        <w:rPr>
          <w:rFonts w:cs="Arial"/>
          <w:color w:val="000000" w:themeColor="text1"/>
        </w:rPr>
      </w:pPr>
    </w:p>
    <w:p w14:paraId="10D9391D" w14:textId="77777777" w:rsidR="00004824" w:rsidRDefault="00004824">
      <w:pPr>
        <w:shd w:val="clear" w:color="auto" w:fill="FFFFFF" w:themeFill="background1"/>
        <w:rPr>
          <w:rFonts w:cs="Arial"/>
          <w:color w:val="000000" w:themeColor="text1"/>
        </w:rPr>
      </w:pPr>
    </w:p>
    <w:p w14:paraId="7870D3BD" w14:textId="77777777" w:rsidR="00004824" w:rsidRDefault="00004824">
      <w:pPr>
        <w:shd w:val="clear" w:color="auto" w:fill="FFFFFF" w:themeFill="background1"/>
        <w:rPr>
          <w:rFonts w:cs="Arial"/>
          <w:b/>
          <w:bCs/>
          <w:color w:val="000000" w:themeColor="text1"/>
        </w:rPr>
      </w:pPr>
    </w:p>
    <w:p w14:paraId="1B78016F" w14:textId="77777777" w:rsidR="00004824" w:rsidRDefault="00004824">
      <w:pPr>
        <w:shd w:val="clear" w:color="auto" w:fill="FFFFFF" w:themeFill="background1"/>
        <w:rPr>
          <w:rFonts w:cs="Arial"/>
          <w:b/>
          <w:bCs/>
          <w:color w:val="000000" w:themeColor="text1"/>
        </w:rPr>
      </w:pPr>
    </w:p>
    <w:p w14:paraId="65DBB7E5" w14:textId="77777777" w:rsidR="00004824" w:rsidRDefault="002144C2">
      <w:pPr>
        <w:shd w:val="clear" w:color="auto" w:fill="FFFFFF" w:themeFill="background1"/>
        <w:rPr>
          <w:rFonts w:cs="Arial"/>
          <w:b/>
          <w:bCs/>
          <w:color w:val="000000" w:themeColor="text1"/>
        </w:rPr>
      </w:pPr>
      <w:r>
        <w:rPr>
          <w:rFonts w:cs="Arial"/>
          <w:b/>
          <w:bCs/>
          <w:color w:val="000000" w:themeColor="text1"/>
        </w:rPr>
        <w:t>CAPITOLUL  VII – TAXE SPECIALE</w:t>
      </w:r>
    </w:p>
    <w:tbl>
      <w:tblPr>
        <w:tblW w:w="14538"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60"/>
        <w:gridCol w:w="5308"/>
        <w:gridCol w:w="5370"/>
      </w:tblGrid>
      <w:tr w:rsidR="00004824" w14:paraId="52642F64" w14:textId="77777777">
        <w:trPr>
          <w:cantSplit/>
          <w:trHeight w:val="432"/>
        </w:trPr>
        <w:tc>
          <w:tcPr>
            <w:tcW w:w="14538" w:type="dxa"/>
            <w:gridSpan w:val="3"/>
          </w:tcPr>
          <w:p w14:paraId="392AAB5A" w14:textId="77777777" w:rsidR="00004824" w:rsidRDefault="002144C2">
            <w:pPr>
              <w:jc w:val="both"/>
              <w:rPr>
                <w:rFonts w:cs="Arial"/>
                <w:bCs/>
                <w:color w:val="000000" w:themeColor="text1"/>
              </w:rPr>
            </w:pPr>
            <w:r>
              <w:rPr>
                <w:rFonts w:cs="Arial"/>
                <w:b/>
                <w:color w:val="000000" w:themeColor="text1"/>
              </w:rPr>
              <w:t>Art. 484</w:t>
            </w:r>
          </w:p>
          <w:p w14:paraId="34FC6966" w14:textId="77777777" w:rsidR="00004824" w:rsidRDefault="002144C2">
            <w:pPr>
              <w:rPr>
                <w:rFonts w:cs="Arial"/>
                <w:b/>
                <w:color w:val="000000" w:themeColor="text1"/>
              </w:rPr>
            </w:pPr>
            <w:r>
              <w:rPr>
                <w:rFonts w:cs="Arial"/>
                <w:bCs/>
                <w:color w:val="000000" w:themeColor="text1"/>
              </w:rPr>
              <w:t>Taxe speciale</w:t>
            </w:r>
          </w:p>
        </w:tc>
      </w:tr>
      <w:tr w:rsidR="00004824" w14:paraId="507FAB1A" w14:textId="77777777">
        <w:trPr>
          <w:cantSplit/>
          <w:trHeight w:val="166"/>
        </w:trPr>
        <w:tc>
          <w:tcPr>
            <w:tcW w:w="3860" w:type="dxa"/>
            <w:tcBorders>
              <w:top w:val="double" w:sz="4" w:space="0" w:color="auto"/>
              <w:left w:val="single" w:sz="4" w:space="0" w:color="auto"/>
              <w:bottom w:val="double" w:sz="4" w:space="0" w:color="auto"/>
              <w:right w:val="single" w:sz="4" w:space="0" w:color="auto"/>
            </w:tcBorders>
            <w:shd w:val="clear" w:color="auto" w:fill="FFFFFF"/>
            <w:vAlign w:val="center"/>
          </w:tcPr>
          <w:p w14:paraId="687AF827" w14:textId="77777777" w:rsidR="00004824" w:rsidRDefault="002144C2">
            <w:pPr>
              <w:jc w:val="center"/>
              <w:rPr>
                <w:rFonts w:cs="Arial"/>
                <w:bCs/>
                <w:color w:val="000000" w:themeColor="text1"/>
              </w:rPr>
            </w:pPr>
            <w:r>
              <w:rPr>
                <w:rFonts w:cs="Arial"/>
                <w:bCs/>
                <w:color w:val="000000" w:themeColor="text1"/>
              </w:rPr>
              <w:t>Temeiurile juridice, inclusiv hotărârile Consiliului Local prin care s-au instituit aceste taxe speciale</w:t>
            </w:r>
          </w:p>
        </w:tc>
        <w:tc>
          <w:tcPr>
            <w:tcW w:w="5308" w:type="dxa"/>
            <w:tcBorders>
              <w:top w:val="double" w:sz="4" w:space="0" w:color="auto"/>
              <w:left w:val="single" w:sz="4" w:space="0" w:color="auto"/>
              <w:bottom w:val="double" w:sz="4" w:space="0" w:color="auto"/>
              <w:right w:val="double" w:sz="4" w:space="0" w:color="auto"/>
            </w:tcBorders>
            <w:shd w:val="clear" w:color="auto" w:fill="FFFFFF"/>
            <w:vAlign w:val="center"/>
          </w:tcPr>
          <w:p w14:paraId="508ECE6D" w14:textId="77777777" w:rsidR="00004824" w:rsidRDefault="002144C2">
            <w:pPr>
              <w:jc w:val="center"/>
              <w:rPr>
                <w:rFonts w:cs="Arial"/>
                <w:bCs/>
                <w:color w:val="000000" w:themeColor="text1"/>
              </w:rPr>
            </w:pPr>
            <w:r>
              <w:rPr>
                <w:rFonts w:cs="Arial"/>
                <w:color w:val="000000" w:themeColor="text1"/>
              </w:rPr>
              <w:t xml:space="preserve">DENUMIRILE TAXELOR SPECIALE ȘI DOMENIILE DE ACTIVITATE ÎN CARE S-AU INSTITUIT ACESTEA </w:t>
            </w:r>
          </w:p>
        </w:tc>
        <w:tc>
          <w:tcPr>
            <w:tcW w:w="5370" w:type="dxa"/>
          </w:tcPr>
          <w:p w14:paraId="119218C5" w14:textId="77777777" w:rsidR="00004824" w:rsidRDefault="002144C2">
            <w:pPr>
              <w:jc w:val="center"/>
              <w:rPr>
                <w:rFonts w:cs="Arial"/>
                <w:color w:val="000000" w:themeColor="text1"/>
              </w:rPr>
            </w:pPr>
            <w:r>
              <w:rPr>
                <w:rFonts w:cs="Arial"/>
                <w:color w:val="000000" w:themeColor="text1"/>
              </w:rPr>
              <w:t>NIVELURILE STABILITE DE CONSILIUL LOCAL</w:t>
            </w:r>
          </w:p>
          <w:p w14:paraId="2CCD09FF" w14:textId="77777777" w:rsidR="00004824" w:rsidRDefault="002144C2">
            <w:pPr>
              <w:jc w:val="center"/>
              <w:rPr>
                <w:rFonts w:cs="Arial"/>
                <w:color w:val="000000" w:themeColor="text1"/>
              </w:rPr>
            </w:pPr>
            <w:r>
              <w:rPr>
                <w:rFonts w:cs="Arial"/>
                <w:color w:val="000000" w:themeColor="text1"/>
              </w:rPr>
              <w:t>PENTRU ANUL 2026</w:t>
            </w:r>
          </w:p>
          <w:p w14:paraId="5105399A" w14:textId="77777777" w:rsidR="00004824" w:rsidRDefault="002144C2">
            <w:pPr>
              <w:jc w:val="center"/>
              <w:rPr>
                <w:rFonts w:cs="Arial"/>
                <w:color w:val="000000" w:themeColor="text1"/>
              </w:rPr>
            </w:pPr>
            <w:r>
              <w:rPr>
                <w:rFonts w:cs="Arial"/>
                <w:color w:val="000000" w:themeColor="text1"/>
              </w:rPr>
              <w:t>- lei -</w:t>
            </w:r>
          </w:p>
        </w:tc>
      </w:tr>
      <w:tr w:rsidR="00004824" w14:paraId="286475D5" w14:textId="77777777">
        <w:trPr>
          <w:cantSplit/>
          <w:trHeight w:val="166"/>
        </w:trPr>
        <w:tc>
          <w:tcPr>
            <w:tcW w:w="3860" w:type="dxa"/>
            <w:tcBorders>
              <w:top w:val="double" w:sz="4" w:space="0" w:color="auto"/>
              <w:left w:val="single" w:sz="4" w:space="0" w:color="auto"/>
              <w:bottom w:val="double" w:sz="4" w:space="0" w:color="auto"/>
              <w:right w:val="single" w:sz="4" w:space="0" w:color="auto"/>
            </w:tcBorders>
            <w:shd w:val="clear" w:color="auto" w:fill="FFFFFF"/>
            <w:vAlign w:val="center"/>
          </w:tcPr>
          <w:p w14:paraId="4CD3DC56" w14:textId="77777777" w:rsidR="00004824" w:rsidRDefault="002144C2">
            <w:pPr>
              <w:ind w:left="-57" w:right="-57"/>
              <w:jc w:val="both"/>
              <w:rPr>
                <w:rFonts w:cs="Arial"/>
                <w:bCs/>
                <w:color w:val="000000" w:themeColor="text1"/>
              </w:rPr>
            </w:pPr>
            <w:r>
              <w:rPr>
                <w:rFonts w:cs="Arial"/>
                <w:bCs/>
                <w:color w:val="000000" w:themeColor="text1"/>
              </w:rPr>
              <w:t xml:space="preserve"> Hotarare de Consiliu Local</w:t>
            </w:r>
          </w:p>
        </w:tc>
        <w:tc>
          <w:tcPr>
            <w:tcW w:w="5308" w:type="dxa"/>
            <w:tcBorders>
              <w:top w:val="double" w:sz="4" w:space="0" w:color="auto"/>
              <w:left w:val="single" w:sz="4" w:space="0" w:color="auto"/>
              <w:bottom w:val="double" w:sz="4" w:space="0" w:color="auto"/>
              <w:right w:val="double" w:sz="4" w:space="0" w:color="auto"/>
            </w:tcBorders>
            <w:shd w:val="clear" w:color="auto" w:fill="FFFFFF"/>
          </w:tcPr>
          <w:p w14:paraId="76B8AB8D" w14:textId="77777777" w:rsidR="00004824" w:rsidRDefault="002144C2">
            <w:pPr>
              <w:rPr>
                <w:rFonts w:cs="Arial"/>
                <w:bCs/>
                <w:color w:val="000000" w:themeColor="text1"/>
              </w:rPr>
            </w:pPr>
            <w:r>
              <w:rPr>
                <w:rFonts w:cs="Arial"/>
                <w:bCs/>
                <w:color w:val="000000" w:themeColor="text1"/>
              </w:rPr>
              <w:t>Taxa pentru eliberarea certificatului de atestare fiscala in cursul zilei de la inregistrare</w:t>
            </w:r>
          </w:p>
        </w:tc>
        <w:tc>
          <w:tcPr>
            <w:tcW w:w="5370" w:type="dxa"/>
          </w:tcPr>
          <w:p w14:paraId="259A3809" w14:textId="77777777" w:rsidR="00004824" w:rsidRDefault="002144C2">
            <w:pPr>
              <w:jc w:val="center"/>
              <w:rPr>
                <w:rFonts w:cs="Arial"/>
                <w:bCs/>
                <w:color w:val="000000" w:themeColor="text1"/>
              </w:rPr>
            </w:pPr>
            <w:r>
              <w:rPr>
                <w:rFonts w:cs="Arial"/>
                <w:bCs/>
                <w:color w:val="000000" w:themeColor="text1"/>
              </w:rPr>
              <w:t>32</w:t>
            </w:r>
          </w:p>
        </w:tc>
      </w:tr>
      <w:tr w:rsidR="00004824" w14:paraId="457337C3" w14:textId="77777777">
        <w:trPr>
          <w:cantSplit/>
          <w:trHeight w:val="166"/>
        </w:trPr>
        <w:tc>
          <w:tcPr>
            <w:tcW w:w="3860" w:type="dxa"/>
            <w:tcBorders>
              <w:top w:val="double" w:sz="4" w:space="0" w:color="auto"/>
              <w:left w:val="single" w:sz="4" w:space="0" w:color="auto"/>
              <w:bottom w:val="double" w:sz="4" w:space="0" w:color="auto"/>
              <w:right w:val="single" w:sz="4" w:space="0" w:color="auto"/>
            </w:tcBorders>
            <w:shd w:val="clear" w:color="auto" w:fill="FFFFFF"/>
          </w:tcPr>
          <w:p w14:paraId="31092793" w14:textId="77777777" w:rsidR="00004824" w:rsidRDefault="002144C2">
            <w:pPr>
              <w:rPr>
                <w:rFonts w:cs="Arial"/>
                <w:color w:val="000000" w:themeColor="text1"/>
              </w:rPr>
            </w:pPr>
            <w:r>
              <w:rPr>
                <w:rFonts w:cs="Arial"/>
                <w:bCs/>
                <w:color w:val="000000" w:themeColor="text1"/>
              </w:rPr>
              <w:t>Hotarare de Consiliu Local</w:t>
            </w:r>
          </w:p>
        </w:tc>
        <w:tc>
          <w:tcPr>
            <w:tcW w:w="5308" w:type="dxa"/>
            <w:tcBorders>
              <w:top w:val="double" w:sz="4" w:space="0" w:color="auto"/>
              <w:left w:val="single" w:sz="4" w:space="0" w:color="auto"/>
              <w:bottom w:val="double" w:sz="4" w:space="0" w:color="auto"/>
              <w:right w:val="double" w:sz="4" w:space="0" w:color="auto"/>
            </w:tcBorders>
            <w:shd w:val="clear" w:color="auto" w:fill="FFFFFF"/>
          </w:tcPr>
          <w:p w14:paraId="473FF8E9" w14:textId="77777777" w:rsidR="00004824" w:rsidRDefault="002144C2">
            <w:pPr>
              <w:rPr>
                <w:rFonts w:cs="Arial"/>
                <w:bCs/>
                <w:color w:val="000000" w:themeColor="text1"/>
              </w:rPr>
            </w:pPr>
            <w:r>
              <w:rPr>
                <w:rFonts w:cs="Arial"/>
                <w:bCs/>
                <w:color w:val="000000" w:themeColor="text1"/>
              </w:rPr>
              <w:t>Taxa urgenta eliberarea adeverinta SPCLP, CADASTRU ETC(se va elibera in 48 de ore dupa caz)</w:t>
            </w:r>
          </w:p>
        </w:tc>
        <w:tc>
          <w:tcPr>
            <w:tcW w:w="5370" w:type="dxa"/>
          </w:tcPr>
          <w:p w14:paraId="7C3CD98F" w14:textId="77777777" w:rsidR="00004824" w:rsidRDefault="002144C2">
            <w:pPr>
              <w:jc w:val="center"/>
              <w:rPr>
                <w:rFonts w:cs="Arial"/>
                <w:bCs/>
                <w:color w:val="000000" w:themeColor="text1"/>
              </w:rPr>
            </w:pPr>
            <w:r>
              <w:rPr>
                <w:rFonts w:cs="Arial"/>
                <w:bCs/>
                <w:color w:val="000000" w:themeColor="text1"/>
              </w:rPr>
              <w:t>7</w:t>
            </w:r>
          </w:p>
        </w:tc>
      </w:tr>
      <w:tr w:rsidR="00004824" w14:paraId="67A50264" w14:textId="77777777">
        <w:trPr>
          <w:cantSplit/>
          <w:trHeight w:val="166"/>
        </w:trPr>
        <w:tc>
          <w:tcPr>
            <w:tcW w:w="3860" w:type="dxa"/>
            <w:tcBorders>
              <w:top w:val="double" w:sz="4" w:space="0" w:color="auto"/>
              <w:left w:val="single" w:sz="4" w:space="0" w:color="auto"/>
              <w:bottom w:val="double" w:sz="4" w:space="0" w:color="auto"/>
              <w:right w:val="single" w:sz="4" w:space="0" w:color="auto"/>
            </w:tcBorders>
            <w:shd w:val="clear" w:color="auto" w:fill="FFFFFF"/>
          </w:tcPr>
          <w:p w14:paraId="702F1492" w14:textId="77777777" w:rsidR="00004824" w:rsidRDefault="002144C2">
            <w:pPr>
              <w:rPr>
                <w:rFonts w:cs="Arial"/>
                <w:color w:val="000000" w:themeColor="text1"/>
              </w:rPr>
            </w:pPr>
            <w:r>
              <w:rPr>
                <w:rFonts w:cs="Arial"/>
                <w:bCs/>
                <w:color w:val="000000" w:themeColor="text1"/>
              </w:rPr>
              <w:t>Hotarare de Consiliu Local</w:t>
            </w:r>
          </w:p>
        </w:tc>
        <w:tc>
          <w:tcPr>
            <w:tcW w:w="5308" w:type="dxa"/>
            <w:tcBorders>
              <w:top w:val="double" w:sz="4" w:space="0" w:color="auto"/>
              <w:left w:val="single" w:sz="4" w:space="0" w:color="auto"/>
              <w:bottom w:val="double" w:sz="4" w:space="0" w:color="auto"/>
              <w:right w:val="double" w:sz="4" w:space="0" w:color="auto"/>
            </w:tcBorders>
            <w:shd w:val="clear" w:color="auto" w:fill="FFFFFF"/>
          </w:tcPr>
          <w:p w14:paraId="593511FC" w14:textId="77777777" w:rsidR="00004824" w:rsidRDefault="002144C2">
            <w:pPr>
              <w:rPr>
                <w:rFonts w:cs="Arial"/>
                <w:bCs/>
                <w:color w:val="000000" w:themeColor="text1"/>
              </w:rPr>
            </w:pPr>
            <w:r>
              <w:rPr>
                <w:rFonts w:cs="Arial"/>
                <w:bCs/>
                <w:color w:val="000000" w:themeColor="text1"/>
              </w:rPr>
              <w:t>Taxa remăsurare teren extravilan</w:t>
            </w:r>
          </w:p>
        </w:tc>
        <w:tc>
          <w:tcPr>
            <w:tcW w:w="5370" w:type="dxa"/>
          </w:tcPr>
          <w:p w14:paraId="63FFCE94" w14:textId="77777777" w:rsidR="00004824" w:rsidRDefault="002144C2">
            <w:pPr>
              <w:jc w:val="center"/>
              <w:rPr>
                <w:rFonts w:cs="Arial"/>
                <w:bCs/>
                <w:color w:val="000000" w:themeColor="text1"/>
              </w:rPr>
            </w:pPr>
            <w:r>
              <w:rPr>
                <w:rFonts w:cs="Arial"/>
                <w:bCs/>
                <w:color w:val="000000" w:themeColor="text1"/>
              </w:rPr>
              <w:t>63</w:t>
            </w:r>
          </w:p>
        </w:tc>
      </w:tr>
      <w:tr w:rsidR="00004824" w14:paraId="5273A96B" w14:textId="77777777">
        <w:trPr>
          <w:cantSplit/>
          <w:trHeight w:val="166"/>
        </w:trPr>
        <w:tc>
          <w:tcPr>
            <w:tcW w:w="3860" w:type="dxa"/>
            <w:tcBorders>
              <w:top w:val="double" w:sz="4" w:space="0" w:color="auto"/>
              <w:left w:val="single" w:sz="4" w:space="0" w:color="auto"/>
              <w:bottom w:val="double" w:sz="4" w:space="0" w:color="auto"/>
              <w:right w:val="single" w:sz="4" w:space="0" w:color="auto"/>
            </w:tcBorders>
            <w:shd w:val="clear" w:color="auto" w:fill="FFFFFF"/>
          </w:tcPr>
          <w:p w14:paraId="4059B57B" w14:textId="77777777" w:rsidR="00004824" w:rsidRDefault="002144C2">
            <w:pPr>
              <w:rPr>
                <w:rFonts w:cs="Arial"/>
                <w:bCs/>
                <w:color w:val="000000" w:themeColor="text1"/>
              </w:rPr>
            </w:pPr>
            <w:r>
              <w:rPr>
                <w:rFonts w:cs="Arial"/>
                <w:bCs/>
                <w:color w:val="000000" w:themeColor="text1"/>
              </w:rPr>
              <w:t>Hotarare de Consiliu Local</w:t>
            </w:r>
          </w:p>
        </w:tc>
        <w:tc>
          <w:tcPr>
            <w:tcW w:w="5308" w:type="dxa"/>
            <w:tcBorders>
              <w:top w:val="double" w:sz="4" w:space="0" w:color="auto"/>
              <w:left w:val="single" w:sz="4" w:space="0" w:color="auto"/>
              <w:bottom w:val="double" w:sz="4" w:space="0" w:color="auto"/>
              <w:right w:val="double" w:sz="4" w:space="0" w:color="auto"/>
            </w:tcBorders>
            <w:shd w:val="clear" w:color="auto" w:fill="FFFFFF"/>
          </w:tcPr>
          <w:p w14:paraId="4C9412E3" w14:textId="77777777" w:rsidR="00004824" w:rsidRDefault="002144C2">
            <w:pPr>
              <w:rPr>
                <w:rFonts w:cs="Arial"/>
                <w:bCs/>
                <w:color w:val="000000" w:themeColor="text1"/>
              </w:rPr>
            </w:pPr>
            <w:r>
              <w:rPr>
                <w:rFonts w:cs="Arial"/>
                <w:bCs/>
                <w:color w:val="000000" w:themeColor="text1"/>
              </w:rPr>
              <w:t>Taxa eliberare  certificat edificare constructii</w:t>
            </w:r>
          </w:p>
        </w:tc>
        <w:tc>
          <w:tcPr>
            <w:tcW w:w="5370" w:type="dxa"/>
          </w:tcPr>
          <w:p w14:paraId="67A57B2F" w14:textId="77777777" w:rsidR="00004824" w:rsidRDefault="002144C2">
            <w:pPr>
              <w:jc w:val="center"/>
              <w:rPr>
                <w:rFonts w:cs="Arial"/>
                <w:bCs/>
                <w:color w:val="000000" w:themeColor="text1"/>
              </w:rPr>
            </w:pPr>
            <w:r>
              <w:rPr>
                <w:rFonts w:cs="Arial"/>
                <w:bCs/>
                <w:color w:val="000000" w:themeColor="text1"/>
              </w:rPr>
              <w:t>21</w:t>
            </w:r>
          </w:p>
        </w:tc>
      </w:tr>
      <w:tr w:rsidR="00004824" w14:paraId="41C4A9B7" w14:textId="77777777">
        <w:trPr>
          <w:cantSplit/>
          <w:trHeight w:val="166"/>
        </w:trPr>
        <w:tc>
          <w:tcPr>
            <w:tcW w:w="3860" w:type="dxa"/>
            <w:tcBorders>
              <w:top w:val="double" w:sz="4" w:space="0" w:color="auto"/>
              <w:left w:val="single" w:sz="4" w:space="0" w:color="auto"/>
              <w:bottom w:val="double" w:sz="4" w:space="0" w:color="auto"/>
              <w:right w:val="single" w:sz="4" w:space="0" w:color="auto"/>
            </w:tcBorders>
            <w:shd w:val="clear" w:color="auto" w:fill="FFFFFF"/>
          </w:tcPr>
          <w:p w14:paraId="3A374490" w14:textId="77777777" w:rsidR="00004824" w:rsidRDefault="002144C2">
            <w:pPr>
              <w:rPr>
                <w:rFonts w:cs="Arial"/>
                <w:color w:val="000000" w:themeColor="text1"/>
              </w:rPr>
            </w:pPr>
            <w:r>
              <w:rPr>
                <w:rFonts w:cs="Arial"/>
                <w:bCs/>
                <w:color w:val="000000" w:themeColor="text1"/>
              </w:rPr>
              <w:t>Hotarare de Consiliu Local</w:t>
            </w:r>
          </w:p>
        </w:tc>
        <w:tc>
          <w:tcPr>
            <w:tcW w:w="5308" w:type="dxa"/>
            <w:tcBorders>
              <w:top w:val="double" w:sz="4" w:space="0" w:color="auto"/>
              <w:left w:val="single" w:sz="4" w:space="0" w:color="auto"/>
              <w:bottom w:val="double" w:sz="4" w:space="0" w:color="auto"/>
              <w:right w:val="double" w:sz="4" w:space="0" w:color="auto"/>
            </w:tcBorders>
            <w:shd w:val="clear" w:color="auto" w:fill="FFFFFF"/>
          </w:tcPr>
          <w:p w14:paraId="754E2838" w14:textId="77777777" w:rsidR="00004824" w:rsidRDefault="002144C2">
            <w:pPr>
              <w:rPr>
                <w:rFonts w:cs="Arial"/>
                <w:bCs/>
                <w:color w:val="000000" w:themeColor="text1"/>
              </w:rPr>
            </w:pPr>
            <w:r>
              <w:rPr>
                <w:rFonts w:cs="Arial"/>
                <w:bCs/>
                <w:color w:val="000000" w:themeColor="text1"/>
              </w:rPr>
              <w:t>Taxa inregistrarea contracte de arenda</w:t>
            </w:r>
          </w:p>
        </w:tc>
        <w:tc>
          <w:tcPr>
            <w:tcW w:w="5370" w:type="dxa"/>
          </w:tcPr>
          <w:p w14:paraId="5269D95D" w14:textId="77777777" w:rsidR="00004824" w:rsidRDefault="002144C2">
            <w:pPr>
              <w:jc w:val="center"/>
              <w:rPr>
                <w:rFonts w:cs="Arial"/>
                <w:bCs/>
                <w:color w:val="000000" w:themeColor="text1"/>
              </w:rPr>
            </w:pPr>
            <w:r>
              <w:rPr>
                <w:rFonts w:cs="Arial"/>
                <w:bCs/>
                <w:color w:val="000000" w:themeColor="text1"/>
              </w:rPr>
              <w:t>37</w:t>
            </w:r>
          </w:p>
        </w:tc>
      </w:tr>
      <w:tr w:rsidR="00004824" w14:paraId="70BEFD48" w14:textId="77777777">
        <w:trPr>
          <w:cantSplit/>
          <w:trHeight w:val="166"/>
        </w:trPr>
        <w:tc>
          <w:tcPr>
            <w:tcW w:w="3860" w:type="dxa"/>
            <w:tcBorders>
              <w:top w:val="double" w:sz="4" w:space="0" w:color="auto"/>
              <w:left w:val="single" w:sz="4" w:space="0" w:color="auto"/>
              <w:bottom w:val="double" w:sz="4" w:space="0" w:color="auto"/>
              <w:right w:val="single" w:sz="4" w:space="0" w:color="auto"/>
            </w:tcBorders>
            <w:shd w:val="clear" w:color="auto" w:fill="FFFFFF"/>
          </w:tcPr>
          <w:p w14:paraId="30AF9EA8" w14:textId="77777777" w:rsidR="00004824" w:rsidRDefault="002144C2">
            <w:pPr>
              <w:rPr>
                <w:rFonts w:cs="Arial"/>
                <w:bCs/>
                <w:color w:val="000000" w:themeColor="text1"/>
              </w:rPr>
            </w:pPr>
            <w:r>
              <w:rPr>
                <w:rFonts w:cs="Arial"/>
                <w:bCs/>
                <w:color w:val="000000" w:themeColor="text1"/>
              </w:rPr>
              <w:t xml:space="preserve">Hotarare de Consiliu Local </w:t>
            </w:r>
          </w:p>
        </w:tc>
        <w:tc>
          <w:tcPr>
            <w:tcW w:w="5308" w:type="dxa"/>
            <w:tcBorders>
              <w:top w:val="double" w:sz="4" w:space="0" w:color="auto"/>
              <w:left w:val="single" w:sz="4" w:space="0" w:color="auto"/>
              <w:bottom w:val="double" w:sz="4" w:space="0" w:color="auto"/>
              <w:right w:val="double" w:sz="4" w:space="0" w:color="auto"/>
            </w:tcBorders>
            <w:shd w:val="clear" w:color="auto" w:fill="FFFFFF"/>
          </w:tcPr>
          <w:p w14:paraId="5C667051" w14:textId="77777777" w:rsidR="00004824" w:rsidRDefault="002144C2">
            <w:pPr>
              <w:rPr>
                <w:rFonts w:cs="Arial"/>
                <w:bCs/>
                <w:color w:val="000000" w:themeColor="text1"/>
              </w:rPr>
            </w:pPr>
            <w:r>
              <w:rPr>
                <w:rFonts w:cs="Arial"/>
                <w:bCs/>
                <w:color w:val="000000" w:themeColor="text1"/>
              </w:rPr>
              <w:t>Taxa/chirie inchiriere teren de sport</w:t>
            </w:r>
          </w:p>
        </w:tc>
        <w:tc>
          <w:tcPr>
            <w:tcW w:w="5370" w:type="dxa"/>
          </w:tcPr>
          <w:p w14:paraId="60EFB2BC" w14:textId="77777777" w:rsidR="00004824" w:rsidRDefault="002144C2">
            <w:pPr>
              <w:jc w:val="center"/>
              <w:rPr>
                <w:rFonts w:cs="Arial"/>
                <w:bCs/>
              </w:rPr>
            </w:pPr>
            <w:r>
              <w:rPr>
                <w:rFonts w:cs="Arial"/>
                <w:bCs/>
              </w:rPr>
              <w:t>65 lei/ora</w:t>
            </w:r>
          </w:p>
          <w:p w14:paraId="66A8B1EF" w14:textId="77777777" w:rsidR="00004824" w:rsidRDefault="002144C2">
            <w:pPr>
              <w:jc w:val="center"/>
              <w:rPr>
                <w:rFonts w:cs="Arial"/>
                <w:bCs/>
              </w:rPr>
            </w:pPr>
            <w:r>
              <w:rPr>
                <w:rFonts w:cs="Arial"/>
                <w:bCs/>
              </w:rPr>
              <w:t>Gratuit pentru activităţile grupurilor organizate de elevii şcolii şi antrenamentul echipei de fotbal – 2 ore săptămȃnal</w:t>
            </w:r>
          </w:p>
        </w:tc>
      </w:tr>
      <w:tr w:rsidR="00004824" w14:paraId="10BA7ACE" w14:textId="77777777">
        <w:trPr>
          <w:cantSplit/>
          <w:trHeight w:val="166"/>
        </w:trPr>
        <w:tc>
          <w:tcPr>
            <w:tcW w:w="3860" w:type="dxa"/>
            <w:tcBorders>
              <w:top w:val="double" w:sz="4" w:space="0" w:color="auto"/>
              <w:left w:val="single" w:sz="4" w:space="0" w:color="auto"/>
              <w:bottom w:val="double" w:sz="4" w:space="0" w:color="auto"/>
              <w:right w:val="single" w:sz="4" w:space="0" w:color="auto"/>
            </w:tcBorders>
            <w:shd w:val="clear" w:color="auto" w:fill="FFFFFF"/>
          </w:tcPr>
          <w:p w14:paraId="6A079CBA" w14:textId="77777777" w:rsidR="00004824" w:rsidRDefault="002144C2">
            <w:pPr>
              <w:rPr>
                <w:rFonts w:cs="Arial"/>
                <w:bCs/>
                <w:color w:val="000000" w:themeColor="text1"/>
              </w:rPr>
            </w:pPr>
            <w:r>
              <w:rPr>
                <w:rFonts w:cs="Arial"/>
                <w:bCs/>
                <w:color w:val="000000" w:themeColor="text1"/>
              </w:rPr>
              <w:t>Hotarare de Consiliu Local</w:t>
            </w:r>
          </w:p>
        </w:tc>
        <w:tc>
          <w:tcPr>
            <w:tcW w:w="5308" w:type="dxa"/>
            <w:tcBorders>
              <w:top w:val="double" w:sz="4" w:space="0" w:color="auto"/>
              <w:left w:val="single" w:sz="4" w:space="0" w:color="auto"/>
              <w:bottom w:val="double" w:sz="4" w:space="0" w:color="auto"/>
              <w:right w:val="double" w:sz="4" w:space="0" w:color="auto"/>
            </w:tcBorders>
            <w:shd w:val="clear" w:color="auto" w:fill="FFFFFF"/>
          </w:tcPr>
          <w:p w14:paraId="4114893A" w14:textId="77777777" w:rsidR="00004824" w:rsidRDefault="002144C2">
            <w:pPr>
              <w:rPr>
                <w:rFonts w:cs="Arial"/>
                <w:bCs/>
                <w:color w:val="000000" w:themeColor="text1"/>
              </w:rPr>
            </w:pPr>
            <w:r>
              <w:rPr>
                <w:rFonts w:cs="Arial"/>
                <w:bCs/>
                <w:color w:val="000000" w:themeColor="text1"/>
              </w:rPr>
              <w:t>Taxă ȋnchiriere Cămin Cultural</w:t>
            </w:r>
          </w:p>
        </w:tc>
        <w:tc>
          <w:tcPr>
            <w:tcW w:w="5370" w:type="dxa"/>
          </w:tcPr>
          <w:p w14:paraId="4BE14100" w14:textId="77777777" w:rsidR="00004824" w:rsidRDefault="002144C2">
            <w:pPr>
              <w:jc w:val="center"/>
              <w:rPr>
                <w:rFonts w:cs="Arial"/>
                <w:bCs/>
              </w:rPr>
            </w:pPr>
            <w:r>
              <w:rPr>
                <w:rFonts w:cs="Arial"/>
                <w:bCs/>
              </w:rPr>
              <w:t>160 lei parastas</w:t>
            </w:r>
          </w:p>
          <w:p w14:paraId="1B87690E" w14:textId="77777777" w:rsidR="00004824" w:rsidRDefault="002144C2">
            <w:pPr>
              <w:jc w:val="center"/>
              <w:rPr>
                <w:rFonts w:cs="Arial"/>
                <w:bCs/>
              </w:rPr>
            </w:pPr>
            <w:r>
              <w:rPr>
                <w:rFonts w:cs="Arial"/>
                <w:bCs/>
              </w:rPr>
              <w:t>640 lei onomastică, cununie civila, botez</w:t>
            </w:r>
          </w:p>
          <w:p w14:paraId="34D5FF93" w14:textId="77777777" w:rsidR="00004824" w:rsidRDefault="002144C2">
            <w:pPr>
              <w:jc w:val="center"/>
              <w:rPr>
                <w:rFonts w:cs="Arial"/>
                <w:bCs/>
              </w:rPr>
            </w:pPr>
            <w:r>
              <w:rPr>
                <w:rFonts w:cs="Arial"/>
                <w:bCs/>
              </w:rPr>
              <w:t>950 lei nuntă</w:t>
            </w:r>
          </w:p>
        </w:tc>
      </w:tr>
      <w:tr w:rsidR="00004824" w14:paraId="076536D3" w14:textId="77777777">
        <w:trPr>
          <w:cantSplit/>
          <w:trHeight w:val="429"/>
        </w:trPr>
        <w:tc>
          <w:tcPr>
            <w:tcW w:w="3860" w:type="dxa"/>
            <w:tcBorders>
              <w:top w:val="double" w:sz="4" w:space="0" w:color="auto"/>
              <w:left w:val="single" w:sz="4" w:space="0" w:color="auto"/>
              <w:bottom w:val="double" w:sz="4" w:space="0" w:color="auto"/>
              <w:right w:val="single" w:sz="4" w:space="0" w:color="auto"/>
            </w:tcBorders>
            <w:shd w:val="clear" w:color="auto" w:fill="FFFFFF"/>
            <w:vAlign w:val="center"/>
          </w:tcPr>
          <w:p w14:paraId="5D05E07D" w14:textId="77777777" w:rsidR="00004824" w:rsidRDefault="002144C2">
            <w:pPr>
              <w:ind w:left="-57" w:right="-57"/>
              <w:jc w:val="both"/>
              <w:rPr>
                <w:rFonts w:cs="Arial"/>
                <w:bCs/>
                <w:color w:val="000000" w:themeColor="text1"/>
              </w:rPr>
            </w:pPr>
            <w:r>
              <w:rPr>
                <w:rFonts w:cs="Arial"/>
                <w:bCs/>
                <w:color w:val="000000" w:themeColor="text1"/>
              </w:rPr>
              <w:t>Hotarare de Consiliu Local nr.17/2021</w:t>
            </w:r>
          </w:p>
        </w:tc>
        <w:tc>
          <w:tcPr>
            <w:tcW w:w="5308" w:type="dxa"/>
            <w:tcBorders>
              <w:top w:val="double" w:sz="4" w:space="0" w:color="auto"/>
              <w:left w:val="single" w:sz="4" w:space="0" w:color="auto"/>
              <w:bottom w:val="double" w:sz="4" w:space="0" w:color="auto"/>
              <w:right w:val="double" w:sz="4" w:space="0" w:color="auto"/>
            </w:tcBorders>
            <w:shd w:val="clear" w:color="auto" w:fill="FFFFFF"/>
            <w:vAlign w:val="center"/>
          </w:tcPr>
          <w:p w14:paraId="45820954" w14:textId="77777777" w:rsidR="00004824" w:rsidRDefault="002144C2">
            <w:pPr>
              <w:ind w:left="-57" w:right="-57"/>
              <w:jc w:val="both"/>
              <w:rPr>
                <w:rFonts w:cs="Arial"/>
                <w:bCs/>
                <w:color w:val="000000" w:themeColor="text1"/>
              </w:rPr>
            </w:pPr>
            <w:r>
              <w:rPr>
                <w:rFonts w:cs="Arial"/>
                <w:bCs/>
                <w:color w:val="000000" w:themeColor="text1"/>
              </w:rPr>
              <w:t>Taxa speciala de slaubrizare</w:t>
            </w:r>
          </w:p>
        </w:tc>
        <w:tc>
          <w:tcPr>
            <w:tcW w:w="5370" w:type="dxa"/>
            <w:vAlign w:val="center"/>
          </w:tcPr>
          <w:p w14:paraId="28ACC744" w14:textId="77777777" w:rsidR="00004824" w:rsidRDefault="002144C2">
            <w:pPr>
              <w:ind w:left="-57" w:right="-57"/>
              <w:jc w:val="center"/>
              <w:rPr>
                <w:rFonts w:cs="Arial"/>
                <w:bCs/>
              </w:rPr>
            </w:pPr>
            <w:r>
              <w:rPr>
                <w:rFonts w:cs="Arial"/>
                <w:bCs/>
              </w:rPr>
              <w:t>Cuantumul taxei de salubrizare este acelaşi cu tariful de utilizare aprobat pentru prestarea serviciului de către operatorul de salubrizare delegat</w:t>
            </w:r>
          </w:p>
        </w:tc>
      </w:tr>
      <w:tr w:rsidR="00004824" w14:paraId="50C124E4" w14:textId="77777777">
        <w:trPr>
          <w:cantSplit/>
          <w:trHeight w:val="429"/>
        </w:trPr>
        <w:tc>
          <w:tcPr>
            <w:tcW w:w="3860" w:type="dxa"/>
            <w:tcBorders>
              <w:top w:val="double" w:sz="4" w:space="0" w:color="auto"/>
              <w:left w:val="single" w:sz="4" w:space="0" w:color="auto"/>
              <w:bottom w:val="double" w:sz="4" w:space="0" w:color="auto"/>
              <w:right w:val="single" w:sz="4" w:space="0" w:color="auto"/>
            </w:tcBorders>
            <w:shd w:val="clear" w:color="auto" w:fill="FFFFFF"/>
            <w:vAlign w:val="center"/>
          </w:tcPr>
          <w:p w14:paraId="50F4FC31" w14:textId="77777777" w:rsidR="00004824" w:rsidRDefault="002144C2">
            <w:pPr>
              <w:ind w:left="-57" w:right="-57"/>
              <w:jc w:val="both"/>
              <w:rPr>
                <w:rFonts w:cs="Arial"/>
                <w:bCs/>
                <w:color w:val="000000" w:themeColor="text1"/>
              </w:rPr>
            </w:pPr>
            <w:r>
              <w:rPr>
                <w:rFonts w:cs="Arial"/>
                <w:bCs/>
                <w:color w:val="000000" w:themeColor="text1"/>
              </w:rPr>
              <w:t>Hotărȃre de Consiliu Local</w:t>
            </w:r>
          </w:p>
        </w:tc>
        <w:tc>
          <w:tcPr>
            <w:tcW w:w="5308" w:type="dxa"/>
            <w:tcBorders>
              <w:top w:val="double" w:sz="4" w:space="0" w:color="auto"/>
              <w:left w:val="single" w:sz="4" w:space="0" w:color="auto"/>
              <w:bottom w:val="double" w:sz="4" w:space="0" w:color="auto"/>
              <w:right w:val="double" w:sz="4" w:space="0" w:color="auto"/>
            </w:tcBorders>
            <w:shd w:val="clear" w:color="auto" w:fill="FFFFFF"/>
            <w:vAlign w:val="center"/>
          </w:tcPr>
          <w:p w14:paraId="617BBED6" w14:textId="77777777" w:rsidR="00004824" w:rsidRDefault="002144C2">
            <w:pPr>
              <w:ind w:left="-57" w:right="-57"/>
              <w:jc w:val="both"/>
              <w:rPr>
                <w:rFonts w:cs="Arial"/>
                <w:bCs/>
                <w:color w:val="000000" w:themeColor="text1"/>
              </w:rPr>
            </w:pPr>
            <w:r>
              <w:rPr>
                <w:rFonts w:cs="Arial"/>
                <w:color w:val="000000" w:themeColor="text1"/>
              </w:rPr>
              <w:t>Taxa pentru eliberarea autorizație privind desfășurarea activității de alimentație publică</w:t>
            </w:r>
            <w:r>
              <w:rPr>
                <w:rFonts w:cs="Arial"/>
                <w:b/>
                <w:color w:val="000000" w:themeColor="text1"/>
              </w:rPr>
              <w:t xml:space="preserve"> </w:t>
            </w:r>
            <w:r>
              <w:rPr>
                <w:rFonts w:cs="Arial"/>
                <w:color w:val="000000" w:themeColor="text1"/>
              </w:rPr>
              <w:t>pentru o suprafață de până la 500 m</w:t>
            </w:r>
            <w:r>
              <w:rPr>
                <w:rFonts w:cs="Arial"/>
                <w:color w:val="000000" w:themeColor="text1"/>
                <w:vertAlign w:val="superscript"/>
              </w:rPr>
              <w:t>2</w:t>
            </w:r>
            <w:r>
              <w:rPr>
                <w:rFonts w:cs="Arial"/>
                <w:color w:val="000000" w:themeColor="text1"/>
              </w:rPr>
              <w:t>, inclusiv</w:t>
            </w:r>
          </w:p>
        </w:tc>
        <w:tc>
          <w:tcPr>
            <w:tcW w:w="5370" w:type="dxa"/>
            <w:vAlign w:val="center"/>
          </w:tcPr>
          <w:p w14:paraId="63550C2E" w14:textId="77777777" w:rsidR="00004824" w:rsidRDefault="002144C2">
            <w:pPr>
              <w:ind w:left="-57" w:right="-57"/>
              <w:jc w:val="center"/>
              <w:rPr>
                <w:rFonts w:cs="Arial"/>
                <w:bCs/>
              </w:rPr>
            </w:pPr>
            <w:r>
              <w:rPr>
                <w:rFonts w:cs="Arial"/>
                <w:b/>
                <w:bCs/>
                <w:color w:val="000000" w:themeColor="text1"/>
              </w:rPr>
              <w:t>297 lei</w:t>
            </w:r>
          </w:p>
        </w:tc>
      </w:tr>
      <w:tr w:rsidR="00004824" w14:paraId="227DCFBC" w14:textId="77777777">
        <w:trPr>
          <w:cantSplit/>
          <w:trHeight w:val="429"/>
        </w:trPr>
        <w:tc>
          <w:tcPr>
            <w:tcW w:w="3860" w:type="dxa"/>
            <w:tcBorders>
              <w:top w:val="double" w:sz="4" w:space="0" w:color="auto"/>
              <w:left w:val="single" w:sz="4" w:space="0" w:color="auto"/>
              <w:bottom w:val="double" w:sz="4" w:space="0" w:color="auto"/>
              <w:right w:val="single" w:sz="4" w:space="0" w:color="auto"/>
            </w:tcBorders>
            <w:shd w:val="clear" w:color="auto" w:fill="FFFFFF"/>
          </w:tcPr>
          <w:p w14:paraId="1CB1130D" w14:textId="77777777" w:rsidR="00004824" w:rsidRDefault="002144C2">
            <w:pPr>
              <w:ind w:left="-57" w:right="-57"/>
              <w:jc w:val="both"/>
              <w:rPr>
                <w:rFonts w:cs="Arial"/>
                <w:bCs/>
              </w:rPr>
            </w:pPr>
            <w:r>
              <w:rPr>
                <w:rFonts w:cs="Arial"/>
                <w:bCs/>
              </w:rPr>
              <w:t>Hotărȃre de Consiliu Local</w:t>
            </w:r>
          </w:p>
        </w:tc>
        <w:tc>
          <w:tcPr>
            <w:tcW w:w="5308" w:type="dxa"/>
            <w:tcBorders>
              <w:top w:val="double" w:sz="4" w:space="0" w:color="auto"/>
              <w:left w:val="single" w:sz="4" w:space="0" w:color="auto"/>
              <w:bottom w:val="double" w:sz="4" w:space="0" w:color="auto"/>
              <w:right w:val="double" w:sz="4" w:space="0" w:color="auto"/>
            </w:tcBorders>
            <w:shd w:val="clear" w:color="auto" w:fill="FFFFFF"/>
          </w:tcPr>
          <w:p w14:paraId="5034937E" w14:textId="77777777" w:rsidR="00004824" w:rsidRDefault="002144C2">
            <w:pPr>
              <w:ind w:left="-57" w:right="-57"/>
              <w:jc w:val="both"/>
              <w:rPr>
                <w:rFonts w:cs="Arial"/>
                <w:bCs/>
              </w:rPr>
            </w:pPr>
            <w:r>
              <w:rPr>
                <w:rFonts w:cs="Arial"/>
              </w:rPr>
              <w:t>Taxa pentru vizarea anuală a autorizației privind desfășurarea activității de alimentație publică</w:t>
            </w:r>
            <w:r>
              <w:rPr>
                <w:rFonts w:cs="Arial"/>
                <w:b/>
              </w:rPr>
              <w:t xml:space="preserve"> </w:t>
            </w:r>
            <w:r>
              <w:rPr>
                <w:rFonts w:cs="Arial"/>
              </w:rPr>
              <w:t>pentru o suprafață de până la 500 m</w:t>
            </w:r>
            <w:r>
              <w:rPr>
                <w:rFonts w:cs="Arial"/>
                <w:vertAlign w:val="superscript"/>
              </w:rPr>
              <w:t>2</w:t>
            </w:r>
            <w:r>
              <w:rPr>
                <w:rFonts w:cs="Arial"/>
              </w:rPr>
              <w:t>, inclusiv</w:t>
            </w:r>
          </w:p>
        </w:tc>
        <w:tc>
          <w:tcPr>
            <w:tcW w:w="5370" w:type="dxa"/>
            <w:vAlign w:val="center"/>
          </w:tcPr>
          <w:p w14:paraId="0C0B2457" w14:textId="77777777" w:rsidR="00004824" w:rsidRDefault="002144C2">
            <w:pPr>
              <w:ind w:left="-57" w:right="-57"/>
              <w:jc w:val="center"/>
              <w:rPr>
                <w:rFonts w:cs="Arial"/>
                <w:bCs/>
              </w:rPr>
            </w:pPr>
            <w:r>
              <w:rPr>
                <w:rFonts w:cs="Arial"/>
                <w:b/>
                <w:bCs/>
              </w:rPr>
              <w:t>50</w:t>
            </w:r>
          </w:p>
        </w:tc>
      </w:tr>
      <w:tr w:rsidR="00004824" w14:paraId="15FC4F5A" w14:textId="77777777">
        <w:trPr>
          <w:cantSplit/>
          <w:trHeight w:val="429"/>
        </w:trPr>
        <w:tc>
          <w:tcPr>
            <w:tcW w:w="3860" w:type="dxa"/>
            <w:tcBorders>
              <w:top w:val="double" w:sz="4" w:space="0" w:color="auto"/>
              <w:left w:val="single" w:sz="4" w:space="0" w:color="auto"/>
              <w:bottom w:val="double" w:sz="4" w:space="0" w:color="auto"/>
              <w:right w:val="single" w:sz="4" w:space="0" w:color="auto"/>
            </w:tcBorders>
            <w:shd w:val="clear" w:color="auto" w:fill="FFFFFF"/>
          </w:tcPr>
          <w:p w14:paraId="4F9726A1" w14:textId="77777777" w:rsidR="00004824" w:rsidRDefault="002144C2">
            <w:pPr>
              <w:ind w:left="-57" w:right="-57"/>
              <w:jc w:val="both"/>
              <w:rPr>
                <w:rFonts w:cs="Arial"/>
                <w:bCs/>
              </w:rPr>
            </w:pPr>
            <w:r>
              <w:rPr>
                <w:rFonts w:cs="Arial"/>
                <w:bCs/>
              </w:rPr>
              <w:lastRenderedPageBreak/>
              <w:t>Hotărȃre de Consiliu Local</w:t>
            </w:r>
          </w:p>
        </w:tc>
        <w:tc>
          <w:tcPr>
            <w:tcW w:w="5308" w:type="dxa"/>
            <w:tcBorders>
              <w:top w:val="double" w:sz="4" w:space="0" w:color="auto"/>
              <w:left w:val="single" w:sz="4" w:space="0" w:color="auto"/>
              <w:bottom w:val="double" w:sz="4" w:space="0" w:color="auto"/>
              <w:right w:val="double" w:sz="4" w:space="0" w:color="auto"/>
            </w:tcBorders>
            <w:shd w:val="clear" w:color="auto" w:fill="FFFFFF"/>
          </w:tcPr>
          <w:p w14:paraId="74B1C554" w14:textId="77777777" w:rsidR="00004824" w:rsidRDefault="002144C2">
            <w:pPr>
              <w:ind w:left="-57" w:right="-57"/>
              <w:jc w:val="both"/>
              <w:rPr>
                <w:rFonts w:cs="Arial"/>
                <w:bCs/>
              </w:rPr>
            </w:pPr>
            <w:r>
              <w:rPr>
                <w:rFonts w:cs="Arial"/>
              </w:rPr>
              <w:t>Taxa pentru eliberarea acordului de funcționare</w:t>
            </w:r>
          </w:p>
        </w:tc>
        <w:tc>
          <w:tcPr>
            <w:tcW w:w="5370" w:type="dxa"/>
            <w:vAlign w:val="center"/>
          </w:tcPr>
          <w:p w14:paraId="62EC155C" w14:textId="77777777" w:rsidR="00004824" w:rsidRDefault="002144C2">
            <w:pPr>
              <w:ind w:left="-57" w:right="-57"/>
              <w:jc w:val="center"/>
              <w:rPr>
                <w:rFonts w:cs="Arial"/>
                <w:bCs/>
              </w:rPr>
            </w:pPr>
            <w:r>
              <w:rPr>
                <w:rFonts w:cs="Arial"/>
                <w:b/>
                <w:bCs/>
              </w:rPr>
              <w:t>210</w:t>
            </w:r>
          </w:p>
        </w:tc>
      </w:tr>
      <w:tr w:rsidR="00004824" w14:paraId="599B8102" w14:textId="77777777">
        <w:trPr>
          <w:cantSplit/>
          <w:trHeight w:val="429"/>
        </w:trPr>
        <w:tc>
          <w:tcPr>
            <w:tcW w:w="3860" w:type="dxa"/>
            <w:tcBorders>
              <w:top w:val="double" w:sz="4" w:space="0" w:color="auto"/>
              <w:left w:val="single" w:sz="4" w:space="0" w:color="auto"/>
              <w:bottom w:val="double" w:sz="4" w:space="0" w:color="auto"/>
              <w:right w:val="single" w:sz="4" w:space="0" w:color="auto"/>
            </w:tcBorders>
            <w:shd w:val="clear" w:color="auto" w:fill="FFFFFF"/>
          </w:tcPr>
          <w:p w14:paraId="0B7CFCE0" w14:textId="77777777" w:rsidR="00004824" w:rsidRDefault="002144C2">
            <w:pPr>
              <w:ind w:left="-57" w:right="-57"/>
              <w:jc w:val="both"/>
              <w:rPr>
                <w:rFonts w:cs="Arial"/>
                <w:bCs/>
              </w:rPr>
            </w:pPr>
            <w:r>
              <w:rPr>
                <w:rFonts w:cs="Arial"/>
                <w:bCs/>
              </w:rPr>
              <w:t>Hotărȃre de Consiliu Local</w:t>
            </w:r>
          </w:p>
        </w:tc>
        <w:tc>
          <w:tcPr>
            <w:tcW w:w="5308" w:type="dxa"/>
            <w:tcBorders>
              <w:top w:val="double" w:sz="4" w:space="0" w:color="auto"/>
              <w:left w:val="single" w:sz="4" w:space="0" w:color="auto"/>
              <w:bottom w:val="double" w:sz="4" w:space="0" w:color="auto"/>
              <w:right w:val="double" w:sz="4" w:space="0" w:color="auto"/>
            </w:tcBorders>
            <w:shd w:val="clear" w:color="auto" w:fill="FFFFFF"/>
          </w:tcPr>
          <w:p w14:paraId="54FDD44C" w14:textId="77777777" w:rsidR="00004824" w:rsidRDefault="002144C2">
            <w:pPr>
              <w:ind w:left="-57" w:right="-57"/>
              <w:jc w:val="both"/>
              <w:rPr>
                <w:rFonts w:cs="Arial"/>
                <w:bCs/>
              </w:rPr>
            </w:pPr>
            <w:r>
              <w:rPr>
                <w:rFonts w:cs="Arial"/>
              </w:rPr>
              <w:t>Taxa pentru vizarea actordului de funcționare</w:t>
            </w:r>
          </w:p>
        </w:tc>
        <w:tc>
          <w:tcPr>
            <w:tcW w:w="5370" w:type="dxa"/>
            <w:vAlign w:val="center"/>
          </w:tcPr>
          <w:p w14:paraId="28C646EB" w14:textId="77777777" w:rsidR="00004824" w:rsidRDefault="002144C2">
            <w:pPr>
              <w:ind w:left="-57" w:right="-57"/>
              <w:jc w:val="center"/>
              <w:rPr>
                <w:rFonts w:cs="Arial"/>
                <w:bCs/>
              </w:rPr>
            </w:pPr>
            <w:r>
              <w:rPr>
                <w:rFonts w:cs="Arial"/>
                <w:b/>
                <w:bCs/>
              </w:rPr>
              <w:t>100</w:t>
            </w:r>
          </w:p>
        </w:tc>
      </w:tr>
      <w:tr w:rsidR="00004824" w14:paraId="094A14A5" w14:textId="77777777">
        <w:trPr>
          <w:cantSplit/>
          <w:trHeight w:val="429"/>
        </w:trPr>
        <w:tc>
          <w:tcPr>
            <w:tcW w:w="3860" w:type="dxa"/>
            <w:tcBorders>
              <w:top w:val="double" w:sz="4" w:space="0" w:color="auto"/>
              <w:left w:val="single" w:sz="4" w:space="0" w:color="auto"/>
              <w:bottom w:val="double" w:sz="4" w:space="0" w:color="auto"/>
              <w:right w:val="single" w:sz="4" w:space="0" w:color="auto"/>
            </w:tcBorders>
            <w:shd w:val="clear" w:color="auto" w:fill="FFFFFF"/>
          </w:tcPr>
          <w:p w14:paraId="3DB10930" w14:textId="77777777" w:rsidR="00004824" w:rsidRDefault="002144C2">
            <w:pPr>
              <w:ind w:left="-57" w:right="-57"/>
              <w:jc w:val="both"/>
              <w:rPr>
                <w:rFonts w:cs="Arial"/>
                <w:bCs/>
              </w:rPr>
            </w:pPr>
            <w:r>
              <w:rPr>
                <w:rFonts w:cs="Arial"/>
                <w:bCs/>
              </w:rPr>
              <w:t>Hotărȃre de Consiliu Local</w:t>
            </w:r>
          </w:p>
        </w:tc>
        <w:tc>
          <w:tcPr>
            <w:tcW w:w="5308" w:type="dxa"/>
            <w:tcBorders>
              <w:top w:val="double" w:sz="4" w:space="0" w:color="auto"/>
              <w:left w:val="single" w:sz="4" w:space="0" w:color="auto"/>
              <w:bottom w:val="double" w:sz="4" w:space="0" w:color="auto"/>
              <w:right w:val="double" w:sz="4" w:space="0" w:color="auto"/>
            </w:tcBorders>
            <w:shd w:val="clear" w:color="auto" w:fill="FFFFFF"/>
          </w:tcPr>
          <w:p w14:paraId="4BBA39A6" w14:textId="77777777" w:rsidR="00004824" w:rsidRDefault="002144C2">
            <w:pPr>
              <w:ind w:left="-57" w:right="-57"/>
              <w:jc w:val="both"/>
              <w:rPr>
                <w:rFonts w:cs="Arial"/>
                <w:bCs/>
              </w:rPr>
            </w:pPr>
            <w:r>
              <w:rPr>
                <w:rFonts w:cs="Arial"/>
              </w:rPr>
              <w:t>Taxa declarare/ radiere auto</w:t>
            </w:r>
          </w:p>
        </w:tc>
        <w:tc>
          <w:tcPr>
            <w:tcW w:w="5370" w:type="dxa"/>
            <w:vAlign w:val="center"/>
          </w:tcPr>
          <w:p w14:paraId="42426C85" w14:textId="77777777" w:rsidR="00004824" w:rsidRDefault="002144C2">
            <w:pPr>
              <w:ind w:left="-57" w:right="-57"/>
              <w:jc w:val="center"/>
              <w:rPr>
                <w:rFonts w:cs="Arial"/>
                <w:bCs/>
              </w:rPr>
            </w:pPr>
            <w:r>
              <w:rPr>
                <w:rFonts w:cs="Arial"/>
                <w:b/>
                <w:bCs/>
              </w:rPr>
              <w:t>30</w:t>
            </w:r>
          </w:p>
        </w:tc>
      </w:tr>
      <w:tr w:rsidR="00004824" w14:paraId="7349F749" w14:textId="77777777">
        <w:trPr>
          <w:cantSplit/>
          <w:trHeight w:val="166"/>
        </w:trPr>
        <w:tc>
          <w:tcPr>
            <w:tcW w:w="3860" w:type="dxa"/>
            <w:tcBorders>
              <w:top w:val="double" w:sz="4" w:space="0" w:color="auto"/>
              <w:left w:val="single" w:sz="4" w:space="0" w:color="auto"/>
              <w:bottom w:val="double" w:sz="4" w:space="0" w:color="auto"/>
              <w:right w:val="single" w:sz="4" w:space="0" w:color="auto"/>
            </w:tcBorders>
            <w:shd w:val="clear" w:color="auto" w:fill="FFFFFF"/>
            <w:vAlign w:val="center"/>
          </w:tcPr>
          <w:p w14:paraId="7A06A7C0" w14:textId="77777777" w:rsidR="00004824" w:rsidRDefault="002144C2">
            <w:pPr>
              <w:ind w:left="-57" w:right="-57"/>
              <w:jc w:val="both"/>
              <w:rPr>
                <w:rFonts w:cs="Arial"/>
                <w:bCs/>
                <w:color w:val="000000" w:themeColor="text1"/>
              </w:rPr>
            </w:pPr>
            <w:r>
              <w:rPr>
                <w:rFonts w:cs="Arial"/>
                <w:bCs/>
                <w:color w:val="000000" w:themeColor="text1"/>
              </w:rPr>
              <w:t>Hotărȃre de Consiliu Local</w:t>
            </w:r>
          </w:p>
        </w:tc>
        <w:tc>
          <w:tcPr>
            <w:tcW w:w="5308" w:type="dxa"/>
            <w:tcBorders>
              <w:top w:val="double" w:sz="4" w:space="0" w:color="auto"/>
              <w:left w:val="single" w:sz="4" w:space="0" w:color="auto"/>
              <w:bottom w:val="double" w:sz="4" w:space="0" w:color="auto"/>
              <w:right w:val="double" w:sz="4" w:space="0" w:color="auto"/>
            </w:tcBorders>
            <w:shd w:val="clear" w:color="auto" w:fill="FFFFFF"/>
            <w:vAlign w:val="center"/>
          </w:tcPr>
          <w:p w14:paraId="6C5E5839" w14:textId="77777777" w:rsidR="00004824" w:rsidRDefault="002144C2">
            <w:pPr>
              <w:ind w:left="-57" w:right="-57"/>
              <w:jc w:val="both"/>
              <w:rPr>
                <w:rFonts w:cs="Arial"/>
                <w:bCs/>
                <w:color w:val="000000" w:themeColor="text1"/>
              </w:rPr>
            </w:pPr>
            <w:r>
              <w:rPr>
                <w:rFonts w:cs="Arial"/>
                <w:bCs/>
                <w:color w:val="000000" w:themeColor="text1"/>
              </w:rPr>
              <w:t>Taxe pentru realizare de copii xerox</w:t>
            </w:r>
          </w:p>
        </w:tc>
        <w:tc>
          <w:tcPr>
            <w:tcW w:w="5370" w:type="dxa"/>
            <w:vAlign w:val="center"/>
          </w:tcPr>
          <w:p w14:paraId="7A6B7D10" w14:textId="77777777" w:rsidR="00004824" w:rsidRDefault="002144C2">
            <w:pPr>
              <w:ind w:firstLine="23"/>
              <w:jc w:val="center"/>
              <w:rPr>
                <w:rFonts w:cs="Arial"/>
                <w:bCs/>
              </w:rPr>
            </w:pPr>
            <w:r>
              <w:rPr>
                <w:rFonts w:cs="Arial"/>
                <w:bCs/>
              </w:rPr>
              <w:t>1 leu - A4</w:t>
            </w:r>
          </w:p>
          <w:p w14:paraId="08A9C07C" w14:textId="77777777" w:rsidR="00004824" w:rsidRDefault="002144C2">
            <w:pPr>
              <w:ind w:left="-57" w:right="-57"/>
              <w:jc w:val="center"/>
              <w:rPr>
                <w:rFonts w:cs="Arial"/>
                <w:bCs/>
              </w:rPr>
            </w:pPr>
            <w:r>
              <w:rPr>
                <w:rFonts w:cs="Arial"/>
                <w:bCs/>
              </w:rPr>
              <w:t>2 leu - A3</w:t>
            </w:r>
          </w:p>
        </w:tc>
      </w:tr>
    </w:tbl>
    <w:p w14:paraId="77A0AC18" w14:textId="77777777" w:rsidR="00004824" w:rsidRDefault="00004824">
      <w:pPr>
        <w:rPr>
          <w:rFonts w:cs="Arial"/>
          <w:b/>
          <w:bCs/>
          <w:color w:val="000000" w:themeColor="text1"/>
        </w:rPr>
      </w:pPr>
    </w:p>
    <w:p w14:paraId="69F7093B" w14:textId="77777777" w:rsidR="00004824" w:rsidRDefault="002144C2">
      <w:pPr>
        <w:rPr>
          <w:rFonts w:cs="Arial"/>
          <w:bCs/>
          <w:color w:val="000000" w:themeColor="text1"/>
        </w:rPr>
      </w:pPr>
      <w:r>
        <w:rPr>
          <w:rFonts w:cs="Arial"/>
          <w:b/>
          <w:bCs/>
          <w:color w:val="000000" w:themeColor="text1"/>
        </w:rPr>
        <w:t>CAPITOLUL VIII – ALTE TAXE LOCALE</w:t>
      </w:r>
    </w:p>
    <w:tbl>
      <w:tblPr>
        <w:tblW w:w="14578" w:type="dxa"/>
        <w:tblInd w:w="-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48"/>
        <w:gridCol w:w="7030"/>
      </w:tblGrid>
      <w:tr w:rsidR="00004824" w14:paraId="39406A16" w14:textId="77777777">
        <w:trPr>
          <w:cantSplit/>
          <w:trHeight w:val="166"/>
        </w:trPr>
        <w:tc>
          <w:tcPr>
            <w:tcW w:w="7548" w:type="dxa"/>
            <w:tcBorders>
              <w:left w:val="double" w:sz="4" w:space="0" w:color="auto"/>
              <w:bottom w:val="single" w:sz="4" w:space="0" w:color="auto"/>
              <w:right w:val="double" w:sz="4" w:space="0" w:color="auto"/>
            </w:tcBorders>
            <w:vAlign w:val="center"/>
          </w:tcPr>
          <w:p w14:paraId="452A07A8" w14:textId="77777777" w:rsidR="00004824" w:rsidRDefault="00004824">
            <w:pPr>
              <w:rPr>
                <w:rFonts w:cs="Arial"/>
                <w:bCs/>
                <w:color w:val="000000" w:themeColor="text1"/>
              </w:rPr>
            </w:pPr>
          </w:p>
        </w:tc>
        <w:tc>
          <w:tcPr>
            <w:tcW w:w="7030" w:type="dxa"/>
            <w:tcBorders>
              <w:left w:val="double" w:sz="4" w:space="0" w:color="auto"/>
              <w:bottom w:val="single" w:sz="4" w:space="0" w:color="auto"/>
              <w:right w:val="double" w:sz="4" w:space="0" w:color="auto"/>
            </w:tcBorders>
            <w:vAlign w:val="center"/>
          </w:tcPr>
          <w:p w14:paraId="78748F18" w14:textId="77777777" w:rsidR="00004824" w:rsidRDefault="002144C2">
            <w:pPr>
              <w:tabs>
                <w:tab w:val="center" w:pos="2959"/>
                <w:tab w:val="left" w:pos="5220"/>
              </w:tabs>
              <w:jc w:val="center"/>
              <w:rPr>
                <w:rFonts w:cs="Arial"/>
                <w:color w:val="000000" w:themeColor="text1"/>
              </w:rPr>
            </w:pPr>
            <w:r>
              <w:rPr>
                <w:rFonts w:cs="Arial"/>
                <w:color w:val="000000" w:themeColor="text1"/>
              </w:rPr>
              <w:t>NIVELURILE  STABILITE PRIN CODUL FISCAL</w:t>
            </w:r>
          </w:p>
          <w:p w14:paraId="2AA28E78" w14:textId="77777777" w:rsidR="00004824" w:rsidRDefault="002144C2">
            <w:pPr>
              <w:jc w:val="center"/>
              <w:rPr>
                <w:rFonts w:cs="Arial"/>
                <w:bCs/>
                <w:color w:val="000000" w:themeColor="text1"/>
              </w:rPr>
            </w:pPr>
            <w:r>
              <w:rPr>
                <w:rFonts w:cs="Arial"/>
                <w:color w:val="000000" w:themeColor="text1"/>
              </w:rPr>
              <w:t>PENTRU ANUL 2026</w:t>
            </w:r>
          </w:p>
        </w:tc>
      </w:tr>
      <w:tr w:rsidR="00004824" w14:paraId="5F39688C" w14:textId="77777777">
        <w:trPr>
          <w:cantSplit/>
          <w:trHeight w:val="166"/>
        </w:trPr>
        <w:tc>
          <w:tcPr>
            <w:tcW w:w="7548" w:type="dxa"/>
            <w:tcBorders>
              <w:left w:val="double" w:sz="4" w:space="0" w:color="auto"/>
              <w:bottom w:val="single" w:sz="4" w:space="0" w:color="auto"/>
              <w:right w:val="double" w:sz="4" w:space="0" w:color="auto"/>
            </w:tcBorders>
          </w:tcPr>
          <w:p w14:paraId="77329552" w14:textId="77777777" w:rsidR="00004824" w:rsidRDefault="002144C2">
            <w:pPr>
              <w:jc w:val="both"/>
              <w:rPr>
                <w:rFonts w:cs="Arial"/>
                <w:b/>
                <w:color w:val="000000" w:themeColor="text1"/>
              </w:rPr>
            </w:pPr>
            <w:r>
              <w:rPr>
                <w:rFonts w:cs="Arial"/>
                <w:b/>
                <w:color w:val="000000" w:themeColor="text1"/>
              </w:rPr>
              <w:t xml:space="preserve">Art. 486 alin. (1) </w:t>
            </w:r>
            <w:r>
              <w:rPr>
                <w:rFonts w:cs="Arial"/>
                <w:b/>
                <w:color w:val="000000" w:themeColor="text1"/>
              </w:rPr>
              <w:sym w:font="Wingdings" w:char="F0D8"/>
            </w:r>
            <w:r>
              <w:rPr>
                <w:rFonts w:cs="Arial"/>
                <w:b/>
                <w:color w:val="000000" w:themeColor="text1"/>
              </w:rPr>
              <w:t xml:space="preserve"> </w:t>
            </w:r>
            <w:r>
              <w:rPr>
                <w:rFonts w:cs="Arial"/>
                <w:bCs/>
                <w:color w:val="000000" w:themeColor="text1"/>
              </w:rPr>
              <w:t>Taxa pentru utilizarea locurilor publice</w:t>
            </w:r>
          </w:p>
        </w:tc>
        <w:tc>
          <w:tcPr>
            <w:tcW w:w="7030" w:type="dxa"/>
            <w:tcBorders>
              <w:left w:val="double" w:sz="4" w:space="0" w:color="auto"/>
              <w:bottom w:val="single" w:sz="4" w:space="0" w:color="auto"/>
              <w:right w:val="double" w:sz="4" w:space="0" w:color="auto"/>
            </w:tcBorders>
            <w:vAlign w:val="center"/>
          </w:tcPr>
          <w:p w14:paraId="6A9767FE" w14:textId="77777777" w:rsidR="00004824" w:rsidRDefault="002144C2">
            <w:pPr>
              <w:jc w:val="center"/>
              <w:rPr>
                <w:rFonts w:cs="Arial"/>
                <w:bCs/>
                <w:color w:val="000000" w:themeColor="text1"/>
              </w:rPr>
            </w:pPr>
            <w:r>
              <w:rPr>
                <w:rFonts w:cs="Arial"/>
                <w:bCs/>
                <w:color w:val="000000" w:themeColor="text1"/>
              </w:rPr>
              <w:t>160 lei/zi pentru vȃnzarea produselor de orice fel din vehicule sau autovehicule şi din genţi</w:t>
            </w:r>
          </w:p>
          <w:p w14:paraId="4D7D6931" w14:textId="77777777" w:rsidR="00004824" w:rsidRDefault="002144C2">
            <w:pPr>
              <w:jc w:val="center"/>
              <w:rPr>
                <w:rFonts w:cs="Arial"/>
                <w:bCs/>
                <w:color w:val="000000" w:themeColor="text1"/>
              </w:rPr>
            </w:pPr>
            <w:r>
              <w:rPr>
                <w:rFonts w:cs="Arial"/>
                <w:bCs/>
                <w:color w:val="000000" w:themeColor="text1"/>
              </w:rPr>
              <w:t>5 lei/mp/an pentru utilizarea temporară a locurilor publice (teren aparţinȃnd domeniului public/privat al comunei Tomşani) şi cel din faţa magazinelor</w:t>
            </w:r>
          </w:p>
        </w:tc>
      </w:tr>
      <w:tr w:rsidR="00004824" w14:paraId="2B66ED44" w14:textId="77777777">
        <w:trPr>
          <w:cantSplit/>
          <w:trHeight w:val="166"/>
        </w:trPr>
        <w:tc>
          <w:tcPr>
            <w:tcW w:w="7548" w:type="dxa"/>
            <w:tcBorders>
              <w:left w:val="double" w:sz="4" w:space="0" w:color="auto"/>
              <w:bottom w:val="single" w:sz="4" w:space="0" w:color="auto"/>
              <w:right w:val="double" w:sz="4" w:space="0" w:color="auto"/>
            </w:tcBorders>
          </w:tcPr>
          <w:p w14:paraId="386CA458" w14:textId="77777777" w:rsidR="00004824" w:rsidRDefault="002144C2">
            <w:pPr>
              <w:jc w:val="both"/>
              <w:rPr>
                <w:rFonts w:cs="Arial"/>
                <w:b/>
                <w:color w:val="000000" w:themeColor="text1"/>
              </w:rPr>
            </w:pPr>
            <w:r>
              <w:rPr>
                <w:rFonts w:cs="Arial"/>
                <w:b/>
                <w:color w:val="000000" w:themeColor="text1"/>
              </w:rPr>
              <w:t xml:space="preserve">Art. 486 alin. (4) </w:t>
            </w:r>
            <w:r>
              <w:rPr>
                <w:rFonts w:cs="Arial"/>
                <w:b/>
                <w:color w:val="000000" w:themeColor="text1"/>
              </w:rPr>
              <w:sym w:font="Wingdings" w:char="F0D8"/>
            </w:r>
            <w:r>
              <w:rPr>
                <w:rFonts w:cs="Arial"/>
                <w:b/>
                <w:color w:val="000000" w:themeColor="text1"/>
              </w:rPr>
              <w:t xml:space="preserve"> </w:t>
            </w:r>
            <w:r>
              <w:rPr>
                <w:rFonts w:cs="Arial"/>
                <w:color w:val="000000" w:themeColor="text1"/>
              </w:rPr>
              <w:t>Taxa pentru îndeplinirea procedurii de divorț pe cale administrativă. Taxa poate fi majorată prin hotărâre a consiliului local, fără ca majorarea să poată depăși 50% din această valoare*.</w:t>
            </w:r>
          </w:p>
        </w:tc>
        <w:tc>
          <w:tcPr>
            <w:tcW w:w="7030" w:type="dxa"/>
            <w:tcBorders>
              <w:left w:val="double" w:sz="4" w:space="0" w:color="auto"/>
              <w:bottom w:val="single" w:sz="4" w:space="0" w:color="auto"/>
              <w:right w:val="double" w:sz="4" w:space="0" w:color="auto"/>
            </w:tcBorders>
            <w:vAlign w:val="center"/>
          </w:tcPr>
          <w:p w14:paraId="3AE98382" w14:textId="77777777" w:rsidR="00004824" w:rsidRDefault="002144C2">
            <w:pPr>
              <w:jc w:val="center"/>
              <w:rPr>
                <w:rFonts w:cs="Arial"/>
                <w:bCs/>
                <w:color w:val="000000" w:themeColor="text1"/>
              </w:rPr>
            </w:pPr>
            <w:r>
              <w:rPr>
                <w:rFonts w:cs="Arial"/>
                <w:bCs/>
              </w:rPr>
              <w:t>750</w:t>
            </w:r>
          </w:p>
        </w:tc>
      </w:tr>
      <w:tr w:rsidR="00004824" w14:paraId="2A65232E" w14:textId="77777777">
        <w:trPr>
          <w:cantSplit/>
          <w:trHeight w:val="166"/>
        </w:trPr>
        <w:tc>
          <w:tcPr>
            <w:tcW w:w="7548" w:type="dxa"/>
            <w:tcBorders>
              <w:left w:val="double" w:sz="4" w:space="0" w:color="auto"/>
              <w:bottom w:val="single" w:sz="4" w:space="0" w:color="auto"/>
              <w:right w:val="double" w:sz="4" w:space="0" w:color="auto"/>
            </w:tcBorders>
          </w:tcPr>
          <w:p w14:paraId="26A917C8" w14:textId="77777777" w:rsidR="00004824" w:rsidRDefault="002144C2">
            <w:pPr>
              <w:jc w:val="both"/>
              <w:rPr>
                <w:rFonts w:cs="Arial"/>
                <w:b/>
                <w:color w:val="000000" w:themeColor="text1"/>
              </w:rPr>
            </w:pPr>
            <w:r>
              <w:rPr>
                <w:rFonts w:cs="Arial"/>
                <w:b/>
                <w:color w:val="000000" w:themeColor="text1"/>
              </w:rPr>
              <w:t xml:space="preserve">Art. 486 alin. (5) </w:t>
            </w:r>
            <w:r>
              <w:rPr>
                <w:rFonts w:cs="Arial"/>
                <w:b/>
                <w:color w:val="000000" w:themeColor="text1"/>
              </w:rPr>
              <w:sym w:font="Wingdings" w:char="F0D8"/>
            </w:r>
            <w:r>
              <w:rPr>
                <w:rFonts w:cs="Arial"/>
                <w:color w:val="000000" w:themeColor="text1"/>
              </w:rPr>
              <w:t xml:space="preserve"> Taxa pentru eliberarea de copii heliografice de pe planuri cadastrale sau de pe alte asemenea planuri.</w:t>
            </w:r>
          </w:p>
        </w:tc>
        <w:tc>
          <w:tcPr>
            <w:tcW w:w="7030" w:type="dxa"/>
            <w:tcBorders>
              <w:left w:val="double" w:sz="4" w:space="0" w:color="auto"/>
              <w:bottom w:val="single" w:sz="4" w:space="0" w:color="auto"/>
              <w:right w:val="double" w:sz="4" w:space="0" w:color="auto"/>
            </w:tcBorders>
            <w:vAlign w:val="center"/>
          </w:tcPr>
          <w:p w14:paraId="40021179" w14:textId="77777777" w:rsidR="00004824" w:rsidRDefault="002144C2">
            <w:pPr>
              <w:jc w:val="center"/>
              <w:rPr>
                <w:rFonts w:cs="Arial"/>
                <w:bCs/>
                <w:color w:val="000000" w:themeColor="text1"/>
              </w:rPr>
            </w:pPr>
            <w:r>
              <w:rPr>
                <w:rFonts w:cs="Arial"/>
                <w:bCs/>
                <w:color w:val="000000" w:themeColor="text1"/>
              </w:rPr>
              <w:t>27 lei</w:t>
            </w:r>
          </w:p>
        </w:tc>
      </w:tr>
    </w:tbl>
    <w:p w14:paraId="0503557C" w14:textId="77777777" w:rsidR="00004824" w:rsidRDefault="00004824">
      <w:pPr>
        <w:rPr>
          <w:rFonts w:cs="Arial"/>
          <w:b/>
          <w:bCs/>
          <w:color w:val="000000" w:themeColor="text1"/>
        </w:rPr>
      </w:pPr>
    </w:p>
    <w:p w14:paraId="6BF32B3E" w14:textId="77777777" w:rsidR="00004824" w:rsidRDefault="002144C2">
      <w:pPr>
        <w:rPr>
          <w:rFonts w:cs="Arial"/>
          <w:b/>
          <w:bCs/>
          <w:color w:val="000000" w:themeColor="text1"/>
        </w:rPr>
      </w:pPr>
      <w:r>
        <w:rPr>
          <w:rFonts w:cs="Arial"/>
          <w:b/>
          <w:bCs/>
          <w:color w:val="000000" w:themeColor="text1"/>
        </w:rPr>
        <w:t>CAPITOLUL IX – ALTE DISPOZIȚII COMUNE</w:t>
      </w:r>
    </w:p>
    <w:tbl>
      <w:tblPr>
        <w:tblW w:w="14615"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85"/>
        <w:gridCol w:w="7030"/>
      </w:tblGrid>
      <w:tr w:rsidR="00004824" w14:paraId="37ADCFD4" w14:textId="77777777">
        <w:trPr>
          <w:cantSplit/>
          <w:trHeight w:val="166"/>
        </w:trPr>
        <w:tc>
          <w:tcPr>
            <w:tcW w:w="7585" w:type="dxa"/>
            <w:tcBorders>
              <w:top w:val="double" w:sz="4" w:space="0" w:color="auto"/>
              <w:left w:val="double" w:sz="4" w:space="0" w:color="auto"/>
              <w:bottom w:val="double" w:sz="4" w:space="0" w:color="auto"/>
              <w:right w:val="double" w:sz="4" w:space="0" w:color="auto"/>
            </w:tcBorders>
          </w:tcPr>
          <w:p w14:paraId="6ACEE860" w14:textId="77777777" w:rsidR="00004824" w:rsidRDefault="00004824">
            <w:pPr>
              <w:rPr>
                <w:rFonts w:cs="Arial"/>
                <w:b/>
                <w:bCs/>
                <w:color w:val="000000" w:themeColor="text1"/>
              </w:rPr>
            </w:pPr>
          </w:p>
        </w:tc>
        <w:tc>
          <w:tcPr>
            <w:tcW w:w="7030" w:type="dxa"/>
            <w:tcBorders>
              <w:top w:val="double" w:sz="4" w:space="0" w:color="auto"/>
              <w:left w:val="double" w:sz="4" w:space="0" w:color="auto"/>
              <w:bottom w:val="double" w:sz="4" w:space="0" w:color="auto"/>
              <w:right w:val="double" w:sz="4" w:space="0" w:color="auto"/>
            </w:tcBorders>
            <w:vAlign w:val="center"/>
          </w:tcPr>
          <w:p w14:paraId="1EB598A6" w14:textId="77777777" w:rsidR="00004824" w:rsidRDefault="002144C2">
            <w:pPr>
              <w:jc w:val="center"/>
              <w:rPr>
                <w:rFonts w:cs="Arial"/>
                <w:color w:val="000000" w:themeColor="text1"/>
                <w:lang w:val="en-US"/>
              </w:rPr>
            </w:pPr>
            <w:r>
              <w:rPr>
                <w:rFonts w:cs="Arial"/>
                <w:color w:val="000000" w:themeColor="text1"/>
              </w:rPr>
              <w:t>COTELE STABILITE DE CONSILIUL LOCAL PENTRU ANUL 202</w:t>
            </w:r>
            <w:r>
              <w:rPr>
                <w:rFonts w:cs="Arial"/>
                <w:color w:val="000000" w:themeColor="text1"/>
                <w:lang w:val="en-US"/>
              </w:rPr>
              <w:t>6</w:t>
            </w:r>
          </w:p>
        </w:tc>
      </w:tr>
      <w:tr w:rsidR="00004824" w14:paraId="3BB76175" w14:textId="77777777">
        <w:trPr>
          <w:cantSplit/>
          <w:trHeight w:val="166"/>
        </w:trPr>
        <w:tc>
          <w:tcPr>
            <w:tcW w:w="7585" w:type="dxa"/>
            <w:tcBorders>
              <w:top w:val="double" w:sz="4" w:space="0" w:color="auto"/>
              <w:left w:val="double" w:sz="4" w:space="0" w:color="auto"/>
              <w:bottom w:val="double" w:sz="4" w:space="0" w:color="auto"/>
              <w:right w:val="double" w:sz="4" w:space="0" w:color="auto"/>
            </w:tcBorders>
          </w:tcPr>
          <w:p w14:paraId="220AC259" w14:textId="77777777" w:rsidR="00004824" w:rsidRDefault="002144C2">
            <w:pPr>
              <w:rPr>
                <w:rFonts w:cs="Arial"/>
                <w:b/>
                <w:bCs/>
                <w:color w:val="000000" w:themeColor="text1"/>
              </w:rPr>
            </w:pPr>
            <w:r>
              <w:rPr>
                <w:rFonts w:cs="Arial"/>
                <w:b/>
                <w:bCs/>
                <w:color w:val="000000" w:themeColor="text1"/>
              </w:rPr>
              <w:t>Art. 489 alin. (4)</w:t>
            </w:r>
          </w:p>
        </w:tc>
        <w:tc>
          <w:tcPr>
            <w:tcW w:w="7030" w:type="dxa"/>
            <w:tcBorders>
              <w:top w:val="double" w:sz="4" w:space="0" w:color="auto"/>
              <w:left w:val="double" w:sz="4" w:space="0" w:color="auto"/>
              <w:bottom w:val="double" w:sz="4" w:space="0" w:color="auto"/>
              <w:right w:val="double" w:sz="4" w:space="0" w:color="auto"/>
            </w:tcBorders>
          </w:tcPr>
          <w:p w14:paraId="11CE8B01" w14:textId="77777777" w:rsidR="00004824" w:rsidRDefault="002144C2">
            <w:pPr>
              <w:jc w:val="center"/>
              <w:rPr>
                <w:rFonts w:cs="Arial"/>
                <w:bCs/>
                <w:color w:val="000000" w:themeColor="text1"/>
              </w:rPr>
            </w:pPr>
            <w:r>
              <w:rPr>
                <w:rFonts w:cs="Arial"/>
                <w:bCs/>
                <w:color w:val="000000" w:themeColor="text1"/>
              </w:rPr>
              <w:t>200%</w:t>
            </w:r>
          </w:p>
        </w:tc>
      </w:tr>
      <w:tr w:rsidR="00004824" w14:paraId="06A6F71F" w14:textId="77777777">
        <w:trPr>
          <w:cantSplit/>
          <w:trHeight w:val="166"/>
        </w:trPr>
        <w:tc>
          <w:tcPr>
            <w:tcW w:w="7585" w:type="dxa"/>
            <w:tcBorders>
              <w:top w:val="double" w:sz="4" w:space="0" w:color="auto"/>
              <w:left w:val="double" w:sz="4" w:space="0" w:color="auto"/>
              <w:bottom w:val="double" w:sz="4" w:space="0" w:color="auto"/>
              <w:right w:val="double" w:sz="4" w:space="0" w:color="auto"/>
            </w:tcBorders>
          </w:tcPr>
          <w:p w14:paraId="052292E9" w14:textId="77777777" w:rsidR="00004824" w:rsidRDefault="002144C2">
            <w:pPr>
              <w:rPr>
                <w:rFonts w:cs="Arial"/>
                <w:b/>
                <w:bCs/>
                <w:color w:val="000000" w:themeColor="text1"/>
              </w:rPr>
            </w:pPr>
            <w:r>
              <w:rPr>
                <w:rFonts w:cs="Arial"/>
                <w:b/>
                <w:bCs/>
                <w:color w:val="000000" w:themeColor="text1"/>
              </w:rPr>
              <w:t>Art. 489 alin. (5)</w:t>
            </w:r>
          </w:p>
        </w:tc>
        <w:tc>
          <w:tcPr>
            <w:tcW w:w="7030" w:type="dxa"/>
            <w:tcBorders>
              <w:top w:val="double" w:sz="4" w:space="0" w:color="auto"/>
              <w:left w:val="double" w:sz="4" w:space="0" w:color="auto"/>
              <w:bottom w:val="double" w:sz="4" w:space="0" w:color="auto"/>
              <w:right w:val="double" w:sz="4" w:space="0" w:color="auto"/>
            </w:tcBorders>
          </w:tcPr>
          <w:p w14:paraId="1A6A9A1C" w14:textId="77777777" w:rsidR="00004824" w:rsidRDefault="002144C2">
            <w:pPr>
              <w:jc w:val="center"/>
              <w:rPr>
                <w:rFonts w:cs="Arial"/>
                <w:bCs/>
                <w:color w:val="000000" w:themeColor="text1"/>
              </w:rPr>
            </w:pPr>
            <w:r>
              <w:rPr>
                <w:rFonts w:cs="Arial"/>
                <w:bCs/>
                <w:color w:val="000000" w:themeColor="text1"/>
              </w:rPr>
              <w:t>200%</w:t>
            </w:r>
          </w:p>
        </w:tc>
      </w:tr>
      <w:tr w:rsidR="00004824" w14:paraId="4A69264A" w14:textId="77777777">
        <w:trPr>
          <w:cantSplit/>
          <w:trHeight w:val="166"/>
        </w:trPr>
        <w:tc>
          <w:tcPr>
            <w:tcW w:w="14615" w:type="dxa"/>
            <w:gridSpan w:val="2"/>
            <w:tcBorders>
              <w:top w:val="double" w:sz="4" w:space="0" w:color="auto"/>
              <w:left w:val="double" w:sz="4" w:space="0" w:color="auto"/>
              <w:bottom w:val="double" w:sz="4" w:space="0" w:color="auto"/>
              <w:right w:val="double" w:sz="4" w:space="0" w:color="auto"/>
            </w:tcBorders>
            <w:shd w:val="clear" w:color="auto" w:fill="D0CECE"/>
          </w:tcPr>
          <w:p w14:paraId="4E6316A9" w14:textId="77777777" w:rsidR="00004824" w:rsidRDefault="002144C2">
            <w:pPr>
              <w:pStyle w:val="Heading7"/>
              <w:rPr>
                <w:rFonts w:cs="Arial"/>
              </w:rPr>
            </w:pPr>
            <w:r>
              <w:rPr>
                <w:rFonts w:cs="Arial"/>
              </w:rPr>
              <w:t>CAPITOLUL  XI – SANCȚIUNI</w:t>
            </w:r>
          </w:p>
        </w:tc>
      </w:tr>
      <w:tr w:rsidR="00004824" w14:paraId="66EF7E33" w14:textId="77777777">
        <w:trPr>
          <w:cantSplit/>
          <w:trHeight w:val="255"/>
        </w:trPr>
        <w:tc>
          <w:tcPr>
            <w:tcW w:w="14615" w:type="dxa"/>
            <w:gridSpan w:val="2"/>
            <w:tcBorders>
              <w:top w:val="double" w:sz="4" w:space="0" w:color="auto"/>
              <w:left w:val="double" w:sz="4" w:space="0" w:color="auto"/>
              <w:right w:val="double" w:sz="4" w:space="0" w:color="auto"/>
            </w:tcBorders>
          </w:tcPr>
          <w:p w14:paraId="3EEEB701" w14:textId="77777777" w:rsidR="00004824" w:rsidRDefault="002144C2">
            <w:pPr>
              <w:spacing w:before="60" w:after="100" w:afterAutospacing="1"/>
              <w:jc w:val="center"/>
              <w:rPr>
                <w:rFonts w:cs="Arial"/>
                <w:color w:val="000000" w:themeColor="text1"/>
              </w:rPr>
            </w:pPr>
            <w:r>
              <w:rPr>
                <w:rFonts w:cs="Arial"/>
                <w:color w:val="000000" w:themeColor="text1"/>
              </w:rPr>
              <w:t>LIMITELE MINIME ȘI MAXIME ALE AMENZILOR ÎN CAZUL PERSOANELOR FIZICE</w:t>
            </w:r>
          </w:p>
        </w:tc>
      </w:tr>
      <w:tr w:rsidR="00004824" w14:paraId="48DDA87A" w14:textId="77777777">
        <w:trPr>
          <w:cantSplit/>
          <w:trHeight w:val="380"/>
        </w:trPr>
        <w:tc>
          <w:tcPr>
            <w:tcW w:w="7585" w:type="dxa"/>
            <w:vMerge w:val="restart"/>
            <w:tcBorders>
              <w:top w:val="single" w:sz="4" w:space="0" w:color="auto"/>
              <w:left w:val="double" w:sz="4" w:space="0" w:color="auto"/>
              <w:right w:val="double" w:sz="4" w:space="0" w:color="auto"/>
            </w:tcBorders>
            <w:vAlign w:val="center"/>
          </w:tcPr>
          <w:p w14:paraId="0CC94665" w14:textId="77777777" w:rsidR="00004824" w:rsidRDefault="002144C2">
            <w:pPr>
              <w:pStyle w:val="Heading8"/>
              <w:rPr>
                <w:rFonts w:cs="Arial"/>
                <w:color w:val="000000"/>
                <w14:textFill>
                  <w14:solidFill>
                    <w14:srgbClr w14:val="000000">
                      <w14:lumMod w14:val="85000"/>
                      <w14:lumOff w14:val="15000"/>
                    </w14:srgbClr>
                  </w14:solidFill>
                </w14:textFill>
              </w:rPr>
            </w:pPr>
            <w:r>
              <w:rPr>
                <w:rFonts w:cs="Arial"/>
                <w:color w:val="000000"/>
                <w14:textFill>
                  <w14:solidFill>
                    <w14:srgbClr w14:val="000000">
                      <w14:lumMod w14:val="85000"/>
                      <w14:lumOff w14:val="15000"/>
                    </w14:srgbClr>
                  </w14:solidFill>
                </w14:textFill>
              </w:rPr>
              <w:t>Art. 493</w:t>
            </w:r>
          </w:p>
          <w:p w14:paraId="209E3855" w14:textId="77777777" w:rsidR="00004824" w:rsidRDefault="002144C2">
            <w:pPr>
              <w:rPr>
                <w:rFonts w:cs="Arial"/>
              </w:rPr>
            </w:pPr>
            <w:r>
              <w:rPr>
                <w:rFonts w:cs="Arial"/>
                <w:b/>
              </w:rPr>
              <w:t>(3)</w:t>
            </w:r>
            <w:r>
              <w:rPr>
                <w:rFonts w:cs="Arial"/>
              </w:rPr>
              <w:t xml:space="preserve"> Contravenția prevăzută la alin. (2) </w:t>
            </w:r>
            <w:r>
              <w:rPr>
                <w:rFonts w:cs="Arial"/>
              </w:rPr>
              <w:sym w:font="Wingdings" w:char="F0CA"/>
            </w:r>
          </w:p>
        </w:tc>
        <w:tc>
          <w:tcPr>
            <w:tcW w:w="7030" w:type="dxa"/>
            <w:tcBorders>
              <w:top w:val="single" w:sz="4" w:space="0" w:color="auto"/>
              <w:left w:val="double" w:sz="4" w:space="0" w:color="auto"/>
              <w:right w:val="double" w:sz="4" w:space="0" w:color="auto"/>
            </w:tcBorders>
            <w:vAlign w:val="center"/>
          </w:tcPr>
          <w:p w14:paraId="70E3CBB9" w14:textId="77777777" w:rsidR="00004824" w:rsidRDefault="002144C2">
            <w:pPr>
              <w:jc w:val="center"/>
              <w:rPr>
                <w:rFonts w:cs="Arial"/>
              </w:rPr>
            </w:pPr>
            <w:r>
              <w:rPr>
                <w:rFonts w:cs="Arial"/>
              </w:rPr>
              <w:t>NIVELURILE STABILITE DE CONSILIUL LOCAL</w:t>
            </w:r>
          </w:p>
          <w:p w14:paraId="6E0B76E9" w14:textId="77777777" w:rsidR="00004824" w:rsidRDefault="002144C2">
            <w:pPr>
              <w:jc w:val="center"/>
              <w:rPr>
                <w:rFonts w:cs="Arial"/>
                <w:bCs/>
              </w:rPr>
            </w:pPr>
            <w:r>
              <w:rPr>
                <w:rFonts w:cs="Arial"/>
              </w:rPr>
              <w:t>PENTRU ANUL 202</w:t>
            </w:r>
            <w:r w:rsidR="007F03B2">
              <w:rPr>
                <w:rFonts w:cs="Arial"/>
              </w:rPr>
              <w:t>6</w:t>
            </w:r>
          </w:p>
        </w:tc>
      </w:tr>
      <w:tr w:rsidR="00004824" w14:paraId="1BC5C249" w14:textId="77777777">
        <w:trPr>
          <w:cantSplit/>
          <w:trHeight w:val="173"/>
        </w:trPr>
        <w:tc>
          <w:tcPr>
            <w:tcW w:w="7585" w:type="dxa"/>
            <w:vMerge/>
            <w:tcBorders>
              <w:left w:val="double" w:sz="4" w:space="0" w:color="auto"/>
              <w:right w:val="double" w:sz="4" w:space="0" w:color="auto"/>
            </w:tcBorders>
          </w:tcPr>
          <w:p w14:paraId="7A953672" w14:textId="77777777" w:rsidR="00004824" w:rsidRDefault="00004824">
            <w:pPr>
              <w:pStyle w:val="Heading8"/>
              <w:rPr>
                <w:rFonts w:cs="Arial"/>
                <w:color w:val="000000"/>
                <w14:textFill>
                  <w14:solidFill>
                    <w14:srgbClr w14:val="000000">
                      <w14:lumMod w14:val="85000"/>
                      <w14:lumOff w14:val="15000"/>
                    </w14:srgbClr>
                  </w14:solidFill>
                </w14:textFill>
              </w:rPr>
            </w:pPr>
          </w:p>
        </w:tc>
        <w:tc>
          <w:tcPr>
            <w:tcW w:w="7030" w:type="dxa"/>
            <w:tcBorders>
              <w:left w:val="double" w:sz="4" w:space="0" w:color="auto"/>
              <w:right w:val="double" w:sz="4" w:space="0" w:color="auto"/>
            </w:tcBorders>
          </w:tcPr>
          <w:p w14:paraId="4956A35B" w14:textId="77777777" w:rsidR="00004824" w:rsidRDefault="002144C2">
            <w:pPr>
              <w:tabs>
                <w:tab w:val="left" w:pos="2219"/>
              </w:tabs>
              <w:jc w:val="center"/>
              <w:rPr>
                <w:rFonts w:cs="Arial"/>
              </w:rPr>
            </w:pPr>
            <w:r>
              <w:rPr>
                <w:rFonts w:cs="Arial"/>
              </w:rPr>
              <w:t>- lei -</w:t>
            </w:r>
          </w:p>
        </w:tc>
      </w:tr>
      <w:tr w:rsidR="00004824" w14:paraId="5D639606" w14:textId="77777777">
        <w:trPr>
          <w:cantSplit/>
          <w:trHeight w:val="166"/>
        </w:trPr>
        <w:tc>
          <w:tcPr>
            <w:tcW w:w="7585" w:type="dxa"/>
            <w:tcBorders>
              <w:left w:val="double" w:sz="4" w:space="0" w:color="auto"/>
              <w:right w:val="double" w:sz="4" w:space="0" w:color="auto"/>
            </w:tcBorders>
          </w:tcPr>
          <w:p w14:paraId="0CBB3766" w14:textId="77777777" w:rsidR="00004824" w:rsidRDefault="002144C2">
            <w:pPr>
              <w:spacing w:before="40"/>
              <w:jc w:val="both"/>
              <w:rPr>
                <w:rFonts w:cs="Arial"/>
              </w:rPr>
            </w:pPr>
            <w:r>
              <w:rPr>
                <w:rFonts w:cs="Arial"/>
              </w:rPr>
              <w:sym w:font="Wingdings" w:char="F0C4"/>
            </w:r>
            <w:r>
              <w:rPr>
                <w:rFonts w:cs="Arial"/>
              </w:rPr>
              <w:t xml:space="preserve"> lit. a) se sancționează cu amendă</w:t>
            </w:r>
          </w:p>
        </w:tc>
        <w:tc>
          <w:tcPr>
            <w:tcW w:w="7030" w:type="dxa"/>
            <w:tcBorders>
              <w:left w:val="double" w:sz="4" w:space="0" w:color="auto"/>
              <w:right w:val="double" w:sz="4" w:space="0" w:color="auto"/>
            </w:tcBorders>
            <w:vAlign w:val="center"/>
          </w:tcPr>
          <w:p w14:paraId="05490579" w14:textId="77777777" w:rsidR="00004824" w:rsidRDefault="002144C2">
            <w:pPr>
              <w:jc w:val="center"/>
              <w:rPr>
                <w:rFonts w:cs="Arial"/>
                <w:b/>
                <w:bCs/>
              </w:rPr>
            </w:pPr>
            <w:r>
              <w:rPr>
                <w:rFonts w:cs="Arial"/>
                <w:b/>
                <w:bCs/>
              </w:rPr>
              <w:t>93 – 370</w:t>
            </w:r>
          </w:p>
        </w:tc>
      </w:tr>
      <w:tr w:rsidR="00004824" w14:paraId="125A975E" w14:textId="77777777">
        <w:trPr>
          <w:cantSplit/>
          <w:trHeight w:val="166"/>
        </w:trPr>
        <w:tc>
          <w:tcPr>
            <w:tcW w:w="7585" w:type="dxa"/>
            <w:tcBorders>
              <w:left w:val="double" w:sz="4" w:space="0" w:color="auto"/>
              <w:right w:val="double" w:sz="4" w:space="0" w:color="auto"/>
            </w:tcBorders>
          </w:tcPr>
          <w:p w14:paraId="507F3E51" w14:textId="77777777" w:rsidR="00004824" w:rsidRDefault="002144C2">
            <w:pPr>
              <w:spacing w:before="40"/>
              <w:jc w:val="both"/>
              <w:rPr>
                <w:rFonts w:cs="Arial"/>
                <w:b/>
                <w:bCs/>
              </w:rPr>
            </w:pPr>
            <w:r>
              <w:rPr>
                <w:rFonts w:cs="Arial"/>
              </w:rPr>
              <w:sym w:font="Wingdings" w:char="F0C4"/>
            </w:r>
            <w:r>
              <w:rPr>
                <w:rFonts w:cs="Arial"/>
              </w:rPr>
              <w:t xml:space="preserve"> lit. b) se sancționează cu amendă</w:t>
            </w:r>
          </w:p>
        </w:tc>
        <w:tc>
          <w:tcPr>
            <w:tcW w:w="7030" w:type="dxa"/>
            <w:tcBorders>
              <w:left w:val="double" w:sz="4" w:space="0" w:color="auto"/>
              <w:right w:val="double" w:sz="4" w:space="0" w:color="auto"/>
            </w:tcBorders>
            <w:vAlign w:val="center"/>
          </w:tcPr>
          <w:p w14:paraId="3C8696F9" w14:textId="77777777" w:rsidR="00004824" w:rsidRDefault="002144C2">
            <w:pPr>
              <w:jc w:val="center"/>
              <w:rPr>
                <w:rFonts w:cs="Arial"/>
                <w:b/>
                <w:bCs/>
              </w:rPr>
            </w:pPr>
            <w:r>
              <w:rPr>
                <w:rFonts w:cs="Arial"/>
                <w:b/>
                <w:bCs/>
              </w:rPr>
              <w:t>317 – 1480</w:t>
            </w:r>
          </w:p>
        </w:tc>
      </w:tr>
      <w:tr w:rsidR="00004824" w14:paraId="62B31742" w14:textId="77777777">
        <w:trPr>
          <w:cantSplit/>
          <w:trHeight w:val="166"/>
        </w:trPr>
        <w:tc>
          <w:tcPr>
            <w:tcW w:w="7585" w:type="dxa"/>
            <w:tcBorders>
              <w:left w:val="double" w:sz="4" w:space="0" w:color="auto"/>
              <w:right w:val="double" w:sz="4" w:space="0" w:color="auto"/>
            </w:tcBorders>
          </w:tcPr>
          <w:p w14:paraId="386D9A82" w14:textId="77777777" w:rsidR="00004824" w:rsidRDefault="002144C2">
            <w:pPr>
              <w:spacing w:before="40"/>
              <w:jc w:val="both"/>
              <w:rPr>
                <w:rFonts w:cs="Arial"/>
                <w:b/>
                <w:bCs/>
              </w:rPr>
            </w:pPr>
            <w:r>
              <w:rPr>
                <w:rFonts w:cs="Arial"/>
                <w:b/>
              </w:rPr>
              <w:lastRenderedPageBreak/>
              <w:t>(4)</w:t>
            </w:r>
            <w:r>
              <w:rPr>
                <w:rFonts w:cs="Arial"/>
              </w:rPr>
              <w:t xml:space="preserve"> Încălcarea normelor tehnice privind tipărirea, înregistrarea, vânzarea, evidența și gestionarea, după caz, a abonamentelor și a biletelor de intrare la spectacole constituie contravenție și se sancționează cu amendă.</w:t>
            </w:r>
          </w:p>
        </w:tc>
        <w:tc>
          <w:tcPr>
            <w:tcW w:w="7030" w:type="dxa"/>
            <w:tcBorders>
              <w:left w:val="double" w:sz="4" w:space="0" w:color="auto"/>
              <w:right w:val="double" w:sz="4" w:space="0" w:color="auto"/>
            </w:tcBorders>
            <w:vAlign w:val="center"/>
          </w:tcPr>
          <w:p w14:paraId="5FCD5141" w14:textId="77777777" w:rsidR="00004824" w:rsidRDefault="002144C2">
            <w:pPr>
              <w:jc w:val="center"/>
              <w:rPr>
                <w:rFonts w:cs="Arial"/>
                <w:b/>
                <w:bCs/>
              </w:rPr>
            </w:pPr>
            <w:r>
              <w:rPr>
                <w:rFonts w:cs="Arial"/>
                <w:b/>
                <w:bCs/>
              </w:rPr>
              <w:t>431– 2094</w:t>
            </w:r>
          </w:p>
        </w:tc>
      </w:tr>
      <w:tr w:rsidR="00004824" w14:paraId="769594C2" w14:textId="77777777">
        <w:trPr>
          <w:cantSplit/>
          <w:trHeight w:val="166"/>
        </w:trPr>
        <w:tc>
          <w:tcPr>
            <w:tcW w:w="7585" w:type="dxa"/>
            <w:tcBorders>
              <w:left w:val="double" w:sz="4" w:space="0" w:color="auto"/>
              <w:right w:val="double" w:sz="4" w:space="0" w:color="auto"/>
            </w:tcBorders>
          </w:tcPr>
          <w:p w14:paraId="0B90275B" w14:textId="77777777" w:rsidR="00004824" w:rsidRDefault="002144C2">
            <w:pPr>
              <w:spacing w:before="40"/>
              <w:jc w:val="both"/>
              <w:rPr>
                <w:rFonts w:cs="Arial"/>
                <w:bCs/>
              </w:rPr>
            </w:pPr>
            <w:r>
              <w:rPr>
                <w:rFonts w:cs="Arial"/>
                <w:b/>
              </w:rPr>
              <w:t xml:space="preserve">Art. 494 alin. (12) – </w:t>
            </w:r>
            <w:r>
              <w:rPr>
                <w:rFonts w:cs="Arial"/>
                <w:bCs/>
              </w:rPr>
              <w:t>Necomunicarea informaţiilor şi a documentelor de natura celor prevăzute la art. 494 alin. (12)</w:t>
            </w:r>
          </w:p>
        </w:tc>
        <w:tc>
          <w:tcPr>
            <w:tcW w:w="7030" w:type="dxa"/>
            <w:tcBorders>
              <w:left w:val="double" w:sz="4" w:space="0" w:color="auto"/>
              <w:right w:val="double" w:sz="4" w:space="0" w:color="auto"/>
            </w:tcBorders>
            <w:vAlign w:val="center"/>
          </w:tcPr>
          <w:p w14:paraId="34428282" w14:textId="77777777" w:rsidR="00004824" w:rsidRDefault="002144C2">
            <w:pPr>
              <w:jc w:val="center"/>
              <w:rPr>
                <w:rFonts w:cs="Arial"/>
                <w:b/>
                <w:bCs/>
              </w:rPr>
            </w:pPr>
            <w:r>
              <w:rPr>
                <w:rFonts w:cs="Arial"/>
                <w:b/>
                <w:bCs/>
              </w:rPr>
              <w:t>528 – 2.640</w:t>
            </w:r>
          </w:p>
        </w:tc>
      </w:tr>
      <w:tr w:rsidR="00004824" w14:paraId="2B77DE10" w14:textId="77777777">
        <w:trPr>
          <w:cantSplit/>
          <w:trHeight w:val="166"/>
        </w:trPr>
        <w:tc>
          <w:tcPr>
            <w:tcW w:w="14615" w:type="dxa"/>
            <w:gridSpan w:val="2"/>
            <w:tcBorders>
              <w:left w:val="double" w:sz="4" w:space="0" w:color="auto"/>
              <w:right w:val="double" w:sz="4" w:space="0" w:color="auto"/>
            </w:tcBorders>
          </w:tcPr>
          <w:p w14:paraId="6378C704" w14:textId="77777777" w:rsidR="00004824" w:rsidRDefault="002144C2">
            <w:pPr>
              <w:spacing w:before="60"/>
              <w:jc w:val="center"/>
              <w:rPr>
                <w:rFonts w:cs="Arial"/>
                <w:b/>
                <w:bCs/>
              </w:rPr>
            </w:pPr>
            <w:r>
              <w:rPr>
                <w:rFonts w:cs="Arial"/>
                <w:b/>
                <w:bCs/>
              </w:rPr>
              <w:t>LIMITELE MINIME ȘI MAXIME ALE AMENZILOR ÎN CAZUL PERSOANELOR JURIDICE</w:t>
            </w:r>
          </w:p>
        </w:tc>
      </w:tr>
      <w:tr w:rsidR="00004824" w14:paraId="73EAB666" w14:textId="77777777">
        <w:trPr>
          <w:cantSplit/>
          <w:trHeight w:val="199"/>
        </w:trPr>
        <w:tc>
          <w:tcPr>
            <w:tcW w:w="14615" w:type="dxa"/>
            <w:gridSpan w:val="2"/>
            <w:tcBorders>
              <w:left w:val="double" w:sz="4" w:space="0" w:color="auto"/>
              <w:right w:val="double" w:sz="4" w:space="0" w:color="auto"/>
            </w:tcBorders>
          </w:tcPr>
          <w:p w14:paraId="308EDE16" w14:textId="77777777" w:rsidR="00004824" w:rsidRDefault="002144C2">
            <w:pPr>
              <w:ind w:right="-27"/>
              <w:jc w:val="both"/>
              <w:rPr>
                <w:rFonts w:cs="Arial"/>
                <w:b/>
                <w:bCs/>
              </w:rPr>
            </w:pPr>
            <w:r>
              <w:rPr>
                <w:rFonts w:cs="Arial"/>
                <w:b/>
                <w:bCs/>
              </w:rPr>
              <w:t xml:space="preserve">(5) În cazul persoanelor juridice, limitele minime și maxime ale amenzilor prevăzute la alin. (3) și (4) se majorează cu 300%. </w:t>
            </w:r>
            <w:r>
              <w:rPr>
                <w:rFonts w:cs="Arial"/>
                <w:b/>
                <w:bCs/>
              </w:rPr>
              <w:sym w:font="Wingdings" w:char="F0D8"/>
            </w:r>
            <w:r>
              <w:rPr>
                <w:rFonts w:cs="Arial"/>
                <w:b/>
                <w:bCs/>
              </w:rPr>
              <w:t xml:space="preserve"> </w:t>
            </w:r>
            <w:r>
              <w:rPr>
                <w:rFonts w:cs="Arial"/>
                <w:b/>
                <w:bCs/>
              </w:rPr>
              <w:sym w:font="Wingdings" w:char="F0D8"/>
            </w:r>
            <w:r>
              <w:rPr>
                <w:rFonts w:cs="Arial"/>
                <w:b/>
                <w:bCs/>
              </w:rPr>
              <w:t xml:space="preserve"> </w:t>
            </w:r>
            <w:r>
              <w:rPr>
                <w:rFonts w:cs="Arial"/>
                <w:b/>
                <w:bCs/>
              </w:rPr>
              <w:sym w:font="Wingdings" w:char="F0D8"/>
            </w:r>
          </w:p>
        </w:tc>
      </w:tr>
      <w:tr w:rsidR="00004824" w14:paraId="564F04C5" w14:textId="77777777">
        <w:trPr>
          <w:cantSplit/>
          <w:trHeight w:val="231"/>
        </w:trPr>
        <w:tc>
          <w:tcPr>
            <w:tcW w:w="7585" w:type="dxa"/>
            <w:tcBorders>
              <w:left w:val="double" w:sz="4" w:space="0" w:color="auto"/>
              <w:right w:val="double" w:sz="4" w:space="0" w:color="auto"/>
            </w:tcBorders>
          </w:tcPr>
          <w:p w14:paraId="0E64610B" w14:textId="77777777" w:rsidR="00004824" w:rsidRDefault="002144C2">
            <w:pPr>
              <w:ind w:right="-27"/>
              <w:jc w:val="both"/>
              <w:rPr>
                <w:rFonts w:cs="Arial"/>
                <w:b/>
                <w:bCs/>
              </w:rPr>
            </w:pPr>
            <w:r>
              <w:rPr>
                <w:rFonts w:cs="Arial"/>
              </w:rPr>
              <w:sym w:font="Wingdings" w:char="F0D8"/>
            </w:r>
            <w:r>
              <w:rPr>
                <w:rFonts w:cs="Arial"/>
              </w:rPr>
              <w:t xml:space="preserve"> Contravenția prevăzută la alin. (2) lit. a) se sancționează cu amendă</w:t>
            </w:r>
          </w:p>
        </w:tc>
        <w:tc>
          <w:tcPr>
            <w:tcW w:w="7030" w:type="dxa"/>
            <w:tcBorders>
              <w:left w:val="double" w:sz="4" w:space="0" w:color="auto"/>
              <w:right w:val="double" w:sz="4" w:space="0" w:color="auto"/>
            </w:tcBorders>
            <w:vAlign w:val="center"/>
          </w:tcPr>
          <w:p w14:paraId="3BEB8B62" w14:textId="77777777" w:rsidR="00004824" w:rsidRDefault="002144C2">
            <w:pPr>
              <w:jc w:val="center"/>
              <w:rPr>
                <w:rFonts w:cs="Arial"/>
                <w:b/>
                <w:bCs/>
              </w:rPr>
            </w:pPr>
            <w:r>
              <w:rPr>
                <w:rFonts w:cs="Arial"/>
                <w:b/>
                <w:bCs/>
              </w:rPr>
              <w:t>310 – 1239</w:t>
            </w:r>
          </w:p>
        </w:tc>
      </w:tr>
      <w:tr w:rsidR="00004824" w14:paraId="63D853DF" w14:textId="77777777">
        <w:trPr>
          <w:cantSplit/>
          <w:trHeight w:val="231"/>
        </w:trPr>
        <w:tc>
          <w:tcPr>
            <w:tcW w:w="7585" w:type="dxa"/>
            <w:tcBorders>
              <w:left w:val="double" w:sz="4" w:space="0" w:color="auto"/>
              <w:right w:val="double" w:sz="4" w:space="0" w:color="auto"/>
            </w:tcBorders>
          </w:tcPr>
          <w:p w14:paraId="3076CF10" w14:textId="77777777" w:rsidR="00004824" w:rsidRDefault="002144C2">
            <w:pPr>
              <w:ind w:right="-27"/>
              <w:jc w:val="both"/>
              <w:rPr>
                <w:rFonts w:cs="Arial"/>
                <w:b/>
                <w:bCs/>
              </w:rPr>
            </w:pPr>
            <w:r>
              <w:rPr>
                <w:rFonts w:cs="Arial"/>
              </w:rPr>
              <w:sym w:font="Wingdings" w:char="F0D8"/>
            </w:r>
            <w:r>
              <w:rPr>
                <w:rFonts w:cs="Arial"/>
              </w:rPr>
              <w:t xml:space="preserve"> Contravenția prevăzută la alin. (2) lit. b) se sancționează cu amendă</w:t>
            </w:r>
          </w:p>
        </w:tc>
        <w:tc>
          <w:tcPr>
            <w:tcW w:w="7030" w:type="dxa"/>
            <w:tcBorders>
              <w:left w:val="double" w:sz="4" w:space="0" w:color="auto"/>
              <w:right w:val="double" w:sz="4" w:space="0" w:color="auto"/>
            </w:tcBorders>
            <w:vAlign w:val="center"/>
          </w:tcPr>
          <w:p w14:paraId="58F255F4" w14:textId="77777777" w:rsidR="00004824" w:rsidRDefault="002144C2">
            <w:pPr>
              <w:jc w:val="center"/>
              <w:rPr>
                <w:rFonts w:cs="Arial"/>
                <w:b/>
                <w:bCs/>
              </w:rPr>
            </w:pPr>
            <w:r>
              <w:rPr>
                <w:rFonts w:cs="Arial"/>
                <w:b/>
                <w:bCs/>
              </w:rPr>
              <w:t>1239 – 3090</w:t>
            </w:r>
          </w:p>
        </w:tc>
      </w:tr>
      <w:tr w:rsidR="00004824" w14:paraId="3022E3CA" w14:textId="77777777">
        <w:trPr>
          <w:cantSplit/>
          <w:trHeight w:val="231"/>
        </w:trPr>
        <w:tc>
          <w:tcPr>
            <w:tcW w:w="7585" w:type="dxa"/>
            <w:tcBorders>
              <w:left w:val="double" w:sz="4" w:space="0" w:color="auto"/>
              <w:bottom w:val="double" w:sz="4" w:space="0" w:color="auto"/>
              <w:right w:val="double" w:sz="4" w:space="0" w:color="auto"/>
            </w:tcBorders>
          </w:tcPr>
          <w:p w14:paraId="7D1670DE" w14:textId="77777777" w:rsidR="00004824" w:rsidRDefault="002144C2">
            <w:pPr>
              <w:ind w:right="-27"/>
              <w:jc w:val="both"/>
              <w:rPr>
                <w:rFonts w:cs="Arial"/>
                <w:b/>
                <w:bCs/>
              </w:rPr>
            </w:pPr>
            <w:r>
              <w:rPr>
                <w:rFonts w:cs="Arial"/>
              </w:rPr>
              <w:sym w:font="Wingdings" w:char="F0D8"/>
            </w:r>
            <w:r>
              <w:rPr>
                <w:rFonts w:cs="Arial"/>
              </w:rPr>
              <w:t xml:space="preserve"> Încălcarea normelor tehnice privind tipărirea, înregistrarea, vânzarea, evidența și gestionarea, după caz, a abonamentelor și a biletelor de intrare la spectacole constituie contravenție și se sancționează cu amendă</w:t>
            </w:r>
          </w:p>
        </w:tc>
        <w:tc>
          <w:tcPr>
            <w:tcW w:w="7030" w:type="dxa"/>
            <w:tcBorders>
              <w:left w:val="double" w:sz="4" w:space="0" w:color="auto"/>
              <w:bottom w:val="double" w:sz="4" w:space="0" w:color="auto"/>
              <w:right w:val="double" w:sz="4" w:space="0" w:color="auto"/>
            </w:tcBorders>
            <w:vAlign w:val="center"/>
          </w:tcPr>
          <w:p w14:paraId="60F4F333" w14:textId="77777777" w:rsidR="00004824" w:rsidRDefault="002144C2">
            <w:pPr>
              <w:jc w:val="center"/>
              <w:rPr>
                <w:rFonts w:cs="Arial"/>
                <w:b/>
                <w:bCs/>
              </w:rPr>
            </w:pPr>
            <w:r>
              <w:rPr>
                <w:rFonts w:cs="Arial"/>
                <w:b/>
                <w:bCs/>
              </w:rPr>
              <w:t>1.366 – 6.634</w:t>
            </w:r>
          </w:p>
        </w:tc>
      </w:tr>
    </w:tbl>
    <w:p w14:paraId="45898450" w14:textId="77777777" w:rsidR="00004824" w:rsidRDefault="00004824">
      <w:pPr>
        <w:rPr>
          <w:rFonts w:cs="Arial"/>
          <w:b/>
          <w:color w:val="000000" w:themeColor="text1"/>
        </w:rPr>
      </w:pPr>
    </w:p>
    <w:p w14:paraId="47A5D94A" w14:textId="77777777" w:rsidR="00004824" w:rsidRDefault="00004824">
      <w:pPr>
        <w:jc w:val="both"/>
        <w:rPr>
          <w:rFonts w:cs="Arial"/>
          <w:b/>
          <w:color w:val="000000" w:themeColor="text1"/>
        </w:rPr>
      </w:pPr>
    </w:p>
    <w:p w14:paraId="408DB8C2" w14:textId="77777777" w:rsidR="00004824" w:rsidRDefault="00004824">
      <w:pPr>
        <w:rPr>
          <w:rFonts w:cs="Arial"/>
          <w:color w:val="000000" w:themeColor="text1"/>
        </w:rPr>
      </w:pPr>
    </w:p>
    <w:p w14:paraId="17F5D241" w14:textId="77777777" w:rsidR="00004824" w:rsidRDefault="00004824">
      <w:pPr>
        <w:shd w:val="clear" w:color="auto" w:fill="FFFFFF" w:themeFill="background1"/>
        <w:rPr>
          <w:rFonts w:cs="Arial"/>
          <w:color w:val="000000" w:themeColor="text1"/>
        </w:rPr>
      </w:pPr>
    </w:p>
    <w:p w14:paraId="4C8FD10B" w14:textId="5CC3FA8F" w:rsidR="00004824" w:rsidRDefault="00A4419B">
      <w:pPr>
        <w:ind w:firstLineChars="150" w:firstLine="361"/>
        <w:jc w:val="center"/>
        <w:rPr>
          <w:rFonts w:cs="Arial"/>
          <w:b/>
          <w:lang w:val="en-US"/>
        </w:rPr>
      </w:pPr>
      <w:r>
        <w:rPr>
          <w:rFonts w:cs="Arial"/>
          <w:b/>
          <w:lang w:val="en-US"/>
        </w:rPr>
        <w:t>PRIMAR</w:t>
      </w:r>
    </w:p>
    <w:p w14:paraId="44536D23" w14:textId="740C589D" w:rsidR="00004824" w:rsidRDefault="00A4419B">
      <w:pPr>
        <w:ind w:firstLineChars="150" w:firstLine="361"/>
        <w:jc w:val="center"/>
        <w:rPr>
          <w:rFonts w:cs="Arial"/>
          <w:bCs/>
          <w:lang w:val="en-US"/>
        </w:rPr>
      </w:pPr>
      <w:r>
        <w:rPr>
          <w:rFonts w:cs="Arial"/>
          <w:b/>
          <w:lang w:val="en-US"/>
        </w:rPr>
        <w:t>PELIN MIHAI-FLORIN</w:t>
      </w:r>
      <w:bookmarkStart w:id="0" w:name="_GoBack"/>
      <w:bookmarkEnd w:id="0"/>
    </w:p>
    <w:sectPr w:rsidR="00004824">
      <w:footerReference w:type="default" r:id="rId8"/>
      <w:pgSz w:w="16839" w:h="11907" w:orient="landscape"/>
      <w:pgMar w:top="360" w:right="720" w:bottom="288" w:left="12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E40E48" w14:textId="77777777" w:rsidR="00305FDD" w:rsidRDefault="00305FDD">
      <w:r>
        <w:separator/>
      </w:r>
    </w:p>
  </w:endnote>
  <w:endnote w:type="continuationSeparator" w:id="0">
    <w:p w14:paraId="3B7A1C25" w14:textId="77777777" w:rsidR="00305FDD" w:rsidRDefault="00305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6DDAA7" w14:textId="77777777" w:rsidR="00935344" w:rsidRDefault="00935344">
    <w:pPr>
      <w:pStyle w:val="Footer"/>
    </w:pPr>
    <w:r>
      <w:rPr>
        <w:noProof/>
      </w:rPr>
      <mc:AlternateContent>
        <mc:Choice Requires="wps">
          <w:drawing>
            <wp:anchor distT="0" distB="0" distL="114300" distR="114300" simplePos="0" relativeHeight="251659264" behindDoc="0" locked="0" layoutInCell="1" allowOverlap="1" wp14:anchorId="780FD71F" wp14:editId="12BCCA22">
              <wp:simplePos x="0" y="0"/>
              <wp:positionH relativeFrom="margin">
                <wp:align>right</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82F833" w14:textId="77777777" w:rsidR="00935344" w:rsidRDefault="00935344">
                          <w:pPr>
                            <w:pStyle w:val="Foote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sdtdh="http://schemas.microsoft.com/office/word/2020/wordml/sdtdatahash" xmlns:wpsCustomData="http://www.wps.cn/officeDocument/2013/wpsCustomData">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XC3l+iACAABg&#10;BAAADgAAAAAAAAABACAAAAAfAQAAZHJzL2Uyb0RvYy54bWxQSwUGAAAAAAYABgBZAQAAsQUAAAAA&#10;">
              <v:fill on="f" focussize="0,0"/>
              <v:stroke on="f" weight="0.5pt"/>
              <v:imagedata o:title=""/>
              <o:lock v:ext="edit" aspectratio="f"/>
              <v:textbox inset="0mm,0mm,0mm,0mm" style="mso-fit-shape-to-text:t;">
                <w:txbxContent>
                  <w:p w14:paraId="0D51269C">
                    <w:pPr>
                      <w:pStyle w:val="19"/>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759485" w14:textId="77777777" w:rsidR="00305FDD" w:rsidRDefault="00305FDD">
      <w:r>
        <w:separator/>
      </w:r>
    </w:p>
  </w:footnote>
  <w:footnote w:type="continuationSeparator" w:id="0">
    <w:p w14:paraId="01771E3D" w14:textId="77777777" w:rsidR="00305FDD" w:rsidRDefault="00305F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667E422"/>
    <w:multiLevelType w:val="singleLevel"/>
    <w:tmpl w:val="9667E422"/>
    <w:lvl w:ilvl="0">
      <w:start w:val="1"/>
      <w:numFmt w:val="decimal"/>
      <w:suff w:val="space"/>
      <w:lvlText w:val="%1."/>
      <w:lvlJc w:val="left"/>
    </w:lvl>
  </w:abstractNum>
  <w:abstractNum w:abstractNumId="1" w15:restartNumberingAfterBreak="0">
    <w:nsid w:val="A5C887CC"/>
    <w:multiLevelType w:val="singleLevel"/>
    <w:tmpl w:val="A5C887CC"/>
    <w:lvl w:ilvl="0">
      <w:start w:val="1"/>
      <w:numFmt w:val="decimal"/>
      <w:suff w:val="space"/>
      <w:lvlText w:val="%1."/>
      <w:lvlJc w:val="left"/>
      <w:pPr>
        <w:ind w:left="0" w:firstLine="0"/>
      </w:pPr>
    </w:lvl>
  </w:abstractNum>
  <w:abstractNum w:abstractNumId="2" w15:restartNumberingAfterBreak="0">
    <w:nsid w:val="0265389E"/>
    <w:multiLevelType w:val="singleLevel"/>
    <w:tmpl w:val="0265389E"/>
    <w:lvl w:ilvl="0">
      <w:start w:val="1"/>
      <w:numFmt w:val="upperRoman"/>
      <w:suff w:val="space"/>
      <w:lvlText w:val="%1."/>
      <w:lvlJc w:val="left"/>
      <w:pPr>
        <w:ind w:left="0" w:firstLine="0"/>
      </w:pPr>
    </w:lvl>
  </w:abstractNum>
  <w:abstractNum w:abstractNumId="3" w15:restartNumberingAfterBreak="0">
    <w:nsid w:val="40C87505"/>
    <w:multiLevelType w:val="multilevel"/>
    <w:tmpl w:val="40C87505"/>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4DA6270"/>
    <w:multiLevelType w:val="singleLevel"/>
    <w:tmpl w:val="54DA6270"/>
    <w:lvl w:ilvl="0">
      <w:start w:val="3"/>
      <w:numFmt w:val="decimal"/>
      <w:suff w:val="space"/>
      <w:lvlText w:val="%1."/>
      <w:lvlJc w:val="left"/>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4CB"/>
    <w:rsid w:val="00004824"/>
    <w:rsid w:val="00021225"/>
    <w:rsid w:val="000724D4"/>
    <w:rsid w:val="000A198F"/>
    <w:rsid w:val="000A3904"/>
    <w:rsid w:val="000A3A02"/>
    <w:rsid w:val="001242D2"/>
    <w:rsid w:val="001E70A0"/>
    <w:rsid w:val="001F67E4"/>
    <w:rsid w:val="002144C2"/>
    <w:rsid w:val="00300990"/>
    <w:rsid w:val="00305FDD"/>
    <w:rsid w:val="003A2916"/>
    <w:rsid w:val="00441FAB"/>
    <w:rsid w:val="00442565"/>
    <w:rsid w:val="00450381"/>
    <w:rsid w:val="006A2CC3"/>
    <w:rsid w:val="00703E63"/>
    <w:rsid w:val="0071200C"/>
    <w:rsid w:val="007C26F0"/>
    <w:rsid w:val="007C64CB"/>
    <w:rsid w:val="007F03B2"/>
    <w:rsid w:val="00893845"/>
    <w:rsid w:val="008C3AB0"/>
    <w:rsid w:val="009018F9"/>
    <w:rsid w:val="00935344"/>
    <w:rsid w:val="00A125FC"/>
    <w:rsid w:val="00A4419B"/>
    <w:rsid w:val="00A63964"/>
    <w:rsid w:val="00A74F60"/>
    <w:rsid w:val="00A802B4"/>
    <w:rsid w:val="00A834AB"/>
    <w:rsid w:val="00A90823"/>
    <w:rsid w:val="00AE4021"/>
    <w:rsid w:val="00B35C7B"/>
    <w:rsid w:val="00B72FED"/>
    <w:rsid w:val="00BA7D5B"/>
    <w:rsid w:val="00BE304E"/>
    <w:rsid w:val="00C01D97"/>
    <w:rsid w:val="00C06A63"/>
    <w:rsid w:val="00C7052B"/>
    <w:rsid w:val="00CF2526"/>
    <w:rsid w:val="00D2194B"/>
    <w:rsid w:val="00DC4759"/>
    <w:rsid w:val="00F51B61"/>
    <w:rsid w:val="00FA27BB"/>
    <w:rsid w:val="00FB7241"/>
    <w:rsid w:val="00FE22D1"/>
    <w:rsid w:val="016E3EF8"/>
    <w:rsid w:val="187303D8"/>
    <w:rsid w:val="3147379D"/>
    <w:rsid w:val="4112095B"/>
    <w:rsid w:val="4EFD32B6"/>
    <w:rsid w:val="59F97959"/>
    <w:rsid w:val="74FF61B8"/>
  </w:rsids>
  <m:mathPr>
    <m:mathFont m:val="Cambria Math"/>
    <m:brkBin m:val="before"/>
    <m:brkBinSub m:val="--"/>
    <m:smallFrac m:val="0"/>
    <m:dispDef/>
    <m:lMargin m:val="0"/>
    <m:rMargin m:val="0"/>
    <m:defJc m:val="centerGroup"/>
    <m:wrapIndent m:val="1440"/>
    <m:intLim m:val="subSup"/>
    <m:naryLim m:val="undOvr"/>
  </m:mathPr>
  <w:themeFontLang w:val="ro-R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5666448"/>
  <w15:docId w15:val="{583F3121-4C18-4F00-AC1B-C8F91B109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unhideWhenUsed="1" w:qFormat="1"/>
    <w:lsdException w:name="heading 3" w:uiPriority="0" w:unhideWhenUsed="1" w:qFormat="1"/>
    <w:lsdException w:name="heading 4" w:uiPriority="0" w:unhideWhenUsed="1" w:qFormat="1"/>
    <w:lsdException w:name="heading 5" w:semiHidden="1" w:uiPriority="9" w:unhideWhenUsed="1" w:qFormat="1"/>
    <w:lsdException w:name="heading 6" w:uiPriority="0" w:unhideWhenUsed="1" w:qFormat="1"/>
    <w:lsdException w:name="heading 7" w:uiPriority="0" w:unhideWhenUsed="1" w:qFormat="1"/>
    <w:lsdException w:name="heading 8"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qFormat="1"/>
    <w:lsdException w:name="annotation text" w:semiHidden="1" w:unhideWhenUsed="1"/>
    <w:lsdException w:name="header" w:semiHidden="1" w:unhideWhenUsed="1"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uiPriority="0"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Times New Roman" w:hAnsi="Arial"/>
      <w:sz w:val="24"/>
      <w:szCs w:val="24"/>
      <w:lang w:val="ro-RO" w:eastAsia="ro-RO"/>
    </w:rPr>
  </w:style>
  <w:style w:type="paragraph" w:styleId="Heading1">
    <w:name w:val="heading 1"/>
    <w:basedOn w:val="Normal"/>
    <w:next w:val="Normal"/>
    <w:link w:val="Heading1Char"/>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pPr>
      <w:keepNext/>
      <w:keepLines/>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qFormat/>
    <w:rPr>
      <w:rFonts w:ascii="Segoe UI" w:hAnsi="Segoe UI"/>
      <w:sz w:val="18"/>
      <w:szCs w:val="18"/>
      <w:lang w:val="zh-CN" w:eastAsia="zh-CN"/>
    </w:rPr>
  </w:style>
  <w:style w:type="paragraph" w:styleId="BodyText">
    <w:name w:val="Body Text"/>
    <w:basedOn w:val="Normal"/>
    <w:link w:val="BodyTextChar"/>
    <w:qFormat/>
    <w:pPr>
      <w:jc w:val="both"/>
    </w:pPr>
    <w:rPr>
      <w:rFonts w:cs="Arial"/>
      <w:sz w:val="28"/>
    </w:rPr>
  </w:style>
  <w:style w:type="paragraph" w:styleId="BodyText2">
    <w:name w:val="Body Text 2"/>
    <w:basedOn w:val="Normal"/>
    <w:link w:val="BodyText2Char"/>
    <w:qFormat/>
    <w:rPr>
      <w:rFonts w:cs="Arial"/>
      <w:bCs/>
      <w:sz w:val="18"/>
    </w:rPr>
  </w:style>
  <w:style w:type="paragraph" w:styleId="BodyText3">
    <w:name w:val="Body Text 3"/>
    <w:basedOn w:val="Normal"/>
    <w:link w:val="BodyText3Char"/>
    <w:qFormat/>
    <w:pPr>
      <w:jc w:val="both"/>
    </w:pPr>
    <w:rPr>
      <w:rFonts w:cs="Arial"/>
      <w:bCs/>
      <w:sz w:val="20"/>
    </w:rPr>
  </w:style>
  <w:style w:type="paragraph" w:styleId="BodyTextIndent">
    <w:name w:val="Body Text Indent"/>
    <w:basedOn w:val="Normal"/>
    <w:link w:val="BodyTextIndentChar"/>
    <w:qFormat/>
    <w:pPr>
      <w:ind w:left="1912" w:hanging="1912"/>
      <w:jc w:val="both"/>
    </w:pPr>
    <w:rPr>
      <w:rFonts w:cs="Arial"/>
      <w:bCs/>
      <w:sz w:val="22"/>
    </w:rPr>
  </w:style>
  <w:style w:type="character" w:styleId="FollowedHyperlink">
    <w:name w:val="FollowedHyperlink"/>
    <w:qFormat/>
    <w:rPr>
      <w:color w:val="800080"/>
      <w:u w:val="single"/>
    </w:rPr>
  </w:style>
  <w:style w:type="paragraph" w:styleId="Footer">
    <w:name w:val="footer"/>
    <w:basedOn w:val="Normal"/>
    <w:link w:val="FooterChar"/>
    <w:qFormat/>
    <w:pPr>
      <w:tabs>
        <w:tab w:val="center" w:pos="4536"/>
        <w:tab w:val="right" w:pos="9072"/>
      </w:tabs>
    </w:pPr>
    <w:rPr>
      <w:rFonts w:ascii="Times New Roman" w:hAnsi="Times New Roman"/>
    </w:rPr>
  </w:style>
  <w:style w:type="character" w:styleId="FootnoteReference">
    <w:name w:val="footnote reference"/>
    <w:semiHidden/>
    <w:qFormat/>
    <w:rPr>
      <w:vertAlign w:val="superscript"/>
    </w:rPr>
  </w:style>
  <w:style w:type="paragraph" w:styleId="FootnoteText">
    <w:name w:val="footnote text"/>
    <w:basedOn w:val="Normal"/>
    <w:link w:val="FootnoteTextChar"/>
    <w:qFormat/>
    <w:rPr>
      <w:sz w:val="20"/>
      <w:szCs w:val="20"/>
      <w:lang w:val="zh-CN" w:eastAsia="zh-CN"/>
    </w:rPr>
  </w:style>
  <w:style w:type="paragraph" w:styleId="Header">
    <w:name w:val="header"/>
    <w:basedOn w:val="Normal"/>
    <w:uiPriority w:val="99"/>
    <w:semiHidden/>
    <w:unhideWhenUsed/>
    <w:qFormat/>
    <w:pPr>
      <w:tabs>
        <w:tab w:val="center" w:pos="4153"/>
        <w:tab w:val="right" w:pos="8306"/>
      </w:tabs>
      <w:snapToGrid w:val="0"/>
    </w:pPr>
    <w:rPr>
      <w:sz w:val="18"/>
      <w:szCs w:val="18"/>
    </w:rPr>
  </w:style>
  <w:style w:type="paragraph" w:styleId="HTMLPreformatted">
    <w:name w:val="HTML Preformatted"/>
    <w:basedOn w:val="Normal"/>
    <w:link w:val="HTMLPreformattedChar"/>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styleId="Hyperlink">
    <w:name w:val="Hyperlink"/>
    <w:qFormat/>
    <w:rPr>
      <w:color w:val="0000FF"/>
      <w:u w:val="single"/>
    </w:rPr>
  </w:style>
  <w:style w:type="character" w:styleId="PageNumber">
    <w:name w:val="page number"/>
    <w:basedOn w:val="DefaultParagraphFont"/>
    <w:qFormat/>
  </w:style>
  <w:style w:type="paragraph" w:styleId="Subtitle">
    <w:name w:val="Subtitle"/>
    <w:basedOn w:val="Normal"/>
    <w:next w:val="Normal"/>
    <w:link w:val="SubtitleChar"/>
    <w:qFormat/>
    <w:rPr>
      <w:rFonts w:eastAsiaTheme="majorEastAsia" w:cstheme="majorBidi"/>
      <w:color w:val="595959" w:themeColor="text1" w:themeTint="A6"/>
      <w:spacing w:val="15"/>
      <w:sz w:val="28"/>
      <w:szCs w:val="28"/>
    </w:rPr>
  </w:style>
  <w:style w:type="table" w:styleId="TableGrid">
    <w:name w:val="Table Grid"/>
    <w:basedOn w:val="TableNormal"/>
    <w:qFormat/>
    <w:rPr>
      <w:rFonts w:eastAsia="Times New Roman"/>
      <w:lang w:eastAsia="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qFormat/>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qFormat/>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character" w:customStyle="1" w:styleId="BodyTextChar">
    <w:name w:val="Body Text Char"/>
    <w:basedOn w:val="DefaultParagraphFont"/>
    <w:link w:val="BodyText"/>
    <w:qFormat/>
    <w:rPr>
      <w:rFonts w:ascii="Arial" w:eastAsia="Times New Roman" w:hAnsi="Arial" w:cs="Arial"/>
      <w:kern w:val="0"/>
      <w:sz w:val="28"/>
      <w:szCs w:val="24"/>
      <w:lang w:eastAsia="ro-RO"/>
      <w14:ligatures w14:val="none"/>
    </w:rPr>
  </w:style>
  <w:style w:type="character" w:customStyle="1" w:styleId="FooterChar">
    <w:name w:val="Footer Char"/>
    <w:basedOn w:val="DefaultParagraphFont"/>
    <w:link w:val="Footer"/>
    <w:qFormat/>
    <w:rPr>
      <w:rFonts w:ascii="Times New Roman" w:eastAsia="Times New Roman" w:hAnsi="Times New Roman" w:cs="Times New Roman"/>
      <w:kern w:val="0"/>
      <w:sz w:val="24"/>
      <w:szCs w:val="24"/>
      <w:lang w:eastAsia="ro-RO"/>
      <w14:ligatures w14:val="none"/>
    </w:rPr>
  </w:style>
  <w:style w:type="character" w:customStyle="1" w:styleId="BodyText2Char">
    <w:name w:val="Body Text 2 Char"/>
    <w:basedOn w:val="DefaultParagraphFont"/>
    <w:link w:val="BodyText2"/>
    <w:qFormat/>
    <w:rPr>
      <w:rFonts w:ascii="Arial" w:eastAsia="Times New Roman" w:hAnsi="Arial" w:cs="Arial"/>
      <w:bCs/>
      <w:kern w:val="0"/>
      <w:sz w:val="18"/>
      <w:szCs w:val="24"/>
      <w:lang w:eastAsia="ro-RO"/>
      <w14:ligatures w14:val="none"/>
    </w:rPr>
  </w:style>
  <w:style w:type="character" w:customStyle="1" w:styleId="BodyTextIndentChar">
    <w:name w:val="Body Text Indent Char"/>
    <w:basedOn w:val="DefaultParagraphFont"/>
    <w:link w:val="BodyTextIndent"/>
    <w:qFormat/>
    <w:rPr>
      <w:rFonts w:ascii="Arial" w:eastAsia="Times New Roman" w:hAnsi="Arial" w:cs="Arial"/>
      <w:bCs/>
      <w:kern w:val="0"/>
      <w:szCs w:val="24"/>
      <w:lang w:eastAsia="ro-RO"/>
      <w14:ligatures w14:val="none"/>
    </w:rPr>
  </w:style>
  <w:style w:type="character" w:customStyle="1" w:styleId="HTMLPreformattedChar">
    <w:name w:val="HTML Preformatted Char"/>
    <w:basedOn w:val="DefaultParagraphFont"/>
    <w:link w:val="HTMLPreformatted"/>
    <w:qFormat/>
    <w:rPr>
      <w:rFonts w:ascii="Courier New" w:eastAsia="Courier New" w:hAnsi="Courier New" w:cs="Courier New"/>
      <w:kern w:val="0"/>
      <w:sz w:val="20"/>
      <w:szCs w:val="20"/>
      <w:lang w:eastAsia="ro-RO"/>
      <w14:ligatures w14:val="none"/>
    </w:rPr>
  </w:style>
  <w:style w:type="character" w:customStyle="1" w:styleId="BodyText3Char">
    <w:name w:val="Body Text 3 Char"/>
    <w:basedOn w:val="DefaultParagraphFont"/>
    <w:link w:val="BodyText3"/>
    <w:qFormat/>
    <w:rPr>
      <w:rFonts w:ascii="Arial" w:eastAsia="Times New Roman" w:hAnsi="Arial" w:cs="Arial"/>
      <w:bCs/>
      <w:kern w:val="0"/>
      <w:sz w:val="20"/>
      <w:szCs w:val="24"/>
      <w:lang w:eastAsia="ro-RO"/>
      <w14:ligatures w14:val="none"/>
    </w:rPr>
  </w:style>
  <w:style w:type="character" w:customStyle="1" w:styleId="BalloonTextChar">
    <w:name w:val="Balloon Text Char"/>
    <w:basedOn w:val="DefaultParagraphFont"/>
    <w:link w:val="BalloonText"/>
    <w:qFormat/>
    <w:rPr>
      <w:rFonts w:ascii="Segoe UI" w:eastAsia="Times New Roman" w:hAnsi="Segoe UI" w:cs="Times New Roman"/>
      <w:kern w:val="0"/>
      <w:sz w:val="18"/>
      <w:szCs w:val="18"/>
      <w:lang w:val="zh-CN" w:eastAsia="zh-CN"/>
      <w14:ligatures w14:val="none"/>
    </w:rPr>
  </w:style>
  <w:style w:type="character" w:customStyle="1" w:styleId="FootnoteTextChar">
    <w:name w:val="Footnote Text Char"/>
    <w:basedOn w:val="DefaultParagraphFont"/>
    <w:link w:val="FootnoteText"/>
    <w:qFormat/>
    <w:rPr>
      <w:rFonts w:ascii="Arial" w:eastAsia="Times New Roman" w:hAnsi="Arial" w:cs="Times New Roman"/>
      <w:kern w:val="0"/>
      <w:sz w:val="20"/>
      <w:szCs w:val="20"/>
      <w:lang w:val="zh-CN" w:eastAsia="zh-CN"/>
      <w14:ligatures w14:val="none"/>
    </w:rPr>
  </w:style>
  <w:style w:type="character" w:customStyle="1" w:styleId="nota1">
    <w:name w:val="nota1"/>
    <w:qFormat/>
    <w:rPr>
      <w:b/>
      <w:bCs/>
      <w:color w:val="000000"/>
    </w:rPr>
  </w:style>
  <w:style w:type="character" w:customStyle="1" w:styleId="paragraf1">
    <w:name w:val="paragraf1"/>
    <w:qFormat/>
    <w:rPr>
      <w:shd w:val="clear" w:color="auto" w:fill="auto"/>
    </w:rPr>
  </w:style>
  <w:style w:type="character" w:customStyle="1" w:styleId="articol1">
    <w:name w:val="articol1"/>
    <w:qFormat/>
    <w:rPr>
      <w:b/>
      <w:bCs/>
      <w:color w:val="009500"/>
    </w:rPr>
  </w:style>
  <w:style w:type="character" w:customStyle="1" w:styleId="litera1">
    <w:name w:val="litera1"/>
    <w:qFormat/>
    <w:rPr>
      <w:b/>
      <w:bCs/>
      <w:color w:val="000000"/>
    </w:rPr>
  </w:style>
  <w:style w:type="character" w:customStyle="1" w:styleId="alineat1">
    <w:name w:val="alineat1"/>
    <w:qFormat/>
    <w:rPr>
      <w:b/>
      <w:bCs/>
      <w:color w:val="000000"/>
    </w:rPr>
  </w:style>
  <w:style w:type="character" w:customStyle="1" w:styleId="searchidx01">
    <w:name w:val="search_idx_01"/>
    <w:qFormat/>
    <w:rPr>
      <w:color w:val="000000"/>
      <w:shd w:val="clear" w:color="auto" w:fill="FFD700"/>
    </w:rPr>
  </w:style>
  <w:style w:type="character" w:customStyle="1" w:styleId="l5def">
    <w:name w:val="l5def"/>
    <w:basedOn w:val="DefaultParagraphFont"/>
    <w:qFormat/>
  </w:style>
  <w:style w:type="character" w:customStyle="1" w:styleId="l5def1">
    <w:name w:val="l5def1"/>
    <w:qFormat/>
    <w:rPr>
      <w:rFonts w:ascii="Arial" w:hAnsi="Arial" w:cs="Arial" w:hint="default"/>
      <w:color w:val="000000"/>
      <w:sz w:val="26"/>
      <w:szCs w:val="26"/>
    </w:rPr>
  </w:style>
  <w:style w:type="paragraph" w:customStyle="1" w:styleId="other0">
    <w:name w:val="other0"/>
    <w:basedOn w:val="Normal"/>
    <w:qFormat/>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4301</Words>
  <Characters>24519</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utilizator</dc:creator>
  <cp:lastModifiedBy>Primaria Tomsani</cp:lastModifiedBy>
  <cp:revision>3</cp:revision>
  <cp:lastPrinted>2025-12-29T07:23:00Z</cp:lastPrinted>
  <dcterms:created xsi:type="dcterms:W3CDTF">2025-12-29T07:37:00Z</dcterms:created>
  <dcterms:modified xsi:type="dcterms:W3CDTF">2025-12-29T07:38:00Z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1033-12.2.0.23196</vt:lpwstr>
  </property>
  <property fmtid="{D5CDD505-2E9C-101B-9397-08002B2CF9AE}" pid="3" name="ICV">
    <vt:lpwstr>8E7C9CE7337640368DC239248A8421C0_12</vt:lpwstr>
  </property>
</Properties>
</file>