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7CE72" w14:textId="77777777" w:rsidR="001B1B7E" w:rsidRPr="008B7582" w:rsidRDefault="001B1B7E" w:rsidP="001B1B7E">
      <w:pPr>
        <w:jc w:val="both"/>
        <w:rPr>
          <w:b/>
          <w:bCs/>
          <w:sz w:val="22"/>
          <w:szCs w:val="22"/>
          <w:lang w:val="ro-RO"/>
        </w:rPr>
      </w:pPr>
    </w:p>
    <w:p w14:paraId="1F9C4069" w14:textId="77777777" w:rsidR="00573AB7" w:rsidRDefault="00573AB7" w:rsidP="00573AB7">
      <w:pPr>
        <w:spacing w:line="360" w:lineRule="auto"/>
        <w:jc w:val="center"/>
        <w:rPr>
          <w:rFonts w:ascii="Trebuchet MS" w:hAnsi="Trebuchet MS" w:cs="Arial"/>
          <w:b/>
          <w:sz w:val="20"/>
          <w:lang w:val="ro-RO"/>
        </w:rPr>
      </w:pPr>
    </w:p>
    <w:p w14:paraId="67CB477C" w14:textId="77777777" w:rsidR="00573AB7" w:rsidRDefault="00573AB7" w:rsidP="00573AB7">
      <w:pPr>
        <w:spacing w:line="360" w:lineRule="auto"/>
        <w:jc w:val="center"/>
        <w:rPr>
          <w:rFonts w:ascii="Trebuchet MS" w:hAnsi="Trebuchet MS" w:cs="Arial"/>
          <w:b/>
          <w:sz w:val="20"/>
          <w:lang w:val="ro-RO"/>
        </w:rPr>
      </w:pPr>
    </w:p>
    <w:p w14:paraId="1911D881" w14:textId="77777777" w:rsidR="00573AB7" w:rsidRDefault="00573AB7" w:rsidP="00573AB7">
      <w:pPr>
        <w:spacing w:line="360" w:lineRule="auto"/>
        <w:jc w:val="center"/>
        <w:rPr>
          <w:rFonts w:ascii="Trebuchet MS" w:hAnsi="Trebuchet MS" w:cs="Arial"/>
          <w:b/>
          <w:sz w:val="20"/>
          <w:lang w:val="ro-RO"/>
        </w:rPr>
      </w:pPr>
    </w:p>
    <w:p w14:paraId="3DA615E7" w14:textId="77777777" w:rsidR="00573AB7" w:rsidRPr="008B7582" w:rsidRDefault="00573AB7" w:rsidP="00573AB7">
      <w:pPr>
        <w:spacing w:line="360" w:lineRule="auto"/>
        <w:jc w:val="center"/>
        <w:rPr>
          <w:rFonts w:ascii="Trebuchet MS" w:hAnsi="Trebuchet MS" w:cs="Arial"/>
          <w:b/>
          <w:sz w:val="20"/>
          <w:lang w:val="ro-RO"/>
        </w:rPr>
      </w:pPr>
    </w:p>
    <w:p w14:paraId="485FBCA8" w14:textId="77777777" w:rsidR="00573AB7" w:rsidRPr="008B7582" w:rsidRDefault="00573AB7" w:rsidP="00573AB7">
      <w:pPr>
        <w:jc w:val="center"/>
        <w:rPr>
          <w:rFonts w:ascii="Trebuchet MS" w:hAnsi="Trebuchet MS" w:cs="Arial"/>
          <w:b/>
          <w:sz w:val="20"/>
          <w:lang w:val="ro-RO"/>
        </w:rPr>
      </w:pPr>
      <w:r w:rsidRPr="008B7582">
        <w:rPr>
          <w:rFonts w:ascii="Trebuchet MS" w:hAnsi="Trebuchet MS" w:cs="Arial"/>
          <w:b/>
          <w:sz w:val="20"/>
          <w:lang w:val="ro-RO"/>
        </w:rPr>
        <w:t>PROIECT</w:t>
      </w:r>
    </w:p>
    <w:p w14:paraId="1BD561EF" w14:textId="77777777" w:rsidR="00573AB7" w:rsidRPr="008B7582" w:rsidRDefault="00573AB7" w:rsidP="00573AB7">
      <w:pPr>
        <w:spacing w:after="0"/>
        <w:jc w:val="center"/>
        <w:rPr>
          <w:rFonts w:cstheme="minorHAnsi"/>
          <w:b/>
          <w:bCs/>
          <w:i/>
          <w:iCs/>
          <w:lang w:val="ro-RO"/>
        </w:rPr>
      </w:pPr>
      <w:r w:rsidRPr="008B7582">
        <w:rPr>
          <w:rFonts w:cstheme="minorHAnsi"/>
          <w:b/>
          <w:bCs/>
          <w:lang w:val="ro-RO"/>
        </w:rPr>
        <w:t>„</w:t>
      </w:r>
      <w:r w:rsidRPr="008B7582">
        <w:rPr>
          <w:rFonts w:cstheme="minorHAnsi"/>
          <w:b/>
          <w:bCs/>
          <w:i/>
          <w:iCs/>
          <w:lang w:val="ro-RO"/>
        </w:rPr>
        <w:t xml:space="preserve">Furnizare de servicii integrate în comunitățile rurale - facilitarea accesului </w:t>
      </w:r>
    </w:p>
    <w:p w14:paraId="641ACCB0" w14:textId="77777777" w:rsidR="00573AB7" w:rsidRPr="008B7582" w:rsidRDefault="00573AB7" w:rsidP="00573AB7">
      <w:pPr>
        <w:spacing w:after="0"/>
        <w:jc w:val="center"/>
        <w:rPr>
          <w:rFonts w:cstheme="minorHAnsi"/>
          <w:b/>
          <w:lang w:val="ro-RO"/>
        </w:rPr>
      </w:pPr>
      <w:r w:rsidRPr="008B7582">
        <w:rPr>
          <w:rFonts w:cstheme="minorHAnsi"/>
          <w:b/>
          <w:bCs/>
          <w:i/>
          <w:iCs/>
          <w:lang w:val="ro-RO"/>
        </w:rPr>
        <w:t>persoanelor vulnerabile la servicii de bază eficiente și de calitate</w:t>
      </w:r>
      <w:r w:rsidRPr="008B7582">
        <w:rPr>
          <w:rFonts w:cstheme="minorHAnsi"/>
          <w:b/>
          <w:bCs/>
          <w:lang w:val="ro-RO"/>
        </w:rPr>
        <w:t>”</w:t>
      </w:r>
      <w:r w:rsidRPr="008B7582">
        <w:rPr>
          <w:rFonts w:cstheme="minorHAnsi"/>
          <w:b/>
          <w:lang w:val="ro-RO"/>
        </w:rPr>
        <w:t xml:space="preserve"> </w:t>
      </w:r>
    </w:p>
    <w:p w14:paraId="732B64FC" w14:textId="77777777" w:rsidR="00573AB7" w:rsidRPr="008B7582" w:rsidRDefault="00573AB7" w:rsidP="00573AB7">
      <w:pPr>
        <w:spacing w:after="0"/>
        <w:jc w:val="center"/>
        <w:rPr>
          <w:rFonts w:ascii="Trebuchet MS" w:hAnsi="Trebuchet MS" w:cs="Arial"/>
          <w:b/>
          <w:sz w:val="20"/>
          <w:lang w:val="ro-RO"/>
        </w:rPr>
      </w:pPr>
      <w:r w:rsidRPr="008B7582">
        <w:rPr>
          <w:rFonts w:cstheme="minorHAnsi"/>
          <w:b/>
          <w:lang w:val="ro-RO"/>
        </w:rPr>
        <w:t>Cod PIDS/586/PO4/339395</w:t>
      </w:r>
    </w:p>
    <w:p w14:paraId="6C046CFE" w14:textId="77777777" w:rsidR="000F4C0C" w:rsidRDefault="000F4C0C" w:rsidP="000F4C0C">
      <w:pPr>
        <w:jc w:val="center"/>
        <w:rPr>
          <w:b/>
          <w:bCs/>
          <w:sz w:val="22"/>
          <w:szCs w:val="22"/>
          <w:lang w:val="ro-RO"/>
        </w:rPr>
      </w:pPr>
    </w:p>
    <w:p w14:paraId="0A961A90" w14:textId="77777777" w:rsidR="00573AB7" w:rsidRDefault="00573AB7" w:rsidP="000F4C0C">
      <w:pPr>
        <w:jc w:val="center"/>
        <w:rPr>
          <w:b/>
          <w:bCs/>
          <w:sz w:val="22"/>
          <w:szCs w:val="22"/>
          <w:lang w:val="ro-RO"/>
        </w:rPr>
      </w:pPr>
    </w:p>
    <w:p w14:paraId="1488A84F" w14:textId="77777777" w:rsidR="00573AB7" w:rsidRDefault="00573AB7" w:rsidP="000F4C0C">
      <w:pPr>
        <w:jc w:val="center"/>
        <w:rPr>
          <w:b/>
          <w:bCs/>
          <w:sz w:val="22"/>
          <w:szCs w:val="22"/>
          <w:lang w:val="ro-RO"/>
        </w:rPr>
      </w:pPr>
    </w:p>
    <w:p w14:paraId="7212C26C" w14:textId="77777777" w:rsidR="00573AB7" w:rsidRDefault="00573AB7" w:rsidP="000F4C0C">
      <w:pPr>
        <w:jc w:val="center"/>
        <w:rPr>
          <w:b/>
          <w:bCs/>
          <w:sz w:val="22"/>
          <w:szCs w:val="22"/>
          <w:lang w:val="ro-RO"/>
        </w:rPr>
      </w:pPr>
    </w:p>
    <w:p w14:paraId="5E5AF9E0" w14:textId="77777777" w:rsidR="00573AB7" w:rsidRPr="008B7582" w:rsidRDefault="00573AB7" w:rsidP="000F4C0C">
      <w:pPr>
        <w:jc w:val="center"/>
        <w:rPr>
          <w:b/>
          <w:bCs/>
          <w:sz w:val="22"/>
          <w:szCs w:val="22"/>
          <w:lang w:val="ro-RO"/>
        </w:rPr>
      </w:pPr>
    </w:p>
    <w:p w14:paraId="1B496047" w14:textId="77777777" w:rsidR="00900AA5" w:rsidRPr="008B7582" w:rsidRDefault="00900AA5" w:rsidP="000F4C0C">
      <w:pPr>
        <w:jc w:val="center"/>
        <w:rPr>
          <w:b/>
          <w:bCs/>
          <w:sz w:val="22"/>
          <w:szCs w:val="22"/>
          <w:lang w:val="ro-RO"/>
        </w:rPr>
      </w:pPr>
    </w:p>
    <w:tbl>
      <w:tblPr>
        <w:tblStyle w:val="TableGrid"/>
        <w:tblW w:w="9795" w:type="dxa"/>
        <w:tblBorders>
          <w:top w:val="double" w:sz="4" w:space="0" w:color="0070C0"/>
          <w:left w:val="double" w:sz="4" w:space="0" w:color="0070C0"/>
          <w:bottom w:val="double" w:sz="4" w:space="0" w:color="0070C0"/>
          <w:right w:val="double" w:sz="4" w:space="0" w:color="0070C0"/>
          <w:insideH w:val="double" w:sz="4" w:space="0" w:color="0070C0"/>
          <w:insideV w:val="double" w:sz="4" w:space="0" w:color="0070C0"/>
        </w:tblBorders>
        <w:tblLook w:val="04A0" w:firstRow="1" w:lastRow="0" w:firstColumn="1" w:lastColumn="0" w:noHBand="0" w:noVBand="1"/>
      </w:tblPr>
      <w:tblGrid>
        <w:gridCol w:w="9795"/>
      </w:tblGrid>
      <w:tr w:rsidR="0024371C" w:rsidRPr="00573AB7" w14:paraId="4259C4F8" w14:textId="77777777" w:rsidTr="002E5E62">
        <w:tc>
          <w:tcPr>
            <w:tcW w:w="9795" w:type="dxa"/>
          </w:tcPr>
          <w:p w14:paraId="5405E7BE" w14:textId="77777777" w:rsidR="0024371C" w:rsidRPr="008B7582" w:rsidRDefault="0024371C" w:rsidP="0024371C">
            <w:pPr>
              <w:jc w:val="center"/>
              <w:rPr>
                <w:rFonts w:cstheme="minorHAnsi"/>
                <w:b/>
                <w:bCs/>
                <w:color w:val="4472C4" w:themeColor="accent1"/>
                <w:sz w:val="28"/>
                <w:szCs w:val="28"/>
                <w:lang w:val="ro-RO"/>
              </w:rPr>
            </w:pPr>
            <w:r w:rsidRPr="008B7582">
              <w:rPr>
                <w:rFonts w:cstheme="minorHAnsi"/>
                <w:b/>
                <w:bCs/>
                <w:color w:val="4472C4" w:themeColor="accent1"/>
                <w:sz w:val="28"/>
                <w:szCs w:val="28"/>
                <w:lang w:val="ro-RO"/>
              </w:rPr>
              <w:t xml:space="preserve">Condiții minime de funcționare și dotare a spațiilor/centrelor </w:t>
            </w:r>
          </w:p>
          <w:p w14:paraId="01983686" w14:textId="77777777" w:rsidR="0024371C" w:rsidRPr="008B7582" w:rsidRDefault="0024371C" w:rsidP="0024371C">
            <w:pPr>
              <w:jc w:val="center"/>
              <w:rPr>
                <w:rFonts w:cstheme="minorHAnsi"/>
                <w:b/>
                <w:bCs/>
                <w:color w:val="4472C4" w:themeColor="accent1"/>
                <w:sz w:val="28"/>
                <w:szCs w:val="28"/>
                <w:lang w:val="ro-RO"/>
              </w:rPr>
            </w:pPr>
            <w:r w:rsidRPr="008B7582">
              <w:rPr>
                <w:rFonts w:cstheme="minorHAnsi"/>
                <w:b/>
                <w:bCs/>
                <w:color w:val="4472C4" w:themeColor="accent1"/>
                <w:sz w:val="28"/>
                <w:szCs w:val="28"/>
                <w:lang w:val="ro-RO"/>
              </w:rPr>
              <w:t xml:space="preserve">care vor fi amenajate și dotate la nivelul comunităților rurale din proiect </w:t>
            </w:r>
          </w:p>
          <w:p w14:paraId="7EF61A3E" w14:textId="3DF7BF1C" w:rsidR="0024371C" w:rsidRPr="008B7582" w:rsidRDefault="0024371C" w:rsidP="0024371C">
            <w:pPr>
              <w:jc w:val="center"/>
              <w:rPr>
                <w:rFonts w:cstheme="minorHAnsi"/>
                <w:b/>
                <w:bCs/>
                <w:color w:val="4472C4" w:themeColor="accent1"/>
                <w:sz w:val="28"/>
                <w:szCs w:val="28"/>
                <w:lang w:val="ro-RO"/>
              </w:rPr>
            </w:pPr>
            <w:r w:rsidRPr="008B7582">
              <w:rPr>
                <w:rFonts w:cstheme="minorHAnsi"/>
                <w:b/>
                <w:bCs/>
                <w:color w:val="4472C4" w:themeColor="accent1"/>
                <w:sz w:val="28"/>
                <w:szCs w:val="28"/>
                <w:lang w:val="ro-RO"/>
              </w:rPr>
              <w:t>pentru a crește accesul persoanelor vulnerabile la servicii comunitare integrate</w:t>
            </w:r>
          </w:p>
        </w:tc>
      </w:tr>
    </w:tbl>
    <w:p w14:paraId="68FF3DC9" w14:textId="77777777" w:rsidR="00900AA5" w:rsidRDefault="00900AA5" w:rsidP="0024371C">
      <w:pPr>
        <w:spacing w:line="360" w:lineRule="auto"/>
        <w:jc w:val="center"/>
        <w:rPr>
          <w:rFonts w:eastAsia="Times New Roman" w:cstheme="minorHAnsi"/>
          <w:b/>
          <w:color w:val="4472C4" w:themeColor="accent1"/>
          <w:lang w:val="ro-RO"/>
        </w:rPr>
      </w:pPr>
    </w:p>
    <w:p w14:paraId="46ADD130" w14:textId="77777777" w:rsidR="0024371C" w:rsidRPr="008B7582" w:rsidRDefault="0024371C" w:rsidP="0024371C">
      <w:pPr>
        <w:spacing w:line="360" w:lineRule="auto"/>
        <w:jc w:val="center"/>
        <w:rPr>
          <w:rFonts w:ascii="Trebuchet MS" w:hAnsi="Trebuchet MS" w:cs="Arial"/>
          <w:b/>
          <w:sz w:val="20"/>
          <w:lang w:val="ro-RO"/>
        </w:rPr>
      </w:pPr>
    </w:p>
    <w:p w14:paraId="548BF245" w14:textId="77777777" w:rsidR="0024371C" w:rsidRDefault="0024371C" w:rsidP="0024371C">
      <w:pPr>
        <w:spacing w:line="360" w:lineRule="auto"/>
        <w:jc w:val="center"/>
        <w:rPr>
          <w:rFonts w:eastAsia="Times New Roman" w:cstheme="minorHAnsi"/>
          <w:b/>
          <w:color w:val="4472C4" w:themeColor="accent1"/>
          <w:lang w:val="ro-RO"/>
        </w:rPr>
      </w:pPr>
    </w:p>
    <w:p w14:paraId="045C6DEF" w14:textId="77777777" w:rsidR="00573AB7" w:rsidRDefault="00573AB7" w:rsidP="0024371C">
      <w:pPr>
        <w:spacing w:line="360" w:lineRule="auto"/>
        <w:jc w:val="center"/>
        <w:rPr>
          <w:rFonts w:eastAsia="Times New Roman" w:cstheme="minorHAnsi"/>
          <w:b/>
          <w:color w:val="4472C4" w:themeColor="accent1"/>
          <w:lang w:val="ro-RO"/>
        </w:rPr>
      </w:pPr>
    </w:p>
    <w:p w14:paraId="2C99F64A" w14:textId="77777777" w:rsidR="00573AB7" w:rsidRDefault="00573AB7" w:rsidP="0024371C">
      <w:pPr>
        <w:spacing w:line="360" w:lineRule="auto"/>
        <w:jc w:val="center"/>
        <w:rPr>
          <w:rFonts w:eastAsia="Times New Roman" w:cstheme="minorHAnsi"/>
          <w:b/>
          <w:color w:val="4472C4" w:themeColor="accent1"/>
          <w:lang w:val="ro-RO"/>
        </w:rPr>
      </w:pPr>
    </w:p>
    <w:p w14:paraId="3A59BC9D" w14:textId="77777777" w:rsidR="00573AB7" w:rsidRDefault="00573AB7" w:rsidP="0024371C">
      <w:pPr>
        <w:spacing w:line="360" w:lineRule="auto"/>
        <w:jc w:val="center"/>
        <w:rPr>
          <w:rFonts w:eastAsia="Times New Roman" w:cstheme="minorHAnsi"/>
          <w:b/>
          <w:color w:val="4472C4" w:themeColor="accent1"/>
          <w:lang w:val="ro-RO"/>
        </w:rPr>
      </w:pPr>
    </w:p>
    <w:p w14:paraId="2EB2A3E8" w14:textId="77777777" w:rsidR="00573AB7" w:rsidRDefault="00573AB7" w:rsidP="0024371C">
      <w:pPr>
        <w:spacing w:line="360" w:lineRule="auto"/>
        <w:jc w:val="center"/>
        <w:rPr>
          <w:rFonts w:eastAsia="Times New Roman" w:cstheme="minorHAnsi"/>
          <w:b/>
          <w:color w:val="4472C4" w:themeColor="accent1"/>
          <w:lang w:val="ro-RO"/>
        </w:rPr>
      </w:pPr>
    </w:p>
    <w:p w14:paraId="34235230" w14:textId="77777777" w:rsidR="00573AB7" w:rsidRDefault="00573AB7" w:rsidP="0024371C">
      <w:pPr>
        <w:spacing w:line="360" w:lineRule="auto"/>
        <w:jc w:val="center"/>
        <w:rPr>
          <w:rFonts w:eastAsia="Times New Roman" w:cstheme="minorHAnsi"/>
          <w:b/>
          <w:color w:val="4472C4" w:themeColor="accent1"/>
          <w:lang w:val="ro-RO"/>
        </w:rPr>
      </w:pPr>
    </w:p>
    <w:p w14:paraId="623187DC" w14:textId="77777777" w:rsidR="0024371C" w:rsidRPr="008B7582" w:rsidRDefault="0024371C" w:rsidP="0024371C">
      <w:pPr>
        <w:rPr>
          <w:rFonts w:cstheme="minorHAnsi"/>
          <w:lang w:val="ro-RO"/>
        </w:rPr>
      </w:pPr>
    </w:p>
    <w:p w14:paraId="133581D9" w14:textId="5EB215B8" w:rsidR="002E5E62" w:rsidRDefault="002E5E62" w:rsidP="00573AB7">
      <w:pPr>
        <w:pStyle w:val="paragraph"/>
        <w:spacing w:before="0" w:beforeAutospacing="0" w:after="0" w:afterAutospacing="0"/>
        <w:textAlignment w:val="baseline"/>
        <w:rPr>
          <w:rFonts w:cstheme="minorHAnsi"/>
          <w:b/>
          <w:color w:val="0070C0"/>
          <w:sz w:val="22"/>
          <w:szCs w:val="22"/>
          <w:lang w:val="ro-RO"/>
        </w:rPr>
      </w:pPr>
    </w:p>
    <w:p w14:paraId="57B7DD99" w14:textId="49DDB1DE" w:rsidR="0024371C" w:rsidRPr="008B7582" w:rsidRDefault="0024371C" w:rsidP="008A3DA2">
      <w:pPr>
        <w:spacing w:line="240" w:lineRule="auto"/>
        <w:jc w:val="both"/>
        <w:rPr>
          <w:rFonts w:cstheme="minorHAnsi"/>
          <w:b/>
          <w:color w:val="0070C0"/>
          <w:sz w:val="22"/>
          <w:szCs w:val="22"/>
          <w:lang w:val="ro-RO"/>
        </w:rPr>
      </w:pPr>
      <w:r w:rsidRPr="008B7582">
        <w:rPr>
          <w:rFonts w:cstheme="minorHAnsi"/>
          <w:b/>
          <w:color w:val="0070C0"/>
          <w:sz w:val="22"/>
          <w:szCs w:val="22"/>
          <w:lang w:val="ro-RO"/>
        </w:rPr>
        <w:t>Context</w:t>
      </w:r>
    </w:p>
    <w:p w14:paraId="0442ECBA" w14:textId="59F98DCC" w:rsidR="008B7582" w:rsidRPr="008B7582" w:rsidRDefault="000F4C0C" w:rsidP="6E34DB52">
      <w:pPr>
        <w:spacing w:line="276" w:lineRule="auto"/>
        <w:jc w:val="both"/>
        <w:rPr>
          <w:sz w:val="22"/>
          <w:szCs w:val="22"/>
          <w:lang w:val="ro-RO"/>
        </w:rPr>
      </w:pPr>
      <w:r w:rsidRPr="008B7582">
        <w:rPr>
          <w:sz w:val="22"/>
          <w:szCs w:val="22"/>
          <w:lang w:val="ro-RO"/>
        </w:rPr>
        <w:t>E</w:t>
      </w:r>
      <w:r w:rsidR="00C167B7" w:rsidRPr="008B7582">
        <w:rPr>
          <w:sz w:val="22"/>
          <w:szCs w:val="22"/>
          <w:lang w:val="ro-RO"/>
        </w:rPr>
        <w:t>chipele comunitare integrate</w:t>
      </w:r>
      <w:r w:rsidRPr="008B7582">
        <w:rPr>
          <w:sz w:val="22"/>
          <w:szCs w:val="22"/>
          <w:lang w:val="ro-RO"/>
        </w:rPr>
        <w:t xml:space="preserve"> își vor desfășura activitatea în cadrul spați</w:t>
      </w:r>
      <w:r w:rsidR="002A70AA" w:rsidRPr="008B7582">
        <w:rPr>
          <w:sz w:val="22"/>
          <w:szCs w:val="22"/>
          <w:lang w:val="ro-RO"/>
        </w:rPr>
        <w:t>ului</w:t>
      </w:r>
      <w:r w:rsidRPr="008B7582">
        <w:rPr>
          <w:sz w:val="22"/>
          <w:szCs w:val="22"/>
          <w:lang w:val="ro-RO"/>
        </w:rPr>
        <w:t xml:space="preserve"> pus la dispoziție de </w:t>
      </w:r>
      <w:r w:rsidR="00E05ADA" w:rsidRPr="008B7582">
        <w:rPr>
          <w:sz w:val="22"/>
          <w:szCs w:val="22"/>
          <w:lang w:val="ro-RO"/>
        </w:rPr>
        <w:t>Unitățile Administrativ Teritoriale</w:t>
      </w:r>
      <w:r w:rsidRPr="008B7582">
        <w:rPr>
          <w:sz w:val="22"/>
          <w:szCs w:val="22"/>
          <w:lang w:val="ro-RO"/>
        </w:rPr>
        <w:t xml:space="preserve">, în </w:t>
      </w:r>
      <w:r w:rsidR="004137FC" w:rsidRPr="008B7582">
        <w:rPr>
          <w:sz w:val="22"/>
          <w:szCs w:val="22"/>
          <w:lang w:val="ro-RO"/>
        </w:rPr>
        <w:t xml:space="preserve">cadrul </w:t>
      </w:r>
      <w:r w:rsidRPr="008B7582">
        <w:rPr>
          <w:sz w:val="22"/>
          <w:szCs w:val="22"/>
          <w:lang w:val="ro-RO"/>
        </w:rPr>
        <w:t>cent</w:t>
      </w:r>
      <w:r w:rsidR="0089701B" w:rsidRPr="008B7582">
        <w:rPr>
          <w:sz w:val="22"/>
          <w:szCs w:val="22"/>
          <w:lang w:val="ro-RO"/>
        </w:rPr>
        <w:t>rul</w:t>
      </w:r>
      <w:r w:rsidR="004137FC" w:rsidRPr="008B7582">
        <w:rPr>
          <w:sz w:val="22"/>
          <w:szCs w:val="22"/>
          <w:lang w:val="ro-RO"/>
        </w:rPr>
        <w:t>ui</w:t>
      </w:r>
      <w:r w:rsidRPr="008B7582">
        <w:rPr>
          <w:sz w:val="22"/>
          <w:szCs w:val="22"/>
          <w:lang w:val="ro-RO"/>
        </w:rPr>
        <w:t xml:space="preserve"> comunita</w:t>
      </w:r>
      <w:r w:rsidR="0089701B" w:rsidRPr="008B7582">
        <w:rPr>
          <w:sz w:val="22"/>
          <w:szCs w:val="22"/>
          <w:lang w:val="ro-RO"/>
        </w:rPr>
        <w:t xml:space="preserve">r </w:t>
      </w:r>
      <w:r w:rsidRPr="008B7582">
        <w:rPr>
          <w:sz w:val="22"/>
          <w:szCs w:val="22"/>
          <w:lang w:val="ro-RO"/>
        </w:rPr>
        <w:t>integrat (</w:t>
      </w:r>
      <w:r w:rsidR="00EE7FA3">
        <w:rPr>
          <w:sz w:val="22"/>
          <w:szCs w:val="22"/>
          <w:lang w:val="ro-RO"/>
        </w:rPr>
        <w:t>CCI), dacă există în comunitate</w:t>
      </w:r>
      <w:r w:rsidRPr="008B7582">
        <w:rPr>
          <w:sz w:val="22"/>
          <w:szCs w:val="22"/>
          <w:lang w:val="ro-RO"/>
        </w:rPr>
        <w:t xml:space="preserve"> sau în </w:t>
      </w:r>
      <w:r w:rsidR="007B099B" w:rsidRPr="008B7582">
        <w:rPr>
          <w:sz w:val="22"/>
          <w:szCs w:val="22"/>
          <w:lang w:val="ro-RO"/>
        </w:rPr>
        <w:t xml:space="preserve">spațiul </w:t>
      </w:r>
      <w:r w:rsidRPr="008B7582">
        <w:rPr>
          <w:sz w:val="22"/>
          <w:szCs w:val="22"/>
          <w:lang w:val="ro-RO"/>
        </w:rPr>
        <w:t>serviciul</w:t>
      </w:r>
      <w:r w:rsidR="007B099B" w:rsidRPr="008B7582">
        <w:rPr>
          <w:sz w:val="22"/>
          <w:szCs w:val="22"/>
          <w:lang w:val="ro-RO"/>
        </w:rPr>
        <w:t>ui</w:t>
      </w:r>
      <w:r w:rsidRPr="008B7582">
        <w:rPr>
          <w:sz w:val="22"/>
          <w:szCs w:val="22"/>
          <w:lang w:val="ro-RO"/>
        </w:rPr>
        <w:t xml:space="preserve"> de asistență comunitară (SAC)</w:t>
      </w:r>
      <w:r w:rsidR="7A25568D" w:rsidRPr="008B7582">
        <w:rPr>
          <w:sz w:val="22"/>
          <w:szCs w:val="22"/>
          <w:lang w:val="ro-RO"/>
        </w:rPr>
        <w:t xml:space="preserve"> </w:t>
      </w:r>
      <w:r w:rsidR="7A25568D" w:rsidRPr="008B7582">
        <w:rPr>
          <w:rFonts w:ascii="Calibri" w:eastAsia="Calibri" w:hAnsi="Calibri" w:cs="Calibri"/>
          <w:sz w:val="22"/>
          <w:szCs w:val="22"/>
          <w:lang w:val="ro-RO"/>
        </w:rPr>
        <w:t>sau în alt spaţiu identificat de  autoritatea locală şi pus la dispoziţie pentru activitatea echipei pe perioada proiectului</w:t>
      </w:r>
      <w:r w:rsidRPr="008B7582">
        <w:rPr>
          <w:sz w:val="22"/>
          <w:szCs w:val="22"/>
          <w:lang w:val="ro-RO"/>
        </w:rPr>
        <w:t xml:space="preserve">. </w:t>
      </w:r>
      <w:r w:rsidR="7ACDC185" w:rsidRPr="008B7582">
        <w:rPr>
          <w:sz w:val="22"/>
          <w:szCs w:val="22"/>
          <w:lang w:val="ro-RO"/>
        </w:rPr>
        <w:t xml:space="preserve">Se recomandă UAT-urilor inventarierea tuturor spaţiilor (infrastructura) existente la nivel local (inclusiv pe raza satelor componente) pentru a crea un spaţiu adecvat funcţionării </w:t>
      </w:r>
      <w:r w:rsidR="79FB0782" w:rsidRPr="008B7582">
        <w:rPr>
          <w:sz w:val="22"/>
          <w:szCs w:val="22"/>
          <w:lang w:val="ro-RO"/>
        </w:rPr>
        <w:t>echipelor comunitare integrate (</w:t>
      </w:r>
      <w:r w:rsidR="7ACDC185" w:rsidRPr="008B7582">
        <w:rPr>
          <w:sz w:val="22"/>
          <w:szCs w:val="22"/>
          <w:lang w:val="ro-RO"/>
        </w:rPr>
        <w:t>ECI</w:t>
      </w:r>
      <w:r w:rsidR="07957152" w:rsidRPr="008B7582">
        <w:rPr>
          <w:sz w:val="22"/>
          <w:szCs w:val="22"/>
          <w:lang w:val="ro-RO"/>
        </w:rPr>
        <w:t>)</w:t>
      </w:r>
      <w:r w:rsidR="7ACDC185" w:rsidRPr="008B7582">
        <w:rPr>
          <w:sz w:val="22"/>
          <w:szCs w:val="22"/>
          <w:lang w:val="ro-RO"/>
        </w:rPr>
        <w:t xml:space="preserve">.  </w:t>
      </w:r>
    </w:p>
    <w:p w14:paraId="77BB58AA" w14:textId="16804ED3" w:rsidR="00A263D4" w:rsidRPr="008B7582" w:rsidRDefault="7ACDC185" w:rsidP="6E34DB52">
      <w:pPr>
        <w:spacing w:line="276" w:lineRule="auto"/>
        <w:jc w:val="both"/>
        <w:rPr>
          <w:sz w:val="22"/>
          <w:szCs w:val="22"/>
          <w:lang w:val="ro-RO"/>
        </w:rPr>
      </w:pPr>
      <w:r w:rsidRPr="008B7582">
        <w:rPr>
          <w:sz w:val="22"/>
          <w:szCs w:val="22"/>
          <w:lang w:val="ro-RO"/>
        </w:rPr>
        <w:t>Această inventariere va fi utilă și pentru alte tipuri de centre pentru care se pot accesa fonduri europene şi dezvoltarea serviciilor sociale, educaţionale, medicale la nivel local, in funcţie de profilul beneficiarilor identificaţi prin diagnoza socială. Ca de exemplu: o şcoală nefuncţională, grădiniţe nefuncţionale, centre de servicii publice nefuncţionale, foste cămine culturale, alte clădiri cu diverse funcţionalităţi care permit compartimentarea şi dezvoltarea de servicii sociale etc.</w:t>
      </w:r>
    </w:p>
    <w:p w14:paraId="7437AF06" w14:textId="4922C4BC" w:rsidR="00A263D4" w:rsidRPr="008B7582" w:rsidRDefault="00333A66" w:rsidP="6E34DB52">
      <w:pPr>
        <w:spacing w:line="276" w:lineRule="auto"/>
        <w:jc w:val="both"/>
        <w:rPr>
          <w:sz w:val="22"/>
          <w:szCs w:val="22"/>
          <w:lang w:val="ro-RO"/>
        </w:rPr>
      </w:pPr>
      <w:r w:rsidRPr="008B7582">
        <w:rPr>
          <w:sz w:val="22"/>
          <w:szCs w:val="22"/>
          <w:lang w:val="ro-RO"/>
        </w:rPr>
        <w:t>În acest scop</w:t>
      </w:r>
      <w:r w:rsidR="002A70AA" w:rsidRPr="008B7582">
        <w:rPr>
          <w:sz w:val="22"/>
          <w:szCs w:val="22"/>
          <w:lang w:val="ro-RO"/>
        </w:rPr>
        <w:t>,</w:t>
      </w:r>
      <w:r w:rsidRPr="008B7582">
        <w:rPr>
          <w:sz w:val="22"/>
          <w:szCs w:val="22"/>
          <w:lang w:val="ro-RO"/>
        </w:rPr>
        <w:t xml:space="preserve"> 2</w:t>
      </w:r>
      <w:r w:rsidR="00E05ADA" w:rsidRPr="008B7582">
        <w:rPr>
          <w:sz w:val="22"/>
          <w:szCs w:val="22"/>
          <w:lang w:val="ro-RO"/>
        </w:rPr>
        <w:t>.</w:t>
      </w:r>
      <w:r w:rsidRPr="008B7582">
        <w:rPr>
          <w:sz w:val="22"/>
          <w:szCs w:val="22"/>
          <w:lang w:val="ro-RO"/>
        </w:rPr>
        <w:t xml:space="preserve">000 de spații vor fi </w:t>
      </w:r>
      <w:r w:rsidR="3C3F4610" w:rsidRPr="008B7582">
        <w:rPr>
          <w:sz w:val="22"/>
          <w:szCs w:val="22"/>
          <w:lang w:val="ro-RO"/>
        </w:rPr>
        <w:t xml:space="preserve">(re) </w:t>
      </w:r>
      <w:r w:rsidRPr="008B7582">
        <w:rPr>
          <w:sz w:val="22"/>
          <w:szCs w:val="22"/>
          <w:lang w:val="ro-RO"/>
        </w:rPr>
        <w:t>amenajate</w:t>
      </w:r>
      <w:r w:rsidR="0089701B" w:rsidRPr="008B7582">
        <w:rPr>
          <w:sz w:val="22"/>
          <w:szCs w:val="22"/>
          <w:lang w:val="ro-RO"/>
        </w:rPr>
        <w:t xml:space="preserve"> și dotate pentru a asigura </w:t>
      </w:r>
      <w:r w:rsidRPr="008B7582">
        <w:rPr>
          <w:sz w:val="22"/>
          <w:szCs w:val="22"/>
          <w:lang w:val="ro-RO"/>
        </w:rPr>
        <w:t>furniza</w:t>
      </w:r>
      <w:r w:rsidR="0089701B" w:rsidRPr="008B7582">
        <w:rPr>
          <w:sz w:val="22"/>
          <w:szCs w:val="22"/>
          <w:lang w:val="ro-RO"/>
        </w:rPr>
        <w:t>rea</w:t>
      </w:r>
      <w:r w:rsidRPr="008B7582">
        <w:rPr>
          <w:sz w:val="22"/>
          <w:szCs w:val="22"/>
          <w:lang w:val="ro-RO"/>
        </w:rPr>
        <w:t xml:space="preserve"> servicii</w:t>
      </w:r>
      <w:r w:rsidR="0089701B" w:rsidRPr="008B7582">
        <w:rPr>
          <w:sz w:val="22"/>
          <w:szCs w:val="22"/>
          <w:lang w:val="ro-RO"/>
        </w:rPr>
        <w:t>lor comunitare integrate</w:t>
      </w:r>
      <w:r w:rsidRPr="008B7582">
        <w:rPr>
          <w:sz w:val="22"/>
          <w:szCs w:val="22"/>
          <w:lang w:val="ro-RO"/>
        </w:rPr>
        <w:t xml:space="preserve"> timp de cel puțin 24 de luni</w:t>
      </w:r>
      <w:r w:rsidR="004137FC" w:rsidRPr="008B7582">
        <w:rPr>
          <w:sz w:val="22"/>
          <w:szCs w:val="22"/>
          <w:lang w:val="ro-RO"/>
        </w:rPr>
        <w:t>,</w:t>
      </w:r>
      <w:r w:rsidRPr="008B7582">
        <w:rPr>
          <w:sz w:val="22"/>
          <w:szCs w:val="22"/>
          <w:lang w:val="ro-RO"/>
        </w:rPr>
        <w:t xml:space="preserve"> până la sfârșitul proiectului</w:t>
      </w:r>
      <w:r w:rsidR="002D0EC0" w:rsidRPr="008B7582">
        <w:rPr>
          <w:sz w:val="22"/>
          <w:szCs w:val="22"/>
          <w:lang w:val="ro-RO"/>
        </w:rPr>
        <w:t>.</w:t>
      </w:r>
      <w:r w:rsidR="45BC7C3B" w:rsidRPr="008B7582">
        <w:rPr>
          <w:sz w:val="22"/>
          <w:szCs w:val="22"/>
          <w:lang w:val="ro-RO"/>
        </w:rPr>
        <w:t xml:space="preserve"> </w:t>
      </w:r>
      <w:r w:rsidR="00740040" w:rsidRPr="008B7582">
        <w:rPr>
          <w:sz w:val="22"/>
          <w:szCs w:val="22"/>
          <w:lang w:val="ro-RO"/>
        </w:rPr>
        <w:t xml:space="preserve">Amenajarea/reamenajarea spațiilor se referă la modernizarea acestora, reabilitarea/extinderea/dotarea cu echipamente a spațiilor/centrelor pentru a oferi condițiile de desfășurare a activităților </w:t>
      </w:r>
      <w:r w:rsidR="00C5192C" w:rsidRPr="008B7582">
        <w:rPr>
          <w:sz w:val="22"/>
          <w:szCs w:val="22"/>
          <w:lang w:val="ro-RO"/>
        </w:rPr>
        <w:t>echipelor comunitare integrate</w:t>
      </w:r>
      <w:r w:rsidR="00740040" w:rsidRPr="008B7582">
        <w:rPr>
          <w:sz w:val="22"/>
          <w:szCs w:val="22"/>
          <w:lang w:val="ro-RO"/>
        </w:rPr>
        <w:t xml:space="preserve">, inclusiv pentru furnizarea pachetului minim de asistență socială (PMAS), ca parte a activității acestora. </w:t>
      </w:r>
    </w:p>
    <w:p w14:paraId="52719170" w14:textId="38E7FB75" w:rsidR="00740040" w:rsidRPr="008B7582" w:rsidRDefault="00740040" w:rsidP="75CCE3FF">
      <w:pPr>
        <w:spacing w:line="276" w:lineRule="auto"/>
        <w:jc w:val="both"/>
        <w:rPr>
          <w:sz w:val="22"/>
          <w:szCs w:val="22"/>
          <w:lang w:val="ro-RO"/>
        </w:rPr>
      </w:pPr>
      <w:r w:rsidRPr="008B7582">
        <w:rPr>
          <w:sz w:val="22"/>
          <w:szCs w:val="22"/>
          <w:lang w:val="ro-RO"/>
        </w:rPr>
        <w:t>Se va ține seama</w:t>
      </w:r>
      <w:r w:rsidR="6E403617" w:rsidRPr="008B7582">
        <w:rPr>
          <w:sz w:val="22"/>
          <w:szCs w:val="22"/>
          <w:lang w:val="ro-RO"/>
        </w:rPr>
        <w:t>,</w:t>
      </w:r>
      <w:r w:rsidRPr="008B7582">
        <w:rPr>
          <w:sz w:val="22"/>
          <w:szCs w:val="22"/>
          <w:lang w:val="ro-RO"/>
        </w:rPr>
        <w:t xml:space="preserve"> în cazul </w:t>
      </w:r>
      <w:r w:rsidR="0C0C2465" w:rsidRPr="008B7582">
        <w:rPr>
          <w:sz w:val="22"/>
          <w:szCs w:val="22"/>
          <w:lang w:val="ro-RO"/>
        </w:rPr>
        <w:t>centrelor comunitare integrate (</w:t>
      </w:r>
      <w:r w:rsidRPr="008B7582">
        <w:rPr>
          <w:sz w:val="22"/>
          <w:szCs w:val="22"/>
          <w:lang w:val="ro-RO"/>
        </w:rPr>
        <w:t>CC</w:t>
      </w:r>
      <w:r w:rsidR="547D8FAD" w:rsidRPr="008B7582">
        <w:rPr>
          <w:sz w:val="22"/>
          <w:szCs w:val="22"/>
          <w:lang w:val="ro-RO"/>
        </w:rPr>
        <w:t>I)</w:t>
      </w:r>
      <w:r w:rsidRPr="008B7582">
        <w:rPr>
          <w:sz w:val="22"/>
          <w:szCs w:val="22"/>
          <w:lang w:val="ro-RO"/>
        </w:rPr>
        <w:t xml:space="preserve"> înființate/funcționale de dotările deja existente</w:t>
      </w:r>
      <w:r w:rsidR="004137FC" w:rsidRPr="008B7582">
        <w:rPr>
          <w:sz w:val="22"/>
          <w:szCs w:val="22"/>
          <w:lang w:val="ro-RO"/>
        </w:rPr>
        <w:t>,</w:t>
      </w:r>
      <w:r w:rsidRPr="008B7582">
        <w:rPr>
          <w:sz w:val="22"/>
          <w:szCs w:val="22"/>
          <w:lang w:val="ro-RO"/>
        </w:rPr>
        <w:t xml:space="preserve"> asigurate în cadrul altor proiecte europene, pentru a evita dubla finanțare, dar și de nevoia de dotări suplimentare, în funcție de dimensionarea echipei. </w:t>
      </w:r>
      <w:r w:rsidR="2828250A" w:rsidRPr="008B7582">
        <w:rPr>
          <w:sz w:val="22"/>
          <w:szCs w:val="22"/>
          <w:lang w:val="ro-RO"/>
        </w:rPr>
        <w:t>Acolo unde există centre comunitare integrate realizate prin POR sau</w:t>
      </w:r>
      <w:r w:rsidR="2609BC11" w:rsidRPr="008B7582">
        <w:rPr>
          <w:sz w:val="22"/>
          <w:szCs w:val="22"/>
          <w:lang w:val="ro-RO"/>
        </w:rPr>
        <w:t xml:space="preserve"> prin PNRR, inclusiv cele care se vor construi</w:t>
      </w:r>
      <w:r w:rsidR="343BCEE2" w:rsidRPr="008B7582">
        <w:rPr>
          <w:sz w:val="22"/>
          <w:szCs w:val="22"/>
          <w:lang w:val="ro-RO"/>
        </w:rPr>
        <w:t>,</w:t>
      </w:r>
      <w:r w:rsidR="2609BC11" w:rsidRPr="008B7582">
        <w:rPr>
          <w:sz w:val="22"/>
          <w:szCs w:val="22"/>
          <w:lang w:val="ro-RO"/>
        </w:rPr>
        <w:t xml:space="preserve"> </w:t>
      </w:r>
      <w:r w:rsidR="3BE91B22" w:rsidRPr="008B7582">
        <w:rPr>
          <w:sz w:val="22"/>
          <w:szCs w:val="22"/>
          <w:lang w:val="ro-RO"/>
        </w:rPr>
        <w:t xml:space="preserve">acestea </w:t>
      </w:r>
      <w:r w:rsidR="2609BC11" w:rsidRPr="008B7582">
        <w:rPr>
          <w:sz w:val="22"/>
          <w:szCs w:val="22"/>
          <w:lang w:val="ro-RO"/>
        </w:rPr>
        <w:t>vor fi locațiile de funcționare ale</w:t>
      </w:r>
      <w:r w:rsidR="1AB0CCFE" w:rsidRPr="008B7582">
        <w:rPr>
          <w:sz w:val="22"/>
          <w:szCs w:val="22"/>
          <w:lang w:val="ro-RO"/>
        </w:rPr>
        <w:t xml:space="preserve"> echipelor comunitare integrate</w:t>
      </w:r>
      <w:r w:rsidR="2609BC11" w:rsidRPr="008B7582">
        <w:rPr>
          <w:sz w:val="22"/>
          <w:szCs w:val="22"/>
          <w:lang w:val="ro-RO"/>
        </w:rPr>
        <w:t>.</w:t>
      </w:r>
      <w:r w:rsidR="6FAFACCF" w:rsidRPr="008B7582">
        <w:rPr>
          <w:sz w:val="22"/>
          <w:szCs w:val="22"/>
          <w:lang w:val="ro-RO"/>
        </w:rPr>
        <w:t xml:space="preserve"> Până la amenajarea acestor spații, cu finanțarea primită în </w:t>
      </w:r>
      <w:r w:rsidR="1587EEDA" w:rsidRPr="008B7582">
        <w:rPr>
          <w:sz w:val="22"/>
          <w:szCs w:val="22"/>
          <w:lang w:val="ro-RO"/>
        </w:rPr>
        <w:t xml:space="preserve">cadrul contractului de sprijin din proiect, echipele comunitare integrate </w:t>
      </w:r>
      <w:r w:rsidR="51B3F52C" w:rsidRPr="008B7582">
        <w:rPr>
          <w:sz w:val="22"/>
          <w:szCs w:val="22"/>
          <w:lang w:val="ro-RO"/>
        </w:rPr>
        <w:t xml:space="preserve">vor funcționa în spații adecvate, puse la dispoziție </w:t>
      </w:r>
      <w:r w:rsidR="14745C90" w:rsidRPr="008B7582">
        <w:rPr>
          <w:sz w:val="22"/>
          <w:szCs w:val="22"/>
          <w:lang w:val="ro-RO"/>
        </w:rPr>
        <w:t xml:space="preserve">temporar </w:t>
      </w:r>
      <w:r w:rsidR="51B3F52C" w:rsidRPr="008B7582">
        <w:rPr>
          <w:sz w:val="22"/>
          <w:szCs w:val="22"/>
          <w:lang w:val="ro-RO"/>
        </w:rPr>
        <w:t>de UAT, pentru a permite întâlnirile î</w:t>
      </w:r>
      <w:r w:rsidR="2C9A399C" w:rsidRPr="008B7582">
        <w:rPr>
          <w:sz w:val="22"/>
          <w:szCs w:val="22"/>
          <w:lang w:val="ro-RO"/>
        </w:rPr>
        <w:t>n echipă completă, inclusiv cu beneficiarii.</w:t>
      </w:r>
    </w:p>
    <w:p w14:paraId="4B8C9700" w14:textId="03855190" w:rsidR="00A263D4" w:rsidRPr="008B7582" w:rsidRDefault="00740040" w:rsidP="75CCE3FF">
      <w:pPr>
        <w:spacing w:line="276" w:lineRule="auto"/>
        <w:jc w:val="both"/>
        <w:rPr>
          <w:sz w:val="22"/>
          <w:szCs w:val="22"/>
          <w:lang w:val="ro-RO"/>
        </w:rPr>
      </w:pPr>
      <w:r w:rsidRPr="008B7582">
        <w:rPr>
          <w:sz w:val="22"/>
          <w:szCs w:val="22"/>
          <w:lang w:val="ro-RO"/>
        </w:rPr>
        <w:t xml:space="preserve">Fiecare spațiu/centru amenajat și/sau echipat trebuie să permită furnizarea de servicii pe o perioadă de cel puțin </w:t>
      </w:r>
      <w:r w:rsidRPr="00EE7FA3">
        <w:rPr>
          <w:b/>
          <w:sz w:val="22"/>
          <w:szCs w:val="22"/>
          <w:lang w:val="ro-RO"/>
        </w:rPr>
        <w:t>24 de luni până la sfârșitul anului 2029</w:t>
      </w:r>
      <w:r w:rsidR="7CFC10C8" w:rsidRPr="008B7582">
        <w:rPr>
          <w:sz w:val="22"/>
          <w:szCs w:val="22"/>
          <w:lang w:val="ro-RO"/>
        </w:rPr>
        <w:t xml:space="preserve"> </w:t>
      </w:r>
      <w:r w:rsidR="7CFC10C8" w:rsidRPr="008B7582">
        <w:rPr>
          <w:rFonts w:ascii="Calibri" w:eastAsia="Calibri" w:hAnsi="Calibri" w:cs="Calibri"/>
          <w:sz w:val="22"/>
          <w:szCs w:val="22"/>
          <w:lang w:val="ro-RO"/>
        </w:rPr>
        <w:t>şi în perioada de sustenabilitate (5 ani după finalizarea pr</w:t>
      </w:r>
      <w:r w:rsidR="00EE7FA3">
        <w:rPr>
          <w:rFonts w:ascii="Calibri" w:eastAsia="Calibri" w:hAnsi="Calibri" w:cs="Calibri"/>
          <w:sz w:val="22"/>
          <w:szCs w:val="22"/>
          <w:lang w:val="ro-RO"/>
        </w:rPr>
        <w:t>oiectului în luna decembrie 2029</w:t>
      </w:r>
      <w:r w:rsidR="7CFC10C8" w:rsidRPr="008B7582">
        <w:rPr>
          <w:rFonts w:ascii="Calibri" w:eastAsia="Calibri" w:hAnsi="Calibri" w:cs="Calibri"/>
          <w:sz w:val="22"/>
          <w:szCs w:val="22"/>
          <w:lang w:val="ro-RO"/>
        </w:rPr>
        <w:t xml:space="preserve">).  </w:t>
      </w:r>
    </w:p>
    <w:p w14:paraId="7CE7746E" w14:textId="77777777" w:rsidR="00A263D4" w:rsidRDefault="00A263D4" w:rsidP="00B81B2F">
      <w:pPr>
        <w:spacing w:line="276" w:lineRule="auto"/>
        <w:jc w:val="both"/>
        <w:rPr>
          <w:rFonts w:cstheme="minorHAnsi"/>
          <w:sz w:val="22"/>
          <w:szCs w:val="22"/>
          <w:lang w:val="ro-RO"/>
        </w:rPr>
      </w:pPr>
    </w:p>
    <w:p w14:paraId="06C31C34" w14:textId="77777777" w:rsidR="002E5E62" w:rsidRDefault="002E5E62" w:rsidP="00B81B2F">
      <w:pPr>
        <w:spacing w:line="276" w:lineRule="auto"/>
        <w:jc w:val="both"/>
        <w:rPr>
          <w:rFonts w:cstheme="minorHAnsi"/>
          <w:sz w:val="22"/>
          <w:szCs w:val="22"/>
          <w:lang w:val="ro-RO"/>
        </w:rPr>
      </w:pPr>
    </w:p>
    <w:p w14:paraId="061DBD7A" w14:textId="77777777" w:rsidR="002E5E62" w:rsidRDefault="002E5E62" w:rsidP="00B81B2F">
      <w:pPr>
        <w:spacing w:line="276" w:lineRule="auto"/>
        <w:jc w:val="both"/>
        <w:rPr>
          <w:rFonts w:cstheme="minorHAnsi"/>
          <w:sz w:val="22"/>
          <w:szCs w:val="22"/>
          <w:lang w:val="ro-RO"/>
        </w:rPr>
      </w:pPr>
    </w:p>
    <w:p w14:paraId="78FACFAE" w14:textId="77777777" w:rsidR="0039276E" w:rsidRDefault="0039276E" w:rsidP="00B81B2F">
      <w:pPr>
        <w:spacing w:line="276" w:lineRule="auto"/>
        <w:jc w:val="both"/>
        <w:rPr>
          <w:rFonts w:cstheme="minorHAnsi"/>
          <w:sz w:val="22"/>
          <w:szCs w:val="22"/>
          <w:lang w:val="ro-RO"/>
        </w:rPr>
      </w:pPr>
    </w:p>
    <w:p w14:paraId="5D5BE834" w14:textId="77777777" w:rsidR="0039276E" w:rsidRPr="008B7582" w:rsidRDefault="0039276E" w:rsidP="00B81B2F">
      <w:pPr>
        <w:spacing w:line="276" w:lineRule="auto"/>
        <w:jc w:val="both"/>
        <w:rPr>
          <w:rFonts w:cstheme="minorHAnsi"/>
          <w:sz w:val="22"/>
          <w:szCs w:val="22"/>
          <w:lang w:val="ro-RO"/>
        </w:rPr>
      </w:pPr>
    </w:p>
    <w:p w14:paraId="6724FD73" w14:textId="0A08B2EF" w:rsidR="00D44DBC" w:rsidRPr="008B7582" w:rsidRDefault="00D44DBC" w:rsidP="00B81B2F">
      <w:pPr>
        <w:spacing w:line="276" w:lineRule="auto"/>
        <w:jc w:val="both"/>
        <w:rPr>
          <w:rFonts w:cstheme="minorHAnsi"/>
          <w:b/>
          <w:bCs/>
          <w:color w:val="4472C4" w:themeColor="accent1"/>
          <w:sz w:val="22"/>
          <w:szCs w:val="22"/>
          <w:lang w:val="ro-RO"/>
        </w:rPr>
      </w:pPr>
      <w:r w:rsidRPr="008B7582">
        <w:rPr>
          <w:rFonts w:cstheme="minorHAnsi"/>
          <w:b/>
          <w:bCs/>
          <w:color w:val="4472C4" w:themeColor="accent1"/>
          <w:sz w:val="22"/>
          <w:szCs w:val="22"/>
          <w:lang w:val="ro-RO"/>
        </w:rPr>
        <w:t>INFRASTRUCTURA NECESARĂ</w:t>
      </w:r>
    </w:p>
    <w:p w14:paraId="7B112B87" w14:textId="78E82B5B" w:rsidR="00FC5194" w:rsidRPr="008B7582" w:rsidRDefault="005C6B22" w:rsidP="3ED44F9C">
      <w:pPr>
        <w:spacing w:line="276" w:lineRule="auto"/>
        <w:jc w:val="both"/>
        <w:rPr>
          <w:sz w:val="22"/>
          <w:szCs w:val="22"/>
          <w:lang w:val="ro-RO"/>
        </w:rPr>
      </w:pPr>
      <w:r w:rsidRPr="008B7582">
        <w:rPr>
          <w:sz w:val="22"/>
          <w:szCs w:val="22"/>
          <w:lang w:val="ro-RO"/>
        </w:rPr>
        <w:t>C</w:t>
      </w:r>
      <w:r w:rsidR="008B210C" w:rsidRPr="008B7582">
        <w:rPr>
          <w:sz w:val="22"/>
          <w:szCs w:val="22"/>
          <w:lang w:val="ro-RO"/>
        </w:rPr>
        <w:t>entrul</w:t>
      </w:r>
      <w:r w:rsidR="00942B60" w:rsidRPr="008B7582">
        <w:rPr>
          <w:sz w:val="22"/>
          <w:szCs w:val="22"/>
          <w:lang w:val="ro-RO"/>
        </w:rPr>
        <w:t>/spațiul</w:t>
      </w:r>
      <w:r w:rsidRPr="008B7582">
        <w:rPr>
          <w:sz w:val="22"/>
          <w:szCs w:val="22"/>
          <w:lang w:val="ro-RO"/>
        </w:rPr>
        <w:t xml:space="preserve"> </w:t>
      </w:r>
      <w:r w:rsidR="00942B60" w:rsidRPr="008B7582">
        <w:rPr>
          <w:sz w:val="22"/>
          <w:szCs w:val="22"/>
          <w:lang w:val="ro-RO"/>
        </w:rPr>
        <w:t>va avea</w:t>
      </w:r>
      <w:r w:rsidRPr="008B7582">
        <w:rPr>
          <w:sz w:val="22"/>
          <w:szCs w:val="22"/>
          <w:lang w:val="ro-RO"/>
        </w:rPr>
        <w:t xml:space="preserve"> o capacitate adecvată, raportată la numărul beneficiarilor</w:t>
      </w:r>
      <w:r w:rsidR="00942B60" w:rsidRPr="008B7582">
        <w:rPr>
          <w:sz w:val="22"/>
          <w:szCs w:val="22"/>
          <w:lang w:val="ro-RO"/>
        </w:rPr>
        <w:t>,</w:t>
      </w:r>
      <w:r w:rsidRPr="008B7582">
        <w:rPr>
          <w:sz w:val="22"/>
          <w:szCs w:val="22"/>
          <w:lang w:val="ro-RO"/>
        </w:rPr>
        <w:t xml:space="preserve"> </w:t>
      </w:r>
      <w:r w:rsidR="00942B60" w:rsidRPr="008B7582">
        <w:rPr>
          <w:sz w:val="22"/>
          <w:szCs w:val="22"/>
          <w:lang w:val="ro-RO"/>
        </w:rPr>
        <w:t>va</w:t>
      </w:r>
      <w:r w:rsidRPr="008B7582">
        <w:rPr>
          <w:sz w:val="22"/>
          <w:szCs w:val="22"/>
          <w:lang w:val="ro-RO"/>
        </w:rPr>
        <w:t xml:space="preserve"> deţine </w:t>
      </w:r>
      <w:r w:rsidR="00942B60" w:rsidRPr="008B7582">
        <w:rPr>
          <w:sz w:val="22"/>
          <w:szCs w:val="22"/>
          <w:lang w:val="ro-RO"/>
        </w:rPr>
        <w:t xml:space="preserve">spații bine </w:t>
      </w:r>
      <w:r w:rsidRPr="008B7582">
        <w:rPr>
          <w:sz w:val="22"/>
          <w:szCs w:val="22"/>
          <w:lang w:val="ro-RO"/>
        </w:rPr>
        <w:t>compartimenta</w:t>
      </w:r>
      <w:r w:rsidR="00942B60" w:rsidRPr="008B7582">
        <w:rPr>
          <w:sz w:val="22"/>
          <w:szCs w:val="22"/>
          <w:lang w:val="ro-RO"/>
        </w:rPr>
        <w:t>t</w:t>
      </w:r>
      <w:r w:rsidRPr="008B7582">
        <w:rPr>
          <w:sz w:val="22"/>
          <w:szCs w:val="22"/>
          <w:lang w:val="ro-RO"/>
        </w:rPr>
        <w:t xml:space="preserve">e, pentru a asigura condiţii adecvate </w:t>
      </w:r>
      <w:r w:rsidR="00F955EA" w:rsidRPr="008B7582">
        <w:rPr>
          <w:sz w:val="22"/>
          <w:szCs w:val="22"/>
          <w:lang w:val="ro-RO"/>
        </w:rPr>
        <w:t>asigurării serviciilor comunitare integrate</w:t>
      </w:r>
      <w:r w:rsidRPr="008B7582">
        <w:rPr>
          <w:sz w:val="22"/>
          <w:szCs w:val="22"/>
          <w:lang w:val="ro-RO"/>
        </w:rPr>
        <w:t xml:space="preserve">. </w:t>
      </w:r>
      <w:r w:rsidR="00F955EA" w:rsidRPr="008B7582">
        <w:rPr>
          <w:sz w:val="22"/>
          <w:szCs w:val="22"/>
          <w:lang w:val="ro-RO"/>
        </w:rPr>
        <w:t xml:space="preserve"> </w:t>
      </w:r>
      <w:r w:rsidR="00915760" w:rsidRPr="008B7582">
        <w:rPr>
          <w:sz w:val="22"/>
          <w:szCs w:val="22"/>
          <w:lang w:val="ro-RO"/>
        </w:rPr>
        <w:t xml:space="preserve">Beneficiarii vor primi servicii într-un mediu accesibil, sigur şi amenajat corespunzător pentru desfăşurarea activităţilor. </w:t>
      </w:r>
      <w:bookmarkStart w:id="0" w:name="_Hlk197262543"/>
      <w:r w:rsidR="00677157" w:rsidRPr="008B7582">
        <w:rPr>
          <w:sz w:val="22"/>
          <w:szCs w:val="22"/>
          <w:lang w:val="ro-RO"/>
        </w:rPr>
        <w:t>Vor fi luate</w:t>
      </w:r>
      <w:r w:rsidRPr="008B7582">
        <w:rPr>
          <w:sz w:val="22"/>
          <w:szCs w:val="22"/>
          <w:lang w:val="ro-RO"/>
        </w:rPr>
        <w:t xml:space="preserve"> toate măsurile pentru prevenirea riscului de accidente şi </w:t>
      </w:r>
      <w:r w:rsidR="00C96597" w:rsidRPr="008B7582">
        <w:rPr>
          <w:sz w:val="22"/>
          <w:szCs w:val="22"/>
          <w:lang w:val="ro-RO"/>
        </w:rPr>
        <w:t xml:space="preserve">vor fi asigurate </w:t>
      </w:r>
      <w:r w:rsidRPr="008B7582">
        <w:rPr>
          <w:sz w:val="22"/>
          <w:szCs w:val="22"/>
          <w:lang w:val="ro-RO"/>
        </w:rPr>
        <w:t xml:space="preserve">dotările necesare pentru un mediu ambiant confortabil şi protejat. </w:t>
      </w:r>
    </w:p>
    <w:p w14:paraId="535CB16B" w14:textId="77777777" w:rsidR="008B7582" w:rsidRDefault="00FC5194" w:rsidP="3ED44F9C">
      <w:pPr>
        <w:spacing w:line="276" w:lineRule="auto"/>
        <w:jc w:val="both"/>
        <w:rPr>
          <w:rStyle w:val="normaltextrun"/>
          <w:rFonts w:ascii="Calibri" w:hAnsi="Calibri" w:cs="Calibri"/>
          <w:sz w:val="22"/>
          <w:szCs w:val="22"/>
          <w:lang w:val="ro-RO"/>
        </w:rPr>
      </w:pPr>
      <w:r w:rsidRPr="008B7582">
        <w:rPr>
          <w:sz w:val="22"/>
          <w:szCs w:val="22"/>
          <w:lang w:val="ro-RO"/>
        </w:rPr>
        <w:t xml:space="preserve">Beneficiarii primesc servicii comunitare integrate într-un </w:t>
      </w:r>
      <w:r w:rsidR="004137FC" w:rsidRPr="008B7582">
        <w:rPr>
          <w:sz w:val="22"/>
          <w:szCs w:val="22"/>
          <w:lang w:val="ro-RO"/>
        </w:rPr>
        <w:t xml:space="preserve">centru/spațiu </w:t>
      </w:r>
      <w:r w:rsidRPr="008B7582">
        <w:rPr>
          <w:sz w:val="22"/>
          <w:szCs w:val="22"/>
          <w:lang w:val="ro-RO"/>
        </w:rPr>
        <w:t xml:space="preserve">accesibil </w:t>
      </w:r>
      <w:r w:rsidR="004137FC" w:rsidRPr="008B7582">
        <w:rPr>
          <w:sz w:val="22"/>
          <w:szCs w:val="22"/>
          <w:lang w:val="ro-RO"/>
        </w:rPr>
        <w:t>care</w:t>
      </w:r>
      <w:r w:rsidRPr="008B7582">
        <w:rPr>
          <w:sz w:val="22"/>
          <w:szCs w:val="22"/>
          <w:lang w:val="ro-RO"/>
        </w:rPr>
        <w:t xml:space="preserve"> este amenajat</w:t>
      </w:r>
      <w:r w:rsidR="00527E14" w:rsidRPr="008B7582">
        <w:rPr>
          <w:sz w:val="22"/>
          <w:szCs w:val="22"/>
          <w:lang w:val="ro-RO"/>
        </w:rPr>
        <w:t>/reamenajat</w:t>
      </w:r>
      <w:r w:rsidRPr="008B7582">
        <w:rPr>
          <w:sz w:val="22"/>
          <w:szCs w:val="22"/>
          <w:lang w:val="ro-RO"/>
        </w:rPr>
        <w:t xml:space="preserve"> corespunzător pentru a oferi siguranță și confort beneficiarilor.  </w:t>
      </w:r>
      <w:r w:rsidR="00527E14" w:rsidRPr="008B7582">
        <w:rPr>
          <w:rStyle w:val="normaltextrun"/>
          <w:rFonts w:ascii="Calibri" w:hAnsi="Calibri" w:cs="Calibri"/>
          <w:sz w:val="22"/>
          <w:szCs w:val="22"/>
          <w:lang w:val="ro-RO"/>
        </w:rPr>
        <w:t xml:space="preserve">Amenajarea/reamenajarea spațiilor se referă la reabilitarea/extinderea/dotarea cu echipamente a spațiilor/centrelor (sunt acceptate la finanțare doar lucrări ce se pot executa fără obținerea unei AC, conform art. 11 din Legea 50/1991 actualizată, nu și construcție nouă) pentru a oferi condițiile de desfășurare a activităților </w:t>
      </w:r>
      <w:r w:rsidR="303BEFEF" w:rsidRPr="008B7582">
        <w:rPr>
          <w:rStyle w:val="normaltextrun"/>
          <w:rFonts w:ascii="Calibri" w:hAnsi="Calibri" w:cs="Calibri"/>
          <w:sz w:val="22"/>
          <w:szCs w:val="22"/>
          <w:lang w:val="ro-RO"/>
        </w:rPr>
        <w:t>echipelor comunitare in</w:t>
      </w:r>
      <w:r w:rsidR="4626D289" w:rsidRPr="008B7582">
        <w:rPr>
          <w:rStyle w:val="normaltextrun"/>
          <w:rFonts w:ascii="Calibri" w:hAnsi="Calibri" w:cs="Calibri"/>
          <w:sz w:val="22"/>
          <w:szCs w:val="22"/>
          <w:lang w:val="ro-RO"/>
        </w:rPr>
        <w:t>t</w:t>
      </w:r>
      <w:r w:rsidR="303BEFEF" w:rsidRPr="008B7582">
        <w:rPr>
          <w:rStyle w:val="normaltextrun"/>
          <w:rFonts w:ascii="Calibri" w:hAnsi="Calibri" w:cs="Calibri"/>
          <w:sz w:val="22"/>
          <w:szCs w:val="22"/>
          <w:lang w:val="ro-RO"/>
        </w:rPr>
        <w:t>egrate (</w:t>
      </w:r>
      <w:r w:rsidR="00527E14" w:rsidRPr="008B7582">
        <w:rPr>
          <w:rStyle w:val="normaltextrun"/>
          <w:rFonts w:ascii="Calibri" w:hAnsi="Calibri" w:cs="Calibri"/>
          <w:sz w:val="22"/>
          <w:szCs w:val="22"/>
          <w:lang w:val="ro-RO"/>
        </w:rPr>
        <w:t>ECI</w:t>
      </w:r>
      <w:r w:rsidR="7D0ADCB6" w:rsidRPr="008B7582">
        <w:rPr>
          <w:rStyle w:val="normaltextrun"/>
          <w:rFonts w:ascii="Calibri" w:hAnsi="Calibri" w:cs="Calibri"/>
          <w:sz w:val="22"/>
          <w:szCs w:val="22"/>
          <w:lang w:val="ro-RO"/>
        </w:rPr>
        <w:t>)</w:t>
      </w:r>
      <w:r w:rsidR="00527E14" w:rsidRPr="008B7582">
        <w:rPr>
          <w:rStyle w:val="normaltextrun"/>
          <w:rFonts w:ascii="Calibri" w:hAnsi="Calibri" w:cs="Calibri"/>
          <w:sz w:val="22"/>
          <w:szCs w:val="22"/>
          <w:lang w:val="ro-RO"/>
        </w:rPr>
        <w:t xml:space="preserve">, inclusiv pentru furnizarea pachetului minim de asistență socială (PMAS), ca parte a activității acestora. </w:t>
      </w:r>
    </w:p>
    <w:p w14:paraId="316F363A" w14:textId="77777777" w:rsidR="008B7582" w:rsidRDefault="008B7582" w:rsidP="3ED44F9C">
      <w:pPr>
        <w:spacing w:line="276" w:lineRule="auto"/>
        <w:jc w:val="both"/>
        <w:rPr>
          <w:rStyle w:val="normaltextrun"/>
          <w:rFonts w:ascii="Calibri" w:hAnsi="Calibri" w:cs="Calibri"/>
          <w:sz w:val="22"/>
          <w:szCs w:val="22"/>
          <w:lang w:val="ro-RO"/>
        </w:rPr>
      </w:pPr>
    </w:p>
    <w:p w14:paraId="2A4FE566" w14:textId="260F3BA0" w:rsidR="00FC5194" w:rsidRPr="008B7582" w:rsidRDefault="00FC5194" w:rsidP="3ED44F9C">
      <w:pPr>
        <w:spacing w:line="276" w:lineRule="auto"/>
        <w:jc w:val="both"/>
        <w:rPr>
          <w:sz w:val="22"/>
          <w:szCs w:val="22"/>
          <w:lang w:val="ro-RO"/>
        </w:rPr>
      </w:pPr>
      <w:r w:rsidRPr="008B7582">
        <w:rPr>
          <w:sz w:val="22"/>
          <w:szCs w:val="22"/>
          <w:lang w:val="ro-RO"/>
        </w:rPr>
        <w:t xml:space="preserve">Centrul dispune de cel puțin o sală de primire pentru beneficiari. Sala de primire și coridoarele sunt suficient de spațioase și sunt dotate cu scaune (canapele) pentru beneficiari. Intrarea în centru și deplasarea în spațiile comune trebuie să fie </w:t>
      </w:r>
      <w:r w:rsidR="004137FC" w:rsidRPr="008B7582">
        <w:rPr>
          <w:sz w:val="22"/>
          <w:szCs w:val="22"/>
          <w:lang w:val="ro-RO"/>
        </w:rPr>
        <w:t>amenajată conform standardelor în vigoare</w:t>
      </w:r>
      <w:r w:rsidR="5C678300" w:rsidRPr="008B7582">
        <w:rPr>
          <w:sz w:val="22"/>
          <w:szCs w:val="22"/>
          <w:lang w:val="ro-RO"/>
        </w:rPr>
        <w:t xml:space="preserve"> pentru </w:t>
      </w:r>
      <w:r w:rsidR="004137FC" w:rsidRPr="008B7582">
        <w:rPr>
          <w:sz w:val="22"/>
          <w:szCs w:val="22"/>
          <w:lang w:val="ro-RO"/>
        </w:rPr>
        <w:t>accesul persoanelor cu di</w:t>
      </w:r>
      <w:r w:rsidR="003D7579" w:rsidRPr="008B7582">
        <w:rPr>
          <w:sz w:val="22"/>
          <w:szCs w:val="22"/>
          <w:lang w:val="ro-RO"/>
        </w:rPr>
        <w:t>z</w:t>
      </w:r>
      <w:r w:rsidR="004137FC" w:rsidRPr="008B7582">
        <w:rPr>
          <w:sz w:val="22"/>
          <w:szCs w:val="22"/>
          <w:lang w:val="ro-RO"/>
        </w:rPr>
        <w:t>abilități</w:t>
      </w:r>
      <w:r w:rsidRPr="008B7582">
        <w:rPr>
          <w:sz w:val="22"/>
          <w:szCs w:val="22"/>
          <w:lang w:val="ro-RO"/>
        </w:rPr>
        <w:t xml:space="preserve">. După caz, se amplasează echipamente de sprijin, semne indicatoare etc. </w:t>
      </w:r>
      <w:r w:rsidR="008B210C" w:rsidRPr="008B7582">
        <w:rPr>
          <w:sz w:val="22"/>
          <w:szCs w:val="22"/>
          <w:lang w:val="ro-RO"/>
        </w:rPr>
        <w:t xml:space="preserve">Plasarea camerelor video </w:t>
      </w:r>
      <w:r w:rsidR="7A79DCBB" w:rsidRPr="008B7582">
        <w:rPr>
          <w:sz w:val="22"/>
          <w:szCs w:val="22"/>
          <w:lang w:val="ro-RO"/>
        </w:rPr>
        <w:t xml:space="preserve">este recomandată, în limita bugetului acordat, dar </w:t>
      </w:r>
      <w:r w:rsidR="008B210C" w:rsidRPr="008B7582">
        <w:rPr>
          <w:sz w:val="22"/>
          <w:szCs w:val="22"/>
          <w:lang w:val="ro-RO"/>
        </w:rPr>
        <w:t xml:space="preserve">va fi admisă numai pentru asigurarea securităţii la intrare şi pe culoarele comune, cu respectarea </w:t>
      </w:r>
      <w:r w:rsidR="000E01F6" w:rsidRPr="008B7582">
        <w:rPr>
          <w:sz w:val="22"/>
          <w:szCs w:val="22"/>
          <w:lang w:val="ro-RO"/>
        </w:rPr>
        <w:t xml:space="preserve">regulilor GDPR a </w:t>
      </w:r>
      <w:r w:rsidR="008B210C" w:rsidRPr="008B7582">
        <w:rPr>
          <w:sz w:val="22"/>
          <w:szCs w:val="22"/>
          <w:lang w:val="ro-RO"/>
        </w:rPr>
        <w:t>intimităţii beneficiarilor şi a confidenţialităţii</w:t>
      </w:r>
      <w:r w:rsidR="000E01F6" w:rsidRPr="008B7582">
        <w:rPr>
          <w:sz w:val="22"/>
          <w:szCs w:val="22"/>
          <w:lang w:val="ro-RO"/>
        </w:rPr>
        <w:t>,</w:t>
      </w:r>
      <w:r w:rsidR="008B210C" w:rsidRPr="008B7582">
        <w:rPr>
          <w:sz w:val="22"/>
          <w:szCs w:val="22"/>
          <w:lang w:val="ro-RO"/>
        </w:rPr>
        <w:t xml:space="preserve"> privind participarea acestora la activităţile derulate în </w:t>
      </w:r>
      <w:r w:rsidR="079E0D80" w:rsidRPr="008B7582">
        <w:rPr>
          <w:sz w:val="22"/>
          <w:szCs w:val="22"/>
          <w:lang w:val="ro-RO"/>
        </w:rPr>
        <w:t>spațiu/centru.</w:t>
      </w:r>
    </w:p>
    <w:p w14:paraId="56204535" w14:textId="13D7A74C" w:rsidR="00FC5194" w:rsidRPr="008B7582" w:rsidRDefault="00FC5194" w:rsidP="75CCE3FF">
      <w:pPr>
        <w:pStyle w:val="NoSpacing"/>
        <w:spacing w:line="276" w:lineRule="auto"/>
        <w:jc w:val="both"/>
        <w:rPr>
          <w:sz w:val="22"/>
          <w:szCs w:val="22"/>
          <w:lang w:val="ro-RO"/>
        </w:rPr>
      </w:pPr>
      <w:r w:rsidRPr="008B7582">
        <w:rPr>
          <w:sz w:val="22"/>
          <w:szCs w:val="22"/>
          <w:lang w:val="ro-RO"/>
        </w:rPr>
        <w:t>Spațiile comune dețin mijloace de iluminat natural și artificial, ventilație naturală și, după caz, aparate de aer condiționat</w:t>
      </w:r>
      <w:r w:rsidR="000E01F6" w:rsidRPr="008B7582">
        <w:rPr>
          <w:sz w:val="22"/>
          <w:szCs w:val="22"/>
          <w:lang w:val="ro-RO"/>
        </w:rPr>
        <w:t xml:space="preserve"> și</w:t>
      </w:r>
      <w:r w:rsidRPr="008B7582">
        <w:rPr>
          <w:sz w:val="22"/>
          <w:szCs w:val="22"/>
          <w:lang w:val="ro-RO"/>
        </w:rPr>
        <w:t xml:space="preserve"> echipamente de încălzire pentru confort termic. </w:t>
      </w:r>
      <w:r w:rsidR="5EAB17D0" w:rsidRPr="008B7582">
        <w:rPr>
          <w:sz w:val="22"/>
          <w:szCs w:val="22"/>
          <w:lang w:val="ro-RO"/>
        </w:rPr>
        <w:t>Spațiul/c</w:t>
      </w:r>
      <w:r w:rsidRPr="008B7582">
        <w:rPr>
          <w:sz w:val="22"/>
          <w:szCs w:val="22"/>
          <w:lang w:val="ro-RO"/>
        </w:rPr>
        <w:t xml:space="preserve">entrul dispune de echipamentele, materialele, aparatura și mobilierul necesar pentru derularea activităților în toate spațiile cu destinație specială. </w:t>
      </w:r>
      <w:r w:rsidR="0C190DCB" w:rsidRPr="008B7582">
        <w:rPr>
          <w:sz w:val="22"/>
          <w:szCs w:val="22"/>
          <w:lang w:val="ro-RO"/>
        </w:rPr>
        <w:t>Spațiul/c</w:t>
      </w:r>
      <w:r w:rsidRPr="008B7582">
        <w:rPr>
          <w:sz w:val="22"/>
          <w:szCs w:val="22"/>
          <w:lang w:val="ro-RO"/>
        </w:rPr>
        <w:t>entrul asigură securizarea ferestrelor (mecanismele de închidere funcționează, după caz, sunt prevăzute cu elemente de siguranță), securizarea instalațiilor electrice, utilizarea de materiale antiderapante pentru pardoseală, fixarea cablurilor în afara</w:t>
      </w:r>
      <w:r w:rsidR="000E01F6" w:rsidRPr="008B7582">
        <w:rPr>
          <w:sz w:val="22"/>
          <w:szCs w:val="22"/>
          <w:lang w:val="ro-RO"/>
        </w:rPr>
        <w:t xml:space="preserve"> căilor</w:t>
      </w:r>
      <w:r w:rsidRPr="008B7582">
        <w:rPr>
          <w:sz w:val="22"/>
          <w:szCs w:val="22"/>
          <w:lang w:val="ro-RO"/>
        </w:rPr>
        <w:t xml:space="preserve"> de acces obișnuit, îndepărtarea obiectelor contondente etc. Ușile din centru sunt prevăzute cu sisteme de închidere accesibile personalului. </w:t>
      </w:r>
      <w:r w:rsidR="54F38367" w:rsidRPr="008B7582">
        <w:rPr>
          <w:sz w:val="22"/>
          <w:szCs w:val="22"/>
          <w:lang w:val="ro-RO"/>
        </w:rPr>
        <w:t>Spațiul/c</w:t>
      </w:r>
      <w:r w:rsidRPr="008B7582">
        <w:rPr>
          <w:sz w:val="22"/>
          <w:szCs w:val="22"/>
          <w:lang w:val="ro-RO"/>
        </w:rPr>
        <w:t>entrul deține și aplică</w:t>
      </w:r>
      <w:r w:rsidR="654EF3CC" w:rsidRPr="008B7582">
        <w:rPr>
          <w:sz w:val="22"/>
          <w:szCs w:val="22"/>
          <w:lang w:val="ro-RO"/>
        </w:rPr>
        <w:t xml:space="preserve"> </w:t>
      </w:r>
      <w:r w:rsidRPr="008B7582">
        <w:rPr>
          <w:sz w:val="22"/>
          <w:szCs w:val="22"/>
          <w:lang w:val="ro-RO"/>
        </w:rPr>
        <w:t>un program de curățenie și igienizare pentru toate spațiile interioare și exterioare</w:t>
      </w:r>
      <w:r w:rsidR="442AC68D" w:rsidRPr="008B7582">
        <w:rPr>
          <w:sz w:val="22"/>
          <w:szCs w:val="22"/>
          <w:lang w:val="ro-RO"/>
        </w:rPr>
        <w:t>, acestea intrând în responsabilitatea primăriei</w:t>
      </w:r>
      <w:r w:rsidRPr="008B7582">
        <w:rPr>
          <w:sz w:val="22"/>
          <w:szCs w:val="22"/>
          <w:lang w:val="ro-RO"/>
        </w:rPr>
        <w:t xml:space="preserve">. Spațiile comune intens frecventate și spațiile cu destinație specială în care au acces beneficiarii fac obiectul unui program de curățenie zilnic. </w:t>
      </w:r>
    </w:p>
    <w:p w14:paraId="2F0BE336" w14:textId="77777777" w:rsidR="00FC5194" w:rsidRPr="008B7582" w:rsidRDefault="00FC5194" w:rsidP="00B81B2F">
      <w:pPr>
        <w:pStyle w:val="NoSpacing"/>
        <w:spacing w:line="276" w:lineRule="auto"/>
        <w:jc w:val="both"/>
        <w:rPr>
          <w:rFonts w:cstheme="minorHAnsi"/>
          <w:sz w:val="22"/>
          <w:szCs w:val="22"/>
          <w:lang w:val="ro-RO"/>
        </w:rPr>
      </w:pPr>
    </w:p>
    <w:p w14:paraId="21AB5F55" w14:textId="2B29EBFF" w:rsidR="00FC5194" w:rsidRPr="008B7582" w:rsidRDefault="731CBDDF" w:rsidP="75CCE3FF">
      <w:pPr>
        <w:spacing w:line="276" w:lineRule="auto"/>
        <w:jc w:val="both"/>
        <w:rPr>
          <w:sz w:val="22"/>
          <w:szCs w:val="22"/>
          <w:lang w:val="ro-RO"/>
        </w:rPr>
      </w:pPr>
      <w:r w:rsidRPr="008B7582">
        <w:rPr>
          <w:sz w:val="22"/>
          <w:szCs w:val="22"/>
          <w:lang w:val="ro-RO"/>
        </w:rPr>
        <w:lastRenderedPageBreak/>
        <w:t>Spațiul/c</w:t>
      </w:r>
      <w:r w:rsidR="00FC5194" w:rsidRPr="008B7582">
        <w:rPr>
          <w:sz w:val="22"/>
          <w:szCs w:val="22"/>
          <w:lang w:val="ro-RO"/>
        </w:rPr>
        <w:t>entrul dispune de grupuri sanitare suficiente, funcționale</w:t>
      </w:r>
      <w:r w:rsidR="000E01F6" w:rsidRPr="008B7582">
        <w:rPr>
          <w:sz w:val="22"/>
          <w:szCs w:val="22"/>
          <w:lang w:val="ro-RO"/>
        </w:rPr>
        <w:t>, dimensionate</w:t>
      </w:r>
      <w:r w:rsidR="00FC5194" w:rsidRPr="008B7582">
        <w:rPr>
          <w:sz w:val="22"/>
          <w:szCs w:val="22"/>
          <w:lang w:val="ro-RO"/>
        </w:rPr>
        <w:t xml:space="preserve"> și echipate corespunzător. Spațiile igienico sanitare sunt suficient de spațioase pentru a evita riscul de lovire sau cădere, utilizează materiale antiderapante și care permit o igienizare adecvată, dețin instalații electrice bine izolate și funcționale etc. Grupurile sanitare vor fi dotate cu chiuvete cu apă caldă şi rece, </w:t>
      </w:r>
      <w:r w:rsidR="000E01F6" w:rsidRPr="008B7582">
        <w:rPr>
          <w:sz w:val="22"/>
          <w:szCs w:val="22"/>
          <w:lang w:val="ro-RO"/>
        </w:rPr>
        <w:t xml:space="preserve">baterii cu senzori, </w:t>
      </w:r>
      <w:r w:rsidR="00EE7FA3">
        <w:rPr>
          <w:sz w:val="22"/>
          <w:szCs w:val="22"/>
          <w:lang w:val="ro-RO"/>
        </w:rPr>
        <w:t>săpun şi materiale igienico-</w:t>
      </w:r>
      <w:r w:rsidR="00FC5194" w:rsidRPr="008B7582">
        <w:rPr>
          <w:sz w:val="22"/>
          <w:szCs w:val="22"/>
          <w:lang w:val="ro-RO"/>
        </w:rPr>
        <w:t>sanitare (hârtie igienică, prosoape de hârtie, dezinfectante etc.)</w:t>
      </w:r>
      <w:r w:rsidR="78E9D28A" w:rsidRPr="008B7582">
        <w:rPr>
          <w:sz w:val="22"/>
          <w:szCs w:val="22"/>
          <w:lang w:val="ro-RO"/>
        </w:rPr>
        <w:t>, în limita bugetului disponibil și cu respectarea legislației pentru achizițiile publice.</w:t>
      </w:r>
      <w:r w:rsidR="00FC5194" w:rsidRPr="008B7582">
        <w:rPr>
          <w:sz w:val="22"/>
          <w:szCs w:val="22"/>
          <w:lang w:val="ro-RO"/>
        </w:rPr>
        <w:t xml:space="preserve"> </w:t>
      </w:r>
    </w:p>
    <w:p w14:paraId="2F3B2B56" w14:textId="5E6F17C0" w:rsidR="00FC5194" w:rsidRPr="008B7582" w:rsidRDefault="22D5C24B" w:rsidP="75CCE3FF">
      <w:pPr>
        <w:pStyle w:val="NoSpacing"/>
        <w:spacing w:line="276" w:lineRule="auto"/>
        <w:jc w:val="both"/>
        <w:rPr>
          <w:sz w:val="22"/>
          <w:szCs w:val="22"/>
          <w:lang w:val="ro-RO"/>
        </w:rPr>
      </w:pPr>
      <w:r w:rsidRPr="008B7582">
        <w:rPr>
          <w:sz w:val="22"/>
          <w:szCs w:val="22"/>
          <w:lang w:val="ro-RO"/>
        </w:rPr>
        <w:t>Spațiul/c</w:t>
      </w:r>
      <w:r w:rsidR="00FC5194" w:rsidRPr="008B7582">
        <w:rPr>
          <w:sz w:val="22"/>
          <w:szCs w:val="22"/>
          <w:lang w:val="ro-RO"/>
        </w:rPr>
        <w:t>entrul respectă normele legale privind o serie de activități desfășurate în concordanță cu scopul/funcțiile sale și serviciile oferite: izolarea persoanei cu boli infecțioase, colectarea, împachetarea, manevrarea și eliberarea produselor de laborator, manipularea echipamentelor și instrumentarului medical,  manevrarea și depozitarea materialelor infectate, a deșeurilor clinice și altele.</w:t>
      </w:r>
      <w:r w:rsidR="00B91DA3" w:rsidRPr="008B7582">
        <w:rPr>
          <w:sz w:val="22"/>
          <w:szCs w:val="22"/>
          <w:lang w:val="ro-RO"/>
        </w:rPr>
        <w:t xml:space="preserve"> </w:t>
      </w:r>
      <w:r w:rsidR="00FC5194" w:rsidRPr="008B7582">
        <w:rPr>
          <w:sz w:val="22"/>
          <w:szCs w:val="22"/>
          <w:lang w:val="ro-RO"/>
        </w:rPr>
        <w:t xml:space="preserve">Echipamentele din material textil utilizate zilnic sunt curate și igienizate. </w:t>
      </w:r>
      <w:r w:rsidR="005F9941" w:rsidRPr="008B7582">
        <w:rPr>
          <w:sz w:val="22"/>
          <w:szCs w:val="22"/>
          <w:lang w:val="ro-RO"/>
        </w:rPr>
        <w:t>Spațiul/c</w:t>
      </w:r>
      <w:r w:rsidR="00FC5194" w:rsidRPr="008B7582">
        <w:rPr>
          <w:sz w:val="22"/>
          <w:szCs w:val="22"/>
          <w:lang w:val="ro-RO"/>
        </w:rPr>
        <w:t>entrul elaborează și aplică un plan propriu de igienizare</w:t>
      </w:r>
      <w:r w:rsidR="2135742C" w:rsidRPr="008B7582">
        <w:rPr>
          <w:sz w:val="22"/>
          <w:szCs w:val="22"/>
          <w:lang w:val="ro-RO"/>
        </w:rPr>
        <w:t>, cu suportul primăriei,</w:t>
      </w:r>
      <w:r w:rsidR="00FC5194" w:rsidRPr="008B7582">
        <w:rPr>
          <w:sz w:val="22"/>
          <w:szCs w:val="22"/>
          <w:lang w:val="ro-RO"/>
        </w:rPr>
        <w:t xml:space="preserve"> care cuprinde date despre programele de curățenie (zilnică, săptămânală, lunară) pentru spațiile de care dispune, etape de igienizare/dezinfecție parțială și/sau generală, materiale folosite etc. </w:t>
      </w:r>
      <w:r w:rsidR="5295A514" w:rsidRPr="008B7582">
        <w:rPr>
          <w:sz w:val="22"/>
          <w:szCs w:val="22"/>
          <w:lang w:val="ro-RO"/>
        </w:rPr>
        <w:t>Spațiul/c</w:t>
      </w:r>
      <w:r w:rsidR="00FC5194" w:rsidRPr="008B7582">
        <w:rPr>
          <w:sz w:val="22"/>
          <w:szCs w:val="22"/>
          <w:lang w:val="ro-RO"/>
        </w:rPr>
        <w:t xml:space="preserve">entrul dispune de spații sau containere speciale pentru colectarea deșeurilor </w:t>
      </w:r>
      <w:r w:rsidR="003C46B2" w:rsidRPr="008B7582">
        <w:rPr>
          <w:sz w:val="22"/>
          <w:szCs w:val="22"/>
          <w:lang w:val="ro-RO"/>
        </w:rPr>
        <w:t xml:space="preserve">de toate categoriile </w:t>
      </w:r>
      <w:r w:rsidR="00FC5194" w:rsidRPr="008B7582">
        <w:rPr>
          <w:sz w:val="22"/>
          <w:szCs w:val="22"/>
          <w:lang w:val="ro-RO"/>
        </w:rPr>
        <w:t>și depozitarea acestora și are încheiate contracte cu firmele de salubrizare.</w:t>
      </w:r>
      <w:r w:rsidR="11452587" w:rsidRPr="008B7582">
        <w:rPr>
          <w:sz w:val="22"/>
          <w:szCs w:val="22"/>
          <w:lang w:val="ro-RO"/>
        </w:rPr>
        <w:t xml:space="preserve"> Serviciile de igienizare sau alte servicii necesare funcționării </w:t>
      </w:r>
      <w:r w:rsidR="6E984704" w:rsidRPr="008B7582">
        <w:rPr>
          <w:sz w:val="22"/>
          <w:szCs w:val="22"/>
          <w:lang w:val="ro-RO"/>
        </w:rPr>
        <w:t xml:space="preserve">spațiului/centrului </w:t>
      </w:r>
      <w:r w:rsidR="11452587" w:rsidRPr="008B7582">
        <w:rPr>
          <w:sz w:val="22"/>
          <w:szCs w:val="22"/>
          <w:lang w:val="ro-RO"/>
        </w:rPr>
        <w:t xml:space="preserve">vor fi asigurate de primărie din surse proprii. </w:t>
      </w:r>
    </w:p>
    <w:p w14:paraId="0BFA5544" w14:textId="77777777" w:rsidR="00FC5194" w:rsidRPr="008B7582" w:rsidRDefault="00FC5194" w:rsidP="00B81B2F">
      <w:pPr>
        <w:pStyle w:val="NoSpacing"/>
        <w:spacing w:line="276" w:lineRule="auto"/>
        <w:jc w:val="both"/>
        <w:rPr>
          <w:rFonts w:cstheme="minorHAnsi"/>
          <w:sz w:val="16"/>
          <w:szCs w:val="16"/>
          <w:lang w:val="ro-RO"/>
        </w:rPr>
      </w:pPr>
      <w:r w:rsidRPr="008B7582">
        <w:rPr>
          <w:rFonts w:cstheme="minorHAnsi"/>
          <w:sz w:val="22"/>
          <w:szCs w:val="22"/>
          <w:lang w:val="ro-RO"/>
        </w:rPr>
        <w:t xml:space="preserve"> </w:t>
      </w:r>
    </w:p>
    <w:p w14:paraId="17EB76A0" w14:textId="36272054" w:rsidR="00215F73" w:rsidRPr="008B7582" w:rsidRDefault="005C6B22" w:rsidP="75CCE3FF">
      <w:pPr>
        <w:spacing w:line="276" w:lineRule="auto"/>
        <w:jc w:val="both"/>
        <w:rPr>
          <w:sz w:val="22"/>
          <w:szCs w:val="22"/>
          <w:lang w:val="ro-RO"/>
        </w:rPr>
      </w:pPr>
      <w:r w:rsidRPr="008B7582">
        <w:rPr>
          <w:sz w:val="22"/>
          <w:szCs w:val="22"/>
          <w:lang w:val="ro-RO"/>
        </w:rPr>
        <w:t>Spaţiile comune sunt amenajate şi dotate corespunzător pentru a asigura accesul facil al tuturor beneficiarilor şi personalului.</w:t>
      </w:r>
      <w:r w:rsidR="00444F3C" w:rsidRPr="008B7582">
        <w:rPr>
          <w:sz w:val="22"/>
          <w:szCs w:val="22"/>
          <w:lang w:val="ro-RO"/>
        </w:rPr>
        <w:t xml:space="preserve"> </w:t>
      </w:r>
      <w:r w:rsidRPr="008B7582">
        <w:rPr>
          <w:sz w:val="22"/>
          <w:szCs w:val="22"/>
          <w:lang w:val="ro-RO"/>
        </w:rPr>
        <w:t>În funcţie de funcţiile centrului</w:t>
      </w:r>
      <w:r w:rsidR="004E6D7E" w:rsidRPr="008B7582">
        <w:rPr>
          <w:sz w:val="22"/>
          <w:szCs w:val="22"/>
          <w:lang w:val="ro-RO"/>
        </w:rPr>
        <w:t>/spațiului</w:t>
      </w:r>
      <w:r w:rsidRPr="008B7582">
        <w:rPr>
          <w:sz w:val="22"/>
          <w:szCs w:val="22"/>
          <w:lang w:val="ro-RO"/>
        </w:rPr>
        <w:t xml:space="preserve">, pentru activităţile derulate </w:t>
      </w:r>
      <w:r w:rsidR="00215F73" w:rsidRPr="008B7582">
        <w:rPr>
          <w:sz w:val="22"/>
          <w:szCs w:val="22"/>
          <w:lang w:val="ro-RO"/>
        </w:rPr>
        <w:t>vor fi</w:t>
      </w:r>
      <w:r w:rsidRPr="008B7582">
        <w:rPr>
          <w:sz w:val="22"/>
          <w:szCs w:val="22"/>
          <w:lang w:val="ro-RO"/>
        </w:rPr>
        <w:t xml:space="preserve"> amenaj</w:t>
      </w:r>
      <w:r w:rsidR="00215F73" w:rsidRPr="008B7582">
        <w:rPr>
          <w:sz w:val="22"/>
          <w:szCs w:val="22"/>
          <w:lang w:val="ro-RO"/>
        </w:rPr>
        <w:t>ate</w:t>
      </w:r>
      <w:r w:rsidRPr="008B7582">
        <w:rPr>
          <w:sz w:val="22"/>
          <w:szCs w:val="22"/>
          <w:lang w:val="ro-RO"/>
        </w:rPr>
        <w:t xml:space="preserve"> spaţii cu destinaţie specială, cum ar fi: activităţi de informare, consiliere, cabinete de specialitate (consiliere psihologică şi psihoterapie, asistenţă medicală, reabilitare funcţională, servicii de integrare/reintegrare socială şi familială, terapii individuale şi de grup, activităţi educaţionale etc.), precum şi spaţii destinate altor activităţi</w:t>
      </w:r>
      <w:r w:rsidR="0E5A5EAE" w:rsidRPr="008B7582">
        <w:rPr>
          <w:sz w:val="22"/>
          <w:szCs w:val="22"/>
          <w:lang w:val="ro-RO"/>
        </w:rPr>
        <w:t xml:space="preserve"> </w:t>
      </w:r>
      <w:r w:rsidR="0E5A5EAE" w:rsidRPr="008B7582">
        <w:rPr>
          <w:rFonts w:ascii="Calibri" w:eastAsia="Calibri" w:hAnsi="Calibri" w:cs="Calibri"/>
          <w:sz w:val="22"/>
          <w:szCs w:val="22"/>
          <w:lang w:val="ro-RO"/>
        </w:rPr>
        <w:t>(spații comune din comunitate în care pot fi derutate activităţi cu/pentru beneficiarii vulnerabili din comunitate).</w:t>
      </w:r>
      <w:r w:rsidR="004E6D7E" w:rsidRPr="008B7582">
        <w:rPr>
          <w:sz w:val="22"/>
          <w:szCs w:val="22"/>
          <w:lang w:val="ro-RO"/>
        </w:rPr>
        <w:t xml:space="preserve"> </w:t>
      </w:r>
      <w:r w:rsidRPr="008B7582">
        <w:rPr>
          <w:sz w:val="22"/>
          <w:szCs w:val="22"/>
          <w:lang w:val="ro-RO"/>
        </w:rPr>
        <w:t>Spaţiile cu destinaţie specială sunt dotate corespunzător cu mobilier, echipamente, materiale şi aparatur</w:t>
      </w:r>
      <w:r w:rsidR="003C46B2" w:rsidRPr="008B7582">
        <w:rPr>
          <w:sz w:val="22"/>
          <w:szCs w:val="22"/>
          <w:lang w:val="ro-RO"/>
        </w:rPr>
        <w:t>ă</w:t>
      </w:r>
      <w:r w:rsidRPr="008B7582">
        <w:rPr>
          <w:sz w:val="22"/>
          <w:szCs w:val="22"/>
          <w:lang w:val="ro-RO"/>
        </w:rPr>
        <w:t xml:space="preserve"> minim necesară derulării activităţilor specifice. </w:t>
      </w:r>
    </w:p>
    <w:bookmarkEnd w:id="0"/>
    <w:p w14:paraId="20390B35" w14:textId="6A77035A" w:rsidR="00215F73" w:rsidRPr="008B7582" w:rsidRDefault="00215F73" w:rsidP="75CCE3FF">
      <w:pPr>
        <w:spacing w:line="276" w:lineRule="auto"/>
        <w:jc w:val="both"/>
        <w:rPr>
          <w:rFonts w:ascii="Calibri" w:eastAsia="Calibri" w:hAnsi="Calibri" w:cs="Calibri"/>
          <w:sz w:val="22"/>
          <w:szCs w:val="22"/>
          <w:lang w:val="ro-RO"/>
        </w:rPr>
      </w:pPr>
      <w:r w:rsidRPr="008B7582">
        <w:rPr>
          <w:sz w:val="22"/>
          <w:szCs w:val="22"/>
          <w:lang w:val="ro-RO"/>
        </w:rPr>
        <w:t xml:space="preserve">Vor exista </w:t>
      </w:r>
      <w:r w:rsidR="005C6B22" w:rsidRPr="008B7582">
        <w:rPr>
          <w:sz w:val="22"/>
          <w:szCs w:val="22"/>
          <w:lang w:val="ro-RO"/>
        </w:rPr>
        <w:t xml:space="preserve">spaţii (dulapuri, camere) </w:t>
      </w:r>
      <w:r w:rsidR="008677BE" w:rsidRPr="008B7582">
        <w:rPr>
          <w:sz w:val="22"/>
          <w:szCs w:val="22"/>
          <w:lang w:val="ro-RO"/>
        </w:rPr>
        <w:t>de</w:t>
      </w:r>
      <w:r w:rsidRPr="008B7582">
        <w:rPr>
          <w:sz w:val="22"/>
          <w:szCs w:val="22"/>
          <w:lang w:val="ro-RO"/>
        </w:rPr>
        <w:t xml:space="preserve"> </w:t>
      </w:r>
      <w:r w:rsidR="005C6B22" w:rsidRPr="008B7582">
        <w:rPr>
          <w:sz w:val="22"/>
          <w:szCs w:val="22"/>
          <w:lang w:val="ro-RO"/>
        </w:rPr>
        <w:t>depozit</w:t>
      </w:r>
      <w:r w:rsidR="008677BE" w:rsidRPr="008B7582">
        <w:rPr>
          <w:sz w:val="22"/>
          <w:szCs w:val="22"/>
          <w:lang w:val="ro-RO"/>
        </w:rPr>
        <w:t>are</w:t>
      </w:r>
      <w:r w:rsidR="005C6B22" w:rsidRPr="008B7582">
        <w:rPr>
          <w:sz w:val="22"/>
          <w:szCs w:val="22"/>
          <w:lang w:val="ro-RO"/>
        </w:rPr>
        <w:t xml:space="preserve">, în condiţii de igienă şi siguranţă, </w:t>
      </w:r>
      <w:r w:rsidR="008677BE" w:rsidRPr="008B7582">
        <w:rPr>
          <w:sz w:val="22"/>
          <w:szCs w:val="22"/>
          <w:lang w:val="ro-RO"/>
        </w:rPr>
        <w:t xml:space="preserve">a </w:t>
      </w:r>
      <w:r w:rsidR="005C6B22" w:rsidRPr="008B7582">
        <w:rPr>
          <w:sz w:val="22"/>
          <w:szCs w:val="22"/>
          <w:lang w:val="ro-RO"/>
        </w:rPr>
        <w:t>materialel</w:t>
      </w:r>
      <w:r w:rsidR="008677BE" w:rsidRPr="008B7582">
        <w:rPr>
          <w:sz w:val="22"/>
          <w:szCs w:val="22"/>
          <w:lang w:val="ro-RO"/>
        </w:rPr>
        <w:t>or</w:t>
      </w:r>
      <w:r w:rsidR="005C6B22" w:rsidRPr="008B7582">
        <w:rPr>
          <w:sz w:val="22"/>
          <w:szCs w:val="22"/>
          <w:lang w:val="ro-RO"/>
        </w:rPr>
        <w:t>, aparatur</w:t>
      </w:r>
      <w:r w:rsidR="008677BE" w:rsidRPr="008B7582">
        <w:rPr>
          <w:sz w:val="22"/>
          <w:szCs w:val="22"/>
          <w:lang w:val="ro-RO"/>
        </w:rPr>
        <w:t>ii</w:t>
      </w:r>
      <w:r w:rsidR="005C6B22" w:rsidRPr="008B7582">
        <w:rPr>
          <w:sz w:val="22"/>
          <w:szCs w:val="22"/>
          <w:lang w:val="ro-RO"/>
        </w:rPr>
        <w:t xml:space="preserve"> şi echipamentel</w:t>
      </w:r>
      <w:r w:rsidR="008677BE" w:rsidRPr="008B7582">
        <w:rPr>
          <w:sz w:val="22"/>
          <w:szCs w:val="22"/>
          <w:lang w:val="ro-RO"/>
        </w:rPr>
        <w:t>or</w:t>
      </w:r>
      <w:r w:rsidR="005C6B22" w:rsidRPr="008B7582">
        <w:rPr>
          <w:sz w:val="22"/>
          <w:szCs w:val="22"/>
          <w:lang w:val="ro-RO"/>
        </w:rPr>
        <w:t xml:space="preserve"> necesare serviciilor acordate, precum şi materialel</w:t>
      </w:r>
      <w:r w:rsidR="008677BE" w:rsidRPr="008B7582">
        <w:rPr>
          <w:sz w:val="22"/>
          <w:szCs w:val="22"/>
          <w:lang w:val="ro-RO"/>
        </w:rPr>
        <w:t>or</w:t>
      </w:r>
      <w:r w:rsidR="005C6B22" w:rsidRPr="008B7582">
        <w:rPr>
          <w:sz w:val="22"/>
          <w:szCs w:val="22"/>
          <w:lang w:val="ro-RO"/>
        </w:rPr>
        <w:t xml:space="preserve"> igienico-sanitare, alte materiale consumabile şi mijloace fixe. Accesul în spaţiile respective </w:t>
      </w:r>
      <w:r w:rsidR="008677BE" w:rsidRPr="008B7582">
        <w:rPr>
          <w:sz w:val="22"/>
          <w:szCs w:val="22"/>
          <w:lang w:val="ro-RO"/>
        </w:rPr>
        <w:t>va fi</w:t>
      </w:r>
      <w:r w:rsidR="005C6B22" w:rsidRPr="008B7582">
        <w:rPr>
          <w:sz w:val="22"/>
          <w:szCs w:val="22"/>
          <w:lang w:val="ro-RO"/>
        </w:rPr>
        <w:t xml:space="preserve"> permis doar </w:t>
      </w:r>
      <w:r w:rsidR="328C9E02" w:rsidRPr="008B7582">
        <w:rPr>
          <w:rFonts w:ascii="Calibri" w:eastAsia="Calibri" w:hAnsi="Calibri" w:cs="Calibri"/>
          <w:sz w:val="22"/>
          <w:szCs w:val="22"/>
          <w:lang w:val="ro-RO"/>
        </w:rPr>
        <w:t>echipei comunitare integrate şi personalului care asigură igiena/curăţenia.</w:t>
      </w:r>
    </w:p>
    <w:p w14:paraId="5615BCC9" w14:textId="32778323" w:rsidR="6E34DB52" w:rsidRPr="00980C13" w:rsidRDefault="00B91DA3" w:rsidP="6E34DB52">
      <w:pPr>
        <w:spacing w:line="276" w:lineRule="auto"/>
        <w:jc w:val="both"/>
        <w:rPr>
          <w:sz w:val="22"/>
          <w:szCs w:val="22"/>
          <w:lang w:val="ro-RO"/>
        </w:rPr>
      </w:pPr>
      <w:r w:rsidRPr="008B7582">
        <w:rPr>
          <w:sz w:val="22"/>
          <w:szCs w:val="22"/>
          <w:lang w:val="ro-RO"/>
        </w:rPr>
        <w:t xml:space="preserve">Persoanele interesate au acces la informaţii referitoare la modul de organizare şi funcţionare a serviciilor comunitare integrate. Materialele informative privind serviciile comunitare inegrate sunt mediatizate la nivelul comunității locale. </w:t>
      </w:r>
      <w:r w:rsidR="565D0379" w:rsidRPr="008B7582">
        <w:rPr>
          <w:sz w:val="22"/>
          <w:szCs w:val="22"/>
          <w:lang w:val="ro-RO"/>
        </w:rPr>
        <w:t>Spațiile/centrele</w:t>
      </w:r>
      <w:r w:rsidRPr="008B7582">
        <w:rPr>
          <w:sz w:val="22"/>
          <w:szCs w:val="22"/>
          <w:lang w:val="ro-RO"/>
        </w:rPr>
        <w:t xml:space="preserve"> dispun de echipamentele de comunicare prin telefonie fixă sau mobilă. </w:t>
      </w:r>
    </w:p>
    <w:p w14:paraId="6C8C5447" w14:textId="5BAC569F" w:rsidR="000B77AA" w:rsidRPr="008B7582" w:rsidRDefault="000B77AA" w:rsidP="000B77AA">
      <w:pPr>
        <w:pStyle w:val="NoSpacing"/>
        <w:spacing w:line="276" w:lineRule="auto"/>
        <w:jc w:val="both"/>
        <w:rPr>
          <w:b/>
          <w:bCs/>
          <w:color w:val="44546A" w:themeColor="text2"/>
          <w:sz w:val="22"/>
          <w:szCs w:val="22"/>
          <w:lang w:val="ro-RO"/>
        </w:rPr>
      </w:pPr>
      <w:r w:rsidRPr="008B7582">
        <w:rPr>
          <w:b/>
          <w:bCs/>
          <w:color w:val="44546A" w:themeColor="text2"/>
          <w:sz w:val="22"/>
          <w:szCs w:val="22"/>
          <w:lang w:val="ro-RO"/>
        </w:rPr>
        <w:t>Baremul minim pentru organizarea centrului comunitar integrat</w:t>
      </w:r>
      <w:r w:rsidR="008B7582">
        <w:rPr>
          <w:b/>
          <w:bCs/>
          <w:color w:val="44546A" w:themeColor="text2"/>
          <w:sz w:val="22"/>
          <w:szCs w:val="22"/>
          <w:lang w:val="ro-RO"/>
        </w:rPr>
        <w:t xml:space="preserve"> (CCI)</w:t>
      </w:r>
      <w:r w:rsidRPr="008B7582">
        <w:rPr>
          <w:b/>
          <w:bCs/>
          <w:color w:val="44546A" w:themeColor="text2"/>
          <w:sz w:val="22"/>
          <w:szCs w:val="22"/>
          <w:lang w:val="ro-RO"/>
        </w:rPr>
        <w:t xml:space="preserve"> cuprinde cel puţin următoarele încăperi</w:t>
      </w:r>
      <w:r w:rsidRPr="008B7582">
        <w:rPr>
          <w:b/>
          <w:bCs/>
          <w:color w:val="44546A" w:themeColor="text2"/>
          <w:sz w:val="22"/>
          <w:szCs w:val="22"/>
          <w:vertAlign w:val="superscript"/>
          <w:lang w:val="ro-RO"/>
        </w:rPr>
        <w:t>1</w:t>
      </w:r>
      <w:r w:rsidRPr="008B7582">
        <w:rPr>
          <w:b/>
          <w:bCs/>
          <w:color w:val="44546A" w:themeColor="text2"/>
          <w:sz w:val="22"/>
          <w:szCs w:val="22"/>
          <w:lang w:val="ro-RO"/>
        </w:rPr>
        <w:t xml:space="preserve">: </w:t>
      </w:r>
    </w:p>
    <w:p w14:paraId="6E43D347" w14:textId="490A247C" w:rsidR="000B77AA" w:rsidRPr="008B7582" w:rsidRDefault="000B77AA" w:rsidP="0024371C">
      <w:pPr>
        <w:pStyle w:val="NoSpacing"/>
        <w:numPr>
          <w:ilvl w:val="0"/>
          <w:numId w:val="30"/>
        </w:numPr>
        <w:spacing w:line="276" w:lineRule="auto"/>
        <w:jc w:val="both"/>
        <w:rPr>
          <w:sz w:val="22"/>
          <w:szCs w:val="22"/>
          <w:lang w:val="ro-RO"/>
        </w:rPr>
      </w:pPr>
      <w:r w:rsidRPr="008B7582">
        <w:rPr>
          <w:sz w:val="22"/>
          <w:szCs w:val="22"/>
          <w:lang w:val="ro-RO"/>
        </w:rPr>
        <w:t>un birou pentru personalul centrului; dacă infrastructura permite, fiecare categorie de personal angajat în centrul comunitar integrat poate avea un birou distinct, după caz - minim 14 mp ;</w:t>
      </w:r>
    </w:p>
    <w:p w14:paraId="3B0D48C0" w14:textId="7198C751" w:rsidR="000B77AA" w:rsidRPr="008B7582" w:rsidRDefault="000B77AA" w:rsidP="0024371C">
      <w:pPr>
        <w:pStyle w:val="NoSpacing"/>
        <w:numPr>
          <w:ilvl w:val="0"/>
          <w:numId w:val="30"/>
        </w:numPr>
        <w:spacing w:line="276" w:lineRule="auto"/>
        <w:jc w:val="both"/>
        <w:rPr>
          <w:sz w:val="22"/>
          <w:szCs w:val="22"/>
          <w:lang w:val="ro-RO"/>
        </w:rPr>
      </w:pPr>
      <w:r w:rsidRPr="008B7582">
        <w:rPr>
          <w:sz w:val="22"/>
          <w:szCs w:val="22"/>
          <w:lang w:val="ro-RO"/>
        </w:rPr>
        <w:lastRenderedPageBreak/>
        <w:t>o încăpere pentru consiliere individuală medicală şi/sau întâlniri de grup; dacă infrastructura permite, încăperea pentru consiliere individuală poate fi diferită de încăperea pentru activităţi de grup, cum sunt sesiunile de informare/educare/comunicare pentru promovarea comportamentelor favorabile sănătăţii - minim 14 mp ;</w:t>
      </w:r>
    </w:p>
    <w:p w14:paraId="07ACAE44" w14:textId="3FC8CF61" w:rsidR="000B77AA" w:rsidRPr="008B7582" w:rsidRDefault="000B77AA" w:rsidP="0024371C">
      <w:pPr>
        <w:pStyle w:val="NoSpacing"/>
        <w:numPr>
          <w:ilvl w:val="0"/>
          <w:numId w:val="30"/>
        </w:numPr>
        <w:spacing w:line="276" w:lineRule="auto"/>
        <w:jc w:val="both"/>
        <w:rPr>
          <w:sz w:val="22"/>
          <w:szCs w:val="22"/>
          <w:lang w:val="ro-RO"/>
        </w:rPr>
      </w:pPr>
      <w:r w:rsidRPr="008B7582">
        <w:rPr>
          <w:sz w:val="22"/>
          <w:szCs w:val="22"/>
          <w:lang w:val="ro-RO"/>
        </w:rPr>
        <w:t>o încăpere pentru consiliere socială sau alte activităţi de servicii sociale - minim 14 mp ;</w:t>
      </w:r>
    </w:p>
    <w:p w14:paraId="06A6293E" w14:textId="06CEE089" w:rsidR="000B77AA" w:rsidRDefault="000B77AA" w:rsidP="0024371C">
      <w:pPr>
        <w:pStyle w:val="NoSpacing"/>
        <w:numPr>
          <w:ilvl w:val="0"/>
          <w:numId w:val="30"/>
        </w:numPr>
        <w:spacing w:line="276" w:lineRule="auto"/>
        <w:jc w:val="both"/>
        <w:rPr>
          <w:sz w:val="22"/>
          <w:szCs w:val="22"/>
          <w:lang w:val="ro-RO"/>
        </w:rPr>
      </w:pPr>
      <w:r w:rsidRPr="008B7582">
        <w:rPr>
          <w:sz w:val="22"/>
          <w:szCs w:val="22"/>
          <w:lang w:val="ro-RO"/>
        </w:rPr>
        <w:t>o încăpere pentru activităţi de consiliere/mediere şcolară/alte activităţi cu specific educativ, cu intrare separată şi grupuri sanitare separate - minim 14 mp ;</w:t>
      </w:r>
    </w:p>
    <w:p w14:paraId="6F1B3073" w14:textId="77777777" w:rsidR="00980C13" w:rsidRDefault="00980C13" w:rsidP="00980C13">
      <w:pPr>
        <w:pStyle w:val="NoSpacing"/>
        <w:spacing w:line="276" w:lineRule="auto"/>
        <w:jc w:val="both"/>
        <w:rPr>
          <w:sz w:val="22"/>
          <w:szCs w:val="22"/>
          <w:lang w:val="ro-RO"/>
        </w:rPr>
      </w:pPr>
    </w:p>
    <w:p w14:paraId="2134AEE9" w14:textId="77777777" w:rsidR="00980C13" w:rsidRPr="00980C13" w:rsidRDefault="00980C13" w:rsidP="00980C13">
      <w:pPr>
        <w:pStyle w:val="NoSpacing"/>
        <w:numPr>
          <w:ilvl w:val="0"/>
          <w:numId w:val="31"/>
        </w:numPr>
        <w:spacing w:line="276" w:lineRule="auto"/>
        <w:jc w:val="both"/>
        <w:rPr>
          <w:i/>
          <w:sz w:val="16"/>
          <w:szCs w:val="16"/>
          <w:lang w:val="ro-RO"/>
        </w:rPr>
      </w:pPr>
      <w:r w:rsidRPr="00980C13">
        <w:rPr>
          <w:i/>
          <w:color w:val="0070C0"/>
          <w:sz w:val="16"/>
          <w:szCs w:val="16"/>
          <w:lang w:val="ro-RO"/>
        </w:rPr>
        <w:t>Art 23 din HG 324/2019 pentru aprobarea Normelor metodologice privind organizarea, funcţionarea şi finanţarea activităţii de asistenţă medicală comunitară  publicat in Monitorul Oficial, Partea I nr. 458 din 07 iunie 2019</w:t>
      </w:r>
      <w:r w:rsidRPr="00980C13">
        <w:rPr>
          <w:i/>
          <w:sz w:val="16"/>
          <w:szCs w:val="16"/>
          <w:lang w:val="ro-RO"/>
        </w:rPr>
        <w:t>.</w:t>
      </w:r>
    </w:p>
    <w:p w14:paraId="0F2BDFC8" w14:textId="77777777" w:rsidR="00980C13" w:rsidRPr="008B7582" w:rsidRDefault="00980C13" w:rsidP="00980C13">
      <w:pPr>
        <w:pStyle w:val="NoSpacing"/>
        <w:spacing w:line="276" w:lineRule="auto"/>
        <w:jc w:val="both"/>
        <w:rPr>
          <w:sz w:val="22"/>
          <w:szCs w:val="22"/>
          <w:lang w:val="ro-RO"/>
        </w:rPr>
      </w:pPr>
    </w:p>
    <w:p w14:paraId="2F88EE64" w14:textId="4443F6A0" w:rsidR="000B77AA" w:rsidRPr="008B7582" w:rsidRDefault="000B77AA" w:rsidP="0024371C">
      <w:pPr>
        <w:pStyle w:val="NoSpacing"/>
        <w:numPr>
          <w:ilvl w:val="0"/>
          <w:numId w:val="30"/>
        </w:numPr>
        <w:spacing w:line="276" w:lineRule="auto"/>
        <w:jc w:val="both"/>
        <w:rPr>
          <w:sz w:val="22"/>
          <w:szCs w:val="22"/>
          <w:lang w:val="ro-RO"/>
        </w:rPr>
      </w:pPr>
      <w:r w:rsidRPr="008B7582">
        <w:rPr>
          <w:sz w:val="22"/>
          <w:szCs w:val="22"/>
          <w:lang w:val="ro-RO"/>
        </w:rPr>
        <w:t>un spaţiu cu dotare medicală minimală în care să se poată furniza consultaţii de către medicul de familie sau de către medicii de specialitate care doresc să furnizeze servicii medicale de specialitate în sistem flexibil, inclusiv servicii de telemedicină şi paleaţie - minim 14 mp ;</w:t>
      </w:r>
    </w:p>
    <w:p w14:paraId="332E3504" w14:textId="11707969" w:rsidR="000B77AA" w:rsidRPr="008B7582" w:rsidRDefault="000B77AA" w:rsidP="0024371C">
      <w:pPr>
        <w:pStyle w:val="NoSpacing"/>
        <w:numPr>
          <w:ilvl w:val="0"/>
          <w:numId w:val="30"/>
        </w:numPr>
        <w:spacing w:line="276" w:lineRule="auto"/>
        <w:jc w:val="both"/>
        <w:rPr>
          <w:sz w:val="22"/>
          <w:szCs w:val="22"/>
          <w:lang w:val="ro-RO"/>
        </w:rPr>
      </w:pPr>
      <w:r w:rsidRPr="008B7582">
        <w:rPr>
          <w:sz w:val="22"/>
          <w:szCs w:val="22"/>
          <w:lang w:val="ro-RO"/>
        </w:rPr>
        <w:t>un spaţiu de depozitare;</w:t>
      </w:r>
    </w:p>
    <w:p w14:paraId="0EB4A742" w14:textId="17B05B2C" w:rsidR="000B77AA" w:rsidRPr="008B7582" w:rsidRDefault="000B77AA" w:rsidP="0024371C">
      <w:pPr>
        <w:pStyle w:val="NoSpacing"/>
        <w:numPr>
          <w:ilvl w:val="0"/>
          <w:numId w:val="30"/>
        </w:numPr>
        <w:spacing w:line="276" w:lineRule="auto"/>
        <w:jc w:val="both"/>
        <w:rPr>
          <w:sz w:val="22"/>
          <w:szCs w:val="22"/>
          <w:lang w:val="ro-RO"/>
        </w:rPr>
      </w:pPr>
      <w:r w:rsidRPr="008B7582">
        <w:rPr>
          <w:sz w:val="22"/>
          <w:szCs w:val="22"/>
          <w:lang w:val="ro-RO"/>
        </w:rPr>
        <w:t>grupuri sanitare distincte pentru personal şi beneficiari</w:t>
      </w:r>
      <w:r w:rsidR="00691F64" w:rsidRPr="008B7582">
        <w:rPr>
          <w:sz w:val="22"/>
          <w:szCs w:val="22"/>
          <w:lang w:val="ro-RO"/>
        </w:rPr>
        <w:t>;</w:t>
      </w:r>
    </w:p>
    <w:p w14:paraId="4381496C" w14:textId="6C06ADA9" w:rsidR="000B77AA" w:rsidRPr="008B7582" w:rsidRDefault="000B77AA" w:rsidP="0024371C">
      <w:pPr>
        <w:pStyle w:val="NoSpacing"/>
        <w:numPr>
          <w:ilvl w:val="0"/>
          <w:numId w:val="30"/>
        </w:numPr>
        <w:spacing w:line="276" w:lineRule="auto"/>
        <w:jc w:val="both"/>
        <w:rPr>
          <w:sz w:val="22"/>
          <w:szCs w:val="22"/>
          <w:lang w:val="ro-RO"/>
        </w:rPr>
      </w:pPr>
      <w:r w:rsidRPr="008B7582">
        <w:rPr>
          <w:sz w:val="22"/>
          <w:szCs w:val="22"/>
          <w:lang w:val="ro-RO"/>
        </w:rPr>
        <w:t>spatiu de primire și așteptare -  minim 3mp/persoană și minim 2,4m lațimea holului cu spatii de așteptare pe o parte a coridorului sau minimi 3,5m atunci când sunt realizate spații de așteptare pe ambele părți ale coridorului</w:t>
      </w:r>
      <w:r w:rsidR="00691F64" w:rsidRPr="008B7582">
        <w:rPr>
          <w:sz w:val="22"/>
          <w:szCs w:val="22"/>
          <w:lang w:val="ro-RO"/>
        </w:rPr>
        <w:t>.</w:t>
      </w:r>
    </w:p>
    <w:p w14:paraId="71D09E24" w14:textId="77777777" w:rsidR="00691F64" w:rsidRPr="008B7582" w:rsidRDefault="00691F64" w:rsidP="00980C13">
      <w:pPr>
        <w:pStyle w:val="NoSpacing"/>
        <w:spacing w:line="276" w:lineRule="auto"/>
        <w:jc w:val="both"/>
        <w:rPr>
          <w:rFonts w:cstheme="minorHAnsi"/>
          <w:sz w:val="22"/>
          <w:szCs w:val="22"/>
          <w:lang w:val="ro-RO"/>
        </w:rPr>
      </w:pPr>
    </w:p>
    <w:p w14:paraId="4AF04A42" w14:textId="2B785946" w:rsidR="0080441D" w:rsidRPr="008B7582" w:rsidRDefault="0080441D" w:rsidP="00B81B2F">
      <w:pPr>
        <w:spacing w:line="276" w:lineRule="auto"/>
        <w:jc w:val="both"/>
        <w:rPr>
          <w:rFonts w:cstheme="minorHAnsi"/>
          <w:sz w:val="22"/>
          <w:szCs w:val="22"/>
          <w:lang w:val="ro-RO"/>
        </w:rPr>
      </w:pPr>
      <w:r w:rsidRPr="008B7582">
        <w:rPr>
          <w:rFonts w:cstheme="minorHAnsi"/>
          <w:sz w:val="22"/>
          <w:szCs w:val="22"/>
          <w:lang w:val="ro-RO"/>
        </w:rPr>
        <w:t xml:space="preserve">În funcție de spațiul disponibil, pot fi utilizați pereți despărțitori mobili ca soluție flexibilă și practică pentru compartimentarea temporară sau semi-permanentă a unor încăperi mari, astfel încât să se asigure flexibilitate, economie de spațiu, izolare fonică și estetică fără </w:t>
      </w:r>
      <w:r w:rsidR="00E1739D" w:rsidRPr="008B7582">
        <w:rPr>
          <w:rFonts w:cstheme="minorHAnsi"/>
          <w:sz w:val="22"/>
          <w:szCs w:val="22"/>
          <w:lang w:val="ro-RO"/>
        </w:rPr>
        <w:t>să fie necesare modificări structural</w:t>
      </w:r>
      <w:r w:rsidR="004B2B7C" w:rsidRPr="008B7582">
        <w:rPr>
          <w:rFonts w:cstheme="minorHAnsi"/>
          <w:sz w:val="22"/>
          <w:szCs w:val="22"/>
          <w:lang w:val="ro-RO"/>
        </w:rPr>
        <w:t>e</w:t>
      </w:r>
      <w:r w:rsidR="00E1739D" w:rsidRPr="008B7582">
        <w:rPr>
          <w:rFonts w:cstheme="minorHAnsi"/>
          <w:sz w:val="22"/>
          <w:szCs w:val="22"/>
          <w:lang w:val="ro-RO"/>
        </w:rPr>
        <w:t xml:space="preserve">. </w:t>
      </w:r>
    </w:p>
    <w:p w14:paraId="2E0DED00" w14:textId="7F5D9DA4" w:rsidR="006C07C7" w:rsidRPr="008B7582" w:rsidRDefault="006C07C7" w:rsidP="00B81B2F">
      <w:pPr>
        <w:spacing w:line="276" w:lineRule="auto"/>
        <w:jc w:val="both"/>
        <w:rPr>
          <w:rFonts w:cstheme="minorHAnsi"/>
          <w:b/>
          <w:bCs/>
          <w:color w:val="4472C4" w:themeColor="accent1"/>
          <w:sz w:val="22"/>
          <w:szCs w:val="22"/>
          <w:lang w:val="ro-RO"/>
        </w:rPr>
      </w:pPr>
      <w:r w:rsidRPr="008B7582">
        <w:rPr>
          <w:rFonts w:cstheme="minorHAnsi"/>
          <w:b/>
          <w:bCs/>
          <w:color w:val="4472C4" w:themeColor="accent1"/>
          <w:sz w:val="22"/>
          <w:szCs w:val="22"/>
          <w:lang w:val="ro-RO"/>
        </w:rPr>
        <w:t>AMBIANȚĂ ȘI ACCESIBILITATE</w:t>
      </w:r>
    </w:p>
    <w:p w14:paraId="6749F1B7" w14:textId="2AABF41B" w:rsidR="006C07C7" w:rsidRPr="008B7582" w:rsidRDefault="006C07C7" w:rsidP="0024371C">
      <w:pPr>
        <w:pStyle w:val="NoSpacing"/>
        <w:numPr>
          <w:ilvl w:val="0"/>
          <w:numId w:val="22"/>
        </w:numPr>
        <w:spacing w:line="276" w:lineRule="auto"/>
        <w:jc w:val="both"/>
        <w:rPr>
          <w:rFonts w:cstheme="minorHAnsi"/>
          <w:sz w:val="22"/>
          <w:szCs w:val="22"/>
          <w:lang w:val="ro-RO"/>
        </w:rPr>
      </w:pPr>
      <w:r w:rsidRPr="008B7582">
        <w:rPr>
          <w:rFonts w:cstheme="minorHAnsi"/>
          <w:sz w:val="22"/>
          <w:szCs w:val="22"/>
          <w:lang w:val="ro-RO"/>
        </w:rPr>
        <w:t>lumină naturală și ventilație bună;</w:t>
      </w:r>
    </w:p>
    <w:p w14:paraId="472C2BC6" w14:textId="21C07A4A" w:rsidR="0054630F" w:rsidRPr="008B7582" w:rsidRDefault="0054630F" w:rsidP="0024371C">
      <w:pPr>
        <w:pStyle w:val="NoSpacing"/>
        <w:numPr>
          <w:ilvl w:val="0"/>
          <w:numId w:val="22"/>
        </w:numPr>
        <w:spacing w:line="276" w:lineRule="auto"/>
        <w:jc w:val="both"/>
        <w:rPr>
          <w:rFonts w:cstheme="minorHAnsi"/>
          <w:sz w:val="22"/>
          <w:szCs w:val="22"/>
          <w:lang w:val="ro-RO"/>
        </w:rPr>
      </w:pPr>
      <w:r w:rsidRPr="008B7582">
        <w:rPr>
          <w:rFonts w:cstheme="minorHAnsi"/>
          <w:sz w:val="22"/>
          <w:szCs w:val="22"/>
          <w:lang w:val="ro-RO"/>
        </w:rPr>
        <w:t>culori calde, mobilier simplu, dar primitor;</w:t>
      </w:r>
    </w:p>
    <w:p w14:paraId="79016FD5" w14:textId="4950207C" w:rsidR="0054630F" w:rsidRPr="008B7582" w:rsidRDefault="0054630F" w:rsidP="0024371C">
      <w:pPr>
        <w:pStyle w:val="NoSpacing"/>
        <w:numPr>
          <w:ilvl w:val="0"/>
          <w:numId w:val="22"/>
        </w:numPr>
        <w:spacing w:line="276" w:lineRule="auto"/>
        <w:rPr>
          <w:rFonts w:cstheme="minorHAnsi"/>
          <w:sz w:val="22"/>
          <w:szCs w:val="22"/>
          <w:lang w:val="ro-RO"/>
        </w:rPr>
      </w:pPr>
      <w:r w:rsidRPr="008B7582">
        <w:rPr>
          <w:rFonts w:cstheme="minorHAnsi"/>
          <w:sz w:val="22"/>
          <w:szCs w:val="22"/>
          <w:lang w:val="ro-RO"/>
        </w:rPr>
        <w:t>plante sau decorațiuni calde (creează o atmosferă prietenoasă);</w:t>
      </w:r>
    </w:p>
    <w:p w14:paraId="1ACAD5B8" w14:textId="6A8FFEAE" w:rsidR="006C07C7" w:rsidRPr="008B7582" w:rsidRDefault="006C07C7" w:rsidP="0024371C">
      <w:pPr>
        <w:pStyle w:val="NoSpacing"/>
        <w:numPr>
          <w:ilvl w:val="0"/>
          <w:numId w:val="22"/>
        </w:numPr>
        <w:spacing w:line="276" w:lineRule="auto"/>
        <w:jc w:val="both"/>
        <w:rPr>
          <w:rFonts w:cstheme="minorHAnsi"/>
          <w:sz w:val="22"/>
          <w:szCs w:val="22"/>
          <w:lang w:val="ro-RO"/>
        </w:rPr>
      </w:pPr>
      <w:r w:rsidRPr="008B7582">
        <w:rPr>
          <w:rFonts w:cstheme="minorHAnsi"/>
          <w:sz w:val="22"/>
          <w:szCs w:val="22"/>
          <w:lang w:val="ro-RO"/>
        </w:rPr>
        <w:t>acces pentru persoane cu dizabilități (rampă, spațiu pentru cărucior);</w:t>
      </w:r>
    </w:p>
    <w:p w14:paraId="3F5B72C4" w14:textId="77777777" w:rsidR="006C07C7" w:rsidRPr="008B7582" w:rsidRDefault="006C07C7" w:rsidP="0024371C">
      <w:pPr>
        <w:pStyle w:val="NoSpacing"/>
        <w:numPr>
          <w:ilvl w:val="0"/>
          <w:numId w:val="22"/>
        </w:numPr>
        <w:spacing w:line="276" w:lineRule="auto"/>
        <w:jc w:val="both"/>
        <w:rPr>
          <w:rFonts w:cstheme="minorHAnsi"/>
          <w:sz w:val="22"/>
          <w:szCs w:val="22"/>
          <w:lang w:val="ro-RO"/>
        </w:rPr>
      </w:pPr>
      <w:r w:rsidRPr="008B7582">
        <w:rPr>
          <w:rFonts w:cstheme="minorHAnsi"/>
          <w:sz w:val="22"/>
          <w:szCs w:val="22"/>
          <w:lang w:val="ro-RO"/>
        </w:rPr>
        <w:t>acces la internet (Wi-Fi).</w:t>
      </w:r>
    </w:p>
    <w:p w14:paraId="7E7052BB" w14:textId="77777777" w:rsidR="006C07C7" w:rsidRPr="008B7582" w:rsidRDefault="006C07C7" w:rsidP="00B81B2F">
      <w:pPr>
        <w:spacing w:line="276" w:lineRule="auto"/>
        <w:jc w:val="both"/>
        <w:rPr>
          <w:rFonts w:cstheme="minorHAnsi"/>
          <w:color w:val="4472C4" w:themeColor="accent1"/>
          <w:sz w:val="22"/>
          <w:szCs w:val="22"/>
          <w:lang w:val="ro-RO"/>
        </w:rPr>
      </w:pPr>
    </w:p>
    <w:p w14:paraId="38399553" w14:textId="140EEDD5" w:rsidR="00107A4E" w:rsidRPr="008B7582" w:rsidRDefault="00107A4E" w:rsidP="00B81B2F">
      <w:pPr>
        <w:spacing w:line="276" w:lineRule="auto"/>
        <w:jc w:val="both"/>
        <w:rPr>
          <w:rFonts w:cstheme="minorHAnsi"/>
          <w:color w:val="4472C4" w:themeColor="accent1"/>
          <w:sz w:val="22"/>
          <w:szCs w:val="22"/>
          <w:lang w:val="ro-RO"/>
        </w:rPr>
      </w:pPr>
      <w:r w:rsidRPr="008B7582">
        <w:rPr>
          <w:rFonts w:cstheme="minorHAnsi"/>
          <w:b/>
          <w:bCs/>
          <w:color w:val="4472C4" w:themeColor="accent1"/>
          <w:sz w:val="22"/>
          <w:szCs w:val="22"/>
          <w:lang w:val="ro-RO"/>
        </w:rPr>
        <w:t xml:space="preserve">BAREM MINIM DE DOTARE CU BUNURI ȘI ECHIPAMENTE NEMEDICALE </w:t>
      </w:r>
    </w:p>
    <w:p w14:paraId="7E7946B6" w14:textId="0B112232" w:rsidR="00107A4E" w:rsidRPr="008B7582" w:rsidRDefault="00107A4E" w:rsidP="0024371C">
      <w:pPr>
        <w:pStyle w:val="NoSpacing"/>
        <w:numPr>
          <w:ilvl w:val="0"/>
          <w:numId w:val="24"/>
        </w:numPr>
        <w:spacing w:line="276" w:lineRule="auto"/>
        <w:jc w:val="both"/>
        <w:rPr>
          <w:rFonts w:cstheme="minorHAnsi"/>
          <w:sz w:val="22"/>
          <w:szCs w:val="22"/>
          <w:lang w:val="ro-RO"/>
        </w:rPr>
      </w:pPr>
      <w:r w:rsidRPr="008B7582">
        <w:rPr>
          <w:rFonts w:cstheme="minorHAnsi"/>
          <w:sz w:val="22"/>
          <w:szCs w:val="22"/>
          <w:lang w:val="ro-RO"/>
        </w:rPr>
        <w:t>birou - 1 buc. pentru fiecare angajat;</w:t>
      </w:r>
    </w:p>
    <w:p w14:paraId="0D9A9DD8" w14:textId="2B599DB3" w:rsidR="00107A4E" w:rsidRPr="008B7582" w:rsidRDefault="00107A4E" w:rsidP="0024371C">
      <w:pPr>
        <w:pStyle w:val="NoSpacing"/>
        <w:numPr>
          <w:ilvl w:val="0"/>
          <w:numId w:val="24"/>
        </w:numPr>
        <w:spacing w:line="276" w:lineRule="auto"/>
        <w:jc w:val="both"/>
        <w:rPr>
          <w:rFonts w:cstheme="minorHAnsi"/>
          <w:sz w:val="22"/>
          <w:szCs w:val="22"/>
          <w:lang w:val="ro-RO"/>
        </w:rPr>
      </w:pPr>
      <w:r w:rsidRPr="008B7582">
        <w:rPr>
          <w:rFonts w:cstheme="minorHAnsi"/>
          <w:sz w:val="22"/>
          <w:szCs w:val="22"/>
          <w:lang w:val="ro-RO"/>
        </w:rPr>
        <w:t>scaune de birou - 1 buc. pentru fiecare angajat;</w:t>
      </w:r>
    </w:p>
    <w:p w14:paraId="7FA62654" w14:textId="7663573D" w:rsidR="00107A4E" w:rsidRPr="008B7582" w:rsidRDefault="00107A4E" w:rsidP="0024371C">
      <w:pPr>
        <w:pStyle w:val="NoSpacing"/>
        <w:numPr>
          <w:ilvl w:val="0"/>
          <w:numId w:val="24"/>
        </w:numPr>
        <w:spacing w:line="276" w:lineRule="auto"/>
        <w:jc w:val="both"/>
        <w:rPr>
          <w:sz w:val="22"/>
          <w:szCs w:val="22"/>
          <w:lang w:val="ro-RO"/>
        </w:rPr>
      </w:pPr>
      <w:r w:rsidRPr="008B7582">
        <w:rPr>
          <w:sz w:val="22"/>
          <w:szCs w:val="22"/>
          <w:lang w:val="ro-RO"/>
        </w:rPr>
        <w:t>scaune pentru beneficiari - 10 buc. (pentru consiliere beneficiari și pentru întâlnirile de grup);</w:t>
      </w:r>
    </w:p>
    <w:p w14:paraId="241973EE" w14:textId="77777777" w:rsidR="00107A4E" w:rsidRPr="008B7582" w:rsidRDefault="00107A4E" w:rsidP="0024371C">
      <w:pPr>
        <w:pStyle w:val="NoSpacing"/>
        <w:numPr>
          <w:ilvl w:val="0"/>
          <w:numId w:val="24"/>
        </w:numPr>
        <w:spacing w:line="276" w:lineRule="auto"/>
        <w:jc w:val="both"/>
        <w:rPr>
          <w:rFonts w:cstheme="minorHAnsi"/>
          <w:sz w:val="22"/>
          <w:szCs w:val="22"/>
          <w:lang w:val="ro-RO"/>
        </w:rPr>
      </w:pPr>
      <w:r w:rsidRPr="008B7582">
        <w:rPr>
          <w:rFonts w:cstheme="minorHAnsi"/>
          <w:sz w:val="22"/>
          <w:szCs w:val="22"/>
          <w:lang w:val="ro-RO"/>
        </w:rPr>
        <w:t>dulap fișier;</w:t>
      </w:r>
    </w:p>
    <w:p w14:paraId="7F813E69" w14:textId="2803A516" w:rsidR="00107A4E" w:rsidRPr="008B7582" w:rsidRDefault="00107A4E" w:rsidP="0024371C">
      <w:pPr>
        <w:pStyle w:val="NoSpacing"/>
        <w:numPr>
          <w:ilvl w:val="0"/>
          <w:numId w:val="24"/>
        </w:numPr>
        <w:spacing w:line="276" w:lineRule="auto"/>
        <w:jc w:val="both"/>
        <w:rPr>
          <w:rFonts w:cstheme="minorHAnsi"/>
          <w:sz w:val="22"/>
          <w:szCs w:val="22"/>
          <w:lang w:val="ro-RO"/>
        </w:rPr>
      </w:pPr>
      <w:r w:rsidRPr="008B7582">
        <w:rPr>
          <w:rFonts w:cstheme="minorHAnsi"/>
          <w:sz w:val="22"/>
          <w:szCs w:val="22"/>
          <w:lang w:val="ro-RO"/>
        </w:rPr>
        <w:t>dulap vestiar - 1 buc. pentru fiecare angajat;</w:t>
      </w:r>
    </w:p>
    <w:p w14:paraId="5D1FE097" w14:textId="2EE0F44A" w:rsidR="00D44DBC" w:rsidRPr="008B7582" w:rsidRDefault="00D44DBC" w:rsidP="0024371C">
      <w:pPr>
        <w:pStyle w:val="NoSpacing"/>
        <w:numPr>
          <w:ilvl w:val="0"/>
          <w:numId w:val="24"/>
        </w:numPr>
        <w:spacing w:line="276" w:lineRule="auto"/>
        <w:jc w:val="both"/>
        <w:rPr>
          <w:rFonts w:cstheme="minorHAnsi"/>
          <w:sz w:val="22"/>
          <w:szCs w:val="22"/>
          <w:lang w:val="ro-RO"/>
        </w:rPr>
      </w:pPr>
      <w:r w:rsidRPr="008B7582">
        <w:rPr>
          <w:rFonts w:cstheme="minorHAnsi"/>
          <w:sz w:val="22"/>
          <w:szCs w:val="22"/>
          <w:lang w:val="ro-RO"/>
        </w:rPr>
        <w:t xml:space="preserve">coșuri de gunoi și coș </w:t>
      </w:r>
      <w:r w:rsidR="005E1B10" w:rsidRPr="008B7582">
        <w:rPr>
          <w:rFonts w:cstheme="minorHAnsi"/>
          <w:sz w:val="22"/>
          <w:szCs w:val="22"/>
          <w:lang w:val="ro-RO"/>
        </w:rPr>
        <w:t xml:space="preserve">special </w:t>
      </w:r>
      <w:r w:rsidRPr="008B7582">
        <w:rPr>
          <w:rFonts w:cstheme="minorHAnsi"/>
          <w:sz w:val="22"/>
          <w:szCs w:val="22"/>
          <w:lang w:val="ro-RO"/>
        </w:rPr>
        <w:t>pentru deșeuri medicale;</w:t>
      </w:r>
    </w:p>
    <w:p w14:paraId="7F146048" w14:textId="070896AC" w:rsidR="00107A4E" w:rsidRPr="008B7582" w:rsidRDefault="00107A4E" w:rsidP="0024371C">
      <w:pPr>
        <w:pStyle w:val="NoSpacing"/>
        <w:numPr>
          <w:ilvl w:val="0"/>
          <w:numId w:val="24"/>
        </w:numPr>
        <w:spacing w:line="276" w:lineRule="auto"/>
        <w:jc w:val="both"/>
        <w:rPr>
          <w:rFonts w:cstheme="minorHAnsi"/>
          <w:sz w:val="22"/>
          <w:szCs w:val="22"/>
          <w:lang w:val="ro-RO"/>
        </w:rPr>
      </w:pPr>
      <w:r w:rsidRPr="008B7582">
        <w:rPr>
          <w:rFonts w:cstheme="minorHAnsi"/>
          <w:sz w:val="22"/>
          <w:szCs w:val="22"/>
          <w:lang w:val="ro-RO"/>
        </w:rPr>
        <w:lastRenderedPageBreak/>
        <w:t>cuier;</w:t>
      </w:r>
    </w:p>
    <w:p w14:paraId="1C96BCC5" w14:textId="77777777" w:rsidR="00D44DBC" w:rsidRPr="008B7582" w:rsidRDefault="00D44DBC" w:rsidP="0024371C">
      <w:pPr>
        <w:pStyle w:val="NoSpacing"/>
        <w:numPr>
          <w:ilvl w:val="0"/>
          <w:numId w:val="24"/>
        </w:numPr>
        <w:spacing w:line="276" w:lineRule="auto"/>
        <w:jc w:val="both"/>
        <w:rPr>
          <w:rFonts w:cstheme="minorHAnsi"/>
          <w:sz w:val="22"/>
          <w:szCs w:val="22"/>
          <w:lang w:val="ro-RO"/>
        </w:rPr>
      </w:pPr>
      <w:r w:rsidRPr="008B7582">
        <w:rPr>
          <w:rFonts w:cstheme="minorHAnsi"/>
          <w:sz w:val="22"/>
          <w:szCs w:val="22"/>
          <w:lang w:val="ro-RO"/>
        </w:rPr>
        <w:t>extinctor și trusă de prim-ajutor;</w:t>
      </w:r>
    </w:p>
    <w:p w14:paraId="4ECED451" w14:textId="15549229" w:rsidR="00B91DA3" w:rsidRPr="008B7582" w:rsidRDefault="00B91DA3" w:rsidP="0024371C">
      <w:pPr>
        <w:pStyle w:val="NoSpacing"/>
        <w:numPr>
          <w:ilvl w:val="0"/>
          <w:numId w:val="24"/>
        </w:numPr>
        <w:spacing w:line="276" w:lineRule="auto"/>
        <w:jc w:val="both"/>
        <w:rPr>
          <w:sz w:val="22"/>
          <w:szCs w:val="22"/>
          <w:lang w:val="ro-RO"/>
        </w:rPr>
      </w:pPr>
      <w:r w:rsidRPr="008B7582">
        <w:rPr>
          <w:sz w:val="22"/>
          <w:szCs w:val="22"/>
          <w:lang w:val="ro-RO"/>
        </w:rPr>
        <w:t>imprimantă multifuncțională (cu scanner);</w:t>
      </w:r>
    </w:p>
    <w:p w14:paraId="6FB401DD" w14:textId="6E469AAC" w:rsidR="00B91DA3" w:rsidRDefault="00B91DA3" w:rsidP="0024371C">
      <w:pPr>
        <w:pStyle w:val="NoSpacing"/>
        <w:numPr>
          <w:ilvl w:val="0"/>
          <w:numId w:val="24"/>
        </w:numPr>
        <w:spacing w:line="276" w:lineRule="auto"/>
        <w:jc w:val="both"/>
        <w:rPr>
          <w:rFonts w:cstheme="minorHAnsi"/>
          <w:sz w:val="22"/>
          <w:szCs w:val="22"/>
          <w:lang w:val="ro-RO"/>
        </w:rPr>
      </w:pPr>
      <w:r w:rsidRPr="008B7582">
        <w:rPr>
          <w:rFonts w:cstheme="minorHAnsi"/>
          <w:sz w:val="22"/>
          <w:szCs w:val="22"/>
          <w:lang w:val="ro-RO"/>
        </w:rPr>
        <w:t>laptop/tableta cu acces la internet - 1 buc. pentru fiecare angajat</w:t>
      </w:r>
      <w:r w:rsidR="005F6705">
        <w:rPr>
          <w:rFonts w:cstheme="minorHAnsi"/>
          <w:sz w:val="22"/>
          <w:szCs w:val="22"/>
          <w:lang w:val="ro-RO"/>
        </w:rPr>
        <w:t>;</w:t>
      </w:r>
    </w:p>
    <w:p w14:paraId="526C2495" w14:textId="1C1796C1" w:rsidR="005F6705" w:rsidRDefault="005F6705" w:rsidP="005F6705">
      <w:pPr>
        <w:pStyle w:val="NoSpacing"/>
        <w:numPr>
          <w:ilvl w:val="0"/>
          <w:numId w:val="24"/>
        </w:numPr>
        <w:spacing w:line="276" w:lineRule="auto"/>
        <w:jc w:val="both"/>
        <w:rPr>
          <w:rFonts w:cstheme="minorHAnsi"/>
          <w:sz w:val="22"/>
          <w:szCs w:val="22"/>
          <w:lang w:val="fr-FR"/>
        </w:rPr>
      </w:pPr>
      <w:proofErr w:type="spellStart"/>
      <w:r>
        <w:rPr>
          <w:rFonts w:cstheme="minorHAnsi"/>
          <w:sz w:val="22"/>
          <w:szCs w:val="22"/>
          <w:lang w:val="fr-FR"/>
        </w:rPr>
        <w:t>consumabile</w:t>
      </w:r>
      <w:proofErr w:type="spellEnd"/>
      <w:r>
        <w:rPr>
          <w:rFonts w:cstheme="minorHAnsi"/>
          <w:sz w:val="22"/>
          <w:szCs w:val="22"/>
          <w:lang w:val="fr-FR"/>
        </w:rPr>
        <w:t xml:space="preserve"> </w:t>
      </w:r>
      <w:proofErr w:type="spellStart"/>
      <w:r>
        <w:rPr>
          <w:rFonts w:cstheme="minorHAnsi"/>
          <w:sz w:val="22"/>
          <w:szCs w:val="22"/>
          <w:lang w:val="fr-FR"/>
        </w:rPr>
        <w:t>operaționale</w:t>
      </w:r>
      <w:proofErr w:type="spellEnd"/>
      <w:r>
        <w:rPr>
          <w:rFonts w:cstheme="minorHAnsi"/>
          <w:sz w:val="22"/>
          <w:szCs w:val="22"/>
          <w:lang w:val="fr-FR"/>
        </w:rPr>
        <w:t xml:space="preserve"> cum </w:t>
      </w:r>
      <w:proofErr w:type="spellStart"/>
      <w:r>
        <w:rPr>
          <w:rFonts w:cstheme="minorHAnsi"/>
          <w:sz w:val="22"/>
          <w:szCs w:val="22"/>
          <w:lang w:val="fr-FR"/>
        </w:rPr>
        <w:t>ar</w:t>
      </w:r>
      <w:proofErr w:type="spellEnd"/>
      <w:r>
        <w:rPr>
          <w:rFonts w:cstheme="minorHAnsi"/>
          <w:sz w:val="22"/>
          <w:szCs w:val="22"/>
          <w:lang w:val="fr-FR"/>
        </w:rPr>
        <w:t xml:space="preserve"> fi : </w:t>
      </w:r>
      <w:proofErr w:type="spellStart"/>
      <w:r>
        <w:rPr>
          <w:rFonts w:cstheme="minorHAnsi"/>
          <w:sz w:val="22"/>
          <w:szCs w:val="22"/>
          <w:lang w:val="fr-FR"/>
        </w:rPr>
        <w:t>hârtie</w:t>
      </w:r>
      <w:proofErr w:type="spellEnd"/>
      <w:r>
        <w:rPr>
          <w:rFonts w:cstheme="minorHAnsi"/>
          <w:sz w:val="22"/>
          <w:szCs w:val="22"/>
          <w:lang w:val="fr-FR"/>
        </w:rPr>
        <w:t xml:space="preserve">, toner </w:t>
      </w:r>
      <w:proofErr w:type="spellStart"/>
      <w:r>
        <w:rPr>
          <w:rFonts w:cstheme="minorHAnsi"/>
          <w:sz w:val="22"/>
          <w:szCs w:val="22"/>
          <w:lang w:val="fr-FR"/>
        </w:rPr>
        <w:t>imprimantă</w:t>
      </w:r>
      <w:proofErr w:type="spellEnd"/>
      <w:r>
        <w:rPr>
          <w:rFonts w:cstheme="minorHAnsi"/>
          <w:sz w:val="22"/>
          <w:szCs w:val="22"/>
          <w:lang w:val="fr-FR"/>
        </w:rPr>
        <w:t xml:space="preserve">, </w:t>
      </w:r>
      <w:proofErr w:type="spellStart"/>
      <w:r>
        <w:rPr>
          <w:rFonts w:cstheme="minorHAnsi"/>
          <w:sz w:val="22"/>
          <w:szCs w:val="22"/>
          <w:lang w:val="fr-FR"/>
        </w:rPr>
        <w:t>pix</w:t>
      </w:r>
      <w:proofErr w:type="spellEnd"/>
      <w:r>
        <w:rPr>
          <w:rFonts w:cstheme="minorHAnsi"/>
          <w:sz w:val="22"/>
          <w:szCs w:val="22"/>
          <w:lang w:val="fr-FR"/>
        </w:rPr>
        <w:t>/</w:t>
      </w:r>
      <w:proofErr w:type="spellStart"/>
      <w:r>
        <w:rPr>
          <w:rFonts w:cstheme="minorHAnsi"/>
          <w:sz w:val="22"/>
          <w:szCs w:val="22"/>
          <w:lang w:val="fr-FR"/>
        </w:rPr>
        <w:t>creion</w:t>
      </w:r>
      <w:proofErr w:type="spellEnd"/>
      <w:r>
        <w:rPr>
          <w:rFonts w:cstheme="minorHAnsi"/>
          <w:sz w:val="22"/>
          <w:szCs w:val="22"/>
          <w:lang w:val="fr-FR"/>
        </w:rPr>
        <w:t>, registre/</w:t>
      </w:r>
      <w:proofErr w:type="spellStart"/>
      <w:r>
        <w:rPr>
          <w:rFonts w:cstheme="minorHAnsi"/>
          <w:sz w:val="22"/>
          <w:szCs w:val="22"/>
          <w:lang w:val="fr-FR"/>
        </w:rPr>
        <w:t>caiete</w:t>
      </w:r>
      <w:proofErr w:type="spellEnd"/>
      <w:r>
        <w:rPr>
          <w:rFonts w:cstheme="minorHAnsi"/>
          <w:sz w:val="22"/>
          <w:szCs w:val="22"/>
          <w:lang w:val="fr-FR"/>
        </w:rPr>
        <w:t xml:space="preserve">, foi de </w:t>
      </w:r>
      <w:proofErr w:type="spellStart"/>
      <w:r>
        <w:rPr>
          <w:rFonts w:cstheme="minorHAnsi"/>
          <w:sz w:val="22"/>
          <w:szCs w:val="22"/>
          <w:lang w:val="fr-FR"/>
        </w:rPr>
        <w:t>scris</w:t>
      </w:r>
      <w:proofErr w:type="spellEnd"/>
      <w:r>
        <w:rPr>
          <w:rFonts w:cstheme="minorHAnsi"/>
          <w:sz w:val="22"/>
          <w:szCs w:val="22"/>
          <w:lang w:val="fr-FR"/>
        </w:rPr>
        <w:t xml:space="preserve"> etc. ;</w:t>
      </w:r>
    </w:p>
    <w:p w14:paraId="587FC586" w14:textId="77777777" w:rsidR="005F6705" w:rsidRPr="00573AB7" w:rsidRDefault="005F6705" w:rsidP="005F6705">
      <w:pPr>
        <w:pStyle w:val="ListParagraph"/>
        <w:numPr>
          <w:ilvl w:val="0"/>
          <w:numId w:val="24"/>
        </w:numPr>
        <w:spacing w:after="0" w:line="240" w:lineRule="auto"/>
        <w:jc w:val="both"/>
        <w:rPr>
          <w:rFonts w:eastAsia="Times New Roman" w:cstheme="minorHAnsi"/>
          <w:lang w:val="it-IT"/>
        </w:rPr>
      </w:pPr>
      <w:bookmarkStart w:id="1" w:name="_Hlk198559958"/>
      <w:r w:rsidRPr="00573AB7">
        <w:rPr>
          <w:rFonts w:eastAsia="Times New Roman" w:cstheme="minorHAnsi"/>
          <w:lang w:val="it-IT"/>
        </w:rPr>
        <w:t>scuter/bicicletă/ATV/autoturism, în funcţie de specificul colectivităţii locale şi al infrastructurii - 1/angajat implicat în munca de teren</w:t>
      </w:r>
    </w:p>
    <w:p w14:paraId="38C9964C" w14:textId="77777777" w:rsidR="005F6705" w:rsidRPr="0098242D" w:rsidRDefault="005F6705" w:rsidP="005F6705">
      <w:pPr>
        <w:pStyle w:val="ListParagraph"/>
        <w:numPr>
          <w:ilvl w:val="0"/>
          <w:numId w:val="24"/>
        </w:numPr>
        <w:spacing w:after="0" w:line="240" w:lineRule="auto"/>
        <w:jc w:val="both"/>
        <w:rPr>
          <w:rFonts w:eastAsia="Times New Roman" w:cstheme="minorHAnsi"/>
        </w:rPr>
      </w:pPr>
      <w:bookmarkStart w:id="2" w:name="do|ax3|pt12"/>
      <w:bookmarkEnd w:id="1"/>
      <w:bookmarkEnd w:id="2"/>
      <w:proofErr w:type="spellStart"/>
      <w:r w:rsidRPr="009801FE">
        <w:rPr>
          <w:rFonts w:eastAsia="Times New Roman" w:cstheme="minorHAnsi"/>
        </w:rPr>
        <w:t>p</w:t>
      </w:r>
      <w:r w:rsidRPr="0098242D">
        <w:rPr>
          <w:rFonts w:eastAsia="Times New Roman" w:cstheme="minorHAnsi"/>
        </w:rPr>
        <w:t>elerină</w:t>
      </w:r>
      <w:proofErr w:type="spellEnd"/>
      <w:r w:rsidRPr="0098242D">
        <w:rPr>
          <w:rFonts w:eastAsia="Times New Roman" w:cstheme="minorHAnsi"/>
        </w:rPr>
        <w:t xml:space="preserve"> de </w:t>
      </w:r>
      <w:proofErr w:type="spellStart"/>
      <w:r w:rsidRPr="0098242D">
        <w:rPr>
          <w:rFonts w:eastAsia="Times New Roman" w:cstheme="minorHAnsi"/>
        </w:rPr>
        <w:t>ploaie</w:t>
      </w:r>
      <w:proofErr w:type="spellEnd"/>
      <w:r w:rsidRPr="0098242D">
        <w:rPr>
          <w:rFonts w:eastAsia="Times New Roman" w:cstheme="minorHAnsi"/>
        </w:rPr>
        <w:t xml:space="preserve"> - 1 </w:t>
      </w:r>
      <w:proofErr w:type="spellStart"/>
      <w:proofErr w:type="gramStart"/>
      <w:r w:rsidRPr="0098242D">
        <w:rPr>
          <w:rFonts w:eastAsia="Times New Roman" w:cstheme="minorHAnsi"/>
        </w:rPr>
        <w:t>buc</w:t>
      </w:r>
      <w:proofErr w:type="spellEnd"/>
      <w:r w:rsidRPr="0098242D">
        <w:rPr>
          <w:rFonts w:eastAsia="Times New Roman" w:cstheme="minorHAnsi"/>
        </w:rPr>
        <w:t>./</w:t>
      </w:r>
      <w:proofErr w:type="spellStart"/>
      <w:proofErr w:type="gramEnd"/>
      <w:r w:rsidRPr="0098242D">
        <w:rPr>
          <w:rFonts w:eastAsia="Times New Roman" w:cstheme="minorHAnsi"/>
        </w:rPr>
        <w:t>angajat</w:t>
      </w:r>
      <w:proofErr w:type="spellEnd"/>
      <w:r w:rsidRPr="0098242D">
        <w:rPr>
          <w:rFonts w:eastAsia="Times New Roman" w:cstheme="minorHAnsi"/>
        </w:rPr>
        <w:t xml:space="preserve"> </w:t>
      </w:r>
      <w:proofErr w:type="spellStart"/>
      <w:r w:rsidRPr="0098242D">
        <w:rPr>
          <w:rFonts w:eastAsia="Times New Roman" w:cstheme="minorHAnsi"/>
        </w:rPr>
        <w:t>implicat</w:t>
      </w:r>
      <w:proofErr w:type="spellEnd"/>
      <w:r w:rsidRPr="0098242D">
        <w:rPr>
          <w:rFonts w:eastAsia="Times New Roman" w:cstheme="minorHAnsi"/>
        </w:rPr>
        <w:t xml:space="preserve"> </w:t>
      </w:r>
      <w:proofErr w:type="spellStart"/>
      <w:r w:rsidRPr="0098242D">
        <w:rPr>
          <w:rFonts w:eastAsia="Times New Roman" w:cstheme="minorHAnsi"/>
        </w:rPr>
        <w:t>în</w:t>
      </w:r>
      <w:proofErr w:type="spellEnd"/>
      <w:r w:rsidRPr="0098242D">
        <w:rPr>
          <w:rFonts w:eastAsia="Times New Roman" w:cstheme="minorHAnsi"/>
        </w:rPr>
        <w:t xml:space="preserve"> </w:t>
      </w:r>
      <w:proofErr w:type="spellStart"/>
      <w:r w:rsidRPr="0098242D">
        <w:rPr>
          <w:rFonts w:eastAsia="Times New Roman" w:cstheme="minorHAnsi"/>
        </w:rPr>
        <w:t>munca</w:t>
      </w:r>
      <w:proofErr w:type="spellEnd"/>
      <w:r w:rsidRPr="0098242D">
        <w:rPr>
          <w:rFonts w:eastAsia="Times New Roman" w:cstheme="minorHAnsi"/>
        </w:rPr>
        <w:t xml:space="preserve"> de </w:t>
      </w:r>
      <w:proofErr w:type="spellStart"/>
      <w:r w:rsidRPr="0098242D">
        <w:rPr>
          <w:rFonts w:eastAsia="Times New Roman" w:cstheme="minorHAnsi"/>
        </w:rPr>
        <w:t>teren</w:t>
      </w:r>
      <w:proofErr w:type="spellEnd"/>
    </w:p>
    <w:p w14:paraId="2897BBAD" w14:textId="77777777" w:rsidR="005F6705" w:rsidRPr="0098242D" w:rsidRDefault="005F6705" w:rsidP="005F6705">
      <w:pPr>
        <w:pStyle w:val="ListParagraph"/>
        <w:numPr>
          <w:ilvl w:val="0"/>
          <w:numId w:val="24"/>
        </w:numPr>
        <w:spacing w:after="0" w:line="240" w:lineRule="auto"/>
        <w:jc w:val="both"/>
        <w:rPr>
          <w:rFonts w:eastAsia="Times New Roman" w:cstheme="minorHAnsi"/>
        </w:rPr>
      </w:pPr>
      <w:bookmarkStart w:id="3" w:name="do|ax3|pt13"/>
      <w:bookmarkStart w:id="4" w:name="_Hlk198559257"/>
      <w:bookmarkEnd w:id="3"/>
      <w:proofErr w:type="spellStart"/>
      <w:r w:rsidRPr="009801FE">
        <w:rPr>
          <w:rFonts w:eastAsia="Times New Roman" w:cstheme="minorHAnsi"/>
        </w:rPr>
        <w:t>a</w:t>
      </w:r>
      <w:r w:rsidRPr="0098242D">
        <w:rPr>
          <w:rFonts w:eastAsia="Times New Roman" w:cstheme="minorHAnsi"/>
        </w:rPr>
        <w:t>paratură</w:t>
      </w:r>
      <w:proofErr w:type="spellEnd"/>
      <w:r w:rsidRPr="0098242D">
        <w:rPr>
          <w:rFonts w:eastAsia="Times New Roman" w:cstheme="minorHAnsi"/>
        </w:rPr>
        <w:t>/</w:t>
      </w:r>
      <w:proofErr w:type="spellStart"/>
      <w:r w:rsidRPr="009801FE">
        <w:rPr>
          <w:rFonts w:eastAsia="Times New Roman" w:cstheme="minorHAnsi"/>
        </w:rPr>
        <w:t>m</w:t>
      </w:r>
      <w:r w:rsidRPr="0098242D">
        <w:rPr>
          <w:rFonts w:eastAsia="Times New Roman" w:cstheme="minorHAnsi"/>
        </w:rPr>
        <w:t>onitoare</w:t>
      </w:r>
      <w:proofErr w:type="spellEnd"/>
      <w:r w:rsidRPr="0098242D">
        <w:rPr>
          <w:rFonts w:eastAsia="Times New Roman" w:cstheme="minorHAnsi"/>
        </w:rPr>
        <w:t xml:space="preserve"> </w:t>
      </w:r>
      <w:proofErr w:type="spellStart"/>
      <w:r w:rsidRPr="0098242D">
        <w:rPr>
          <w:rFonts w:eastAsia="Times New Roman" w:cstheme="minorHAnsi"/>
        </w:rPr>
        <w:t>specifică</w:t>
      </w:r>
      <w:proofErr w:type="spellEnd"/>
      <w:r w:rsidRPr="0098242D">
        <w:rPr>
          <w:rFonts w:eastAsia="Times New Roman" w:cstheme="minorHAnsi"/>
        </w:rPr>
        <w:t>/</w:t>
      </w:r>
      <w:proofErr w:type="spellStart"/>
      <w:r w:rsidRPr="0098242D">
        <w:rPr>
          <w:rFonts w:eastAsia="Times New Roman" w:cstheme="minorHAnsi"/>
        </w:rPr>
        <w:t>specifice</w:t>
      </w:r>
      <w:proofErr w:type="spellEnd"/>
      <w:r w:rsidRPr="0098242D">
        <w:rPr>
          <w:rFonts w:eastAsia="Times New Roman" w:cstheme="minorHAnsi"/>
        </w:rPr>
        <w:t xml:space="preserve"> </w:t>
      </w:r>
      <w:proofErr w:type="spellStart"/>
      <w:r w:rsidRPr="0098242D">
        <w:rPr>
          <w:rFonts w:eastAsia="Times New Roman" w:cstheme="minorHAnsi"/>
        </w:rPr>
        <w:t>activităţii</w:t>
      </w:r>
      <w:proofErr w:type="spellEnd"/>
      <w:r w:rsidRPr="0098242D">
        <w:rPr>
          <w:rFonts w:eastAsia="Times New Roman" w:cstheme="minorHAnsi"/>
        </w:rPr>
        <w:t xml:space="preserve"> de </w:t>
      </w:r>
      <w:proofErr w:type="spellStart"/>
      <w:r w:rsidRPr="0098242D">
        <w:rPr>
          <w:rFonts w:eastAsia="Times New Roman" w:cstheme="minorHAnsi"/>
        </w:rPr>
        <w:t>telemedicină</w:t>
      </w:r>
      <w:proofErr w:type="spellEnd"/>
    </w:p>
    <w:p w14:paraId="60079C0F" w14:textId="77777777" w:rsidR="005F6705" w:rsidRPr="0098242D" w:rsidRDefault="005F6705" w:rsidP="005F6705">
      <w:pPr>
        <w:pStyle w:val="ListParagraph"/>
        <w:numPr>
          <w:ilvl w:val="0"/>
          <w:numId w:val="24"/>
        </w:numPr>
        <w:spacing w:after="0" w:line="240" w:lineRule="auto"/>
        <w:jc w:val="both"/>
        <w:rPr>
          <w:rFonts w:eastAsia="Times New Roman" w:cstheme="minorHAnsi"/>
        </w:rPr>
      </w:pPr>
      <w:bookmarkStart w:id="5" w:name="do|ax3|pt14"/>
      <w:bookmarkEnd w:id="4"/>
      <w:bookmarkEnd w:id="5"/>
      <w:proofErr w:type="spellStart"/>
      <w:r w:rsidRPr="009801FE">
        <w:rPr>
          <w:rFonts w:eastAsia="Times New Roman" w:cstheme="minorHAnsi"/>
        </w:rPr>
        <w:t>s</w:t>
      </w:r>
      <w:r w:rsidRPr="0098242D">
        <w:rPr>
          <w:rFonts w:eastAsia="Times New Roman" w:cstheme="minorHAnsi"/>
        </w:rPr>
        <w:t>tructură</w:t>
      </w:r>
      <w:proofErr w:type="spellEnd"/>
      <w:r w:rsidRPr="0098242D">
        <w:rPr>
          <w:rFonts w:eastAsia="Times New Roman" w:cstheme="minorHAnsi"/>
        </w:rPr>
        <w:t xml:space="preserve"> </w:t>
      </w:r>
      <w:proofErr w:type="spellStart"/>
      <w:r w:rsidRPr="0098242D">
        <w:rPr>
          <w:rFonts w:eastAsia="Times New Roman" w:cstheme="minorHAnsi"/>
        </w:rPr>
        <w:t>pentru</w:t>
      </w:r>
      <w:proofErr w:type="spellEnd"/>
      <w:r w:rsidRPr="0098242D">
        <w:rPr>
          <w:rFonts w:eastAsia="Times New Roman" w:cstheme="minorHAnsi"/>
        </w:rPr>
        <w:t xml:space="preserve"> internet </w:t>
      </w:r>
      <w:proofErr w:type="spellStart"/>
      <w:r w:rsidRPr="0098242D">
        <w:rPr>
          <w:rFonts w:eastAsia="Times New Roman" w:cstheme="minorHAnsi"/>
        </w:rPr>
        <w:t>funcţională</w:t>
      </w:r>
      <w:proofErr w:type="spellEnd"/>
      <w:r w:rsidRPr="0098242D">
        <w:rPr>
          <w:rFonts w:eastAsia="Times New Roman" w:cstheme="minorHAnsi"/>
        </w:rPr>
        <w:t xml:space="preserve"> 24 din 24 de ore </w:t>
      </w:r>
      <w:proofErr w:type="spellStart"/>
      <w:r w:rsidRPr="0098242D">
        <w:rPr>
          <w:rFonts w:eastAsia="Times New Roman" w:cstheme="minorHAnsi"/>
        </w:rPr>
        <w:t>pentru</w:t>
      </w:r>
      <w:proofErr w:type="spellEnd"/>
      <w:r w:rsidRPr="0098242D">
        <w:rPr>
          <w:rFonts w:eastAsia="Times New Roman" w:cstheme="minorHAnsi"/>
        </w:rPr>
        <w:t xml:space="preserve"> </w:t>
      </w:r>
      <w:proofErr w:type="spellStart"/>
      <w:r w:rsidRPr="0098242D">
        <w:rPr>
          <w:rFonts w:eastAsia="Times New Roman" w:cstheme="minorHAnsi"/>
        </w:rPr>
        <w:t>asigurarea</w:t>
      </w:r>
      <w:proofErr w:type="spellEnd"/>
      <w:r w:rsidRPr="0098242D">
        <w:rPr>
          <w:rFonts w:eastAsia="Times New Roman" w:cstheme="minorHAnsi"/>
        </w:rPr>
        <w:t xml:space="preserve"> </w:t>
      </w:r>
      <w:proofErr w:type="spellStart"/>
      <w:r w:rsidRPr="0098242D">
        <w:rPr>
          <w:rFonts w:eastAsia="Times New Roman" w:cstheme="minorHAnsi"/>
        </w:rPr>
        <w:t>intervenţiilor</w:t>
      </w:r>
      <w:proofErr w:type="spellEnd"/>
      <w:r w:rsidRPr="0098242D">
        <w:rPr>
          <w:rFonts w:eastAsia="Times New Roman" w:cstheme="minorHAnsi"/>
        </w:rPr>
        <w:t xml:space="preserve"> </w:t>
      </w:r>
      <w:proofErr w:type="spellStart"/>
      <w:r w:rsidRPr="0098242D">
        <w:rPr>
          <w:rFonts w:eastAsia="Times New Roman" w:cstheme="minorHAnsi"/>
        </w:rPr>
        <w:t>în</w:t>
      </w:r>
      <w:proofErr w:type="spellEnd"/>
      <w:r w:rsidRPr="0098242D">
        <w:rPr>
          <w:rFonts w:eastAsia="Times New Roman" w:cstheme="minorHAnsi"/>
        </w:rPr>
        <w:t xml:space="preserve"> </w:t>
      </w:r>
      <w:proofErr w:type="spellStart"/>
      <w:r w:rsidRPr="0098242D">
        <w:rPr>
          <w:rFonts w:eastAsia="Times New Roman" w:cstheme="minorHAnsi"/>
        </w:rPr>
        <w:t>telemedicină</w:t>
      </w:r>
      <w:proofErr w:type="spellEnd"/>
      <w:r w:rsidRPr="0098242D">
        <w:rPr>
          <w:rFonts w:eastAsia="Times New Roman" w:cstheme="minorHAnsi"/>
        </w:rPr>
        <w:t xml:space="preserve">, precum </w:t>
      </w:r>
      <w:proofErr w:type="spellStart"/>
      <w:r w:rsidRPr="0098242D">
        <w:rPr>
          <w:rFonts w:eastAsia="Times New Roman" w:cstheme="minorHAnsi"/>
        </w:rPr>
        <w:t>şi</w:t>
      </w:r>
      <w:proofErr w:type="spellEnd"/>
      <w:r w:rsidRPr="0098242D">
        <w:rPr>
          <w:rFonts w:eastAsia="Times New Roman" w:cstheme="minorHAnsi"/>
        </w:rPr>
        <w:t xml:space="preserve"> </w:t>
      </w:r>
      <w:proofErr w:type="spellStart"/>
      <w:r w:rsidRPr="0098242D">
        <w:rPr>
          <w:rFonts w:eastAsia="Times New Roman" w:cstheme="minorHAnsi"/>
        </w:rPr>
        <w:t>pentru</w:t>
      </w:r>
      <w:proofErr w:type="spellEnd"/>
      <w:r w:rsidRPr="0098242D">
        <w:rPr>
          <w:rFonts w:eastAsia="Times New Roman" w:cstheme="minorHAnsi"/>
        </w:rPr>
        <w:t xml:space="preserve"> </w:t>
      </w:r>
      <w:proofErr w:type="spellStart"/>
      <w:r w:rsidRPr="0098242D">
        <w:rPr>
          <w:rFonts w:eastAsia="Times New Roman" w:cstheme="minorHAnsi"/>
        </w:rPr>
        <w:t>realizarea</w:t>
      </w:r>
      <w:proofErr w:type="spellEnd"/>
      <w:r w:rsidRPr="0098242D">
        <w:rPr>
          <w:rFonts w:eastAsia="Times New Roman" w:cstheme="minorHAnsi"/>
        </w:rPr>
        <w:t xml:space="preserve"> </w:t>
      </w:r>
      <w:proofErr w:type="spellStart"/>
      <w:r w:rsidRPr="0098242D">
        <w:rPr>
          <w:rFonts w:eastAsia="Times New Roman" w:cstheme="minorHAnsi"/>
        </w:rPr>
        <w:t>raportărilor</w:t>
      </w:r>
      <w:proofErr w:type="spellEnd"/>
      <w:r w:rsidRPr="0098242D">
        <w:rPr>
          <w:rFonts w:eastAsia="Times New Roman" w:cstheme="minorHAnsi"/>
        </w:rPr>
        <w:t xml:space="preserve"> </w:t>
      </w:r>
      <w:proofErr w:type="spellStart"/>
      <w:r w:rsidRPr="0098242D">
        <w:rPr>
          <w:rFonts w:eastAsia="Times New Roman" w:cstheme="minorHAnsi"/>
        </w:rPr>
        <w:t>în</w:t>
      </w:r>
      <w:proofErr w:type="spellEnd"/>
      <w:r w:rsidRPr="0098242D">
        <w:rPr>
          <w:rFonts w:eastAsia="Times New Roman" w:cstheme="minorHAnsi"/>
        </w:rPr>
        <w:t xml:space="preserve"> </w:t>
      </w:r>
      <w:proofErr w:type="spellStart"/>
      <w:r w:rsidRPr="0098242D">
        <w:rPr>
          <w:rFonts w:eastAsia="Times New Roman" w:cstheme="minorHAnsi"/>
        </w:rPr>
        <w:t>aplicaţia</w:t>
      </w:r>
      <w:proofErr w:type="spellEnd"/>
      <w:r w:rsidRPr="0098242D">
        <w:rPr>
          <w:rFonts w:eastAsia="Times New Roman" w:cstheme="minorHAnsi"/>
        </w:rPr>
        <w:t xml:space="preserve"> on-line a </w:t>
      </w:r>
      <w:proofErr w:type="spellStart"/>
      <w:r w:rsidRPr="0098242D">
        <w:rPr>
          <w:rFonts w:eastAsia="Times New Roman" w:cstheme="minorHAnsi"/>
        </w:rPr>
        <w:t>Ministerului</w:t>
      </w:r>
      <w:proofErr w:type="spellEnd"/>
      <w:r w:rsidRPr="0098242D">
        <w:rPr>
          <w:rFonts w:eastAsia="Times New Roman" w:cstheme="minorHAnsi"/>
        </w:rPr>
        <w:t xml:space="preserve"> </w:t>
      </w:r>
      <w:proofErr w:type="spellStart"/>
      <w:r w:rsidRPr="0098242D">
        <w:rPr>
          <w:rFonts w:eastAsia="Times New Roman" w:cstheme="minorHAnsi"/>
        </w:rPr>
        <w:t>Sănătăţii</w:t>
      </w:r>
      <w:proofErr w:type="spellEnd"/>
    </w:p>
    <w:p w14:paraId="00AF6107" w14:textId="77777777" w:rsidR="005F6705" w:rsidRDefault="005F6705" w:rsidP="00B81B2F">
      <w:pPr>
        <w:spacing w:line="276" w:lineRule="auto"/>
        <w:jc w:val="both"/>
        <w:rPr>
          <w:rFonts w:cstheme="minorHAnsi"/>
          <w:b/>
          <w:bCs/>
          <w:color w:val="4472C4" w:themeColor="accent1"/>
          <w:sz w:val="22"/>
          <w:szCs w:val="22"/>
          <w:lang w:val="ro-RO"/>
        </w:rPr>
      </w:pPr>
    </w:p>
    <w:p w14:paraId="25523A3C" w14:textId="77777777" w:rsidR="00824B9B" w:rsidRPr="008B7582" w:rsidRDefault="00824B9B" w:rsidP="00B81B2F">
      <w:pPr>
        <w:spacing w:line="276" w:lineRule="auto"/>
        <w:jc w:val="both"/>
        <w:rPr>
          <w:rFonts w:cstheme="minorHAnsi"/>
          <w:b/>
          <w:bCs/>
          <w:color w:val="4472C4" w:themeColor="accent1"/>
          <w:sz w:val="22"/>
          <w:szCs w:val="22"/>
          <w:lang w:val="ro-RO"/>
        </w:rPr>
      </w:pPr>
      <w:r w:rsidRPr="008B7582">
        <w:rPr>
          <w:rFonts w:cstheme="minorHAnsi"/>
          <w:b/>
          <w:bCs/>
          <w:color w:val="4472C4" w:themeColor="accent1"/>
          <w:sz w:val="22"/>
          <w:szCs w:val="22"/>
          <w:lang w:val="ro-RO"/>
        </w:rPr>
        <w:t>ZONA DE PRIMIRE ȘI INFORMARE</w:t>
      </w:r>
    </w:p>
    <w:p w14:paraId="7AC486FA" w14:textId="38E7257C" w:rsidR="00824B9B" w:rsidRPr="008B7582" w:rsidRDefault="00F52B14" w:rsidP="0024371C">
      <w:pPr>
        <w:pStyle w:val="NoSpacing"/>
        <w:numPr>
          <w:ilvl w:val="0"/>
          <w:numId w:val="25"/>
        </w:numPr>
        <w:spacing w:line="276" w:lineRule="auto"/>
        <w:jc w:val="both"/>
        <w:rPr>
          <w:sz w:val="22"/>
          <w:szCs w:val="22"/>
          <w:lang w:val="ro-RO"/>
        </w:rPr>
      </w:pPr>
      <w:r w:rsidRPr="008B7582">
        <w:rPr>
          <w:sz w:val="22"/>
          <w:szCs w:val="22"/>
          <w:lang w:val="ro-RO"/>
        </w:rPr>
        <w:t>b</w:t>
      </w:r>
      <w:r w:rsidR="00824B9B" w:rsidRPr="008B7582">
        <w:rPr>
          <w:sz w:val="22"/>
          <w:szCs w:val="22"/>
          <w:lang w:val="ro-RO"/>
        </w:rPr>
        <w:t>irou de recepție / punct de întâmpinare</w:t>
      </w:r>
      <w:r w:rsidR="00820CDE" w:rsidRPr="008B7582">
        <w:rPr>
          <w:sz w:val="22"/>
          <w:szCs w:val="22"/>
          <w:lang w:val="ro-RO"/>
        </w:rPr>
        <w:t xml:space="preserve"> cu </w:t>
      </w:r>
      <w:r w:rsidR="00824B9B" w:rsidRPr="008B7582">
        <w:rPr>
          <w:sz w:val="22"/>
          <w:szCs w:val="22"/>
          <w:lang w:val="ro-RO"/>
        </w:rPr>
        <w:t>2–3 scaune de așteptare</w:t>
      </w:r>
      <w:r w:rsidR="0B3D4A2B" w:rsidRPr="008B7582">
        <w:rPr>
          <w:sz w:val="22"/>
          <w:szCs w:val="22"/>
          <w:lang w:val="ro-RO"/>
        </w:rPr>
        <w:t>/</w:t>
      </w:r>
      <w:r w:rsidR="00B91DA3" w:rsidRPr="008B7582">
        <w:rPr>
          <w:sz w:val="22"/>
          <w:szCs w:val="22"/>
          <w:lang w:val="ro-RO"/>
        </w:rPr>
        <w:t>canapea</w:t>
      </w:r>
      <w:r w:rsidRPr="008B7582">
        <w:rPr>
          <w:sz w:val="22"/>
          <w:szCs w:val="22"/>
          <w:lang w:val="ro-RO"/>
        </w:rPr>
        <w:t>;</w:t>
      </w:r>
    </w:p>
    <w:p w14:paraId="35877CAE" w14:textId="6F890B84" w:rsidR="00824B9B" w:rsidRPr="008B7582" w:rsidRDefault="00F52B14" w:rsidP="0024371C">
      <w:pPr>
        <w:pStyle w:val="NoSpacing"/>
        <w:numPr>
          <w:ilvl w:val="0"/>
          <w:numId w:val="25"/>
        </w:numPr>
        <w:spacing w:line="276" w:lineRule="auto"/>
        <w:jc w:val="both"/>
        <w:rPr>
          <w:rFonts w:cstheme="minorHAnsi"/>
          <w:sz w:val="22"/>
          <w:szCs w:val="22"/>
          <w:lang w:val="ro-RO"/>
        </w:rPr>
      </w:pPr>
      <w:r w:rsidRPr="008B7582">
        <w:rPr>
          <w:rFonts w:cstheme="minorHAnsi"/>
          <w:sz w:val="22"/>
          <w:szCs w:val="22"/>
          <w:lang w:val="ro-RO"/>
        </w:rPr>
        <w:t>s</w:t>
      </w:r>
      <w:r w:rsidR="00824B9B" w:rsidRPr="008B7582">
        <w:rPr>
          <w:rFonts w:cstheme="minorHAnsi"/>
          <w:sz w:val="22"/>
          <w:szCs w:val="22"/>
          <w:lang w:val="ro-RO"/>
        </w:rPr>
        <w:t>tandere cu pliante și broșuri despre:</w:t>
      </w:r>
      <w:r w:rsidR="00D44DBC" w:rsidRPr="008B7582">
        <w:rPr>
          <w:rFonts w:cstheme="minorHAnsi"/>
          <w:sz w:val="22"/>
          <w:szCs w:val="22"/>
          <w:lang w:val="ro-RO"/>
        </w:rPr>
        <w:t xml:space="preserve"> </w:t>
      </w:r>
      <w:r w:rsidR="00820CDE" w:rsidRPr="008B7582">
        <w:rPr>
          <w:rFonts w:cstheme="minorHAnsi"/>
          <w:sz w:val="22"/>
          <w:szCs w:val="22"/>
          <w:lang w:val="ro-RO"/>
        </w:rPr>
        <w:t>d</w:t>
      </w:r>
      <w:r w:rsidR="00824B9B" w:rsidRPr="008B7582">
        <w:rPr>
          <w:rFonts w:cstheme="minorHAnsi"/>
          <w:sz w:val="22"/>
          <w:szCs w:val="22"/>
          <w:lang w:val="ro-RO"/>
        </w:rPr>
        <w:t>repturi sociale și educaționale</w:t>
      </w:r>
      <w:r w:rsidR="00D44DBC" w:rsidRPr="008B7582">
        <w:rPr>
          <w:rFonts w:cstheme="minorHAnsi"/>
          <w:sz w:val="22"/>
          <w:szCs w:val="22"/>
          <w:lang w:val="ro-RO"/>
        </w:rPr>
        <w:t xml:space="preserve">, </w:t>
      </w:r>
      <w:r w:rsidR="00820CDE" w:rsidRPr="008B7582">
        <w:rPr>
          <w:rFonts w:cstheme="minorHAnsi"/>
          <w:sz w:val="22"/>
          <w:szCs w:val="22"/>
          <w:lang w:val="ro-RO"/>
        </w:rPr>
        <w:t>p</w:t>
      </w:r>
      <w:r w:rsidR="00824B9B" w:rsidRPr="008B7582">
        <w:rPr>
          <w:rFonts w:cstheme="minorHAnsi"/>
          <w:sz w:val="22"/>
          <w:szCs w:val="22"/>
          <w:lang w:val="ro-RO"/>
        </w:rPr>
        <w:t>rograme de sănătate și igienă</w:t>
      </w:r>
      <w:r w:rsidR="00D44DBC" w:rsidRPr="008B7582">
        <w:rPr>
          <w:rFonts w:cstheme="minorHAnsi"/>
          <w:sz w:val="22"/>
          <w:szCs w:val="22"/>
          <w:lang w:val="ro-RO"/>
        </w:rPr>
        <w:t xml:space="preserve">, </w:t>
      </w:r>
      <w:r w:rsidR="00820CDE" w:rsidRPr="008B7582">
        <w:rPr>
          <w:rFonts w:cstheme="minorHAnsi"/>
          <w:sz w:val="22"/>
          <w:szCs w:val="22"/>
          <w:lang w:val="ro-RO"/>
        </w:rPr>
        <w:t>s</w:t>
      </w:r>
      <w:r w:rsidR="00824B9B" w:rsidRPr="008B7582">
        <w:rPr>
          <w:rFonts w:cstheme="minorHAnsi"/>
          <w:sz w:val="22"/>
          <w:szCs w:val="22"/>
          <w:lang w:val="ro-RO"/>
        </w:rPr>
        <w:t>ervicii locale disponibile</w:t>
      </w:r>
      <w:r w:rsidR="00D44DBC" w:rsidRPr="008B7582">
        <w:rPr>
          <w:rFonts w:cstheme="minorHAnsi"/>
          <w:sz w:val="22"/>
          <w:szCs w:val="22"/>
          <w:lang w:val="ro-RO"/>
        </w:rPr>
        <w:t>;</w:t>
      </w:r>
    </w:p>
    <w:p w14:paraId="676EE1EB" w14:textId="3755FCA4" w:rsidR="005E1B10" w:rsidRPr="008B7582" w:rsidRDefault="005E1B10" w:rsidP="0024371C">
      <w:pPr>
        <w:pStyle w:val="NoSpacing"/>
        <w:numPr>
          <w:ilvl w:val="0"/>
          <w:numId w:val="25"/>
        </w:numPr>
        <w:spacing w:line="276" w:lineRule="auto"/>
        <w:jc w:val="both"/>
        <w:rPr>
          <w:rFonts w:cstheme="minorHAnsi"/>
          <w:sz w:val="22"/>
          <w:szCs w:val="22"/>
          <w:lang w:val="ro-RO"/>
        </w:rPr>
      </w:pPr>
      <w:r w:rsidRPr="008B7582">
        <w:rPr>
          <w:rFonts w:cstheme="minorHAnsi"/>
          <w:sz w:val="22"/>
          <w:szCs w:val="22"/>
          <w:lang w:val="ro-RO"/>
        </w:rPr>
        <w:t>cameră video pentru monitorizarea permanentă a accesului;</w:t>
      </w:r>
    </w:p>
    <w:p w14:paraId="123042AD" w14:textId="4B0C0AEE" w:rsidR="00107A4E" w:rsidRPr="008B7582" w:rsidRDefault="009949A7" w:rsidP="0024371C">
      <w:pPr>
        <w:pStyle w:val="NoSpacing"/>
        <w:numPr>
          <w:ilvl w:val="0"/>
          <w:numId w:val="25"/>
        </w:numPr>
        <w:spacing w:line="276" w:lineRule="auto"/>
        <w:jc w:val="both"/>
        <w:rPr>
          <w:sz w:val="22"/>
          <w:szCs w:val="22"/>
          <w:lang w:val="ro-RO"/>
        </w:rPr>
      </w:pPr>
      <w:r w:rsidRPr="008B7582">
        <w:rPr>
          <w:sz w:val="22"/>
          <w:szCs w:val="22"/>
          <w:lang w:val="ro-RO"/>
        </w:rPr>
        <w:t>p</w:t>
      </w:r>
      <w:r w:rsidR="00107A4E" w:rsidRPr="008B7582">
        <w:rPr>
          <w:sz w:val="22"/>
          <w:szCs w:val="22"/>
          <w:lang w:val="ro-RO"/>
        </w:rPr>
        <w:t>anou cu programări și planificări comune (plan săptămânal / lunar)</w:t>
      </w:r>
      <w:r w:rsidRPr="008B7582">
        <w:rPr>
          <w:sz w:val="22"/>
          <w:szCs w:val="22"/>
          <w:lang w:val="ro-RO"/>
        </w:rPr>
        <w:t xml:space="preserve">; </w:t>
      </w:r>
    </w:p>
    <w:p w14:paraId="29C6FD3F" w14:textId="38D83500" w:rsidR="00824B9B" w:rsidRPr="008B7582" w:rsidRDefault="009949A7" w:rsidP="0024371C">
      <w:pPr>
        <w:pStyle w:val="NoSpacing"/>
        <w:numPr>
          <w:ilvl w:val="0"/>
          <w:numId w:val="25"/>
        </w:numPr>
        <w:spacing w:line="276" w:lineRule="auto"/>
        <w:jc w:val="both"/>
        <w:rPr>
          <w:rFonts w:cstheme="minorHAnsi"/>
          <w:sz w:val="22"/>
          <w:szCs w:val="22"/>
          <w:lang w:val="ro-RO"/>
        </w:rPr>
      </w:pPr>
      <w:r w:rsidRPr="008B7582">
        <w:rPr>
          <w:rFonts w:cstheme="minorHAnsi"/>
          <w:sz w:val="22"/>
          <w:szCs w:val="22"/>
          <w:lang w:val="ro-RO"/>
        </w:rPr>
        <w:t>a</w:t>
      </w:r>
      <w:r w:rsidR="00824B9B" w:rsidRPr="008B7582">
        <w:rPr>
          <w:rFonts w:cstheme="minorHAnsi"/>
          <w:sz w:val="22"/>
          <w:szCs w:val="22"/>
          <w:lang w:val="ro-RO"/>
        </w:rPr>
        <w:t>fișe motivaționale / educative (cu mesaje pozitive, despre educație, sănătate, sprijin)</w:t>
      </w:r>
      <w:r w:rsidR="00B91DA3" w:rsidRPr="008B7582">
        <w:rPr>
          <w:rFonts w:cstheme="minorHAnsi"/>
          <w:sz w:val="22"/>
          <w:szCs w:val="22"/>
          <w:lang w:val="ro-RO"/>
        </w:rPr>
        <w:t>;</w:t>
      </w:r>
    </w:p>
    <w:p w14:paraId="360D56FB" w14:textId="16F5016F" w:rsidR="00D44DBC" w:rsidRPr="008B7582" w:rsidRDefault="00D44DBC" w:rsidP="0024371C">
      <w:pPr>
        <w:pStyle w:val="NoSpacing"/>
        <w:numPr>
          <w:ilvl w:val="0"/>
          <w:numId w:val="25"/>
        </w:numPr>
        <w:spacing w:line="276" w:lineRule="auto"/>
        <w:jc w:val="both"/>
        <w:rPr>
          <w:sz w:val="22"/>
          <w:szCs w:val="22"/>
          <w:lang w:val="ro-RO"/>
        </w:rPr>
      </w:pPr>
      <w:r w:rsidRPr="008B7582">
        <w:rPr>
          <w:sz w:val="22"/>
          <w:szCs w:val="22"/>
          <w:lang w:val="ro-RO"/>
        </w:rPr>
        <w:t>elemente prietenoase pentru copii: colț de citit, postere cu personaje, stickere colorate</w:t>
      </w:r>
      <w:r w:rsidR="00B91DA3" w:rsidRPr="008B7582">
        <w:rPr>
          <w:sz w:val="22"/>
          <w:szCs w:val="22"/>
          <w:lang w:val="ro-RO"/>
        </w:rPr>
        <w:t>.</w:t>
      </w:r>
    </w:p>
    <w:p w14:paraId="7B0083F4" w14:textId="7531EC1D" w:rsidR="00107A4E" w:rsidRPr="008B7582" w:rsidRDefault="00107A4E" w:rsidP="6E34DB52">
      <w:pPr>
        <w:pStyle w:val="NoSpacing"/>
        <w:spacing w:line="276" w:lineRule="auto"/>
        <w:jc w:val="both"/>
        <w:rPr>
          <w:sz w:val="22"/>
          <w:szCs w:val="22"/>
          <w:lang w:val="ro-RO"/>
        </w:rPr>
      </w:pPr>
    </w:p>
    <w:p w14:paraId="46DEC41E" w14:textId="530D5AC5" w:rsidR="00107A4E" w:rsidRPr="008B7582" w:rsidRDefault="45024941" w:rsidP="0024371C">
      <w:pPr>
        <w:pStyle w:val="ListParagraph"/>
        <w:numPr>
          <w:ilvl w:val="0"/>
          <w:numId w:val="32"/>
        </w:numPr>
        <w:spacing w:line="276" w:lineRule="auto"/>
        <w:jc w:val="both"/>
        <w:rPr>
          <w:b/>
          <w:bCs/>
          <w:color w:val="4472C4" w:themeColor="accent1"/>
          <w:sz w:val="22"/>
          <w:szCs w:val="22"/>
          <w:lang w:val="ro-RO"/>
        </w:rPr>
      </w:pPr>
      <w:r w:rsidRPr="008B7582">
        <w:rPr>
          <w:b/>
          <w:bCs/>
          <w:color w:val="4472C4" w:themeColor="accent1"/>
          <w:sz w:val="22"/>
          <w:szCs w:val="22"/>
          <w:lang w:val="ro-RO"/>
        </w:rPr>
        <w:t>ECHIPAMENTE ȘI MATERIALE PENTRU ACTIVITATE INTEGRATĂ</w:t>
      </w:r>
    </w:p>
    <w:p w14:paraId="08E7AFE4" w14:textId="7A89F95A" w:rsidR="00691F64" w:rsidRPr="008B7582" w:rsidRDefault="45024941" w:rsidP="6E34DB52">
      <w:pPr>
        <w:spacing w:line="276" w:lineRule="auto"/>
        <w:jc w:val="both"/>
        <w:rPr>
          <w:sz w:val="22"/>
          <w:szCs w:val="22"/>
          <w:lang w:val="ro-RO"/>
        </w:rPr>
      </w:pPr>
      <w:r w:rsidRPr="008B7582">
        <w:rPr>
          <w:sz w:val="22"/>
          <w:szCs w:val="22"/>
          <w:lang w:val="ro-RO"/>
        </w:rPr>
        <w:t>Pentru a lucra eficient în mediul rural cu grupuri dezavantajate, asistentul social, consilierul școlar/mediatorul școlar și asistentul medical comunitar trebuie să aibă un set de dotări care le permit să colaboreze strâns și să răspundă nevoilor comunității. Aceste dotări trebuie să fie interdisciplinare, adaptabile și ușor de transportat, având în vedere că aceștia vor lucra adesea pe teren, în condiții dificile și în comunități izolate.</w:t>
      </w:r>
    </w:p>
    <w:p w14:paraId="6E18E2F1" w14:textId="61AFEA7D" w:rsidR="00107A4E" w:rsidRPr="008B7582" w:rsidRDefault="45024941" w:rsidP="6E34DB52">
      <w:pPr>
        <w:spacing w:line="276" w:lineRule="auto"/>
        <w:jc w:val="both"/>
        <w:rPr>
          <w:b/>
          <w:bCs/>
          <w:color w:val="44546A" w:themeColor="text2"/>
          <w:sz w:val="22"/>
          <w:szCs w:val="22"/>
          <w:lang w:val="ro-RO"/>
        </w:rPr>
      </w:pPr>
      <w:r w:rsidRPr="008B7582">
        <w:rPr>
          <w:b/>
          <w:bCs/>
          <w:color w:val="44546A" w:themeColor="text2"/>
          <w:sz w:val="22"/>
          <w:szCs w:val="22"/>
          <w:lang w:val="ro-RO"/>
        </w:rPr>
        <w:t>Echipamente de comunicare și coordonare</w:t>
      </w:r>
    </w:p>
    <w:p w14:paraId="0FBE87BB" w14:textId="40678489" w:rsidR="00107A4E" w:rsidRPr="008B7582" w:rsidRDefault="45024941" w:rsidP="0024371C">
      <w:pPr>
        <w:pStyle w:val="NoSpacing"/>
        <w:numPr>
          <w:ilvl w:val="0"/>
          <w:numId w:val="19"/>
        </w:numPr>
        <w:spacing w:line="276" w:lineRule="auto"/>
        <w:jc w:val="both"/>
        <w:rPr>
          <w:sz w:val="22"/>
          <w:szCs w:val="22"/>
          <w:lang w:val="ro-RO"/>
        </w:rPr>
      </w:pPr>
      <w:r w:rsidRPr="008B7582">
        <w:rPr>
          <w:sz w:val="22"/>
          <w:szCs w:val="22"/>
          <w:lang w:val="ro-RO"/>
        </w:rPr>
        <w:t>telefon mobil smart cu internet (pentru comunicare rapidă între echipa integrată, comunitate și autoritățile locale);</w:t>
      </w:r>
    </w:p>
    <w:p w14:paraId="17186324" w14:textId="4CB0793C" w:rsidR="00107A4E" w:rsidRPr="008B7582" w:rsidRDefault="45024941" w:rsidP="0024371C">
      <w:pPr>
        <w:pStyle w:val="NoSpacing"/>
        <w:numPr>
          <w:ilvl w:val="0"/>
          <w:numId w:val="19"/>
        </w:numPr>
        <w:spacing w:line="276" w:lineRule="auto"/>
        <w:jc w:val="both"/>
        <w:rPr>
          <w:sz w:val="22"/>
          <w:szCs w:val="22"/>
          <w:lang w:val="ro-RO"/>
        </w:rPr>
      </w:pPr>
      <w:r w:rsidRPr="008B7582">
        <w:rPr>
          <w:sz w:val="22"/>
          <w:szCs w:val="22"/>
          <w:lang w:val="ro-RO"/>
        </w:rPr>
        <w:t>aplicații de mesagerie (ex: WhatsApp, Messenger) – pentru coordonarea activităților și trimiterea informațiilor utile;</w:t>
      </w:r>
    </w:p>
    <w:p w14:paraId="6EF6AE50" w14:textId="0522BBCD" w:rsidR="00107A4E" w:rsidRPr="008B7582" w:rsidRDefault="45024941" w:rsidP="0024371C">
      <w:pPr>
        <w:pStyle w:val="NoSpacing"/>
        <w:numPr>
          <w:ilvl w:val="0"/>
          <w:numId w:val="19"/>
        </w:numPr>
        <w:spacing w:line="276" w:lineRule="auto"/>
        <w:jc w:val="both"/>
        <w:rPr>
          <w:sz w:val="22"/>
          <w:szCs w:val="22"/>
          <w:lang w:val="ro-RO"/>
        </w:rPr>
      </w:pPr>
      <w:r w:rsidRPr="008B7582">
        <w:rPr>
          <w:sz w:val="22"/>
          <w:szCs w:val="22"/>
          <w:lang w:val="ro-RO"/>
        </w:rPr>
        <w:t>laptopuri / tablete (pentru acces rapid la baze de date, documente și platforme online, organizarea întâlnirilor de grup sau sesiunilor de formare).</w:t>
      </w:r>
    </w:p>
    <w:p w14:paraId="7B17A5FE" w14:textId="77777777" w:rsidR="00107A4E" w:rsidRPr="008B7582" w:rsidRDefault="00107A4E" w:rsidP="6E34DB52">
      <w:pPr>
        <w:pStyle w:val="NoSpacing"/>
        <w:spacing w:line="276" w:lineRule="auto"/>
        <w:ind w:left="720"/>
        <w:jc w:val="both"/>
        <w:rPr>
          <w:sz w:val="22"/>
          <w:szCs w:val="22"/>
          <w:lang w:val="ro-RO"/>
        </w:rPr>
      </w:pPr>
    </w:p>
    <w:p w14:paraId="0BCD2BE1" w14:textId="75A330A8" w:rsidR="00107A4E" w:rsidRPr="008B7582" w:rsidRDefault="45024941" w:rsidP="00265DF4">
      <w:pPr>
        <w:spacing w:line="276" w:lineRule="auto"/>
        <w:jc w:val="both"/>
        <w:rPr>
          <w:b/>
          <w:bCs/>
          <w:color w:val="44546A" w:themeColor="text2"/>
          <w:sz w:val="22"/>
          <w:szCs w:val="22"/>
          <w:lang w:val="ro-RO"/>
        </w:rPr>
      </w:pPr>
      <w:r w:rsidRPr="008B7582">
        <w:rPr>
          <w:b/>
          <w:bCs/>
          <w:color w:val="44546A" w:themeColor="text2"/>
          <w:sz w:val="22"/>
          <w:szCs w:val="22"/>
          <w:lang w:val="ro-RO"/>
        </w:rPr>
        <w:lastRenderedPageBreak/>
        <w:t>Materiale informative pentru grupuri vulnerabile</w:t>
      </w:r>
    </w:p>
    <w:p w14:paraId="3380F7FC" w14:textId="58271BE4" w:rsidR="00107A4E" w:rsidRPr="008B7582" w:rsidRDefault="45024941" w:rsidP="0058730D">
      <w:pPr>
        <w:pStyle w:val="NoSpacing"/>
        <w:numPr>
          <w:ilvl w:val="0"/>
          <w:numId w:val="20"/>
        </w:numPr>
        <w:jc w:val="both"/>
        <w:rPr>
          <w:sz w:val="22"/>
          <w:szCs w:val="22"/>
          <w:lang w:val="ro-RO"/>
        </w:rPr>
      </w:pPr>
      <w:r w:rsidRPr="008B7582">
        <w:rPr>
          <w:sz w:val="22"/>
          <w:szCs w:val="22"/>
          <w:lang w:val="ro-RO"/>
        </w:rPr>
        <w:t>broșuri și pliante (despre drepturile copilului, educație, prevenirea bolilor, igiena personală și alimentația sănătoasă);</w:t>
      </w:r>
    </w:p>
    <w:p w14:paraId="4CD85757" w14:textId="70660EBE" w:rsidR="00107A4E" w:rsidRPr="008B7582" w:rsidRDefault="45024941" w:rsidP="0024371C">
      <w:pPr>
        <w:pStyle w:val="NoSpacing"/>
        <w:numPr>
          <w:ilvl w:val="0"/>
          <w:numId w:val="20"/>
        </w:numPr>
        <w:spacing w:line="276" w:lineRule="auto"/>
        <w:jc w:val="both"/>
        <w:rPr>
          <w:sz w:val="22"/>
          <w:szCs w:val="22"/>
          <w:lang w:val="ro-RO"/>
        </w:rPr>
      </w:pPr>
      <w:r w:rsidRPr="008B7582">
        <w:rPr>
          <w:sz w:val="22"/>
          <w:szCs w:val="22"/>
          <w:lang w:val="ro-RO"/>
        </w:rPr>
        <w:t>postere și afișe (pentru a fi expuse în locuri vizibile din comunitate, despre sănătate, educație, prevenirea abuzurilor și integrarea socială);</w:t>
      </w:r>
    </w:p>
    <w:p w14:paraId="0109C4C8" w14:textId="2187408E" w:rsidR="00107A4E" w:rsidRPr="008B7582" w:rsidRDefault="45024941" w:rsidP="0024371C">
      <w:pPr>
        <w:pStyle w:val="NoSpacing"/>
        <w:numPr>
          <w:ilvl w:val="0"/>
          <w:numId w:val="20"/>
        </w:numPr>
        <w:spacing w:line="276" w:lineRule="auto"/>
        <w:jc w:val="both"/>
        <w:rPr>
          <w:sz w:val="22"/>
          <w:szCs w:val="22"/>
          <w:lang w:val="ro-RO"/>
        </w:rPr>
      </w:pPr>
      <w:r w:rsidRPr="008B7582">
        <w:rPr>
          <w:sz w:val="22"/>
          <w:szCs w:val="22"/>
          <w:lang w:val="ro-RO"/>
        </w:rPr>
        <w:t>materiale vizuale interactive (cartonașe, imagini pentru părinți și copii care nu au acces la educație formală);</w:t>
      </w:r>
    </w:p>
    <w:p w14:paraId="40693048" w14:textId="676AA735" w:rsidR="00107A4E" w:rsidRPr="008B7582" w:rsidRDefault="45024941" w:rsidP="0024371C">
      <w:pPr>
        <w:pStyle w:val="NoSpacing"/>
        <w:numPr>
          <w:ilvl w:val="0"/>
          <w:numId w:val="20"/>
        </w:numPr>
        <w:spacing w:line="276" w:lineRule="auto"/>
        <w:jc w:val="both"/>
        <w:rPr>
          <w:sz w:val="22"/>
          <w:szCs w:val="22"/>
          <w:lang w:val="ro-RO"/>
        </w:rPr>
      </w:pPr>
      <w:r w:rsidRPr="008B7582">
        <w:rPr>
          <w:sz w:val="22"/>
          <w:szCs w:val="22"/>
          <w:lang w:val="ro-RO"/>
        </w:rPr>
        <w:t>fișe de monitorizare pentru părinți și copii (pentru a evalua progresul educațional, social și de sănătate al fiecărui beneficiar);</w:t>
      </w:r>
    </w:p>
    <w:p w14:paraId="1E74517B" w14:textId="019D89E1" w:rsidR="00107A4E" w:rsidRPr="008B7582" w:rsidRDefault="45024941" w:rsidP="0024371C">
      <w:pPr>
        <w:pStyle w:val="NoSpacing"/>
        <w:numPr>
          <w:ilvl w:val="0"/>
          <w:numId w:val="20"/>
        </w:numPr>
        <w:spacing w:line="276" w:lineRule="auto"/>
        <w:jc w:val="both"/>
        <w:rPr>
          <w:sz w:val="22"/>
          <w:szCs w:val="22"/>
          <w:lang w:val="ro-RO"/>
        </w:rPr>
      </w:pPr>
      <w:r w:rsidRPr="008B7582">
        <w:rPr>
          <w:sz w:val="22"/>
          <w:szCs w:val="22"/>
          <w:lang w:val="ro-RO"/>
        </w:rPr>
        <w:t>cărți, ghiduri sau pliante pentru părinți (despre educația parentală și sprijinul în educație pentru copii).</w:t>
      </w:r>
    </w:p>
    <w:p w14:paraId="5DFE0D09" w14:textId="1C3BBE88" w:rsidR="00107A4E" w:rsidRDefault="00107A4E" w:rsidP="6E34DB52">
      <w:pPr>
        <w:pStyle w:val="NoSpacing"/>
        <w:spacing w:line="276" w:lineRule="auto"/>
        <w:ind w:left="360"/>
        <w:jc w:val="both"/>
        <w:rPr>
          <w:sz w:val="22"/>
          <w:szCs w:val="22"/>
          <w:lang w:val="ro-RO"/>
        </w:rPr>
      </w:pPr>
    </w:p>
    <w:p w14:paraId="31E012A1" w14:textId="77777777" w:rsidR="008B7582" w:rsidRDefault="008B7582" w:rsidP="6E34DB52">
      <w:pPr>
        <w:pStyle w:val="NoSpacing"/>
        <w:spacing w:line="276" w:lineRule="auto"/>
        <w:ind w:left="360"/>
        <w:jc w:val="both"/>
        <w:rPr>
          <w:sz w:val="22"/>
          <w:szCs w:val="22"/>
          <w:lang w:val="ro-RO"/>
        </w:rPr>
      </w:pPr>
    </w:p>
    <w:p w14:paraId="39F804D9" w14:textId="77777777" w:rsidR="0058730D" w:rsidRPr="008B7582" w:rsidRDefault="0058730D" w:rsidP="6E34DB52">
      <w:pPr>
        <w:pStyle w:val="NoSpacing"/>
        <w:spacing w:line="276" w:lineRule="auto"/>
        <w:ind w:left="360"/>
        <w:jc w:val="both"/>
        <w:rPr>
          <w:sz w:val="22"/>
          <w:szCs w:val="22"/>
          <w:lang w:val="ro-RO"/>
        </w:rPr>
      </w:pPr>
    </w:p>
    <w:p w14:paraId="48152F06" w14:textId="09E16532" w:rsidR="00107A4E" w:rsidRPr="008B7582" w:rsidRDefault="5938B8BD" w:rsidP="6E34DB52">
      <w:pPr>
        <w:spacing w:line="276" w:lineRule="auto"/>
        <w:jc w:val="both"/>
        <w:rPr>
          <w:b/>
          <w:bCs/>
          <w:color w:val="44546A" w:themeColor="text2"/>
          <w:sz w:val="22"/>
          <w:szCs w:val="22"/>
          <w:lang w:val="ro-RO"/>
        </w:rPr>
      </w:pPr>
      <w:r w:rsidRPr="008B7582">
        <w:rPr>
          <w:b/>
          <w:bCs/>
          <w:color w:val="44546A" w:themeColor="text2"/>
          <w:sz w:val="22"/>
          <w:szCs w:val="22"/>
          <w:lang w:val="ro-RO"/>
        </w:rPr>
        <w:t>Echipamente pentru organizarea activităților de grup</w:t>
      </w:r>
    </w:p>
    <w:p w14:paraId="6DA8DD4F" w14:textId="732A82F3" w:rsidR="00107A4E" w:rsidRPr="008B7582" w:rsidRDefault="5938B8BD" w:rsidP="0024371C">
      <w:pPr>
        <w:pStyle w:val="NoSpacing"/>
        <w:numPr>
          <w:ilvl w:val="0"/>
          <w:numId w:val="18"/>
        </w:numPr>
        <w:spacing w:line="276" w:lineRule="auto"/>
        <w:jc w:val="both"/>
        <w:rPr>
          <w:sz w:val="22"/>
          <w:szCs w:val="22"/>
          <w:lang w:val="ro-RO"/>
        </w:rPr>
      </w:pPr>
      <w:r w:rsidRPr="008B7582">
        <w:rPr>
          <w:sz w:val="22"/>
          <w:szCs w:val="22"/>
          <w:lang w:val="ro-RO"/>
        </w:rPr>
        <w:t>flipchart sau tablă mobilă (pentru a explica concepte importante în mod vizual);</w:t>
      </w:r>
    </w:p>
    <w:p w14:paraId="28AB7850" w14:textId="57C44CB5" w:rsidR="00107A4E" w:rsidRPr="008B7582" w:rsidRDefault="5938B8BD" w:rsidP="0024371C">
      <w:pPr>
        <w:pStyle w:val="NoSpacing"/>
        <w:numPr>
          <w:ilvl w:val="0"/>
          <w:numId w:val="18"/>
        </w:numPr>
        <w:spacing w:line="276" w:lineRule="auto"/>
        <w:jc w:val="both"/>
        <w:rPr>
          <w:rFonts w:ascii="Calibri" w:eastAsia="Calibri" w:hAnsi="Calibri" w:cs="Calibri"/>
          <w:sz w:val="22"/>
          <w:szCs w:val="22"/>
          <w:lang w:val="ro-RO"/>
        </w:rPr>
      </w:pPr>
      <w:r w:rsidRPr="008B7582">
        <w:rPr>
          <w:sz w:val="22"/>
          <w:szCs w:val="22"/>
          <w:lang w:val="ro-RO"/>
        </w:rPr>
        <w:t>marker permanent și post-it-uri</w:t>
      </w:r>
      <w:r w:rsidR="3F38D011" w:rsidRPr="008B7582">
        <w:rPr>
          <w:sz w:val="22"/>
          <w:szCs w:val="22"/>
          <w:lang w:val="ro-RO"/>
        </w:rPr>
        <w:t>;</w:t>
      </w:r>
    </w:p>
    <w:p w14:paraId="1B6D55DF" w14:textId="51841F4F" w:rsidR="00107A4E" w:rsidRPr="008B7582" w:rsidRDefault="5938B8BD" w:rsidP="0024371C">
      <w:pPr>
        <w:pStyle w:val="NoSpacing"/>
        <w:numPr>
          <w:ilvl w:val="0"/>
          <w:numId w:val="18"/>
        </w:numPr>
        <w:spacing w:line="276" w:lineRule="auto"/>
        <w:jc w:val="both"/>
        <w:rPr>
          <w:rFonts w:ascii="Calibri" w:eastAsia="Calibri" w:hAnsi="Calibri" w:cs="Calibri"/>
          <w:sz w:val="22"/>
          <w:szCs w:val="22"/>
          <w:lang w:val="ro-RO"/>
        </w:rPr>
      </w:pPr>
      <w:r w:rsidRPr="008B7582">
        <w:rPr>
          <w:rFonts w:ascii="Calibri" w:eastAsia="Calibri" w:hAnsi="Calibri" w:cs="Calibri"/>
          <w:sz w:val="22"/>
          <w:szCs w:val="22"/>
          <w:lang w:val="ro-RO"/>
        </w:rPr>
        <w:t xml:space="preserve">alte materiale identificate de </w:t>
      </w:r>
      <w:r w:rsidR="1FD91568" w:rsidRPr="008B7582">
        <w:rPr>
          <w:rFonts w:ascii="Calibri" w:eastAsia="Calibri" w:hAnsi="Calibri" w:cs="Calibri"/>
          <w:sz w:val="22"/>
          <w:szCs w:val="22"/>
          <w:lang w:val="ro-RO"/>
        </w:rPr>
        <w:t>echipele comunitare integrate (</w:t>
      </w:r>
      <w:r w:rsidRPr="008B7582">
        <w:rPr>
          <w:rFonts w:ascii="Calibri" w:eastAsia="Calibri" w:hAnsi="Calibri" w:cs="Calibri"/>
          <w:sz w:val="22"/>
          <w:szCs w:val="22"/>
          <w:lang w:val="ro-RO"/>
        </w:rPr>
        <w:t>ECI</w:t>
      </w:r>
      <w:r w:rsidR="1AB271DE" w:rsidRPr="008B7582">
        <w:rPr>
          <w:rFonts w:ascii="Calibri" w:eastAsia="Calibri" w:hAnsi="Calibri" w:cs="Calibri"/>
          <w:sz w:val="22"/>
          <w:szCs w:val="22"/>
          <w:lang w:val="ro-RO"/>
        </w:rPr>
        <w:t>)</w:t>
      </w:r>
      <w:r w:rsidRPr="008B7582">
        <w:rPr>
          <w:rFonts w:ascii="Calibri" w:eastAsia="Calibri" w:hAnsi="Calibri" w:cs="Calibri"/>
          <w:sz w:val="22"/>
          <w:szCs w:val="22"/>
          <w:lang w:val="ro-RO"/>
        </w:rPr>
        <w:t xml:space="preserve"> pentru organizarea de sesiuni de brainstorming sau dezbateri </w:t>
      </w:r>
      <w:r w:rsidR="6B31DA4C" w:rsidRPr="008B7582">
        <w:rPr>
          <w:rFonts w:ascii="Calibri" w:eastAsia="Calibri" w:hAnsi="Calibri" w:cs="Calibri"/>
          <w:sz w:val="22"/>
          <w:szCs w:val="22"/>
          <w:lang w:val="ro-RO"/>
        </w:rPr>
        <w:t xml:space="preserve">de grup cu </w:t>
      </w:r>
      <w:r w:rsidRPr="008B7582">
        <w:rPr>
          <w:rFonts w:ascii="Calibri" w:eastAsia="Calibri" w:hAnsi="Calibri" w:cs="Calibri"/>
          <w:sz w:val="22"/>
          <w:szCs w:val="22"/>
          <w:lang w:val="ro-RO"/>
        </w:rPr>
        <w:t>categorii vulnerabile: persoane vârstnice, tineri, mame ti</w:t>
      </w:r>
      <w:r w:rsidR="0058730D">
        <w:rPr>
          <w:rFonts w:ascii="Calibri" w:eastAsia="Calibri" w:hAnsi="Calibri" w:cs="Calibri"/>
          <w:sz w:val="22"/>
          <w:szCs w:val="22"/>
          <w:lang w:val="ro-RO"/>
        </w:rPr>
        <w:t>nere</w:t>
      </w:r>
      <w:r w:rsidR="5C90804B" w:rsidRPr="008B7582">
        <w:rPr>
          <w:rFonts w:ascii="Calibri" w:eastAsia="Calibri" w:hAnsi="Calibri" w:cs="Calibri"/>
          <w:sz w:val="22"/>
          <w:szCs w:val="22"/>
          <w:lang w:val="ro-RO"/>
        </w:rPr>
        <w:t xml:space="preserve"> etc ;</w:t>
      </w:r>
    </w:p>
    <w:p w14:paraId="6DF32BE2" w14:textId="4BC4BD64" w:rsidR="00107A4E" w:rsidRPr="008B7582" w:rsidRDefault="5938B8BD" w:rsidP="0024371C">
      <w:pPr>
        <w:pStyle w:val="ListParagraph"/>
        <w:numPr>
          <w:ilvl w:val="0"/>
          <w:numId w:val="18"/>
        </w:numPr>
        <w:spacing w:after="0" w:line="276" w:lineRule="auto"/>
        <w:jc w:val="both"/>
        <w:rPr>
          <w:rFonts w:ascii="Calibri" w:eastAsia="Calibri" w:hAnsi="Calibri" w:cs="Calibri"/>
          <w:lang w:val="ro-RO"/>
        </w:rPr>
      </w:pPr>
      <w:r w:rsidRPr="008B7582">
        <w:rPr>
          <w:rFonts w:ascii="Calibri" w:eastAsia="Calibri" w:hAnsi="Calibri" w:cs="Calibri"/>
          <w:sz w:val="22"/>
          <w:szCs w:val="22"/>
          <w:lang w:val="ro-RO"/>
        </w:rPr>
        <w:t xml:space="preserve">dotări cu echipamentele necesare furnizării serviciilor în spații comune din comunitate (pentru activităţi/intervenţii/măsuri de sprijin comunitar: maşini de spălat, frigidere) </w:t>
      </w:r>
      <w:r w:rsidRPr="008B7582">
        <w:rPr>
          <w:rFonts w:ascii="Calibri" w:eastAsia="Calibri" w:hAnsi="Calibri" w:cs="Calibri"/>
          <w:lang w:val="ro-RO"/>
        </w:rPr>
        <w:t xml:space="preserve"> </w:t>
      </w:r>
      <w:r w:rsidRPr="008B7582">
        <w:rPr>
          <w:rFonts w:ascii="Calibri" w:eastAsia="Calibri" w:hAnsi="Calibri" w:cs="Calibri"/>
          <w:sz w:val="22"/>
          <w:szCs w:val="22"/>
          <w:lang w:val="ro-RO"/>
        </w:rPr>
        <w:t>de care să beneficieze persoanele cu un grad ridicat de vulnerabilitate și care au condiții de viață și de locuit improprii, conform anchetelor sociale.</w:t>
      </w:r>
    </w:p>
    <w:p w14:paraId="49702B23" w14:textId="6473C326" w:rsidR="00107A4E" w:rsidRPr="008B7582" w:rsidRDefault="00107A4E" w:rsidP="6E34DB52">
      <w:pPr>
        <w:pStyle w:val="NoSpacing"/>
        <w:spacing w:line="276" w:lineRule="auto"/>
        <w:jc w:val="both"/>
        <w:rPr>
          <w:sz w:val="22"/>
          <w:szCs w:val="22"/>
          <w:lang w:val="ro-RO"/>
        </w:rPr>
      </w:pPr>
    </w:p>
    <w:p w14:paraId="51EE3227" w14:textId="359971F0" w:rsidR="00824B9B" w:rsidRPr="008B7582" w:rsidRDefault="00824B9B" w:rsidP="0024371C">
      <w:pPr>
        <w:pStyle w:val="ListParagraph"/>
        <w:numPr>
          <w:ilvl w:val="2"/>
          <w:numId w:val="19"/>
        </w:numPr>
        <w:spacing w:line="276" w:lineRule="auto"/>
        <w:jc w:val="both"/>
        <w:rPr>
          <w:b/>
          <w:bCs/>
          <w:color w:val="4472C4" w:themeColor="accent1"/>
          <w:sz w:val="22"/>
          <w:szCs w:val="22"/>
          <w:lang w:val="ro-RO"/>
        </w:rPr>
      </w:pPr>
      <w:r w:rsidRPr="008B7582">
        <w:rPr>
          <w:b/>
          <w:bCs/>
          <w:color w:val="4472C4" w:themeColor="accent1"/>
          <w:sz w:val="22"/>
          <w:szCs w:val="22"/>
          <w:lang w:val="ro-RO"/>
        </w:rPr>
        <w:t xml:space="preserve">ZONA </w:t>
      </w:r>
      <w:r w:rsidR="64691DE0" w:rsidRPr="008B7582">
        <w:rPr>
          <w:b/>
          <w:bCs/>
          <w:color w:val="4472C4" w:themeColor="accent1"/>
          <w:sz w:val="22"/>
          <w:szCs w:val="22"/>
          <w:lang w:val="ro-RO"/>
        </w:rPr>
        <w:t>SERVICIILOR SOCIALE</w:t>
      </w:r>
    </w:p>
    <w:p w14:paraId="55A4C935" w14:textId="0BBD4ACC" w:rsidR="00107A4E" w:rsidRPr="008B7582" w:rsidRDefault="00107A4E" w:rsidP="0024371C">
      <w:pPr>
        <w:pStyle w:val="NoSpacing"/>
        <w:numPr>
          <w:ilvl w:val="0"/>
          <w:numId w:val="21"/>
        </w:numPr>
        <w:spacing w:line="276" w:lineRule="auto"/>
        <w:jc w:val="both"/>
        <w:rPr>
          <w:sz w:val="22"/>
          <w:szCs w:val="22"/>
          <w:lang w:val="ro-RO"/>
        </w:rPr>
      </w:pPr>
      <w:r w:rsidRPr="008B7582">
        <w:rPr>
          <w:sz w:val="22"/>
          <w:szCs w:val="22"/>
          <w:lang w:val="ro-RO"/>
        </w:rPr>
        <w:t>încăpere pentru consiliere socială sau alte activități de servicii sociale;</w:t>
      </w:r>
    </w:p>
    <w:p w14:paraId="340ACC36" w14:textId="778DBA9B" w:rsidR="00824B9B" w:rsidRPr="008B7582" w:rsidRDefault="00824B9B" w:rsidP="0024371C">
      <w:pPr>
        <w:pStyle w:val="NoSpacing"/>
        <w:numPr>
          <w:ilvl w:val="0"/>
          <w:numId w:val="21"/>
        </w:numPr>
        <w:spacing w:line="276" w:lineRule="auto"/>
        <w:jc w:val="both"/>
        <w:rPr>
          <w:rFonts w:cstheme="minorHAnsi"/>
          <w:sz w:val="22"/>
          <w:szCs w:val="22"/>
          <w:lang w:val="ro-RO"/>
        </w:rPr>
      </w:pPr>
      <w:r w:rsidRPr="008B7582">
        <w:rPr>
          <w:rFonts w:cstheme="minorHAnsi"/>
          <w:sz w:val="22"/>
          <w:szCs w:val="22"/>
          <w:lang w:val="ro-RO"/>
        </w:rPr>
        <w:t>2–3 scaune și o masă</w:t>
      </w:r>
      <w:r w:rsidR="00820CDE" w:rsidRPr="008B7582">
        <w:rPr>
          <w:rFonts w:cstheme="minorHAnsi"/>
          <w:sz w:val="22"/>
          <w:szCs w:val="22"/>
          <w:lang w:val="ro-RO"/>
        </w:rPr>
        <w:t>;</w:t>
      </w:r>
    </w:p>
    <w:p w14:paraId="1D48F9FA" w14:textId="4F075397" w:rsidR="00824B9B" w:rsidRPr="008B7582" w:rsidRDefault="00820CDE" w:rsidP="0024371C">
      <w:pPr>
        <w:pStyle w:val="NoSpacing"/>
        <w:numPr>
          <w:ilvl w:val="0"/>
          <w:numId w:val="21"/>
        </w:numPr>
        <w:spacing w:line="276" w:lineRule="auto"/>
        <w:jc w:val="both"/>
        <w:rPr>
          <w:rFonts w:cstheme="minorHAnsi"/>
          <w:sz w:val="22"/>
          <w:szCs w:val="22"/>
          <w:lang w:val="ro-RO"/>
        </w:rPr>
      </w:pPr>
      <w:r w:rsidRPr="008B7582">
        <w:rPr>
          <w:rFonts w:cstheme="minorHAnsi"/>
          <w:sz w:val="22"/>
          <w:szCs w:val="22"/>
          <w:lang w:val="ro-RO"/>
        </w:rPr>
        <w:t>f</w:t>
      </w:r>
      <w:r w:rsidR="00824B9B" w:rsidRPr="008B7582">
        <w:rPr>
          <w:rFonts w:cstheme="minorHAnsi"/>
          <w:sz w:val="22"/>
          <w:szCs w:val="22"/>
          <w:lang w:val="ro-RO"/>
        </w:rPr>
        <w:t>ișet închis cu cheie pentru dosarele beneficiarilor</w:t>
      </w:r>
      <w:r w:rsidRPr="008B7582">
        <w:rPr>
          <w:rFonts w:cstheme="minorHAnsi"/>
          <w:sz w:val="22"/>
          <w:szCs w:val="22"/>
          <w:lang w:val="ro-RO"/>
        </w:rPr>
        <w:t>;</w:t>
      </w:r>
    </w:p>
    <w:p w14:paraId="13AAB4CE" w14:textId="607AD2C3" w:rsidR="00824B9B" w:rsidRPr="008B7582" w:rsidRDefault="00820CDE" w:rsidP="0024371C">
      <w:pPr>
        <w:pStyle w:val="NoSpacing"/>
        <w:numPr>
          <w:ilvl w:val="0"/>
          <w:numId w:val="21"/>
        </w:numPr>
        <w:spacing w:line="276" w:lineRule="auto"/>
        <w:jc w:val="both"/>
        <w:rPr>
          <w:sz w:val="22"/>
          <w:szCs w:val="22"/>
          <w:lang w:val="ro-RO"/>
        </w:rPr>
      </w:pPr>
      <w:r w:rsidRPr="008B7582">
        <w:rPr>
          <w:sz w:val="22"/>
          <w:szCs w:val="22"/>
          <w:lang w:val="ro-RO"/>
        </w:rPr>
        <w:t>e</w:t>
      </w:r>
      <w:r w:rsidR="00824B9B" w:rsidRPr="008B7582">
        <w:rPr>
          <w:sz w:val="22"/>
          <w:szCs w:val="22"/>
          <w:lang w:val="ro-RO"/>
        </w:rPr>
        <w:t xml:space="preserve">lemente </w:t>
      </w:r>
      <w:r w:rsidRPr="008B7582">
        <w:rPr>
          <w:sz w:val="22"/>
          <w:szCs w:val="22"/>
          <w:lang w:val="ro-RO"/>
        </w:rPr>
        <w:t>primitoare</w:t>
      </w:r>
      <w:r w:rsidR="00824B9B" w:rsidRPr="008B7582">
        <w:rPr>
          <w:sz w:val="22"/>
          <w:szCs w:val="22"/>
          <w:lang w:val="ro-RO"/>
        </w:rPr>
        <w:t>: tablouri</w:t>
      </w:r>
      <w:r w:rsidR="043F6CF5" w:rsidRPr="008B7582">
        <w:rPr>
          <w:sz w:val="22"/>
          <w:szCs w:val="22"/>
          <w:lang w:val="ro-RO"/>
        </w:rPr>
        <w:t>/</w:t>
      </w:r>
      <w:r w:rsidR="00824B9B" w:rsidRPr="008B7582">
        <w:rPr>
          <w:sz w:val="22"/>
          <w:szCs w:val="22"/>
          <w:lang w:val="ro-RO"/>
        </w:rPr>
        <w:t>plante</w:t>
      </w:r>
      <w:r w:rsidR="489F861B" w:rsidRPr="008B7582">
        <w:rPr>
          <w:sz w:val="22"/>
          <w:szCs w:val="22"/>
          <w:lang w:val="ro-RO"/>
        </w:rPr>
        <w:t>/</w:t>
      </w:r>
      <w:r w:rsidR="00824B9B" w:rsidRPr="008B7582">
        <w:rPr>
          <w:sz w:val="22"/>
          <w:szCs w:val="22"/>
          <w:lang w:val="ro-RO"/>
        </w:rPr>
        <w:t>perne (pentru a reduce anxietatea)</w:t>
      </w:r>
      <w:r w:rsidRPr="008B7582">
        <w:rPr>
          <w:sz w:val="22"/>
          <w:szCs w:val="22"/>
          <w:lang w:val="ro-RO"/>
        </w:rPr>
        <w:t>;</w:t>
      </w:r>
    </w:p>
    <w:p w14:paraId="238EB9DA" w14:textId="540151E6" w:rsidR="00820CDE" w:rsidRPr="008B7582" w:rsidRDefault="00820CDE" w:rsidP="0024371C">
      <w:pPr>
        <w:pStyle w:val="NoSpacing"/>
        <w:numPr>
          <w:ilvl w:val="0"/>
          <w:numId w:val="21"/>
        </w:numPr>
        <w:spacing w:line="276" w:lineRule="auto"/>
        <w:jc w:val="both"/>
        <w:rPr>
          <w:sz w:val="22"/>
          <w:szCs w:val="22"/>
          <w:lang w:val="ro-RO"/>
        </w:rPr>
      </w:pPr>
      <w:r w:rsidRPr="008B7582">
        <w:rPr>
          <w:sz w:val="22"/>
          <w:szCs w:val="22"/>
          <w:lang w:val="ro-RO"/>
        </w:rPr>
        <w:t>m</w:t>
      </w:r>
      <w:r w:rsidR="00824B9B" w:rsidRPr="008B7582">
        <w:rPr>
          <w:sz w:val="22"/>
          <w:szCs w:val="22"/>
          <w:lang w:val="ro-RO"/>
        </w:rPr>
        <w:t>ateriale necesare: fișe de consiliere, formulare, clipboarduri</w:t>
      </w:r>
      <w:r w:rsidRPr="008B7582">
        <w:rPr>
          <w:sz w:val="22"/>
          <w:szCs w:val="22"/>
          <w:lang w:val="ro-RO"/>
        </w:rPr>
        <w:t>.</w:t>
      </w:r>
    </w:p>
    <w:p w14:paraId="7D4BD67E" w14:textId="2328EE19" w:rsidR="6E34DB52" w:rsidRPr="008B7582" w:rsidRDefault="6E34DB52" w:rsidP="6E34DB52">
      <w:pPr>
        <w:pStyle w:val="NoSpacing"/>
        <w:spacing w:line="276" w:lineRule="auto"/>
        <w:jc w:val="both"/>
        <w:rPr>
          <w:sz w:val="22"/>
          <w:szCs w:val="22"/>
          <w:lang w:val="ro-RO"/>
        </w:rPr>
      </w:pPr>
    </w:p>
    <w:p w14:paraId="37702C7D" w14:textId="77777777" w:rsidR="3306B5C7" w:rsidRPr="008B7582" w:rsidRDefault="3306B5C7" w:rsidP="6E34DB52">
      <w:pPr>
        <w:spacing w:line="276" w:lineRule="auto"/>
        <w:jc w:val="both"/>
        <w:rPr>
          <w:b/>
          <w:bCs/>
          <w:color w:val="44546A" w:themeColor="text2"/>
          <w:sz w:val="22"/>
          <w:szCs w:val="22"/>
          <w:lang w:val="ro-RO"/>
        </w:rPr>
      </w:pPr>
      <w:r w:rsidRPr="008B7582">
        <w:rPr>
          <w:b/>
          <w:bCs/>
          <w:color w:val="44546A" w:themeColor="text2"/>
          <w:sz w:val="22"/>
          <w:szCs w:val="22"/>
          <w:lang w:val="ro-RO"/>
        </w:rPr>
        <w:t>MATERIALE NECESARE ÎN ASISTENȚA SOCIALĂ</w:t>
      </w:r>
    </w:p>
    <w:p w14:paraId="636FE38B" w14:textId="0B4F098E" w:rsidR="3306B5C7" w:rsidRPr="008B7582" w:rsidRDefault="3306B5C7" w:rsidP="6E34DB52">
      <w:pPr>
        <w:spacing w:line="276" w:lineRule="auto"/>
        <w:jc w:val="both"/>
        <w:rPr>
          <w:b/>
          <w:bCs/>
          <w:sz w:val="22"/>
          <w:szCs w:val="22"/>
          <w:lang w:val="ro-RO"/>
        </w:rPr>
      </w:pPr>
      <w:r w:rsidRPr="008B7582">
        <w:rPr>
          <w:b/>
          <w:bCs/>
          <w:sz w:val="22"/>
          <w:szCs w:val="22"/>
          <w:lang w:val="ro-RO"/>
        </w:rPr>
        <w:t>Kit de intervenție mobilă (în rucsac/geantă)</w:t>
      </w:r>
    </w:p>
    <w:p w14:paraId="25C6BAB5" w14:textId="3A8E2F28" w:rsidR="3306B5C7" w:rsidRPr="008B7582" w:rsidRDefault="3306B5C7" w:rsidP="0024371C">
      <w:pPr>
        <w:pStyle w:val="NoSpacing"/>
        <w:numPr>
          <w:ilvl w:val="0"/>
          <w:numId w:val="10"/>
        </w:numPr>
        <w:spacing w:line="276" w:lineRule="auto"/>
        <w:jc w:val="both"/>
        <w:rPr>
          <w:sz w:val="22"/>
          <w:szCs w:val="22"/>
          <w:lang w:val="ro-RO"/>
        </w:rPr>
      </w:pPr>
      <w:r w:rsidRPr="008B7582">
        <w:rPr>
          <w:sz w:val="22"/>
          <w:szCs w:val="22"/>
          <w:lang w:val="ro-RO"/>
        </w:rPr>
        <w:t>fișe de evaluare (situație familială, locuire, venit, educație);</w:t>
      </w:r>
    </w:p>
    <w:p w14:paraId="6169A7DE" w14:textId="170B1CC0" w:rsidR="3306B5C7" w:rsidRPr="008B7582" w:rsidRDefault="3306B5C7" w:rsidP="0024371C">
      <w:pPr>
        <w:pStyle w:val="NoSpacing"/>
        <w:numPr>
          <w:ilvl w:val="0"/>
          <w:numId w:val="10"/>
        </w:numPr>
        <w:spacing w:line="276" w:lineRule="auto"/>
        <w:jc w:val="both"/>
        <w:rPr>
          <w:sz w:val="22"/>
          <w:szCs w:val="22"/>
          <w:lang w:val="ro-RO"/>
        </w:rPr>
      </w:pPr>
      <w:r w:rsidRPr="008B7582">
        <w:rPr>
          <w:sz w:val="22"/>
          <w:szCs w:val="22"/>
          <w:lang w:val="ro-RO"/>
        </w:rPr>
        <w:t>formulare pretipărite pentru observații de teren;</w:t>
      </w:r>
    </w:p>
    <w:p w14:paraId="3A300108" w14:textId="7BB3D5CA" w:rsidR="3306B5C7" w:rsidRPr="008B7582" w:rsidRDefault="3306B5C7" w:rsidP="0024371C">
      <w:pPr>
        <w:pStyle w:val="NoSpacing"/>
        <w:numPr>
          <w:ilvl w:val="0"/>
          <w:numId w:val="10"/>
        </w:numPr>
        <w:spacing w:line="276" w:lineRule="auto"/>
        <w:jc w:val="both"/>
        <w:rPr>
          <w:sz w:val="22"/>
          <w:szCs w:val="22"/>
          <w:lang w:val="ro-RO"/>
        </w:rPr>
      </w:pPr>
      <w:r w:rsidRPr="008B7582">
        <w:rPr>
          <w:sz w:val="22"/>
          <w:szCs w:val="22"/>
          <w:lang w:val="ro-RO"/>
        </w:rPr>
        <w:t>broșuri informative (servicii disponibile, drepturi, pași pentru obținerea unor beneficii etc.);</w:t>
      </w:r>
    </w:p>
    <w:p w14:paraId="21632D7B" w14:textId="3D1D926E" w:rsidR="3306B5C7" w:rsidRPr="008B7582" w:rsidRDefault="3306B5C7" w:rsidP="0024371C">
      <w:pPr>
        <w:pStyle w:val="NoSpacing"/>
        <w:numPr>
          <w:ilvl w:val="0"/>
          <w:numId w:val="10"/>
        </w:numPr>
        <w:spacing w:line="276" w:lineRule="auto"/>
        <w:jc w:val="both"/>
        <w:rPr>
          <w:sz w:val="22"/>
          <w:szCs w:val="22"/>
          <w:lang w:val="ro-RO"/>
        </w:rPr>
      </w:pPr>
      <w:r w:rsidRPr="008B7582">
        <w:rPr>
          <w:sz w:val="22"/>
          <w:szCs w:val="22"/>
          <w:lang w:val="ro-RO"/>
        </w:rPr>
        <w:lastRenderedPageBreak/>
        <w:t>laptop / tabletă cu acces la internet;</w:t>
      </w:r>
    </w:p>
    <w:p w14:paraId="2CC932AF" w14:textId="32875D1B" w:rsidR="3306B5C7" w:rsidRPr="008B7582" w:rsidRDefault="3306B5C7" w:rsidP="0024371C">
      <w:pPr>
        <w:pStyle w:val="NoSpacing"/>
        <w:numPr>
          <w:ilvl w:val="0"/>
          <w:numId w:val="10"/>
        </w:numPr>
        <w:spacing w:line="276" w:lineRule="auto"/>
        <w:jc w:val="both"/>
        <w:rPr>
          <w:sz w:val="22"/>
          <w:szCs w:val="22"/>
          <w:lang w:val="ro-RO"/>
        </w:rPr>
      </w:pPr>
      <w:r w:rsidRPr="008B7582">
        <w:rPr>
          <w:sz w:val="22"/>
          <w:szCs w:val="22"/>
          <w:lang w:val="ro-RO"/>
        </w:rPr>
        <w:t>telefon cu cameră bună sau aparat foto (pentru documentare, cu acord);</w:t>
      </w:r>
    </w:p>
    <w:p w14:paraId="02ED6F70" w14:textId="2DE87DC7" w:rsidR="3306B5C7" w:rsidRPr="008B7582" w:rsidRDefault="3306B5C7" w:rsidP="0024371C">
      <w:pPr>
        <w:pStyle w:val="NoSpacing"/>
        <w:numPr>
          <w:ilvl w:val="0"/>
          <w:numId w:val="10"/>
        </w:numPr>
        <w:spacing w:line="276" w:lineRule="auto"/>
        <w:jc w:val="both"/>
        <w:rPr>
          <w:sz w:val="22"/>
          <w:szCs w:val="22"/>
          <w:lang w:val="ro-RO"/>
        </w:rPr>
      </w:pPr>
      <w:r w:rsidRPr="008B7582">
        <w:rPr>
          <w:sz w:val="22"/>
          <w:szCs w:val="22"/>
          <w:lang w:val="ro-RO"/>
        </w:rPr>
        <w:t>clipboard cu foi și pixuri.</w:t>
      </w:r>
    </w:p>
    <w:p w14:paraId="28B0D71C" w14:textId="3DCE50A5" w:rsidR="6E34DB52" w:rsidRPr="008B7582" w:rsidRDefault="6E34DB52" w:rsidP="6E34DB52">
      <w:pPr>
        <w:pStyle w:val="NoSpacing"/>
        <w:spacing w:line="276" w:lineRule="auto"/>
        <w:ind w:left="720"/>
        <w:jc w:val="both"/>
        <w:rPr>
          <w:sz w:val="22"/>
          <w:szCs w:val="22"/>
          <w:lang w:val="ro-RO"/>
        </w:rPr>
      </w:pPr>
    </w:p>
    <w:p w14:paraId="64A79B87" w14:textId="36817041" w:rsidR="3306B5C7" w:rsidRPr="008B7582" w:rsidRDefault="3306B5C7" w:rsidP="0058730D">
      <w:pPr>
        <w:spacing w:after="0" w:line="240" w:lineRule="auto"/>
        <w:jc w:val="both"/>
        <w:rPr>
          <w:b/>
          <w:bCs/>
          <w:sz w:val="22"/>
          <w:szCs w:val="22"/>
          <w:lang w:val="ro-RO"/>
        </w:rPr>
      </w:pPr>
      <w:r w:rsidRPr="008B7582">
        <w:rPr>
          <w:b/>
          <w:bCs/>
          <w:sz w:val="22"/>
          <w:szCs w:val="22"/>
          <w:lang w:val="ro-RO"/>
        </w:rPr>
        <w:t>Dotări pentru lucrul cu adulții</w:t>
      </w:r>
    </w:p>
    <w:p w14:paraId="70601DDF" w14:textId="69F0AE36" w:rsidR="3306B5C7" w:rsidRPr="008B7582" w:rsidRDefault="3306B5C7" w:rsidP="0058730D">
      <w:pPr>
        <w:pStyle w:val="NoSpacing"/>
        <w:numPr>
          <w:ilvl w:val="0"/>
          <w:numId w:val="12"/>
        </w:numPr>
        <w:jc w:val="both"/>
        <w:rPr>
          <w:sz w:val="22"/>
          <w:szCs w:val="22"/>
          <w:lang w:val="ro-RO"/>
        </w:rPr>
      </w:pPr>
      <w:r w:rsidRPr="008B7582">
        <w:rPr>
          <w:sz w:val="22"/>
          <w:szCs w:val="22"/>
          <w:lang w:val="ro-RO"/>
        </w:rPr>
        <w:t>ghiduri și pliante;</w:t>
      </w:r>
    </w:p>
    <w:p w14:paraId="66CD2FFC" w14:textId="30E5FB4E" w:rsidR="3306B5C7" w:rsidRPr="008B7582" w:rsidRDefault="3306B5C7" w:rsidP="0024371C">
      <w:pPr>
        <w:pStyle w:val="NoSpacing"/>
        <w:numPr>
          <w:ilvl w:val="0"/>
          <w:numId w:val="12"/>
        </w:numPr>
        <w:spacing w:line="276" w:lineRule="auto"/>
        <w:jc w:val="both"/>
        <w:rPr>
          <w:sz w:val="22"/>
          <w:szCs w:val="22"/>
          <w:lang w:val="ro-RO"/>
        </w:rPr>
      </w:pPr>
      <w:r w:rsidRPr="008B7582">
        <w:rPr>
          <w:sz w:val="22"/>
          <w:szCs w:val="22"/>
          <w:lang w:val="ro-RO"/>
        </w:rPr>
        <w:t>flipchart portabil sau planșe reutilizabile (pentru sesiuni în grup);</w:t>
      </w:r>
    </w:p>
    <w:p w14:paraId="75EE1DF0" w14:textId="082E7A43" w:rsidR="008B7582" w:rsidRPr="008B7582" w:rsidRDefault="3306B5C7" w:rsidP="00B81B2F">
      <w:pPr>
        <w:pStyle w:val="NoSpacing"/>
        <w:numPr>
          <w:ilvl w:val="0"/>
          <w:numId w:val="12"/>
        </w:numPr>
        <w:spacing w:line="276" w:lineRule="auto"/>
        <w:jc w:val="both"/>
        <w:rPr>
          <w:sz w:val="22"/>
          <w:szCs w:val="22"/>
          <w:lang w:val="ro-RO"/>
        </w:rPr>
      </w:pPr>
      <w:r w:rsidRPr="008B7582">
        <w:rPr>
          <w:sz w:val="22"/>
          <w:szCs w:val="22"/>
          <w:lang w:val="ro-RO"/>
        </w:rPr>
        <w:t>telefon de serviciu cu acces la internet.</w:t>
      </w:r>
    </w:p>
    <w:p w14:paraId="4AFF8170" w14:textId="77777777" w:rsidR="008B7582" w:rsidRPr="008B7582" w:rsidRDefault="008B7582" w:rsidP="00B81B2F">
      <w:pPr>
        <w:spacing w:line="276" w:lineRule="auto"/>
        <w:jc w:val="both"/>
        <w:rPr>
          <w:rFonts w:cstheme="minorHAnsi"/>
          <w:b/>
          <w:bCs/>
          <w:color w:val="4472C4" w:themeColor="accent1"/>
          <w:sz w:val="16"/>
          <w:szCs w:val="16"/>
          <w:lang w:val="ro-RO"/>
        </w:rPr>
      </w:pPr>
    </w:p>
    <w:p w14:paraId="3E89084A" w14:textId="65061113" w:rsidR="00EC4E38" w:rsidRPr="008B7582" w:rsidRDefault="00EC4E38" w:rsidP="0024371C">
      <w:pPr>
        <w:pStyle w:val="ListParagraph"/>
        <w:numPr>
          <w:ilvl w:val="2"/>
          <w:numId w:val="19"/>
        </w:numPr>
        <w:spacing w:line="276" w:lineRule="auto"/>
        <w:jc w:val="both"/>
        <w:rPr>
          <w:b/>
          <w:bCs/>
          <w:color w:val="4472C4" w:themeColor="accent1"/>
          <w:sz w:val="22"/>
          <w:szCs w:val="22"/>
          <w:lang w:val="ro-RO"/>
        </w:rPr>
      </w:pPr>
      <w:r w:rsidRPr="008B7582">
        <w:rPr>
          <w:b/>
          <w:bCs/>
          <w:color w:val="4472C4" w:themeColor="accent1"/>
          <w:sz w:val="22"/>
          <w:szCs w:val="22"/>
          <w:lang w:val="ro-RO"/>
        </w:rPr>
        <w:t xml:space="preserve">ZONA </w:t>
      </w:r>
      <w:r w:rsidR="6B4AE6E9" w:rsidRPr="008B7582">
        <w:rPr>
          <w:b/>
          <w:bCs/>
          <w:color w:val="4472C4" w:themeColor="accent1"/>
          <w:sz w:val="22"/>
          <w:szCs w:val="22"/>
          <w:lang w:val="ro-RO"/>
        </w:rPr>
        <w:t xml:space="preserve">SERVICIILOR </w:t>
      </w:r>
      <w:r w:rsidRPr="008B7582">
        <w:rPr>
          <w:b/>
          <w:bCs/>
          <w:color w:val="4472C4" w:themeColor="accent1"/>
          <w:sz w:val="22"/>
          <w:szCs w:val="22"/>
          <w:lang w:val="ro-RO"/>
        </w:rPr>
        <w:t>EDUCAȚI</w:t>
      </w:r>
      <w:r w:rsidR="55883B41" w:rsidRPr="008B7582">
        <w:rPr>
          <w:b/>
          <w:bCs/>
          <w:color w:val="4472C4" w:themeColor="accent1"/>
          <w:sz w:val="22"/>
          <w:szCs w:val="22"/>
          <w:lang w:val="ro-RO"/>
        </w:rPr>
        <w:t>ONALE</w:t>
      </w:r>
    </w:p>
    <w:p w14:paraId="6AB2AB83" w14:textId="43C3D08F" w:rsidR="00430A65" w:rsidRPr="008B7582" w:rsidRDefault="00EC4E38" w:rsidP="0024371C">
      <w:pPr>
        <w:pStyle w:val="NoSpacing"/>
        <w:numPr>
          <w:ilvl w:val="0"/>
          <w:numId w:val="29"/>
        </w:numPr>
        <w:spacing w:line="276" w:lineRule="auto"/>
        <w:jc w:val="both"/>
        <w:rPr>
          <w:rFonts w:cstheme="minorHAnsi"/>
          <w:sz w:val="22"/>
          <w:szCs w:val="22"/>
          <w:lang w:val="ro-RO"/>
        </w:rPr>
      </w:pPr>
      <w:r w:rsidRPr="008B7582">
        <w:rPr>
          <w:rFonts w:cstheme="minorHAnsi"/>
          <w:sz w:val="22"/>
          <w:szCs w:val="22"/>
          <w:lang w:val="ro-RO"/>
        </w:rPr>
        <w:t>încăpere pentru activități de consiliere/mediere școlară/alte activități cu specific educativ</w:t>
      </w:r>
      <w:r w:rsidR="00430A65" w:rsidRPr="008B7582">
        <w:rPr>
          <w:rFonts w:cstheme="minorHAnsi"/>
          <w:sz w:val="22"/>
          <w:szCs w:val="22"/>
          <w:lang w:val="ro-RO"/>
        </w:rPr>
        <w:t>;</w:t>
      </w:r>
    </w:p>
    <w:p w14:paraId="19E9684B" w14:textId="6C71DD34" w:rsidR="00EC4E38" w:rsidRPr="008B7582" w:rsidRDefault="00EC4E38" w:rsidP="0024371C">
      <w:pPr>
        <w:pStyle w:val="NoSpacing"/>
        <w:numPr>
          <w:ilvl w:val="0"/>
          <w:numId w:val="29"/>
        </w:numPr>
        <w:spacing w:line="276" w:lineRule="auto"/>
        <w:jc w:val="both"/>
        <w:rPr>
          <w:rFonts w:cstheme="minorHAnsi"/>
          <w:sz w:val="22"/>
          <w:szCs w:val="22"/>
          <w:lang w:val="ro-RO"/>
        </w:rPr>
      </w:pPr>
      <w:r w:rsidRPr="008B7582">
        <w:rPr>
          <w:rFonts w:cstheme="minorHAnsi"/>
          <w:sz w:val="22"/>
          <w:szCs w:val="22"/>
          <w:lang w:val="ro-RO"/>
        </w:rPr>
        <w:t>mobilier ergonomic și flexibil (</w:t>
      </w:r>
      <w:r w:rsidR="00430A65" w:rsidRPr="008B7582">
        <w:rPr>
          <w:rFonts w:cstheme="minorHAnsi"/>
          <w:sz w:val="22"/>
          <w:szCs w:val="22"/>
          <w:lang w:val="ro-RO"/>
        </w:rPr>
        <w:t xml:space="preserve">2-3 </w:t>
      </w:r>
      <w:r w:rsidRPr="008B7582">
        <w:rPr>
          <w:rFonts w:cstheme="minorHAnsi"/>
          <w:sz w:val="22"/>
          <w:szCs w:val="22"/>
          <w:lang w:val="ro-RO"/>
        </w:rPr>
        <w:t>scaune, mese modulare, fotolii tip "bean bag" etc.);</w:t>
      </w:r>
    </w:p>
    <w:p w14:paraId="790CD0B7" w14:textId="4A24E846" w:rsidR="005E1B10" w:rsidRPr="008B7582" w:rsidRDefault="00EC4E38" w:rsidP="0024371C">
      <w:pPr>
        <w:pStyle w:val="NoSpacing"/>
        <w:numPr>
          <w:ilvl w:val="0"/>
          <w:numId w:val="29"/>
        </w:numPr>
        <w:spacing w:line="276" w:lineRule="auto"/>
        <w:jc w:val="both"/>
        <w:rPr>
          <w:rFonts w:cstheme="minorHAnsi"/>
          <w:sz w:val="22"/>
          <w:szCs w:val="22"/>
          <w:lang w:val="ro-RO"/>
        </w:rPr>
      </w:pPr>
      <w:r w:rsidRPr="008B7582">
        <w:rPr>
          <w:rFonts w:cstheme="minorHAnsi"/>
          <w:sz w:val="22"/>
          <w:szCs w:val="22"/>
          <w:lang w:val="ro-RO"/>
        </w:rPr>
        <w:t>colț de relaxare (cu covorașe, perne, jucării anti-stres);</w:t>
      </w:r>
    </w:p>
    <w:p w14:paraId="1E14F7F1" w14:textId="04EF959B" w:rsidR="00EC4E38" w:rsidRPr="008B7582" w:rsidRDefault="00EC4E38" w:rsidP="0024371C">
      <w:pPr>
        <w:pStyle w:val="NoSpacing"/>
        <w:numPr>
          <w:ilvl w:val="0"/>
          <w:numId w:val="29"/>
        </w:numPr>
        <w:spacing w:line="276" w:lineRule="auto"/>
        <w:jc w:val="both"/>
        <w:rPr>
          <w:rFonts w:cstheme="minorHAnsi"/>
          <w:sz w:val="22"/>
          <w:szCs w:val="22"/>
          <w:lang w:val="ro-RO"/>
        </w:rPr>
      </w:pPr>
      <w:r w:rsidRPr="008B7582">
        <w:rPr>
          <w:rFonts w:cstheme="minorHAnsi"/>
          <w:sz w:val="22"/>
          <w:szCs w:val="22"/>
          <w:lang w:val="ro-RO"/>
        </w:rPr>
        <w:t>flipchart / tablă albă / ecran de proiecție</w:t>
      </w:r>
      <w:r w:rsidR="005E1B10" w:rsidRPr="008B7582">
        <w:rPr>
          <w:rFonts w:cstheme="minorHAnsi"/>
          <w:sz w:val="22"/>
          <w:szCs w:val="22"/>
          <w:lang w:val="ro-RO"/>
        </w:rPr>
        <w:t>, videoproiector</w:t>
      </w:r>
      <w:r w:rsidRPr="008B7582">
        <w:rPr>
          <w:rFonts w:cstheme="minorHAnsi"/>
          <w:sz w:val="22"/>
          <w:szCs w:val="22"/>
          <w:lang w:val="ro-RO"/>
        </w:rPr>
        <w:t>;</w:t>
      </w:r>
    </w:p>
    <w:p w14:paraId="2578964B" w14:textId="77777777" w:rsidR="00EC4E38" w:rsidRPr="008B7582" w:rsidRDefault="00EC4E38" w:rsidP="0024371C">
      <w:pPr>
        <w:pStyle w:val="NoSpacing"/>
        <w:numPr>
          <w:ilvl w:val="0"/>
          <w:numId w:val="29"/>
        </w:numPr>
        <w:spacing w:line="276" w:lineRule="auto"/>
        <w:jc w:val="both"/>
        <w:rPr>
          <w:rFonts w:cstheme="minorHAnsi"/>
          <w:sz w:val="22"/>
          <w:szCs w:val="22"/>
          <w:lang w:val="ro-RO"/>
        </w:rPr>
      </w:pPr>
      <w:r w:rsidRPr="008B7582">
        <w:rPr>
          <w:rFonts w:cstheme="minorHAnsi"/>
          <w:sz w:val="22"/>
          <w:szCs w:val="22"/>
          <w:lang w:val="ro-RO"/>
        </w:rPr>
        <w:t>jocuri educative, cartonașe, materiale creative;</w:t>
      </w:r>
    </w:p>
    <w:p w14:paraId="1E2A8880" w14:textId="764B1C6B" w:rsidR="00EC4E38" w:rsidRPr="008B7582" w:rsidRDefault="00EC4E38" w:rsidP="0024371C">
      <w:pPr>
        <w:pStyle w:val="NoSpacing"/>
        <w:numPr>
          <w:ilvl w:val="0"/>
          <w:numId w:val="29"/>
        </w:numPr>
        <w:spacing w:line="276" w:lineRule="auto"/>
        <w:jc w:val="both"/>
        <w:rPr>
          <w:rFonts w:cstheme="minorHAnsi"/>
          <w:sz w:val="22"/>
          <w:szCs w:val="22"/>
          <w:lang w:val="ro-RO"/>
        </w:rPr>
      </w:pPr>
      <w:r w:rsidRPr="008B7582">
        <w:rPr>
          <w:rFonts w:cstheme="minorHAnsi"/>
          <w:sz w:val="22"/>
          <w:szCs w:val="22"/>
          <w:lang w:val="ro-RO"/>
        </w:rPr>
        <w:t>dulap cu materiale (hârtie, creioane, markere, plastilină etc.);</w:t>
      </w:r>
    </w:p>
    <w:p w14:paraId="0B7EFBAA" w14:textId="3A46A830" w:rsidR="00EC4E38" w:rsidRPr="008B7582" w:rsidRDefault="00EC4E38" w:rsidP="0024371C">
      <w:pPr>
        <w:pStyle w:val="NoSpacing"/>
        <w:numPr>
          <w:ilvl w:val="0"/>
          <w:numId w:val="29"/>
        </w:numPr>
        <w:spacing w:line="276" w:lineRule="auto"/>
        <w:jc w:val="both"/>
        <w:rPr>
          <w:sz w:val="22"/>
          <w:szCs w:val="22"/>
          <w:lang w:val="ro-RO"/>
        </w:rPr>
      </w:pPr>
      <w:r w:rsidRPr="008B7582">
        <w:rPr>
          <w:sz w:val="22"/>
          <w:szCs w:val="22"/>
          <w:lang w:val="ro-RO"/>
        </w:rPr>
        <w:t>colț pentru copii (cu cărți, jucării, materiale sigure – util în timpul discuțiilor cu părinții).</w:t>
      </w:r>
    </w:p>
    <w:p w14:paraId="50F4D49D" w14:textId="59F02CAA" w:rsidR="006056BD" w:rsidRPr="008B7582" w:rsidRDefault="006056BD" w:rsidP="6E34DB52">
      <w:pPr>
        <w:pStyle w:val="NoSpacing"/>
        <w:spacing w:line="276" w:lineRule="auto"/>
        <w:jc w:val="both"/>
        <w:rPr>
          <w:sz w:val="22"/>
          <w:szCs w:val="22"/>
          <w:lang w:val="ro-RO"/>
        </w:rPr>
      </w:pPr>
    </w:p>
    <w:p w14:paraId="6378B04E" w14:textId="35C79FC3" w:rsidR="006056BD" w:rsidRPr="008B7582" w:rsidRDefault="5416D982" w:rsidP="6E34DB52">
      <w:pPr>
        <w:spacing w:line="276" w:lineRule="auto"/>
        <w:jc w:val="both"/>
        <w:rPr>
          <w:b/>
          <w:bCs/>
          <w:color w:val="44546A" w:themeColor="text2"/>
          <w:sz w:val="22"/>
          <w:szCs w:val="22"/>
          <w:lang w:val="ro-RO"/>
        </w:rPr>
      </w:pPr>
      <w:r w:rsidRPr="008B7582">
        <w:rPr>
          <w:b/>
          <w:bCs/>
          <w:color w:val="44546A" w:themeColor="text2"/>
          <w:sz w:val="22"/>
          <w:szCs w:val="22"/>
          <w:lang w:val="ro-RO"/>
        </w:rPr>
        <w:t>MATERIALE EDUCAȚIONALE</w:t>
      </w:r>
    </w:p>
    <w:p w14:paraId="013ABCA1" w14:textId="2A42AA66" w:rsidR="006056BD" w:rsidRPr="008B7582" w:rsidRDefault="5416D982" w:rsidP="6E34DB52">
      <w:pPr>
        <w:spacing w:line="276" w:lineRule="auto"/>
        <w:jc w:val="both"/>
        <w:rPr>
          <w:b/>
          <w:bCs/>
          <w:color w:val="44546A" w:themeColor="text2"/>
          <w:sz w:val="22"/>
          <w:szCs w:val="22"/>
          <w:lang w:val="ro-RO"/>
        </w:rPr>
      </w:pPr>
      <w:r w:rsidRPr="008B7582">
        <w:rPr>
          <w:b/>
          <w:bCs/>
          <w:color w:val="44546A" w:themeColor="text2"/>
          <w:sz w:val="22"/>
          <w:szCs w:val="22"/>
          <w:lang w:val="ro-RO"/>
        </w:rPr>
        <w:t>Echipamente IT și multimedia</w:t>
      </w:r>
    </w:p>
    <w:p w14:paraId="109AB031" w14:textId="01E6B6C8" w:rsidR="006056BD" w:rsidRPr="008B7582" w:rsidRDefault="5416D982" w:rsidP="0024371C">
      <w:pPr>
        <w:pStyle w:val="NoSpacing"/>
        <w:numPr>
          <w:ilvl w:val="0"/>
          <w:numId w:val="2"/>
        </w:numPr>
        <w:spacing w:line="276" w:lineRule="auto"/>
        <w:jc w:val="both"/>
        <w:rPr>
          <w:sz w:val="22"/>
          <w:szCs w:val="22"/>
          <w:lang w:val="ro-RO"/>
        </w:rPr>
      </w:pPr>
      <w:r w:rsidRPr="008B7582">
        <w:rPr>
          <w:sz w:val="22"/>
          <w:szCs w:val="22"/>
          <w:lang w:val="ro-RO"/>
        </w:rPr>
        <w:t>laptop / tabletă cu acces la internet;</w:t>
      </w:r>
    </w:p>
    <w:p w14:paraId="5B6E9E78" w14:textId="0AFEC929" w:rsidR="006056BD" w:rsidRPr="008B7582" w:rsidRDefault="5416D982" w:rsidP="0024371C">
      <w:pPr>
        <w:pStyle w:val="NoSpacing"/>
        <w:numPr>
          <w:ilvl w:val="0"/>
          <w:numId w:val="2"/>
        </w:numPr>
        <w:spacing w:line="276" w:lineRule="auto"/>
        <w:jc w:val="both"/>
        <w:rPr>
          <w:sz w:val="22"/>
          <w:szCs w:val="22"/>
          <w:lang w:val="ro-RO"/>
        </w:rPr>
      </w:pPr>
      <w:r w:rsidRPr="008B7582">
        <w:rPr>
          <w:sz w:val="22"/>
          <w:szCs w:val="22"/>
          <w:lang w:val="ro-RO"/>
        </w:rPr>
        <w:t>telefon de serviciu cu acces la internet;</w:t>
      </w:r>
    </w:p>
    <w:p w14:paraId="5D4F8006" w14:textId="1EE0BDCD" w:rsidR="006056BD" w:rsidRPr="008B7582" w:rsidRDefault="5416D982" w:rsidP="0024371C">
      <w:pPr>
        <w:pStyle w:val="NoSpacing"/>
        <w:numPr>
          <w:ilvl w:val="0"/>
          <w:numId w:val="2"/>
        </w:numPr>
        <w:spacing w:line="276" w:lineRule="auto"/>
        <w:jc w:val="both"/>
        <w:rPr>
          <w:sz w:val="22"/>
          <w:szCs w:val="22"/>
          <w:lang w:val="ro-RO"/>
        </w:rPr>
      </w:pPr>
      <w:r w:rsidRPr="008B7582">
        <w:rPr>
          <w:sz w:val="22"/>
          <w:szCs w:val="22"/>
          <w:lang w:val="ro-RO"/>
        </w:rPr>
        <w:t>videoproiector sau televizor smart pentru sesiuni interactive;</w:t>
      </w:r>
    </w:p>
    <w:p w14:paraId="5E38F651" w14:textId="4C8B6233" w:rsidR="006056BD" w:rsidRPr="008B7582" w:rsidRDefault="1D31144B" w:rsidP="0024371C">
      <w:pPr>
        <w:pStyle w:val="NoSpacing"/>
        <w:numPr>
          <w:ilvl w:val="0"/>
          <w:numId w:val="2"/>
        </w:numPr>
        <w:spacing w:line="276" w:lineRule="auto"/>
        <w:jc w:val="both"/>
        <w:rPr>
          <w:sz w:val="22"/>
          <w:szCs w:val="22"/>
          <w:lang w:val="ro-RO"/>
        </w:rPr>
      </w:pPr>
      <w:r w:rsidRPr="008B7582">
        <w:rPr>
          <w:sz w:val="22"/>
          <w:szCs w:val="22"/>
          <w:lang w:val="ro-RO"/>
        </w:rPr>
        <w:t>acces la platforme educaționale și baze de date cu resurse psihopedagogice;</w:t>
      </w:r>
    </w:p>
    <w:p w14:paraId="48B886AF" w14:textId="41C3677D" w:rsidR="006056BD" w:rsidRPr="008B7582" w:rsidRDefault="5416D982" w:rsidP="0024371C">
      <w:pPr>
        <w:pStyle w:val="NoSpacing"/>
        <w:numPr>
          <w:ilvl w:val="0"/>
          <w:numId w:val="2"/>
        </w:numPr>
        <w:spacing w:line="276" w:lineRule="auto"/>
        <w:jc w:val="both"/>
        <w:rPr>
          <w:sz w:val="22"/>
          <w:szCs w:val="22"/>
          <w:lang w:val="ro-RO"/>
        </w:rPr>
      </w:pPr>
      <w:r w:rsidRPr="008B7582">
        <w:rPr>
          <w:sz w:val="22"/>
          <w:szCs w:val="22"/>
          <w:lang w:val="ro-RO"/>
        </w:rPr>
        <w:t>imprimantă / scaner (pentru materiale educaționale sau formulare).</w:t>
      </w:r>
    </w:p>
    <w:p w14:paraId="0E4A5C34" w14:textId="77777777" w:rsidR="006056BD" w:rsidRPr="008B7582" w:rsidRDefault="006056BD" w:rsidP="6E34DB52">
      <w:pPr>
        <w:pStyle w:val="NoSpacing"/>
        <w:spacing w:line="276" w:lineRule="auto"/>
        <w:ind w:left="720"/>
        <w:jc w:val="both"/>
        <w:rPr>
          <w:sz w:val="22"/>
          <w:szCs w:val="22"/>
          <w:lang w:val="ro-RO"/>
        </w:rPr>
      </w:pPr>
    </w:p>
    <w:p w14:paraId="1B440161" w14:textId="0B54139E" w:rsidR="006056BD" w:rsidRPr="008B7582" w:rsidRDefault="5416D982" w:rsidP="6E34DB52">
      <w:pPr>
        <w:spacing w:line="276" w:lineRule="auto"/>
        <w:jc w:val="both"/>
        <w:rPr>
          <w:b/>
          <w:bCs/>
          <w:color w:val="44546A" w:themeColor="text2"/>
          <w:sz w:val="22"/>
          <w:szCs w:val="22"/>
          <w:lang w:val="ro-RO"/>
        </w:rPr>
      </w:pPr>
      <w:r w:rsidRPr="008B7582">
        <w:rPr>
          <w:b/>
          <w:bCs/>
          <w:color w:val="44546A" w:themeColor="text2"/>
          <w:sz w:val="22"/>
          <w:szCs w:val="22"/>
          <w:lang w:val="ro-RO"/>
        </w:rPr>
        <w:t>Materiale educaționale și resurse</w:t>
      </w:r>
    </w:p>
    <w:p w14:paraId="20E74161" w14:textId="6B77EDB4" w:rsidR="006056BD" w:rsidRPr="008B7582" w:rsidRDefault="5416D982" w:rsidP="0058730D">
      <w:pPr>
        <w:pStyle w:val="NoSpacing"/>
        <w:numPr>
          <w:ilvl w:val="0"/>
          <w:numId w:val="3"/>
        </w:numPr>
        <w:jc w:val="both"/>
        <w:rPr>
          <w:sz w:val="22"/>
          <w:szCs w:val="22"/>
          <w:lang w:val="ro-RO"/>
        </w:rPr>
      </w:pPr>
      <w:r w:rsidRPr="008B7582">
        <w:rPr>
          <w:sz w:val="22"/>
          <w:szCs w:val="22"/>
          <w:lang w:val="ro-RO"/>
        </w:rPr>
        <w:t>jocuri educative și de dezvoltare emoțională (jocuri de rol, cărți de povești terapeutice, jocuri de empatie);</w:t>
      </w:r>
    </w:p>
    <w:p w14:paraId="48008028" w14:textId="72E711FB" w:rsidR="006056BD" w:rsidRPr="008B7582" w:rsidRDefault="5416D982" w:rsidP="0024371C">
      <w:pPr>
        <w:pStyle w:val="NoSpacing"/>
        <w:numPr>
          <w:ilvl w:val="0"/>
          <w:numId w:val="3"/>
        </w:numPr>
        <w:spacing w:line="276" w:lineRule="auto"/>
        <w:jc w:val="both"/>
        <w:rPr>
          <w:sz w:val="22"/>
          <w:szCs w:val="22"/>
          <w:lang w:val="ro-RO"/>
        </w:rPr>
      </w:pPr>
      <w:r w:rsidRPr="008B7582">
        <w:rPr>
          <w:sz w:val="22"/>
          <w:szCs w:val="22"/>
          <w:lang w:val="ro-RO"/>
        </w:rPr>
        <w:t>afișe educative, hărți mentale, materiale vizuale (pentru copii cu dificultăți de învățare);</w:t>
      </w:r>
    </w:p>
    <w:p w14:paraId="5E3889CB" w14:textId="1477D870" w:rsidR="006056BD" w:rsidRPr="008B7582" w:rsidRDefault="5416D982" w:rsidP="0024371C">
      <w:pPr>
        <w:pStyle w:val="NoSpacing"/>
        <w:numPr>
          <w:ilvl w:val="0"/>
          <w:numId w:val="3"/>
        </w:numPr>
        <w:spacing w:line="276" w:lineRule="auto"/>
        <w:jc w:val="both"/>
        <w:rPr>
          <w:sz w:val="22"/>
          <w:szCs w:val="22"/>
          <w:lang w:val="ro-RO"/>
        </w:rPr>
      </w:pPr>
      <w:r w:rsidRPr="008B7582">
        <w:rPr>
          <w:sz w:val="22"/>
          <w:szCs w:val="22"/>
          <w:lang w:val="ro-RO"/>
        </w:rPr>
        <w:t>cărți și ghiduri pentru dezvoltare personală, adaptate pe vârste și niveluri de înțelegere.</w:t>
      </w:r>
    </w:p>
    <w:p w14:paraId="0A2D2F59" w14:textId="66FDFC43" w:rsidR="006056BD" w:rsidRPr="008B7582" w:rsidRDefault="4CABBC52" w:rsidP="0024371C">
      <w:pPr>
        <w:pStyle w:val="NoSpacing"/>
        <w:numPr>
          <w:ilvl w:val="0"/>
          <w:numId w:val="11"/>
        </w:numPr>
        <w:spacing w:line="276" w:lineRule="auto"/>
        <w:jc w:val="both"/>
        <w:rPr>
          <w:sz w:val="22"/>
          <w:szCs w:val="22"/>
          <w:lang w:val="ro-RO"/>
        </w:rPr>
      </w:pPr>
      <w:r w:rsidRPr="008B7582">
        <w:rPr>
          <w:sz w:val="22"/>
          <w:szCs w:val="22"/>
          <w:lang w:val="ro-RO"/>
        </w:rPr>
        <w:t>materiale creative: markere, coli colorate, plastilină;</w:t>
      </w:r>
    </w:p>
    <w:p w14:paraId="061B3B11" w14:textId="3EF50984" w:rsidR="006056BD" w:rsidRPr="008B7582" w:rsidRDefault="4CABBC52" w:rsidP="0024371C">
      <w:pPr>
        <w:pStyle w:val="NoSpacing"/>
        <w:numPr>
          <w:ilvl w:val="0"/>
          <w:numId w:val="11"/>
        </w:numPr>
        <w:spacing w:line="276" w:lineRule="auto"/>
        <w:jc w:val="both"/>
        <w:rPr>
          <w:sz w:val="22"/>
          <w:szCs w:val="22"/>
          <w:lang w:val="ro-RO"/>
        </w:rPr>
      </w:pPr>
      <w:r w:rsidRPr="008B7582">
        <w:rPr>
          <w:sz w:val="22"/>
          <w:szCs w:val="22"/>
          <w:lang w:val="ro-RO"/>
        </w:rPr>
        <w:t>kit de art-terapie simplă: foi A4, stickere, panglici, reviste de decupat.</w:t>
      </w:r>
    </w:p>
    <w:p w14:paraId="617C7B9C" w14:textId="299BB680" w:rsidR="006056BD" w:rsidRPr="008B7582" w:rsidRDefault="006056BD" w:rsidP="6E34DB52">
      <w:pPr>
        <w:pStyle w:val="NoSpacing"/>
        <w:spacing w:line="276" w:lineRule="auto"/>
        <w:jc w:val="both"/>
        <w:rPr>
          <w:sz w:val="22"/>
          <w:szCs w:val="22"/>
          <w:lang w:val="ro-RO"/>
        </w:rPr>
      </w:pPr>
    </w:p>
    <w:p w14:paraId="333A7539" w14:textId="6341C14D" w:rsidR="006056BD" w:rsidRPr="008B7582" w:rsidRDefault="5416D982" w:rsidP="6E34DB52">
      <w:pPr>
        <w:spacing w:line="276" w:lineRule="auto"/>
        <w:jc w:val="both"/>
        <w:rPr>
          <w:b/>
          <w:bCs/>
          <w:color w:val="44546A" w:themeColor="text2"/>
          <w:sz w:val="22"/>
          <w:szCs w:val="22"/>
          <w:lang w:val="ro-RO"/>
        </w:rPr>
      </w:pPr>
      <w:r w:rsidRPr="008B7582">
        <w:rPr>
          <w:b/>
          <w:bCs/>
          <w:color w:val="44546A" w:themeColor="text2"/>
          <w:sz w:val="22"/>
          <w:szCs w:val="22"/>
          <w:lang w:val="ro-RO"/>
        </w:rPr>
        <w:t>Instrumente pentru consiliere psihologică</w:t>
      </w:r>
    </w:p>
    <w:p w14:paraId="6F3B72BF" w14:textId="2B7740DD" w:rsidR="006056BD" w:rsidRPr="008B7582" w:rsidRDefault="36206BB8" w:rsidP="0024371C">
      <w:pPr>
        <w:pStyle w:val="NoSpacing"/>
        <w:numPr>
          <w:ilvl w:val="0"/>
          <w:numId w:val="4"/>
        </w:numPr>
        <w:spacing w:line="276" w:lineRule="auto"/>
        <w:jc w:val="both"/>
        <w:rPr>
          <w:sz w:val="22"/>
          <w:szCs w:val="22"/>
          <w:lang w:val="ro-RO"/>
        </w:rPr>
      </w:pPr>
      <w:r w:rsidRPr="008B7582">
        <w:rPr>
          <w:sz w:val="22"/>
          <w:szCs w:val="22"/>
          <w:lang w:val="ro-RO"/>
        </w:rPr>
        <w:t xml:space="preserve">chestionare și </w:t>
      </w:r>
      <w:r w:rsidR="5416D982" w:rsidRPr="008B7582">
        <w:rPr>
          <w:sz w:val="22"/>
          <w:szCs w:val="22"/>
          <w:lang w:val="ro-RO"/>
        </w:rPr>
        <w:t xml:space="preserve">teste </w:t>
      </w:r>
      <w:r w:rsidR="10B101D8" w:rsidRPr="008B7582">
        <w:rPr>
          <w:sz w:val="22"/>
          <w:szCs w:val="22"/>
          <w:lang w:val="ro-RO"/>
        </w:rPr>
        <w:t>standardizate</w:t>
      </w:r>
      <w:r w:rsidR="5416D982" w:rsidRPr="008B7582">
        <w:rPr>
          <w:sz w:val="22"/>
          <w:szCs w:val="22"/>
          <w:lang w:val="ro-RO"/>
        </w:rPr>
        <w:t xml:space="preserve"> (avizate de Colegiul Psihologilor, dacă este cazul);</w:t>
      </w:r>
    </w:p>
    <w:p w14:paraId="25C2EEA0" w14:textId="51A1C8FF" w:rsidR="006056BD" w:rsidRPr="008B7582" w:rsidRDefault="5416D982" w:rsidP="0024371C">
      <w:pPr>
        <w:pStyle w:val="NoSpacing"/>
        <w:numPr>
          <w:ilvl w:val="0"/>
          <w:numId w:val="4"/>
        </w:numPr>
        <w:spacing w:line="276" w:lineRule="auto"/>
        <w:jc w:val="both"/>
        <w:rPr>
          <w:sz w:val="22"/>
          <w:szCs w:val="22"/>
          <w:lang w:val="ro-RO"/>
        </w:rPr>
      </w:pPr>
      <w:r w:rsidRPr="008B7582">
        <w:rPr>
          <w:sz w:val="22"/>
          <w:szCs w:val="22"/>
          <w:lang w:val="ro-RO"/>
        </w:rPr>
        <w:lastRenderedPageBreak/>
        <w:t>seturi de cartonașe emoționale (emoji cards, cartonașe cu scenarii, etc);</w:t>
      </w:r>
    </w:p>
    <w:p w14:paraId="71366591" w14:textId="7E99AF06" w:rsidR="006056BD" w:rsidRPr="008B7582" w:rsidRDefault="71B7C9AD" w:rsidP="0024371C">
      <w:pPr>
        <w:pStyle w:val="NoSpacing"/>
        <w:numPr>
          <w:ilvl w:val="0"/>
          <w:numId w:val="4"/>
        </w:numPr>
        <w:spacing w:line="276" w:lineRule="auto"/>
        <w:jc w:val="both"/>
        <w:rPr>
          <w:sz w:val="22"/>
          <w:szCs w:val="22"/>
          <w:lang w:val="ro-RO"/>
        </w:rPr>
      </w:pPr>
      <w:r w:rsidRPr="008B7582">
        <w:rPr>
          <w:sz w:val="22"/>
          <w:szCs w:val="22"/>
          <w:lang w:val="ro-RO"/>
        </w:rPr>
        <w:t>fișe de consiliere individuală și de grup;</w:t>
      </w:r>
    </w:p>
    <w:p w14:paraId="54D87A9D" w14:textId="4C5F3EF1" w:rsidR="006056BD" w:rsidRPr="008B7582" w:rsidRDefault="5416D982" w:rsidP="0024371C">
      <w:pPr>
        <w:pStyle w:val="NoSpacing"/>
        <w:numPr>
          <w:ilvl w:val="0"/>
          <w:numId w:val="4"/>
        </w:numPr>
        <w:spacing w:line="276" w:lineRule="auto"/>
        <w:jc w:val="both"/>
        <w:rPr>
          <w:sz w:val="22"/>
          <w:szCs w:val="22"/>
          <w:lang w:val="ro-RO"/>
        </w:rPr>
      </w:pPr>
      <w:r w:rsidRPr="008B7582">
        <w:rPr>
          <w:sz w:val="22"/>
          <w:szCs w:val="22"/>
          <w:lang w:val="ro-RO"/>
        </w:rPr>
        <w:t>instrumente de art-terapie: creioane colorate, markere, plastilină, acuarele.</w:t>
      </w:r>
    </w:p>
    <w:p w14:paraId="65C98D95" w14:textId="3A95169F" w:rsidR="006056BD" w:rsidRPr="008B7582" w:rsidRDefault="006056BD" w:rsidP="6E34DB52">
      <w:pPr>
        <w:pStyle w:val="NoSpacing"/>
        <w:spacing w:line="276" w:lineRule="auto"/>
        <w:ind w:left="720"/>
        <w:jc w:val="both"/>
        <w:rPr>
          <w:sz w:val="22"/>
          <w:szCs w:val="22"/>
          <w:lang w:val="ro-RO"/>
        </w:rPr>
      </w:pPr>
    </w:p>
    <w:p w14:paraId="145F2A4F" w14:textId="6B97AA8F" w:rsidR="006056BD" w:rsidRPr="008B7582" w:rsidRDefault="5416D982" w:rsidP="6E34DB52">
      <w:pPr>
        <w:spacing w:line="276" w:lineRule="auto"/>
        <w:jc w:val="both"/>
        <w:rPr>
          <w:b/>
          <w:bCs/>
          <w:color w:val="44546A" w:themeColor="text2"/>
          <w:sz w:val="22"/>
          <w:szCs w:val="22"/>
          <w:lang w:val="ro-RO"/>
        </w:rPr>
      </w:pPr>
      <w:r w:rsidRPr="008B7582">
        <w:rPr>
          <w:b/>
          <w:bCs/>
          <w:color w:val="44546A" w:themeColor="text2"/>
          <w:sz w:val="22"/>
          <w:szCs w:val="22"/>
          <w:lang w:val="ro-RO"/>
        </w:rPr>
        <w:t>Resurse pentru elevii cu cerințe educaționale speciale (CES)</w:t>
      </w:r>
    </w:p>
    <w:p w14:paraId="05DC4E8F" w14:textId="756AEED2" w:rsidR="006056BD" w:rsidRPr="008B7582" w:rsidRDefault="5416D982" w:rsidP="0024371C">
      <w:pPr>
        <w:pStyle w:val="NoSpacing"/>
        <w:numPr>
          <w:ilvl w:val="0"/>
          <w:numId w:val="5"/>
        </w:numPr>
        <w:spacing w:line="276" w:lineRule="auto"/>
        <w:jc w:val="both"/>
        <w:rPr>
          <w:sz w:val="22"/>
          <w:szCs w:val="22"/>
          <w:lang w:val="ro-RO"/>
        </w:rPr>
      </w:pPr>
      <w:r w:rsidRPr="008B7582">
        <w:rPr>
          <w:sz w:val="22"/>
          <w:szCs w:val="22"/>
          <w:lang w:val="ro-RO"/>
        </w:rPr>
        <w:t>materiale senzoriale (mingi antistres, perne cu greutate, fidget toys);</w:t>
      </w:r>
    </w:p>
    <w:p w14:paraId="7EA31E10" w14:textId="2258F34A" w:rsidR="006056BD" w:rsidRPr="008B7582" w:rsidRDefault="5416D982" w:rsidP="0024371C">
      <w:pPr>
        <w:pStyle w:val="NoSpacing"/>
        <w:numPr>
          <w:ilvl w:val="0"/>
          <w:numId w:val="5"/>
        </w:numPr>
        <w:spacing w:line="276" w:lineRule="auto"/>
        <w:jc w:val="both"/>
        <w:rPr>
          <w:sz w:val="22"/>
          <w:szCs w:val="22"/>
          <w:lang w:val="ro-RO"/>
        </w:rPr>
      </w:pPr>
      <w:r w:rsidRPr="008B7582">
        <w:rPr>
          <w:sz w:val="22"/>
          <w:szCs w:val="22"/>
          <w:lang w:val="ro-RO"/>
        </w:rPr>
        <w:t>căști antifonice sau dispozitive pentru reducerea stimulilor;</w:t>
      </w:r>
    </w:p>
    <w:p w14:paraId="7A1E007B" w14:textId="7E949714" w:rsidR="006056BD" w:rsidRPr="008B7582" w:rsidRDefault="5416D982" w:rsidP="6E34DB52">
      <w:pPr>
        <w:pStyle w:val="NoSpacing"/>
        <w:numPr>
          <w:ilvl w:val="0"/>
          <w:numId w:val="5"/>
        </w:numPr>
        <w:spacing w:line="276" w:lineRule="auto"/>
        <w:jc w:val="both"/>
        <w:rPr>
          <w:sz w:val="22"/>
          <w:szCs w:val="22"/>
          <w:lang w:val="ro-RO"/>
        </w:rPr>
      </w:pPr>
      <w:r w:rsidRPr="008B7582">
        <w:rPr>
          <w:sz w:val="22"/>
          <w:szCs w:val="22"/>
          <w:lang w:val="ro-RO"/>
        </w:rPr>
        <w:t>cartonașe vizuale cu rutine sau emoții (pentru copiii cu TSA, ADHD etc.).</w:t>
      </w:r>
    </w:p>
    <w:p w14:paraId="0BDADC32" w14:textId="53C76FA5" w:rsidR="006056BD" w:rsidRPr="008B7582" w:rsidRDefault="5416D982" w:rsidP="0058730D">
      <w:pPr>
        <w:spacing w:after="0" w:line="276" w:lineRule="auto"/>
        <w:jc w:val="both"/>
        <w:rPr>
          <w:b/>
          <w:bCs/>
          <w:color w:val="44546A" w:themeColor="text2"/>
          <w:sz w:val="22"/>
          <w:szCs w:val="22"/>
          <w:lang w:val="ro-RO"/>
        </w:rPr>
      </w:pPr>
      <w:r w:rsidRPr="008B7582">
        <w:rPr>
          <w:b/>
          <w:bCs/>
          <w:color w:val="44546A" w:themeColor="text2"/>
          <w:sz w:val="22"/>
          <w:szCs w:val="22"/>
          <w:lang w:val="ro-RO"/>
        </w:rPr>
        <w:t>Echipamente pentru comunicarea cu familia și comunitatea</w:t>
      </w:r>
    </w:p>
    <w:p w14:paraId="5ECFB548" w14:textId="257782A9" w:rsidR="006056BD" w:rsidRPr="008B7582" w:rsidRDefault="5416D982" w:rsidP="0058730D">
      <w:pPr>
        <w:pStyle w:val="NoSpacing"/>
        <w:numPr>
          <w:ilvl w:val="0"/>
          <w:numId w:val="6"/>
        </w:numPr>
        <w:spacing w:line="276" w:lineRule="auto"/>
        <w:jc w:val="both"/>
        <w:rPr>
          <w:sz w:val="22"/>
          <w:szCs w:val="22"/>
          <w:lang w:val="ro-RO"/>
        </w:rPr>
      </w:pPr>
      <w:r w:rsidRPr="008B7582">
        <w:rPr>
          <w:sz w:val="22"/>
          <w:szCs w:val="22"/>
          <w:lang w:val="ro-RO"/>
        </w:rPr>
        <w:t>telefon de serviciu / tabletă pentru apeluri video;</w:t>
      </w:r>
    </w:p>
    <w:p w14:paraId="448414D0" w14:textId="6EB31B86" w:rsidR="006056BD" w:rsidRPr="008B7582" w:rsidRDefault="5416D982" w:rsidP="0024371C">
      <w:pPr>
        <w:pStyle w:val="NoSpacing"/>
        <w:numPr>
          <w:ilvl w:val="0"/>
          <w:numId w:val="6"/>
        </w:numPr>
        <w:spacing w:line="276" w:lineRule="auto"/>
        <w:jc w:val="both"/>
        <w:rPr>
          <w:sz w:val="22"/>
          <w:szCs w:val="22"/>
          <w:lang w:val="ro-RO"/>
        </w:rPr>
      </w:pPr>
      <w:r w:rsidRPr="008B7582">
        <w:rPr>
          <w:sz w:val="22"/>
          <w:szCs w:val="22"/>
          <w:lang w:val="ro-RO"/>
        </w:rPr>
        <w:t>platforme online (Zoom, Google Meet, WhatsApp);</w:t>
      </w:r>
    </w:p>
    <w:p w14:paraId="4A468E92" w14:textId="3DBB4C91" w:rsidR="006056BD" w:rsidRPr="008B7582" w:rsidRDefault="5416D982" w:rsidP="0024371C">
      <w:pPr>
        <w:pStyle w:val="NoSpacing"/>
        <w:numPr>
          <w:ilvl w:val="0"/>
          <w:numId w:val="6"/>
        </w:numPr>
        <w:spacing w:line="276" w:lineRule="auto"/>
        <w:jc w:val="both"/>
        <w:rPr>
          <w:sz w:val="22"/>
          <w:szCs w:val="22"/>
          <w:lang w:val="ro-RO"/>
        </w:rPr>
      </w:pPr>
      <w:r w:rsidRPr="008B7582">
        <w:rPr>
          <w:sz w:val="22"/>
          <w:szCs w:val="22"/>
          <w:lang w:val="ro-RO"/>
        </w:rPr>
        <w:t>panou informativ pentru părinți (fizic sau digital);</w:t>
      </w:r>
    </w:p>
    <w:p w14:paraId="63F984ED" w14:textId="22597EE5" w:rsidR="006056BD" w:rsidRPr="008B7582" w:rsidRDefault="5416D982" w:rsidP="0024371C">
      <w:pPr>
        <w:pStyle w:val="NoSpacing"/>
        <w:numPr>
          <w:ilvl w:val="0"/>
          <w:numId w:val="6"/>
        </w:numPr>
        <w:spacing w:line="276" w:lineRule="auto"/>
        <w:jc w:val="both"/>
        <w:rPr>
          <w:sz w:val="22"/>
          <w:szCs w:val="22"/>
          <w:lang w:val="ro-RO"/>
        </w:rPr>
      </w:pPr>
      <w:r w:rsidRPr="008B7582">
        <w:rPr>
          <w:sz w:val="22"/>
          <w:szCs w:val="22"/>
          <w:lang w:val="ro-RO"/>
        </w:rPr>
        <w:t>broșuri, pliante sau materiale traduse în limbile comunității (acolo unde e necesar).</w:t>
      </w:r>
    </w:p>
    <w:p w14:paraId="1AF701AF" w14:textId="158D7552" w:rsidR="006056BD" w:rsidRPr="008B7582" w:rsidRDefault="5416D982" w:rsidP="6E34DB52">
      <w:pPr>
        <w:spacing w:line="276" w:lineRule="auto"/>
        <w:jc w:val="both"/>
        <w:rPr>
          <w:b/>
          <w:bCs/>
          <w:color w:val="44546A" w:themeColor="text2"/>
          <w:sz w:val="22"/>
          <w:szCs w:val="22"/>
          <w:lang w:val="ro-RO"/>
        </w:rPr>
      </w:pPr>
      <w:r w:rsidRPr="008B7582">
        <w:rPr>
          <w:b/>
          <w:bCs/>
          <w:color w:val="44546A" w:themeColor="text2"/>
          <w:sz w:val="22"/>
          <w:szCs w:val="22"/>
          <w:lang w:val="ro-RO"/>
        </w:rPr>
        <w:t>Materiale vizuale și didactice adaptate cultural pentru minorități</w:t>
      </w:r>
    </w:p>
    <w:p w14:paraId="60CE4990" w14:textId="166B213D" w:rsidR="006056BD" w:rsidRPr="008B7582" w:rsidRDefault="5416D982" w:rsidP="0024371C">
      <w:pPr>
        <w:pStyle w:val="NoSpacing"/>
        <w:numPr>
          <w:ilvl w:val="0"/>
          <w:numId w:val="7"/>
        </w:numPr>
        <w:spacing w:line="276" w:lineRule="auto"/>
        <w:jc w:val="both"/>
        <w:rPr>
          <w:sz w:val="22"/>
          <w:szCs w:val="22"/>
          <w:lang w:val="ro-RO"/>
        </w:rPr>
      </w:pPr>
      <w:r w:rsidRPr="008B7582">
        <w:rPr>
          <w:sz w:val="22"/>
          <w:szCs w:val="22"/>
          <w:lang w:val="ro-RO"/>
        </w:rPr>
        <w:t>postere, cărți și fișe care reflectă diversitatea etnică și culturală;</w:t>
      </w:r>
    </w:p>
    <w:p w14:paraId="5A7C5D91" w14:textId="2B6E1F35" w:rsidR="006056BD" w:rsidRPr="008B7582" w:rsidRDefault="5416D982" w:rsidP="0024371C">
      <w:pPr>
        <w:pStyle w:val="NoSpacing"/>
        <w:numPr>
          <w:ilvl w:val="0"/>
          <w:numId w:val="7"/>
        </w:numPr>
        <w:spacing w:line="276" w:lineRule="auto"/>
        <w:jc w:val="both"/>
        <w:rPr>
          <w:sz w:val="22"/>
          <w:szCs w:val="22"/>
          <w:lang w:val="ro-RO"/>
        </w:rPr>
      </w:pPr>
      <w:r w:rsidRPr="008B7582">
        <w:rPr>
          <w:sz w:val="22"/>
          <w:szCs w:val="22"/>
          <w:lang w:val="ro-RO"/>
        </w:rPr>
        <w:t>povești ilustrate sau materiale educaționale care includ tradiții sau elemente din cultura minorităților;</w:t>
      </w:r>
    </w:p>
    <w:p w14:paraId="3DBFD078" w14:textId="167B4DA4" w:rsidR="006056BD" w:rsidRPr="008B7582" w:rsidRDefault="5416D982" w:rsidP="0024371C">
      <w:pPr>
        <w:pStyle w:val="NoSpacing"/>
        <w:numPr>
          <w:ilvl w:val="0"/>
          <w:numId w:val="7"/>
        </w:numPr>
        <w:spacing w:line="276" w:lineRule="auto"/>
        <w:jc w:val="both"/>
        <w:rPr>
          <w:sz w:val="22"/>
          <w:szCs w:val="22"/>
          <w:lang w:val="ro-RO"/>
        </w:rPr>
      </w:pPr>
      <w:r w:rsidRPr="008B7582">
        <w:rPr>
          <w:sz w:val="22"/>
          <w:szCs w:val="22"/>
          <w:lang w:val="ro-RO"/>
        </w:rPr>
        <w:t>jocuri sau activități care pun accent pe cooperare</w:t>
      </w:r>
      <w:r w:rsidR="11EB78BE" w:rsidRPr="008B7582">
        <w:rPr>
          <w:sz w:val="22"/>
          <w:szCs w:val="22"/>
          <w:lang w:val="ro-RO"/>
        </w:rPr>
        <w:t xml:space="preserve"> </w:t>
      </w:r>
      <w:r w:rsidRPr="008B7582">
        <w:rPr>
          <w:sz w:val="22"/>
          <w:szCs w:val="22"/>
          <w:lang w:val="ro-RO"/>
        </w:rPr>
        <w:t>pentru a reduce anxietatea de performanță;</w:t>
      </w:r>
    </w:p>
    <w:p w14:paraId="51980097" w14:textId="3CFB3437" w:rsidR="006056BD" w:rsidRPr="008B7582" w:rsidRDefault="5416D982" w:rsidP="0024371C">
      <w:pPr>
        <w:pStyle w:val="NoSpacing"/>
        <w:numPr>
          <w:ilvl w:val="0"/>
          <w:numId w:val="7"/>
        </w:numPr>
        <w:spacing w:line="276" w:lineRule="auto"/>
        <w:jc w:val="both"/>
        <w:rPr>
          <w:sz w:val="22"/>
          <w:szCs w:val="22"/>
          <w:lang w:val="ro-RO"/>
        </w:rPr>
      </w:pPr>
      <w:r w:rsidRPr="008B7582">
        <w:rPr>
          <w:sz w:val="22"/>
          <w:szCs w:val="22"/>
          <w:lang w:val="ro-RO"/>
        </w:rPr>
        <w:t>dicționare vizuale romani-română (pentru copiii care nu stăpânesc bine limba română);</w:t>
      </w:r>
    </w:p>
    <w:p w14:paraId="3B5B6223" w14:textId="0AECA048" w:rsidR="006056BD" w:rsidRPr="008B7582" w:rsidRDefault="5416D982" w:rsidP="0024371C">
      <w:pPr>
        <w:pStyle w:val="NoSpacing"/>
        <w:numPr>
          <w:ilvl w:val="0"/>
          <w:numId w:val="8"/>
        </w:numPr>
        <w:spacing w:line="276" w:lineRule="auto"/>
        <w:jc w:val="both"/>
        <w:rPr>
          <w:sz w:val="22"/>
          <w:szCs w:val="22"/>
          <w:lang w:val="ro-RO"/>
        </w:rPr>
      </w:pPr>
      <w:r w:rsidRPr="008B7582">
        <w:rPr>
          <w:sz w:val="22"/>
          <w:szCs w:val="22"/>
          <w:lang w:val="ro-RO"/>
        </w:rPr>
        <w:t>pliante sau materiale informative pentru părinți.</w:t>
      </w:r>
    </w:p>
    <w:p w14:paraId="7D2BBCB6" w14:textId="77777777" w:rsidR="006056BD" w:rsidRPr="008B7582" w:rsidRDefault="006056BD" w:rsidP="6E34DB52">
      <w:pPr>
        <w:pStyle w:val="NoSpacing"/>
        <w:spacing w:line="276" w:lineRule="auto"/>
        <w:ind w:left="720"/>
        <w:jc w:val="both"/>
        <w:rPr>
          <w:sz w:val="22"/>
          <w:szCs w:val="22"/>
          <w:lang w:val="ro-RO"/>
        </w:rPr>
      </w:pPr>
    </w:p>
    <w:p w14:paraId="58AC2DEE" w14:textId="09B09497" w:rsidR="006056BD" w:rsidRPr="008B7582" w:rsidRDefault="5416D982" w:rsidP="6E34DB52">
      <w:pPr>
        <w:spacing w:line="276" w:lineRule="auto"/>
        <w:jc w:val="both"/>
        <w:rPr>
          <w:b/>
          <w:bCs/>
          <w:color w:val="44546A" w:themeColor="text2"/>
          <w:sz w:val="22"/>
          <w:szCs w:val="22"/>
          <w:lang w:val="ro-RO"/>
        </w:rPr>
      </w:pPr>
      <w:r w:rsidRPr="008B7582">
        <w:rPr>
          <w:b/>
          <w:bCs/>
          <w:color w:val="44546A" w:themeColor="text2"/>
          <w:sz w:val="22"/>
          <w:szCs w:val="22"/>
          <w:lang w:val="ro-RO"/>
        </w:rPr>
        <w:t>Materiale creative</w:t>
      </w:r>
    </w:p>
    <w:p w14:paraId="29EBDD00" w14:textId="169A8A3A" w:rsidR="006056BD" w:rsidRPr="008B7582" w:rsidRDefault="5416D982" w:rsidP="0024371C">
      <w:pPr>
        <w:pStyle w:val="NoSpacing"/>
        <w:numPr>
          <w:ilvl w:val="0"/>
          <w:numId w:val="9"/>
        </w:numPr>
        <w:spacing w:line="276" w:lineRule="auto"/>
        <w:jc w:val="both"/>
        <w:rPr>
          <w:sz w:val="22"/>
          <w:szCs w:val="22"/>
          <w:lang w:val="ro-RO"/>
        </w:rPr>
      </w:pPr>
      <w:r w:rsidRPr="008B7582">
        <w:rPr>
          <w:sz w:val="22"/>
          <w:szCs w:val="22"/>
          <w:lang w:val="ro-RO"/>
        </w:rPr>
        <w:t>hârtie colorată, cartonașe, stickere;</w:t>
      </w:r>
    </w:p>
    <w:p w14:paraId="69545ED0" w14:textId="20165BF3" w:rsidR="006056BD" w:rsidRPr="008B7582" w:rsidRDefault="5416D982" w:rsidP="0024371C">
      <w:pPr>
        <w:pStyle w:val="NoSpacing"/>
        <w:numPr>
          <w:ilvl w:val="0"/>
          <w:numId w:val="9"/>
        </w:numPr>
        <w:spacing w:line="276" w:lineRule="auto"/>
        <w:jc w:val="both"/>
        <w:rPr>
          <w:sz w:val="22"/>
          <w:szCs w:val="22"/>
          <w:lang w:val="ro-RO"/>
        </w:rPr>
      </w:pPr>
      <w:r w:rsidRPr="008B7582">
        <w:rPr>
          <w:sz w:val="22"/>
          <w:szCs w:val="22"/>
          <w:lang w:val="ro-RO"/>
        </w:rPr>
        <w:t>markere, creioane, lipici, foarfece;</w:t>
      </w:r>
    </w:p>
    <w:p w14:paraId="17509486" w14:textId="15E8160D" w:rsidR="006056BD" w:rsidRPr="008B7582" w:rsidRDefault="5416D982" w:rsidP="0024371C">
      <w:pPr>
        <w:pStyle w:val="NoSpacing"/>
        <w:numPr>
          <w:ilvl w:val="0"/>
          <w:numId w:val="9"/>
        </w:numPr>
        <w:spacing w:line="276" w:lineRule="auto"/>
        <w:jc w:val="both"/>
        <w:rPr>
          <w:sz w:val="22"/>
          <w:szCs w:val="22"/>
          <w:lang w:val="ro-RO"/>
        </w:rPr>
      </w:pPr>
      <w:r w:rsidRPr="008B7582">
        <w:rPr>
          <w:sz w:val="22"/>
          <w:szCs w:val="22"/>
          <w:lang w:val="ro-RO"/>
        </w:rPr>
        <w:t>post-it-uri, panglici, sfoară, ghem de lână;</w:t>
      </w:r>
    </w:p>
    <w:p w14:paraId="0633212B" w14:textId="16A851DB" w:rsidR="006056BD" w:rsidRPr="008B7582" w:rsidRDefault="5416D982" w:rsidP="0024371C">
      <w:pPr>
        <w:pStyle w:val="NoSpacing"/>
        <w:numPr>
          <w:ilvl w:val="0"/>
          <w:numId w:val="9"/>
        </w:numPr>
        <w:spacing w:line="276" w:lineRule="auto"/>
        <w:jc w:val="both"/>
        <w:rPr>
          <w:sz w:val="22"/>
          <w:szCs w:val="22"/>
          <w:lang w:val="ro-RO"/>
        </w:rPr>
      </w:pPr>
      <w:r w:rsidRPr="008B7582">
        <w:rPr>
          <w:sz w:val="22"/>
          <w:szCs w:val="22"/>
          <w:lang w:val="ro-RO"/>
        </w:rPr>
        <w:t>jucării anti-stres sau mingi moi (pentru elevi anxioși sau retrași).</w:t>
      </w:r>
    </w:p>
    <w:p w14:paraId="3AF4DD3C" w14:textId="1D843DA0" w:rsidR="006056BD" w:rsidRPr="008B7582" w:rsidRDefault="006056BD" w:rsidP="6E34DB52">
      <w:pPr>
        <w:pStyle w:val="NoSpacing"/>
        <w:spacing w:line="276" w:lineRule="auto"/>
        <w:jc w:val="both"/>
        <w:rPr>
          <w:sz w:val="22"/>
          <w:szCs w:val="22"/>
          <w:lang w:val="ro-RO"/>
        </w:rPr>
      </w:pPr>
    </w:p>
    <w:p w14:paraId="66979BC2" w14:textId="13A9F35C" w:rsidR="006056BD" w:rsidRPr="008B7582" w:rsidRDefault="41317333" w:rsidP="6E34DB52">
      <w:pPr>
        <w:spacing w:line="276" w:lineRule="auto"/>
        <w:jc w:val="both"/>
        <w:rPr>
          <w:b/>
          <w:bCs/>
          <w:color w:val="44546A" w:themeColor="text2"/>
          <w:sz w:val="22"/>
          <w:szCs w:val="22"/>
          <w:lang w:val="ro-RO"/>
        </w:rPr>
      </w:pPr>
      <w:r w:rsidRPr="008B7582">
        <w:rPr>
          <w:b/>
          <w:bCs/>
          <w:color w:val="44546A" w:themeColor="text2"/>
          <w:sz w:val="22"/>
          <w:szCs w:val="22"/>
          <w:lang w:val="ro-RO"/>
        </w:rPr>
        <w:t>Resurse educaționale și materiale pentru grupuri vulnerabile</w:t>
      </w:r>
    </w:p>
    <w:p w14:paraId="36243F75" w14:textId="43DFDA61" w:rsidR="006056BD" w:rsidRPr="008B7582" w:rsidRDefault="41317333" w:rsidP="0024371C">
      <w:pPr>
        <w:pStyle w:val="NoSpacing"/>
        <w:numPr>
          <w:ilvl w:val="0"/>
          <w:numId w:val="26"/>
        </w:numPr>
        <w:spacing w:line="276" w:lineRule="auto"/>
        <w:jc w:val="both"/>
        <w:rPr>
          <w:sz w:val="22"/>
          <w:szCs w:val="22"/>
          <w:lang w:val="ro-RO"/>
        </w:rPr>
      </w:pPr>
      <w:r w:rsidRPr="008B7582">
        <w:rPr>
          <w:sz w:val="22"/>
          <w:szCs w:val="22"/>
          <w:lang w:val="ro-RO"/>
        </w:rPr>
        <w:t>cărți, pliante și broșuri pentru părinți (despre îngrijirea copilului, alimentația sănătoasă, semnele bolilor frecvente la copii, etc.);</w:t>
      </w:r>
    </w:p>
    <w:p w14:paraId="796904B9" w14:textId="7DC9856A" w:rsidR="006056BD" w:rsidRPr="008B7582" w:rsidRDefault="41317333" w:rsidP="0024371C">
      <w:pPr>
        <w:pStyle w:val="NoSpacing"/>
        <w:numPr>
          <w:ilvl w:val="0"/>
          <w:numId w:val="26"/>
        </w:numPr>
        <w:spacing w:line="276" w:lineRule="auto"/>
        <w:jc w:val="both"/>
        <w:rPr>
          <w:sz w:val="22"/>
          <w:szCs w:val="22"/>
          <w:lang w:val="ro-RO"/>
        </w:rPr>
      </w:pPr>
      <w:r w:rsidRPr="008B7582">
        <w:rPr>
          <w:sz w:val="22"/>
          <w:szCs w:val="22"/>
          <w:lang w:val="ro-RO"/>
        </w:rPr>
        <w:t>cărți sau materiale educaționale despre igienă, sănătate, alimentație sănătoasă (pentru promovarea sănătății și prevenirea bolilor);</w:t>
      </w:r>
    </w:p>
    <w:p w14:paraId="4AA8A605" w14:textId="5DAE2715" w:rsidR="006056BD" w:rsidRPr="008B7582" w:rsidRDefault="41317333" w:rsidP="0024371C">
      <w:pPr>
        <w:pStyle w:val="NoSpacing"/>
        <w:numPr>
          <w:ilvl w:val="0"/>
          <w:numId w:val="26"/>
        </w:numPr>
        <w:spacing w:line="276" w:lineRule="auto"/>
        <w:jc w:val="both"/>
        <w:rPr>
          <w:sz w:val="22"/>
          <w:szCs w:val="22"/>
          <w:lang w:val="ro-RO"/>
        </w:rPr>
      </w:pPr>
      <w:r w:rsidRPr="008B7582">
        <w:rPr>
          <w:sz w:val="22"/>
          <w:szCs w:val="22"/>
          <w:lang w:val="ro-RO"/>
        </w:rPr>
        <w:t>postere cu imagini clare despre igiena personală, spălarea pe mâini;</w:t>
      </w:r>
    </w:p>
    <w:p w14:paraId="74D5CADF" w14:textId="5CDBF39A" w:rsidR="006056BD" w:rsidRPr="008B7582" w:rsidRDefault="41317333" w:rsidP="0024371C">
      <w:pPr>
        <w:pStyle w:val="NoSpacing"/>
        <w:numPr>
          <w:ilvl w:val="0"/>
          <w:numId w:val="26"/>
        </w:numPr>
        <w:spacing w:line="276" w:lineRule="auto"/>
        <w:jc w:val="both"/>
        <w:rPr>
          <w:sz w:val="22"/>
          <w:szCs w:val="22"/>
          <w:lang w:val="ro-RO"/>
        </w:rPr>
      </w:pPr>
      <w:r w:rsidRPr="008B7582">
        <w:rPr>
          <w:sz w:val="22"/>
          <w:szCs w:val="22"/>
          <w:lang w:val="ro-RO"/>
        </w:rPr>
        <w:t>diverse instrumente educaționale pentru a explica noțiuni de sănătate rudimentar, mai ales pentru comunitățile cu un nivel scăzut de educație.</w:t>
      </w:r>
    </w:p>
    <w:p w14:paraId="7C1109C9" w14:textId="77777777" w:rsidR="006056BD" w:rsidRDefault="006056BD" w:rsidP="6E34DB52">
      <w:pPr>
        <w:pStyle w:val="NoSpacing"/>
        <w:spacing w:line="276" w:lineRule="auto"/>
        <w:ind w:left="720"/>
        <w:jc w:val="both"/>
        <w:rPr>
          <w:sz w:val="22"/>
          <w:szCs w:val="22"/>
          <w:lang w:val="ro-RO"/>
        </w:rPr>
      </w:pPr>
    </w:p>
    <w:p w14:paraId="42156C3C" w14:textId="77777777" w:rsidR="0039276E" w:rsidRDefault="0039276E" w:rsidP="6E34DB52">
      <w:pPr>
        <w:pStyle w:val="NoSpacing"/>
        <w:spacing w:line="276" w:lineRule="auto"/>
        <w:ind w:left="720"/>
        <w:jc w:val="both"/>
        <w:rPr>
          <w:sz w:val="22"/>
          <w:szCs w:val="22"/>
          <w:lang w:val="ro-RO"/>
        </w:rPr>
      </w:pPr>
    </w:p>
    <w:p w14:paraId="76C5CECF" w14:textId="77777777" w:rsidR="0039276E" w:rsidRDefault="0039276E" w:rsidP="6E34DB52">
      <w:pPr>
        <w:pStyle w:val="NoSpacing"/>
        <w:spacing w:line="276" w:lineRule="auto"/>
        <w:ind w:left="720"/>
        <w:jc w:val="both"/>
        <w:rPr>
          <w:sz w:val="22"/>
          <w:szCs w:val="22"/>
          <w:lang w:val="ro-RO"/>
        </w:rPr>
      </w:pPr>
    </w:p>
    <w:p w14:paraId="7BCA57CA" w14:textId="77777777" w:rsidR="0039276E" w:rsidRDefault="0039276E" w:rsidP="6E34DB52">
      <w:pPr>
        <w:pStyle w:val="NoSpacing"/>
        <w:spacing w:line="276" w:lineRule="auto"/>
        <w:ind w:left="720"/>
        <w:jc w:val="both"/>
        <w:rPr>
          <w:sz w:val="22"/>
          <w:szCs w:val="22"/>
          <w:lang w:val="ro-RO"/>
        </w:rPr>
      </w:pPr>
    </w:p>
    <w:p w14:paraId="6301CE83" w14:textId="77777777" w:rsidR="0039276E" w:rsidRPr="008B7582" w:rsidRDefault="0039276E" w:rsidP="6E34DB52">
      <w:pPr>
        <w:pStyle w:val="NoSpacing"/>
        <w:spacing w:line="276" w:lineRule="auto"/>
        <w:ind w:left="720"/>
        <w:jc w:val="both"/>
        <w:rPr>
          <w:sz w:val="22"/>
          <w:szCs w:val="22"/>
          <w:lang w:val="ro-RO"/>
        </w:rPr>
      </w:pPr>
    </w:p>
    <w:p w14:paraId="42E6C090" w14:textId="77777777" w:rsidR="006056BD" w:rsidRPr="008B7582" w:rsidRDefault="41317333" w:rsidP="6E34DB52">
      <w:pPr>
        <w:spacing w:line="276" w:lineRule="auto"/>
        <w:jc w:val="both"/>
        <w:rPr>
          <w:b/>
          <w:bCs/>
          <w:color w:val="44546A" w:themeColor="text2"/>
          <w:sz w:val="22"/>
          <w:szCs w:val="22"/>
          <w:lang w:val="ro-RO"/>
        </w:rPr>
      </w:pPr>
      <w:r w:rsidRPr="008B7582">
        <w:rPr>
          <w:b/>
          <w:bCs/>
          <w:color w:val="44546A" w:themeColor="text2"/>
          <w:sz w:val="22"/>
          <w:szCs w:val="22"/>
          <w:lang w:val="ro-RO"/>
        </w:rPr>
        <w:lastRenderedPageBreak/>
        <w:t>Materiale educaționale și informaționale</w:t>
      </w:r>
    </w:p>
    <w:p w14:paraId="102CCA83" w14:textId="49B42570" w:rsidR="006056BD" w:rsidRPr="008B7582" w:rsidRDefault="41317333" w:rsidP="6E34DB52">
      <w:pPr>
        <w:spacing w:line="276" w:lineRule="auto"/>
        <w:jc w:val="both"/>
        <w:rPr>
          <w:b/>
          <w:bCs/>
          <w:color w:val="44546A" w:themeColor="text2"/>
          <w:sz w:val="22"/>
          <w:szCs w:val="22"/>
          <w:lang w:val="ro-RO"/>
        </w:rPr>
      </w:pPr>
      <w:r w:rsidRPr="008B7582">
        <w:rPr>
          <w:b/>
          <w:bCs/>
          <w:color w:val="44546A" w:themeColor="text2"/>
          <w:sz w:val="22"/>
          <w:szCs w:val="22"/>
          <w:lang w:val="ro-RO"/>
        </w:rPr>
        <w:t>Pliante și broșuri</w:t>
      </w:r>
    </w:p>
    <w:p w14:paraId="695748C1" w14:textId="6D77C021" w:rsidR="006056BD" w:rsidRPr="008B7582" w:rsidRDefault="41317333" w:rsidP="0024371C">
      <w:pPr>
        <w:pStyle w:val="NoSpacing"/>
        <w:numPr>
          <w:ilvl w:val="0"/>
          <w:numId w:val="14"/>
        </w:numPr>
        <w:spacing w:line="276" w:lineRule="auto"/>
        <w:jc w:val="both"/>
        <w:rPr>
          <w:sz w:val="22"/>
          <w:szCs w:val="22"/>
          <w:lang w:val="ro-RO"/>
        </w:rPr>
      </w:pPr>
      <w:r w:rsidRPr="008B7582">
        <w:rPr>
          <w:sz w:val="22"/>
          <w:szCs w:val="22"/>
          <w:lang w:val="ro-RO"/>
        </w:rPr>
        <w:t>importanța educației, drepturile elevilor, și cum pot părinții sprijini școala;</w:t>
      </w:r>
    </w:p>
    <w:p w14:paraId="0C766B57" w14:textId="09A25920" w:rsidR="006056BD" w:rsidRPr="008B7582" w:rsidRDefault="41317333" w:rsidP="0024371C">
      <w:pPr>
        <w:pStyle w:val="NoSpacing"/>
        <w:numPr>
          <w:ilvl w:val="0"/>
          <w:numId w:val="14"/>
        </w:numPr>
        <w:spacing w:line="276" w:lineRule="auto"/>
        <w:jc w:val="both"/>
        <w:rPr>
          <w:sz w:val="22"/>
          <w:szCs w:val="22"/>
          <w:lang w:val="ro-RO"/>
        </w:rPr>
      </w:pPr>
      <w:r w:rsidRPr="008B7582">
        <w:rPr>
          <w:sz w:val="22"/>
          <w:szCs w:val="22"/>
          <w:lang w:val="ro-RO"/>
        </w:rPr>
        <w:t>informații despre burse, programe de ajutor social, școlarizare gratuită, a doua șansă etc .</w:t>
      </w:r>
    </w:p>
    <w:p w14:paraId="0BF7217C" w14:textId="77777777" w:rsidR="008B7582" w:rsidRDefault="008B7582" w:rsidP="6E34DB52">
      <w:pPr>
        <w:spacing w:line="276" w:lineRule="auto"/>
        <w:jc w:val="both"/>
        <w:rPr>
          <w:b/>
          <w:bCs/>
          <w:color w:val="44546A" w:themeColor="text2"/>
          <w:sz w:val="22"/>
          <w:szCs w:val="22"/>
          <w:lang w:val="ro-RO"/>
        </w:rPr>
      </w:pPr>
    </w:p>
    <w:p w14:paraId="7F2BB474" w14:textId="0299EA82" w:rsidR="006056BD" w:rsidRPr="008B7582" w:rsidRDefault="41317333" w:rsidP="6E34DB52">
      <w:pPr>
        <w:spacing w:line="276" w:lineRule="auto"/>
        <w:jc w:val="both"/>
        <w:rPr>
          <w:b/>
          <w:bCs/>
          <w:color w:val="44546A" w:themeColor="text2"/>
          <w:sz w:val="22"/>
          <w:szCs w:val="22"/>
          <w:lang w:val="ro-RO"/>
        </w:rPr>
      </w:pPr>
      <w:r w:rsidRPr="008B7582">
        <w:rPr>
          <w:b/>
          <w:bCs/>
          <w:color w:val="44546A" w:themeColor="text2"/>
          <w:sz w:val="22"/>
          <w:szCs w:val="22"/>
          <w:lang w:val="ro-RO"/>
        </w:rPr>
        <w:t xml:space="preserve">Postere educaționale </w:t>
      </w:r>
    </w:p>
    <w:p w14:paraId="73AAC9E9" w14:textId="420F1219" w:rsidR="006056BD" w:rsidRPr="008B7582" w:rsidRDefault="41317333" w:rsidP="008B7582">
      <w:pPr>
        <w:pStyle w:val="NoSpacing"/>
        <w:numPr>
          <w:ilvl w:val="0"/>
          <w:numId w:val="15"/>
        </w:numPr>
        <w:jc w:val="both"/>
        <w:rPr>
          <w:sz w:val="22"/>
          <w:szCs w:val="22"/>
          <w:lang w:val="ro-RO"/>
        </w:rPr>
      </w:pPr>
      <w:r w:rsidRPr="008B7582">
        <w:rPr>
          <w:sz w:val="22"/>
          <w:szCs w:val="22"/>
          <w:lang w:val="ro-RO"/>
        </w:rPr>
        <w:t>cărți pentru părinți (despre educația copiilor, metode de învățare acasă, sprijin în caz de dificultăți școlare);</w:t>
      </w:r>
    </w:p>
    <w:p w14:paraId="273E4172" w14:textId="39C13675" w:rsidR="006056BD" w:rsidRPr="008B7582" w:rsidRDefault="41317333" w:rsidP="0024371C">
      <w:pPr>
        <w:pStyle w:val="NoSpacing"/>
        <w:numPr>
          <w:ilvl w:val="0"/>
          <w:numId w:val="15"/>
        </w:numPr>
        <w:spacing w:line="276" w:lineRule="auto"/>
        <w:jc w:val="both"/>
        <w:rPr>
          <w:sz w:val="22"/>
          <w:szCs w:val="22"/>
          <w:lang w:val="ro-RO"/>
        </w:rPr>
      </w:pPr>
      <w:r w:rsidRPr="008B7582">
        <w:rPr>
          <w:sz w:val="22"/>
          <w:szCs w:val="22"/>
          <w:lang w:val="ro-RO"/>
        </w:rPr>
        <w:t>materiale vizuale pentru elevi (cartonașe cu mesaje pozitive, afișe despre importanța educației, drepturile copilului).</w:t>
      </w:r>
    </w:p>
    <w:p w14:paraId="5EB57BAB" w14:textId="77777777" w:rsidR="006056BD" w:rsidRDefault="006056BD" w:rsidP="6E34DB52">
      <w:pPr>
        <w:pStyle w:val="NoSpacing"/>
        <w:spacing w:line="276" w:lineRule="auto"/>
        <w:ind w:left="720"/>
        <w:jc w:val="both"/>
        <w:rPr>
          <w:color w:val="44546A" w:themeColor="text2"/>
          <w:sz w:val="22"/>
          <w:szCs w:val="22"/>
          <w:lang w:val="ro-RO"/>
        </w:rPr>
      </w:pPr>
    </w:p>
    <w:p w14:paraId="357ED28A" w14:textId="77777777" w:rsidR="00980C13" w:rsidRPr="008B7582" w:rsidRDefault="00980C13" w:rsidP="6E34DB52">
      <w:pPr>
        <w:pStyle w:val="NoSpacing"/>
        <w:spacing w:line="276" w:lineRule="auto"/>
        <w:ind w:left="720"/>
        <w:jc w:val="both"/>
        <w:rPr>
          <w:color w:val="44546A" w:themeColor="text2"/>
          <w:sz w:val="22"/>
          <w:szCs w:val="22"/>
          <w:lang w:val="ro-RO"/>
        </w:rPr>
      </w:pPr>
    </w:p>
    <w:p w14:paraId="4B6BA9B7" w14:textId="38D4E736" w:rsidR="006056BD" w:rsidRPr="008B7582" w:rsidRDefault="41317333" w:rsidP="6E34DB52">
      <w:pPr>
        <w:spacing w:line="276" w:lineRule="auto"/>
        <w:jc w:val="both"/>
        <w:rPr>
          <w:b/>
          <w:bCs/>
          <w:color w:val="44546A" w:themeColor="text2"/>
          <w:sz w:val="22"/>
          <w:szCs w:val="22"/>
          <w:lang w:val="ro-RO"/>
        </w:rPr>
      </w:pPr>
      <w:r w:rsidRPr="008B7582">
        <w:rPr>
          <w:b/>
          <w:bCs/>
          <w:color w:val="44546A" w:themeColor="text2"/>
          <w:sz w:val="22"/>
          <w:szCs w:val="22"/>
          <w:lang w:val="ro-RO"/>
        </w:rPr>
        <w:t>Materiale pentru activități educative și de sprijin pentru elevi</w:t>
      </w:r>
    </w:p>
    <w:p w14:paraId="74A34D57" w14:textId="0F447619" w:rsidR="006056BD" w:rsidRPr="008B7582" w:rsidRDefault="41317333" w:rsidP="0024371C">
      <w:pPr>
        <w:pStyle w:val="NoSpacing"/>
        <w:numPr>
          <w:ilvl w:val="0"/>
          <w:numId w:val="16"/>
        </w:numPr>
        <w:spacing w:line="276" w:lineRule="auto"/>
        <w:jc w:val="both"/>
        <w:rPr>
          <w:sz w:val="22"/>
          <w:szCs w:val="22"/>
          <w:lang w:val="ro-RO"/>
        </w:rPr>
      </w:pPr>
      <w:r w:rsidRPr="008B7582">
        <w:rPr>
          <w:sz w:val="22"/>
          <w:szCs w:val="22"/>
          <w:lang w:val="ro-RO"/>
        </w:rPr>
        <w:t>jocuri educaționale;</w:t>
      </w:r>
    </w:p>
    <w:p w14:paraId="64938FC9" w14:textId="0B9889FE" w:rsidR="006056BD" w:rsidRPr="008B7582" w:rsidRDefault="41317333" w:rsidP="0024371C">
      <w:pPr>
        <w:pStyle w:val="NoSpacing"/>
        <w:numPr>
          <w:ilvl w:val="0"/>
          <w:numId w:val="16"/>
        </w:numPr>
        <w:spacing w:line="276" w:lineRule="auto"/>
        <w:jc w:val="both"/>
        <w:rPr>
          <w:sz w:val="22"/>
          <w:szCs w:val="22"/>
          <w:lang w:val="ro-RO"/>
        </w:rPr>
      </w:pPr>
      <w:r w:rsidRPr="008B7582">
        <w:rPr>
          <w:sz w:val="22"/>
          <w:szCs w:val="22"/>
          <w:lang w:val="ro-RO"/>
        </w:rPr>
        <w:t>creioane, hârtie, markere;</w:t>
      </w:r>
    </w:p>
    <w:p w14:paraId="0BDC79AF" w14:textId="0239FD0A" w:rsidR="006056BD" w:rsidRPr="008B7582" w:rsidRDefault="41317333" w:rsidP="0024371C">
      <w:pPr>
        <w:pStyle w:val="NoSpacing"/>
        <w:numPr>
          <w:ilvl w:val="0"/>
          <w:numId w:val="16"/>
        </w:numPr>
        <w:spacing w:line="276" w:lineRule="auto"/>
        <w:jc w:val="both"/>
        <w:rPr>
          <w:sz w:val="22"/>
          <w:szCs w:val="22"/>
          <w:lang w:val="ro-RO"/>
        </w:rPr>
      </w:pPr>
      <w:r w:rsidRPr="008B7582">
        <w:rPr>
          <w:sz w:val="22"/>
          <w:szCs w:val="22"/>
          <w:lang w:val="ro-RO"/>
        </w:rPr>
        <w:t>seturi de cartonașe cu imagini (pentru a sprijini învățarea prin imagini).</w:t>
      </w:r>
    </w:p>
    <w:p w14:paraId="21B7D463" w14:textId="77777777" w:rsidR="006056BD" w:rsidRPr="008B7582" w:rsidRDefault="006056BD" w:rsidP="6E34DB52">
      <w:pPr>
        <w:pStyle w:val="NoSpacing"/>
        <w:spacing w:line="276" w:lineRule="auto"/>
        <w:ind w:left="720"/>
        <w:jc w:val="both"/>
        <w:rPr>
          <w:sz w:val="22"/>
          <w:szCs w:val="22"/>
          <w:lang w:val="ro-RO"/>
        </w:rPr>
      </w:pPr>
    </w:p>
    <w:p w14:paraId="3EF94672" w14:textId="284B8F95" w:rsidR="006056BD" w:rsidRPr="008B7582" w:rsidRDefault="41317333" w:rsidP="00653CBD">
      <w:pPr>
        <w:spacing w:after="0" w:line="240" w:lineRule="auto"/>
        <w:jc w:val="both"/>
        <w:rPr>
          <w:b/>
          <w:bCs/>
          <w:color w:val="44546A" w:themeColor="text2"/>
          <w:sz w:val="22"/>
          <w:szCs w:val="22"/>
          <w:lang w:val="ro-RO"/>
        </w:rPr>
      </w:pPr>
      <w:r w:rsidRPr="008B7582">
        <w:rPr>
          <w:b/>
          <w:bCs/>
          <w:color w:val="44546A" w:themeColor="text2"/>
          <w:sz w:val="22"/>
          <w:szCs w:val="22"/>
          <w:lang w:val="ro-RO"/>
        </w:rPr>
        <w:t>Resurse pentru implicarea și educarea părinților</w:t>
      </w:r>
    </w:p>
    <w:p w14:paraId="72DEACA3" w14:textId="3C9C02FC" w:rsidR="006056BD" w:rsidRPr="008B7582" w:rsidRDefault="41317333" w:rsidP="00653CBD">
      <w:pPr>
        <w:pStyle w:val="NoSpacing"/>
        <w:numPr>
          <w:ilvl w:val="0"/>
          <w:numId w:val="17"/>
        </w:numPr>
        <w:jc w:val="both"/>
        <w:rPr>
          <w:sz w:val="22"/>
          <w:szCs w:val="22"/>
          <w:lang w:val="ro-RO"/>
        </w:rPr>
      </w:pPr>
      <w:r w:rsidRPr="008B7582">
        <w:rPr>
          <w:sz w:val="22"/>
          <w:szCs w:val="22"/>
          <w:lang w:val="ro-RO"/>
        </w:rPr>
        <w:t>pliante sau ghiduri pentru părinți (care explică importanța participării la școală, întâlnirile cu profesorii, sprijinul pentru educație acasă);</w:t>
      </w:r>
    </w:p>
    <w:p w14:paraId="6F86FF35" w14:textId="482B42EE" w:rsidR="006056BD" w:rsidRPr="008B7582" w:rsidRDefault="41317333" w:rsidP="0024371C">
      <w:pPr>
        <w:pStyle w:val="NoSpacing"/>
        <w:numPr>
          <w:ilvl w:val="0"/>
          <w:numId w:val="17"/>
        </w:numPr>
        <w:spacing w:line="276" w:lineRule="auto"/>
        <w:jc w:val="both"/>
        <w:rPr>
          <w:sz w:val="22"/>
          <w:szCs w:val="22"/>
          <w:lang w:val="ro-RO"/>
        </w:rPr>
      </w:pPr>
      <w:r w:rsidRPr="008B7582">
        <w:rPr>
          <w:sz w:val="22"/>
          <w:szCs w:val="22"/>
          <w:lang w:val="ro-RO"/>
        </w:rPr>
        <w:t>fișe de observație (pentru a monitoriza progresul copiilor și pentru a înregistra observațiile făcute în timpul întâlnirilor cu părinții);</w:t>
      </w:r>
    </w:p>
    <w:p w14:paraId="4E7AA444" w14:textId="466232F4" w:rsidR="006056BD" w:rsidRPr="008B7582" w:rsidRDefault="41317333" w:rsidP="0024371C">
      <w:pPr>
        <w:pStyle w:val="NoSpacing"/>
        <w:numPr>
          <w:ilvl w:val="0"/>
          <w:numId w:val="17"/>
        </w:numPr>
        <w:spacing w:line="276" w:lineRule="auto"/>
        <w:jc w:val="both"/>
        <w:rPr>
          <w:sz w:val="22"/>
          <w:szCs w:val="22"/>
          <w:lang w:val="ro-RO"/>
        </w:rPr>
      </w:pPr>
      <w:r w:rsidRPr="008B7582">
        <w:rPr>
          <w:sz w:val="22"/>
          <w:szCs w:val="22"/>
          <w:lang w:val="ro-RO"/>
        </w:rPr>
        <w:t>lista serviciilor disponibile în comunitate (ONG-uri, centre de sprijin pentru familii, asistență socială, etc.).</w:t>
      </w:r>
    </w:p>
    <w:p w14:paraId="71070344" w14:textId="50916B7D" w:rsidR="006056BD" w:rsidRPr="008B7582" w:rsidRDefault="006056BD" w:rsidP="00653CBD">
      <w:pPr>
        <w:pStyle w:val="NoSpacing"/>
        <w:spacing w:line="276" w:lineRule="auto"/>
        <w:jc w:val="both"/>
        <w:rPr>
          <w:sz w:val="22"/>
          <w:szCs w:val="22"/>
          <w:lang w:val="ro-RO"/>
        </w:rPr>
      </w:pPr>
    </w:p>
    <w:p w14:paraId="1327A248" w14:textId="4B10C6AA" w:rsidR="00824B9B" w:rsidRPr="008B7582" w:rsidRDefault="00824B9B" w:rsidP="0024371C">
      <w:pPr>
        <w:pStyle w:val="ListParagraph"/>
        <w:numPr>
          <w:ilvl w:val="2"/>
          <w:numId w:val="19"/>
        </w:numPr>
        <w:spacing w:line="276" w:lineRule="auto"/>
        <w:jc w:val="both"/>
        <w:rPr>
          <w:rFonts w:cstheme="minorHAnsi"/>
          <w:b/>
          <w:bCs/>
          <w:color w:val="4472C4" w:themeColor="accent1"/>
          <w:sz w:val="22"/>
          <w:szCs w:val="22"/>
          <w:lang w:val="ro-RO"/>
        </w:rPr>
      </w:pPr>
      <w:r w:rsidRPr="008B7582">
        <w:rPr>
          <w:rFonts w:cstheme="minorHAnsi"/>
          <w:b/>
          <w:bCs/>
          <w:color w:val="4472C4" w:themeColor="accent1"/>
          <w:sz w:val="22"/>
          <w:szCs w:val="22"/>
          <w:lang w:val="ro-RO"/>
        </w:rPr>
        <w:t xml:space="preserve">ZONA MEDICALĂ </w:t>
      </w:r>
    </w:p>
    <w:p w14:paraId="089AED9C" w14:textId="6A979D33" w:rsidR="00215F73" w:rsidRPr="008B7582" w:rsidRDefault="00215F73" w:rsidP="00B81B2F">
      <w:pPr>
        <w:pStyle w:val="NoSpacing"/>
        <w:spacing w:line="276" w:lineRule="auto"/>
        <w:jc w:val="both"/>
        <w:rPr>
          <w:rFonts w:cstheme="minorHAnsi"/>
          <w:b/>
          <w:bCs/>
          <w:color w:val="44546A" w:themeColor="text2"/>
          <w:sz w:val="22"/>
          <w:szCs w:val="22"/>
          <w:lang w:val="ro-RO"/>
        </w:rPr>
      </w:pPr>
      <w:r w:rsidRPr="008B7582">
        <w:rPr>
          <w:rFonts w:cstheme="minorHAnsi"/>
          <w:b/>
          <w:bCs/>
          <w:color w:val="44546A" w:themeColor="text2"/>
          <w:sz w:val="22"/>
          <w:szCs w:val="22"/>
          <w:lang w:val="ro-RO"/>
        </w:rPr>
        <w:t>Barem minim pentru următoarele încăperi:</w:t>
      </w:r>
    </w:p>
    <w:p w14:paraId="756F258F" w14:textId="77777777" w:rsidR="00D44DBC" w:rsidRPr="008B7582" w:rsidRDefault="00215F73" w:rsidP="0024371C">
      <w:pPr>
        <w:pStyle w:val="NoSpacing"/>
        <w:numPr>
          <w:ilvl w:val="0"/>
          <w:numId w:val="23"/>
        </w:numPr>
        <w:spacing w:line="276" w:lineRule="auto"/>
        <w:jc w:val="both"/>
        <w:rPr>
          <w:rFonts w:cstheme="minorHAnsi"/>
          <w:sz w:val="22"/>
          <w:szCs w:val="22"/>
          <w:lang w:val="ro-RO"/>
        </w:rPr>
      </w:pPr>
      <w:r w:rsidRPr="008B7582">
        <w:rPr>
          <w:rFonts w:cstheme="minorHAnsi"/>
          <w:sz w:val="22"/>
          <w:szCs w:val="22"/>
          <w:lang w:val="ro-RO"/>
        </w:rPr>
        <w:t>încăpere pentru consiliere individuală medicală și/sau întâlniri de grup;</w:t>
      </w:r>
    </w:p>
    <w:p w14:paraId="5187EB4E" w14:textId="3C000E0E" w:rsidR="00107A4E" w:rsidRPr="008B7582" w:rsidRDefault="00215F73" w:rsidP="0024371C">
      <w:pPr>
        <w:pStyle w:val="NoSpacing"/>
        <w:numPr>
          <w:ilvl w:val="0"/>
          <w:numId w:val="23"/>
        </w:numPr>
        <w:spacing w:line="276" w:lineRule="auto"/>
        <w:jc w:val="both"/>
        <w:rPr>
          <w:rFonts w:cstheme="minorHAnsi"/>
          <w:sz w:val="22"/>
          <w:szCs w:val="22"/>
          <w:lang w:val="ro-RO"/>
        </w:rPr>
      </w:pPr>
      <w:r w:rsidRPr="008B7582">
        <w:rPr>
          <w:rFonts w:cstheme="minorHAnsi"/>
          <w:sz w:val="22"/>
          <w:szCs w:val="22"/>
          <w:lang w:val="ro-RO"/>
        </w:rPr>
        <w:t xml:space="preserve">spațiu cu dotare medicală minimală </w:t>
      </w:r>
      <w:r w:rsidR="00430A65" w:rsidRPr="008B7582">
        <w:rPr>
          <w:rFonts w:cstheme="minorHAnsi"/>
          <w:sz w:val="22"/>
          <w:szCs w:val="22"/>
          <w:lang w:val="ro-RO"/>
        </w:rPr>
        <w:t xml:space="preserve">pentru </w:t>
      </w:r>
      <w:r w:rsidRPr="008B7582">
        <w:rPr>
          <w:rFonts w:cstheme="minorHAnsi"/>
          <w:sz w:val="22"/>
          <w:szCs w:val="22"/>
          <w:lang w:val="ro-RO"/>
        </w:rPr>
        <w:t>servicii medicale de specialitate în sistem flexibil</w:t>
      </w:r>
      <w:r w:rsidR="00D44DBC" w:rsidRPr="008B7582">
        <w:rPr>
          <w:rFonts w:cstheme="minorHAnsi"/>
          <w:sz w:val="22"/>
          <w:szCs w:val="22"/>
          <w:lang w:val="ro-RO"/>
        </w:rPr>
        <w:t>.</w:t>
      </w:r>
    </w:p>
    <w:p w14:paraId="3CED6B0A" w14:textId="0380DA4C" w:rsidR="001A04ED" w:rsidRPr="008B7582" w:rsidRDefault="001A04ED" w:rsidP="6E34DB52">
      <w:pPr>
        <w:pStyle w:val="NoSpacing"/>
        <w:spacing w:line="276" w:lineRule="auto"/>
        <w:jc w:val="both"/>
        <w:rPr>
          <w:b/>
          <w:bCs/>
          <w:color w:val="44546A" w:themeColor="text2"/>
          <w:sz w:val="22"/>
          <w:szCs w:val="22"/>
          <w:lang w:val="ro-RO"/>
        </w:rPr>
      </w:pPr>
    </w:p>
    <w:p w14:paraId="2D1BC69D" w14:textId="15C9223F" w:rsidR="00DE40CE" w:rsidRPr="008B7582" w:rsidRDefault="00EC4E38" w:rsidP="006F69D8">
      <w:pPr>
        <w:spacing w:after="0" w:line="276" w:lineRule="auto"/>
        <w:jc w:val="both"/>
        <w:rPr>
          <w:rFonts w:cstheme="minorHAnsi"/>
          <w:b/>
          <w:bCs/>
          <w:color w:val="4472C4" w:themeColor="accent1"/>
          <w:sz w:val="22"/>
          <w:szCs w:val="22"/>
          <w:lang w:val="ro-RO"/>
        </w:rPr>
      </w:pPr>
      <w:r w:rsidRPr="008B7582">
        <w:rPr>
          <w:rFonts w:cstheme="minorHAnsi"/>
          <w:b/>
          <w:bCs/>
          <w:color w:val="44546A" w:themeColor="text2"/>
          <w:sz w:val="22"/>
          <w:szCs w:val="22"/>
          <w:lang w:val="ro-RO"/>
        </w:rPr>
        <w:t xml:space="preserve">STANDARD MINIM DE DOTARE PENTRU TRUSA MEDICALA DE ASISTENȚĂ </w:t>
      </w:r>
      <w:r w:rsidR="00C26BE0" w:rsidRPr="008B7582">
        <w:rPr>
          <w:rFonts w:cstheme="minorHAnsi"/>
          <w:b/>
          <w:bCs/>
          <w:color w:val="44546A" w:themeColor="text2"/>
          <w:sz w:val="22"/>
          <w:szCs w:val="22"/>
          <w:lang w:val="ro-RO"/>
        </w:rPr>
        <w:t>MEDICALĂ COMUNITARĂ</w:t>
      </w:r>
    </w:p>
    <w:p w14:paraId="573CD649" w14:textId="77777777" w:rsidR="005F6705" w:rsidRDefault="005F6705" w:rsidP="005F6705">
      <w:pPr>
        <w:pStyle w:val="ListParagraph"/>
        <w:numPr>
          <w:ilvl w:val="0"/>
          <w:numId w:val="35"/>
        </w:numPr>
        <w:spacing w:after="0" w:line="276" w:lineRule="auto"/>
        <w:contextualSpacing w:val="0"/>
        <w:jc w:val="both"/>
        <w:rPr>
          <w:rFonts w:cstheme="minorHAnsi"/>
          <w:sz w:val="22"/>
          <w:szCs w:val="22"/>
          <w:lang w:val="ro-RO"/>
        </w:rPr>
      </w:pPr>
      <w:r w:rsidRPr="005F6705">
        <w:rPr>
          <w:rFonts w:cstheme="minorHAnsi"/>
          <w:b/>
          <w:sz w:val="22"/>
          <w:szCs w:val="22"/>
          <w:lang w:val="ro-RO"/>
        </w:rPr>
        <w:t xml:space="preserve">echipamente și bunuri medicale: </w:t>
      </w:r>
      <w:r w:rsidR="00DE40CE" w:rsidRPr="005F6705">
        <w:rPr>
          <w:rFonts w:cstheme="minorHAnsi"/>
          <w:sz w:val="22"/>
          <w:szCs w:val="22"/>
          <w:lang w:val="ro-RO"/>
        </w:rPr>
        <w:t>tensiometru cu stetoscop;</w:t>
      </w:r>
      <w:r w:rsidRPr="005F6705">
        <w:rPr>
          <w:rFonts w:cstheme="minorHAnsi"/>
          <w:sz w:val="22"/>
          <w:szCs w:val="22"/>
          <w:lang w:val="ro-RO"/>
        </w:rPr>
        <w:t xml:space="preserve"> </w:t>
      </w:r>
      <w:r w:rsidR="00DE40CE" w:rsidRPr="005F6705">
        <w:rPr>
          <w:rFonts w:cstheme="minorHAnsi"/>
          <w:sz w:val="22"/>
          <w:szCs w:val="22"/>
          <w:lang w:val="ro-RO"/>
        </w:rPr>
        <w:t>stetoscop fetal (fetoscop);</w:t>
      </w:r>
      <w:r w:rsidRPr="005F6705">
        <w:rPr>
          <w:rFonts w:cstheme="minorHAnsi"/>
          <w:sz w:val="22"/>
          <w:szCs w:val="22"/>
          <w:lang w:val="ro-RO"/>
        </w:rPr>
        <w:t xml:space="preserve"> </w:t>
      </w:r>
      <w:r w:rsidR="00DE40CE" w:rsidRPr="005F6705">
        <w:rPr>
          <w:rFonts w:cstheme="minorHAnsi"/>
          <w:sz w:val="22"/>
          <w:szCs w:val="22"/>
          <w:lang w:val="ro-RO"/>
        </w:rPr>
        <w:t>centimetru;</w:t>
      </w:r>
      <w:r w:rsidRPr="005F6705">
        <w:rPr>
          <w:rFonts w:cstheme="minorHAnsi"/>
          <w:sz w:val="22"/>
          <w:szCs w:val="22"/>
          <w:lang w:val="ro-RO"/>
        </w:rPr>
        <w:t xml:space="preserve"> </w:t>
      </w:r>
      <w:r w:rsidR="00DE40CE" w:rsidRPr="005F6705">
        <w:rPr>
          <w:rFonts w:cstheme="minorHAnsi"/>
          <w:sz w:val="22"/>
          <w:szCs w:val="22"/>
          <w:lang w:val="ro-RO"/>
        </w:rPr>
        <w:t>taliometru;</w:t>
      </w:r>
      <w:r w:rsidRPr="005F6705">
        <w:rPr>
          <w:rFonts w:cstheme="minorHAnsi"/>
          <w:sz w:val="22"/>
          <w:szCs w:val="22"/>
          <w:lang w:val="ro-RO"/>
        </w:rPr>
        <w:t xml:space="preserve"> </w:t>
      </w:r>
      <w:r w:rsidR="00DE40CE" w:rsidRPr="005F6705">
        <w:rPr>
          <w:rFonts w:cstheme="minorHAnsi"/>
          <w:sz w:val="22"/>
          <w:szCs w:val="22"/>
          <w:lang w:val="ro-RO"/>
        </w:rPr>
        <w:t>abacă sau aplicație pe telefon pentru determinarea vârstei gestaționale;</w:t>
      </w:r>
      <w:r w:rsidRPr="005F6705">
        <w:rPr>
          <w:rFonts w:cstheme="minorHAnsi"/>
          <w:sz w:val="22"/>
          <w:szCs w:val="22"/>
          <w:lang w:val="ro-RO"/>
        </w:rPr>
        <w:t xml:space="preserve"> </w:t>
      </w:r>
      <w:r w:rsidR="00DE40CE" w:rsidRPr="005F6705">
        <w:rPr>
          <w:rFonts w:cstheme="minorHAnsi"/>
          <w:sz w:val="22"/>
          <w:szCs w:val="22"/>
          <w:lang w:val="ro-RO"/>
        </w:rPr>
        <w:t>glucometru;</w:t>
      </w:r>
      <w:r w:rsidRPr="005F6705">
        <w:rPr>
          <w:rFonts w:cstheme="minorHAnsi"/>
          <w:sz w:val="22"/>
          <w:szCs w:val="22"/>
          <w:lang w:val="ro-RO"/>
        </w:rPr>
        <w:t xml:space="preserve"> puls oximetru</w:t>
      </w:r>
      <w:r w:rsidR="00DE40CE" w:rsidRPr="005F6705">
        <w:rPr>
          <w:rFonts w:cstheme="minorHAnsi"/>
          <w:sz w:val="22"/>
          <w:szCs w:val="22"/>
          <w:lang w:val="ro-RO"/>
        </w:rPr>
        <w:t>;</w:t>
      </w:r>
      <w:r w:rsidRPr="005F6705">
        <w:rPr>
          <w:rFonts w:cstheme="minorHAnsi"/>
          <w:sz w:val="22"/>
          <w:szCs w:val="22"/>
          <w:lang w:val="ro-RO"/>
        </w:rPr>
        <w:t xml:space="preserve"> </w:t>
      </w:r>
      <w:r w:rsidR="00DE40CE" w:rsidRPr="005F6705">
        <w:rPr>
          <w:rFonts w:cstheme="minorHAnsi"/>
          <w:sz w:val="22"/>
          <w:szCs w:val="22"/>
          <w:lang w:val="ro-RO"/>
        </w:rPr>
        <w:t>termometru pentru copii (set) și adulți;</w:t>
      </w:r>
      <w:r w:rsidRPr="005F6705">
        <w:rPr>
          <w:rFonts w:cstheme="minorHAnsi"/>
          <w:sz w:val="22"/>
          <w:szCs w:val="22"/>
          <w:lang w:val="ro-RO"/>
        </w:rPr>
        <w:t xml:space="preserve"> </w:t>
      </w:r>
      <w:r w:rsidR="00DE40CE" w:rsidRPr="005F6705">
        <w:rPr>
          <w:rFonts w:cstheme="minorHAnsi"/>
          <w:sz w:val="22"/>
          <w:szCs w:val="22"/>
          <w:lang w:val="ro-RO"/>
        </w:rPr>
        <w:t xml:space="preserve">trusă </w:t>
      </w:r>
      <w:r w:rsidRPr="005F6705">
        <w:rPr>
          <w:rFonts w:cstheme="minorHAnsi"/>
          <w:sz w:val="22"/>
          <w:szCs w:val="22"/>
          <w:lang w:val="ro-RO"/>
        </w:rPr>
        <w:t xml:space="preserve">chirurgicală de unică folosință; </w:t>
      </w:r>
      <w:r w:rsidR="00DE40CE" w:rsidRPr="005F6705">
        <w:rPr>
          <w:rFonts w:cstheme="minorHAnsi"/>
          <w:sz w:val="22"/>
          <w:szCs w:val="22"/>
          <w:lang w:val="ro-RO"/>
        </w:rPr>
        <w:t>trusă de naștere - unică folosință;</w:t>
      </w:r>
      <w:r w:rsidRPr="005F6705">
        <w:rPr>
          <w:rFonts w:cstheme="minorHAnsi"/>
          <w:sz w:val="22"/>
          <w:szCs w:val="22"/>
          <w:lang w:val="ro-RO"/>
        </w:rPr>
        <w:t xml:space="preserve"> </w:t>
      </w:r>
      <w:r w:rsidR="00DE40CE" w:rsidRPr="005F6705">
        <w:rPr>
          <w:rFonts w:cstheme="minorHAnsi"/>
          <w:sz w:val="22"/>
          <w:szCs w:val="22"/>
          <w:lang w:val="ro-RO"/>
        </w:rPr>
        <w:t>cântar de sugari și adulți (există modele 2 în 1);</w:t>
      </w:r>
      <w:r w:rsidRPr="005F6705">
        <w:rPr>
          <w:rFonts w:cstheme="minorHAnsi"/>
          <w:sz w:val="22"/>
          <w:szCs w:val="22"/>
          <w:lang w:val="ro-RO"/>
        </w:rPr>
        <w:t xml:space="preserve"> </w:t>
      </w:r>
      <w:r w:rsidR="00DE40CE" w:rsidRPr="005F6705">
        <w:rPr>
          <w:rFonts w:cstheme="minorHAnsi"/>
          <w:sz w:val="22"/>
          <w:szCs w:val="22"/>
          <w:lang w:val="ro-RO"/>
        </w:rPr>
        <w:t xml:space="preserve">tăviță </w:t>
      </w:r>
      <w:r w:rsidR="00DE40CE" w:rsidRPr="005F6705">
        <w:rPr>
          <w:rFonts w:cstheme="minorHAnsi"/>
          <w:sz w:val="22"/>
          <w:szCs w:val="22"/>
          <w:lang w:val="ro-RO"/>
        </w:rPr>
        <w:lastRenderedPageBreak/>
        <w:t>renală;</w:t>
      </w:r>
      <w:r w:rsidRPr="005F6705">
        <w:rPr>
          <w:rFonts w:cstheme="minorHAnsi"/>
          <w:sz w:val="22"/>
          <w:szCs w:val="22"/>
          <w:lang w:val="ro-RO"/>
        </w:rPr>
        <w:t xml:space="preserve"> </w:t>
      </w:r>
      <w:r w:rsidR="00DE40CE" w:rsidRPr="005F6705">
        <w:rPr>
          <w:rFonts w:cstheme="minorHAnsi"/>
          <w:sz w:val="22"/>
          <w:szCs w:val="22"/>
          <w:lang w:val="ro-RO"/>
        </w:rPr>
        <w:t>minirecipient pentru deșeuri;</w:t>
      </w:r>
      <w:r w:rsidRPr="005F6705">
        <w:rPr>
          <w:rFonts w:cstheme="minorHAnsi"/>
          <w:sz w:val="22"/>
          <w:szCs w:val="22"/>
          <w:lang w:val="ro-RO"/>
        </w:rPr>
        <w:t xml:space="preserve"> </w:t>
      </w:r>
      <w:r w:rsidR="00DE40CE" w:rsidRPr="005F6705">
        <w:rPr>
          <w:rFonts w:cstheme="minorHAnsi"/>
          <w:sz w:val="22"/>
          <w:szCs w:val="22"/>
          <w:lang w:val="ro-RO"/>
        </w:rPr>
        <w:t>garou 50 cm;</w:t>
      </w:r>
      <w:r w:rsidRPr="005F6705">
        <w:rPr>
          <w:rFonts w:cstheme="minorHAnsi"/>
          <w:sz w:val="22"/>
          <w:szCs w:val="22"/>
          <w:lang w:val="ro-RO"/>
        </w:rPr>
        <w:t xml:space="preserve"> </w:t>
      </w:r>
      <w:r w:rsidR="00DE40CE" w:rsidRPr="005F6705">
        <w:rPr>
          <w:rFonts w:cstheme="minorHAnsi"/>
          <w:sz w:val="22"/>
          <w:szCs w:val="22"/>
          <w:lang w:val="ro-RO"/>
        </w:rPr>
        <w:t>test rapid pentru determinarea ruperii membranelor fetale (hârtie ph);</w:t>
      </w:r>
      <w:r w:rsidRPr="005F6705">
        <w:rPr>
          <w:rFonts w:cstheme="minorHAnsi"/>
          <w:sz w:val="22"/>
          <w:szCs w:val="22"/>
          <w:lang w:val="ro-RO"/>
        </w:rPr>
        <w:t xml:space="preserve"> </w:t>
      </w:r>
      <w:r w:rsidR="00DE40CE" w:rsidRPr="005F6705">
        <w:rPr>
          <w:rFonts w:cstheme="minorHAnsi"/>
          <w:sz w:val="22"/>
          <w:szCs w:val="22"/>
          <w:lang w:val="ro-RO"/>
        </w:rPr>
        <w:t>teste de sarcină;</w:t>
      </w:r>
      <w:r>
        <w:rPr>
          <w:rFonts w:cstheme="minorHAnsi"/>
          <w:sz w:val="22"/>
          <w:szCs w:val="22"/>
          <w:lang w:val="ro-RO"/>
        </w:rPr>
        <w:t xml:space="preserve"> </w:t>
      </w:r>
      <w:r w:rsidR="00DE40CE" w:rsidRPr="005F6705">
        <w:rPr>
          <w:rFonts w:cstheme="minorHAnsi"/>
          <w:sz w:val="22"/>
          <w:szCs w:val="22"/>
          <w:lang w:val="ro-RO"/>
        </w:rPr>
        <w:t>orteză - guler cervical tip Minerva universal;</w:t>
      </w:r>
    </w:p>
    <w:p w14:paraId="27F9C085" w14:textId="53F58536" w:rsidR="00C26BE0" w:rsidRPr="005F6705" w:rsidRDefault="005F6705" w:rsidP="007C54DE">
      <w:pPr>
        <w:pStyle w:val="ListParagraph"/>
        <w:numPr>
          <w:ilvl w:val="0"/>
          <w:numId w:val="35"/>
        </w:numPr>
        <w:spacing w:before="120" w:after="0" w:line="276" w:lineRule="auto"/>
        <w:contextualSpacing w:val="0"/>
        <w:jc w:val="both"/>
        <w:rPr>
          <w:rFonts w:cstheme="minorHAnsi"/>
          <w:sz w:val="22"/>
          <w:szCs w:val="22"/>
          <w:lang w:val="ro-RO"/>
        </w:rPr>
      </w:pPr>
      <w:r w:rsidRPr="005F6705">
        <w:rPr>
          <w:rFonts w:cstheme="minorHAnsi"/>
          <w:b/>
          <w:sz w:val="22"/>
          <w:szCs w:val="22"/>
          <w:lang w:val="ro-RO"/>
        </w:rPr>
        <w:t>consumabile medicale:</w:t>
      </w:r>
      <w:r w:rsidRPr="005F6705">
        <w:rPr>
          <w:rFonts w:cstheme="minorHAnsi"/>
          <w:sz w:val="22"/>
          <w:szCs w:val="22"/>
          <w:lang w:val="ro-RO"/>
        </w:rPr>
        <w:t xml:space="preserve"> </w:t>
      </w:r>
      <w:r w:rsidR="00DE40CE" w:rsidRPr="005F6705">
        <w:rPr>
          <w:rFonts w:cstheme="minorHAnsi"/>
          <w:sz w:val="22"/>
          <w:szCs w:val="22"/>
          <w:lang w:val="ro-RO"/>
        </w:rPr>
        <w:t>ace și stripuri glucometru, vată medicinală, tifon, comprese sterile,</w:t>
      </w:r>
      <w:r w:rsidR="008B7582" w:rsidRPr="005F6705">
        <w:rPr>
          <w:rFonts w:cstheme="minorHAnsi"/>
          <w:sz w:val="22"/>
          <w:szCs w:val="22"/>
          <w:lang w:val="ro-RO"/>
        </w:rPr>
        <w:t xml:space="preserve"> </w:t>
      </w:r>
      <w:r w:rsidR="00DE40CE" w:rsidRPr="005F6705">
        <w:rPr>
          <w:rFonts w:cstheme="minorHAnsi"/>
          <w:sz w:val="22"/>
          <w:szCs w:val="22"/>
          <w:lang w:val="ro-RO"/>
        </w:rPr>
        <w:t>bandaj triunghiular, rivanol, betadină, apă oxigenată, biocide (de tip 1 pentru dezinfecția igienică a mâinilor prin spălare și frecare și pentru dezinfecția pielii intacte; de tip 2 pentru dezinfecția suprafețelor), seringi, mănuși chirurgicale și mănuși de consultație nesterile, măști, teste rapide urină; pahar de plastic de unică folosință pentru colectarea urinei, pentru test de sarcină], perfuzoare, branule, feșe elastice, leucoplast, pungi de gheață instant, batiste de hârtie impregnate cu soluție dezinfectantă, atele din material plastic, pansament cu rivanol, plasturi, dispozitiv de respirație gură la gură, deschizător de gură din material plasti</w:t>
      </w:r>
      <w:r w:rsidRPr="005F6705">
        <w:rPr>
          <w:rFonts w:cstheme="minorHAnsi"/>
          <w:sz w:val="22"/>
          <w:szCs w:val="22"/>
          <w:lang w:val="ro-RO"/>
        </w:rPr>
        <w:t>c, pipe Guedel mărimea 4 și 10.</w:t>
      </w:r>
    </w:p>
    <w:p w14:paraId="3ECADD5B" w14:textId="77777777" w:rsidR="00980C13" w:rsidRPr="00DC3A36" w:rsidRDefault="00980C13" w:rsidP="00980C13">
      <w:pPr>
        <w:pStyle w:val="ListParagraph"/>
        <w:spacing w:line="276" w:lineRule="auto"/>
        <w:jc w:val="both"/>
        <w:rPr>
          <w:rFonts w:cstheme="minorHAnsi"/>
          <w:sz w:val="22"/>
          <w:szCs w:val="22"/>
          <w:lang w:val="ro-RO"/>
        </w:rPr>
      </w:pPr>
    </w:p>
    <w:p w14:paraId="3DE9A478" w14:textId="56876728" w:rsidR="009F07E0" w:rsidRPr="008B7582" w:rsidRDefault="006D1148" w:rsidP="008B7582">
      <w:pPr>
        <w:spacing w:after="0" w:line="240" w:lineRule="auto"/>
        <w:jc w:val="both"/>
        <w:rPr>
          <w:rFonts w:cstheme="minorHAnsi"/>
          <w:b/>
          <w:bCs/>
          <w:color w:val="44546A" w:themeColor="text2"/>
          <w:sz w:val="22"/>
          <w:szCs w:val="22"/>
          <w:lang w:val="ro-RO"/>
        </w:rPr>
      </w:pPr>
      <w:r w:rsidRPr="008B7582">
        <w:rPr>
          <w:rFonts w:cstheme="minorHAnsi"/>
          <w:b/>
          <w:bCs/>
          <w:color w:val="44546A" w:themeColor="text2"/>
          <w:sz w:val="22"/>
          <w:szCs w:val="22"/>
          <w:lang w:val="ro-RO"/>
        </w:rPr>
        <w:t>MATERIALE PENTRU EDUCAȚIE SANITAR</w:t>
      </w:r>
      <w:r w:rsidR="00980C13">
        <w:rPr>
          <w:rFonts w:cstheme="minorHAnsi"/>
          <w:b/>
          <w:bCs/>
          <w:color w:val="44546A" w:themeColor="text2"/>
          <w:sz w:val="22"/>
          <w:szCs w:val="22"/>
          <w:lang w:val="ro-RO"/>
        </w:rPr>
        <w:t>Ă</w:t>
      </w:r>
      <w:r w:rsidRPr="008B7582">
        <w:rPr>
          <w:rFonts w:cstheme="minorHAnsi"/>
          <w:b/>
          <w:bCs/>
          <w:color w:val="44546A" w:themeColor="text2"/>
          <w:sz w:val="22"/>
          <w:szCs w:val="22"/>
          <w:lang w:val="ro-RO"/>
        </w:rPr>
        <w:t xml:space="preserve"> ȘI PREVEN</w:t>
      </w:r>
      <w:r w:rsidR="007F4ACC" w:rsidRPr="008B7582">
        <w:rPr>
          <w:rFonts w:cstheme="minorHAnsi"/>
          <w:b/>
          <w:bCs/>
          <w:color w:val="44546A" w:themeColor="text2"/>
          <w:sz w:val="22"/>
          <w:szCs w:val="22"/>
          <w:lang w:val="ro-RO"/>
        </w:rPr>
        <w:t>ȚIE</w:t>
      </w:r>
    </w:p>
    <w:p w14:paraId="0D044887" w14:textId="77777777" w:rsidR="005F6705" w:rsidRDefault="005F6705" w:rsidP="008B7582">
      <w:pPr>
        <w:pStyle w:val="NoSpacing"/>
        <w:rPr>
          <w:sz w:val="22"/>
          <w:szCs w:val="22"/>
          <w:lang w:val="ro-RO"/>
        </w:rPr>
      </w:pPr>
    </w:p>
    <w:p w14:paraId="507D45E7" w14:textId="77777777" w:rsidR="007F4ACC" w:rsidRPr="008B7582" w:rsidRDefault="007F4ACC" w:rsidP="008B7582">
      <w:pPr>
        <w:pStyle w:val="NoSpacing"/>
        <w:rPr>
          <w:sz w:val="22"/>
          <w:szCs w:val="22"/>
          <w:lang w:val="ro-RO"/>
        </w:rPr>
      </w:pPr>
      <w:r w:rsidRPr="008B7582">
        <w:rPr>
          <w:sz w:val="22"/>
          <w:szCs w:val="22"/>
          <w:lang w:val="ro-RO"/>
        </w:rPr>
        <w:t xml:space="preserve">Afișe și postere pentru lucrul cu copii, gravide, părinți. </w:t>
      </w:r>
    </w:p>
    <w:p w14:paraId="55F91A92" w14:textId="7E816769" w:rsidR="007F4ACC" w:rsidRPr="008B7582" w:rsidRDefault="007F4ACC" w:rsidP="007F4ACC">
      <w:pPr>
        <w:pStyle w:val="NoSpacing"/>
        <w:rPr>
          <w:sz w:val="22"/>
          <w:szCs w:val="22"/>
          <w:lang w:val="ro-RO"/>
        </w:rPr>
      </w:pPr>
      <w:r w:rsidRPr="008B7582">
        <w:rPr>
          <w:sz w:val="22"/>
          <w:szCs w:val="22"/>
          <w:lang w:val="ro-RO"/>
        </w:rPr>
        <w:t>Kituri de demonstrație (ex: spălat corect pe mâini cu lampa UV și gel fluorescent).</w:t>
      </w:r>
    </w:p>
    <w:p w14:paraId="7A02A24D" w14:textId="77777777" w:rsidR="007F4ACC" w:rsidRPr="008B7582" w:rsidRDefault="007F4ACC" w:rsidP="007F4ACC">
      <w:pPr>
        <w:pStyle w:val="NoSpacing"/>
        <w:rPr>
          <w:sz w:val="22"/>
          <w:szCs w:val="22"/>
          <w:lang w:val="ro-RO"/>
        </w:rPr>
      </w:pPr>
    </w:p>
    <w:p w14:paraId="47576097" w14:textId="5259AD73" w:rsidR="009F07E0" w:rsidRPr="008B7582" w:rsidRDefault="009F07E0" w:rsidP="008B7582">
      <w:pPr>
        <w:spacing w:after="0" w:line="276" w:lineRule="auto"/>
        <w:jc w:val="both"/>
        <w:rPr>
          <w:b/>
          <w:bCs/>
          <w:sz w:val="22"/>
          <w:szCs w:val="22"/>
          <w:lang w:val="ro-RO"/>
        </w:rPr>
      </w:pPr>
      <w:r w:rsidRPr="008B7582">
        <w:rPr>
          <w:b/>
          <w:bCs/>
          <w:sz w:val="22"/>
          <w:szCs w:val="22"/>
          <w:lang w:val="ro-RO"/>
        </w:rPr>
        <w:t>Pliante și broșuri educaționale</w:t>
      </w:r>
      <w:r w:rsidR="1FE7640E" w:rsidRPr="008B7582">
        <w:rPr>
          <w:b/>
          <w:bCs/>
          <w:sz w:val="22"/>
          <w:szCs w:val="22"/>
          <w:lang w:val="ro-RO"/>
        </w:rPr>
        <w:t xml:space="preserve"> despre</w:t>
      </w:r>
      <w:r w:rsidRPr="008B7582">
        <w:rPr>
          <w:b/>
          <w:bCs/>
          <w:sz w:val="22"/>
          <w:szCs w:val="22"/>
          <w:lang w:val="ro-RO"/>
        </w:rPr>
        <w:t>:</w:t>
      </w:r>
    </w:p>
    <w:p w14:paraId="7E216841" w14:textId="70562071" w:rsidR="009F07E0" w:rsidRPr="008B7582" w:rsidRDefault="009F07E0" w:rsidP="008B7582">
      <w:pPr>
        <w:pStyle w:val="NoSpacing"/>
        <w:numPr>
          <w:ilvl w:val="0"/>
          <w:numId w:val="13"/>
        </w:numPr>
        <w:spacing w:line="276" w:lineRule="auto"/>
        <w:jc w:val="both"/>
        <w:rPr>
          <w:sz w:val="22"/>
          <w:szCs w:val="22"/>
          <w:lang w:val="ro-RO"/>
        </w:rPr>
      </w:pPr>
      <w:r w:rsidRPr="008B7582">
        <w:rPr>
          <w:sz w:val="22"/>
          <w:szCs w:val="22"/>
          <w:lang w:val="ro-RO"/>
        </w:rPr>
        <w:t>igiena personală, alimentație sănătoasă, prevenirea bolilor comune</w:t>
      </w:r>
      <w:r w:rsidR="00987C93" w:rsidRPr="008B7582">
        <w:rPr>
          <w:sz w:val="22"/>
          <w:szCs w:val="22"/>
          <w:lang w:val="ro-RO"/>
        </w:rPr>
        <w:t>;</w:t>
      </w:r>
    </w:p>
    <w:p w14:paraId="62A978ED" w14:textId="36F6646A" w:rsidR="009F07E0" w:rsidRPr="008B7582" w:rsidRDefault="009F07E0" w:rsidP="008B7582">
      <w:pPr>
        <w:pStyle w:val="NoSpacing"/>
        <w:numPr>
          <w:ilvl w:val="0"/>
          <w:numId w:val="13"/>
        </w:numPr>
        <w:spacing w:line="276" w:lineRule="auto"/>
        <w:jc w:val="both"/>
        <w:rPr>
          <w:sz w:val="22"/>
          <w:szCs w:val="22"/>
          <w:lang w:val="ro-RO"/>
        </w:rPr>
      </w:pPr>
      <w:r w:rsidRPr="008B7582">
        <w:rPr>
          <w:sz w:val="22"/>
          <w:szCs w:val="22"/>
          <w:lang w:val="ro-RO"/>
        </w:rPr>
        <w:t>vaccinuri și importanța lor</w:t>
      </w:r>
      <w:r w:rsidR="00987C93" w:rsidRPr="008B7582">
        <w:rPr>
          <w:sz w:val="22"/>
          <w:szCs w:val="22"/>
          <w:lang w:val="ro-RO"/>
        </w:rPr>
        <w:t>;</w:t>
      </w:r>
    </w:p>
    <w:p w14:paraId="1A910AEB" w14:textId="5153E0D8" w:rsidR="009F07E0" w:rsidRPr="008B7582" w:rsidRDefault="00987C93" w:rsidP="0024371C">
      <w:pPr>
        <w:pStyle w:val="NoSpacing"/>
        <w:numPr>
          <w:ilvl w:val="0"/>
          <w:numId w:val="13"/>
        </w:numPr>
        <w:spacing w:line="276" w:lineRule="auto"/>
        <w:jc w:val="both"/>
        <w:rPr>
          <w:rFonts w:cstheme="minorHAnsi"/>
          <w:sz w:val="22"/>
          <w:szCs w:val="22"/>
          <w:lang w:val="ro-RO"/>
        </w:rPr>
      </w:pPr>
      <w:r w:rsidRPr="008B7582">
        <w:rPr>
          <w:rFonts w:cstheme="minorHAnsi"/>
          <w:sz w:val="22"/>
          <w:szCs w:val="22"/>
          <w:lang w:val="ro-RO"/>
        </w:rPr>
        <w:t>p</w:t>
      </w:r>
      <w:r w:rsidR="009F07E0" w:rsidRPr="008B7582">
        <w:rPr>
          <w:rFonts w:cstheme="minorHAnsi"/>
          <w:sz w:val="22"/>
          <w:szCs w:val="22"/>
          <w:lang w:val="ro-RO"/>
        </w:rPr>
        <w:t>revenirea și gestionarea bolilor cronice</w:t>
      </w:r>
      <w:r w:rsidRPr="008B7582">
        <w:rPr>
          <w:rFonts w:cstheme="minorHAnsi"/>
          <w:sz w:val="22"/>
          <w:szCs w:val="22"/>
          <w:lang w:val="ro-RO"/>
        </w:rPr>
        <w:t>;</w:t>
      </w:r>
    </w:p>
    <w:p w14:paraId="344E88B8" w14:textId="16DF8CD6" w:rsidR="00C94B5F" w:rsidRPr="008B7582" w:rsidRDefault="00987C93" w:rsidP="0024371C">
      <w:pPr>
        <w:pStyle w:val="NoSpacing"/>
        <w:numPr>
          <w:ilvl w:val="0"/>
          <w:numId w:val="13"/>
        </w:numPr>
        <w:spacing w:line="276" w:lineRule="auto"/>
        <w:jc w:val="both"/>
        <w:rPr>
          <w:rFonts w:cstheme="minorHAnsi"/>
          <w:sz w:val="22"/>
          <w:szCs w:val="22"/>
          <w:lang w:val="ro-RO"/>
        </w:rPr>
      </w:pPr>
      <w:r w:rsidRPr="008B7582">
        <w:rPr>
          <w:rFonts w:cstheme="minorHAnsi"/>
          <w:sz w:val="22"/>
          <w:szCs w:val="22"/>
          <w:lang w:val="ro-RO"/>
        </w:rPr>
        <w:t>î</w:t>
      </w:r>
      <w:r w:rsidR="009F07E0" w:rsidRPr="008B7582">
        <w:rPr>
          <w:rFonts w:cstheme="minorHAnsi"/>
          <w:sz w:val="22"/>
          <w:szCs w:val="22"/>
          <w:lang w:val="ro-RO"/>
        </w:rPr>
        <w:t>ngrijirea bătrânilor și a copiilor mici</w:t>
      </w:r>
      <w:r w:rsidR="000F4C0C" w:rsidRPr="008B7582">
        <w:rPr>
          <w:rFonts w:cstheme="minorHAnsi"/>
          <w:sz w:val="22"/>
          <w:szCs w:val="22"/>
          <w:lang w:val="ro-RO"/>
        </w:rPr>
        <w:t>.</w:t>
      </w:r>
    </w:p>
    <w:p w14:paraId="091DA6CF" w14:textId="77777777" w:rsidR="00691F64" w:rsidRPr="008B7582" w:rsidRDefault="00691F64" w:rsidP="6E34DB52">
      <w:pPr>
        <w:pStyle w:val="NoSpacing"/>
        <w:spacing w:line="276" w:lineRule="auto"/>
        <w:ind w:left="720"/>
        <w:jc w:val="both"/>
        <w:rPr>
          <w:sz w:val="22"/>
          <w:szCs w:val="22"/>
          <w:lang w:val="ro-RO"/>
        </w:rPr>
      </w:pPr>
    </w:p>
    <w:tbl>
      <w:tblPr>
        <w:tblStyle w:val="TableGrid"/>
        <w:tblW w:w="0" w:type="auto"/>
        <w:tblInd w:w="-95" w:type="dxa"/>
        <w:shd w:val="clear" w:color="auto" w:fill="D9D9D9" w:themeFill="background1" w:themeFillShade="D9"/>
        <w:tblLook w:val="04A0" w:firstRow="1" w:lastRow="0" w:firstColumn="1" w:lastColumn="0" w:noHBand="0" w:noVBand="1"/>
      </w:tblPr>
      <w:tblGrid>
        <w:gridCol w:w="9445"/>
      </w:tblGrid>
      <w:tr w:rsidR="008B7582" w:rsidRPr="00573AB7" w14:paraId="3BD81C31" w14:textId="77777777" w:rsidTr="008B7582">
        <w:tc>
          <w:tcPr>
            <w:tcW w:w="9445" w:type="dxa"/>
            <w:shd w:val="clear" w:color="auto" w:fill="D9D9D9" w:themeFill="background1" w:themeFillShade="D9"/>
          </w:tcPr>
          <w:p w14:paraId="28A3FB15" w14:textId="77777777" w:rsidR="008B7582" w:rsidRPr="008B7582" w:rsidRDefault="008B7582" w:rsidP="008B7582">
            <w:pPr>
              <w:spacing w:line="276" w:lineRule="auto"/>
              <w:jc w:val="both"/>
              <w:rPr>
                <w:lang w:val="ro-RO"/>
              </w:rPr>
            </w:pPr>
            <w:r w:rsidRPr="008B7582">
              <w:rPr>
                <w:rFonts w:ascii="Calibri" w:eastAsia="Calibri" w:hAnsi="Calibri" w:cs="Calibri"/>
                <w:b/>
                <w:bCs/>
                <w:lang w:val="ro-RO"/>
              </w:rPr>
              <w:t>IMPORTANT</w:t>
            </w:r>
          </w:p>
          <w:p w14:paraId="35E41D9C" w14:textId="3B82CB36" w:rsidR="008B7582" w:rsidRPr="008B7582" w:rsidRDefault="008B7582" w:rsidP="00DC3A36">
            <w:pPr>
              <w:spacing w:line="276" w:lineRule="auto"/>
              <w:jc w:val="both"/>
              <w:rPr>
                <w:rFonts w:ascii="Calibri" w:eastAsia="Calibri" w:hAnsi="Calibri" w:cs="Calibri"/>
                <w:lang w:val="ro-RO"/>
              </w:rPr>
            </w:pPr>
            <w:r w:rsidRPr="008B7582">
              <w:rPr>
                <w:rFonts w:ascii="Calibri" w:eastAsia="Calibri" w:hAnsi="Calibri" w:cs="Calibri"/>
                <w:lang w:val="ro-RO"/>
              </w:rPr>
              <w:t xml:space="preserve">Condițiile minimale de funcționare și dotare a spațiilor/centrelor dotărilor și (re)amenajărilor spatiilor/centrelor </w:t>
            </w:r>
            <w:r w:rsidR="005D17F0" w:rsidRPr="008B7582">
              <w:rPr>
                <w:rFonts w:ascii="Calibri" w:eastAsia="Calibri" w:hAnsi="Calibri" w:cs="Calibri"/>
                <w:lang w:val="ro-RO"/>
              </w:rPr>
              <w:t>menționate</w:t>
            </w:r>
            <w:r w:rsidRPr="008B7582">
              <w:rPr>
                <w:rFonts w:ascii="Calibri" w:eastAsia="Calibri" w:hAnsi="Calibri" w:cs="Calibri"/>
                <w:lang w:val="ro-RO"/>
              </w:rPr>
              <w:t xml:space="preserve"> în prezentul document vor fi asigurate de echipa de proiect prin verificarea următoarelor documente elaborate de UAT, în conformitate cu Appendix 2, document agreat cu Autoritatea de Management şi Comisia Europeană, referitor la </w:t>
            </w:r>
            <w:r w:rsidR="005D17F0" w:rsidRPr="008B7582">
              <w:rPr>
                <w:rFonts w:ascii="Calibri" w:eastAsia="Calibri" w:hAnsi="Calibri" w:cs="Calibri"/>
                <w:lang w:val="ro-RO"/>
              </w:rPr>
              <w:t>finanțarea</w:t>
            </w:r>
            <w:r w:rsidRPr="008B7582">
              <w:rPr>
                <w:rFonts w:ascii="Calibri" w:eastAsia="Calibri" w:hAnsi="Calibri" w:cs="Calibri"/>
                <w:lang w:val="ro-RO"/>
              </w:rPr>
              <w:t xml:space="preserve"> şi implementarea </w:t>
            </w:r>
            <w:r w:rsidR="005D17F0" w:rsidRPr="008B7582">
              <w:rPr>
                <w:rFonts w:ascii="Calibri" w:eastAsia="Calibri" w:hAnsi="Calibri" w:cs="Calibri"/>
                <w:lang w:val="ro-RO"/>
              </w:rPr>
              <w:t>activităților</w:t>
            </w:r>
            <w:r w:rsidRPr="008B7582">
              <w:rPr>
                <w:rFonts w:ascii="Calibri" w:eastAsia="Calibri" w:hAnsi="Calibri" w:cs="Calibri"/>
                <w:lang w:val="ro-RO"/>
              </w:rPr>
              <w:t xml:space="preserve"> proiectului:</w:t>
            </w:r>
          </w:p>
          <w:p w14:paraId="0B50C05E" w14:textId="77777777" w:rsidR="008B7582" w:rsidRPr="008B7582" w:rsidRDefault="008B7582" w:rsidP="00DC3A36">
            <w:pPr>
              <w:pStyle w:val="ListParagraph"/>
              <w:numPr>
                <w:ilvl w:val="0"/>
                <w:numId w:val="1"/>
              </w:numPr>
              <w:spacing w:line="276" w:lineRule="auto"/>
              <w:contextualSpacing w:val="0"/>
              <w:jc w:val="both"/>
              <w:rPr>
                <w:rFonts w:ascii="Calibri" w:eastAsia="Calibri" w:hAnsi="Calibri" w:cs="Calibri"/>
                <w:lang w:val="ro-RO"/>
              </w:rPr>
            </w:pPr>
            <w:r w:rsidRPr="008B7582">
              <w:rPr>
                <w:rFonts w:ascii="Calibri" w:eastAsia="Calibri" w:hAnsi="Calibri" w:cs="Calibri"/>
                <w:lang w:val="ro-RO"/>
              </w:rPr>
              <w:t>Lista achizițiilor realizate privind amenajarea și dotarea spațiului/centrului, în conformitate cu descrierea condițiilor minime de funcționare și dotare a spațiilor/centrelor care vor fi (re)amenajate/ reabilitate/ modernizate la nivel comunităților rurale;</w:t>
            </w:r>
          </w:p>
          <w:p w14:paraId="33F08FB2" w14:textId="77777777" w:rsidR="008B7582" w:rsidRPr="008B7582" w:rsidRDefault="008B7582" w:rsidP="00DC3A36">
            <w:pPr>
              <w:pStyle w:val="ListParagraph"/>
              <w:numPr>
                <w:ilvl w:val="0"/>
                <w:numId w:val="1"/>
              </w:numPr>
              <w:spacing w:line="276" w:lineRule="auto"/>
              <w:contextualSpacing w:val="0"/>
              <w:jc w:val="both"/>
              <w:rPr>
                <w:rFonts w:ascii="Calibri" w:eastAsia="Calibri" w:hAnsi="Calibri" w:cs="Calibri"/>
                <w:lang w:val="ro-RO"/>
              </w:rPr>
            </w:pPr>
            <w:r w:rsidRPr="008B7582">
              <w:rPr>
                <w:rFonts w:ascii="Calibri" w:eastAsia="Calibri" w:hAnsi="Calibri" w:cs="Calibri"/>
                <w:lang w:val="ro-RO"/>
              </w:rPr>
              <w:t>Procesul-verbal de recepție a lucrărilor de (re)amenajare/reabilitare/modernizate și/sau procesul-verbal de recepție bunuri dotare a fiecărui spațiu/centru finanțat, semnat intre prestator/furnizor și reprezentantul legal al UAT;</w:t>
            </w:r>
          </w:p>
          <w:p w14:paraId="02DB8DB5" w14:textId="01CE9E55" w:rsidR="008B7582" w:rsidRPr="008B7582" w:rsidRDefault="008B7582" w:rsidP="00DC3A36">
            <w:pPr>
              <w:pStyle w:val="ListParagraph"/>
              <w:numPr>
                <w:ilvl w:val="0"/>
                <w:numId w:val="1"/>
              </w:numPr>
              <w:spacing w:line="276" w:lineRule="auto"/>
              <w:contextualSpacing w:val="0"/>
              <w:jc w:val="both"/>
              <w:rPr>
                <w:rFonts w:ascii="Calibri" w:eastAsia="Calibri" w:hAnsi="Calibri" w:cs="Calibri"/>
                <w:lang w:val="ro-RO"/>
              </w:rPr>
            </w:pPr>
            <w:r w:rsidRPr="008B7582">
              <w:rPr>
                <w:rFonts w:ascii="Calibri" w:eastAsia="Calibri" w:hAnsi="Calibri" w:cs="Calibri"/>
                <w:lang w:val="ro-RO"/>
              </w:rPr>
              <w:t>Hotărârea Consiliului local de a aloca spațiul către ECI.</w:t>
            </w:r>
          </w:p>
        </w:tc>
      </w:tr>
    </w:tbl>
    <w:p w14:paraId="0A9D5BCB" w14:textId="77777777" w:rsidR="00DE40CE" w:rsidRDefault="00DE40CE" w:rsidP="00B81B2F">
      <w:pPr>
        <w:pStyle w:val="NoSpacing"/>
        <w:spacing w:line="276" w:lineRule="auto"/>
        <w:ind w:left="720"/>
        <w:jc w:val="both"/>
        <w:rPr>
          <w:rFonts w:cstheme="minorHAnsi"/>
          <w:sz w:val="22"/>
          <w:szCs w:val="22"/>
          <w:lang w:val="ro-RO"/>
        </w:rPr>
      </w:pPr>
    </w:p>
    <w:p w14:paraId="6BF95EC1" w14:textId="77777777" w:rsidR="00D329CC" w:rsidRPr="00D329CC" w:rsidRDefault="00D329CC" w:rsidP="00D329CC">
      <w:pPr>
        <w:jc w:val="center"/>
        <w:rPr>
          <w:lang w:val="ro-RO"/>
        </w:rPr>
      </w:pPr>
    </w:p>
    <w:sectPr w:rsidR="00D329CC" w:rsidRPr="00D329C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8AB17" w14:textId="77777777" w:rsidR="001155BE" w:rsidRDefault="001155BE" w:rsidP="00D01E9A">
      <w:pPr>
        <w:spacing w:after="0" w:line="240" w:lineRule="auto"/>
      </w:pPr>
      <w:r>
        <w:separator/>
      </w:r>
    </w:p>
  </w:endnote>
  <w:endnote w:type="continuationSeparator" w:id="0">
    <w:p w14:paraId="1D6C48C3" w14:textId="77777777" w:rsidR="001155BE" w:rsidRDefault="001155BE" w:rsidP="00D0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823812"/>
      <w:docPartObj>
        <w:docPartGallery w:val="Page Numbers (Bottom of Page)"/>
        <w:docPartUnique/>
      </w:docPartObj>
    </w:sdtPr>
    <w:sdtEndPr>
      <w:rPr>
        <w:noProof/>
      </w:rPr>
    </w:sdtEndPr>
    <w:sdtContent>
      <w:p w14:paraId="7CC4F3C2" w14:textId="77777777" w:rsidR="00691F64" w:rsidRDefault="00691F64">
        <w:pPr>
          <w:pStyle w:val="Footer"/>
          <w:jc w:val="right"/>
        </w:pPr>
        <w:r>
          <w:fldChar w:fldCharType="begin"/>
        </w:r>
        <w:r>
          <w:instrText xml:space="preserve"> PAGE   \* MERGEFORMAT </w:instrText>
        </w:r>
        <w:r>
          <w:fldChar w:fldCharType="separate"/>
        </w:r>
        <w:r w:rsidR="00667275">
          <w:rPr>
            <w:noProof/>
          </w:rPr>
          <w:t>11</w:t>
        </w:r>
        <w:r>
          <w:rPr>
            <w:noProof/>
          </w:rPr>
          <w:fldChar w:fldCharType="end"/>
        </w:r>
      </w:p>
    </w:sdtContent>
  </w:sdt>
  <w:p w14:paraId="70C6D55E" w14:textId="438F27CF" w:rsidR="00D01E9A" w:rsidRPr="00980C13" w:rsidRDefault="00D01E9A" w:rsidP="007C674D">
    <w:pPr>
      <w:pStyle w:val="Foo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2D3EF" w14:textId="77777777" w:rsidR="001155BE" w:rsidRDefault="001155BE" w:rsidP="00D01E9A">
      <w:pPr>
        <w:spacing w:after="0" w:line="240" w:lineRule="auto"/>
      </w:pPr>
      <w:r>
        <w:separator/>
      </w:r>
    </w:p>
  </w:footnote>
  <w:footnote w:type="continuationSeparator" w:id="0">
    <w:p w14:paraId="4A309B4A" w14:textId="77777777" w:rsidR="001155BE" w:rsidRDefault="001155BE" w:rsidP="00D01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69FF" w14:textId="77777777" w:rsidR="0024371C" w:rsidRPr="006F1B82" w:rsidRDefault="0024371C" w:rsidP="0024371C">
    <w:pPr>
      <w:ind w:left="1080"/>
      <w:rPr>
        <w:rFonts w:ascii="Trebuchet MS" w:hAnsi="Trebuchet MS" w:cs="Calibri"/>
        <w:i/>
        <w:iCs/>
        <w:color w:val="000000"/>
      </w:rPr>
    </w:pPr>
    <w:r w:rsidRPr="0068790B">
      <w:rPr>
        <w:noProof/>
      </w:rPr>
      <w:drawing>
        <wp:inline distT="0" distB="0" distL="0" distR="0" wp14:anchorId="5AB92511" wp14:editId="0BCFD751">
          <wp:extent cx="2711450" cy="571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1450" cy="571500"/>
                  </a:xfrm>
                  <a:prstGeom prst="rect">
                    <a:avLst/>
                  </a:prstGeom>
                  <a:noFill/>
                  <a:ln>
                    <a:noFill/>
                  </a:ln>
                </pic:spPr>
              </pic:pic>
            </a:graphicData>
          </a:graphic>
        </wp:inline>
      </w:drawing>
    </w:r>
    <w:r>
      <w:t xml:space="preserve">             </w:t>
    </w:r>
    <w:r>
      <w:rPr>
        <w:rFonts w:ascii="Trebuchet MS" w:hAnsi="Trebuchet MS" w:cs="Calibri"/>
        <w:i/>
        <w:iCs/>
        <w:color w:val="000000"/>
      </w:rPr>
      <w:t xml:space="preserve">            </w:t>
    </w:r>
    <w:r w:rsidRPr="0068790B">
      <w:rPr>
        <w:noProof/>
      </w:rPr>
      <w:drawing>
        <wp:inline distT="0" distB="0" distL="0" distR="0" wp14:anchorId="3F84059C" wp14:editId="46D7FA94">
          <wp:extent cx="647700" cy="571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571500"/>
                  </a:xfrm>
                  <a:prstGeom prst="rect">
                    <a:avLst/>
                  </a:prstGeom>
                  <a:noFill/>
                  <a:ln>
                    <a:noFill/>
                  </a:ln>
                </pic:spPr>
              </pic:pic>
            </a:graphicData>
          </a:graphic>
        </wp:inline>
      </w:drawing>
    </w:r>
    <w:r>
      <w:rPr>
        <w:rFonts w:ascii="Trebuchet MS" w:hAnsi="Trebuchet MS" w:cs="Calibri"/>
        <w:i/>
        <w:iCs/>
        <w:color w:val="000000"/>
      </w:rPr>
      <w:t xml:space="preserve">                                                                                                                                                                        </w:t>
    </w:r>
  </w:p>
  <w:p w14:paraId="10E3F64B" w14:textId="77777777" w:rsidR="0024371C" w:rsidRDefault="0024371C">
    <w:pPr>
      <w:pStyle w:val="Header"/>
    </w:pPr>
  </w:p>
</w:hdr>
</file>

<file path=word/intelligence2.xml><?xml version="1.0" encoding="utf-8"?>
<int2:intelligence xmlns:int2="http://schemas.microsoft.com/office/intelligence/2020/intelligence" xmlns:oel="http://schemas.microsoft.com/office/2019/extlst">
  <int2:observations>
    <int2:textHash int2:hashCode="8ABsMFTsjVCHwn" int2:id="M2zKbpcf">
      <int2:state int2:value="Rejected" int2:type="AugLoop_Text_Critique"/>
    </int2:textHash>
    <int2:textHash int2:hashCode="LIR5Bl0PxNViNa" int2:id="zH1bJ3k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709B"/>
    <w:multiLevelType w:val="hybridMultilevel"/>
    <w:tmpl w:val="8FDC7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835B6"/>
    <w:multiLevelType w:val="hybridMultilevel"/>
    <w:tmpl w:val="86DE8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25460"/>
    <w:multiLevelType w:val="hybridMultilevel"/>
    <w:tmpl w:val="8F041E86"/>
    <w:lvl w:ilvl="0" w:tplc="549435C8">
      <w:start w:val="1"/>
      <w:numFmt w:val="bullet"/>
      <w:lvlText w:val=""/>
      <w:lvlJc w:val="left"/>
      <w:pPr>
        <w:ind w:left="720" w:hanging="360"/>
      </w:pPr>
      <w:rPr>
        <w:rFonts w:ascii="Symbol" w:hAnsi="Symbol" w:hint="default"/>
      </w:rPr>
    </w:lvl>
    <w:lvl w:ilvl="1" w:tplc="C41AD4F6">
      <w:start w:val="1"/>
      <w:numFmt w:val="bullet"/>
      <w:lvlText w:val="o"/>
      <w:lvlJc w:val="left"/>
      <w:pPr>
        <w:ind w:left="1440" w:hanging="360"/>
      </w:pPr>
      <w:rPr>
        <w:rFonts w:ascii="Courier New" w:hAnsi="Courier New" w:hint="default"/>
      </w:rPr>
    </w:lvl>
    <w:lvl w:ilvl="2" w:tplc="789A1A1C">
      <w:start w:val="1"/>
      <w:numFmt w:val="bullet"/>
      <w:lvlText w:val=""/>
      <w:lvlJc w:val="left"/>
      <w:pPr>
        <w:ind w:left="2160" w:hanging="360"/>
      </w:pPr>
      <w:rPr>
        <w:rFonts w:ascii="Wingdings" w:hAnsi="Wingdings" w:hint="default"/>
      </w:rPr>
    </w:lvl>
    <w:lvl w:ilvl="3" w:tplc="F16E9D00">
      <w:start w:val="1"/>
      <w:numFmt w:val="bullet"/>
      <w:lvlText w:val=""/>
      <w:lvlJc w:val="left"/>
      <w:pPr>
        <w:ind w:left="2880" w:hanging="360"/>
      </w:pPr>
      <w:rPr>
        <w:rFonts w:ascii="Symbol" w:hAnsi="Symbol" w:hint="default"/>
      </w:rPr>
    </w:lvl>
    <w:lvl w:ilvl="4" w:tplc="70EECA14">
      <w:start w:val="1"/>
      <w:numFmt w:val="bullet"/>
      <w:lvlText w:val="o"/>
      <w:lvlJc w:val="left"/>
      <w:pPr>
        <w:ind w:left="3600" w:hanging="360"/>
      </w:pPr>
      <w:rPr>
        <w:rFonts w:ascii="Courier New" w:hAnsi="Courier New" w:hint="default"/>
      </w:rPr>
    </w:lvl>
    <w:lvl w:ilvl="5" w:tplc="045EE73C">
      <w:start w:val="1"/>
      <w:numFmt w:val="bullet"/>
      <w:lvlText w:val=""/>
      <w:lvlJc w:val="left"/>
      <w:pPr>
        <w:ind w:left="4320" w:hanging="360"/>
      </w:pPr>
      <w:rPr>
        <w:rFonts w:ascii="Wingdings" w:hAnsi="Wingdings" w:hint="default"/>
      </w:rPr>
    </w:lvl>
    <w:lvl w:ilvl="6" w:tplc="B0961332">
      <w:start w:val="1"/>
      <w:numFmt w:val="bullet"/>
      <w:lvlText w:val=""/>
      <w:lvlJc w:val="left"/>
      <w:pPr>
        <w:ind w:left="5040" w:hanging="360"/>
      </w:pPr>
      <w:rPr>
        <w:rFonts w:ascii="Symbol" w:hAnsi="Symbol" w:hint="default"/>
      </w:rPr>
    </w:lvl>
    <w:lvl w:ilvl="7" w:tplc="D5E06EFC">
      <w:start w:val="1"/>
      <w:numFmt w:val="bullet"/>
      <w:lvlText w:val="o"/>
      <w:lvlJc w:val="left"/>
      <w:pPr>
        <w:ind w:left="5760" w:hanging="360"/>
      </w:pPr>
      <w:rPr>
        <w:rFonts w:ascii="Courier New" w:hAnsi="Courier New" w:hint="default"/>
      </w:rPr>
    </w:lvl>
    <w:lvl w:ilvl="8" w:tplc="14D80BDE">
      <w:start w:val="1"/>
      <w:numFmt w:val="bullet"/>
      <w:lvlText w:val=""/>
      <w:lvlJc w:val="left"/>
      <w:pPr>
        <w:ind w:left="6480" w:hanging="360"/>
      </w:pPr>
      <w:rPr>
        <w:rFonts w:ascii="Wingdings" w:hAnsi="Wingdings" w:hint="default"/>
      </w:rPr>
    </w:lvl>
  </w:abstractNum>
  <w:abstractNum w:abstractNumId="3" w15:restartNumberingAfterBreak="0">
    <w:nsid w:val="07416E2A"/>
    <w:multiLevelType w:val="hybridMultilevel"/>
    <w:tmpl w:val="82AC6B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B7038"/>
    <w:multiLevelType w:val="hybridMultilevel"/>
    <w:tmpl w:val="B0A6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05ACC"/>
    <w:multiLevelType w:val="hybridMultilevel"/>
    <w:tmpl w:val="55FAD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33F13"/>
    <w:multiLevelType w:val="hybridMultilevel"/>
    <w:tmpl w:val="EF426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FF7C02"/>
    <w:multiLevelType w:val="hybridMultilevel"/>
    <w:tmpl w:val="C47EA3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EAC06CA"/>
    <w:multiLevelType w:val="hybridMultilevel"/>
    <w:tmpl w:val="2A02E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902F35"/>
    <w:multiLevelType w:val="hybridMultilevel"/>
    <w:tmpl w:val="7E3C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90DC2"/>
    <w:multiLevelType w:val="hybridMultilevel"/>
    <w:tmpl w:val="01AEB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3E671C"/>
    <w:multiLevelType w:val="hybridMultilevel"/>
    <w:tmpl w:val="C9F2D9C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85530"/>
    <w:multiLevelType w:val="hybridMultilevel"/>
    <w:tmpl w:val="BED0B458"/>
    <w:lvl w:ilvl="0" w:tplc="19E822EE">
      <w:start w:val="1"/>
      <w:numFmt w:val="bullet"/>
      <w:lvlText w:val="­"/>
      <w:lvlJc w:val="left"/>
      <w:pPr>
        <w:ind w:left="1080" w:hanging="360"/>
      </w:pPr>
      <w:rPr>
        <w:rFonts w:ascii="Trebuchet MS" w:hAnsi="Trebuchet M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883E8A"/>
    <w:multiLevelType w:val="hybridMultilevel"/>
    <w:tmpl w:val="E228C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415D7F"/>
    <w:multiLevelType w:val="hybridMultilevel"/>
    <w:tmpl w:val="375AD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A67EDA"/>
    <w:multiLevelType w:val="hybridMultilevel"/>
    <w:tmpl w:val="9FFC1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07B2F"/>
    <w:multiLevelType w:val="hybridMultilevel"/>
    <w:tmpl w:val="FB082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FF3B73"/>
    <w:multiLevelType w:val="hybridMultilevel"/>
    <w:tmpl w:val="C880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560917"/>
    <w:multiLevelType w:val="hybridMultilevel"/>
    <w:tmpl w:val="D5BA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5462F8"/>
    <w:multiLevelType w:val="hybridMultilevel"/>
    <w:tmpl w:val="1A3A9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911391"/>
    <w:multiLevelType w:val="hybridMultilevel"/>
    <w:tmpl w:val="9E4A0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084C00"/>
    <w:multiLevelType w:val="hybridMultilevel"/>
    <w:tmpl w:val="D638E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1C6A24"/>
    <w:multiLevelType w:val="multilevel"/>
    <w:tmpl w:val="7910F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386475"/>
    <w:multiLevelType w:val="hybridMultilevel"/>
    <w:tmpl w:val="5C0E0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CE6E8C"/>
    <w:multiLevelType w:val="hybridMultilevel"/>
    <w:tmpl w:val="73422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20171C"/>
    <w:multiLevelType w:val="hybridMultilevel"/>
    <w:tmpl w:val="877E9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661764"/>
    <w:multiLevelType w:val="hybridMultilevel"/>
    <w:tmpl w:val="35403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C6E48"/>
    <w:multiLevelType w:val="multilevel"/>
    <w:tmpl w:val="CC3A7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143228"/>
    <w:multiLevelType w:val="hybridMultilevel"/>
    <w:tmpl w:val="ABEC3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040823"/>
    <w:multiLevelType w:val="hybridMultilevel"/>
    <w:tmpl w:val="A590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B4542D"/>
    <w:multiLevelType w:val="hybridMultilevel"/>
    <w:tmpl w:val="24E0F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7A6C9D"/>
    <w:multiLevelType w:val="hybridMultilevel"/>
    <w:tmpl w:val="1F349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D7BC2"/>
    <w:multiLevelType w:val="hybridMultilevel"/>
    <w:tmpl w:val="3DC0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212A9A"/>
    <w:multiLevelType w:val="hybridMultilevel"/>
    <w:tmpl w:val="3792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1C600A"/>
    <w:multiLevelType w:val="multilevel"/>
    <w:tmpl w:val="7910F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11133">
    <w:abstractNumId w:val="2"/>
  </w:num>
  <w:num w:numId="2" w16cid:durableId="2090955569">
    <w:abstractNumId w:val="13"/>
  </w:num>
  <w:num w:numId="3" w16cid:durableId="1091969259">
    <w:abstractNumId w:val="33"/>
  </w:num>
  <w:num w:numId="4" w16cid:durableId="79445359">
    <w:abstractNumId w:val="17"/>
  </w:num>
  <w:num w:numId="5" w16cid:durableId="2011833871">
    <w:abstractNumId w:val="9"/>
  </w:num>
  <w:num w:numId="6" w16cid:durableId="1031345696">
    <w:abstractNumId w:val="26"/>
  </w:num>
  <w:num w:numId="7" w16cid:durableId="855382772">
    <w:abstractNumId w:val="14"/>
  </w:num>
  <w:num w:numId="8" w16cid:durableId="660426341">
    <w:abstractNumId w:val="21"/>
  </w:num>
  <w:num w:numId="9" w16cid:durableId="1034580911">
    <w:abstractNumId w:val="16"/>
  </w:num>
  <w:num w:numId="10" w16cid:durableId="858004072">
    <w:abstractNumId w:val="10"/>
  </w:num>
  <w:num w:numId="11" w16cid:durableId="1972053096">
    <w:abstractNumId w:val="23"/>
  </w:num>
  <w:num w:numId="12" w16cid:durableId="1601838420">
    <w:abstractNumId w:val="29"/>
  </w:num>
  <w:num w:numId="13" w16cid:durableId="208152738">
    <w:abstractNumId w:val="8"/>
  </w:num>
  <w:num w:numId="14" w16cid:durableId="839663803">
    <w:abstractNumId w:val="25"/>
  </w:num>
  <w:num w:numId="15" w16cid:durableId="653990860">
    <w:abstractNumId w:val="1"/>
  </w:num>
  <w:num w:numId="16" w16cid:durableId="1111513481">
    <w:abstractNumId w:val="6"/>
  </w:num>
  <w:num w:numId="17" w16cid:durableId="845482217">
    <w:abstractNumId w:val="18"/>
  </w:num>
  <w:num w:numId="18" w16cid:durableId="181749333">
    <w:abstractNumId w:val="11"/>
  </w:num>
  <w:num w:numId="19" w16cid:durableId="615991324">
    <w:abstractNumId w:val="27"/>
  </w:num>
  <w:num w:numId="20" w16cid:durableId="1450472513">
    <w:abstractNumId w:val="0"/>
  </w:num>
  <w:num w:numId="21" w16cid:durableId="1512599871">
    <w:abstractNumId w:val="34"/>
  </w:num>
  <w:num w:numId="22" w16cid:durableId="1039009158">
    <w:abstractNumId w:val="22"/>
  </w:num>
  <w:num w:numId="23" w16cid:durableId="1234580281">
    <w:abstractNumId w:val="4"/>
  </w:num>
  <w:num w:numId="24" w16cid:durableId="209191695">
    <w:abstractNumId w:val="30"/>
  </w:num>
  <w:num w:numId="25" w16cid:durableId="154154831">
    <w:abstractNumId w:val="19"/>
  </w:num>
  <w:num w:numId="26" w16cid:durableId="119617394">
    <w:abstractNumId w:val="32"/>
  </w:num>
  <w:num w:numId="27" w16cid:durableId="1048266535">
    <w:abstractNumId w:val="7"/>
  </w:num>
  <w:num w:numId="28" w16cid:durableId="1908107429">
    <w:abstractNumId w:val="3"/>
  </w:num>
  <w:num w:numId="29" w16cid:durableId="295836848">
    <w:abstractNumId w:val="20"/>
  </w:num>
  <w:num w:numId="30" w16cid:durableId="1694066220">
    <w:abstractNumId w:val="28"/>
  </w:num>
  <w:num w:numId="31" w16cid:durableId="1679387740">
    <w:abstractNumId w:val="24"/>
  </w:num>
  <w:num w:numId="32" w16cid:durableId="1654219860">
    <w:abstractNumId w:val="15"/>
  </w:num>
  <w:num w:numId="33" w16cid:durableId="52777929">
    <w:abstractNumId w:val="5"/>
  </w:num>
  <w:num w:numId="34" w16cid:durableId="954867354">
    <w:abstractNumId w:val="12"/>
  </w:num>
  <w:num w:numId="35" w16cid:durableId="1777402236">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7A6"/>
    <w:rsid w:val="00022034"/>
    <w:rsid w:val="00054E9B"/>
    <w:rsid w:val="000867EB"/>
    <w:rsid w:val="000919C9"/>
    <w:rsid w:val="00094F51"/>
    <w:rsid w:val="000A0AE5"/>
    <w:rsid w:val="000B77AA"/>
    <w:rsid w:val="000C7998"/>
    <w:rsid w:val="000E01F6"/>
    <w:rsid w:val="000F4C0C"/>
    <w:rsid w:val="00107A4E"/>
    <w:rsid w:val="00110D9C"/>
    <w:rsid w:val="001155BE"/>
    <w:rsid w:val="001160F7"/>
    <w:rsid w:val="00121CE0"/>
    <w:rsid w:val="001A04ED"/>
    <w:rsid w:val="001A2396"/>
    <w:rsid w:val="001B1B7E"/>
    <w:rsid w:val="001B785C"/>
    <w:rsid w:val="001F2A55"/>
    <w:rsid w:val="002034F0"/>
    <w:rsid w:val="00215F73"/>
    <w:rsid w:val="002432DD"/>
    <w:rsid w:val="0024371C"/>
    <w:rsid w:val="002451A5"/>
    <w:rsid w:val="00261B5F"/>
    <w:rsid w:val="00265DF4"/>
    <w:rsid w:val="00271C0D"/>
    <w:rsid w:val="002A3505"/>
    <w:rsid w:val="002A70AA"/>
    <w:rsid w:val="002B0AF6"/>
    <w:rsid w:val="002B32FD"/>
    <w:rsid w:val="002D0EC0"/>
    <w:rsid w:val="002E5E62"/>
    <w:rsid w:val="00303CF1"/>
    <w:rsid w:val="00333A66"/>
    <w:rsid w:val="00342D89"/>
    <w:rsid w:val="003455AB"/>
    <w:rsid w:val="00376A4A"/>
    <w:rsid w:val="0039276E"/>
    <w:rsid w:val="003C46B2"/>
    <w:rsid w:val="003D7579"/>
    <w:rsid w:val="004137FC"/>
    <w:rsid w:val="0041472F"/>
    <w:rsid w:val="00430056"/>
    <w:rsid w:val="00430A65"/>
    <w:rsid w:val="00444F3C"/>
    <w:rsid w:val="004917B0"/>
    <w:rsid w:val="004B2B7C"/>
    <w:rsid w:val="004E6D7E"/>
    <w:rsid w:val="005060C3"/>
    <w:rsid w:val="00520D56"/>
    <w:rsid w:val="005256B7"/>
    <w:rsid w:val="00527E14"/>
    <w:rsid w:val="00542881"/>
    <w:rsid w:val="0054630F"/>
    <w:rsid w:val="00551BA8"/>
    <w:rsid w:val="00556AD9"/>
    <w:rsid w:val="00573AB7"/>
    <w:rsid w:val="0058730D"/>
    <w:rsid w:val="005960C2"/>
    <w:rsid w:val="005A516D"/>
    <w:rsid w:val="005C098D"/>
    <w:rsid w:val="005C6B22"/>
    <w:rsid w:val="005D17F0"/>
    <w:rsid w:val="005E1849"/>
    <w:rsid w:val="005E1B10"/>
    <w:rsid w:val="005E4CDE"/>
    <w:rsid w:val="005F47CA"/>
    <w:rsid w:val="005F6705"/>
    <w:rsid w:val="005F9941"/>
    <w:rsid w:val="006056BD"/>
    <w:rsid w:val="006246BA"/>
    <w:rsid w:val="00653CBD"/>
    <w:rsid w:val="00667275"/>
    <w:rsid w:val="00677157"/>
    <w:rsid w:val="00691F64"/>
    <w:rsid w:val="006B1341"/>
    <w:rsid w:val="006B21FA"/>
    <w:rsid w:val="006B4CE3"/>
    <w:rsid w:val="006C07C7"/>
    <w:rsid w:val="006D1148"/>
    <w:rsid w:val="006E4D2D"/>
    <w:rsid w:val="006F69D8"/>
    <w:rsid w:val="00704CD9"/>
    <w:rsid w:val="00710A5C"/>
    <w:rsid w:val="00721447"/>
    <w:rsid w:val="00726B3E"/>
    <w:rsid w:val="00740040"/>
    <w:rsid w:val="0075377B"/>
    <w:rsid w:val="0079688B"/>
    <w:rsid w:val="007B099B"/>
    <w:rsid w:val="007C54DE"/>
    <w:rsid w:val="007C674D"/>
    <w:rsid w:val="007E13CF"/>
    <w:rsid w:val="007F2D50"/>
    <w:rsid w:val="007F4ACC"/>
    <w:rsid w:val="0080441D"/>
    <w:rsid w:val="00820CDE"/>
    <w:rsid w:val="00824B9B"/>
    <w:rsid w:val="00832952"/>
    <w:rsid w:val="00847671"/>
    <w:rsid w:val="008677BE"/>
    <w:rsid w:val="0089701B"/>
    <w:rsid w:val="008A3DA2"/>
    <w:rsid w:val="008B210C"/>
    <w:rsid w:val="008B559F"/>
    <w:rsid w:val="008B7582"/>
    <w:rsid w:val="008C5D0C"/>
    <w:rsid w:val="008E3428"/>
    <w:rsid w:val="008F5CA9"/>
    <w:rsid w:val="00900AA5"/>
    <w:rsid w:val="00915760"/>
    <w:rsid w:val="00942B60"/>
    <w:rsid w:val="00974F00"/>
    <w:rsid w:val="00980C13"/>
    <w:rsid w:val="009839DD"/>
    <w:rsid w:val="00987C93"/>
    <w:rsid w:val="009949A7"/>
    <w:rsid w:val="009E482D"/>
    <w:rsid w:val="009F07E0"/>
    <w:rsid w:val="009F1D5F"/>
    <w:rsid w:val="009F35EE"/>
    <w:rsid w:val="00A263D4"/>
    <w:rsid w:val="00A75BF0"/>
    <w:rsid w:val="00A91A6A"/>
    <w:rsid w:val="00AA23DA"/>
    <w:rsid w:val="00AD4286"/>
    <w:rsid w:val="00AF7AFF"/>
    <w:rsid w:val="00B058B2"/>
    <w:rsid w:val="00B14097"/>
    <w:rsid w:val="00B6076D"/>
    <w:rsid w:val="00B81B2F"/>
    <w:rsid w:val="00B91DA3"/>
    <w:rsid w:val="00BA72D9"/>
    <w:rsid w:val="00BC0D08"/>
    <w:rsid w:val="00BC3269"/>
    <w:rsid w:val="00BF2A41"/>
    <w:rsid w:val="00BF5D32"/>
    <w:rsid w:val="00C14B10"/>
    <w:rsid w:val="00C167B7"/>
    <w:rsid w:val="00C24557"/>
    <w:rsid w:val="00C26BE0"/>
    <w:rsid w:val="00C31080"/>
    <w:rsid w:val="00C36740"/>
    <w:rsid w:val="00C42FF4"/>
    <w:rsid w:val="00C5192C"/>
    <w:rsid w:val="00C56B1E"/>
    <w:rsid w:val="00C937A6"/>
    <w:rsid w:val="00C94B5F"/>
    <w:rsid w:val="00C94D4A"/>
    <w:rsid w:val="00C96597"/>
    <w:rsid w:val="00CB6ED0"/>
    <w:rsid w:val="00CC58AA"/>
    <w:rsid w:val="00CD6E13"/>
    <w:rsid w:val="00D01E9A"/>
    <w:rsid w:val="00D02D81"/>
    <w:rsid w:val="00D0458E"/>
    <w:rsid w:val="00D217A6"/>
    <w:rsid w:val="00D27519"/>
    <w:rsid w:val="00D329CC"/>
    <w:rsid w:val="00D43DB3"/>
    <w:rsid w:val="00D44DBC"/>
    <w:rsid w:val="00D7041B"/>
    <w:rsid w:val="00D80ADF"/>
    <w:rsid w:val="00D839E3"/>
    <w:rsid w:val="00D957D2"/>
    <w:rsid w:val="00DA1323"/>
    <w:rsid w:val="00DA7391"/>
    <w:rsid w:val="00DC2624"/>
    <w:rsid w:val="00DC3A36"/>
    <w:rsid w:val="00DE40CE"/>
    <w:rsid w:val="00DE602D"/>
    <w:rsid w:val="00E05ADA"/>
    <w:rsid w:val="00E1739D"/>
    <w:rsid w:val="00E36380"/>
    <w:rsid w:val="00E46060"/>
    <w:rsid w:val="00E6011E"/>
    <w:rsid w:val="00EC4E38"/>
    <w:rsid w:val="00EC6D56"/>
    <w:rsid w:val="00ED568C"/>
    <w:rsid w:val="00EE7FA3"/>
    <w:rsid w:val="00EF0477"/>
    <w:rsid w:val="00F033CC"/>
    <w:rsid w:val="00F46497"/>
    <w:rsid w:val="00F52B14"/>
    <w:rsid w:val="00F955EA"/>
    <w:rsid w:val="00FA68AE"/>
    <w:rsid w:val="00FA6DE8"/>
    <w:rsid w:val="00FB4EA7"/>
    <w:rsid w:val="00FC5194"/>
    <w:rsid w:val="01ACA915"/>
    <w:rsid w:val="02D7F103"/>
    <w:rsid w:val="043F6CF5"/>
    <w:rsid w:val="07064B93"/>
    <w:rsid w:val="07957152"/>
    <w:rsid w:val="079E0D80"/>
    <w:rsid w:val="07EEB153"/>
    <w:rsid w:val="08531BDA"/>
    <w:rsid w:val="08A89E66"/>
    <w:rsid w:val="098F0C41"/>
    <w:rsid w:val="0B3D4A2B"/>
    <w:rsid w:val="0BCFE226"/>
    <w:rsid w:val="0C0C2465"/>
    <w:rsid w:val="0C190DCB"/>
    <w:rsid w:val="0C86B4D5"/>
    <w:rsid w:val="0CF1DB6B"/>
    <w:rsid w:val="0E5A5EAE"/>
    <w:rsid w:val="10B101D8"/>
    <w:rsid w:val="11452587"/>
    <w:rsid w:val="11DCDDC1"/>
    <w:rsid w:val="11EB78BE"/>
    <w:rsid w:val="1275E24C"/>
    <w:rsid w:val="14745C90"/>
    <w:rsid w:val="14F93AA7"/>
    <w:rsid w:val="1587EEDA"/>
    <w:rsid w:val="167AFC4B"/>
    <w:rsid w:val="18B1B689"/>
    <w:rsid w:val="191E4329"/>
    <w:rsid w:val="194F7EC9"/>
    <w:rsid w:val="1AB0CCFE"/>
    <w:rsid w:val="1AB271DE"/>
    <w:rsid w:val="1ACB11D5"/>
    <w:rsid w:val="1B002799"/>
    <w:rsid w:val="1B94507A"/>
    <w:rsid w:val="1B9E20A9"/>
    <w:rsid w:val="1CA5B3B2"/>
    <w:rsid w:val="1D31144B"/>
    <w:rsid w:val="1DFF2FF2"/>
    <w:rsid w:val="1EE42135"/>
    <w:rsid w:val="1FD91568"/>
    <w:rsid w:val="1FE7640E"/>
    <w:rsid w:val="205217FF"/>
    <w:rsid w:val="205C56BB"/>
    <w:rsid w:val="2135742C"/>
    <w:rsid w:val="21F9346E"/>
    <w:rsid w:val="22D5C24B"/>
    <w:rsid w:val="239B1688"/>
    <w:rsid w:val="23D77D8C"/>
    <w:rsid w:val="2450F9DF"/>
    <w:rsid w:val="2562BD1F"/>
    <w:rsid w:val="2609BC11"/>
    <w:rsid w:val="2828250A"/>
    <w:rsid w:val="2841CD13"/>
    <w:rsid w:val="29499934"/>
    <w:rsid w:val="29986ECD"/>
    <w:rsid w:val="29C9DF66"/>
    <w:rsid w:val="2C9A399C"/>
    <w:rsid w:val="2CE91695"/>
    <w:rsid w:val="2DD78456"/>
    <w:rsid w:val="303BEFEF"/>
    <w:rsid w:val="309321CF"/>
    <w:rsid w:val="30BFF336"/>
    <w:rsid w:val="32214252"/>
    <w:rsid w:val="328C9E02"/>
    <w:rsid w:val="3306B5C7"/>
    <w:rsid w:val="3345452F"/>
    <w:rsid w:val="33DAE561"/>
    <w:rsid w:val="343BCEE2"/>
    <w:rsid w:val="34F4B4FD"/>
    <w:rsid w:val="3571DB58"/>
    <w:rsid w:val="36206BB8"/>
    <w:rsid w:val="38ABA9CD"/>
    <w:rsid w:val="390641F6"/>
    <w:rsid w:val="39A5F7EB"/>
    <w:rsid w:val="39AC6A02"/>
    <w:rsid w:val="3B3CD816"/>
    <w:rsid w:val="3BE91B22"/>
    <w:rsid w:val="3C39ADA6"/>
    <w:rsid w:val="3C3F4610"/>
    <w:rsid w:val="3C45F4F8"/>
    <w:rsid w:val="3C6917F8"/>
    <w:rsid w:val="3ED44F9C"/>
    <w:rsid w:val="3F38D011"/>
    <w:rsid w:val="3FA3A6B4"/>
    <w:rsid w:val="41317333"/>
    <w:rsid w:val="4179D958"/>
    <w:rsid w:val="425A917B"/>
    <w:rsid w:val="43A23A70"/>
    <w:rsid w:val="442AC68D"/>
    <w:rsid w:val="442F4675"/>
    <w:rsid w:val="4496DFAA"/>
    <w:rsid w:val="45024941"/>
    <w:rsid w:val="45BC7C3B"/>
    <w:rsid w:val="4619889F"/>
    <w:rsid w:val="4626D289"/>
    <w:rsid w:val="4845DE0B"/>
    <w:rsid w:val="489F861B"/>
    <w:rsid w:val="48AF8D7C"/>
    <w:rsid w:val="49E270F7"/>
    <w:rsid w:val="4A1271EE"/>
    <w:rsid w:val="4CABBC52"/>
    <w:rsid w:val="4ECB85EE"/>
    <w:rsid w:val="503C9833"/>
    <w:rsid w:val="5188747D"/>
    <w:rsid w:val="51B3F52C"/>
    <w:rsid w:val="5295A514"/>
    <w:rsid w:val="53C78EED"/>
    <w:rsid w:val="5416D982"/>
    <w:rsid w:val="547D8FAD"/>
    <w:rsid w:val="54F38367"/>
    <w:rsid w:val="556B5AAD"/>
    <w:rsid w:val="55883B41"/>
    <w:rsid w:val="55DECA85"/>
    <w:rsid w:val="564672F1"/>
    <w:rsid w:val="565D0379"/>
    <w:rsid w:val="5913C122"/>
    <w:rsid w:val="5938B8BD"/>
    <w:rsid w:val="594F4867"/>
    <w:rsid w:val="5B0529D6"/>
    <w:rsid w:val="5C678300"/>
    <w:rsid w:val="5C90804B"/>
    <w:rsid w:val="5D263E3A"/>
    <w:rsid w:val="5E9A35D3"/>
    <w:rsid w:val="5EAB17D0"/>
    <w:rsid w:val="608A585D"/>
    <w:rsid w:val="64691DE0"/>
    <w:rsid w:val="649D2268"/>
    <w:rsid w:val="654EF3CC"/>
    <w:rsid w:val="66CF86C8"/>
    <w:rsid w:val="67492D61"/>
    <w:rsid w:val="69711BDE"/>
    <w:rsid w:val="6987B6CF"/>
    <w:rsid w:val="6992361D"/>
    <w:rsid w:val="6A640B96"/>
    <w:rsid w:val="6B31DA4C"/>
    <w:rsid w:val="6B4AE6E9"/>
    <w:rsid w:val="6C34B486"/>
    <w:rsid w:val="6D2AA079"/>
    <w:rsid w:val="6E34DB52"/>
    <w:rsid w:val="6E403617"/>
    <w:rsid w:val="6E984704"/>
    <w:rsid w:val="6EDB4B87"/>
    <w:rsid w:val="6F12C4C8"/>
    <w:rsid w:val="6FAFACCF"/>
    <w:rsid w:val="6FC8890B"/>
    <w:rsid w:val="715ED802"/>
    <w:rsid w:val="71B7C9AD"/>
    <w:rsid w:val="728AD876"/>
    <w:rsid w:val="731CBDDF"/>
    <w:rsid w:val="75CCE3FF"/>
    <w:rsid w:val="763E2FDB"/>
    <w:rsid w:val="76B3E193"/>
    <w:rsid w:val="77992AA1"/>
    <w:rsid w:val="78E9D28A"/>
    <w:rsid w:val="79FB0782"/>
    <w:rsid w:val="7A1D7E69"/>
    <w:rsid w:val="7A25568D"/>
    <w:rsid w:val="7A79DCBB"/>
    <w:rsid w:val="7AC4E02A"/>
    <w:rsid w:val="7ACDC185"/>
    <w:rsid w:val="7C4DA3EF"/>
    <w:rsid w:val="7CFC10C8"/>
    <w:rsid w:val="7D0AD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F8FAA"/>
  <w15:chartTrackingRefBased/>
  <w15:docId w15:val="{1BB554AE-E256-4772-B927-C804447B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7C7"/>
  </w:style>
  <w:style w:type="paragraph" w:styleId="Heading1">
    <w:name w:val="heading 1"/>
    <w:basedOn w:val="Normal"/>
    <w:next w:val="Normal"/>
    <w:link w:val="Heading1Char"/>
    <w:uiPriority w:val="9"/>
    <w:qFormat/>
    <w:rsid w:val="00D217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17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17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17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17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17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17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17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17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7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17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17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17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17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1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1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1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17A6"/>
    <w:rPr>
      <w:rFonts w:eastAsiaTheme="majorEastAsia" w:cstheme="majorBidi"/>
      <w:color w:val="272727" w:themeColor="text1" w:themeTint="D8"/>
    </w:rPr>
  </w:style>
  <w:style w:type="paragraph" w:styleId="Title">
    <w:name w:val="Title"/>
    <w:basedOn w:val="Normal"/>
    <w:next w:val="Normal"/>
    <w:link w:val="TitleChar"/>
    <w:uiPriority w:val="10"/>
    <w:qFormat/>
    <w:rsid w:val="00D21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7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1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17A6"/>
    <w:pPr>
      <w:spacing w:before="160"/>
      <w:jc w:val="center"/>
    </w:pPr>
    <w:rPr>
      <w:i/>
      <w:iCs/>
      <w:color w:val="404040" w:themeColor="text1" w:themeTint="BF"/>
    </w:rPr>
  </w:style>
  <w:style w:type="character" w:customStyle="1" w:styleId="QuoteChar">
    <w:name w:val="Quote Char"/>
    <w:basedOn w:val="DefaultParagraphFont"/>
    <w:link w:val="Quote"/>
    <w:uiPriority w:val="29"/>
    <w:rsid w:val="00D217A6"/>
    <w:rPr>
      <w:i/>
      <w:iCs/>
      <w:color w:val="404040" w:themeColor="text1" w:themeTint="BF"/>
    </w:rPr>
  </w:style>
  <w:style w:type="paragraph" w:styleId="ListParagraph">
    <w:name w:val="List Paragraph"/>
    <w:aliases w:val="Akapit z listą BS,Outlines a.b.c.,List_Paragraph,Multilevel para_II,Akapit z lista BS,References,Numbered List Paragraph,Numbered Paragraph,Main numbered paragraph,List Paragraph1,OBC Bullet,List Paragraph11,Normal numbered,Citation List"/>
    <w:basedOn w:val="Normal"/>
    <w:link w:val="ListParagraphChar"/>
    <w:uiPriority w:val="34"/>
    <w:qFormat/>
    <w:rsid w:val="00D217A6"/>
    <w:pPr>
      <w:ind w:left="720"/>
      <w:contextualSpacing/>
    </w:pPr>
  </w:style>
  <w:style w:type="character" w:styleId="IntenseEmphasis">
    <w:name w:val="Intense Emphasis"/>
    <w:basedOn w:val="DefaultParagraphFont"/>
    <w:uiPriority w:val="21"/>
    <w:qFormat/>
    <w:rsid w:val="00D217A6"/>
    <w:rPr>
      <w:i/>
      <w:iCs/>
      <w:color w:val="2F5496" w:themeColor="accent1" w:themeShade="BF"/>
    </w:rPr>
  </w:style>
  <w:style w:type="paragraph" w:styleId="IntenseQuote">
    <w:name w:val="Intense Quote"/>
    <w:basedOn w:val="Normal"/>
    <w:next w:val="Normal"/>
    <w:link w:val="IntenseQuoteChar"/>
    <w:uiPriority w:val="30"/>
    <w:qFormat/>
    <w:rsid w:val="00D217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17A6"/>
    <w:rPr>
      <w:i/>
      <w:iCs/>
      <w:color w:val="2F5496" w:themeColor="accent1" w:themeShade="BF"/>
    </w:rPr>
  </w:style>
  <w:style w:type="character" w:styleId="IntenseReference">
    <w:name w:val="Intense Reference"/>
    <w:basedOn w:val="DefaultParagraphFont"/>
    <w:uiPriority w:val="32"/>
    <w:qFormat/>
    <w:rsid w:val="00D217A6"/>
    <w:rPr>
      <w:b/>
      <w:bCs/>
      <w:smallCaps/>
      <w:color w:val="2F5496" w:themeColor="accent1" w:themeShade="BF"/>
      <w:spacing w:val="5"/>
    </w:rPr>
  </w:style>
  <w:style w:type="paragraph" w:styleId="NoSpacing">
    <w:name w:val="No Spacing"/>
    <w:uiPriority w:val="1"/>
    <w:qFormat/>
    <w:rsid w:val="00C36740"/>
    <w:pPr>
      <w:spacing w:after="0" w:line="240" w:lineRule="auto"/>
    </w:pPr>
  </w:style>
  <w:style w:type="paragraph" w:styleId="Header">
    <w:name w:val="header"/>
    <w:basedOn w:val="Normal"/>
    <w:link w:val="HeaderChar"/>
    <w:uiPriority w:val="99"/>
    <w:unhideWhenUsed/>
    <w:rsid w:val="00D01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E9A"/>
  </w:style>
  <w:style w:type="paragraph" w:styleId="Footer">
    <w:name w:val="footer"/>
    <w:basedOn w:val="Normal"/>
    <w:link w:val="FooterChar"/>
    <w:uiPriority w:val="99"/>
    <w:unhideWhenUsed/>
    <w:rsid w:val="00D01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E9A"/>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link w:val="ListParagraph"/>
    <w:uiPriority w:val="34"/>
    <w:qFormat/>
    <w:locked/>
    <w:rsid w:val="00DE40CE"/>
  </w:style>
  <w:style w:type="paragraph" w:styleId="Revision">
    <w:name w:val="Revision"/>
    <w:hidden/>
    <w:uiPriority w:val="99"/>
    <w:semiHidden/>
    <w:rsid w:val="004137FC"/>
    <w:pPr>
      <w:spacing w:after="0" w:line="240" w:lineRule="auto"/>
    </w:pPr>
  </w:style>
  <w:style w:type="character" w:customStyle="1" w:styleId="normaltextrun">
    <w:name w:val="normaltextrun"/>
    <w:basedOn w:val="DefaultParagraphFont"/>
    <w:rsid w:val="00527E14"/>
  </w:style>
  <w:style w:type="table" w:styleId="TableGrid">
    <w:name w:val="Table Grid"/>
    <w:basedOn w:val="TableNormal"/>
    <w:uiPriority w:val="59"/>
    <w:rsid w:val="0024371C"/>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4371C"/>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eop">
    <w:name w:val="eop"/>
    <w:basedOn w:val="DefaultParagraphFont"/>
    <w:rsid w:val="00243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6860">
      <w:bodyDiv w:val="1"/>
      <w:marLeft w:val="0"/>
      <w:marRight w:val="0"/>
      <w:marTop w:val="0"/>
      <w:marBottom w:val="0"/>
      <w:divBdr>
        <w:top w:val="none" w:sz="0" w:space="0" w:color="auto"/>
        <w:left w:val="none" w:sz="0" w:space="0" w:color="auto"/>
        <w:bottom w:val="none" w:sz="0" w:space="0" w:color="auto"/>
        <w:right w:val="none" w:sz="0" w:space="0" w:color="auto"/>
      </w:divBdr>
    </w:div>
    <w:div w:id="102504762">
      <w:bodyDiv w:val="1"/>
      <w:marLeft w:val="0"/>
      <w:marRight w:val="0"/>
      <w:marTop w:val="0"/>
      <w:marBottom w:val="0"/>
      <w:divBdr>
        <w:top w:val="none" w:sz="0" w:space="0" w:color="auto"/>
        <w:left w:val="none" w:sz="0" w:space="0" w:color="auto"/>
        <w:bottom w:val="none" w:sz="0" w:space="0" w:color="auto"/>
        <w:right w:val="none" w:sz="0" w:space="0" w:color="auto"/>
      </w:divBdr>
    </w:div>
    <w:div w:id="225603281">
      <w:bodyDiv w:val="1"/>
      <w:marLeft w:val="0"/>
      <w:marRight w:val="0"/>
      <w:marTop w:val="0"/>
      <w:marBottom w:val="0"/>
      <w:divBdr>
        <w:top w:val="none" w:sz="0" w:space="0" w:color="auto"/>
        <w:left w:val="none" w:sz="0" w:space="0" w:color="auto"/>
        <w:bottom w:val="none" w:sz="0" w:space="0" w:color="auto"/>
        <w:right w:val="none" w:sz="0" w:space="0" w:color="auto"/>
      </w:divBdr>
      <w:divsChild>
        <w:div w:id="234245099">
          <w:marLeft w:val="0"/>
          <w:marRight w:val="0"/>
          <w:marTop w:val="0"/>
          <w:marBottom w:val="0"/>
          <w:divBdr>
            <w:top w:val="none" w:sz="0" w:space="0" w:color="auto"/>
            <w:left w:val="none" w:sz="0" w:space="0" w:color="auto"/>
            <w:bottom w:val="none" w:sz="0" w:space="0" w:color="auto"/>
            <w:right w:val="none" w:sz="0" w:space="0" w:color="auto"/>
          </w:divBdr>
          <w:divsChild>
            <w:div w:id="21193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323900">
      <w:bodyDiv w:val="1"/>
      <w:marLeft w:val="0"/>
      <w:marRight w:val="0"/>
      <w:marTop w:val="0"/>
      <w:marBottom w:val="0"/>
      <w:divBdr>
        <w:top w:val="none" w:sz="0" w:space="0" w:color="auto"/>
        <w:left w:val="none" w:sz="0" w:space="0" w:color="auto"/>
        <w:bottom w:val="none" w:sz="0" w:space="0" w:color="auto"/>
        <w:right w:val="none" w:sz="0" w:space="0" w:color="auto"/>
      </w:divBdr>
    </w:div>
    <w:div w:id="390419653">
      <w:bodyDiv w:val="1"/>
      <w:marLeft w:val="0"/>
      <w:marRight w:val="0"/>
      <w:marTop w:val="0"/>
      <w:marBottom w:val="0"/>
      <w:divBdr>
        <w:top w:val="none" w:sz="0" w:space="0" w:color="auto"/>
        <w:left w:val="none" w:sz="0" w:space="0" w:color="auto"/>
        <w:bottom w:val="none" w:sz="0" w:space="0" w:color="auto"/>
        <w:right w:val="none" w:sz="0" w:space="0" w:color="auto"/>
      </w:divBdr>
    </w:div>
    <w:div w:id="421995264">
      <w:bodyDiv w:val="1"/>
      <w:marLeft w:val="0"/>
      <w:marRight w:val="0"/>
      <w:marTop w:val="0"/>
      <w:marBottom w:val="0"/>
      <w:divBdr>
        <w:top w:val="none" w:sz="0" w:space="0" w:color="auto"/>
        <w:left w:val="none" w:sz="0" w:space="0" w:color="auto"/>
        <w:bottom w:val="none" w:sz="0" w:space="0" w:color="auto"/>
        <w:right w:val="none" w:sz="0" w:space="0" w:color="auto"/>
      </w:divBdr>
      <w:divsChild>
        <w:div w:id="1430007121">
          <w:marLeft w:val="0"/>
          <w:marRight w:val="0"/>
          <w:marTop w:val="0"/>
          <w:marBottom w:val="0"/>
          <w:divBdr>
            <w:top w:val="none" w:sz="0" w:space="0" w:color="auto"/>
            <w:left w:val="none" w:sz="0" w:space="0" w:color="auto"/>
            <w:bottom w:val="none" w:sz="0" w:space="0" w:color="auto"/>
            <w:right w:val="none" w:sz="0" w:space="0" w:color="auto"/>
          </w:divBdr>
          <w:divsChild>
            <w:div w:id="4971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65539">
      <w:bodyDiv w:val="1"/>
      <w:marLeft w:val="0"/>
      <w:marRight w:val="0"/>
      <w:marTop w:val="0"/>
      <w:marBottom w:val="0"/>
      <w:divBdr>
        <w:top w:val="none" w:sz="0" w:space="0" w:color="auto"/>
        <w:left w:val="none" w:sz="0" w:space="0" w:color="auto"/>
        <w:bottom w:val="none" w:sz="0" w:space="0" w:color="auto"/>
        <w:right w:val="none" w:sz="0" w:space="0" w:color="auto"/>
      </w:divBdr>
      <w:divsChild>
        <w:div w:id="1822649305">
          <w:marLeft w:val="0"/>
          <w:marRight w:val="0"/>
          <w:marTop w:val="0"/>
          <w:marBottom w:val="0"/>
          <w:divBdr>
            <w:top w:val="none" w:sz="0" w:space="0" w:color="auto"/>
            <w:left w:val="none" w:sz="0" w:space="0" w:color="auto"/>
            <w:bottom w:val="none" w:sz="0" w:space="0" w:color="auto"/>
            <w:right w:val="none" w:sz="0" w:space="0" w:color="auto"/>
          </w:divBdr>
          <w:divsChild>
            <w:div w:id="11534784">
              <w:marLeft w:val="0"/>
              <w:marRight w:val="0"/>
              <w:marTop w:val="0"/>
              <w:marBottom w:val="0"/>
              <w:divBdr>
                <w:top w:val="none" w:sz="0" w:space="0" w:color="auto"/>
                <w:left w:val="none" w:sz="0" w:space="0" w:color="auto"/>
                <w:bottom w:val="none" w:sz="0" w:space="0" w:color="auto"/>
                <w:right w:val="none" w:sz="0" w:space="0" w:color="auto"/>
              </w:divBdr>
            </w:div>
            <w:div w:id="490633305">
              <w:marLeft w:val="0"/>
              <w:marRight w:val="0"/>
              <w:marTop w:val="0"/>
              <w:marBottom w:val="0"/>
              <w:divBdr>
                <w:top w:val="none" w:sz="0" w:space="0" w:color="auto"/>
                <w:left w:val="none" w:sz="0" w:space="0" w:color="auto"/>
                <w:bottom w:val="none" w:sz="0" w:space="0" w:color="auto"/>
                <w:right w:val="none" w:sz="0" w:space="0" w:color="auto"/>
              </w:divBdr>
            </w:div>
            <w:div w:id="4077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88724">
      <w:bodyDiv w:val="1"/>
      <w:marLeft w:val="0"/>
      <w:marRight w:val="0"/>
      <w:marTop w:val="0"/>
      <w:marBottom w:val="0"/>
      <w:divBdr>
        <w:top w:val="none" w:sz="0" w:space="0" w:color="auto"/>
        <w:left w:val="none" w:sz="0" w:space="0" w:color="auto"/>
        <w:bottom w:val="none" w:sz="0" w:space="0" w:color="auto"/>
        <w:right w:val="none" w:sz="0" w:space="0" w:color="auto"/>
      </w:divBdr>
    </w:div>
    <w:div w:id="703947938">
      <w:bodyDiv w:val="1"/>
      <w:marLeft w:val="0"/>
      <w:marRight w:val="0"/>
      <w:marTop w:val="0"/>
      <w:marBottom w:val="0"/>
      <w:divBdr>
        <w:top w:val="none" w:sz="0" w:space="0" w:color="auto"/>
        <w:left w:val="none" w:sz="0" w:space="0" w:color="auto"/>
        <w:bottom w:val="none" w:sz="0" w:space="0" w:color="auto"/>
        <w:right w:val="none" w:sz="0" w:space="0" w:color="auto"/>
      </w:divBdr>
    </w:div>
    <w:div w:id="749815131">
      <w:bodyDiv w:val="1"/>
      <w:marLeft w:val="0"/>
      <w:marRight w:val="0"/>
      <w:marTop w:val="0"/>
      <w:marBottom w:val="0"/>
      <w:divBdr>
        <w:top w:val="none" w:sz="0" w:space="0" w:color="auto"/>
        <w:left w:val="none" w:sz="0" w:space="0" w:color="auto"/>
        <w:bottom w:val="none" w:sz="0" w:space="0" w:color="auto"/>
        <w:right w:val="none" w:sz="0" w:space="0" w:color="auto"/>
      </w:divBdr>
    </w:div>
    <w:div w:id="816461013">
      <w:bodyDiv w:val="1"/>
      <w:marLeft w:val="0"/>
      <w:marRight w:val="0"/>
      <w:marTop w:val="0"/>
      <w:marBottom w:val="0"/>
      <w:divBdr>
        <w:top w:val="none" w:sz="0" w:space="0" w:color="auto"/>
        <w:left w:val="none" w:sz="0" w:space="0" w:color="auto"/>
        <w:bottom w:val="none" w:sz="0" w:space="0" w:color="auto"/>
        <w:right w:val="none" w:sz="0" w:space="0" w:color="auto"/>
      </w:divBdr>
    </w:div>
    <w:div w:id="910122066">
      <w:bodyDiv w:val="1"/>
      <w:marLeft w:val="0"/>
      <w:marRight w:val="0"/>
      <w:marTop w:val="0"/>
      <w:marBottom w:val="0"/>
      <w:divBdr>
        <w:top w:val="none" w:sz="0" w:space="0" w:color="auto"/>
        <w:left w:val="none" w:sz="0" w:space="0" w:color="auto"/>
        <w:bottom w:val="none" w:sz="0" w:space="0" w:color="auto"/>
        <w:right w:val="none" w:sz="0" w:space="0" w:color="auto"/>
      </w:divBdr>
    </w:div>
    <w:div w:id="994458095">
      <w:bodyDiv w:val="1"/>
      <w:marLeft w:val="0"/>
      <w:marRight w:val="0"/>
      <w:marTop w:val="0"/>
      <w:marBottom w:val="0"/>
      <w:divBdr>
        <w:top w:val="none" w:sz="0" w:space="0" w:color="auto"/>
        <w:left w:val="none" w:sz="0" w:space="0" w:color="auto"/>
        <w:bottom w:val="none" w:sz="0" w:space="0" w:color="auto"/>
        <w:right w:val="none" w:sz="0" w:space="0" w:color="auto"/>
      </w:divBdr>
      <w:divsChild>
        <w:div w:id="405301190">
          <w:marLeft w:val="0"/>
          <w:marRight w:val="0"/>
          <w:marTop w:val="0"/>
          <w:marBottom w:val="0"/>
          <w:divBdr>
            <w:top w:val="none" w:sz="0" w:space="0" w:color="auto"/>
            <w:left w:val="none" w:sz="0" w:space="0" w:color="auto"/>
            <w:bottom w:val="none" w:sz="0" w:space="0" w:color="auto"/>
            <w:right w:val="none" w:sz="0" w:space="0" w:color="auto"/>
          </w:divBdr>
          <w:divsChild>
            <w:div w:id="159751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723">
      <w:bodyDiv w:val="1"/>
      <w:marLeft w:val="0"/>
      <w:marRight w:val="0"/>
      <w:marTop w:val="0"/>
      <w:marBottom w:val="0"/>
      <w:divBdr>
        <w:top w:val="none" w:sz="0" w:space="0" w:color="auto"/>
        <w:left w:val="none" w:sz="0" w:space="0" w:color="auto"/>
        <w:bottom w:val="none" w:sz="0" w:space="0" w:color="auto"/>
        <w:right w:val="none" w:sz="0" w:space="0" w:color="auto"/>
      </w:divBdr>
    </w:div>
    <w:div w:id="1264802960">
      <w:bodyDiv w:val="1"/>
      <w:marLeft w:val="0"/>
      <w:marRight w:val="0"/>
      <w:marTop w:val="0"/>
      <w:marBottom w:val="0"/>
      <w:divBdr>
        <w:top w:val="none" w:sz="0" w:space="0" w:color="auto"/>
        <w:left w:val="none" w:sz="0" w:space="0" w:color="auto"/>
        <w:bottom w:val="none" w:sz="0" w:space="0" w:color="auto"/>
        <w:right w:val="none" w:sz="0" w:space="0" w:color="auto"/>
      </w:divBdr>
      <w:divsChild>
        <w:div w:id="260768179">
          <w:marLeft w:val="0"/>
          <w:marRight w:val="0"/>
          <w:marTop w:val="0"/>
          <w:marBottom w:val="0"/>
          <w:divBdr>
            <w:top w:val="none" w:sz="0" w:space="0" w:color="auto"/>
            <w:left w:val="none" w:sz="0" w:space="0" w:color="auto"/>
            <w:bottom w:val="none" w:sz="0" w:space="0" w:color="auto"/>
            <w:right w:val="none" w:sz="0" w:space="0" w:color="auto"/>
          </w:divBdr>
          <w:divsChild>
            <w:div w:id="430703147">
              <w:marLeft w:val="0"/>
              <w:marRight w:val="0"/>
              <w:marTop w:val="0"/>
              <w:marBottom w:val="0"/>
              <w:divBdr>
                <w:top w:val="none" w:sz="0" w:space="0" w:color="auto"/>
                <w:left w:val="none" w:sz="0" w:space="0" w:color="auto"/>
                <w:bottom w:val="none" w:sz="0" w:space="0" w:color="auto"/>
                <w:right w:val="none" w:sz="0" w:space="0" w:color="auto"/>
              </w:divBdr>
            </w:div>
            <w:div w:id="1085955033">
              <w:marLeft w:val="0"/>
              <w:marRight w:val="0"/>
              <w:marTop w:val="0"/>
              <w:marBottom w:val="0"/>
              <w:divBdr>
                <w:top w:val="none" w:sz="0" w:space="0" w:color="auto"/>
                <w:left w:val="none" w:sz="0" w:space="0" w:color="auto"/>
                <w:bottom w:val="none" w:sz="0" w:space="0" w:color="auto"/>
                <w:right w:val="none" w:sz="0" w:space="0" w:color="auto"/>
              </w:divBdr>
            </w:div>
            <w:div w:id="12420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20749">
      <w:bodyDiv w:val="1"/>
      <w:marLeft w:val="0"/>
      <w:marRight w:val="0"/>
      <w:marTop w:val="0"/>
      <w:marBottom w:val="0"/>
      <w:divBdr>
        <w:top w:val="none" w:sz="0" w:space="0" w:color="auto"/>
        <w:left w:val="none" w:sz="0" w:space="0" w:color="auto"/>
        <w:bottom w:val="none" w:sz="0" w:space="0" w:color="auto"/>
        <w:right w:val="none" w:sz="0" w:space="0" w:color="auto"/>
      </w:divBdr>
    </w:div>
    <w:div w:id="1354695800">
      <w:bodyDiv w:val="1"/>
      <w:marLeft w:val="0"/>
      <w:marRight w:val="0"/>
      <w:marTop w:val="0"/>
      <w:marBottom w:val="0"/>
      <w:divBdr>
        <w:top w:val="none" w:sz="0" w:space="0" w:color="auto"/>
        <w:left w:val="none" w:sz="0" w:space="0" w:color="auto"/>
        <w:bottom w:val="none" w:sz="0" w:space="0" w:color="auto"/>
        <w:right w:val="none" w:sz="0" w:space="0" w:color="auto"/>
      </w:divBdr>
    </w:div>
    <w:div w:id="1385249857">
      <w:bodyDiv w:val="1"/>
      <w:marLeft w:val="0"/>
      <w:marRight w:val="0"/>
      <w:marTop w:val="0"/>
      <w:marBottom w:val="0"/>
      <w:divBdr>
        <w:top w:val="none" w:sz="0" w:space="0" w:color="auto"/>
        <w:left w:val="none" w:sz="0" w:space="0" w:color="auto"/>
        <w:bottom w:val="none" w:sz="0" w:space="0" w:color="auto"/>
        <w:right w:val="none" w:sz="0" w:space="0" w:color="auto"/>
      </w:divBdr>
      <w:divsChild>
        <w:div w:id="125124308">
          <w:marLeft w:val="0"/>
          <w:marRight w:val="0"/>
          <w:marTop w:val="0"/>
          <w:marBottom w:val="0"/>
          <w:divBdr>
            <w:top w:val="none" w:sz="0" w:space="0" w:color="auto"/>
            <w:left w:val="none" w:sz="0" w:space="0" w:color="auto"/>
            <w:bottom w:val="none" w:sz="0" w:space="0" w:color="auto"/>
            <w:right w:val="none" w:sz="0" w:space="0" w:color="auto"/>
          </w:divBdr>
          <w:divsChild>
            <w:div w:id="12476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594366">
      <w:bodyDiv w:val="1"/>
      <w:marLeft w:val="0"/>
      <w:marRight w:val="0"/>
      <w:marTop w:val="0"/>
      <w:marBottom w:val="0"/>
      <w:divBdr>
        <w:top w:val="none" w:sz="0" w:space="0" w:color="auto"/>
        <w:left w:val="none" w:sz="0" w:space="0" w:color="auto"/>
        <w:bottom w:val="none" w:sz="0" w:space="0" w:color="auto"/>
        <w:right w:val="none" w:sz="0" w:space="0" w:color="auto"/>
      </w:divBdr>
    </w:div>
    <w:div w:id="1489788085">
      <w:bodyDiv w:val="1"/>
      <w:marLeft w:val="0"/>
      <w:marRight w:val="0"/>
      <w:marTop w:val="0"/>
      <w:marBottom w:val="0"/>
      <w:divBdr>
        <w:top w:val="none" w:sz="0" w:space="0" w:color="auto"/>
        <w:left w:val="none" w:sz="0" w:space="0" w:color="auto"/>
        <w:bottom w:val="none" w:sz="0" w:space="0" w:color="auto"/>
        <w:right w:val="none" w:sz="0" w:space="0" w:color="auto"/>
      </w:divBdr>
    </w:div>
    <w:div w:id="1583418075">
      <w:bodyDiv w:val="1"/>
      <w:marLeft w:val="0"/>
      <w:marRight w:val="0"/>
      <w:marTop w:val="0"/>
      <w:marBottom w:val="0"/>
      <w:divBdr>
        <w:top w:val="none" w:sz="0" w:space="0" w:color="auto"/>
        <w:left w:val="none" w:sz="0" w:space="0" w:color="auto"/>
        <w:bottom w:val="none" w:sz="0" w:space="0" w:color="auto"/>
        <w:right w:val="none" w:sz="0" w:space="0" w:color="auto"/>
      </w:divBdr>
    </w:div>
    <w:div w:id="1593198317">
      <w:bodyDiv w:val="1"/>
      <w:marLeft w:val="0"/>
      <w:marRight w:val="0"/>
      <w:marTop w:val="0"/>
      <w:marBottom w:val="0"/>
      <w:divBdr>
        <w:top w:val="none" w:sz="0" w:space="0" w:color="auto"/>
        <w:left w:val="none" w:sz="0" w:space="0" w:color="auto"/>
        <w:bottom w:val="none" w:sz="0" w:space="0" w:color="auto"/>
        <w:right w:val="none" w:sz="0" w:space="0" w:color="auto"/>
      </w:divBdr>
    </w:div>
    <w:div w:id="1648314834">
      <w:bodyDiv w:val="1"/>
      <w:marLeft w:val="0"/>
      <w:marRight w:val="0"/>
      <w:marTop w:val="0"/>
      <w:marBottom w:val="0"/>
      <w:divBdr>
        <w:top w:val="none" w:sz="0" w:space="0" w:color="auto"/>
        <w:left w:val="none" w:sz="0" w:space="0" w:color="auto"/>
        <w:bottom w:val="none" w:sz="0" w:space="0" w:color="auto"/>
        <w:right w:val="none" w:sz="0" w:space="0" w:color="auto"/>
      </w:divBdr>
      <w:divsChild>
        <w:div w:id="1299409606">
          <w:marLeft w:val="0"/>
          <w:marRight w:val="0"/>
          <w:marTop w:val="0"/>
          <w:marBottom w:val="0"/>
          <w:divBdr>
            <w:top w:val="none" w:sz="0" w:space="0" w:color="auto"/>
            <w:left w:val="none" w:sz="0" w:space="0" w:color="auto"/>
            <w:bottom w:val="none" w:sz="0" w:space="0" w:color="auto"/>
            <w:right w:val="none" w:sz="0" w:space="0" w:color="auto"/>
          </w:divBdr>
          <w:divsChild>
            <w:div w:id="7646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71302">
      <w:bodyDiv w:val="1"/>
      <w:marLeft w:val="0"/>
      <w:marRight w:val="0"/>
      <w:marTop w:val="0"/>
      <w:marBottom w:val="0"/>
      <w:divBdr>
        <w:top w:val="none" w:sz="0" w:space="0" w:color="auto"/>
        <w:left w:val="none" w:sz="0" w:space="0" w:color="auto"/>
        <w:bottom w:val="none" w:sz="0" w:space="0" w:color="auto"/>
        <w:right w:val="none" w:sz="0" w:space="0" w:color="auto"/>
      </w:divBdr>
    </w:div>
    <w:div w:id="1852527095">
      <w:bodyDiv w:val="1"/>
      <w:marLeft w:val="0"/>
      <w:marRight w:val="0"/>
      <w:marTop w:val="0"/>
      <w:marBottom w:val="0"/>
      <w:divBdr>
        <w:top w:val="none" w:sz="0" w:space="0" w:color="auto"/>
        <w:left w:val="none" w:sz="0" w:space="0" w:color="auto"/>
        <w:bottom w:val="none" w:sz="0" w:space="0" w:color="auto"/>
        <w:right w:val="none" w:sz="0" w:space="0" w:color="auto"/>
      </w:divBdr>
    </w:div>
    <w:div w:id="1866289397">
      <w:bodyDiv w:val="1"/>
      <w:marLeft w:val="0"/>
      <w:marRight w:val="0"/>
      <w:marTop w:val="0"/>
      <w:marBottom w:val="0"/>
      <w:divBdr>
        <w:top w:val="none" w:sz="0" w:space="0" w:color="auto"/>
        <w:left w:val="none" w:sz="0" w:space="0" w:color="auto"/>
        <w:bottom w:val="none" w:sz="0" w:space="0" w:color="auto"/>
        <w:right w:val="none" w:sz="0" w:space="0" w:color="auto"/>
      </w:divBdr>
    </w:div>
    <w:div w:id="1901820313">
      <w:bodyDiv w:val="1"/>
      <w:marLeft w:val="0"/>
      <w:marRight w:val="0"/>
      <w:marTop w:val="0"/>
      <w:marBottom w:val="0"/>
      <w:divBdr>
        <w:top w:val="none" w:sz="0" w:space="0" w:color="auto"/>
        <w:left w:val="none" w:sz="0" w:space="0" w:color="auto"/>
        <w:bottom w:val="none" w:sz="0" w:space="0" w:color="auto"/>
        <w:right w:val="none" w:sz="0" w:space="0" w:color="auto"/>
      </w:divBdr>
    </w:div>
    <w:div w:id="1955672062">
      <w:bodyDiv w:val="1"/>
      <w:marLeft w:val="0"/>
      <w:marRight w:val="0"/>
      <w:marTop w:val="0"/>
      <w:marBottom w:val="0"/>
      <w:divBdr>
        <w:top w:val="none" w:sz="0" w:space="0" w:color="auto"/>
        <w:left w:val="none" w:sz="0" w:space="0" w:color="auto"/>
        <w:bottom w:val="none" w:sz="0" w:space="0" w:color="auto"/>
        <w:right w:val="none" w:sz="0" w:space="0" w:color="auto"/>
      </w:divBdr>
    </w:div>
    <w:div w:id="211061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0C885-035F-4EA3-A6F4-0674B3F51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3182</Words>
  <Characters>20904</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Tanase</dc:creator>
  <cp:keywords/>
  <dc:description/>
  <cp:lastModifiedBy>hub_mmss_070@outlook.com</cp:lastModifiedBy>
  <cp:revision>45</cp:revision>
  <dcterms:created xsi:type="dcterms:W3CDTF">2025-05-12T12:35:00Z</dcterms:created>
  <dcterms:modified xsi:type="dcterms:W3CDTF">2025-08-28T13:04:00Z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77539e28be6e693b5a76308d79872861d7cef6a673bf9c16b997eb95e0adf907</vt:lpwstr>
  </property>
</Properties>
</file>