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A311BE" w14:textId="3C3F0612" w:rsidR="00DD0A01" w:rsidRPr="00827EB7" w:rsidRDefault="00DD0A01" w:rsidP="00F77D05">
      <w:pPr>
        <w:pStyle w:val="Frspaiere"/>
        <w:ind w:right="-2"/>
        <w:jc w:val="center"/>
        <w:rPr>
          <w:rFonts w:ascii="Times New Roman" w:hAnsi="Times New Roman" w:cs="Times New Roman"/>
          <w:b/>
          <w:sz w:val="26"/>
          <w:szCs w:val="26"/>
          <w:lang w:val="ro-RO"/>
        </w:rPr>
      </w:pPr>
      <w:r w:rsidRPr="00827EB7">
        <w:rPr>
          <w:rFonts w:ascii="Times New Roman" w:hAnsi="Times New Roman" w:cs="Times New Roman"/>
          <w:b/>
          <w:sz w:val="24"/>
          <w:szCs w:val="24"/>
          <w:lang w:val="ro-RO"/>
        </w:rPr>
        <w:t xml:space="preserve">                                                            </w:t>
      </w:r>
      <w:r w:rsidR="00B27477">
        <w:rPr>
          <w:rFonts w:ascii="Times New Roman" w:hAnsi="Times New Roman" w:cs="Times New Roman"/>
          <w:b/>
          <w:sz w:val="24"/>
          <w:szCs w:val="24"/>
          <w:lang w:val="ro-RO"/>
        </w:rPr>
        <w:t xml:space="preserve">                       </w:t>
      </w:r>
      <w:r w:rsidRPr="00827EB7">
        <w:rPr>
          <w:rFonts w:ascii="Times New Roman" w:hAnsi="Times New Roman" w:cs="Times New Roman"/>
          <w:b/>
          <w:sz w:val="24"/>
          <w:szCs w:val="24"/>
          <w:lang w:val="ro-RO"/>
        </w:rPr>
        <w:t xml:space="preserve">    </w:t>
      </w:r>
      <w:r w:rsidR="00F77D05" w:rsidRPr="00827EB7">
        <w:rPr>
          <w:rFonts w:ascii="Times New Roman" w:hAnsi="Times New Roman" w:cs="Times New Roman"/>
          <w:b/>
          <w:sz w:val="24"/>
          <w:szCs w:val="24"/>
          <w:lang w:val="ro-RO"/>
        </w:rPr>
        <w:t>Anexa la Proiectul de hotărâre nr. 71/23.12.2025</w:t>
      </w:r>
    </w:p>
    <w:p w14:paraId="088710D5" w14:textId="77777777" w:rsidR="007676D4" w:rsidRPr="00827EB7" w:rsidRDefault="007676D4" w:rsidP="00240D6D">
      <w:pPr>
        <w:autoSpaceDE w:val="0"/>
        <w:autoSpaceDN w:val="0"/>
        <w:adjustRightInd w:val="0"/>
        <w:spacing w:after="0" w:line="240" w:lineRule="auto"/>
        <w:ind w:left="-142" w:right="-2"/>
        <w:jc w:val="both"/>
        <w:rPr>
          <w:rFonts w:ascii="Times New Roman" w:hAnsi="Times New Roman" w:cs="Times New Roman"/>
          <w:sz w:val="26"/>
          <w:szCs w:val="26"/>
        </w:rPr>
      </w:pPr>
      <w:r w:rsidRPr="00827EB7">
        <w:rPr>
          <w:rFonts w:ascii="Times New Roman" w:hAnsi="Times New Roman" w:cs="Times New Roman"/>
          <w:sz w:val="26"/>
          <w:szCs w:val="26"/>
        </w:rPr>
        <w:t xml:space="preserve">    CAPITOLUL I</w:t>
      </w:r>
    </w:p>
    <w:p w14:paraId="1FEC7407" w14:textId="5E0D9D11" w:rsidR="00DD0A01" w:rsidRPr="00827EB7" w:rsidRDefault="007676D4" w:rsidP="00240D6D">
      <w:pPr>
        <w:autoSpaceDE w:val="0"/>
        <w:autoSpaceDN w:val="0"/>
        <w:adjustRightInd w:val="0"/>
        <w:spacing w:after="0" w:line="240" w:lineRule="auto"/>
        <w:ind w:left="-142" w:right="-2"/>
        <w:jc w:val="both"/>
        <w:rPr>
          <w:rFonts w:ascii="Times New Roman" w:hAnsi="Times New Roman" w:cs="Times New Roman"/>
          <w:sz w:val="26"/>
          <w:szCs w:val="26"/>
        </w:rPr>
      </w:pPr>
      <w:r w:rsidRPr="00827EB7">
        <w:rPr>
          <w:rFonts w:ascii="Times New Roman" w:hAnsi="Times New Roman" w:cs="Times New Roman"/>
          <w:sz w:val="26"/>
          <w:szCs w:val="26"/>
        </w:rPr>
        <w:t xml:space="preserve"> </w:t>
      </w:r>
      <w:r w:rsidRPr="00827EB7">
        <w:rPr>
          <w:rFonts w:ascii="Times New Roman" w:hAnsi="Times New Roman" w:cs="Times New Roman"/>
          <w:b/>
          <w:bCs/>
          <w:sz w:val="26"/>
          <w:szCs w:val="26"/>
        </w:rPr>
        <w:t xml:space="preserve">Impozitul pe clădiri </w:t>
      </w:r>
      <w:r w:rsidR="00624850">
        <w:rPr>
          <w:rFonts w:ascii="Times New Roman" w:hAnsi="Times New Roman" w:cs="Times New Roman"/>
          <w:b/>
          <w:bCs/>
          <w:sz w:val="26"/>
          <w:szCs w:val="26"/>
        </w:rPr>
        <w:t>ș</w:t>
      </w:r>
      <w:r w:rsidRPr="00827EB7">
        <w:rPr>
          <w:rFonts w:ascii="Times New Roman" w:hAnsi="Times New Roman" w:cs="Times New Roman"/>
          <w:b/>
          <w:bCs/>
          <w:sz w:val="26"/>
          <w:szCs w:val="26"/>
        </w:rPr>
        <w:t>i taxa pe clădiri</w:t>
      </w:r>
    </w:p>
    <w:p w14:paraId="52AAEFF4" w14:textId="77777777" w:rsidR="007676D4"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w:t>
      </w:r>
    </w:p>
    <w:p w14:paraId="6552B3FB" w14:textId="6B9B1EC3" w:rsidR="00DD0A01" w:rsidRPr="00827EB7" w:rsidRDefault="001756B6"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bookmarkStart w:id="0" w:name="_Hlk218062274"/>
      <w:r>
        <w:rPr>
          <w:rFonts w:ascii="Times New Roman" w:eastAsia="Times New Roman" w:hAnsi="Times New Roman" w:cs="Times New Roman"/>
          <w:b/>
          <w:bCs/>
          <w:sz w:val="26"/>
          <w:szCs w:val="26"/>
          <w14:ligatures w14:val="standardContextual"/>
        </w:rPr>
        <w:t xml:space="preserve">Pct. </w:t>
      </w:r>
      <w:bookmarkEnd w:id="0"/>
      <w:r w:rsidR="00F178F2" w:rsidRPr="00827EB7">
        <w:rPr>
          <w:rFonts w:ascii="Times New Roman" w:eastAsia="Times New Roman" w:hAnsi="Times New Roman" w:cs="Times New Roman"/>
          <w:b/>
          <w:bCs/>
          <w:sz w:val="26"/>
          <w:szCs w:val="26"/>
          <w14:ligatures w14:val="standardContextual"/>
        </w:rPr>
        <w:t>1</w:t>
      </w:r>
      <w:r w:rsidR="00DD0A01" w:rsidRPr="00827EB7">
        <w:rPr>
          <w:rFonts w:ascii="Times New Roman" w:eastAsia="Times New Roman" w:hAnsi="Times New Roman" w:cs="Times New Roman"/>
          <w:b/>
          <w:bCs/>
          <w:sz w:val="26"/>
          <w:szCs w:val="26"/>
          <w14:ligatures w14:val="standardContextual"/>
        </w:rPr>
        <w:t>.</w:t>
      </w:r>
      <w:r w:rsidR="002A5009" w:rsidRPr="00827EB7">
        <w:rPr>
          <w:rFonts w:ascii="Times New Roman" w:eastAsia="Times New Roman" w:hAnsi="Times New Roman" w:cs="Times New Roman"/>
          <w:b/>
          <w:bCs/>
          <w:sz w:val="26"/>
          <w:szCs w:val="26"/>
          <w14:ligatures w14:val="standardContextual"/>
        </w:rPr>
        <w:t xml:space="preserve"> </w:t>
      </w:r>
      <w:r w:rsidR="00DD0A01" w:rsidRPr="00827EB7">
        <w:rPr>
          <w:rFonts w:ascii="Times New Roman" w:eastAsia="Times New Roman" w:hAnsi="Times New Roman" w:cs="Times New Roman"/>
          <w:sz w:val="26"/>
          <w:szCs w:val="26"/>
          <w14:ligatures w14:val="standardContextual"/>
        </w:rPr>
        <w:t>Nu se datorează impozit/taxă pe clădiri pentru:</w:t>
      </w:r>
    </w:p>
    <w:p w14:paraId="30CF9002" w14:textId="2A054308"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a) clădirile aflate în domeniul public sau privat al statului ori al unită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ilor administrativ-teritoriale, cu excep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încăperilor folosite pentru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economice sau agrement, altele decât cele desfă</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urate în rela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cu persoane juridice de drept public;</w:t>
      </w:r>
    </w:p>
    <w:p w14:paraId="25D45ED1" w14:textId="53219F89"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b) clădirile aflate în domeniul privat al statului concesionate, închiriate, date în administrare ori în folosin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 după caz, institu</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iilor publice cu finan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are de la bugetul de stat, utilizate pentru activitatea proprie a acestora;</w:t>
      </w:r>
    </w:p>
    <w:p w14:paraId="5F463358" w14:textId="1413E923"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c) clădirile care, prin destina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constituie lăca</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uri de cult, apar</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inând cultelor religioase recunoscute oficial, asocia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iilor religioase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componentelor locale ale acestora,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casele parohiale, cu excep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încăperilor folosite pentru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economice;</w:t>
      </w:r>
    </w:p>
    <w:p w14:paraId="232C9262" w14:textId="1BC2D2D5"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d) clădirile funerare din cimitire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crematorii;</w:t>
      </w:r>
    </w:p>
    <w:p w14:paraId="7FF88427" w14:textId="071FCE74"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e) clădirile utilizate de unită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institu</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iile de învă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ământ de stat, confesional sau particular, autorizate să func</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ioneze provizoriu ori acreditate, cu excep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încăperilor care sunt folosite pentru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 economice care generează alte venituri decât cele din taxele de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colarizare, servirea meselor pentru pre</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colari, elevi sau studen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cazarea acestora,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clădirile utilizate de către cre</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e;</w:t>
      </w:r>
    </w:p>
    <w:p w14:paraId="7BF2C21A" w14:textId="6763034D"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f) clădirile utilizate de unită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ile sanitare publice, cu excep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încăperilor folosite pentru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 economice,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pentru clădirile în care func</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ionează cabinete de medicină de familie, potrivit legii, cu excep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încăperilor folosite pentru altă activitate decât cea de medicină de familie;</w:t>
      </w:r>
    </w:p>
    <w:p w14:paraId="2B0D5C0D" w14:textId="41FB14AF"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h) clădirile noi realizate ca parte a unor proiecte investi</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ionale din domeniul industriei prelucrătoare, depozitării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logisticii, pe baza procesului-verbal de recep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finală întocmit la terminarea lucrărilor, în condi</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iile legii, pentru o perioadă de 2 ani de la recep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acestora, începând cu data de 1 ianuarie a anului următor celui în care a avut loc recep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ia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cu respectarea legisla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iei în materia ajutorului de stat;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ile ce intră sub inciden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a prevederii se stabilesc prin normele metodologice date în aplicarea prezentului cod;</w:t>
      </w:r>
    </w:p>
    <w:p w14:paraId="3A913B42" w14:textId="131351BE"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j) clădirile care, prin natura lor, fac corp comun cu poduri, viaducte, apeducte, diguri, baraje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tuneluri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care sunt utilizate pentru exploatarea acestor construc</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 cu excep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încăperilor care sunt folosite pentru alte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economice;</w:t>
      </w:r>
    </w:p>
    <w:p w14:paraId="709B3953" w14:textId="42580C61"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o) clădirea folosită ca domiciliu aflată în proprietatea sau coproprietatea persoanelor prevăzute la </w:t>
      </w:r>
      <w:r w:rsidRPr="00827EB7">
        <w:rPr>
          <w:rFonts w:ascii="Times New Roman" w:eastAsia="Times New Roman" w:hAnsi="Times New Roman" w:cs="Times New Roman"/>
          <w:color w:val="0000FF"/>
          <w:sz w:val="26"/>
          <w:szCs w:val="26"/>
          <w:u w:val="single"/>
          <w14:ligatures w14:val="standardContextual"/>
        </w:rPr>
        <w:t>art. 1</w:t>
      </w:r>
      <w:r w:rsidRPr="00827EB7">
        <w:rPr>
          <w:rFonts w:ascii="Times New Roman" w:eastAsia="Times New Roman" w:hAnsi="Times New Roman" w:cs="Times New Roman"/>
          <w:sz w:val="26"/>
          <w:szCs w:val="26"/>
          <w14:ligatures w14:val="standardContextual"/>
        </w:rPr>
        <w:t xml:space="preserve"> din Decretul-lege nr. 118/1990 privind acordarea unor drepturi persoanelor persecutate din motive politice de dictatura instaurată cu începere de la 6 martie 1945,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celor deportate în străinătate ori constituite în prizonieri, republicat, cu modificările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completările ulterioare,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a persoanelor fizice prevăzute la </w:t>
      </w:r>
      <w:r w:rsidRPr="00827EB7">
        <w:rPr>
          <w:rFonts w:ascii="Times New Roman" w:eastAsia="Times New Roman" w:hAnsi="Times New Roman" w:cs="Times New Roman"/>
          <w:color w:val="0000FF"/>
          <w:sz w:val="26"/>
          <w:szCs w:val="26"/>
          <w:u w:val="single"/>
          <w14:ligatures w14:val="standardContextual"/>
        </w:rPr>
        <w:t>art. 1</w:t>
      </w:r>
      <w:r w:rsidRPr="00827EB7">
        <w:rPr>
          <w:rFonts w:ascii="Times New Roman" w:eastAsia="Times New Roman" w:hAnsi="Times New Roman" w:cs="Times New Roman"/>
          <w:sz w:val="26"/>
          <w:szCs w:val="26"/>
          <w14:ligatures w14:val="standardContextual"/>
        </w:rPr>
        <w:t xml:space="preserve"> din Ordonan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a Guvernului nr. 105/1999, republicată, cu modificările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completările ulterioare;</w:t>
      </w:r>
    </w:p>
    <w:p w14:paraId="0DF32A01" w14:textId="456F0DC8"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p) clădirea folosită ca domiciliu aflată în proprietatea sau coproprietatea veteranilor de război, a văduvelor de război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a văduvelor nerecăsătorite ale veteranilor de război."</w:t>
      </w:r>
    </w:p>
    <w:p w14:paraId="4E338352" w14:textId="77777777" w:rsidR="000A7170" w:rsidRPr="00827EB7" w:rsidRDefault="000A7170"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p>
    <w:p w14:paraId="2746956B" w14:textId="3B9F8758"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w:t>
      </w:r>
      <w:r w:rsidR="001756B6">
        <w:rPr>
          <w:rFonts w:ascii="Times New Roman" w:eastAsia="Times New Roman" w:hAnsi="Times New Roman" w:cs="Times New Roman"/>
          <w:b/>
          <w:bCs/>
          <w:sz w:val="26"/>
          <w:szCs w:val="26"/>
          <w14:ligatures w14:val="standardContextual"/>
        </w:rPr>
        <w:t xml:space="preserve">Pct. </w:t>
      </w:r>
      <w:r w:rsidR="00F178F2" w:rsidRPr="00827EB7">
        <w:rPr>
          <w:rFonts w:ascii="Times New Roman" w:eastAsia="Times New Roman" w:hAnsi="Times New Roman" w:cs="Times New Roman"/>
          <w:b/>
          <w:bCs/>
          <w:sz w:val="26"/>
          <w:szCs w:val="26"/>
          <w14:ligatures w14:val="standardContextual"/>
        </w:rPr>
        <w:t>2</w:t>
      </w:r>
      <w:r w:rsidRPr="00827EB7">
        <w:rPr>
          <w:rFonts w:ascii="Times New Roman" w:eastAsia="Times New Roman" w:hAnsi="Times New Roman" w:cs="Times New Roman"/>
          <w:b/>
          <w:bCs/>
          <w:sz w:val="26"/>
          <w:szCs w:val="26"/>
          <w14:ligatures w14:val="standardContextual"/>
        </w:rPr>
        <w:t>.</w:t>
      </w:r>
      <w:r w:rsidRPr="00827EB7">
        <w:rPr>
          <w:rFonts w:ascii="Times New Roman" w:eastAsia="Times New Roman" w:hAnsi="Times New Roman" w:cs="Times New Roman"/>
          <w:sz w:val="26"/>
          <w:szCs w:val="26"/>
          <w14:ligatures w14:val="standardContextual"/>
        </w:rPr>
        <w:t xml:space="preserve"> (</w:t>
      </w:r>
      <w:r w:rsidR="00756E06" w:rsidRPr="00827EB7">
        <w:rPr>
          <w:rFonts w:ascii="Times New Roman" w:eastAsia="Times New Roman" w:hAnsi="Times New Roman" w:cs="Times New Roman"/>
          <w:sz w:val="26"/>
          <w:szCs w:val="26"/>
          <w14:ligatures w14:val="standardContextual"/>
        </w:rPr>
        <w:t>1</w:t>
      </w:r>
      <w:r w:rsidRPr="00827EB7">
        <w:rPr>
          <w:rFonts w:ascii="Times New Roman" w:eastAsia="Times New Roman" w:hAnsi="Times New Roman" w:cs="Times New Roman"/>
          <w:sz w:val="26"/>
          <w:szCs w:val="26"/>
          <w14:ligatures w14:val="standardContextual"/>
        </w:rPr>
        <w:t xml:space="preserve">) </w:t>
      </w:r>
      <w:r w:rsidRPr="00D67607">
        <w:rPr>
          <w:rFonts w:ascii="Times New Roman" w:eastAsia="Times New Roman" w:hAnsi="Times New Roman" w:cs="Times New Roman"/>
          <w:sz w:val="26"/>
          <w:szCs w:val="26"/>
          <w14:ligatures w14:val="standardContextual"/>
        </w:rPr>
        <w:t>Consili</w:t>
      </w:r>
      <w:r w:rsidR="002A5009" w:rsidRPr="00D67607">
        <w:rPr>
          <w:rFonts w:ascii="Times New Roman" w:eastAsia="Times New Roman" w:hAnsi="Times New Roman" w:cs="Times New Roman"/>
          <w:sz w:val="26"/>
          <w:szCs w:val="26"/>
          <w14:ligatures w14:val="standardContextual"/>
        </w:rPr>
        <w:t>ul</w:t>
      </w:r>
      <w:r w:rsidRPr="00D67607">
        <w:rPr>
          <w:rFonts w:ascii="Times New Roman" w:eastAsia="Times New Roman" w:hAnsi="Times New Roman" w:cs="Times New Roman"/>
          <w:sz w:val="26"/>
          <w:szCs w:val="26"/>
          <w14:ligatures w14:val="standardContextual"/>
        </w:rPr>
        <w:t xml:space="preserve"> local hotă</w:t>
      </w:r>
      <w:r w:rsidR="002A5009" w:rsidRPr="00D67607">
        <w:rPr>
          <w:rFonts w:ascii="Times New Roman" w:eastAsia="Times New Roman" w:hAnsi="Times New Roman" w:cs="Times New Roman"/>
          <w:sz w:val="26"/>
          <w:szCs w:val="26"/>
          <w14:ligatures w14:val="standardContextual"/>
        </w:rPr>
        <w:t>ră</w:t>
      </w:r>
      <w:r w:rsidR="00624850" w:rsidRPr="00D67607">
        <w:rPr>
          <w:rFonts w:ascii="Times New Roman" w:eastAsia="Times New Roman" w:hAnsi="Times New Roman" w:cs="Times New Roman"/>
          <w:sz w:val="26"/>
          <w:szCs w:val="26"/>
          <w14:ligatures w14:val="standardContextual"/>
        </w:rPr>
        <w:t>ș</w:t>
      </w:r>
      <w:r w:rsidR="002A5009" w:rsidRPr="00D67607">
        <w:rPr>
          <w:rFonts w:ascii="Times New Roman" w:eastAsia="Times New Roman" w:hAnsi="Times New Roman" w:cs="Times New Roman"/>
          <w:sz w:val="26"/>
          <w:szCs w:val="26"/>
          <w14:ligatures w14:val="standardContextual"/>
        </w:rPr>
        <w:t>te</w:t>
      </w:r>
      <w:r w:rsidRPr="00D67607">
        <w:rPr>
          <w:rFonts w:ascii="Times New Roman" w:eastAsia="Times New Roman" w:hAnsi="Times New Roman" w:cs="Times New Roman"/>
          <w:sz w:val="26"/>
          <w:szCs w:val="26"/>
          <w14:ligatures w14:val="standardContextual"/>
        </w:rPr>
        <w:t xml:space="preserve"> să acorde scutirea sau reducerea impozitului/taxei pe clădiri datorat/datorate pentru:</w:t>
      </w:r>
    </w:p>
    <w:p w14:paraId="59DEE4D7"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a) clădirile care, potrivit legii, sunt clasate ca muzee ori case memoriale;</w:t>
      </w:r>
    </w:p>
    <w:p w14:paraId="56FDE412" w14:textId="5D04D624"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b) clădirile utilizate pentru furnizarea de servicii sociale de către organiza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ii neguvernamentale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întreprinderi sociale ca furnizori de servicii sociale, primite în folosin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 gratuită;</w:t>
      </w:r>
    </w:p>
    <w:p w14:paraId="652369D1" w14:textId="4FEE62FE"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c) clădirile aflate în proprietatea organiza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iilor nonprofit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clădirile utilizate de organiza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iile nonprofit, primite în folosin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 gratuită, folosite exclusiv pentru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ile fără scop lucrativ;</w:t>
      </w:r>
    </w:p>
    <w:p w14:paraId="1A9F6A9E" w14:textId="31A1FC6E"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d) clădirile restituite potrivit </w:t>
      </w:r>
      <w:r w:rsidRPr="00827EB7">
        <w:rPr>
          <w:rFonts w:ascii="Times New Roman" w:eastAsia="Times New Roman" w:hAnsi="Times New Roman" w:cs="Times New Roman"/>
          <w:color w:val="0000FF"/>
          <w:sz w:val="26"/>
          <w:szCs w:val="26"/>
          <w:u w:val="single"/>
          <w14:ligatures w14:val="standardContextual"/>
        </w:rPr>
        <w:t>art. 16</w:t>
      </w:r>
      <w:r w:rsidRPr="00827EB7">
        <w:rPr>
          <w:rFonts w:ascii="Times New Roman" w:eastAsia="Times New Roman" w:hAnsi="Times New Roman" w:cs="Times New Roman"/>
          <w:sz w:val="26"/>
          <w:szCs w:val="26"/>
          <w14:ligatures w14:val="standardContextual"/>
        </w:rPr>
        <w:t xml:space="preserve"> din Legea nr. 10/2001 privind regimul juridic al unor imobile preluate în mod abuziv în perioada 6 martie 1945 - 22 decembrie 1989, republicată, cu modificările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completările ulterioare, pentru perioada pentru care proprietarul men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ine afecta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iunea de interes public;</w:t>
      </w:r>
    </w:p>
    <w:p w14:paraId="70C9F441" w14:textId="0B70D609"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e) clădirile retrocedate potrivit </w:t>
      </w:r>
      <w:r w:rsidRPr="00827EB7">
        <w:rPr>
          <w:rFonts w:ascii="Times New Roman" w:eastAsia="Times New Roman" w:hAnsi="Times New Roman" w:cs="Times New Roman"/>
          <w:color w:val="0000FF"/>
          <w:sz w:val="26"/>
          <w:szCs w:val="26"/>
          <w:u w:val="single"/>
          <w14:ligatures w14:val="standardContextual"/>
        </w:rPr>
        <w:t>art. 1</w:t>
      </w:r>
      <w:r w:rsidRPr="00827EB7">
        <w:rPr>
          <w:rFonts w:ascii="Times New Roman" w:eastAsia="Times New Roman" w:hAnsi="Times New Roman" w:cs="Times New Roman"/>
          <w:sz w:val="26"/>
          <w:szCs w:val="26"/>
          <w14:ligatures w14:val="standardContextual"/>
        </w:rPr>
        <w:t xml:space="preserve"> alin. (10) din Ordonan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a de urgen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 a Guvernului nr. 94/2000 privind retrocedarea unor bunuri imobile care au apar</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inut cultelor religioase din România, </w:t>
      </w:r>
      <w:r w:rsidRPr="00827EB7">
        <w:rPr>
          <w:rFonts w:ascii="Times New Roman" w:eastAsia="Times New Roman" w:hAnsi="Times New Roman" w:cs="Times New Roman"/>
          <w:sz w:val="26"/>
          <w:szCs w:val="26"/>
          <w14:ligatures w14:val="standardContextual"/>
        </w:rPr>
        <w:lastRenderedPageBreak/>
        <w:t xml:space="preserve">republicată, cu modificările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completările ulterioare, pentru perioada pentru care proprietarul men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ine afecta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iunea de interes public;</w:t>
      </w:r>
    </w:p>
    <w:p w14:paraId="0EAC5F0C" w14:textId="48705EF4"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f) clădirile restituite potrivit </w:t>
      </w:r>
      <w:r w:rsidRPr="00827EB7">
        <w:rPr>
          <w:rFonts w:ascii="Times New Roman" w:eastAsia="Times New Roman" w:hAnsi="Times New Roman" w:cs="Times New Roman"/>
          <w:color w:val="0000FF"/>
          <w:sz w:val="26"/>
          <w:szCs w:val="26"/>
          <w:u w:val="single"/>
          <w14:ligatures w14:val="standardContextual"/>
        </w:rPr>
        <w:t>art. 1</w:t>
      </w:r>
      <w:r w:rsidRPr="00827EB7">
        <w:rPr>
          <w:rFonts w:ascii="Times New Roman" w:eastAsia="Times New Roman" w:hAnsi="Times New Roman" w:cs="Times New Roman"/>
          <w:sz w:val="26"/>
          <w:szCs w:val="26"/>
          <w14:ligatures w14:val="standardContextual"/>
        </w:rPr>
        <w:t xml:space="preserve"> alin. (5) din Ordonan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a de urgen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 a Guvernului nr. 83/1999 privind restituirea unor bunuri imobile care au apar</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inut comunită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ilor cetă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enilor apar</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inând minorită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ilor na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ionale din România, republicată, cu modificările ulterioare, pentru perioada pentru care proprietarul men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ine afecta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iunea de interes public;</w:t>
      </w:r>
    </w:p>
    <w:p w14:paraId="05C70589" w14:textId="60522AD5"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g) clădirile reziden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iale afectate de calamită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naturale, pentru o perioadă de până la 2 ani, începând cu data de 1 ianuarie a anului următor celui în care s-a produs evenimentul;</w:t>
      </w:r>
    </w:p>
    <w:p w14:paraId="3F2C18C2" w14:textId="57D39FA0"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h) clădirile reziden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iale la care proprietarii au executat pe cheltuială proprie lucrări de interven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pentru cre</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terea performan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ei energetice, pe baza procesului-verbal de recep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la terminarea lucrărilor, întocmit în condi</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iile legii, prin care se constată realizarea măsurilor de interven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recomandate de către auditorul energetic în certificatul de performan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ă energetică sau, după caz, în raportul de audit energetic, astfel cum este prevăzut în </w:t>
      </w:r>
      <w:r w:rsidRPr="00827EB7">
        <w:rPr>
          <w:rFonts w:ascii="Times New Roman" w:eastAsia="Times New Roman" w:hAnsi="Times New Roman" w:cs="Times New Roman"/>
          <w:color w:val="0000FF"/>
          <w:sz w:val="26"/>
          <w:szCs w:val="26"/>
          <w:u w:val="single"/>
          <w14:ligatures w14:val="standardContextual"/>
        </w:rPr>
        <w:t>Ordonan</w:t>
      </w:r>
      <w:r w:rsidR="00624850">
        <w:rPr>
          <w:rFonts w:ascii="Times New Roman" w:eastAsia="Times New Roman" w:hAnsi="Times New Roman" w:cs="Times New Roman"/>
          <w:color w:val="0000FF"/>
          <w:sz w:val="26"/>
          <w:szCs w:val="26"/>
          <w:u w:val="single"/>
          <w14:ligatures w14:val="standardContextual"/>
        </w:rPr>
        <w:t>ț</w:t>
      </w:r>
      <w:r w:rsidRPr="00827EB7">
        <w:rPr>
          <w:rFonts w:ascii="Times New Roman" w:eastAsia="Times New Roman" w:hAnsi="Times New Roman" w:cs="Times New Roman"/>
          <w:color w:val="0000FF"/>
          <w:sz w:val="26"/>
          <w:szCs w:val="26"/>
          <w:u w:val="single"/>
          <w14:ligatures w14:val="standardContextual"/>
        </w:rPr>
        <w:t>a de urgen</w:t>
      </w:r>
      <w:r w:rsidR="00624850">
        <w:rPr>
          <w:rFonts w:ascii="Times New Roman" w:eastAsia="Times New Roman" w:hAnsi="Times New Roman" w:cs="Times New Roman"/>
          <w:color w:val="0000FF"/>
          <w:sz w:val="26"/>
          <w:szCs w:val="26"/>
          <w:u w:val="single"/>
          <w14:ligatures w14:val="standardContextual"/>
        </w:rPr>
        <w:t>ț</w:t>
      </w:r>
      <w:r w:rsidRPr="00827EB7">
        <w:rPr>
          <w:rFonts w:ascii="Times New Roman" w:eastAsia="Times New Roman" w:hAnsi="Times New Roman" w:cs="Times New Roman"/>
          <w:color w:val="0000FF"/>
          <w:sz w:val="26"/>
          <w:szCs w:val="26"/>
          <w:u w:val="single"/>
          <w14:ligatures w14:val="standardContextual"/>
        </w:rPr>
        <w:t>ă a Guvernului nr. 18/2009</w:t>
      </w:r>
      <w:r w:rsidRPr="00827EB7">
        <w:rPr>
          <w:rFonts w:ascii="Times New Roman" w:eastAsia="Times New Roman" w:hAnsi="Times New Roman" w:cs="Times New Roman"/>
          <w:sz w:val="26"/>
          <w:szCs w:val="26"/>
          <w14:ligatures w14:val="standardContextual"/>
        </w:rPr>
        <w:t xml:space="preserve"> privind cre</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terea performan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ei energetice a blocurilor de locuin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e, aprobată cu modificări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completări prin </w:t>
      </w:r>
      <w:r w:rsidRPr="00827EB7">
        <w:rPr>
          <w:rFonts w:ascii="Times New Roman" w:eastAsia="Times New Roman" w:hAnsi="Times New Roman" w:cs="Times New Roman"/>
          <w:color w:val="0000FF"/>
          <w:sz w:val="26"/>
          <w:szCs w:val="26"/>
          <w:u w:val="single"/>
          <w14:ligatures w14:val="standardContextual"/>
        </w:rPr>
        <w:t>Legea nr. 158/2011</w:t>
      </w:r>
      <w:r w:rsidRPr="00827EB7">
        <w:rPr>
          <w:rFonts w:ascii="Times New Roman" w:eastAsia="Times New Roman" w:hAnsi="Times New Roman" w:cs="Times New Roman"/>
          <w:sz w:val="26"/>
          <w:szCs w:val="26"/>
          <w14:ligatures w14:val="standardContextual"/>
        </w:rPr>
        <w:t xml:space="preserve">, cu modificările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completările ulterioare,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cele pentru care proprietarii execută pe cheltuiala proprie lucrări pentru instalarea de sisteme de producere a energiei electrice din surse fotovoltaice sau pentru sisteme ecologice certificate de colectare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tratare a apelor uzate rezultate din consumul propriu;</w:t>
      </w:r>
    </w:p>
    <w:p w14:paraId="19BEA8F7" w14:textId="5A394172"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j) clădirile de</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inute de asocia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iile de dezvoltare intercomunitară;</w:t>
      </w:r>
    </w:p>
    <w:p w14:paraId="4264C114" w14:textId="75E2325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k) clădirile folosite de proprietar pentru desfă</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urarea de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sportive, în cazul cărora impozitul se poate reduce cu până la 50%, cu respectarea legisla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iei în materia ajutorului de stat;</w:t>
      </w:r>
    </w:p>
    <w:p w14:paraId="2E5002B2"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l) clădirile pentru care proprietarul efectuează pe cheltuială proprie intabularea în cartea funciară, pe o perioadă de 2 ani, începând cu data de 1 ianuarie a anului următor celui în care a avut loc intabularea;</w:t>
      </w:r>
    </w:p>
    <w:p w14:paraId="4E8425C1" w14:textId="6EDD7E7F"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m) clădirile aflate în proprietatea funda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iilor înfiin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ate prin testament, constituite, conform legii, cu scopul de a între</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ine, dezvolta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ajuta institu</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 de cultură na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ională,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de a sus</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ine ac</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iuni cu caracter umanitar, social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cultural;</w:t>
      </w:r>
    </w:p>
    <w:p w14:paraId="3EA934B4" w14:textId="1BD92F44"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n) clădirile unită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ilor sanitare private, cu excep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încăperilor care sunt folosite pentru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economice care generează alte venituri decât cele din domeniul sănătă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 cu respectarea legisla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iei în materia ajutorului de stat;</w:t>
      </w:r>
    </w:p>
    <w:p w14:paraId="7C57C430" w14:textId="49D99CA9"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o) clădirea folosită ca domiciliu aflată în proprietatea sau coproprietatea persoanelor prevăzute la </w:t>
      </w:r>
      <w:r w:rsidRPr="00827EB7">
        <w:rPr>
          <w:rFonts w:ascii="Times New Roman" w:eastAsia="Times New Roman" w:hAnsi="Times New Roman" w:cs="Times New Roman"/>
          <w:color w:val="0000FF"/>
          <w:sz w:val="26"/>
          <w:szCs w:val="26"/>
          <w:u w:val="single"/>
          <w14:ligatures w14:val="standardContextual"/>
        </w:rPr>
        <w:t>art. 2</w:t>
      </w:r>
      <w:r w:rsidRPr="00827EB7">
        <w:rPr>
          <w:rFonts w:ascii="Times New Roman" w:eastAsia="Times New Roman" w:hAnsi="Times New Roman" w:cs="Times New Roman"/>
          <w:sz w:val="26"/>
          <w:szCs w:val="26"/>
          <w14:ligatures w14:val="standardContextual"/>
        </w:rPr>
        <w:t xml:space="preserve"> lit. c) - f)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j) din Legea nr. 168/2020 pentru recunoa</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terea meritelor personalului participant la ac</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iuni militare, misiuni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opera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ii pe teritoriul sau în afara teritoriului statului român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acordarea unor drepturi acestuia, familiei acestuia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urma</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ilor celui decedat, cu modificările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completările ulterioare;</w:t>
      </w:r>
    </w:p>
    <w:p w14:paraId="4E0E6DBB" w14:textId="6C517198"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p) clădirile aflate în proprietatea organiza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iilor cetă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enilor apar</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inând minorită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ilor na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ionale din România, cu statut de utilitate publică,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cele închiriate, concesionate sau primite în folosin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 de acestea de la o institu</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sau o autoritate publică, cu excep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încăperilor care sunt folosite pentru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economice;</w:t>
      </w:r>
    </w:p>
    <w:p w14:paraId="65965C18" w14:textId="77777777" w:rsidR="00F77D05" w:rsidRPr="00827EB7" w:rsidRDefault="00F77D05" w:rsidP="00F77D05">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(2) În cazul clădirilor care sunt utilizate ca sere, solare, răsadnițe, ciupercării, silozuri pentru furaje, silozuri și/sau pătule pentru depozitarea și conservarea cerealelor, cu excepția încăperilor care sunt folosite pentru alte activități economice, impozitul se reduce cu 50%, cu respectarea legislației în materia ajutorului de stat.</w:t>
      </w:r>
    </w:p>
    <w:p w14:paraId="6E2DD3DB"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p>
    <w:p w14:paraId="31541832" w14:textId="72181B19" w:rsidR="00756E06" w:rsidRPr="00827EB7" w:rsidRDefault="001756B6" w:rsidP="00240D6D">
      <w:pPr>
        <w:autoSpaceDE w:val="0"/>
        <w:autoSpaceDN w:val="0"/>
        <w:adjustRightInd w:val="0"/>
        <w:spacing w:after="0" w:line="240" w:lineRule="auto"/>
        <w:ind w:left="-142" w:right="-2" w:firstLine="284"/>
        <w:jc w:val="both"/>
        <w:rPr>
          <w:rFonts w:ascii="Times New Roman" w:eastAsia="Times New Roman" w:hAnsi="Times New Roman" w:cs="Times New Roman"/>
          <w:sz w:val="26"/>
          <w:szCs w:val="26"/>
          <w14:ligatures w14:val="standardContextual"/>
        </w:rPr>
      </w:pPr>
      <w:bookmarkStart w:id="1" w:name="_Hlk217998195"/>
      <w:bookmarkStart w:id="2" w:name="_Hlk217996115"/>
      <w:r>
        <w:rPr>
          <w:rFonts w:ascii="Times New Roman" w:eastAsia="Times New Roman" w:hAnsi="Times New Roman" w:cs="Times New Roman"/>
          <w:b/>
          <w:bCs/>
          <w:sz w:val="26"/>
          <w:szCs w:val="26"/>
          <w14:ligatures w14:val="standardContextual"/>
        </w:rPr>
        <w:t xml:space="preserve">Pct. </w:t>
      </w:r>
      <w:r w:rsidR="00756E06" w:rsidRPr="00827EB7">
        <w:rPr>
          <w:rFonts w:ascii="Times New Roman" w:eastAsia="Times New Roman" w:hAnsi="Times New Roman" w:cs="Times New Roman"/>
          <w:b/>
          <w:bCs/>
          <w:sz w:val="26"/>
          <w:szCs w:val="26"/>
          <w14:ligatures w14:val="standardContextual"/>
        </w:rPr>
        <w:t>3.</w:t>
      </w:r>
      <w:r w:rsidR="00756E06" w:rsidRPr="00827EB7">
        <w:rPr>
          <w:rFonts w:ascii="Times New Roman" w:eastAsia="Times New Roman" w:hAnsi="Times New Roman" w:cs="Times New Roman"/>
          <w:sz w:val="26"/>
          <w:szCs w:val="26"/>
          <w14:ligatures w14:val="standardContextual"/>
        </w:rPr>
        <w:t xml:space="preserve"> (1) </w:t>
      </w:r>
      <w:bookmarkEnd w:id="1"/>
      <w:r w:rsidR="00756E06" w:rsidRPr="00827EB7">
        <w:rPr>
          <w:rFonts w:ascii="Times New Roman" w:eastAsia="Times New Roman" w:hAnsi="Times New Roman" w:cs="Times New Roman"/>
          <w:sz w:val="26"/>
          <w:szCs w:val="26"/>
          <w14:ligatures w14:val="standardContextual"/>
        </w:rPr>
        <w:t>Documentele justificative pentru fiecare situa</w:t>
      </w:r>
      <w:r w:rsidR="00624850">
        <w:rPr>
          <w:rFonts w:ascii="Times New Roman" w:eastAsia="Times New Roman" w:hAnsi="Times New Roman" w:cs="Times New Roman"/>
          <w:sz w:val="26"/>
          <w:szCs w:val="26"/>
          <w14:ligatures w14:val="standardContextual"/>
        </w:rPr>
        <w:t>ț</w:t>
      </w:r>
      <w:r w:rsidR="00756E06" w:rsidRPr="00827EB7">
        <w:rPr>
          <w:rFonts w:ascii="Times New Roman" w:eastAsia="Times New Roman" w:hAnsi="Times New Roman" w:cs="Times New Roman"/>
          <w:sz w:val="26"/>
          <w:szCs w:val="26"/>
          <w14:ligatures w14:val="standardContextual"/>
        </w:rPr>
        <w:t xml:space="preserve">ie în parte, prevăzute la pct. </w:t>
      </w:r>
      <w:r w:rsidR="00756E06" w:rsidRPr="00827EB7">
        <w:rPr>
          <w:rFonts w:ascii="Times New Roman" w:eastAsia="Times New Roman" w:hAnsi="Times New Roman" w:cs="Times New Roman"/>
          <w:b/>
          <w:bCs/>
          <w:sz w:val="26"/>
          <w:szCs w:val="26"/>
          <w14:ligatures w14:val="standardContextual"/>
        </w:rPr>
        <w:t>2.</w:t>
      </w:r>
      <w:r w:rsidR="00756E06" w:rsidRPr="00827EB7">
        <w:rPr>
          <w:rFonts w:ascii="Times New Roman" w:eastAsia="Times New Roman" w:hAnsi="Times New Roman" w:cs="Times New Roman"/>
          <w:sz w:val="26"/>
          <w:szCs w:val="26"/>
          <w14:ligatures w14:val="standardContextual"/>
        </w:rPr>
        <w:t xml:space="preserve"> (1)</w:t>
      </w:r>
      <w:r w:rsidR="005D2195" w:rsidRPr="00827EB7">
        <w:rPr>
          <w:rFonts w:ascii="Times New Roman" w:eastAsia="Times New Roman" w:hAnsi="Times New Roman" w:cs="Times New Roman"/>
          <w:sz w:val="26"/>
          <w:szCs w:val="26"/>
          <w14:ligatures w14:val="standardContextual"/>
        </w:rPr>
        <w:t>:</w:t>
      </w:r>
    </w:p>
    <w:bookmarkEnd w:id="2"/>
    <w:p w14:paraId="0A2F52D5"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b/>
          <w:bCs/>
          <w:color w:val="FF0000"/>
          <w:sz w:val="26"/>
          <w:szCs w:val="26"/>
          <w14:ligatures w14:val="standardContextual"/>
        </w:rPr>
      </w:pPr>
    </w:p>
    <w:p w14:paraId="54896076"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b/>
          <w:sz w:val="26"/>
          <w:szCs w:val="26"/>
          <w14:ligatures w14:val="standardContextual"/>
        </w:rPr>
        <w:t>a )</w:t>
      </w:r>
      <w:r w:rsidRPr="00827EB7">
        <w:rPr>
          <w:rFonts w:ascii="Times New Roman" w:eastAsia="Times New Roman" w:hAnsi="Times New Roman" w:cs="Times New Roman"/>
          <w:sz w:val="26"/>
          <w:szCs w:val="26"/>
          <w14:ligatures w14:val="standardContextual"/>
        </w:rPr>
        <w:t xml:space="preserve">  - Certificat/ordin de clasare ca monument istoric (Ministerul culturii / DJC )</w:t>
      </w:r>
    </w:p>
    <w:p w14:paraId="354679B7"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Extras din Lista Monumentelor Istorice</w:t>
      </w:r>
    </w:p>
    <w:p w14:paraId="6BB83C11"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p>
    <w:p w14:paraId="15E5492C" w14:textId="6DD22A73"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b/>
          <w:sz w:val="26"/>
          <w:szCs w:val="26"/>
          <w14:ligatures w14:val="standardContextual"/>
        </w:rPr>
        <w:t>b)</w:t>
      </w:r>
      <w:r w:rsidRPr="00827EB7">
        <w:rPr>
          <w:rFonts w:ascii="Times New Roman" w:eastAsia="Times New Roman" w:hAnsi="Times New Roman" w:cs="Times New Roman"/>
          <w:sz w:val="26"/>
          <w:szCs w:val="26"/>
          <w14:ligatures w14:val="standardContextual"/>
        </w:rPr>
        <w:t xml:space="preserve">   - Licen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 de func</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ionare pentru servicii sociale</w:t>
      </w:r>
    </w:p>
    <w:p w14:paraId="1834CD2B"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Contract/ document de acreditare a furnizorului de servicii sociale</w:t>
      </w:r>
    </w:p>
    <w:p w14:paraId="3CAF963B" w14:textId="61B5CBD9"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Act de de</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inere / folosin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  a cl</w:t>
      </w:r>
      <w:r w:rsidR="00D67607">
        <w:rPr>
          <w:rFonts w:ascii="Times New Roman" w:eastAsia="Times New Roman" w:hAnsi="Times New Roman" w:cs="Times New Roman"/>
          <w:sz w:val="26"/>
          <w:szCs w:val="26"/>
          <w14:ligatures w14:val="standardContextual"/>
        </w:rPr>
        <w:t>ă</w:t>
      </w:r>
      <w:r w:rsidRPr="00827EB7">
        <w:rPr>
          <w:rFonts w:ascii="Times New Roman" w:eastAsia="Times New Roman" w:hAnsi="Times New Roman" w:cs="Times New Roman"/>
          <w:sz w:val="26"/>
          <w:szCs w:val="26"/>
          <w14:ligatures w14:val="standardContextual"/>
        </w:rPr>
        <w:t>dirii</w:t>
      </w:r>
    </w:p>
    <w:p w14:paraId="37232455"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p>
    <w:p w14:paraId="5A35B4FB"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b/>
          <w:sz w:val="26"/>
          <w:szCs w:val="26"/>
          <w14:ligatures w14:val="standardContextual"/>
        </w:rPr>
        <w:t>c )</w:t>
      </w:r>
      <w:r w:rsidRPr="00827EB7">
        <w:rPr>
          <w:rFonts w:ascii="Times New Roman" w:eastAsia="Times New Roman" w:hAnsi="Times New Roman" w:cs="Times New Roman"/>
          <w:sz w:val="26"/>
          <w:szCs w:val="26"/>
          <w14:ligatures w14:val="standardContextual"/>
        </w:rPr>
        <w:t xml:space="preserve">  - Act de proprietate al ONG-ului</w:t>
      </w:r>
    </w:p>
    <w:p w14:paraId="596CF4CC" w14:textId="165A1DE6" w:rsidR="00DD0A01" w:rsidRPr="00827EB7" w:rsidRDefault="00DD0A01" w:rsidP="00240D6D">
      <w:pPr>
        <w:autoSpaceDE w:val="0"/>
        <w:autoSpaceDN w:val="0"/>
        <w:adjustRightInd w:val="0"/>
        <w:spacing w:after="0" w:line="240" w:lineRule="auto"/>
        <w:ind w:left="-142" w:right="-2"/>
        <w:contextualSpacing/>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Contract de</w:t>
      </w:r>
      <w:r w:rsidR="00D67607">
        <w:rPr>
          <w:rFonts w:ascii="Times New Roman" w:eastAsia="Times New Roman" w:hAnsi="Times New Roman" w:cs="Times New Roman"/>
          <w:sz w:val="26"/>
          <w:szCs w:val="26"/>
          <w14:ligatures w14:val="standardContextual"/>
        </w:rPr>
        <w:t xml:space="preserve"> </w:t>
      </w:r>
      <w:r w:rsidRPr="00827EB7">
        <w:rPr>
          <w:rFonts w:ascii="Times New Roman" w:eastAsia="Times New Roman" w:hAnsi="Times New Roman" w:cs="Times New Roman"/>
          <w:sz w:val="26"/>
          <w:szCs w:val="26"/>
          <w14:ligatures w14:val="standardContextual"/>
        </w:rPr>
        <w:t>comodat</w:t>
      </w:r>
    </w:p>
    <w:p w14:paraId="43F81A5D" w14:textId="34A51298"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Acte ONG (statut)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dovada utiliz</w:t>
      </w:r>
      <w:r w:rsidR="00D67607">
        <w:rPr>
          <w:rFonts w:ascii="Times New Roman" w:eastAsia="Times New Roman" w:hAnsi="Times New Roman" w:cs="Times New Roman"/>
          <w:sz w:val="26"/>
          <w:szCs w:val="26"/>
          <w14:ligatures w14:val="standardContextual"/>
        </w:rPr>
        <w:t>ă</w:t>
      </w:r>
      <w:r w:rsidRPr="00827EB7">
        <w:rPr>
          <w:rFonts w:ascii="Times New Roman" w:eastAsia="Times New Roman" w:hAnsi="Times New Roman" w:cs="Times New Roman"/>
          <w:sz w:val="26"/>
          <w:szCs w:val="26"/>
          <w14:ligatures w14:val="standardContextual"/>
        </w:rPr>
        <w:t>rii exclusiv fără scop lucrativ</w:t>
      </w:r>
    </w:p>
    <w:p w14:paraId="20183CFA"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p>
    <w:p w14:paraId="5CE7F878" w14:textId="1EB8CBA2" w:rsidR="00DD0A01" w:rsidRPr="00827EB7" w:rsidRDefault="00DD0A01" w:rsidP="00240D6D">
      <w:pPr>
        <w:autoSpaceDE w:val="0"/>
        <w:autoSpaceDN w:val="0"/>
        <w:adjustRightInd w:val="0"/>
        <w:spacing w:after="0" w:line="240" w:lineRule="auto"/>
        <w:ind w:left="-142" w:right="-2"/>
        <w:contextualSpacing/>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b/>
          <w:sz w:val="26"/>
          <w:szCs w:val="26"/>
          <w14:ligatures w14:val="standardContextual"/>
        </w:rPr>
        <w:t>d )</w:t>
      </w:r>
      <w:r w:rsidRPr="00827EB7">
        <w:rPr>
          <w:rFonts w:ascii="Times New Roman" w:eastAsia="Times New Roman" w:hAnsi="Times New Roman" w:cs="Times New Roman"/>
          <w:sz w:val="26"/>
          <w:szCs w:val="26"/>
          <w14:ligatures w14:val="standardContextual"/>
        </w:rPr>
        <w:t xml:space="preserve">  - Dispozi</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 decizie de restituire conform Legii 10/2001</w:t>
      </w:r>
    </w:p>
    <w:p w14:paraId="4A33EF88" w14:textId="7E55EE81"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Dovada afectării interesului public ( hot</w:t>
      </w:r>
      <w:r w:rsidR="00D67607">
        <w:rPr>
          <w:rFonts w:ascii="Times New Roman" w:eastAsia="Times New Roman" w:hAnsi="Times New Roman" w:cs="Times New Roman"/>
          <w:sz w:val="26"/>
          <w:szCs w:val="26"/>
          <w14:ligatures w14:val="standardContextual"/>
        </w:rPr>
        <w:t>ă</w:t>
      </w:r>
      <w:r w:rsidRPr="00827EB7">
        <w:rPr>
          <w:rFonts w:ascii="Times New Roman" w:eastAsia="Times New Roman" w:hAnsi="Times New Roman" w:cs="Times New Roman"/>
          <w:sz w:val="26"/>
          <w:szCs w:val="26"/>
          <w14:ligatures w14:val="standardContextual"/>
        </w:rPr>
        <w:t>r</w:t>
      </w:r>
      <w:r w:rsidR="00D67607">
        <w:rPr>
          <w:rFonts w:ascii="Times New Roman" w:eastAsia="Times New Roman" w:hAnsi="Times New Roman" w:cs="Times New Roman"/>
          <w:sz w:val="26"/>
          <w:szCs w:val="26"/>
          <w14:ligatures w14:val="standardContextual"/>
        </w:rPr>
        <w:t>â</w:t>
      </w:r>
      <w:r w:rsidRPr="00827EB7">
        <w:rPr>
          <w:rFonts w:ascii="Times New Roman" w:eastAsia="Times New Roman" w:hAnsi="Times New Roman" w:cs="Times New Roman"/>
          <w:sz w:val="26"/>
          <w:szCs w:val="26"/>
          <w14:ligatures w14:val="standardContextual"/>
        </w:rPr>
        <w:t>re Cl , contract , protocol )</w:t>
      </w:r>
    </w:p>
    <w:p w14:paraId="45790960"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p>
    <w:p w14:paraId="4F6980F7"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b/>
          <w:sz w:val="26"/>
          <w:szCs w:val="26"/>
          <w14:ligatures w14:val="standardContextual"/>
        </w:rPr>
        <w:t>e )</w:t>
      </w:r>
      <w:r w:rsidRPr="00827EB7">
        <w:rPr>
          <w:rFonts w:ascii="Times New Roman" w:eastAsia="Times New Roman" w:hAnsi="Times New Roman" w:cs="Times New Roman"/>
          <w:sz w:val="26"/>
          <w:szCs w:val="26"/>
          <w14:ligatures w14:val="standardContextual"/>
        </w:rPr>
        <w:t xml:space="preserve">  – Act de retrocedare conform OUG 94/2000</w:t>
      </w:r>
    </w:p>
    <w:p w14:paraId="1D855C73"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Dovada utilizării în interes public</w:t>
      </w:r>
    </w:p>
    <w:p w14:paraId="20385DA7" w14:textId="79A59A23"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Dovada apartenen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ei la cult recunoscut</w:t>
      </w:r>
    </w:p>
    <w:p w14:paraId="2D6D9A26"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p>
    <w:p w14:paraId="60BF6C69" w14:textId="73A33F10"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b/>
          <w:sz w:val="26"/>
          <w:szCs w:val="26"/>
          <w14:ligatures w14:val="standardContextual"/>
        </w:rPr>
        <w:t>f)</w:t>
      </w:r>
      <w:r w:rsidRPr="00827EB7">
        <w:rPr>
          <w:rFonts w:ascii="Times New Roman" w:eastAsia="Times New Roman" w:hAnsi="Times New Roman" w:cs="Times New Roman"/>
          <w:sz w:val="26"/>
          <w:szCs w:val="26"/>
          <w14:ligatures w14:val="standardContextual"/>
        </w:rPr>
        <w:t xml:space="preserve">   – Decizie / Dispozi</w:t>
      </w:r>
      <w:r w:rsidR="00D67607">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de restituire emisă în baza OUG 83/1999</w:t>
      </w:r>
    </w:p>
    <w:p w14:paraId="2AAED25C"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Act de proprietate</w:t>
      </w:r>
    </w:p>
    <w:p w14:paraId="0FC8E193" w14:textId="07C42F72"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Declara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pe propria r</w:t>
      </w:r>
      <w:r w:rsidR="00D67607">
        <w:rPr>
          <w:rFonts w:ascii="Times New Roman" w:eastAsia="Times New Roman" w:hAnsi="Times New Roman" w:cs="Times New Roman"/>
          <w:sz w:val="26"/>
          <w:szCs w:val="26"/>
          <w14:ligatures w14:val="standardContextual"/>
        </w:rPr>
        <w:t>ă</w:t>
      </w:r>
      <w:r w:rsidRPr="00827EB7">
        <w:rPr>
          <w:rFonts w:ascii="Times New Roman" w:eastAsia="Times New Roman" w:hAnsi="Times New Roman" w:cs="Times New Roman"/>
          <w:sz w:val="26"/>
          <w:szCs w:val="26"/>
          <w14:ligatures w14:val="standardContextual"/>
        </w:rPr>
        <w:t>spundere privind men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inerea afectării de interes public</w:t>
      </w:r>
    </w:p>
    <w:p w14:paraId="28828930" w14:textId="61505B75"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Document de la autoritatea publică privind destina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clădirii</w:t>
      </w:r>
    </w:p>
    <w:p w14:paraId="32D5C689"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p>
    <w:p w14:paraId="4E2E5647" w14:textId="62CE1B9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b/>
          <w:sz w:val="26"/>
          <w:szCs w:val="26"/>
          <w14:ligatures w14:val="standardContextual"/>
        </w:rPr>
        <w:t>g )</w:t>
      </w:r>
      <w:r w:rsidRPr="00827EB7">
        <w:rPr>
          <w:rFonts w:ascii="Times New Roman" w:eastAsia="Times New Roman" w:hAnsi="Times New Roman" w:cs="Times New Roman"/>
          <w:sz w:val="26"/>
          <w:szCs w:val="26"/>
          <w14:ligatures w14:val="standardContextual"/>
        </w:rPr>
        <w:t xml:space="preserve">  - Proces verbal de constatare a calamită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 ( ISU / Comitet local pentru situa</w:t>
      </w:r>
      <w:r w:rsidR="00D67607">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 de urgen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w:t>
      </w:r>
    </w:p>
    <w:p w14:paraId="62B0B9D5" w14:textId="225E2FFF"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HCL / Dispozi</w:t>
      </w:r>
      <w:r w:rsidR="00D67607">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primar privind acordarea facilită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w:t>
      </w:r>
    </w:p>
    <w:p w14:paraId="30D60AA1"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Act de proprietate</w:t>
      </w:r>
    </w:p>
    <w:p w14:paraId="1E628BB2"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p>
    <w:p w14:paraId="4595F0E6" w14:textId="22E91C94"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b/>
          <w:sz w:val="26"/>
          <w:szCs w:val="26"/>
          <w14:ligatures w14:val="standardContextual"/>
        </w:rPr>
        <w:t xml:space="preserve">h ) </w:t>
      </w:r>
      <w:r w:rsidRPr="00827EB7">
        <w:rPr>
          <w:rFonts w:ascii="Times New Roman" w:eastAsia="Times New Roman" w:hAnsi="Times New Roman" w:cs="Times New Roman"/>
          <w:sz w:val="26"/>
          <w:szCs w:val="26"/>
          <w14:ligatures w14:val="standardContextual"/>
        </w:rPr>
        <w:t xml:space="preserve"> - Proces verbal de recep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la terminarea lucr</w:t>
      </w:r>
      <w:r w:rsidR="00D67607">
        <w:rPr>
          <w:rFonts w:ascii="Times New Roman" w:eastAsia="Times New Roman" w:hAnsi="Times New Roman" w:cs="Times New Roman"/>
          <w:sz w:val="26"/>
          <w:szCs w:val="26"/>
          <w14:ligatures w14:val="standardContextual"/>
        </w:rPr>
        <w:t>ă</w:t>
      </w:r>
      <w:r w:rsidRPr="00827EB7">
        <w:rPr>
          <w:rFonts w:ascii="Times New Roman" w:eastAsia="Times New Roman" w:hAnsi="Times New Roman" w:cs="Times New Roman"/>
          <w:sz w:val="26"/>
          <w:szCs w:val="26"/>
          <w14:ligatures w14:val="standardContextual"/>
        </w:rPr>
        <w:t>rilor</w:t>
      </w:r>
    </w:p>
    <w:p w14:paraId="24477B1A" w14:textId="76B2BABC"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Certificat de performan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 energetică sau raport de audit energetic</w:t>
      </w:r>
    </w:p>
    <w:p w14:paraId="654A5C3A" w14:textId="00712FC4"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Declara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pe propria răspundere pentru cheltuiala proprie</w:t>
      </w:r>
    </w:p>
    <w:p w14:paraId="70C0F75B"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Documente  lucrări ( contract / facturi )</w:t>
      </w:r>
    </w:p>
    <w:p w14:paraId="35DE598B"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p>
    <w:p w14:paraId="2E1DEA29"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b/>
          <w:sz w:val="26"/>
          <w:szCs w:val="26"/>
          <w14:ligatures w14:val="standardContextual"/>
        </w:rPr>
        <w:t xml:space="preserve"> j)  </w:t>
      </w:r>
      <w:r w:rsidRPr="00827EB7">
        <w:rPr>
          <w:rFonts w:ascii="Times New Roman" w:eastAsia="Times New Roman" w:hAnsi="Times New Roman" w:cs="Times New Roman"/>
          <w:sz w:val="26"/>
          <w:szCs w:val="26"/>
          <w14:ligatures w14:val="standardContextual"/>
        </w:rPr>
        <w:t xml:space="preserve"> - Act de proprietate clădire</w:t>
      </w:r>
    </w:p>
    <w:p w14:paraId="4CACF75E"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Act constitutiv / statut ADI</w:t>
      </w:r>
    </w:p>
    <w:p w14:paraId="229AAE23"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Certificat de înregistrare ADI</w:t>
      </w:r>
    </w:p>
    <w:p w14:paraId="23173827" w14:textId="32C8E915"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Declara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privind utilizarea clădirii în scopul ADI</w:t>
      </w:r>
    </w:p>
    <w:p w14:paraId="4CD1F5ED"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p>
    <w:p w14:paraId="2DD4630F"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b/>
          <w:sz w:val="26"/>
          <w:szCs w:val="26"/>
          <w14:ligatures w14:val="standardContextual"/>
        </w:rPr>
        <w:t>k )</w:t>
      </w:r>
      <w:r w:rsidRPr="00827EB7">
        <w:rPr>
          <w:rFonts w:ascii="Times New Roman" w:eastAsia="Times New Roman" w:hAnsi="Times New Roman" w:cs="Times New Roman"/>
          <w:sz w:val="26"/>
          <w:szCs w:val="26"/>
          <w14:ligatures w14:val="standardContextual"/>
        </w:rPr>
        <w:t xml:space="preserve"> - Act de proprietate</w:t>
      </w:r>
    </w:p>
    <w:p w14:paraId="47E907BF"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Documente care atestă activitatea sportivă ( CIS / certificat de afiliere )</w:t>
      </w:r>
    </w:p>
    <w:p w14:paraId="51DB074C" w14:textId="6F5805E3"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Declara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privind lipsa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ilor economice</w:t>
      </w:r>
    </w:p>
    <w:p w14:paraId="5AB3D170"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HCL privind acordarea reducerii</w:t>
      </w:r>
    </w:p>
    <w:p w14:paraId="3F76A5EE"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p>
    <w:p w14:paraId="45C8790C"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b/>
          <w:sz w:val="26"/>
          <w:szCs w:val="26"/>
          <w14:ligatures w14:val="standardContextual"/>
        </w:rPr>
        <w:t>l )</w:t>
      </w:r>
      <w:r w:rsidRPr="00827EB7">
        <w:rPr>
          <w:rFonts w:ascii="Times New Roman" w:eastAsia="Times New Roman" w:hAnsi="Times New Roman" w:cs="Times New Roman"/>
          <w:sz w:val="26"/>
          <w:szCs w:val="26"/>
          <w14:ligatures w14:val="standardContextual"/>
        </w:rPr>
        <w:t xml:space="preserve">  - Extras de Carte Funciara  cu intabularea realizata</w:t>
      </w:r>
    </w:p>
    <w:p w14:paraId="36D8962E"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Documente OCPI ( încheiere intabulare )</w:t>
      </w:r>
    </w:p>
    <w:p w14:paraId="2E062DDE" w14:textId="0BF1A8A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Declara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pe propria r</w:t>
      </w:r>
      <w:r w:rsidR="00D67607">
        <w:rPr>
          <w:rFonts w:ascii="Times New Roman" w:eastAsia="Times New Roman" w:hAnsi="Times New Roman" w:cs="Times New Roman"/>
          <w:sz w:val="26"/>
          <w:szCs w:val="26"/>
          <w14:ligatures w14:val="standardContextual"/>
        </w:rPr>
        <w:t>ă</w:t>
      </w:r>
      <w:r w:rsidRPr="00827EB7">
        <w:rPr>
          <w:rFonts w:ascii="Times New Roman" w:eastAsia="Times New Roman" w:hAnsi="Times New Roman" w:cs="Times New Roman"/>
          <w:sz w:val="26"/>
          <w:szCs w:val="26"/>
          <w14:ligatures w14:val="standardContextual"/>
        </w:rPr>
        <w:t>spundere</w:t>
      </w:r>
    </w:p>
    <w:p w14:paraId="3E1A583E"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p>
    <w:p w14:paraId="13B81E04" w14:textId="216A42A3"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b/>
          <w:sz w:val="26"/>
          <w:szCs w:val="26"/>
          <w14:ligatures w14:val="standardContextual"/>
        </w:rPr>
        <w:t>m )</w:t>
      </w:r>
      <w:r w:rsidRPr="00827EB7">
        <w:rPr>
          <w:rFonts w:ascii="Times New Roman" w:eastAsia="Times New Roman" w:hAnsi="Times New Roman" w:cs="Times New Roman"/>
          <w:sz w:val="26"/>
          <w:szCs w:val="26"/>
          <w14:ligatures w14:val="standardContextual"/>
        </w:rPr>
        <w:t xml:space="preserve"> - Act de înfiin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are / Testament</w:t>
      </w:r>
    </w:p>
    <w:p w14:paraId="19642A9D" w14:textId="683B3078"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Statut funda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w:t>
      </w:r>
    </w:p>
    <w:p w14:paraId="32C3947D"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Act de proprietate</w:t>
      </w:r>
    </w:p>
    <w:p w14:paraId="142455E1" w14:textId="63A0906E"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Declara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privind utilizarea în scop cultural / social / umanitar</w:t>
      </w:r>
    </w:p>
    <w:p w14:paraId="50FF63BE"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p>
    <w:p w14:paraId="70A2430B" w14:textId="0A624EE5"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b/>
          <w:sz w:val="26"/>
          <w:szCs w:val="26"/>
          <w14:ligatures w14:val="standardContextual"/>
        </w:rPr>
        <w:t xml:space="preserve">n)  </w:t>
      </w:r>
      <w:r w:rsidRPr="00827EB7">
        <w:rPr>
          <w:rFonts w:ascii="Times New Roman" w:eastAsia="Times New Roman" w:hAnsi="Times New Roman" w:cs="Times New Roman"/>
          <w:sz w:val="26"/>
          <w:szCs w:val="26"/>
          <w14:ligatures w14:val="standardContextual"/>
        </w:rPr>
        <w:t xml:space="preserve"> - Autoriza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sanitară de func</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ionare</w:t>
      </w:r>
    </w:p>
    <w:p w14:paraId="1BF2E0BA"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Certificat de înregistrare unitate sanitara</w:t>
      </w:r>
    </w:p>
    <w:p w14:paraId="4FA4106B" w14:textId="65490356"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Declara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privind neutilizarea pentru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economice</w:t>
      </w:r>
    </w:p>
    <w:p w14:paraId="6416B255"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Act de proprietate</w:t>
      </w:r>
    </w:p>
    <w:p w14:paraId="55C4626F"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p>
    <w:p w14:paraId="6A012A51" w14:textId="7B74C501"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b/>
          <w:sz w:val="26"/>
          <w:szCs w:val="26"/>
          <w14:ligatures w14:val="standardContextual"/>
        </w:rPr>
        <w:t xml:space="preserve">o )  </w:t>
      </w:r>
      <w:r w:rsidRPr="00827EB7">
        <w:rPr>
          <w:rFonts w:ascii="Times New Roman" w:eastAsia="Times New Roman" w:hAnsi="Times New Roman" w:cs="Times New Roman"/>
          <w:sz w:val="26"/>
          <w:szCs w:val="26"/>
          <w14:ligatures w14:val="standardContextual"/>
        </w:rPr>
        <w:t>- Act doveditor calitate beneficiar ( certificat veteran , urma</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 )</w:t>
      </w:r>
    </w:p>
    <w:p w14:paraId="49C15824"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Act de proprietate / coproprietate</w:t>
      </w:r>
    </w:p>
    <w:p w14:paraId="195F3A71" w14:textId="366C517B"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lastRenderedPageBreak/>
        <w:t xml:space="preserve">      - Declara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pe propria r</w:t>
      </w:r>
      <w:r w:rsidR="00D67607">
        <w:rPr>
          <w:rFonts w:ascii="Times New Roman" w:eastAsia="Times New Roman" w:hAnsi="Times New Roman" w:cs="Times New Roman"/>
          <w:sz w:val="26"/>
          <w:szCs w:val="26"/>
          <w14:ligatures w14:val="standardContextual"/>
        </w:rPr>
        <w:t>ă</w:t>
      </w:r>
      <w:r w:rsidRPr="00827EB7">
        <w:rPr>
          <w:rFonts w:ascii="Times New Roman" w:eastAsia="Times New Roman" w:hAnsi="Times New Roman" w:cs="Times New Roman"/>
          <w:sz w:val="26"/>
          <w:szCs w:val="26"/>
          <w14:ligatures w14:val="standardContextual"/>
        </w:rPr>
        <w:t>spundere ( domiciliu )</w:t>
      </w:r>
    </w:p>
    <w:p w14:paraId="7551C0F6"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p>
    <w:p w14:paraId="5C649B3F"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b/>
          <w:sz w:val="26"/>
          <w:szCs w:val="26"/>
          <w14:ligatures w14:val="standardContextual"/>
        </w:rPr>
        <w:t>p )</w:t>
      </w:r>
      <w:r w:rsidRPr="00827EB7">
        <w:rPr>
          <w:rFonts w:ascii="Times New Roman" w:eastAsia="Times New Roman" w:hAnsi="Times New Roman" w:cs="Times New Roman"/>
          <w:sz w:val="26"/>
          <w:szCs w:val="26"/>
          <w14:ligatures w14:val="standardContextual"/>
        </w:rPr>
        <w:t xml:space="preserve">  - Act de proprietate / contract de închiriere / concesiune</w:t>
      </w:r>
    </w:p>
    <w:p w14:paraId="1AA49FB9" w14:textId="77777777"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Document care atesta statutul de utilitate publica </w:t>
      </w:r>
    </w:p>
    <w:p w14:paraId="38903BE6" w14:textId="78F88804" w:rsidR="00DD0A01" w:rsidRPr="00827EB7" w:rsidRDefault="00DD0A01"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 Declara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privind nefolosirea pentru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economice.</w:t>
      </w:r>
    </w:p>
    <w:p w14:paraId="5F33D922" w14:textId="77777777" w:rsidR="00756E06" w:rsidRPr="00827EB7" w:rsidRDefault="00756E06"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p>
    <w:p w14:paraId="6442AE7F" w14:textId="77777777" w:rsidR="00F77D05" w:rsidRPr="00827EB7" w:rsidRDefault="00F77D05" w:rsidP="00F77D05">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(2) Scutirea sau reducerea se aplică persoanelor care dețin documente justificative ce sunt depuse la organul fiscal local în termenul stabilit prin hotărârea consiliului local și care și-au îndeplinit obligația de plată a impozitului/taxei pentru anul fiscal anterior în termenele prevăzute de lege, începând cu data de 1 ianuarie a anului fiscal următor celui în care a fost emisă hotărârea consiliului local.  </w:t>
      </w:r>
    </w:p>
    <w:p w14:paraId="576058FB" w14:textId="3BA8EA3D" w:rsidR="00756E06" w:rsidRPr="00827EB7" w:rsidRDefault="00756E06"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w:t>
      </w:r>
      <w:r w:rsidR="005D2195" w:rsidRPr="00827EB7">
        <w:rPr>
          <w:rFonts w:ascii="Times New Roman" w:eastAsia="Times New Roman" w:hAnsi="Times New Roman" w:cs="Times New Roman"/>
          <w:sz w:val="26"/>
          <w:szCs w:val="26"/>
          <w14:ligatures w14:val="standardContextual"/>
        </w:rPr>
        <w:t>3</w:t>
      </w:r>
      <w:r w:rsidRPr="00827EB7">
        <w:rPr>
          <w:rFonts w:ascii="Times New Roman" w:eastAsia="Times New Roman" w:hAnsi="Times New Roman" w:cs="Times New Roman"/>
          <w:sz w:val="26"/>
          <w:szCs w:val="26"/>
          <w14:ligatures w14:val="standardContextual"/>
        </w:rPr>
        <w:t xml:space="preserve">) În cazul scutirii prevăzute la alin. (1) lit. o)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p), aceasta se acordă pentru întreaga clădire de domiciliu de</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inută în comun cu so</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ul sau so</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În situa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în care o cotă-parte din clădire apar</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ine unor ter</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scutirea nu se acordă pentru cota-parte de</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inută de ace</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ti ter</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w:t>
      </w:r>
    </w:p>
    <w:p w14:paraId="059C471A" w14:textId="77777777" w:rsidR="00756E06" w:rsidRPr="00827EB7" w:rsidRDefault="00756E06"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p>
    <w:p w14:paraId="16FE65A2" w14:textId="17163669" w:rsidR="00756E06" w:rsidRPr="00827EB7" w:rsidRDefault="001756B6"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Pr>
          <w:rFonts w:ascii="Times New Roman" w:eastAsia="Times New Roman" w:hAnsi="Times New Roman" w:cs="Times New Roman"/>
          <w:b/>
          <w:bCs/>
          <w:sz w:val="26"/>
          <w:szCs w:val="26"/>
          <w14:ligatures w14:val="standardContextual"/>
        </w:rPr>
        <w:t xml:space="preserve">Pct. </w:t>
      </w:r>
      <w:r w:rsidR="00756E06" w:rsidRPr="00827EB7">
        <w:rPr>
          <w:rFonts w:ascii="Times New Roman" w:eastAsia="Times New Roman" w:hAnsi="Times New Roman" w:cs="Times New Roman"/>
          <w:b/>
          <w:bCs/>
          <w:sz w:val="26"/>
          <w:szCs w:val="26"/>
          <w14:ligatures w14:val="standardContextual"/>
        </w:rPr>
        <w:t>4.</w:t>
      </w:r>
      <w:r w:rsidR="00756E06" w:rsidRPr="00827EB7">
        <w:rPr>
          <w:rFonts w:ascii="Times New Roman" w:eastAsia="Times New Roman" w:hAnsi="Times New Roman" w:cs="Times New Roman"/>
          <w:sz w:val="26"/>
          <w:szCs w:val="26"/>
          <w14:ligatures w14:val="standardContextual"/>
        </w:rPr>
        <w:t xml:space="preserve"> (1) </w:t>
      </w:r>
      <w:r w:rsidR="00756E06" w:rsidRPr="00827EB7">
        <w:rPr>
          <w:rFonts w:ascii="Times New Roman" w:hAnsi="Times New Roman" w:cs="Times New Roman"/>
          <w:sz w:val="26"/>
          <w:szCs w:val="26"/>
        </w:rPr>
        <w:t>Pentru clădirile reziden</w:t>
      </w:r>
      <w:r w:rsidR="00624850">
        <w:rPr>
          <w:rFonts w:ascii="Times New Roman" w:hAnsi="Times New Roman" w:cs="Times New Roman"/>
          <w:sz w:val="26"/>
          <w:szCs w:val="26"/>
        </w:rPr>
        <w:t>ț</w:t>
      </w:r>
      <w:r w:rsidR="00756E06" w:rsidRPr="00827EB7">
        <w:rPr>
          <w:rFonts w:ascii="Times New Roman" w:hAnsi="Times New Roman" w:cs="Times New Roman"/>
          <w:sz w:val="26"/>
          <w:szCs w:val="26"/>
        </w:rPr>
        <w:t xml:space="preserve">iale </w:t>
      </w:r>
      <w:r w:rsidR="00624850">
        <w:rPr>
          <w:rFonts w:ascii="Times New Roman" w:hAnsi="Times New Roman" w:cs="Times New Roman"/>
          <w:sz w:val="26"/>
          <w:szCs w:val="26"/>
        </w:rPr>
        <w:t>ș</w:t>
      </w:r>
      <w:r w:rsidR="00756E06" w:rsidRPr="00827EB7">
        <w:rPr>
          <w:rFonts w:ascii="Times New Roman" w:hAnsi="Times New Roman" w:cs="Times New Roman"/>
          <w:sz w:val="26"/>
          <w:szCs w:val="26"/>
        </w:rPr>
        <w:t>i clădirile-anexă, aflate în proprietatea persoanelor fizice, impozitul pe clădiri se calculează prin aplicarea unei cote cuprinse între 0,08% - 0,2%, asupra valorii impozabile a clădirii. Cota impozitului pe clădiri se stabile</w:t>
      </w:r>
      <w:r w:rsidR="00624850">
        <w:rPr>
          <w:rFonts w:ascii="Times New Roman" w:hAnsi="Times New Roman" w:cs="Times New Roman"/>
          <w:sz w:val="26"/>
          <w:szCs w:val="26"/>
        </w:rPr>
        <w:t>ș</w:t>
      </w:r>
      <w:r w:rsidR="00756E06" w:rsidRPr="00827EB7">
        <w:rPr>
          <w:rFonts w:ascii="Times New Roman" w:hAnsi="Times New Roman" w:cs="Times New Roman"/>
          <w:sz w:val="26"/>
          <w:szCs w:val="26"/>
        </w:rPr>
        <w:t>te prin hotărâre a consiliului local.</w:t>
      </w:r>
    </w:p>
    <w:p w14:paraId="2F42D80F" w14:textId="624027BD" w:rsidR="00756E06" w:rsidRPr="00C2431B" w:rsidRDefault="00756E06" w:rsidP="00240D6D">
      <w:pPr>
        <w:autoSpaceDE w:val="0"/>
        <w:autoSpaceDN w:val="0"/>
        <w:adjustRightInd w:val="0"/>
        <w:spacing w:after="0" w:line="240" w:lineRule="auto"/>
        <w:ind w:left="-142" w:right="-2"/>
        <w:jc w:val="both"/>
        <w:rPr>
          <w:rFonts w:ascii="Times New Roman" w:hAnsi="Times New Roman" w:cs="Times New Roman"/>
          <w:sz w:val="26"/>
          <w:szCs w:val="26"/>
        </w:rPr>
      </w:pPr>
      <w:r w:rsidRPr="00C2431B">
        <w:rPr>
          <w:rFonts w:ascii="Times New Roman" w:hAnsi="Times New Roman" w:cs="Times New Roman"/>
          <w:sz w:val="26"/>
          <w:szCs w:val="26"/>
        </w:rPr>
        <w:t>(2) Cota impozitului pe clădiri stabilită potrivit alin. (1) pentru anul</w:t>
      </w:r>
      <w:r w:rsidR="00624850" w:rsidRPr="00C2431B">
        <w:rPr>
          <w:rFonts w:ascii="Times New Roman" w:hAnsi="Times New Roman" w:cs="Times New Roman"/>
          <w:sz w:val="26"/>
          <w:szCs w:val="26"/>
        </w:rPr>
        <w:t xml:space="preserve"> 2026</w:t>
      </w:r>
      <w:r w:rsidRPr="00C2431B">
        <w:rPr>
          <w:rFonts w:ascii="Times New Roman" w:hAnsi="Times New Roman" w:cs="Times New Roman"/>
          <w:sz w:val="26"/>
          <w:szCs w:val="26"/>
        </w:rPr>
        <w:t>, nu poate fi mai mică decât cota stabilită pentru anul 2025.</w:t>
      </w:r>
    </w:p>
    <w:tbl>
      <w:tblPr>
        <w:tblpPr w:leftFromText="180" w:rightFromText="180" w:vertAnchor="text" w:horzAnchor="margin" w:tblpY="136"/>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8"/>
        <w:gridCol w:w="5103"/>
      </w:tblGrid>
      <w:tr w:rsidR="00E67ED8" w:rsidRPr="00E67ED8" w14:paraId="02209D36" w14:textId="77777777" w:rsidTr="00E67ED8">
        <w:trPr>
          <w:trHeight w:val="688"/>
        </w:trPr>
        <w:tc>
          <w:tcPr>
            <w:tcW w:w="5098" w:type="dxa"/>
          </w:tcPr>
          <w:p w14:paraId="4794B811" w14:textId="2F374268" w:rsidR="00E67ED8" w:rsidRPr="00E67ED8" w:rsidRDefault="00E67ED8" w:rsidP="00E67ED8">
            <w:pPr>
              <w:widowControl w:val="0"/>
              <w:autoSpaceDE w:val="0"/>
              <w:autoSpaceDN w:val="0"/>
              <w:spacing w:after="0" w:line="240" w:lineRule="auto"/>
              <w:ind w:left="142" w:right="273" w:firstLine="15"/>
              <w:jc w:val="center"/>
              <w:rPr>
                <w:rFonts w:ascii="Times New Roman" w:eastAsia="Times New Roman" w:hAnsi="Times New Roman" w:cs="Times New Roman"/>
                <w:b/>
                <w:sz w:val="20"/>
              </w:rPr>
            </w:pPr>
            <w:r w:rsidRPr="00E67ED8">
              <w:rPr>
                <w:rFonts w:ascii="Times New Roman" w:eastAsia="Times New Roman" w:hAnsi="Times New Roman" w:cs="Times New Roman"/>
                <w:b/>
                <w:sz w:val="20"/>
              </w:rPr>
              <w:t>COTA</w:t>
            </w:r>
            <w:r w:rsidRPr="00E67ED8">
              <w:rPr>
                <w:rFonts w:ascii="Times New Roman" w:eastAsia="Times New Roman" w:hAnsi="Times New Roman" w:cs="Times New Roman"/>
                <w:b/>
                <w:spacing w:val="-4"/>
                <w:sz w:val="20"/>
              </w:rPr>
              <w:t xml:space="preserve"> </w:t>
            </w:r>
            <w:r w:rsidRPr="00E67ED8">
              <w:rPr>
                <w:rFonts w:ascii="Times New Roman" w:eastAsia="Times New Roman" w:hAnsi="Times New Roman" w:cs="Times New Roman"/>
                <w:b/>
                <w:sz w:val="20"/>
              </w:rPr>
              <w:t>STABILITĂ</w:t>
            </w:r>
            <w:r w:rsidRPr="00E67ED8">
              <w:rPr>
                <w:rFonts w:ascii="Times New Roman" w:eastAsia="Times New Roman" w:hAnsi="Times New Roman" w:cs="Times New Roman"/>
                <w:b/>
                <w:spacing w:val="-3"/>
                <w:sz w:val="20"/>
              </w:rPr>
              <w:t xml:space="preserve"> </w:t>
            </w:r>
            <w:r w:rsidRPr="00E67ED8">
              <w:rPr>
                <w:rFonts w:ascii="Times New Roman" w:eastAsia="Times New Roman" w:hAnsi="Times New Roman" w:cs="Times New Roman"/>
                <w:b/>
                <w:sz w:val="20"/>
              </w:rPr>
              <w:t>DE</w:t>
            </w:r>
            <w:r w:rsidRPr="00E67ED8">
              <w:rPr>
                <w:rFonts w:ascii="Times New Roman" w:eastAsia="Times New Roman" w:hAnsi="Times New Roman" w:cs="Times New Roman"/>
                <w:b/>
                <w:spacing w:val="-3"/>
                <w:sz w:val="20"/>
              </w:rPr>
              <w:t xml:space="preserve"> </w:t>
            </w:r>
            <w:r w:rsidRPr="00E67ED8">
              <w:rPr>
                <w:rFonts w:ascii="Times New Roman" w:eastAsia="Times New Roman" w:hAnsi="Times New Roman" w:cs="Times New Roman"/>
                <w:b/>
                <w:sz w:val="20"/>
              </w:rPr>
              <w:t>CONSILIUL</w:t>
            </w:r>
            <w:r w:rsidRPr="00E67ED8">
              <w:rPr>
                <w:rFonts w:ascii="Times New Roman" w:eastAsia="Times New Roman" w:hAnsi="Times New Roman" w:cs="Times New Roman"/>
                <w:b/>
                <w:spacing w:val="-3"/>
                <w:sz w:val="20"/>
              </w:rPr>
              <w:t xml:space="preserve"> </w:t>
            </w:r>
            <w:r w:rsidRPr="00E67ED8">
              <w:rPr>
                <w:rFonts w:ascii="Times New Roman" w:eastAsia="Times New Roman" w:hAnsi="Times New Roman" w:cs="Times New Roman"/>
                <w:b/>
                <w:sz w:val="20"/>
              </w:rPr>
              <w:t>LOCAL</w:t>
            </w:r>
            <w:r w:rsidRPr="00827EB7">
              <w:rPr>
                <w:rFonts w:ascii="Times New Roman" w:eastAsia="Times New Roman" w:hAnsi="Times New Roman" w:cs="Times New Roman"/>
                <w:b/>
                <w:spacing w:val="-4"/>
                <w:sz w:val="20"/>
              </w:rPr>
              <w:t xml:space="preserve"> </w:t>
            </w:r>
            <w:r w:rsidRPr="00E67ED8">
              <w:rPr>
                <w:rFonts w:ascii="Times New Roman" w:eastAsia="Times New Roman" w:hAnsi="Times New Roman" w:cs="Times New Roman"/>
                <w:b/>
                <w:sz w:val="20"/>
              </w:rPr>
              <w:t>PENTRU</w:t>
            </w:r>
            <w:r w:rsidRPr="00E67ED8">
              <w:rPr>
                <w:rFonts w:ascii="Times New Roman" w:eastAsia="Times New Roman" w:hAnsi="Times New Roman" w:cs="Times New Roman"/>
                <w:b/>
                <w:spacing w:val="-2"/>
                <w:sz w:val="20"/>
              </w:rPr>
              <w:t xml:space="preserve"> </w:t>
            </w:r>
            <w:r w:rsidRPr="00E67ED8">
              <w:rPr>
                <w:rFonts w:ascii="Times New Roman" w:eastAsia="Times New Roman" w:hAnsi="Times New Roman" w:cs="Times New Roman"/>
                <w:b/>
                <w:sz w:val="20"/>
              </w:rPr>
              <w:t>ANUL</w:t>
            </w:r>
            <w:r w:rsidRPr="00E67ED8">
              <w:rPr>
                <w:rFonts w:ascii="Times New Roman" w:eastAsia="Times New Roman" w:hAnsi="Times New Roman" w:cs="Times New Roman"/>
                <w:b/>
                <w:spacing w:val="-47"/>
                <w:sz w:val="20"/>
              </w:rPr>
              <w:t xml:space="preserve"> </w:t>
            </w:r>
            <w:r w:rsidRPr="00827EB7">
              <w:rPr>
                <w:rFonts w:ascii="Times New Roman" w:eastAsia="Times New Roman" w:hAnsi="Times New Roman" w:cs="Times New Roman"/>
                <w:b/>
                <w:spacing w:val="-47"/>
                <w:sz w:val="20"/>
              </w:rPr>
              <w:t xml:space="preserve">        </w:t>
            </w:r>
            <w:r w:rsidRPr="00E67ED8">
              <w:rPr>
                <w:rFonts w:ascii="Times New Roman" w:eastAsia="Times New Roman" w:hAnsi="Times New Roman" w:cs="Times New Roman"/>
                <w:b/>
                <w:sz w:val="20"/>
              </w:rPr>
              <w:t>2025</w:t>
            </w:r>
          </w:p>
        </w:tc>
        <w:tc>
          <w:tcPr>
            <w:tcW w:w="5103" w:type="dxa"/>
          </w:tcPr>
          <w:p w14:paraId="2F66498E" w14:textId="77777777" w:rsidR="00E67ED8" w:rsidRPr="00E67ED8" w:rsidRDefault="00E67ED8" w:rsidP="00E67ED8">
            <w:pPr>
              <w:widowControl w:val="0"/>
              <w:autoSpaceDE w:val="0"/>
              <w:autoSpaceDN w:val="0"/>
              <w:spacing w:after="0" w:line="240" w:lineRule="auto"/>
              <w:ind w:left="1556" w:right="490" w:hanging="1044"/>
              <w:rPr>
                <w:rFonts w:ascii="Times New Roman" w:eastAsia="Times New Roman" w:hAnsi="Times New Roman" w:cs="Times New Roman"/>
                <w:b/>
                <w:sz w:val="20"/>
              </w:rPr>
            </w:pPr>
            <w:r w:rsidRPr="00E67ED8">
              <w:rPr>
                <w:rFonts w:ascii="Times New Roman" w:eastAsia="Times New Roman" w:hAnsi="Times New Roman" w:cs="Times New Roman"/>
                <w:b/>
                <w:sz w:val="20"/>
              </w:rPr>
              <w:t>COTA</w:t>
            </w:r>
            <w:r w:rsidRPr="00E67ED8">
              <w:rPr>
                <w:rFonts w:ascii="Times New Roman" w:eastAsia="Times New Roman" w:hAnsi="Times New Roman" w:cs="Times New Roman"/>
                <w:b/>
                <w:spacing w:val="-4"/>
                <w:sz w:val="20"/>
              </w:rPr>
              <w:t xml:space="preserve"> </w:t>
            </w:r>
            <w:r w:rsidRPr="00E67ED8">
              <w:rPr>
                <w:rFonts w:ascii="Times New Roman" w:eastAsia="Times New Roman" w:hAnsi="Times New Roman" w:cs="Times New Roman"/>
                <w:b/>
                <w:sz w:val="20"/>
              </w:rPr>
              <w:t>PROPUSĂ</w:t>
            </w:r>
            <w:r w:rsidRPr="00E67ED8">
              <w:rPr>
                <w:rFonts w:ascii="Times New Roman" w:eastAsia="Times New Roman" w:hAnsi="Times New Roman" w:cs="Times New Roman"/>
                <w:b/>
                <w:spacing w:val="-3"/>
                <w:sz w:val="20"/>
              </w:rPr>
              <w:t xml:space="preserve"> </w:t>
            </w:r>
            <w:r w:rsidRPr="00E67ED8">
              <w:rPr>
                <w:rFonts w:ascii="Times New Roman" w:eastAsia="Times New Roman" w:hAnsi="Times New Roman" w:cs="Times New Roman"/>
                <w:b/>
                <w:sz w:val="20"/>
              </w:rPr>
              <w:t>DE</w:t>
            </w:r>
            <w:r w:rsidRPr="00E67ED8">
              <w:rPr>
                <w:rFonts w:ascii="Times New Roman" w:eastAsia="Times New Roman" w:hAnsi="Times New Roman" w:cs="Times New Roman"/>
                <w:b/>
                <w:spacing w:val="-2"/>
                <w:sz w:val="20"/>
              </w:rPr>
              <w:t xml:space="preserve"> </w:t>
            </w:r>
            <w:r w:rsidRPr="00E67ED8">
              <w:rPr>
                <w:rFonts w:ascii="Times New Roman" w:eastAsia="Times New Roman" w:hAnsi="Times New Roman" w:cs="Times New Roman"/>
                <w:b/>
                <w:sz w:val="20"/>
              </w:rPr>
              <w:t>CONSILIUL</w:t>
            </w:r>
            <w:r w:rsidRPr="00E67ED8">
              <w:rPr>
                <w:rFonts w:ascii="Times New Roman" w:eastAsia="Times New Roman" w:hAnsi="Times New Roman" w:cs="Times New Roman"/>
                <w:b/>
                <w:spacing w:val="-4"/>
                <w:sz w:val="20"/>
              </w:rPr>
              <w:t xml:space="preserve"> </w:t>
            </w:r>
            <w:r w:rsidRPr="00E67ED8">
              <w:rPr>
                <w:rFonts w:ascii="Times New Roman" w:eastAsia="Times New Roman" w:hAnsi="Times New Roman" w:cs="Times New Roman"/>
                <w:b/>
                <w:sz w:val="20"/>
              </w:rPr>
              <w:t>LOCAL</w:t>
            </w:r>
            <w:r w:rsidRPr="00E67ED8">
              <w:rPr>
                <w:rFonts w:ascii="Times New Roman" w:eastAsia="Times New Roman" w:hAnsi="Times New Roman" w:cs="Times New Roman"/>
                <w:b/>
                <w:spacing w:val="-47"/>
                <w:sz w:val="20"/>
              </w:rPr>
              <w:t xml:space="preserve"> </w:t>
            </w:r>
            <w:r w:rsidRPr="00E67ED8">
              <w:rPr>
                <w:rFonts w:ascii="Times New Roman" w:eastAsia="Times New Roman" w:hAnsi="Times New Roman" w:cs="Times New Roman"/>
                <w:b/>
                <w:sz w:val="20"/>
              </w:rPr>
              <w:t>PENTRU</w:t>
            </w:r>
            <w:r w:rsidRPr="00E67ED8">
              <w:rPr>
                <w:rFonts w:ascii="Times New Roman" w:eastAsia="Times New Roman" w:hAnsi="Times New Roman" w:cs="Times New Roman"/>
                <w:b/>
                <w:spacing w:val="-1"/>
                <w:sz w:val="20"/>
              </w:rPr>
              <w:t xml:space="preserve"> </w:t>
            </w:r>
            <w:r w:rsidRPr="00E67ED8">
              <w:rPr>
                <w:rFonts w:ascii="Times New Roman" w:eastAsia="Times New Roman" w:hAnsi="Times New Roman" w:cs="Times New Roman"/>
                <w:b/>
                <w:sz w:val="20"/>
              </w:rPr>
              <w:t>ANUL</w:t>
            </w:r>
            <w:r w:rsidRPr="00E67ED8">
              <w:rPr>
                <w:rFonts w:ascii="Times New Roman" w:eastAsia="Times New Roman" w:hAnsi="Times New Roman" w:cs="Times New Roman"/>
                <w:b/>
                <w:spacing w:val="-1"/>
                <w:sz w:val="20"/>
              </w:rPr>
              <w:t xml:space="preserve"> </w:t>
            </w:r>
            <w:r w:rsidRPr="00E67ED8">
              <w:rPr>
                <w:rFonts w:ascii="Times New Roman" w:eastAsia="Times New Roman" w:hAnsi="Times New Roman" w:cs="Times New Roman"/>
                <w:b/>
                <w:sz w:val="20"/>
              </w:rPr>
              <w:t>2026</w:t>
            </w:r>
          </w:p>
        </w:tc>
      </w:tr>
      <w:tr w:rsidR="00E67ED8" w:rsidRPr="00E67ED8" w14:paraId="150231CB" w14:textId="77777777" w:rsidTr="00E67ED8">
        <w:trPr>
          <w:trHeight w:val="457"/>
        </w:trPr>
        <w:tc>
          <w:tcPr>
            <w:tcW w:w="5098" w:type="dxa"/>
          </w:tcPr>
          <w:p w14:paraId="383BE52D" w14:textId="77777777" w:rsidR="00E67ED8" w:rsidRPr="00E67ED8" w:rsidRDefault="00E67ED8" w:rsidP="00E67ED8">
            <w:pPr>
              <w:widowControl w:val="0"/>
              <w:autoSpaceDE w:val="0"/>
              <w:autoSpaceDN w:val="0"/>
              <w:spacing w:after="0" w:line="275" w:lineRule="exact"/>
              <w:ind w:left="1975" w:right="1966"/>
              <w:jc w:val="center"/>
              <w:rPr>
                <w:rFonts w:ascii="Times New Roman" w:eastAsia="Times New Roman" w:hAnsi="Times New Roman" w:cs="Times New Roman"/>
                <w:b/>
                <w:sz w:val="24"/>
              </w:rPr>
            </w:pPr>
            <w:r w:rsidRPr="00E67ED8">
              <w:rPr>
                <w:rFonts w:ascii="Times New Roman" w:eastAsia="Times New Roman" w:hAnsi="Times New Roman" w:cs="Times New Roman"/>
                <w:b/>
                <w:sz w:val="24"/>
              </w:rPr>
              <w:t>0,1%</w:t>
            </w:r>
          </w:p>
        </w:tc>
        <w:tc>
          <w:tcPr>
            <w:tcW w:w="5103" w:type="dxa"/>
          </w:tcPr>
          <w:p w14:paraId="6CD3D0E7" w14:textId="77777777" w:rsidR="00E67ED8" w:rsidRPr="00E67ED8" w:rsidRDefault="00E67ED8" w:rsidP="00E67ED8">
            <w:pPr>
              <w:widowControl w:val="0"/>
              <w:autoSpaceDE w:val="0"/>
              <w:autoSpaceDN w:val="0"/>
              <w:spacing w:after="0" w:line="275" w:lineRule="exact"/>
              <w:ind w:left="1455" w:right="1441"/>
              <w:jc w:val="center"/>
              <w:rPr>
                <w:rFonts w:ascii="Times New Roman" w:eastAsia="Times New Roman" w:hAnsi="Times New Roman" w:cs="Times New Roman"/>
                <w:b/>
                <w:sz w:val="24"/>
              </w:rPr>
            </w:pPr>
            <w:r w:rsidRPr="00E67ED8">
              <w:rPr>
                <w:rFonts w:ascii="Times New Roman" w:eastAsia="Times New Roman" w:hAnsi="Times New Roman" w:cs="Times New Roman"/>
                <w:b/>
                <w:sz w:val="24"/>
              </w:rPr>
              <w:t>0,1%</w:t>
            </w:r>
          </w:p>
        </w:tc>
      </w:tr>
    </w:tbl>
    <w:p w14:paraId="7A41A3D2" w14:textId="77777777" w:rsidR="00E67ED8" w:rsidRPr="00827EB7" w:rsidRDefault="00E67ED8" w:rsidP="00756E06">
      <w:pPr>
        <w:autoSpaceDE w:val="0"/>
        <w:autoSpaceDN w:val="0"/>
        <w:adjustRightInd w:val="0"/>
        <w:spacing w:after="0" w:line="240" w:lineRule="auto"/>
        <w:rPr>
          <w:rFonts w:ascii="Times New Roman" w:hAnsi="Times New Roman" w:cs="Times New Roman"/>
          <w:sz w:val="28"/>
          <w:szCs w:val="28"/>
        </w:rPr>
      </w:pPr>
    </w:p>
    <w:p w14:paraId="55D89560" w14:textId="031E7691" w:rsidR="00756E06" w:rsidRPr="00827EB7" w:rsidRDefault="00756E06" w:rsidP="00240D6D">
      <w:pPr>
        <w:autoSpaceDE w:val="0"/>
        <w:autoSpaceDN w:val="0"/>
        <w:adjustRightInd w:val="0"/>
        <w:spacing w:after="0" w:line="240" w:lineRule="auto"/>
        <w:ind w:left="-142" w:right="-2"/>
        <w:jc w:val="both"/>
        <w:rPr>
          <w:rFonts w:ascii="Times New Roman" w:eastAsia="Times New Roman" w:hAnsi="Times New Roman" w:cs="Times New Roman"/>
          <w:sz w:val="26"/>
          <w:szCs w:val="26"/>
          <w14:ligatures w14:val="standardContextual"/>
        </w:rPr>
      </w:pPr>
      <w:r w:rsidRPr="00827EB7">
        <w:rPr>
          <w:rFonts w:ascii="Times New Roman" w:hAnsi="Times New Roman" w:cs="Times New Roman"/>
          <w:sz w:val="26"/>
          <w:szCs w:val="26"/>
        </w:rPr>
        <w:t>(3) Valoarea impozabilă a clădirii, exprimată în lei, se determină prin înmul</w:t>
      </w:r>
      <w:r w:rsidR="00624850">
        <w:rPr>
          <w:rFonts w:ascii="Times New Roman" w:hAnsi="Times New Roman" w:cs="Times New Roman"/>
          <w:sz w:val="26"/>
          <w:szCs w:val="26"/>
        </w:rPr>
        <w:t>ț</w:t>
      </w:r>
      <w:r w:rsidRPr="00827EB7">
        <w:rPr>
          <w:rFonts w:ascii="Times New Roman" w:hAnsi="Times New Roman" w:cs="Times New Roman"/>
          <w:sz w:val="26"/>
          <w:szCs w:val="26"/>
        </w:rPr>
        <w:t>irea suprafe</w:t>
      </w:r>
      <w:r w:rsidR="00624850">
        <w:rPr>
          <w:rFonts w:ascii="Times New Roman" w:hAnsi="Times New Roman" w:cs="Times New Roman"/>
          <w:sz w:val="26"/>
          <w:szCs w:val="26"/>
        </w:rPr>
        <w:t>ț</w:t>
      </w:r>
      <w:r w:rsidRPr="00827EB7">
        <w:rPr>
          <w:rFonts w:ascii="Times New Roman" w:hAnsi="Times New Roman" w:cs="Times New Roman"/>
          <w:sz w:val="26"/>
          <w:szCs w:val="26"/>
        </w:rPr>
        <w:t>ei construite desfă</w:t>
      </w:r>
      <w:r w:rsidR="00624850">
        <w:rPr>
          <w:rFonts w:ascii="Times New Roman" w:hAnsi="Times New Roman" w:cs="Times New Roman"/>
          <w:sz w:val="26"/>
          <w:szCs w:val="26"/>
        </w:rPr>
        <w:t>ș</w:t>
      </w:r>
      <w:r w:rsidRPr="00827EB7">
        <w:rPr>
          <w:rFonts w:ascii="Times New Roman" w:hAnsi="Times New Roman" w:cs="Times New Roman"/>
          <w:sz w:val="26"/>
          <w:szCs w:val="26"/>
        </w:rPr>
        <w:t>urate a acesteia, exprimată în metri pătra</w:t>
      </w:r>
      <w:r w:rsidR="00624850">
        <w:rPr>
          <w:rFonts w:ascii="Times New Roman" w:hAnsi="Times New Roman" w:cs="Times New Roman"/>
          <w:sz w:val="26"/>
          <w:szCs w:val="26"/>
        </w:rPr>
        <w:t>ț</w:t>
      </w:r>
      <w:r w:rsidRPr="00827EB7">
        <w:rPr>
          <w:rFonts w:ascii="Times New Roman" w:hAnsi="Times New Roman" w:cs="Times New Roman"/>
          <w:sz w:val="26"/>
          <w:szCs w:val="26"/>
        </w:rPr>
        <w:t>i, cu valoarea impozabilă corespunzătoare, exprimată în lei/m</w:t>
      </w:r>
      <w:r w:rsidRPr="00827EB7">
        <w:rPr>
          <w:rFonts w:ascii="Times New Roman" w:hAnsi="Times New Roman" w:cs="Times New Roman"/>
          <w:sz w:val="26"/>
          <w:szCs w:val="26"/>
          <w:vertAlign w:val="superscript"/>
        </w:rPr>
        <w:t>2</w:t>
      </w:r>
      <w:r w:rsidRPr="00827EB7">
        <w:rPr>
          <w:rFonts w:ascii="Times New Roman" w:hAnsi="Times New Roman" w:cs="Times New Roman"/>
          <w:sz w:val="26"/>
          <w:szCs w:val="26"/>
        </w:rPr>
        <w:t>, din tabelul următor:</w:t>
      </w:r>
    </w:p>
    <w:p w14:paraId="3F03C6B7" w14:textId="0D0A5F74"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p>
    <w:p w14:paraId="0EEB37C5"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xml:space="preserve"> _____________________________________________________________________</w:t>
      </w:r>
    </w:p>
    <w:p w14:paraId="70C73982"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"Tipul clădirii                |   Valoarea impozabilă   |</w:t>
      </w:r>
    </w:p>
    <w:p w14:paraId="25F6323B"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|_________________________|</w:t>
      </w:r>
    </w:p>
    <w:p w14:paraId="70F1BA9A" w14:textId="3A771954"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xml:space="preserve">|                                           |Cu </w:t>
      </w:r>
      <w:proofErr w:type="spellStart"/>
      <w:r w:rsidRPr="00827EB7">
        <w:rPr>
          <w:rFonts w:ascii="Courier New" w:eastAsia="Times New Roman" w:hAnsi="Courier New" w:cs="Courier New"/>
          <w14:ligatures w14:val="standardContextual"/>
        </w:rPr>
        <w:t>instala</w:t>
      </w:r>
      <w:r w:rsidR="00D67607">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ii|Fără</w:t>
      </w:r>
      <w:proofErr w:type="spellEnd"/>
      <w:r w:rsidRPr="00827EB7">
        <w:rPr>
          <w:rFonts w:ascii="Courier New" w:eastAsia="Times New Roman" w:hAnsi="Courier New" w:cs="Courier New"/>
          <w14:ligatures w14:val="standardContextual"/>
        </w:rPr>
        <w:t xml:space="preserve">       |</w:t>
      </w:r>
    </w:p>
    <w:p w14:paraId="0490967E" w14:textId="799B81B9"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|de apă,      |instala</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ii |</w:t>
      </w:r>
    </w:p>
    <w:p w14:paraId="39EA0CA8"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|canalizare,  |de apă,    |</w:t>
      </w:r>
    </w:p>
    <w:p w14:paraId="62F45B4D" w14:textId="0ABC6B70"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xml:space="preserve">|                                           |electrice </w:t>
      </w:r>
      <w:r w:rsidR="00624850">
        <w:rPr>
          <w:rFonts w:ascii="Courier New" w:eastAsia="Times New Roman" w:hAnsi="Courier New" w:cs="Courier New"/>
          <w14:ligatures w14:val="standardContextual"/>
        </w:rPr>
        <w:t>ș</w:t>
      </w:r>
      <w:r w:rsidRPr="00827EB7">
        <w:rPr>
          <w:rFonts w:ascii="Courier New" w:eastAsia="Times New Roman" w:hAnsi="Courier New" w:cs="Courier New"/>
          <w14:ligatures w14:val="standardContextual"/>
        </w:rPr>
        <w:t>i |canalizare,|</w:t>
      </w:r>
    </w:p>
    <w:p w14:paraId="535F83BF"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|încălzire    |electrice  |</w:t>
      </w:r>
    </w:p>
    <w:p w14:paraId="124E0A03" w14:textId="0E4E197A"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|(condi</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ii    |sau        |</w:t>
      </w:r>
    </w:p>
    <w:p w14:paraId="56E2BD7A"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|cumulative)  |încălzire  |</w:t>
      </w:r>
    </w:p>
    <w:p w14:paraId="538BC77D"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3470DBE8"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A. Clădire cu cadre din beton armat sau cu| 2.677       | 1.606     |</w:t>
      </w:r>
    </w:p>
    <w:p w14:paraId="68B1106C" w14:textId="1966D46E"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pere</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i exteriori din cărămidă arsă sau din|             |           |</w:t>
      </w:r>
    </w:p>
    <w:p w14:paraId="6BCFE177"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orice alte materiale rezultate în urma    |             |           |</w:t>
      </w:r>
    </w:p>
    <w:p w14:paraId="21097118" w14:textId="3592CFBD"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xml:space="preserve">| unui tratament termic </w:t>
      </w:r>
      <w:r w:rsidR="00624850">
        <w:rPr>
          <w:rFonts w:ascii="Courier New" w:eastAsia="Times New Roman" w:hAnsi="Courier New" w:cs="Courier New"/>
          <w14:ligatures w14:val="standardContextual"/>
        </w:rPr>
        <w:t>ș</w:t>
      </w:r>
      <w:r w:rsidRPr="00827EB7">
        <w:rPr>
          <w:rFonts w:ascii="Courier New" w:eastAsia="Times New Roman" w:hAnsi="Courier New" w:cs="Courier New"/>
          <w14:ligatures w14:val="standardContextual"/>
        </w:rPr>
        <w:t>i/sau chimic       |             |           |</w:t>
      </w:r>
    </w:p>
    <w:p w14:paraId="024457B3"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12E5276D" w14:textId="54F75E92"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B. Clădire cu pere</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ii exteriori din lemn, | 803         | 535       |</w:t>
      </w:r>
    </w:p>
    <w:p w14:paraId="7C263951"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din piatră naturală, din cărămidă nearsă, |             |           |</w:t>
      </w:r>
    </w:p>
    <w:p w14:paraId="6171DC86"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din vălătuci sau din orice alte materiale |             |           |</w:t>
      </w:r>
    </w:p>
    <w:p w14:paraId="6825E382" w14:textId="773C1F9F"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xml:space="preserve">| nesupuse unui tratament termic </w:t>
      </w:r>
      <w:r w:rsidR="00624850">
        <w:rPr>
          <w:rFonts w:ascii="Courier New" w:eastAsia="Times New Roman" w:hAnsi="Courier New" w:cs="Courier New"/>
          <w14:ligatures w14:val="standardContextual"/>
        </w:rPr>
        <w:t>ș</w:t>
      </w:r>
      <w:r w:rsidRPr="00827EB7">
        <w:rPr>
          <w:rFonts w:ascii="Courier New" w:eastAsia="Times New Roman" w:hAnsi="Courier New" w:cs="Courier New"/>
          <w14:ligatures w14:val="standardContextual"/>
        </w:rPr>
        <w:t>i/sau     |             |           |</w:t>
      </w:r>
    </w:p>
    <w:p w14:paraId="1095E279"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chimic                                    |             |           |</w:t>
      </w:r>
    </w:p>
    <w:p w14:paraId="611DF32D"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55070087"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C. Clădire-anexă cu cadre din beton armat | 535         | 469       |</w:t>
      </w:r>
    </w:p>
    <w:p w14:paraId="08AC2C90" w14:textId="178E0356"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sau cu pere</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i exteriori din cărămidă arsă |             |           |</w:t>
      </w:r>
    </w:p>
    <w:p w14:paraId="50364AE8"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sau din orice alte materiale rezultate în |             |           |</w:t>
      </w:r>
    </w:p>
    <w:p w14:paraId="4DE481C5" w14:textId="0ECE2C92"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xml:space="preserve">| urma unui tratament termic </w:t>
      </w:r>
      <w:r w:rsidR="00624850">
        <w:rPr>
          <w:rFonts w:ascii="Courier New" w:eastAsia="Times New Roman" w:hAnsi="Courier New" w:cs="Courier New"/>
          <w14:ligatures w14:val="standardContextual"/>
        </w:rPr>
        <w:t>ș</w:t>
      </w:r>
      <w:r w:rsidRPr="00827EB7">
        <w:rPr>
          <w:rFonts w:ascii="Courier New" w:eastAsia="Times New Roman" w:hAnsi="Courier New" w:cs="Courier New"/>
          <w14:ligatures w14:val="standardContextual"/>
        </w:rPr>
        <w:t>i/sau chimic  |             |           |</w:t>
      </w:r>
    </w:p>
    <w:p w14:paraId="52533416"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5D0221CF" w14:textId="53162186"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D. Clădire-anexă cu pere</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ii exteriori din | 335         | 201       |</w:t>
      </w:r>
    </w:p>
    <w:p w14:paraId="35D7D8AB"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lemn, din piatră naturală, din cărămidă   |             |           |</w:t>
      </w:r>
    </w:p>
    <w:p w14:paraId="349FE320"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lastRenderedPageBreak/>
        <w:t>| nearsă, din vălătuci sau din orice alte   |             |           |</w:t>
      </w:r>
    </w:p>
    <w:p w14:paraId="74D915A5"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materiale nesupuse unui tratament termic  |             |           |</w:t>
      </w:r>
    </w:p>
    <w:p w14:paraId="47203EAC" w14:textId="431348FA"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xml:space="preserve">| </w:t>
      </w:r>
      <w:r w:rsidR="00624850">
        <w:rPr>
          <w:rFonts w:ascii="Courier New" w:eastAsia="Times New Roman" w:hAnsi="Courier New" w:cs="Courier New"/>
          <w14:ligatures w14:val="standardContextual"/>
        </w:rPr>
        <w:t>ș</w:t>
      </w:r>
      <w:r w:rsidRPr="00827EB7">
        <w:rPr>
          <w:rFonts w:ascii="Courier New" w:eastAsia="Times New Roman" w:hAnsi="Courier New" w:cs="Courier New"/>
          <w14:ligatures w14:val="standardContextual"/>
        </w:rPr>
        <w:t>i/sau chimic                             |             |           |</w:t>
      </w:r>
    </w:p>
    <w:p w14:paraId="3B111D55"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1A9F1F59" w14:textId="0CFCA9E9"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E. În cazul contribuabilului care de</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ine  | 75% din suma| 75% din   |</w:t>
      </w:r>
    </w:p>
    <w:p w14:paraId="65824829" w14:textId="1530BF32"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la aceea</w:t>
      </w:r>
      <w:r w:rsidR="00624850">
        <w:rPr>
          <w:rFonts w:ascii="Courier New" w:eastAsia="Times New Roman" w:hAnsi="Courier New" w:cs="Courier New"/>
          <w14:ligatures w14:val="standardContextual"/>
        </w:rPr>
        <w:t>ș</w:t>
      </w:r>
      <w:r w:rsidRPr="00827EB7">
        <w:rPr>
          <w:rFonts w:ascii="Courier New" w:eastAsia="Times New Roman" w:hAnsi="Courier New" w:cs="Courier New"/>
          <w14:ligatures w14:val="standardContextual"/>
        </w:rPr>
        <w:t>i adresă încăperi amplasate la   | care s-ar   | suma care |</w:t>
      </w:r>
    </w:p>
    <w:p w14:paraId="52173AE3" w14:textId="1309FDBE"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xml:space="preserve">| subsol, demisol </w:t>
      </w:r>
      <w:r w:rsidR="00624850">
        <w:rPr>
          <w:rFonts w:ascii="Courier New" w:eastAsia="Times New Roman" w:hAnsi="Courier New" w:cs="Courier New"/>
          <w14:ligatures w14:val="standardContextual"/>
        </w:rPr>
        <w:t>ș</w:t>
      </w:r>
      <w:r w:rsidRPr="00827EB7">
        <w:rPr>
          <w:rFonts w:ascii="Courier New" w:eastAsia="Times New Roman" w:hAnsi="Courier New" w:cs="Courier New"/>
          <w14:ligatures w14:val="standardContextual"/>
        </w:rPr>
        <w:t>i/sau la mansardă,       | aplica      | s-ar      |</w:t>
      </w:r>
    </w:p>
    <w:p w14:paraId="603B092E" w14:textId="61B7CE3F"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utilizate ca locuin</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ă, în oricare dintre  | clădirii    | aplica    |</w:t>
      </w:r>
    </w:p>
    <w:p w14:paraId="53DC0712"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tipurile de clădiri prevăzute la lit. A - |             | clădirii  |</w:t>
      </w:r>
    </w:p>
    <w:p w14:paraId="3B0823D1"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D                                         |             |           |</w:t>
      </w:r>
    </w:p>
    <w:p w14:paraId="4252E071"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00792EE3" w14:textId="637E44E2"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F. În cazul contribuabilului care de</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ine  | 50% din suma| 50% din   |</w:t>
      </w:r>
    </w:p>
    <w:p w14:paraId="44087A27" w14:textId="2DB324DA"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la aceea</w:t>
      </w:r>
      <w:r w:rsidR="00624850">
        <w:rPr>
          <w:rFonts w:ascii="Courier New" w:eastAsia="Times New Roman" w:hAnsi="Courier New" w:cs="Courier New"/>
          <w14:ligatures w14:val="standardContextual"/>
        </w:rPr>
        <w:t>ș</w:t>
      </w:r>
      <w:r w:rsidRPr="00827EB7">
        <w:rPr>
          <w:rFonts w:ascii="Courier New" w:eastAsia="Times New Roman" w:hAnsi="Courier New" w:cs="Courier New"/>
          <w14:ligatures w14:val="standardContextual"/>
        </w:rPr>
        <w:t>i adresă încăperi amplasate la   | care s-ar   | suma care |</w:t>
      </w:r>
    </w:p>
    <w:p w14:paraId="14431326" w14:textId="387A4F02"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xml:space="preserve">| subsol, la demisol </w:t>
      </w:r>
      <w:r w:rsidR="00624850">
        <w:rPr>
          <w:rFonts w:ascii="Courier New" w:eastAsia="Times New Roman" w:hAnsi="Courier New" w:cs="Courier New"/>
          <w14:ligatures w14:val="standardContextual"/>
        </w:rPr>
        <w:t>ș</w:t>
      </w:r>
      <w:r w:rsidRPr="00827EB7">
        <w:rPr>
          <w:rFonts w:ascii="Courier New" w:eastAsia="Times New Roman" w:hAnsi="Courier New" w:cs="Courier New"/>
          <w14:ligatures w14:val="standardContextual"/>
        </w:rPr>
        <w:t>i/sau la mansardă,    | aplica      | s-ar      |</w:t>
      </w:r>
    </w:p>
    <w:p w14:paraId="6C4243BC"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utilizate în alte scopuri decât cel de    | clădirii    | aplica    |</w:t>
      </w:r>
    </w:p>
    <w:p w14:paraId="452D8692" w14:textId="7D7CA4C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locuin</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ă, în oricare dintre tipurile de   |             | clădirii" |</w:t>
      </w:r>
    </w:p>
    <w:p w14:paraId="7E9071DE"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clădiri prevăzute la lit. A - D           |             |           |</w:t>
      </w:r>
    </w:p>
    <w:p w14:paraId="066D41E5" w14:textId="77777777"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8"/>
          <w:szCs w:val="28"/>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2885A591" w14:textId="77777777"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8"/>
          <w:szCs w:val="28"/>
          <w14:ligatures w14:val="standardContextual"/>
        </w:rPr>
      </w:pPr>
    </w:p>
    <w:p w14:paraId="32A5B501" w14:textId="3DA55E0E" w:rsidR="006F7E64" w:rsidRPr="00827EB7" w:rsidRDefault="006F7E64" w:rsidP="00240D6D">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hAnsi="Times New Roman" w:cs="Times New Roman"/>
          <w:sz w:val="26"/>
          <w:szCs w:val="26"/>
        </w:rPr>
        <w:t>(4) În cazul unei clădiri care are pere</w:t>
      </w:r>
      <w:r w:rsidR="00624850">
        <w:rPr>
          <w:rFonts w:ascii="Times New Roman" w:hAnsi="Times New Roman" w:cs="Times New Roman"/>
          <w:sz w:val="26"/>
          <w:szCs w:val="26"/>
        </w:rPr>
        <w:t>ț</w:t>
      </w:r>
      <w:r w:rsidRPr="00827EB7">
        <w:rPr>
          <w:rFonts w:ascii="Times New Roman" w:hAnsi="Times New Roman" w:cs="Times New Roman"/>
          <w:sz w:val="26"/>
          <w:szCs w:val="26"/>
        </w:rPr>
        <w:t>ii exteriori din materiale diferite, pentru stabilirea valorii impozabile a clădirii se identifică în tabelul prevăzut la alin. (3) valoarea impozabilă corespunzătoare materialului cu ponderea cea mai mare.</w:t>
      </w:r>
      <w:r w:rsidR="00DD0A01" w:rsidRPr="00827EB7">
        <w:rPr>
          <w:rFonts w:ascii="Times New Roman" w:eastAsia="Times New Roman" w:hAnsi="Times New Roman" w:cs="Times New Roman"/>
          <w:sz w:val="26"/>
          <w:szCs w:val="26"/>
          <w14:ligatures w14:val="standardContextual"/>
        </w:rPr>
        <w:t xml:space="preserve"> </w:t>
      </w:r>
    </w:p>
    <w:p w14:paraId="275AC7C1" w14:textId="28379DFA" w:rsidR="006F7E64" w:rsidRPr="00827EB7" w:rsidRDefault="006F7E64" w:rsidP="00240D6D">
      <w:pPr>
        <w:autoSpaceDE w:val="0"/>
        <w:autoSpaceDN w:val="0"/>
        <w:adjustRightInd w:val="0"/>
        <w:spacing w:after="0" w:line="240" w:lineRule="auto"/>
        <w:jc w:val="both"/>
        <w:rPr>
          <w:rFonts w:ascii="Times New Roman" w:hAnsi="Times New Roman" w:cs="Times New Roman"/>
          <w:sz w:val="26"/>
          <w:szCs w:val="26"/>
        </w:rPr>
      </w:pPr>
      <w:r w:rsidRPr="00827EB7">
        <w:rPr>
          <w:rFonts w:ascii="Times New Roman" w:hAnsi="Times New Roman" w:cs="Times New Roman"/>
          <w:sz w:val="26"/>
          <w:szCs w:val="26"/>
        </w:rPr>
        <w:t>(5) Suprafa</w:t>
      </w:r>
      <w:r w:rsidR="00624850">
        <w:rPr>
          <w:rFonts w:ascii="Times New Roman" w:hAnsi="Times New Roman" w:cs="Times New Roman"/>
          <w:sz w:val="26"/>
          <w:szCs w:val="26"/>
        </w:rPr>
        <w:t>ț</w:t>
      </w:r>
      <w:r w:rsidRPr="00827EB7">
        <w:rPr>
          <w:rFonts w:ascii="Times New Roman" w:hAnsi="Times New Roman" w:cs="Times New Roman"/>
          <w:sz w:val="26"/>
          <w:szCs w:val="26"/>
        </w:rPr>
        <w:t>a construită desfă</w:t>
      </w:r>
      <w:r w:rsidR="00624850">
        <w:rPr>
          <w:rFonts w:ascii="Times New Roman" w:hAnsi="Times New Roman" w:cs="Times New Roman"/>
          <w:sz w:val="26"/>
          <w:szCs w:val="26"/>
        </w:rPr>
        <w:t>ș</w:t>
      </w:r>
      <w:r w:rsidRPr="00827EB7">
        <w:rPr>
          <w:rFonts w:ascii="Times New Roman" w:hAnsi="Times New Roman" w:cs="Times New Roman"/>
          <w:sz w:val="26"/>
          <w:szCs w:val="26"/>
        </w:rPr>
        <w:t>urată a unei clădiri se determină prin însumarea suprafe</w:t>
      </w:r>
      <w:r w:rsidR="00624850">
        <w:rPr>
          <w:rFonts w:ascii="Times New Roman" w:hAnsi="Times New Roman" w:cs="Times New Roman"/>
          <w:sz w:val="26"/>
          <w:szCs w:val="26"/>
        </w:rPr>
        <w:t>ț</w:t>
      </w:r>
      <w:r w:rsidRPr="00827EB7">
        <w:rPr>
          <w:rFonts w:ascii="Times New Roman" w:hAnsi="Times New Roman" w:cs="Times New Roman"/>
          <w:sz w:val="26"/>
          <w:szCs w:val="26"/>
        </w:rPr>
        <w:t>elor sec</w:t>
      </w:r>
      <w:r w:rsidR="00624850">
        <w:rPr>
          <w:rFonts w:ascii="Times New Roman" w:hAnsi="Times New Roman" w:cs="Times New Roman"/>
          <w:sz w:val="26"/>
          <w:szCs w:val="26"/>
        </w:rPr>
        <w:t>ț</w:t>
      </w:r>
      <w:r w:rsidRPr="00827EB7">
        <w:rPr>
          <w:rFonts w:ascii="Times New Roman" w:hAnsi="Times New Roman" w:cs="Times New Roman"/>
          <w:sz w:val="26"/>
          <w:szCs w:val="26"/>
        </w:rPr>
        <w:t>iunilor tuturor nivelurilor clădirii, inclusiv ale balcoanelor, logiilor sau ale celor situate la subsol sau la mansardă, exceptând suprafe</w:t>
      </w:r>
      <w:r w:rsidR="00624850">
        <w:rPr>
          <w:rFonts w:ascii="Times New Roman" w:hAnsi="Times New Roman" w:cs="Times New Roman"/>
          <w:sz w:val="26"/>
          <w:szCs w:val="26"/>
        </w:rPr>
        <w:t>ț</w:t>
      </w:r>
      <w:r w:rsidRPr="00827EB7">
        <w:rPr>
          <w:rFonts w:ascii="Times New Roman" w:hAnsi="Times New Roman" w:cs="Times New Roman"/>
          <w:sz w:val="26"/>
          <w:szCs w:val="26"/>
        </w:rPr>
        <w:t>ele podurilor neutilizate ca locuin</w:t>
      </w:r>
      <w:r w:rsidR="00624850">
        <w:rPr>
          <w:rFonts w:ascii="Times New Roman" w:hAnsi="Times New Roman" w:cs="Times New Roman"/>
          <w:sz w:val="26"/>
          <w:szCs w:val="26"/>
        </w:rPr>
        <w:t>ț</w:t>
      </w:r>
      <w:r w:rsidRPr="00827EB7">
        <w:rPr>
          <w:rFonts w:ascii="Times New Roman" w:hAnsi="Times New Roman" w:cs="Times New Roman"/>
          <w:sz w:val="26"/>
          <w:szCs w:val="26"/>
        </w:rPr>
        <w:t xml:space="preserve">ă, ale scărilor </w:t>
      </w:r>
      <w:r w:rsidR="00624850">
        <w:rPr>
          <w:rFonts w:ascii="Times New Roman" w:hAnsi="Times New Roman" w:cs="Times New Roman"/>
          <w:sz w:val="26"/>
          <w:szCs w:val="26"/>
        </w:rPr>
        <w:t>ș</w:t>
      </w:r>
      <w:r w:rsidRPr="00827EB7">
        <w:rPr>
          <w:rFonts w:ascii="Times New Roman" w:hAnsi="Times New Roman" w:cs="Times New Roman"/>
          <w:sz w:val="26"/>
          <w:szCs w:val="26"/>
        </w:rPr>
        <w:t>i teraselor neacoperite.</w:t>
      </w:r>
    </w:p>
    <w:p w14:paraId="60AE04BD" w14:textId="797A2075" w:rsidR="006F7E64" w:rsidRPr="00827EB7" w:rsidRDefault="006F7E64" w:rsidP="00240D6D">
      <w:pPr>
        <w:autoSpaceDE w:val="0"/>
        <w:autoSpaceDN w:val="0"/>
        <w:adjustRightInd w:val="0"/>
        <w:spacing w:after="0" w:line="240" w:lineRule="auto"/>
        <w:jc w:val="both"/>
        <w:rPr>
          <w:rFonts w:ascii="Times New Roman" w:hAnsi="Times New Roman" w:cs="Times New Roman"/>
          <w:sz w:val="26"/>
          <w:szCs w:val="26"/>
        </w:rPr>
      </w:pPr>
      <w:r w:rsidRPr="00827EB7">
        <w:rPr>
          <w:rFonts w:ascii="Times New Roman" w:hAnsi="Times New Roman" w:cs="Times New Roman"/>
          <w:sz w:val="26"/>
          <w:szCs w:val="26"/>
        </w:rPr>
        <w:t>(6) Dacă dimensiunile exterioare ale unei clădiri nu pot fi efectiv măsurate pe conturul exterior, atunci suprafa</w:t>
      </w:r>
      <w:r w:rsidR="00624850">
        <w:rPr>
          <w:rFonts w:ascii="Times New Roman" w:hAnsi="Times New Roman" w:cs="Times New Roman"/>
          <w:sz w:val="26"/>
          <w:szCs w:val="26"/>
        </w:rPr>
        <w:t>ț</w:t>
      </w:r>
      <w:r w:rsidRPr="00827EB7">
        <w:rPr>
          <w:rFonts w:ascii="Times New Roman" w:hAnsi="Times New Roman" w:cs="Times New Roman"/>
          <w:sz w:val="26"/>
          <w:szCs w:val="26"/>
        </w:rPr>
        <w:t>a construită desfă</w:t>
      </w:r>
      <w:r w:rsidR="00624850">
        <w:rPr>
          <w:rFonts w:ascii="Times New Roman" w:hAnsi="Times New Roman" w:cs="Times New Roman"/>
          <w:sz w:val="26"/>
          <w:szCs w:val="26"/>
        </w:rPr>
        <w:t>ș</w:t>
      </w:r>
      <w:r w:rsidRPr="00827EB7">
        <w:rPr>
          <w:rFonts w:ascii="Times New Roman" w:hAnsi="Times New Roman" w:cs="Times New Roman"/>
          <w:sz w:val="26"/>
          <w:szCs w:val="26"/>
        </w:rPr>
        <w:t>urată a clădirii se determină prin înmul</w:t>
      </w:r>
      <w:r w:rsidR="00624850">
        <w:rPr>
          <w:rFonts w:ascii="Times New Roman" w:hAnsi="Times New Roman" w:cs="Times New Roman"/>
          <w:sz w:val="26"/>
          <w:szCs w:val="26"/>
        </w:rPr>
        <w:t>ț</w:t>
      </w:r>
      <w:r w:rsidRPr="00827EB7">
        <w:rPr>
          <w:rFonts w:ascii="Times New Roman" w:hAnsi="Times New Roman" w:cs="Times New Roman"/>
          <w:sz w:val="26"/>
          <w:szCs w:val="26"/>
        </w:rPr>
        <w:t>irea suprafe</w:t>
      </w:r>
      <w:r w:rsidR="00624850">
        <w:rPr>
          <w:rFonts w:ascii="Times New Roman" w:hAnsi="Times New Roman" w:cs="Times New Roman"/>
          <w:sz w:val="26"/>
          <w:szCs w:val="26"/>
        </w:rPr>
        <w:t>ț</w:t>
      </w:r>
      <w:r w:rsidRPr="00827EB7">
        <w:rPr>
          <w:rFonts w:ascii="Times New Roman" w:hAnsi="Times New Roman" w:cs="Times New Roman"/>
          <w:sz w:val="26"/>
          <w:szCs w:val="26"/>
        </w:rPr>
        <w:t>ei utile a clădirii cu un coeficient de transformare de 1,4.</w:t>
      </w:r>
    </w:p>
    <w:p w14:paraId="6E2DA96E" w14:textId="7F95E6C8" w:rsidR="006F7E64" w:rsidRPr="00827EB7" w:rsidRDefault="006F7E64" w:rsidP="00240D6D">
      <w:pPr>
        <w:autoSpaceDE w:val="0"/>
        <w:autoSpaceDN w:val="0"/>
        <w:adjustRightInd w:val="0"/>
        <w:spacing w:after="0" w:line="240" w:lineRule="auto"/>
        <w:ind w:right="-2"/>
        <w:jc w:val="both"/>
        <w:rPr>
          <w:rFonts w:ascii="Times New Roman" w:hAnsi="Times New Roman" w:cs="Times New Roman"/>
          <w:sz w:val="26"/>
          <w:szCs w:val="26"/>
        </w:rPr>
      </w:pPr>
      <w:r w:rsidRPr="00827EB7">
        <w:rPr>
          <w:rFonts w:ascii="Times New Roman" w:hAnsi="Times New Roman" w:cs="Times New Roman"/>
          <w:sz w:val="26"/>
          <w:szCs w:val="26"/>
        </w:rPr>
        <w:t>(7) Valoarea impozabilă a clădirii se ajustează în func</w:t>
      </w:r>
      <w:r w:rsidR="00624850">
        <w:rPr>
          <w:rFonts w:ascii="Times New Roman" w:hAnsi="Times New Roman" w:cs="Times New Roman"/>
          <w:sz w:val="26"/>
          <w:szCs w:val="26"/>
        </w:rPr>
        <w:t>ț</w:t>
      </w:r>
      <w:r w:rsidRPr="00827EB7">
        <w:rPr>
          <w:rFonts w:ascii="Times New Roman" w:hAnsi="Times New Roman" w:cs="Times New Roman"/>
          <w:sz w:val="26"/>
          <w:szCs w:val="26"/>
        </w:rPr>
        <w:t>ie de rangul localită</w:t>
      </w:r>
      <w:r w:rsidR="00624850">
        <w:rPr>
          <w:rFonts w:ascii="Times New Roman" w:hAnsi="Times New Roman" w:cs="Times New Roman"/>
          <w:sz w:val="26"/>
          <w:szCs w:val="26"/>
        </w:rPr>
        <w:t>ț</w:t>
      </w:r>
      <w:r w:rsidRPr="00827EB7">
        <w:rPr>
          <w:rFonts w:ascii="Times New Roman" w:hAnsi="Times New Roman" w:cs="Times New Roman"/>
          <w:sz w:val="26"/>
          <w:szCs w:val="26"/>
        </w:rPr>
        <w:t xml:space="preserve">ii </w:t>
      </w:r>
      <w:r w:rsidR="00624850">
        <w:rPr>
          <w:rFonts w:ascii="Times New Roman" w:hAnsi="Times New Roman" w:cs="Times New Roman"/>
          <w:sz w:val="26"/>
          <w:szCs w:val="26"/>
        </w:rPr>
        <w:t>ș</w:t>
      </w:r>
      <w:r w:rsidRPr="00827EB7">
        <w:rPr>
          <w:rFonts w:ascii="Times New Roman" w:hAnsi="Times New Roman" w:cs="Times New Roman"/>
          <w:sz w:val="26"/>
          <w:szCs w:val="26"/>
        </w:rPr>
        <w:t>i zona în care este amplasată clădirea, prin înmul</w:t>
      </w:r>
      <w:r w:rsidR="00624850">
        <w:rPr>
          <w:rFonts w:ascii="Times New Roman" w:hAnsi="Times New Roman" w:cs="Times New Roman"/>
          <w:sz w:val="26"/>
          <w:szCs w:val="26"/>
        </w:rPr>
        <w:t>ț</w:t>
      </w:r>
      <w:r w:rsidRPr="00827EB7">
        <w:rPr>
          <w:rFonts w:ascii="Times New Roman" w:hAnsi="Times New Roman" w:cs="Times New Roman"/>
          <w:sz w:val="26"/>
          <w:szCs w:val="26"/>
        </w:rPr>
        <w:t>irea valorii determinate conform alin. (</w:t>
      </w:r>
      <w:r w:rsidR="00CC44D6" w:rsidRPr="00827EB7">
        <w:rPr>
          <w:rFonts w:ascii="Times New Roman" w:hAnsi="Times New Roman" w:cs="Times New Roman"/>
          <w:sz w:val="26"/>
          <w:szCs w:val="26"/>
        </w:rPr>
        <w:t>3</w:t>
      </w:r>
      <w:r w:rsidRPr="00827EB7">
        <w:rPr>
          <w:rFonts w:ascii="Times New Roman" w:hAnsi="Times New Roman" w:cs="Times New Roman"/>
          <w:sz w:val="26"/>
          <w:szCs w:val="26"/>
        </w:rPr>
        <w:t>) - (</w:t>
      </w:r>
      <w:r w:rsidR="00CC44D6" w:rsidRPr="00827EB7">
        <w:rPr>
          <w:rFonts w:ascii="Times New Roman" w:hAnsi="Times New Roman" w:cs="Times New Roman"/>
          <w:sz w:val="26"/>
          <w:szCs w:val="26"/>
        </w:rPr>
        <w:t>6</w:t>
      </w:r>
      <w:r w:rsidRPr="00827EB7">
        <w:rPr>
          <w:rFonts w:ascii="Times New Roman" w:hAnsi="Times New Roman" w:cs="Times New Roman"/>
          <w:sz w:val="26"/>
          <w:szCs w:val="26"/>
        </w:rPr>
        <w:t>) cu coeficientul de corec</w:t>
      </w:r>
      <w:r w:rsidR="00624850">
        <w:rPr>
          <w:rFonts w:ascii="Times New Roman" w:hAnsi="Times New Roman" w:cs="Times New Roman"/>
          <w:sz w:val="26"/>
          <w:szCs w:val="26"/>
        </w:rPr>
        <w:t>ț</w:t>
      </w:r>
      <w:r w:rsidRPr="00827EB7">
        <w:rPr>
          <w:rFonts w:ascii="Times New Roman" w:hAnsi="Times New Roman" w:cs="Times New Roman"/>
          <w:sz w:val="26"/>
          <w:szCs w:val="26"/>
        </w:rPr>
        <w:t>ie corespunzător, prevăzut în tabelul următor:</w:t>
      </w:r>
    </w:p>
    <w:tbl>
      <w:tblPr>
        <w:tblpPr w:leftFromText="180" w:rightFromText="180" w:vertAnchor="text" w:horzAnchor="margin" w:tblpY="219"/>
        <w:tblW w:w="10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544"/>
        <w:gridCol w:w="938"/>
        <w:gridCol w:w="1241"/>
        <w:gridCol w:w="1154"/>
        <w:gridCol w:w="1488"/>
      </w:tblGrid>
      <w:tr w:rsidR="00ED03D9" w:rsidRPr="00ED03D9" w14:paraId="1F30BA87" w14:textId="77777777" w:rsidTr="00ED03D9">
        <w:trPr>
          <w:trHeight w:val="342"/>
        </w:trPr>
        <w:tc>
          <w:tcPr>
            <w:tcW w:w="2268" w:type="dxa"/>
            <w:vMerge w:val="restart"/>
          </w:tcPr>
          <w:p w14:paraId="1C5E230D" w14:textId="77777777" w:rsidR="00ED03D9" w:rsidRPr="00ED03D9" w:rsidRDefault="00ED03D9" w:rsidP="00ED03D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ED03D9">
              <w:rPr>
                <w:rFonts w:ascii="Times New Roman" w:eastAsia="Times New Roman" w:hAnsi="Times New Roman" w:cs="Times New Roman"/>
                <w:b/>
                <w:bCs/>
                <w:sz w:val="24"/>
                <w:szCs w:val="24"/>
              </w:rPr>
              <w:t>Localitate</w:t>
            </w:r>
          </w:p>
        </w:tc>
        <w:tc>
          <w:tcPr>
            <w:tcW w:w="3544" w:type="dxa"/>
            <w:vMerge w:val="restart"/>
          </w:tcPr>
          <w:p w14:paraId="62735AB9" w14:textId="4D304B0C" w:rsidR="00ED03D9" w:rsidRPr="00ED03D9" w:rsidRDefault="00ED03D9" w:rsidP="00ED03D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ED03D9">
              <w:rPr>
                <w:rFonts w:ascii="Times New Roman" w:eastAsia="Times New Roman" w:hAnsi="Times New Roman" w:cs="Times New Roman"/>
                <w:b/>
                <w:bCs/>
                <w:sz w:val="24"/>
                <w:szCs w:val="24"/>
              </w:rPr>
              <w:t>Rangul Localită</w:t>
            </w:r>
            <w:r w:rsidR="00624850">
              <w:rPr>
                <w:rFonts w:ascii="Times New Roman" w:eastAsia="Times New Roman" w:hAnsi="Times New Roman" w:cs="Times New Roman"/>
                <w:b/>
                <w:bCs/>
                <w:sz w:val="24"/>
                <w:szCs w:val="24"/>
              </w:rPr>
              <w:t>ț</w:t>
            </w:r>
            <w:r w:rsidRPr="00ED03D9">
              <w:rPr>
                <w:rFonts w:ascii="Times New Roman" w:eastAsia="Times New Roman" w:hAnsi="Times New Roman" w:cs="Times New Roman"/>
                <w:b/>
                <w:bCs/>
                <w:sz w:val="24"/>
                <w:szCs w:val="24"/>
              </w:rPr>
              <w:t>ii</w:t>
            </w:r>
          </w:p>
        </w:tc>
        <w:tc>
          <w:tcPr>
            <w:tcW w:w="4821" w:type="dxa"/>
            <w:gridSpan w:val="4"/>
          </w:tcPr>
          <w:p w14:paraId="7E6C6377" w14:textId="56992190" w:rsidR="00ED03D9" w:rsidRPr="00ED03D9" w:rsidRDefault="00ED03D9" w:rsidP="00ED03D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ED03D9">
              <w:rPr>
                <w:rFonts w:ascii="Times New Roman" w:eastAsia="Times New Roman" w:hAnsi="Times New Roman" w:cs="Times New Roman"/>
                <w:b/>
                <w:bCs/>
                <w:sz w:val="24"/>
                <w:szCs w:val="24"/>
              </w:rPr>
              <w:t>Coeficientul de corec</w:t>
            </w:r>
            <w:r w:rsidR="00624850">
              <w:rPr>
                <w:rFonts w:ascii="Times New Roman" w:eastAsia="Times New Roman" w:hAnsi="Times New Roman" w:cs="Times New Roman"/>
                <w:b/>
                <w:bCs/>
                <w:sz w:val="24"/>
                <w:szCs w:val="24"/>
              </w:rPr>
              <w:t>ț</w:t>
            </w:r>
            <w:r w:rsidRPr="00ED03D9">
              <w:rPr>
                <w:rFonts w:ascii="Times New Roman" w:eastAsia="Times New Roman" w:hAnsi="Times New Roman" w:cs="Times New Roman"/>
                <w:b/>
                <w:bCs/>
                <w:sz w:val="24"/>
                <w:szCs w:val="24"/>
              </w:rPr>
              <w:t>ie aplicat conform zonei</w:t>
            </w:r>
          </w:p>
        </w:tc>
      </w:tr>
      <w:tr w:rsidR="00ED03D9" w:rsidRPr="00ED03D9" w14:paraId="62E4C2E3" w14:textId="77777777" w:rsidTr="00ED03D9">
        <w:trPr>
          <w:trHeight w:val="60"/>
        </w:trPr>
        <w:tc>
          <w:tcPr>
            <w:tcW w:w="2268" w:type="dxa"/>
            <w:vMerge/>
          </w:tcPr>
          <w:p w14:paraId="2B708EE8" w14:textId="77777777" w:rsidR="00ED03D9" w:rsidRPr="00ED03D9" w:rsidRDefault="00ED03D9" w:rsidP="00ED03D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3544" w:type="dxa"/>
            <w:vMerge/>
          </w:tcPr>
          <w:p w14:paraId="18272729" w14:textId="77777777" w:rsidR="00ED03D9" w:rsidRPr="00ED03D9" w:rsidRDefault="00ED03D9" w:rsidP="00ED03D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938" w:type="dxa"/>
          </w:tcPr>
          <w:p w14:paraId="3116114F" w14:textId="77777777" w:rsidR="00ED03D9" w:rsidRPr="00ED03D9" w:rsidRDefault="00ED03D9" w:rsidP="00ED03D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ED03D9">
              <w:rPr>
                <w:rFonts w:ascii="Times New Roman" w:eastAsia="Times New Roman" w:hAnsi="Times New Roman" w:cs="Times New Roman"/>
                <w:b/>
                <w:bCs/>
                <w:sz w:val="24"/>
                <w:szCs w:val="24"/>
              </w:rPr>
              <w:t>A</w:t>
            </w:r>
          </w:p>
        </w:tc>
        <w:tc>
          <w:tcPr>
            <w:tcW w:w="1241" w:type="dxa"/>
          </w:tcPr>
          <w:p w14:paraId="36A2CD21" w14:textId="77777777" w:rsidR="00ED03D9" w:rsidRPr="00ED03D9" w:rsidRDefault="00ED03D9" w:rsidP="00ED03D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ED03D9">
              <w:rPr>
                <w:rFonts w:ascii="Times New Roman" w:eastAsia="Times New Roman" w:hAnsi="Times New Roman" w:cs="Times New Roman"/>
                <w:b/>
                <w:bCs/>
                <w:sz w:val="24"/>
                <w:szCs w:val="24"/>
              </w:rPr>
              <w:t>B</w:t>
            </w:r>
          </w:p>
        </w:tc>
        <w:tc>
          <w:tcPr>
            <w:tcW w:w="1154" w:type="dxa"/>
          </w:tcPr>
          <w:p w14:paraId="1EA44521" w14:textId="77777777" w:rsidR="00ED03D9" w:rsidRPr="00ED03D9" w:rsidRDefault="00ED03D9" w:rsidP="00ED03D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ED03D9">
              <w:rPr>
                <w:rFonts w:ascii="Times New Roman" w:eastAsia="Times New Roman" w:hAnsi="Times New Roman" w:cs="Times New Roman"/>
                <w:b/>
                <w:bCs/>
                <w:sz w:val="24"/>
                <w:szCs w:val="24"/>
              </w:rPr>
              <w:t>C</w:t>
            </w:r>
          </w:p>
        </w:tc>
        <w:tc>
          <w:tcPr>
            <w:tcW w:w="1488" w:type="dxa"/>
          </w:tcPr>
          <w:p w14:paraId="1EFCCA2C" w14:textId="77777777" w:rsidR="00ED03D9" w:rsidRPr="00ED03D9" w:rsidRDefault="00ED03D9" w:rsidP="00ED03D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ED03D9">
              <w:rPr>
                <w:rFonts w:ascii="Times New Roman" w:eastAsia="Times New Roman" w:hAnsi="Times New Roman" w:cs="Times New Roman"/>
                <w:b/>
                <w:bCs/>
                <w:sz w:val="24"/>
                <w:szCs w:val="24"/>
              </w:rPr>
              <w:t>D</w:t>
            </w:r>
          </w:p>
        </w:tc>
      </w:tr>
      <w:tr w:rsidR="00ED03D9" w:rsidRPr="00ED03D9" w14:paraId="0B5DD977" w14:textId="77777777" w:rsidTr="00ED03D9">
        <w:trPr>
          <w:trHeight w:val="261"/>
        </w:trPr>
        <w:tc>
          <w:tcPr>
            <w:tcW w:w="2268" w:type="dxa"/>
          </w:tcPr>
          <w:p w14:paraId="7D15748C" w14:textId="77777777" w:rsidR="00ED03D9" w:rsidRPr="00ED03D9" w:rsidRDefault="00ED03D9" w:rsidP="00ED03D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ED03D9">
              <w:rPr>
                <w:rFonts w:ascii="Times New Roman" w:eastAsia="Times New Roman" w:hAnsi="Times New Roman" w:cs="Times New Roman"/>
                <w:b/>
                <w:bCs/>
                <w:sz w:val="24"/>
                <w:szCs w:val="24"/>
              </w:rPr>
              <w:t>Carcaliu</w:t>
            </w:r>
          </w:p>
        </w:tc>
        <w:tc>
          <w:tcPr>
            <w:tcW w:w="3544" w:type="dxa"/>
          </w:tcPr>
          <w:p w14:paraId="3B252941" w14:textId="77777777" w:rsidR="00ED03D9" w:rsidRPr="00ED03D9" w:rsidRDefault="00ED03D9" w:rsidP="00ED03D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ED03D9">
              <w:rPr>
                <w:rFonts w:ascii="Times New Roman" w:eastAsia="Times New Roman" w:hAnsi="Times New Roman" w:cs="Times New Roman"/>
                <w:b/>
                <w:bCs/>
                <w:sz w:val="24"/>
                <w:szCs w:val="24"/>
              </w:rPr>
              <w:t>IV</w:t>
            </w:r>
          </w:p>
        </w:tc>
        <w:tc>
          <w:tcPr>
            <w:tcW w:w="938" w:type="dxa"/>
          </w:tcPr>
          <w:p w14:paraId="1BAC68F9" w14:textId="77777777" w:rsidR="00ED03D9" w:rsidRPr="00ED03D9" w:rsidRDefault="00ED03D9" w:rsidP="00ED03D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ED03D9">
              <w:rPr>
                <w:rFonts w:ascii="Times New Roman" w:eastAsia="Times New Roman" w:hAnsi="Times New Roman" w:cs="Times New Roman"/>
                <w:b/>
                <w:bCs/>
                <w:sz w:val="24"/>
                <w:szCs w:val="24"/>
              </w:rPr>
              <w:t>1,10</w:t>
            </w:r>
          </w:p>
        </w:tc>
        <w:tc>
          <w:tcPr>
            <w:tcW w:w="1241" w:type="dxa"/>
          </w:tcPr>
          <w:p w14:paraId="4043E170" w14:textId="77777777" w:rsidR="00ED03D9" w:rsidRPr="00ED03D9" w:rsidRDefault="00ED03D9" w:rsidP="00ED03D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ED03D9">
              <w:rPr>
                <w:rFonts w:ascii="Times New Roman" w:eastAsia="Times New Roman" w:hAnsi="Times New Roman" w:cs="Times New Roman"/>
                <w:b/>
                <w:bCs/>
                <w:sz w:val="24"/>
                <w:szCs w:val="24"/>
              </w:rPr>
              <w:t>1,05</w:t>
            </w:r>
          </w:p>
        </w:tc>
        <w:tc>
          <w:tcPr>
            <w:tcW w:w="1154" w:type="dxa"/>
          </w:tcPr>
          <w:p w14:paraId="072C5C62" w14:textId="77777777" w:rsidR="00ED03D9" w:rsidRPr="00ED03D9" w:rsidRDefault="00ED03D9" w:rsidP="00ED03D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ED03D9">
              <w:rPr>
                <w:rFonts w:ascii="Times New Roman" w:eastAsia="Times New Roman" w:hAnsi="Times New Roman" w:cs="Times New Roman"/>
                <w:b/>
                <w:bCs/>
                <w:sz w:val="24"/>
                <w:szCs w:val="24"/>
              </w:rPr>
              <w:t>1,00</w:t>
            </w:r>
          </w:p>
        </w:tc>
        <w:tc>
          <w:tcPr>
            <w:tcW w:w="1488" w:type="dxa"/>
          </w:tcPr>
          <w:p w14:paraId="4BE0D525" w14:textId="77777777" w:rsidR="00ED03D9" w:rsidRPr="00ED03D9" w:rsidRDefault="00ED03D9" w:rsidP="00ED03D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ED03D9">
              <w:rPr>
                <w:rFonts w:ascii="Times New Roman" w:eastAsia="Times New Roman" w:hAnsi="Times New Roman" w:cs="Times New Roman"/>
                <w:b/>
                <w:bCs/>
                <w:sz w:val="24"/>
                <w:szCs w:val="24"/>
              </w:rPr>
              <w:t>0,95</w:t>
            </w:r>
          </w:p>
        </w:tc>
      </w:tr>
    </w:tbl>
    <w:p w14:paraId="7EB3AFE7" w14:textId="77777777" w:rsidR="00ED03D9" w:rsidRPr="00827EB7" w:rsidRDefault="00ED03D9" w:rsidP="006F7E64">
      <w:pPr>
        <w:autoSpaceDE w:val="0"/>
        <w:autoSpaceDN w:val="0"/>
        <w:adjustRightInd w:val="0"/>
        <w:spacing w:after="0" w:line="240" w:lineRule="auto"/>
        <w:ind w:right="-2"/>
        <w:jc w:val="both"/>
        <w:rPr>
          <w:rFonts w:ascii="Times New Roman" w:hAnsi="Times New Roman" w:cs="Times New Roman"/>
          <w:sz w:val="28"/>
          <w:szCs w:val="28"/>
        </w:rPr>
      </w:pPr>
    </w:p>
    <w:p w14:paraId="677DBF36" w14:textId="72A5755D" w:rsidR="00BD2DD0" w:rsidRPr="00827EB7" w:rsidRDefault="001756B6" w:rsidP="006F7E64">
      <w:pPr>
        <w:autoSpaceDE w:val="0"/>
        <w:autoSpaceDN w:val="0"/>
        <w:adjustRightInd w:val="0"/>
        <w:spacing w:after="0" w:line="240" w:lineRule="auto"/>
        <w:ind w:right="-2"/>
        <w:jc w:val="both"/>
        <w:rPr>
          <w:rFonts w:ascii="Times New Roman" w:hAnsi="Times New Roman" w:cs="Times New Roman"/>
          <w:sz w:val="28"/>
          <w:szCs w:val="28"/>
        </w:rPr>
      </w:pPr>
      <w:r>
        <w:rPr>
          <w:rFonts w:ascii="Times New Roman" w:eastAsia="Times New Roman" w:hAnsi="Times New Roman" w:cs="Times New Roman"/>
          <w:b/>
          <w:bCs/>
          <w:sz w:val="26"/>
          <w:szCs w:val="26"/>
          <w14:ligatures w14:val="standardContextual"/>
        </w:rPr>
        <w:t xml:space="preserve">Pct. </w:t>
      </w:r>
      <w:r w:rsidR="00BD2DD0" w:rsidRPr="00827EB7">
        <w:rPr>
          <w:rFonts w:ascii="Times New Roman" w:eastAsia="Times New Roman" w:hAnsi="Times New Roman" w:cs="Times New Roman"/>
          <w:b/>
          <w:bCs/>
          <w:sz w:val="26"/>
          <w:szCs w:val="26"/>
          <w14:ligatures w14:val="standardContextual"/>
        </w:rPr>
        <w:t>5.</w:t>
      </w:r>
    </w:p>
    <w:tbl>
      <w:tblPr>
        <w:tblpPr w:leftFromText="180" w:rightFromText="180" w:vertAnchor="text" w:horzAnchor="margin" w:tblpY="747"/>
        <w:tblW w:w="10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0"/>
        <w:gridCol w:w="3382"/>
        <w:gridCol w:w="2835"/>
        <w:gridCol w:w="142"/>
      </w:tblGrid>
      <w:tr w:rsidR="00BD2DD0" w:rsidRPr="00BD2FDF" w14:paraId="7C0E9756" w14:textId="77777777" w:rsidTr="008E6D1E">
        <w:trPr>
          <w:trHeight w:val="460"/>
        </w:trPr>
        <w:tc>
          <w:tcPr>
            <w:tcW w:w="4410" w:type="dxa"/>
            <w:tcBorders>
              <w:top w:val="single" w:sz="8" w:space="0" w:color="000000"/>
            </w:tcBorders>
          </w:tcPr>
          <w:p w14:paraId="641DCA3F" w14:textId="77777777" w:rsidR="00BD2DD0" w:rsidRPr="00BD2FDF" w:rsidRDefault="00BD2DD0" w:rsidP="008E6D1E">
            <w:pPr>
              <w:widowControl w:val="0"/>
              <w:autoSpaceDE w:val="0"/>
              <w:autoSpaceDN w:val="0"/>
              <w:spacing w:after="0" w:line="240" w:lineRule="auto"/>
              <w:ind w:left="284" w:right="157"/>
              <w:rPr>
                <w:rFonts w:ascii="Times New Roman" w:eastAsia="Times New Roman" w:hAnsi="Times New Roman" w:cs="Times New Roman"/>
              </w:rPr>
            </w:pPr>
          </w:p>
        </w:tc>
        <w:tc>
          <w:tcPr>
            <w:tcW w:w="3382" w:type="dxa"/>
            <w:tcBorders>
              <w:top w:val="single" w:sz="8" w:space="0" w:color="000000"/>
            </w:tcBorders>
          </w:tcPr>
          <w:p w14:paraId="65E4C380" w14:textId="77777777" w:rsidR="00BD2DD0" w:rsidRPr="00BD2FDF" w:rsidRDefault="00BD2DD0" w:rsidP="008E6D1E">
            <w:pPr>
              <w:widowControl w:val="0"/>
              <w:autoSpaceDE w:val="0"/>
              <w:autoSpaceDN w:val="0"/>
              <w:spacing w:after="0" w:line="230" w:lineRule="exact"/>
              <w:ind w:left="268" w:right="135"/>
              <w:jc w:val="center"/>
              <w:rPr>
                <w:rFonts w:ascii="Times New Roman" w:eastAsia="Times New Roman" w:hAnsi="Times New Roman" w:cs="Times New Roman"/>
                <w:sz w:val="20"/>
              </w:rPr>
            </w:pPr>
            <w:r w:rsidRPr="00BD2FDF">
              <w:rPr>
                <w:rFonts w:ascii="Times New Roman" w:eastAsia="Times New Roman" w:hAnsi="Times New Roman" w:cs="Times New Roman"/>
                <w:sz w:val="20"/>
              </w:rPr>
              <w:t>COTA</w:t>
            </w:r>
            <w:r w:rsidRPr="00BD2FDF">
              <w:rPr>
                <w:rFonts w:ascii="Times New Roman" w:eastAsia="Times New Roman" w:hAnsi="Times New Roman" w:cs="Times New Roman"/>
                <w:spacing w:val="-5"/>
                <w:sz w:val="20"/>
              </w:rPr>
              <w:t xml:space="preserve"> </w:t>
            </w:r>
            <w:r w:rsidRPr="00BD2FDF">
              <w:rPr>
                <w:rFonts w:ascii="Times New Roman" w:eastAsia="Times New Roman" w:hAnsi="Times New Roman" w:cs="Times New Roman"/>
                <w:sz w:val="20"/>
              </w:rPr>
              <w:t>STABILITĂ</w:t>
            </w:r>
            <w:r w:rsidRPr="00BD2FDF">
              <w:rPr>
                <w:rFonts w:ascii="Times New Roman" w:eastAsia="Times New Roman" w:hAnsi="Times New Roman" w:cs="Times New Roman"/>
                <w:spacing w:val="-5"/>
                <w:sz w:val="20"/>
              </w:rPr>
              <w:t xml:space="preserve"> </w:t>
            </w:r>
            <w:r w:rsidRPr="00BD2FDF">
              <w:rPr>
                <w:rFonts w:ascii="Times New Roman" w:eastAsia="Times New Roman" w:hAnsi="Times New Roman" w:cs="Times New Roman"/>
                <w:sz w:val="20"/>
              </w:rPr>
              <w:t>DE</w:t>
            </w:r>
            <w:r w:rsidRPr="00BD2FDF">
              <w:rPr>
                <w:rFonts w:ascii="Times New Roman" w:eastAsia="Times New Roman" w:hAnsi="Times New Roman" w:cs="Times New Roman"/>
                <w:spacing w:val="-5"/>
                <w:sz w:val="20"/>
              </w:rPr>
              <w:t xml:space="preserve"> </w:t>
            </w:r>
            <w:r w:rsidRPr="00BD2FDF">
              <w:rPr>
                <w:rFonts w:ascii="Times New Roman" w:eastAsia="Times New Roman" w:hAnsi="Times New Roman" w:cs="Times New Roman"/>
                <w:sz w:val="20"/>
              </w:rPr>
              <w:t>CONSILIUL</w:t>
            </w:r>
            <w:r w:rsidRPr="00BD2FDF">
              <w:rPr>
                <w:rFonts w:ascii="Times New Roman" w:eastAsia="Times New Roman" w:hAnsi="Times New Roman" w:cs="Times New Roman"/>
                <w:spacing w:val="-5"/>
                <w:sz w:val="20"/>
              </w:rPr>
              <w:t xml:space="preserve"> </w:t>
            </w:r>
            <w:r w:rsidRPr="00BD2FDF">
              <w:rPr>
                <w:rFonts w:ascii="Times New Roman" w:eastAsia="Times New Roman" w:hAnsi="Times New Roman" w:cs="Times New Roman"/>
                <w:sz w:val="20"/>
              </w:rPr>
              <w:t>LOCAL PENTRU</w:t>
            </w:r>
            <w:r w:rsidRPr="00BD2FDF">
              <w:rPr>
                <w:rFonts w:ascii="Times New Roman" w:eastAsia="Times New Roman" w:hAnsi="Times New Roman" w:cs="Times New Roman"/>
                <w:spacing w:val="-47"/>
                <w:sz w:val="20"/>
              </w:rPr>
              <w:t xml:space="preserve"> </w:t>
            </w:r>
            <w:r w:rsidRPr="00BD2FDF">
              <w:rPr>
                <w:rFonts w:ascii="Times New Roman" w:eastAsia="Times New Roman" w:hAnsi="Times New Roman" w:cs="Times New Roman"/>
                <w:sz w:val="20"/>
              </w:rPr>
              <w:t>ANUL 2025</w:t>
            </w:r>
          </w:p>
        </w:tc>
        <w:tc>
          <w:tcPr>
            <w:tcW w:w="2835" w:type="dxa"/>
            <w:tcBorders>
              <w:top w:val="single" w:sz="8" w:space="0" w:color="000000"/>
            </w:tcBorders>
          </w:tcPr>
          <w:p w14:paraId="142D05EE" w14:textId="77777777" w:rsidR="00BD2DD0" w:rsidRPr="00BD2FDF" w:rsidRDefault="00BD2DD0" w:rsidP="008E6D1E">
            <w:pPr>
              <w:widowControl w:val="0"/>
              <w:autoSpaceDE w:val="0"/>
              <w:autoSpaceDN w:val="0"/>
              <w:spacing w:after="0" w:line="230" w:lineRule="exact"/>
              <w:ind w:left="149" w:right="279"/>
              <w:jc w:val="center"/>
              <w:rPr>
                <w:rFonts w:ascii="Times New Roman" w:eastAsia="Times New Roman" w:hAnsi="Times New Roman" w:cs="Times New Roman"/>
                <w:b/>
                <w:sz w:val="20"/>
              </w:rPr>
            </w:pPr>
            <w:r w:rsidRPr="00BD2FDF">
              <w:rPr>
                <w:rFonts w:ascii="Times New Roman" w:eastAsia="Times New Roman" w:hAnsi="Times New Roman" w:cs="Times New Roman"/>
                <w:sz w:val="20"/>
              </w:rPr>
              <w:t>COTA</w:t>
            </w:r>
            <w:r w:rsidRPr="00BD2FDF">
              <w:rPr>
                <w:rFonts w:ascii="Times New Roman" w:eastAsia="Times New Roman" w:hAnsi="Times New Roman" w:cs="Times New Roman"/>
                <w:spacing w:val="-6"/>
                <w:sz w:val="20"/>
              </w:rPr>
              <w:t xml:space="preserve"> </w:t>
            </w:r>
            <w:r w:rsidRPr="00BD2FDF">
              <w:rPr>
                <w:rFonts w:ascii="Times New Roman" w:eastAsia="Times New Roman" w:hAnsi="Times New Roman" w:cs="Times New Roman"/>
                <w:sz w:val="20"/>
              </w:rPr>
              <w:t>PROPUSĂ</w:t>
            </w:r>
            <w:r w:rsidRPr="00BD2FDF">
              <w:rPr>
                <w:rFonts w:ascii="Times New Roman" w:eastAsia="Times New Roman" w:hAnsi="Times New Roman" w:cs="Times New Roman"/>
                <w:spacing w:val="-7"/>
                <w:sz w:val="20"/>
              </w:rPr>
              <w:t xml:space="preserve"> </w:t>
            </w:r>
            <w:r w:rsidRPr="00BD2FDF">
              <w:rPr>
                <w:rFonts w:ascii="Times New Roman" w:eastAsia="Times New Roman" w:hAnsi="Times New Roman" w:cs="Times New Roman"/>
                <w:sz w:val="20"/>
              </w:rPr>
              <w:t>PENTRU</w:t>
            </w:r>
            <w:r w:rsidRPr="00BD2FDF">
              <w:rPr>
                <w:rFonts w:ascii="Times New Roman" w:eastAsia="Times New Roman" w:hAnsi="Times New Roman" w:cs="Times New Roman"/>
                <w:spacing w:val="-47"/>
                <w:sz w:val="20"/>
              </w:rPr>
              <w:t xml:space="preserve"> </w:t>
            </w:r>
            <w:r w:rsidRPr="00BD2FDF">
              <w:rPr>
                <w:rFonts w:ascii="Times New Roman" w:eastAsia="Times New Roman" w:hAnsi="Times New Roman" w:cs="Times New Roman"/>
                <w:sz w:val="20"/>
              </w:rPr>
              <w:t xml:space="preserve">ANUL </w:t>
            </w:r>
            <w:r w:rsidRPr="00BD2FDF">
              <w:rPr>
                <w:rFonts w:ascii="Times New Roman" w:eastAsia="Times New Roman" w:hAnsi="Times New Roman" w:cs="Times New Roman"/>
                <w:b/>
                <w:sz w:val="20"/>
              </w:rPr>
              <w:t>2026</w:t>
            </w:r>
          </w:p>
        </w:tc>
        <w:tc>
          <w:tcPr>
            <w:tcW w:w="142" w:type="dxa"/>
            <w:vMerge w:val="restart"/>
            <w:tcBorders>
              <w:bottom w:val="nil"/>
              <w:right w:val="nil"/>
            </w:tcBorders>
          </w:tcPr>
          <w:p w14:paraId="1E493BAD"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7A8328DF"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14C3E8BA"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3AC3E8D5"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08C8153D"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7EE3812D"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78DF8824"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3276C364"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1132A5FA"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5F1628B5"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70248D21"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454721F9"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54EF3861"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7852C2CB"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1A07D29F"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3927CE64"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4725A7BF"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0AA126ED"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635F1216"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5145B47A"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7A298808"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26548156"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p w14:paraId="12F27F69"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rPr>
            </w:pPr>
          </w:p>
        </w:tc>
      </w:tr>
      <w:tr w:rsidR="00BD2DD0" w:rsidRPr="00BD2FDF" w14:paraId="51B7AADF" w14:textId="77777777" w:rsidTr="008E6D1E">
        <w:trPr>
          <w:trHeight w:val="455"/>
        </w:trPr>
        <w:tc>
          <w:tcPr>
            <w:tcW w:w="4410" w:type="dxa"/>
          </w:tcPr>
          <w:p w14:paraId="56D0C749" w14:textId="77777777" w:rsidR="00BD2DD0" w:rsidRPr="00BD2FDF" w:rsidRDefault="00BD2DD0" w:rsidP="008E6D1E">
            <w:pPr>
              <w:widowControl w:val="0"/>
              <w:autoSpaceDE w:val="0"/>
              <w:autoSpaceDN w:val="0"/>
              <w:spacing w:after="0" w:line="240" w:lineRule="auto"/>
              <w:ind w:left="284" w:right="157"/>
              <w:rPr>
                <w:rFonts w:ascii="Times New Roman" w:eastAsia="Times New Roman" w:hAnsi="Times New Roman" w:cs="Times New Roman"/>
                <w:b/>
                <w:sz w:val="18"/>
                <w:szCs w:val="18"/>
              </w:rPr>
            </w:pPr>
            <w:r w:rsidRPr="00BD2FDF">
              <w:rPr>
                <w:rFonts w:ascii="Times New Roman" w:eastAsia="Times New Roman" w:hAnsi="Times New Roman" w:cs="Times New Roman"/>
                <w:b/>
                <w:sz w:val="18"/>
                <w:szCs w:val="18"/>
              </w:rPr>
              <w:t>Art.</w:t>
            </w:r>
            <w:r w:rsidRPr="00827EB7">
              <w:rPr>
                <w:rFonts w:ascii="Times New Roman" w:eastAsia="Times New Roman" w:hAnsi="Times New Roman" w:cs="Times New Roman"/>
                <w:b/>
                <w:sz w:val="18"/>
                <w:szCs w:val="18"/>
              </w:rPr>
              <w:t xml:space="preserve"> </w:t>
            </w:r>
            <w:r w:rsidRPr="00BD2FDF">
              <w:rPr>
                <w:rFonts w:ascii="Times New Roman" w:eastAsia="Times New Roman" w:hAnsi="Times New Roman" w:cs="Times New Roman"/>
                <w:b/>
                <w:sz w:val="18"/>
                <w:szCs w:val="18"/>
              </w:rPr>
              <w:t>458 alin.(1)</w:t>
            </w:r>
          </w:p>
          <w:p w14:paraId="227A1DE7" w14:textId="0C664837" w:rsidR="00BD2DD0" w:rsidRPr="00BD2FDF" w:rsidRDefault="00BD2DD0" w:rsidP="008E6D1E">
            <w:pPr>
              <w:widowControl w:val="0"/>
              <w:autoSpaceDE w:val="0"/>
              <w:autoSpaceDN w:val="0"/>
              <w:spacing w:after="0" w:line="240" w:lineRule="auto"/>
              <w:ind w:left="284" w:right="157"/>
              <w:rPr>
                <w:rFonts w:ascii="Times New Roman" w:eastAsia="Times New Roman" w:hAnsi="Times New Roman" w:cs="Times New Roman"/>
                <w:sz w:val="24"/>
              </w:rPr>
            </w:pPr>
            <w:r w:rsidRPr="00BD2FDF">
              <w:rPr>
                <w:rFonts w:ascii="Times New Roman" w:eastAsia="Times New Roman" w:hAnsi="Times New Roman" w:cs="Times New Roman"/>
                <w:b/>
                <w:sz w:val="18"/>
                <w:szCs w:val="18"/>
              </w:rPr>
              <w:t>clădiri nereziden</w:t>
            </w:r>
            <w:r w:rsidR="00624850">
              <w:rPr>
                <w:rFonts w:ascii="Times New Roman" w:eastAsia="Times New Roman" w:hAnsi="Times New Roman" w:cs="Times New Roman"/>
                <w:b/>
                <w:sz w:val="18"/>
                <w:szCs w:val="18"/>
              </w:rPr>
              <w:t>ț</w:t>
            </w:r>
            <w:r w:rsidRPr="00BD2FDF">
              <w:rPr>
                <w:rFonts w:ascii="Times New Roman" w:eastAsia="Times New Roman" w:hAnsi="Times New Roman" w:cs="Times New Roman"/>
                <w:b/>
                <w:sz w:val="18"/>
                <w:szCs w:val="18"/>
              </w:rPr>
              <w:t>iale achizi</w:t>
            </w:r>
            <w:r w:rsidR="00624850">
              <w:rPr>
                <w:rFonts w:ascii="Times New Roman" w:eastAsia="Times New Roman" w:hAnsi="Times New Roman" w:cs="Times New Roman"/>
                <w:b/>
                <w:sz w:val="18"/>
                <w:szCs w:val="18"/>
              </w:rPr>
              <w:t>ț</w:t>
            </w:r>
            <w:r w:rsidRPr="00BD2FDF">
              <w:rPr>
                <w:rFonts w:ascii="Times New Roman" w:eastAsia="Times New Roman" w:hAnsi="Times New Roman" w:cs="Times New Roman"/>
                <w:b/>
                <w:sz w:val="18"/>
                <w:szCs w:val="18"/>
              </w:rPr>
              <w:t>ionate, construite sau reevaluate în ultimii 5 ani anteriori anului de referin</w:t>
            </w:r>
            <w:r w:rsidR="00624850">
              <w:rPr>
                <w:rFonts w:ascii="Times New Roman" w:eastAsia="Times New Roman" w:hAnsi="Times New Roman" w:cs="Times New Roman"/>
                <w:b/>
                <w:sz w:val="18"/>
                <w:szCs w:val="18"/>
              </w:rPr>
              <w:t>ț</w:t>
            </w:r>
            <w:r w:rsidRPr="00BD2FDF">
              <w:rPr>
                <w:rFonts w:ascii="Times New Roman" w:eastAsia="Times New Roman" w:hAnsi="Times New Roman" w:cs="Times New Roman"/>
                <w:b/>
                <w:sz w:val="18"/>
                <w:szCs w:val="18"/>
              </w:rPr>
              <w:t>ă</w:t>
            </w:r>
          </w:p>
        </w:tc>
        <w:tc>
          <w:tcPr>
            <w:tcW w:w="3382" w:type="dxa"/>
          </w:tcPr>
          <w:p w14:paraId="41D9ED5A" w14:textId="77777777" w:rsidR="00BD2DD0" w:rsidRPr="00BD2FDF" w:rsidRDefault="00BD2DD0" w:rsidP="008E6D1E">
            <w:pPr>
              <w:widowControl w:val="0"/>
              <w:autoSpaceDE w:val="0"/>
              <w:autoSpaceDN w:val="0"/>
              <w:spacing w:after="0" w:line="275" w:lineRule="exact"/>
              <w:ind w:left="268" w:right="135"/>
              <w:jc w:val="center"/>
              <w:rPr>
                <w:rFonts w:ascii="Times New Roman" w:eastAsia="Times New Roman" w:hAnsi="Times New Roman" w:cs="Times New Roman"/>
                <w:b/>
                <w:sz w:val="24"/>
              </w:rPr>
            </w:pPr>
            <w:r w:rsidRPr="00BD2FDF">
              <w:rPr>
                <w:rFonts w:ascii="Times New Roman" w:eastAsia="Times New Roman" w:hAnsi="Times New Roman" w:cs="Times New Roman"/>
                <w:b/>
                <w:sz w:val="24"/>
              </w:rPr>
              <w:t>0,2%</w:t>
            </w:r>
          </w:p>
        </w:tc>
        <w:tc>
          <w:tcPr>
            <w:tcW w:w="2835" w:type="dxa"/>
          </w:tcPr>
          <w:p w14:paraId="607365A4" w14:textId="77777777" w:rsidR="00BD2DD0" w:rsidRPr="00BD2FDF" w:rsidRDefault="00BD2DD0" w:rsidP="008E6D1E">
            <w:pPr>
              <w:widowControl w:val="0"/>
              <w:autoSpaceDE w:val="0"/>
              <w:autoSpaceDN w:val="0"/>
              <w:spacing w:after="0" w:line="275" w:lineRule="exact"/>
              <w:ind w:left="149" w:right="279"/>
              <w:jc w:val="center"/>
              <w:rPr>
                <w:rFonts w:ascii="Times New Roman" w:eastAsia="Times New Roman" w:hAnsi="Times New Roman" w:cs="Times New Roman"/>
                <w:b/>
                <w:sz w:val="24"/>
              </w:rPr>
            </w:pPr>
            <w:r w:rsidRPr="00BD2FDF">
              <w:rPr>
                <w:rFonts w:ascii="Times New Roman" w:eastAsia="Times New Roman" w:hAnsi="Times New Roman" w:cs="Times New Roman"/>
                <w:b/>
                <w:sz w:val="24"/>
              </w:rPr>
              <w:t>0,2%</w:t>
            </w:r>
          </w:p>
        </w:tc>
        <w:tc>
          <w:tcPr>
            <w:tcW w:w="142" w:type="dxa"/>
            <w:vMerge/>
            <w:tcBorders>
              <w:top w:val="nil"/>
              <w:bottom w:val="nil"/>
              <w:right w:val="nil"/>
            </w:tcBorders>
          </w:tcPr>
          <w:p w14:paraId="460F3D83"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sz w:val="2"/>
                <w:szCs w:val="2"/>
              </w:rPr>
            </w:pPr>
          </w:p>
        </w:tc>
      </w:tr>
      <w:tr w:rsidR="00BD2DD0" w:rsidRPr="00BD2FDF" w14:paraId="2706D80E" w14:textId="77777777" w:rsidTr="008E6D1E">
        <w:trPr>
          <w:trHeight w:val="455"/>
        </w:trPr>
        <w:tc>
          <w:tcPr>
            <w:tcW w:w="4410" w:type="dxa"/>
          </w:tcPr>
          <w:p w14:paraId="0E231684" w14:textId="77777777" w:rsidR="00BD2DD0" w:rsidRPr="00BD2FDF" w:rsidRDefault="00BD2DD0" w:rsidP="008E6D1E">
            <w:pPr>
              <w:widowControl w:val="0"/>
              <w:autoSpaceDE w:val="0"/>
              <w:autoSpaceDN w:val="0"/>
              <w:spacing w:after="0" w:line="240" w:lineRule="auto"/>
              <w:ind w:left="284" w:right="157"/>
              <w:rPr>
                <w:rFonts w:ascii="Times New Roman" w:eastAsia="Times New Roman" w:hAnsi="Times New Roman" w:cs="Times New Roman"/>
                <w:b/>
                <w:sz w:val="18"/>
                <w:szCs w:val="18"/>
              </w:rPr>
            </w:pPr>
            <w:r w:rsidRPr="00BD2FDF">
              <w:rPr>
                <w:rFonts w:ascii="Times New Roman" w:eastAsia="Times New Roman" w:hAnsi="Times New Roman" w:cs="Times New Roman"/>
                <w:b/>
                <w:sz w:val="18"/>
                <w:szCs w:val="18"/>
              </w:rPr>
              <w:t>Art. 458 alin. (4)</w:t>
            </w:r>
          </w:p>
          <w:p w14:paraId="73236FD6" w14:textId="5ED26644" w:rsidR="00BD2DD0" w:rsidRPr="00BD2FDF" w:rsidRDefault="00BD2DD0" w:rsidP="008E6D1E">
            <w:pPr>
              <w:widowControl w:val="0"/>
              <w:autoSpaceDE w:val="0"/>
              <w:autoSpaceDN w:val="0"/>
              <w:spacing w:after="0" w:line="240" w:lineRule="auto"/>
              <w:ind w:left="284" w:right="157"/>
              <w:rPr>
                <w:rFonts w:ascii="Times New Roman" w:eastAsia="Times New Roman" w:hAnsi="Times New Roman" w:cs="Times New Roman"/>
                <w:sz w:val="24"/>
              </w:rPr>
            </w:pPr>
            <w:r w:rsidRPr="00BD2FDF">
              <w:rPr>
                <w:rFonts w:ascii="Times New Roman" w:eastAsia="Times New Roman" w:hAnsi="Times New Roman" w:cs="Times New Roman"/>
                <w:b/>
                <w:sz w:val="18"/>
                <w:szCs w:val="18"/>
              </w:rPr>
              <w:t>Cl</w:t>
            </w:r>
            <w:r w:rsidR="00D67607">
              <w:rPr>
                <w:rFonts w:ascii="Times New Roman" w:eastAsia="Times New Roman" w:hAnsi="Times New Roman" w:cs="Times New Roman"/>
                <w:b/>
                <w:sz w:val="18"/>
                <w:szCs w:val="18"/>
              </w:rPr>
              <w:t>ă</w:t>
            </w:r>
            <w:r w:rsidRPr="00BD2FDF">
              <w:rPr>
                <w:rFonts w:ascii="Times New Roman" w:eastAsia="Times New Roman" w:hAnsi="Times New Roman" w:cs="Times New Roman"/>
                <w:b/>
                <w:sz w:val="18"/>
                <w:szCs w:val="18"/>
              </w:rPr>
              <w:t>diri nereziden</w:t>
            </w:r>
            <w:r w:rsidR="00D67607">
              <w:rPr>
                <w:rFonts w:ascii="Times New Roman" w:eastAsia="Times New Roman" w:hAnsi="Times New Roman" w:cs="Times New Roman"/>
                <w:b/>
                <w:sz w:val="18"/>
                <w:szCs w:val="18"/>
              </w:rPr>
              <w:t>ț</w:t>
            </w:r>
            <w:r w:rsidRPr="00BD2FDF">
              <w:rPr>
                <w:rFonts w:ascii="Times New Roman" w:eastAsia="Times New Roman" w:hAnsi="Times New Roman" w:cs="Times New Roman"/>
                <w:b/>
                <w:sz w:val="18"/>
                <w:szCs w:val="18"/>
              </w:rPr>
              <w:t>iale nereevaluate in ultimii 5 ani anteriori anului de referin</w:t>
            </w:r>
            <w:r w:rsidR="00624850">
              <w:rPr>
                <w:rFonts w:ascii="Times New Roman" w:eastAsia="Times New Roman" w:hAnsi="Times New Roman" w:cs="Times New Roman"/>
                <w:b/>
                <w:sz w:val="18"/>
                <w:szCs w:val="18"/>
              </w:rPr>
              <w:t>ț</w:t>
            </w:r>
            <w:r w:rsidRPr="00BD2FDF">
              <w:rPr>
                <w:rFonts w:ascii="Times New Roman" w:eastAsia="Times New Roman" w:hAnsi="Times New Roman" w:cs="Times New Roman"/>
                <w:b/>
                <w:sz w:val="18"/>
                <w:szCs w:val="18"/>
              </w:rPr>
              <w:t>ă</w:t>
            </w:r>
          </w:p>
        </w:tc>
        <w:tc>
          <w:tcPr>
            <w:tcW w:w="3382" w:type="dxa"/>
          </w:tcPr>
          <w:p w14:paraId="31865330" w14:textId="77777777" w:rsidR="00BD2DD0" w:rsidRPr="00BD2FDF" w:rsidRDefault="00BD2DD0" w:rsidP="008E6D1E">
            <w:pPr>
              <w:widowControl w:val="0"/>
              <w:autoSpaceDE w:val="0"/>
              <w:autoSpaceDN w:val="0"/>
              <w:spacing w:after="0" w:line="275" w:lineRule="exact"/>
              <w:ind w:left="268" w:right="135"/>
              <w:jc w:val="center"/>
              <w:rPr>
                <w:rFonts w:ascii="Times New Roman" w:eastAsia="Times New Roman" w:hAnsi="Times New Roman" w:cs="Times New Roman"/>
                <w:b/>
                <w:sz w:val="24"/>
              </w:rPr>
            </w:pPr>
            <w:r w:rsidRPr="00BD2FDF">
              <w:rPr>
                <w:rFonts w:ascii="Times New Roman" w:eastAsia="Times New Roman" w:hAnsi="Times New Roman" w:cs="Times New Roman"/>
                <w:b/>
                <w:sz w:val="24"/>
              </w:rPr>
              <w:t>2%</w:t>
            </w:r>
          </w:p>
        </w:tc>
        <w:tc>
          <w:tcPr>
            <w:tcW w:w="2835" w:type="dxa"/>
          </w:tcPr>
          <w:p w14:paraId="09322864" w14:textId="77777777" w:rsidR="00BD2DD0" w:rsidRPr="00BD2FDF" w:rsidRDefault="00BD2DD0" w:rsidP="008E6D1E">
            <w:pPr>
              <w:widowControl w:val="0"/>
              <w:autoSpaceDE w:val="0"/>
              <w:autoSpaceDN w:val="0"/>
              <w:spacing w:after="0" w:line="275" w:lineRule="exact"/>
              <w:ind w:left="149" w:right="279"/>
              <w:jc w:val="center"/>
              <w:rPr>
                <w:rFonts w:ascii="Times New Roman" w:eastAsia="Times New Roman" w:hAnsi="Times New Roman" w:cs="Times New Roman"/>
                <w:b/>
                <w:sz w:val="24"/>
              </w:rPr>
            </w:pPr>
            <w:r w:rsidRPr="00BD2FDF">
              <w:rPr>
                <w:rFonts w:ascii="Times New Roman" w:eastAsia="Times New Roman" w:hAnsi="Times New Roman" w:cs="Times New Roman"/>
                <w:b/>
                <w:sz w:val="24"/>
              </w:rPr>
              <w:t>2%</w:t>
            </w:r>
          </w:p>
        </w:tc>
        <w:tc>
          <w:tcPr>
            <w:tcW w:w="142" w:type="dxa"/>
            <w:vMerge/>
            <w:tcBorders>
              <w:top w:val="nil"/>
              <w:bottom w:val="nil"/>
              <w:right w:val="nil"/>
            </w:tcBorders>
          </w:tcPr>
          <w:p w14:paraId="64443089"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sz w:val="2"/>
                <w:szCs w:val="2"/>
              </w:rPr>
            </w:pPr>
          </w:p>
        </w:tc>
      </w:tr>
      <w:tr w:rsidR="00BD2DD0" w:rsidRPr="00BD2FDF" w14:paraId="715DA18B" w14:textId="77777777" w:rsidTr="008E6D1E">
        <w:trPr>
          <w:trHeight w:val="475"/>
        </w:trPr>
        <w:tc>
          <w:tcPr>
            <w:tcW w:w="4410" w:type="dxa"/>
          </w:tcPr>
          <w:p w14:paraId="4C9B5439" w14:textId="77777777" w:rsidR="00BD2DD0" w:rsidRPr="00BD2FDF" w:rsidRDefault="00BD2DD0" w:rsidP="008E6D1E">
            <w:pPr>
              <w:widowControl w:val="0"/>
              <w:autoSpaceDE w:val="0"/>
              <w:autoSpaceDN w:val="0"/>
              <w:adjustRightInd w:val="0"/>
              <w:spacing w:after="0" w:line="240" w:lineRule="auto"/>
              <w:ind w:left="284" w:right="157"/>
              <w:rPr>
                <w:rFonts w:ascii="Times New Roman" w:eastAsia="Times New Roman" w:hAnsi="Times New Roman" w:cs="Times New Roman"/>
                <w:b/>
                <w:sz w:val="18"/>
                <w:szCs w:val="18"/>
              </w:rPr>
            </w:pPr>
            <w:r w:rsidRPr="00BD2FDF">
              <w:rPr>
                <w:rFonts w:ascii="Times New Roman" w:eastAsia="Times New Roman" w:hAnsi="Times New Roman" w:cs="Times New Roman"/>
                <w:b/>
                <w:sz w:val="18"/>
                <w:szCs w:val="18"/>
              </w:rPr>
              <w:t>art. 460 alin.</w:t>
            </w:r>
            <w:r w:rsidRPr="00827EB7">
              <w:rPr>
                <w:rFonts w:ascii="Times New Roman" w:eastAsia="Times New Roman" w:hAnsi="Times New Roman" w:cs="Times New Roman"/>
                <w:b/>
                <w:sz w:val="18"/>
                <w:szCs w:val="18"/>
              </w:rPr>
              <w:t xml:space="preserve"> </w:t>
            </w:r>
            <w:r w:rsidRPr="00BD2FDF">
              <w:rPr>
                <w:rFonts w:ascii="Times New Roman" w:eastAsia="Times New Roman" w:hAnsi="Times New Roman" w:cs="Times New Roman"/>
                <w:b/>
                <w:sz w:val="18"/>
                <w:szCs w:val="18"/>
              </w:rPr>
              <w:t>(1 )</w:t>
            </w:r>
          </w:p>
          <w:p w14:paraId="7DFADEF4" w14:textId="452E6033" w:rsidR="00BD2DD0" w:rsidRPr="00BD2FDF" w:rsidRDefault="00BD2DD0" w:rsidP="008E6D1E">
            <w:pPr>
              <w:widowControl w:val="0"/>
              <w:autoSpaceDE w:val="0"/>
              <w:autoSpaceDN w:val="0"/>
              <w:adjustRightInd w:val="0"/>
              <w:spacing w:after="0" w:line="240" w:lineRule="auto"/>
              <w:ind w:left="284" w:right="157"/>
              <w:rPr>
                <w:rFonts w:ascii="Times New Roman" w:eastAsia="Times New Roman" w:hAnsi="Times New Roman" w:cs="Times New Roman"/>
                <w:b/>
                <w:sz w:val="24"/>
              </w:rPr>
            </w:pPr>
            <w:r w:rsidRPr="00BD2FDF">
              <w:rPr>
                <w:rFonts w:ascii="Times New Roman" w:eastAsia="Times New Roman" w:hAnsi="Times New Roman" w:cs="Times New Roman"/>
                <w:b/>
                <w:sz w:val="18"/>
                <w:szCs w:val="18"/>
              </w:rPr>
              <w:t xml:space="preserve"> Pentru clădirile reziden</w:t>
            </w:r>
            <w:r w:rsidR="00624850">
              <w:rPr>
                <w:rFonts w:ascii="Times New Roman" w:eastAsia="Times New Roman" w:hAnsi="Times New Roman" w:cs="Times New Roman"/>
                <w:b/>
                <w:sz w:val="18"/>
                <w:szCs w:val="18"/>
              </w:rPr>
              <w:t>ț</w:t>
            </w:r>
            <w:r w:rsidRPr="00BD2FDF">
              <w:rPr>
                <w:rFonts w:ascii="Times New Roman" w:eastAsia="Times New Roman" w:hAnsi="Times New Roman" w:cs="Times New Roman"/>
                <w:b/>
                <w:sz w:val="18"/>
                <w:szCs w:val="18"/>
              </w:rPr>
              <w:t>iale aflate în proprietatea sau de</w:t>
            </w:r>
            <w:r w:rsidR="00624850">
              <w:rPr>
                <w:rFonts w:ascii="Times New Roman" w:eastAsia="Times New Roman" w:hAnsi="Times New Roman" w:cs="Times New Roman"/>
                <w:b/>
                <w:sz w:val="18"/>
                <w:szCs w:val="18"/>
              </w:rPr>
              <w:t>ț</w:t>
            </w:r>
            <w:r w:rsidRPr="00BD2FDF">
              <w:rPr>
                <w:rFonts w:ascii="Times New Roman" w:eastAsia="Times New Roman" w:hAnsi="Times New Roman" w:cs="Times New Roman"/>
                <w:b/>
                <w:sz w:val="18"/>
                <w:szCs w:val="18"/>
              </w:rPr>
              <w:t>inute de persoanele juridice</w:t>
            </w:r>
          </w:p>
        </w:tc>
        <w:tc>
          <w:tcPr>
            <w:tcW w:w="3382" w:type="dxa"/>
          </w:tcPr>
          <w:p w14:paraId="1C482516" w14:textId="77777777" w:rsidR="00BD2DD0" w:rsidRPr="00BD2FDF" w:rsidRDefault="00BD2DD0" w:rsidP="008E6D1E">
            <w:pPr>
              <w:widowControl w:val="0"/>
              <w:autoSpaceDE w:val="0"/>
              <w:autoSpaceDN w:val="0"/>
              <w:spacing w:after="0" w:line="275" w:lineRule="exact"/>
              <w:ind w:left="268" w:right="135"/>
              <w:jc w:val="center"/>
              <w:rPr>
                <w:rFonts w:ascii="Times New Roman" w:eastAsia="Times New Roman" w:hAnsi="Times New Roman" w:cs="Times New Roman"/>
                <w:b/>
                <w:sz w:val="24"/>
              </w:rPr>
            </w:pPr>
            <w:r w:rsidRPr="00BD2FDF">
              <w:rPr>
                <w:rFonts w:ascii="Times New Roman" w:eastAsia="Times New Roman" w:hAnsi="Times New Roman" w:cs="Times New Roman"/>
                <w:b/>
                <w:sz w:val="24"/>
              </w:rPr>
              <w:t>0,1%</w:t>
            </w:r>
          </w:p>
        </w:tc>
        <w:tc>
          <w:tcPr>
            <w:tcW w:w="2835" w:type="dxa"/>
          </w:tcPr>
          <w:p w14:paraId="16C38CF2" w14:textId="77777777" w:rsidR="00BD2DD0" w:rsidRPr="00BD2FDF" w:rsidRDefault="00BD2DD0" w:rsidP="008E6D1E">
            <w:pPr>
              <w:widowControl w:val="0"/>
              <w:autoSpaceDE w:val="0"/>
              <w:autoSpaceDN w:val="0"/>
              <w:spacing w:after="0" w:line="275" w:lineRule="exact"/>
              <w:ind w:left="149" w:right="279"/>
              <w:jc w:val="center"/>
              <w:rPr>
                <w:rFonts w:ascii="Times New Roman" w:eastAsia="Times New Roman" w:hAnsi="Times New Roman" w:cs="Times New Roman"/>
                <w:b/>
                <w:sz w:val="24"/>
              </w:rPr>
            </w:pPr>
            <w:r w:rsidRPr="00BD2FDF">
              <w:rPr>
                <w:rFonts w:ascii="Times New Roman" w:eastAsia="Times New Roman" w:hAnsi="Times New Roman" w:cs="Times New Roman"/>
                <w:b/>
                <w:sz w:val="24"/>
              </w:rPr>
              <w:t>0,1%</w:t>
            </w:r>
          </w:p>
        </w:tc>
        <w:tc>
          <w:tcPr>
            <w:tcW w:w="142" w:type="dxa"/>
            <w:vMerge/>
            <w:tcBorders>
              <w:top w:val="nil"/>
              <w:bottom w:val="nil"/>
              <w:right w:val="nil"/>
            </w:tcBorders>
          </w:tcPr>
          <w:p w14:paraId="6702CC1F"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sz w:val="2"/>
                <w:szCs w:val="2"/>
              </w:rPr>
            </w:pPr>
          </w:p>
        </w:tc>
      </w:tr>
      <w:tr w:rsidR="00BD2DD0" w:rsidRPr="00BD2FDF" w14:paraId="7176DB11" w14:textId="77777777" w:rsidTr="008E6D1E">
        <w:trPr>
          <w:trHeight w:val="453"/>
        </w:trPr>
        <w:tc>
          <w:tcPr>
            <w:tcW w:w="4410" w:type="dxa"/>
          </w:tcPr>
          <w:p w14:paraId="300B3AFF" w14:textId="77777777" w:rsidR="00BD2DD0" w:rsidRPr="00BD2FDF" w:rsidRDefault="00BD2DD0" w:rsidP="008E6D1E">
            <w:pPr>
              <w:widowControl w:val="0"/>
              <w:autoSpaceDE w:val="0"/>
              <w:autoSpaceDN w:val="0"/>
              <w:adjustRightInd w:val="0"/>
              <w:spacing w:after="0" w:line="240" w:lineRule="auto"/>
              <w:ind w:left="284" w:right="157"/>
              <w:rPr>
                <w:rFonts w:ascii="Times New Roman" w:eastAsia="Times New Roman" w:hAnsi="Times New Roman" w:cs="Times New Roman"/>
                <w:b/>
                <w:sz w:val="18"/>
                <w:szCs w:val="18"/>
              </w:rPr>
            </w:pPr>
            <w:r w:rsidRPr="00BD2FDF">
              <w:rPr>
                <w:rFonts w:ascii="Times New Roman" w:eastAsia="Times New Roman" w:hAnsi="Times New Roman" w:cs="Times New Roman"/>
                <w:b/>
                <w:sz w:val="18"/>
                <w:szCs w:val="18"/>
              </w:rPr>
              <w:t>art. 460 alin.</w:t>
            </w:r>
            <w:r w:rsidRPr="00827EB7">
              <w:rPr>
                <w:rFonts w:ascii="Times New Roman" w:eastAsia="Times New Roman" w:hAnsi="Times New Roman" w:cs="Times New Roman"/>
                <w:b/>
                <w:sz w:val="18"/>
                <w:szCs w:val="18"/>
              </w:rPr>
              <w:t xml:space="preserve"> </w:t>
            </w:r>
            <w:r w:rsidRPr="00BD2FDF">
              <w:rPr>
                <w:rFonts w:ascii="Times New Roman" w:eastAsia="Times New Roman" w:hAnsi="Times New Roman" w:cs="Times New Roman"/>
                <w:b/>
                <w:sz w:val="18"/>
                <w:szCs w:val="18"/>
              </w:rPr>
              <w:t>(2)</w:t>
            </w:r>
          </w:p>
          <w:p w14:paraId="39E318E3" w14:textId="7F79A237" w:rsidR="00BD2DD0" w:rsidRPr="00BD2FDF" w:rsidRDefault="00BD2DD0" w:rsidP="008E6D1E">
            <w:pPr>
              <w:widowControl w:val="0"/>
              <w:autoSpaceDE w:val="0"/>
              <w:autoSpaceDN w:val="0"/>
              <w:adjustRightInd w:val="0"/>
              <w:spacing w:after="0" w:line="240" w:lineRule="auto"/>
              <w:ind w:left="284" w:right="157"/>
              <w:rPr>
                <w:rFonts w:ascii="Times New Roman" w:eastAsia="Times New Roman" w:hAnsi="Times New Roman" w:cs="Times New Roman"/>
                <w:b/>
                <w:sz w:val="24"/>
              </w:rPr>
            </w:pPr>
            <w:r w:rsidRPr="00BD2FDF">
              <w:rPr>
                <w:rFonts w:ascii="Times New Roman" w:eastAsia="Times New Roman" w:hAnsi="Times New Roman" w:cs="Times New Roman"/>
                <w:b/>
                <w:sz w:val="18"/>
                <w:szCs w:val="18"/>
              </w:rPr>
              <w:t>Pentru clădirile nereziden</w:t>
            </w:r>
            <w:r w:rsidR="00624850">
              <w:rPr>
                <w:rFonts w:ascii="Times New Roman" w:eastAsia="Times New Roman" w:hAnsi="Times New Roman" w:cs="Times New Roman"/>
                <w:b/>
                <w:sz w:val="18"/>
                <w:szCs w:val="18"/>
              </w:rPr>
              <w:t>ț</w:t>
            </w:r>
            <w:r w:rsidRPr="00BD2FDF">
              <w:rPr>
                <w:rFonts w:ascii="Times New Roman" w:eastAsia="Times New Roman" w:hAnsi="Times New Roman" w:cs="Times New Roman"/>
                <w:b/>
                <w:sz w:val="18"/>
                <w:szCs w:val="18"/>
              </w:rPr>
              <w:t>iale aflate în proprietatea sau de</w:t>
            </w:r>
            <w:r w:rsidR="00624850">
              <w:rPr>
                <w:rFonts w:ascii="Times New Roman" w:eastAsia="Times New Roman" w:hAnsi="Times New Roman" w:cs="Times New Roman"/>
                <w:b/>
                <w:sz w:val="18"/>
                <w:szCs w:val="18"/>
              </w:rPr>
              <w:t>ț</w:t>
            </w:r>
            <w:r w:rsidRPr="00BD2FDF">
              <w:rPr>
                <w:rFonts w:ascii="Times New Roman" w:eastAsia="Times New Roman" w:hAnsi="Times New Roman" w:cs="Times New Roman"/>
                <w:b/>
                <w:sz w:val="18"/>
                <w:szCs w:val="18"/>
              </w:rPr>
              <w:t>inute de persoanele juridice</w:t>
            </w:r>
          </w:p>
        </w:tc>
        <w:tc>
          <w:tcPr>
            <w:tcW w:w="3382" w:type="dxa"/>
          </w:tcPr>
          <w:p w14:paraId="583E848B" w14:textId="77777777" w:rsidR="00BD2DD0" w:rsidRPr="00BD2FDF" w:rsidRDefault="00BD2DD0" w:rsidP="008E6D1E">
            <w:pPr>
              <w:widowControl w:val="0"/>
              <w:autoSpaceDE w:val="0"/>
              <w:autoSpaceDN w:val="0"/>
              <w:spacing w:after="0" w:line="275" w:lineRule="exact"/>
              <w:ind w:left="268" w:right="135"/>
              <w:jc w:val="center"/>
              <w:rPr>
                <w:rFonts w:ascii="Times New Roman" w:eastAsia="Times New Roman" w:hAnsi="Times New Roman" w:cs="Times New Roman"/>
                <w:b/>
                <w:sz w:val="24"/>
              </w:rPr>
            </w:pPr>
            <w:r w:rsidRPr="00BD2FDF">
              <w:rPr>
                <w:rFonts w:ascii="Times New Roman" w:eastAsia="Times New Roman" w:hAnsi="Times New Roman" w:cs="Times New Roman"/>
                <w:b/>
                <w:sz w:val="24"/>
              </w:rPr>
              <w:t>1%</w:t>
            </w:r>
          </w:p>
        </w:tc>
        <w:tc>
          <w:tcPr>
            <w:tcW w:w="2835" w:type="dxa"/>
          </w:tcPr>
          <w:p w14:paraId="716FBEA8" w14:textId="77777777" w:rsidR="00BD2DD0" w:rsidRPr="00BD2FDF" w:rsidRDefault="00BD2DD0" w:rsidP="008E6D1E">
            <w:pPr>
              <w:widowControl w:val="0"/>
              <w:autoSpaceDE w:val="0"/>
              <w:autoSpaceDN w:val="0"/>
              <w:spacing w:after="0" w:line="275" w:lineRule="exact"/>
              <w:ind w:left="149" w:right="279"/>
              <w:jc w:val="center"/>
              <w:rPr>
                <w:rFonts w:ascii="Times New Roman" w:eastAsia="Times New Roman" w:hAnsi="Times New Roman" w:cs="Times New Roman"/>
                <w:b/>
                <w:sz w:val="24"/>
              </w:rPr>
            </w:pPr>
            <w:r w:rsidRPr="00BD2FDF">
              <w:rPr>
                <w:rFonts w:ascii="Times New Roman" w:eastAsia="Times New Roman" w:hAnsi="Times New Roman" w:cs="Times New Roman"/>
                <w:b/>
                <w:sz w:val="24"/>
              </w:rPr>
              <w:t>1 %</w:t>
            </w:r>
          </w:p>
        </w:tc>
        <w:tc>
          <w:tcPr>
            <w:tcW w:w="142" w:type="dxa"/>
            <w:vMerge/>
            <w:tcBorders>
              <w:top w:val="nil"/>
              <w:bottom w:val="nil"/>
              <w:right w:val="nil"/>
            </w:tcBorders>
          </w:tcPr>
          <w:p w14:paraId="66F21E07"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sz w:val="2"/>
                <w:szCs w:val="2"/>
              </w:rPr>
            </w:pPr>
          </w:p>
        </w:tc>
      </w:tr>
      <w:tr w:rsidR="00BD2DD0" w:rsidRPr="00BD2FDF" w14:paraId="482104DE" w14:textId="77777777" w:rsidTr="008E6D1E">
        <w:trPr>
          <w:trHeight w:val="453"/>
        </w:trPr>
        <w:tc>
          <w:tcPr>
            <w:tcW w:w="4410" w:type="dxa"/>
          </w:tcPr>
          <w:p w14:paraId="77BF03EC" w14:textId="77777777" w:rsidR="00BD2DD0" w:rsidRPr="00BD2FDF" w:rsidRDefault="00BD2DD0" w:rsidP="008E6D1E">
            <w:pPr>
              <w:widowControl w:val="0"/>
              <w:autoSpaceDE w:val="0"/>
              <w:autoSpaceDN w:val="0"/>
              <w:adjustRightInd w:val="0"/>
              <w:spacing w:after="0" w:line="240" w:lineRule="auto"/>
              <w:ind w:left="284" w:right="157"/>
              <w:rPr>
                <w:rFonts w:ascii="Times New Roman" w:eastAsia="Times New Roman" w:hAnsi="Times New Roman" w:cs="Times New Roman"/>
                <w:b/>
                <w:sz w:val="18"/>
                <w:szCs w:val="18"/>
              </w:rPr>
            </w:pPr>
            <w:r w:rsidRPr="00BD2FDF">
              <w:rPr>
                <w:rFonts w:ascii="Times New Roman" w:eastAsia="Times New Roman" w:hAnsi="Times New Roman" w:cs="Times New Roman"/>
                <w:b/>
                <w:sz w:val="18"/>
                <w:szCs w:val="18"/>
              </w:rPr>
              <w:t xml:space="preserve">art. 460 alin (3) </w:t>
            </w:r>
          </w:p>
          <w:p w14:paraId="76067289" w14:textId="5D6FDAD9" w:rsidR="00BD2DD0" w:rsidRPr="00BD2FDF" w:rsidRDefault="00BD2DD0" w:rsidP="008E6D1E">
            <w:pPr>
              <w:widowControl w:val="0"/>
              <w:autoSpaceDE w:val="0"/>
              <w:autoSpaceDN w:val="0"/>
              <w:adjustRightInd w:val="0"/>
              <w:spacing w:after="0" w:line="240" w:lineRule="auto"/>
              <w:ind w:left="284" w:right="157"/>
              <w:rPr>
                <w:rFonts w:ascii="Times New Roman" w:eastAsia="Times New Roman" w:hAnsi="Times New Roman" w:cs="Times New Roman"/>
                <w:b/>
                <w:sz w:val="24"/>
              </w:rPr>
            </w:pPr>
            <w:r w:rsidRPr="00BD2FDF">
              <w:rPr>
                <w:rFonts w:ascii="Times New Roman" w:eastAsia="Times New Roman" w:hAnsi="Times New Roman" w:cs="Times New Roman"/>
                <w:b/>
                <w:sz w:val="18"/>
                <w:szCs w:val="18"/>
              </w:rPr>
              <w:t>Pentru clădirile nereziden</w:t>
            </w:r>
            <w:r w:rsidR="00624850">
              <w:rPr>
                <w:rFonts w:ascii="Times New Roman" w:eastAsia="Times New Roman" w:hAnsi="Times New Roman" w:cs="Times New Roman"/>
                <w:b/>
                <w:sz w:val="18"/>
                <w:szCs w:val="18"/>
              </w:rPr>
              <w:t>ț</w:t>
            </w:r>
            <w:r w:rsidRPr="00BD2FDF">
              <w:rPr>
                <w:rFonts w:ascii="Times New Roman" w:eastAsia="Times New Roman" w:hAnsi="Times New Roman" w:cs="Times New Roman"/>
                <w:b/>
                <w:sz w:val="18"/>
                <w:szCs w:val="18"/>
              </w:rPr>
              <w:t>iale aflate în proprietatea sau de</w:t>
            </w:r>
            <w:r w:rsidR="00624850">
              <w:rPr>
                <w:rFonts w:ascii="Times New Roman" w:eastAsia="Times New Roman" w:hAnsi="Times New Roman" w:cs="Times New Roman"/>
                <w:b/>
                <w:sz w:val="18"/>
                <w:szCs w:val="18"/>
              </w:rPr>
              <w:t>ț</w:t>
            </w:r>
            <w:r w:rsidRPr="00BD2FDF">
              <w:rPr>
                <w:rFonts w:ascii="Times New Roman" w:eastAsia="Times New Roman" w:hAnsi="Times New Roman" w:cs="Times New Roman"/>
                <w:b/>
                <w:sz w:val="18"/>
                <w:szCs w:val="18"/>
              </w:rPr>
              <w:t>inute de persoanele juridice, utilizate pentru activită</w:t>
            </w:r>
            <w:r w:rsidR="00624850">
              <w:rPr>
                <w:rFonts w:ascii="Times New Roman" w:eastAsia="Times New Roman" w:hAnsi="Times New Roman" w:cs="Times New Roman"/>
                <w:b/>
                <w:sz w:val="18"/>
                <w:szCs w:val="18"/>
              </w:rPr>
              <w:t>ț</w:t>
            </w:r>
            <w:r w:rsidRPr="00BD2FDF">
              <w:rPr>
                <w:rFonts w:ascii="Times New Roman" w:eastAsia="Times New Roman" w:hAnsi="Times New Roman" w:cs="Times New Roman"/>
                <w:b/>
                <w:sz w:val="18"/>
                <w:szCs w:val="18"/>
              </w:rPr>
              <w:t>i din domeniul agricol</w:t>
            </w:r>
          </w:p>
        </w:tc>
        <w:tc>
          <w:tcPr>
            <w:tcW w:w="3382" w:type="dxa"/>
          </w:tcPr>
          <w:p w14:paraId="7064F112" w14:textId="77777777" w:rsidR="00BD2DD0" w:rsidRPr="00BD2FDF" w:rsidRDefault="00BD2DD0" w:rsidP="008E6D1E">
            <w:pPr>
              <w:widowControl w:val="0"/>
              <w:autoSpaceDE w:val="0"/>
              <w:autoSpaceDN w:val="0"/>
              <w:spacing w:after="0" w:line="275" w:lineRule="exact"/>
              <w:ind w:left="268" w:right="135"/>
              <w:jc w:val="center"/>
              <w:rPr>
                <w:rFonts w:ascii="Times New Roman" w:eastAsia="Times New Roman" w:hAnsi="Times New Roman" w:cs="Times New Roman"/>
                <w:b/>
                <w:sz w:val="24"/>
              </w:rPr>
            </w:pPr>
            <w:r w:rsidRPr="00BD2FDF">
              <w:rPr>
                <w:rFonts w:ascii="Times New Roman" w:eastAsia="Times New Roman" w:hAnsi="Times New Roman" w:cs="Times New Roman"/>
                <w:b/>
                <w:sz w:val="24"/>
              </w:rPr>
              <w:t>0,4%</w:t>
            </w:r>
          </w:p>
        </w:tc>
        <w:tc>
          <w:tcPr>
            <w:tcW w:w="2835" w:type="dxa"/>
          </w:tcPr>
          <w:p w14:paraId="6B8130C1" w14:textId="77777777" w:rsidR="00BD2DD0" w:rsidRPr="00BD2FDF" w:rsidRDefault="00BD2DD0" w:rsidP="008E6D1E">
            <w:pPr>
              <w:widowControl w:val="0"/>
              <w:autoSpaceDE w:val="0"/>
              <w:autoSpaceDN w:val="0"/>
              <w:spacing w:after="0" w:line="275" w:lineRule="exact"/>
              <w:ind w:left="149" w:right="279"/>
              <w:jc w:val="center"/>
              <w:rPr>
                <w:rFonts w:ascii="Times New Roman" w:eastAsia="Times New Roman" w:hAnsi="Times New Roman" w:cs="Times New Roman"/>
                <w:b/>
                <w:sz w:val="24"/>
              </w:rPr>
            </w:pPr>
            <w:r w:rsidRPr="00BD2FDF">
              <w:rPr>
                <w:rFonts w:ascii="Times New Roman" w:eastAsia="Times New Roman" w:hAnsi="Times New Roman" w:cs="Times New Roman"/>
                <w:b/>
                <w:sz w:val="24"/>
              </w:rPr>
              <w:t>0,4%</w:t>
            </w:r>
          </w:p>
        </w:tc>
        <w:tc>
          <w:tcPr>
            <w:tcW w:w="142" w:type="dxa"/>
            <w:vMerge/>
            <w:tcBorders>
              <w:top w:val="nil"/>
              <w:bottom w:val="nil"/>
              <w:right w:val="nil"/>
            </w:tcBorders>
          </w:tcPr>
          <w:p w14:paraId="563847A2"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sz w:val="2"/>
                <w:szCs w:val="2"/>
              </w:rPr>
            </w:pPr>
          </w:p>
        </w:tc>
      </w:tr>
      <w:tr w:rsidR="00BD2DD0" w:rsidRPr="00BD2FDF" w14:paraId="00BB106F" w14:textId="77777777" w:rsidTr="00BD2DD0">
        <w:trPr>
          <w:trHeight w:val="1081"/>
        </w:trPr>
        <w:tc>
          <w:tcPr>
            <w:tcW w:w="4410" w:type="dxa"/>
          </w:tcPr>
          <w:p w14:paraId="35C48B85" w14:textId="77777777" w:rsidR="00BD2DD0" w:rsidRPr="00BD2FDF" w:rsidRDefault="00BD2DD0" w:rsidP="008E6D1E">
            <w:pPr>
              <w:widowControl w:val="0"/>
              <w:autoSpaceDE w:val="0"/>
              <w:autoSpaceDN w:val="0"/>
              <w:adjustRightInd w:val="0"/>
              <w:spacing w:after="0" w:line="240" w:lineRule="auto"/>
              <w:ind w:left="284" w:right="157"/>
              <w:rPr>
                <w:rFonts w:ascii="Times New Roman" w:eastAsia="Times New Roman" w:hAnsi="Times New Roman" w:cs="Times New Roman"/>
                <w:b/>
                <w:sz w:val="18"/>
                <w:szCs w:val="18"/>
              </w:rPr>
            </w:pPr>
            <w:r w:rsidRPr="00BD2FDF">
              <w:rPr>
                <w:rFonts w:ascii="Times New Roman" w:eastAsia="Times New Roman" w:hAnsi="Times New Roman" w:cs="Times New Roman"/>
                <w:b/>
                <w:sz w:val="18"/>
                <w:szCs w:val="18"/>
              </w:rPr>
              <w:lastRenderedPageBreak/>
              <w:t xml:space="preserve">art. 460 alin (8) </w:t>
            </w:r>
          </w:p>
          <w:p w14:paraId="5029431C" w14:textId="4D87E616" w:rsidR="00BD2DD0" w:rsidRPr="00BD2FDF" w:rsidRDefault="00BD2DD0" w:rsidP="008E6D1E">
            <w:pPr>
              <w:widowControl w:val="0"/>
              <w:autoSpaceDE w:val="0"/>
              <w:autoSpaceDN w:val="0"/>
              <w:adjustRightInd w:val="0"/>
              <w:spacing w:after="0" w:line="240" w:lineRule="auto"/>
              <w:ind w:left="284" w:right="157"/>
              <w:rPr>
                <w:rFonts w:ascii="Times New Roman" w:eastAsia="Times New Roman" w:hAnsi="Times New Roman" w:cs="Times New Roman"/>
                <w:b/>
                <w:sz w:val="24"/>
              </w:rPr>
            </w:pPr>
            <w:r w:rsidRPr="00BD2FDF">
              <w:rPr>
                <w:rFonts w:ascii="Times New Roman" w:eastAsia="Times New Roman" w:hAnsi="Times New Roman" w:cs="Times New Roman"/>
                <w:b/>
                <w:iCs/>
                <w:sz w:val="18"/>
                <w:szCs w:val="18"/>
              </w:rPr>
              <w:t>În cazul în care proprietarul clădirii nu a actualizat valoarea impozabilă în ultimii 5 ani anteriori anului de referin</w:t>
            </w:r>
            <w:r w:rsidR="00624850">
              <w:rPr>
                <w:rFonts w:ascii="Times New Roman" w:eastAsia="Times New Roman" w:hAnsi="Times New Roman" w:cs="Times New Roman"/>
                <w:b/>
                <w:iCs/>
                <w:sz w:val="18"/>
                <w:szCs w:val="18"/>
              </w:rPr>
              <w:t>ț</w:t>
            </w:r>
            <w:r w:rsidRPr="00BD2FDF">
              <w:rPr>
                <w:rFonts w:ascii="Times New Roman" w:eastAsia="Times New Roman" w:hAnsi="Times New Roman" w:cs="Times New Roman"/>
                <w:b/>
                <w:iCs/>
                <w:sz w:val="18"/>
                <w:szCs w:val="18"/>
              </w:rPr>
              <w:t>ă</w:t>
            </w:r>
          </w:p>
        </w:tc>
        <w:tc>
          <w:tcPr>
            <w:tcW w:w="3382" w:type="dxa"/>
          </w:tcPr>
          <w:p w14:paraId="5A00622F" w14:textId="77777777" w:rsidR="00BD2DD0" w:rsidRPr="00BD2FDF" w:rsidRDefault="00BD2DD0" w:rsidP="008E6D1E">
            <w:pPr>
              <w:widowControl w:val="0"/>
              <w:autoSpaceDE w:val="0"/>
              <w:autoSpaceDN w:val="0"/>
              <w:spacing w:before="1" w:after="0" w:line="240" w:lineRule="auto"/>
              <w:ind w:left="268" w:right="135"/>
              <w:jc w:val="center"/>
              <w:rPr>
                <w:rFonts w:ascii="Times New Roman" w:eastAsia="Times New Roman" w:hAnsi="Times New Roman" w:cs="Times New Roman"/>
                <w:b/>
                <w:sz w:val="24"/>
              </w:rPr>
            </w:pPr>
            <w:r w:rsidRPr="00BD2FDF">
              <w:rPr>
                <w:rFonts w:ascii="Times New Roman" w:eastAsia="Times New Roman" w:hAnsi="Times New Roman" w:cs="Times New Roman"/>
                <w:b/>
                <w:sz w:val="24"/>
              </w:rPr>
              <w:t>5%</w:t>
            </w:r>
          </w:p>
        </w:tc>
        <w:tc>
          <w:tcPr>
            <w:tcW w:w="2835" w:type="dxa"/>
          </w:tcPr>
          <w:p w14:paraId="5BC39D2F" w14:textId="77777777" w:rsidR="00BD2DD0" w:rsidRPr="00BD2FDF" w:rsidRDefault="00BD2DD0" w:rsidP="008E6D1E">
            <w:pPr>
              <w:widowControl w:val="0"/>
              <w:autoSpaceDE w:val="0"/>
              <w:autoSpaceDN w:val="0"/>
              <w:spacing w:before="1" w:after="0" w:line="240" w:lineRule="auto"/>
              <w:ind w:left="149" w:right="279"/>
              <w:jc w:val="center"/>
              <w:rPr>
                <w:rFonts w:ascii="Times New Roman" w:eastAsia="Times New Roman" w:hAnsi="Times New Roman" w:cs="Times New Roman"/>
                <w:b/>
                <w:sz w:val="24"/>
              </w:rPr>
            </w:pPr>
            <w:r w:rsidRPr="00BD2FDF">
              <w:rPr>
                <w:rFonts w:ascii="Times New Roman" w:eastAsia="Times New Roman" w:hAnsi="Times New Roman" w:cs="Times New Roman"/>
                <w:b/>
                <w:sz w:val="24"/>
              </w:rPr>
              <w:t>5%</w:t>
            </w:r>
          </w:p>
        </w:tc>
        <w:tc>
          <w:tcPr>
            <w:tcW w:w="142" w:type="dxa"/>
            <w:vMerge/>
            <w:tcBorders>
              <w:top w:val="nil"/>
              <w:bottom w:val="nil"/>
              <w:right w:val="nil"/>
            </w:tcBorders>
          </w:tcPr>
          <w:p w14:paraId="7A71F46E" w14:textId="77777777" w:rsidR="00BD2DD0" w:rsidRPr="00BD2FDF" w:rsidRDefault="00BD2DD0" w:rsidP="008E6D1E">
            <w:pPr>
              <w:widowControl w:val="0"/>
              <w:autoSpaceDE w:val="0"/>
              <w:autoSpaceDN w:val="0"/>
              <w:spacing w:after="0" w:line="240" w:lineRule="auto"/>
              <w:rPr>
                <w:rFonts w:ascii="Times New Roman" w:eastAsia="Times New Roman" w:hAnsi="Times New Roman" w:cs="Times New Roman"/>
                <w:sz w:val="2"/>
                <w:szCs w:val="2"/>
              </w:rPr>
            </w:pPr>
          </w:p>
        </w:tc>
      </w:tr>
    </w:tbl>
    <w:p w14:paraId="17626A16" w14:textId="77777777" w:rsidR="006F7E64" w:rsidRPr="00827EB7" w:rsidRDefault="006F7E64" w:rsidP="006F7E64">
      <w:pPr>
        <w:autoSpaceDE w:val="0"/>
        <w:autoSpaceDN w:val="0"/>
        <w:adjustRightInd w:val="0"/>
        <w:spacing w:after="0" w:line="240" w:lineRule="auto"/>
        <w:ind w:right="-2"/>
        <w:jc w:val="both"/>
        <w:rPr>
          <w:rFonts w:ascii="Times New Roman" w:hAnsi="Times New Roman" w:cs="Times New Roman"/>
          <w:sz w:val="28"/>
          <w:szCs w:val="28"/>
        </w:rPr>
      </w:pPr>
    </w:p>
    <w:p w14:paraId="35FFA768" w14:textId="7E47661D" w:rsidR="007676D4" w:rsidRPr="00827EB7" w:rsidRDefault="007676D4" w:rsidP="00240D6D">
      <w:pPr>
        <w:autoSpaceDE w:val="0"/>
        <w:autoSpaceDN w:val="0"/>
        <w:adjustRightInd w:val="0"/>
        <w:spacing w:after="0" w:line="240" w:lineRule="auto"/>
        <w:jc w:val="both"/>
        <w:rPr>
          <w:rFonts w:ascii="Times New Roman" w:hAnsi="Times New Roman" w:cs="Times New Roman"/>
          <w:sz w:val="26"/>
          <w:szCs w:val="26"/>
        </w:rPr>
      </w:pPr>
      <w:r w:rsidRPr="00827EB7">
        <w:rPr>
          <w:rFonts w:ascii="Times New Roman" w:hAnsi="Times New Roman" w:cs="Times New Roman"/>
          <w:sz w:val="28"/>
          <w:szCs w:val="28"/>
        </w:rPr>
        <w:t xml:space="preserve">   </w:t>
      </w:r>
      <w:r w:rsidR="001756B6">
        <w:rPr>
          <w:rFonts w:ascii="Times New Roman" w:eastAsia="Times New Roman" w:hAnsi="Times New Roman" w:cs="Times New Roman"/>
          <w:b/>
          <w:bCs/>
          <w:sz w:val="26"/>
          <w:szCs w:val="26"/>
          <w14:ligatures w14:val="standardContextual"/>
        </w:rPr>
        <w:t xml:space="preserve">Pct. </w:t>
      </w:r>
      <w:r w:rsidRPr="00827EB7">
        <w:rPr>
          <w:rFonts w:ascii="Times New Roman" w:eastAsia="Times New Roman" w:hAnsi="Times New Roman" w:cs="Times New Roman"/>
          <w:b/>
          <w:bCs/>
          <w:sz w:val="26"/>
          <w:szCs w:val="26"/>
          <w14:ligatures w14:val="standardContextual"/>
        </w:rPr>
        <w:t xml:space="preserve">6. </w:t>
      </w:r>
      <w:r w:rsidRPr="00827EB7">
        <w:rPr>
          <w:rFonts w:ascii="Times New Roman" w:hAnsi="Times New Roman" w:cs="Times New Roman"/>
          <w:sz w:val="26"/>
          <w:szCs w:val="26"/>
        </w:rPr>
        <w:t xml:space="preserve"> </w:t>
      </w:r>
      <w:r w:rsidRPr="00827EB7">
        <w:rPr>
          <w:rFonts w:ascii="Times New Roman" w:hAnsi="Times New Roman" w:cs="Times New Roman"/>
          <w:b/>
          <w:bCs/>
          <w:sz w:val="26"/>
          <w:szCs w:val="26"/>
        </w:rPr>
        <w:t>Calculul impozitului pe clădirile cu destina</w:t>
      </w:r>
      <w:r w:rsidR="00624850">
        <w:rPr>
          <w:rFonts w:ascii="Times New Roman" w:hAnsi="Times New Roman" w:cs="Times New Roman"/>
          <w:b/>
          <w:bCs/>
          <w:sz w:val="26"/>
          <w:szCs w:val="26"/>
        </w:rPr>
        <w:t>ț</w:t>
      </w:r>
      <w:r w:rsidRPr="00827EB7">
        <w:rPr>
          <w:rFonts w:ascii="Times New Roman" w:hAnsi="Times New Roman" w:cs="Times New Roman"/>
          <w:b/>
          <w:bCs/>
          <w:sz w:val="26"/>
          <w:szCs w:val="26"/>
        </w:rPr>
        <w:t>ie mixtă aflate în proprietatea persoanelor fizice</w:t>
      </w:r>
    </w:p>
    <w:p w14:paraId="69208121" w14:textId="263B62BE" w:rsidR="007676D4" w:rsidRPr="00827EB7" w:rsidRDefault="007676D4" w:rsidP="00240D6D">
      <w:pPr>
        <w:autoSpaceDE w:val="0"/>
        <w:autoSpaceDN w:val="0"/>
        <w:adjustRightInd w:val="0"/>
        <w:spacing w:after="0" w:line="240" w:lineRule="auto"/>
        <w:jc w:val="both"/>
        <w:rPr>
          <w:rFonts w:ascii="Times New Roman" w:hAnsi="Times New Roman" w:cs="Times New Roman"/>
          <w:sz w:val="26"/>
          <w:szCs w:val="26"/>
        </w:rPr>
      </w:pPr>
      <w:r w:rsidRPr="00827EB7">
        <w:rPr>
          <w:rFonts w:ascii="Times New Roman" w:hAnsi="Times New Roman" w:cs="Times New Roman"/>
          <w:sz w:val="26"/>
          <w:szCs w:val="26"/>
        </w:rPr>
        <w:t xml:space="preserve">    (1) În cazul clădirilor cu destina</w:t>
      </w:r>
      <w:r w:rsidR="00624850">
        <w:rPr>
          <w:rFonts w:ascii="Times New Roman" w:hAnsi="Times New Roman" w:cs="Times New Roman"/>
          <w:sz w:val="26"/>
          <w:szCs w:val="26"/>
        </w:rPr>
        <w:t>ț</w:t>
      </w:r>
      <w:r w:rsidRPr="00827EB7">
        <w:rPr>
          <w:rFonts w:ascii="Times New Roman" w:hAnsi="Times New Roman" w:cs="Times New Roman"/>
          <w:sz w:val="26"/>
          <w:szCs w:val="26"/>
        </w:rPr>
        <w:t>ie mixtă aflate în proprietatea persoanelor fizice, impozitul se calculează prin însumarea:</w:t>
      </w:r>
    </w:p>
    <w:p w14:paraId="1F06D0EB" w14:textId="6E6AE044" w:rsidR="007676D4" w:rsidRPr="00827EB7" w:rsidRDefault="007676D4" w:rsidP="00240D6D">
      <w:pPr>
        <w:autoSpaceDE w:val="0"/>
        <w:autoSpaceDN w:val="0"/>
        <w:adjustRightInd w:val="0"/>
        <w:spacing w:after="0" w:line="240" w:lineRule="auto"/>
        <w:jc w:val="both"/>
        <w:rPr>
          <w:rFonts w:ascii="Times New Roman" w:hAnsi="Times New Roman" w:cs="Times New Roman"/>
          <w:sz w:val="26"/>
          <w:szCs w:val="26"/>
        </w:rPr>
      </w:pPr>
      <w:r w:rsidRPr="00827EB7">
        <w:rPr>
          <w:rFonts w:ascii="Times New Roman" w:hAnsi="Times New Roman" w:cs="Times New Roman"/>
          <w:sz w:val="26"/>
          <w:szCs w:val="26"/>
        </w:rPr>
        <w:t xml:space="preserve">    a) impozitului calculat pentru suprafa</w:t>
      </w:r>
      <w:r w:rsidR="00624850">
        <w:rPr>
          <w:rFonts w:ascii="Times New Roman" w:hAnsi="Times New Roman" w:cs="Times New Roman"/>
          <w:sz w:val="26"/>
          <w:szCs w:val="26"/>
        </w:rPr>
        <w:t>ț</w:t>
      </w:r>
      <w:r w:rsidRPr="00827EB7">
        <w:rPr>
          <w:rFonts w:ascii="Times New Roman" w:hAnsi="Times New Roman" w:cs="Times New Roman"/>
          <w:sz w:val="26"/>
          <w:szCs w:val="26"/>
        </w:rPr>
        <w:t>a folosită în scop reziden</w:t>
      </w:r>
      <w:r w:rsidR="00624850">
        <w:rPr>
          <w:rFonts w:ascii="Times New Roman" w:hAnsi="Times New Roman" w:cs="Times New Roman"/>
          <w:sz w:val="26"/>
          <w:szCs w:val="26"/>
        </w:rPr>
        <w:t>ț</w:t>
      </w:r>
      <w:r w:rsidRPr="00827EB7">
        <w:rPr>
          <w:rFonts w:ascii="Times New Roman" w:hAnsi="Times New Roman" w:cs="Times New Roman"/>
          <w:sz w:val="26"/>
          <w:szCs w:val="26"/>
        </w:rPr>
        <w:t xml:space="preserve">ial conform </w:t>
      </w:r>
      <w:r w:rsidRPr="00827EB7">
        <w:rPr>
          <w:rFonts w:ascii="Times New Roman" w:hAnsi="Times New Roman" w:cs="Times New Roman"/>
          <w:color w:val="0000FF"/>
          <w:sz w:val="26"/>
          <w:szCs w:val="26"/>
          <w:u w:val="single"/>
        </w:rPr>
        <w:t>art. 457</w:t>
      </w:r>
      <w:r w:rsidRPr="00827EB7">
        <w:rPr>
          <w:rFonts w:ascii="Times New Roman" w:hAnsi="Times New Roman" w:cs="Times New Roman"/>
          <w:sz w:val="26"/>
          <w:szCs w:val="26"/>
        </w:rPr>
        <w:t>;</w:t>
      </w:r>
    </w:p>
    <w:p w14:paraId="2C06EAD5" w14:textId="15F36875" w:rsidR="007676D4" w:rsidRPr="00827EB7" w:rsidRDefault="007676D4" w:rsidP="00240D6D">
      <w:pPr>
        <w:autoSpaceDE w:val="0"/>
        <w:autoSpaceDN w:val="0"/>
        <w:adjustRightInd w:val="0"/>
        <w:spacing w:after="0" w:line="240" w:lineRule="auto"/>
        <w:jc w:val="both"/>
        <w:rPr>
          <w:rFonts w:ascii="Times New Roman" w:hAnsi="Times New Roman" w:cs="Times New Roman"/>
          <w:sz w:val="26"/>
          <w:szCs w:val="26"/>
        </w:rPr>
      </w:pPr>
      <w:r w:rsidRPr="00827EB7">
        <w:rPr>
          <w:rFonts w:ascii="Times New Roman" w:hAnsi="Times New Roman" w:cs="Times New Roman"/>
          <w:sz w:val="26"/>
          <w:szCs w:val="26"/>
        </w:rPr>
        <w:t xml:space="preserve">    b) impozitului determinat pentru suprafa</w:t>
      </w:r>
      <w:r w:rsidR="00624850">
        <w:rPr>
          <w:rFonts w:ascii="Times New Roman" w:hAnsi="Times New Roman" w:cs="Times New Roman"/>
          <w:sz w:val="26"/>
          <w:szCs w:val="26"/>
        </w:rPr>
        <w:t>ț</w:t>
      </w:r>
      <w:r w:rsidRPr="00827EB7">
        <w:rPr>
          <w:rFonts w:ascii="Times New Roman" w:hAnsi="Times New Roman" w:cs="Times New Roman"/>
          <w:sz w:val="26"/>
          <w:szCs w:val="26"/>
        </w:rPr>
        <w:t>a folosită în scop nereziden</w:t>
      </w:r>
      <w:r w:rsidR="00624850">
        <w:rPr>
          <w:rFonts w:ascii="Times New Roman" w:hAnsi="Times New Roman" w:cs="Times New Roman"/>
          <w:sz w:val="26"/>
          <w:szCs w:val="26"/>
        </w:rPr>
        <w:t>ț</w:t>
      </w:r>
      <w:r w:rsidRPr="00827EB7">
        <w:rPr>
          <w:rFonts w:ascii="Times New Roman" w:hAnsi="Times New Roman" w:cs="Times New Roman"/>
          <w:sz w:val="26"/>
          <w:szCs w:val="26"/>
        </w:rPr>
        <w:t>ial, indicată prin declara</w:t>
      </w:r>
      <w:r w:rsidR="00624850">
        <w:rPr>
          <w:rFonts w:ascii="Times New Roman" w:hAnsi="Times New Roman" w:cs="Times New Roman"/>
          <w:sz w:val="26"/>
          <w:szCs w:val="26"/>
        </w:rPr>
        <w:t>ț</w:t>
      </w:r>
      <w:r w:rsidRPr="00827EB7">
        <w:rPr>
          <w:rFonts w:ascii="Times New Roman" w:hAnsi="Times New Roman" w:cs="Times New Roman"/>
          <w:sz w:val="26"/>
          <w:szCs w:val="26"/>
        </w:rPr>
        <w:t>ie pe propria răspundere, prin aplicarea cotei men</w:t>
      </w:r>
      <w:r w:rsidR="00624850">
        <w:rPr>
          <w:rFonts w:ascii="Times New Roman" w:hAnsi="Times New Roman" w:cs="Times New Roman"/>
          <w:sz w:val="26"/>
          <w:szCs w:val="26"/>
        </w:rPr>
        <w:t>ț</w:t>
      </w:r>
      <w:r w:rsidRPr="00827EB7">
        <w:rPr>
          <w:rFonts w:ascii="Times New Roman" w:hAnsi="Times New Roman" w:cs="Times New Roman"/>
          <w:sz w:val="26"/>
          <w:szCs w:val="26"/>
        </w:rPr>
        <w:t xml:space="preserve">ionate la </w:t>
      </w:r>
      <w:r w:rsidRPr="00827EB7">
        <w:rPr>
          <w:rFonts w:ascii="Times New Roman" w:hAnsi="Times New Roman" w:cs="Times New Roman"/>
          <w:color w:val="0000FF"/>
          <w:sz w:val="26"/>
          <w:szCs w:val="26"/>
          <w:u w:val="single"/>
        </w:rPr>
        <w:t>art. 458</w:t>
      </w:r>
      <w:r w:rsidRPr="00827EB7">
        <w:rPr>
          <w:rFonts w:ascii="Times New Roman" w:hAnsi="Times New Roman" w:cs="Times New Roman"/>
          <w:sz w:val="26"/>
          <w:szCs w:val="26"/>
        </w:rPr>
        <w:t xml:space="preserve"> asupra valorii impozabile determinate potrivit </w:t>
      </w:r>
      <w:r w:rsidRPr="00827EB7">
        <w:rPr>
          <w:rFonts w:ascii="Times New Roman" w:hAnsi="Times New Roman" w:cs="Times New Roman"/>
          <w:color w:val="0000FF"/>
          <w:sz w:val="26"/>
          <w:szCs w:val="26"/>
          <w:u w:val="single"/>
        </w:rPr>
        <w:t>art. 457</w:t>
      </w:r>
      <w:r w:rsidRPr="00827EB7">
        <w:rPr>
          <w:rFonts w:ascii="Times New Roman" w:hAnsi="Times New Roman" w:cs="Times New Roman"/>
          <w:sz w:val="26"/>
          <w:szCs w:val="26"/>
        </w:rPr>
        <w:t xml:space="preserve">, fără a fi necesară stabilirea valorii prin depunerea documentelor prevăzute la </w:t>
      </w:r>
      <w:r w:rsidRPr="00827EB7">
        <w:rPr>
          <w:rFonts w:ascii="Times New Roman" w:hAnsi="Times New Roman" w:cs="Times New Roman"/>
          <w:color w:val="0000FF"/>
          <w:sz w:val="26"/>
          <w:szCs w:val="26"/>
          <w:u w:val="single"/>
        </w:rPr>
        <w:t>art. 458</w:t>
      </w:r>
      <w:r w:rsidRPr="00827EB7">
        <w:rPr>
          <w:rFonts w:ascii="Times New Roman" w:hAnsi="Times New Roman" w:cs="Times New Roman"/>
          <w:sz w:val="26"/>
          <w:szCs w:val="26"/>
        </w:rPr>
        <w:t xml:space="preserve"> alin. (1).</w:t>
      </w:r>
    </w:p>
    <w:p w14:paraId="61538630" w14:textId="6DEFB715" w:rsidR="007676D4" w:rsidRPr="00827EB7" w:rsidRDefault="007676D4" w:rsidP="00240D6D">
      <w:pPr>
        <w:autoSpaceDE w:val="0"/>
        <w:autoSpaceDN w:val="0"/>
        <w:adjustRightInd w:val="0"/>
        <w:spacing w:after="0" w:line="240" w:lineRule="auto"/>
        <w:jc w:val="both"/>
        <w:rPr>
          <w:rFonts w:ascii="Times New Roman" w:hAnsi="Times New Roman" w:cs="Times New Roman"/>
          <w:sz w:val="26"/>
          <w:szCs w:val="26"/>
        </w:rPr>
      </w:pPr>
      <w:r w:rsidRPr="00827EB7">
        <w:rPr>
          <w:rFonts w:ascii="Times New Roman" w:hAnsi="Times New Roman" w:cs="Times New Roman"/>
          <w:sz w:val="26"/>
          <w:szCs w:val="26"/>
        </w:rPr>
        <w:t xml:space="preserve">    (2) În cazul în care la adresa clădirii este înregistrat un domiciliu fiscal la care nu se desfă</w:t>
      </w:r>
      <w:r w:rsidR="00624850">
        <w:rPr>
          <w:rFonts w:ascii="Times New Roman" w:hAnsi="Times New Roman" w:cs="Times New Roman"/>
          <w:sz w:val="26"/>
          <w:szCs w:val="26"/>
        </w:rPr>
        <w:t>ș</w:t>
      </w:r>
      <w:r w:rsidRPr="00827EB7">
        <w:rPr>
          <w:rFonts w:ascii="Times New Roman" w:hAnsi="Times New Roman" w:cs="Times New Roman"/>
          <w:sz w:val="26"/>
          <w:szCs w:val="26"/>
        </w:rPr>
        <w:t xml:space="preserve">oară nicio activitate economică, impozitul se calculează conform </w:t>
      </w:r>
      <w:r w:rsidRPr="00827EB7">
        <w:rPr>
          <w:rFonts w:ascii="Times New Roman" w:hAnsi="Times New Roman" w:cs="Times New Roman"/>
          <w:color w:val="0000FF"/>
          <w:sz w:val="26"/>
          <w:szCs w:val="26"/>
          <w:u w:val="single"/>
        </w:rPr>
        <w:t>art. 457</w:t>
      </w:r>
      <w:r w:rsidRPr="00827EB7">
        <w:rPr>
          <w:rFonts w:ascii="Times New Roman" w:hAnsi="Times New Roman" w:cs="Times New Roman"/>
          <w:sz w:val="26"/>
          <w:szCs w:val="26"/>
        </w:rPr>
        <w:t>.</w:t>
      </w:r>
    </w:p>
    <w:p w14:paraId="3AB45B7A" w14:textId="3F9516D1" w:rsidR="007676D4" w:rsidRPr="00827EB7" w:rsidRDefault="007676D4" w:rsidP="00240D6D">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hAnsi="Times New Roman" w:cs="Times New Roman"/>
          <w:sz w:val="26"/>
          <w:szCs w:val="26"/>
        </w:rPr>
        <w:t xml:space="preserve">    (3) În cazul clădirilor cu destina</w:t>
      </w:r>
      <w:r w:rsidR="00624850">
        <w:rPr>
          <w:rFonts w:ascii="Times New Roman" w:hAnsi="Times New Roman" w:cs="Times New Roman"/>
          <w:sz w:val="26"/>
          <w:szCs w:val="26"/>
        </w:rPr>
        <w:t>ț</w:t>
      </w:r>
      <w:r w:rsidRPr="00827EB7">
        <w:rPr>
          <w:rFonts w:ascii="Times New Roman" w:hAnsi="Times New Roman" w:cs="Times New Roman"/>
          <w:sz w:val="26"/>
          <w:szCs w:val="26"/>
        </w:rPr>
        <w:t>ie mixtă, când proprietarul nu declară la organul fiscal suprafa</w:t>
      </w:r>
      <w:r w:rsidR="00624850">
        <w:rPr>
          <w:rFonts w:ascii="Times New Roman" w:hAnsi="Times New Roman" w:cs="Times New Roman"/>
          <w:sz w:val="26"/>
          <w:szCs w:val="26"/>
        </w:rPr>
        <w:t>ț</w:t>
      </w:r>
      <w:r w:rsidRPr="00827EB7">
        <w:rPr>
          <w:rFonts w:ascii="Times New Roman" w:hAnsi="Times New Roman" w:cs="Times New Roman"/>
          <w:sz w:val="26"/>
          <w:szCs w:val="26"/>
        </w:rPr>
        <w:t>a folosită în scop nereziden</w:t>
      </w:r>
      <w:r w:rsidR="00624850">
        <w:rPr>
          <w:rFonts w:ascii="Times New Roman" w:hAnsi="Times New Roman" w:cs="Times New Roman"/>
          <w:sz w:val="26"/>
          <w:szCs w:val="26"/>
        </w:rPr>
        <w:t>ț</w:t>
      </w:r>
      <w:r w:rsidRPr="00827EB7">
        <w:rPr>
          <w:rFonts w:ascii="Times New Roman" w:hAnsi="Times New Roman" w:cs="Times New Roman"/>
          <w:sz w:val="26"/>
          <w:szCs w:val="26"/>
        </w:rPr>
        <w:t xml:space="preserve">ial, potrivit alin. (1) lit. b), impozitul pe clădiri se calculează prin aplicarea cotei de 0.3% asupra valorii impozabile determinate conform </w:t>
      </w:r>
      <w:r w:rsidRPr="00827EB7">
        <w:rPr>
          <w:rFonts w:ascii="Times New Roman" w:hAnsi="Times New Roman" w:cs="Times New Roman"/>
          <w:color w:val="0000FF"/>
          <w:sz w:val="26"/>
          <w:szCs w:val="26"/>
          <w:u w:val="single"/>
        </w:rPr>
        <w:t>art. 457</w:t>
      </w:r>
      <w:r w:rsidRPr="00827EB7">
        <w:rPr>
          <w:rFonts w:ascii="Times New Roman" w:hAnsi="Times New Roman" w:cs="Times New Roman"/>
          <w:sz w:val="26"/>
          <w:szCs w:val="26"/>
        </w:rPr>
        <w:t>.</w:t>
      </w:r>
      <w:r w:rsidR="00DD0A01" w:rsidRPr="00827EB7">
        <w:rPr>
          <w:rFonts w:ascii="Times New Roman" w:eastAsia="Times New Roman" w:hAnsi="Times New Roman" w:cs="Times New Roman"/>
          <w:sz w:val="26"/>
          <w:szCs w:val="26"/>
          <w14:ligatures w14:val="standardContextual"/>
        </w:rPr>
        <w:t xml:space="preserve"> </w:t>
      </w:r>
    </w:p>
    <w:p w14:paraId="4B53694D" w14:textId="77777777" w:rsidR="00240D6D" w:rsidRPr="00827EB7" w:rsidRDefault="00240D6D" w:rsidP="00240D6D">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p>
    <w:p w14:paraId="3B5A5C43" w14:textId="50CF4A2E" w:rsidR="00240D6D" w:rsidRPr="00827EB7" w:rsidRDefault="001756B6" w:rsidP="00240D6D">
      <w:pPr>
        <w:autoSpaceDE w:val="0"/>
        <w:autoSpaceDN w:val="0"/>
        <w:adjustRightInd w:val="0"/>
        <w:spacing w:after="0" w:line="240" w:lineRule="auto"/>
        <w:ind w:right="-2"/>
        <w:jc w:val="both"/>
        <w:rPr>
          <w:rFonts w:ascii="Times New Roman" w:hAnsi="Times New Roman" w:cs="Times New Roman"/>
          <w:sz w:val="26"/>
          <w:szCs w:val="26"/>
        </w:rPr>
      </w:pPr>
      <w:r>
        <w:rPr>
          <w:rFonts w:ascii="Times New Roman" w:eastAsia="Times New Roman" w:hAnsi="Times New Roman" w:cs="Times New Roman"/>
          <w:b/>
          <w:bCs/>
          <w:sz w:val="26"/>
          <w:szCs w:val="26"/>
          <w14:ligatures w14:val="standardContextual"/>
        </w:rPr>
        <w:t xml:space="preserve">Pct. </w:t>
      </w:r>
      <w:r w:rsidR="00240D6D" w:rsidRPr="00827EB7">
        <w:rPr>
          <w:rFonts w:ascii="Times New Roman" w:hAnsi="Times New Roman" w:cs="Times New Roman"/>
          <w:b/>
          <w:bCs/>
          <w:sz w:val="26"/>
          <w:szCs w:val="26"/>
        </w:rPr>
        <w:t>7.</w:t>
      </w:r>
      <w:r w:rsidR="00240D6D" w:rsidRPr="00827EB7">
        <w:rPr>
          <w:rFonts w:ascii="Times New Roman" w:hAnsi="Times New Roman" w:cs="Times New Roman"/>
          <w:sz w:val="26"/>
          <w:szCs w:val="26"/>
        </w:rPr>
        <w:t xml:space="preserve"> (1)</w:t>
      </w:r>
      <w:r w:rsidR="00717A30">
        <w:rPr>
          <w:rFonts w:ascii="Times New Roman" w:hAnsi="Times New Roman" w:cs="Times New Roman"/>
          <w:sz w:val="26"/>
          <w:szCs w:val="26"/>
        </w:rPr>
        <w:t xml:space="preserve"> </w:t>
      </w:r>
      <w:r w:rsidR="00240D6D" w:rsidRPr="00827EB7">
        <w:rPr>
          <w:rFonts w:ascii="Times New Roman" w:hAnsi="Times New Roman" w:cs="Times New Roman"/>
          <w:sz w:val="26"/>
          <w:szCs w:val="26"/>
        </w:rPr>
        <w:t>Pentru clădirile aflate în domeniul public sau privat al statului ori al unită</w:t>
      </w:r>
      <w:r w:rsidR="00624850">
        <w:rPr>
          <w:rFonts w:ascii="Times New Roman" w:hAnsi="Times New Roman" w:cs="Times New Roman"/>
          <w:sz w:val="26"/>
          <w:szCs w:val="26"/>
        </w:rPr>
        <w:t>ț</w:t>
      </w:r>
      <w:r w:rsidR="00240D6D" w:rsidRPr="00827EB7">
        <w:rPr>
          <w:rFonts w:ascii="Times New Roman" w:hAnsi="Times New Roman" w:cs="Times New Roman"/>
          <w:sz w:val="26"/>
          <w:szCs w:val="26"/>
        </w:rPr>
        <w:t>ilor administrativ-teritoriale, concesionate, închiriate, date în administrare ori în folosin</w:t>
      </w:r>
      <w:r w:rsidR="00624850">
        <w:rPr>
          <w:rFonts w:ascii="Times New Roman" w:hAnsi="Times New Roman" w:cs="Times New Roman"/>
          <w:sz w:val="26"/>
          <w:szCs w:val="26"/>
        </w:rPr>
        <w:t>ț</w:t>
      </w:r>
      <w:r w:rsidR="00240D6D" w:rsidRPr="00827EB7">
        <w:rPr>
          <w:rFonts w:ascii="Times New Roman" w:hAnsi="Times New Roman" w:cs="Times New Roman"/>
          <w:sz w:val="26"/>
          <w:szCs w:val="26"/>
        </w:rPr>
        <w:t>ă, după caz, oricăror entită</w:t>
      </w:r>
      <w:r w:rsidR="00624850">
        <w:rPr>
          <w:rFonts w:ascii="Times New Roman" w:hAnsi="Times New Roman" w:cs="Times New Roman"/>
          <w:sz w:val="26"/>
          <w:szCs w:val="26"/>
        </w:rPr>
        <w:t>ț</w:t>
      </w:r>
      <w:r w:rsidR="00240D6D" w:rsidRPr="00827EB7">
        <w:rPr>
          <w:rFonts w:ascii="Times New Roman" w:hAnsi="Times New Roman" w:cs="Times New Roman"/>
          <w:sz w:val="26"/>
          <w:szCs w:val="26"/>
        </w:rPr>
        <w:t>i, altele decât cele de drept public, se stabile</w:t>
      </w:r>
      <w:r w:rsidR="00624850">
        <w:rPr>
          <w:rFonts w:ascii="Times New Roman" w:hAnsi="Times New Roman" w:cs="Times New Roman"/>
          <w:sz w:val="26"/>
          <w:szCs w:val="26"/>
        </w:rPr>
        <w:t>ș</w:t>
      </w:r>
      <w:r w:rsidR="00240D6D" w:rsidRPr="00827EB7">
        <w:rPr>
          <w:rFonts w:ascii="Times New Roman" w:hAnsi="Times New Roman" w:cs="Times New Roman"/>
          <w:sz w:val="26"/>
          <w:szCs w:val="26"/>
        </w:rPr>
        <w:t>te taxa pe clădiri, care se datorează de concesionari, locatari, titularii dreptului de administrare sau de folosin</w:t>
      </w:r>
      <w:r w:rsidR="00624850">
        <w:rPr>
          <w:rFonts w:ascii="Times New Roman" w:hAnsi="Times New Roman" w:cs="Times New Roman"/>
          <w:sz w:val="26"/>
          <w:szCs w:val="26"/>
        </w:rPr>
        <w:t>ț</w:t>
      </w:r>
      <w:r w:rsidR="00240D6D" w:rsidRPr="00827EB7">
        <w:rPr>
          <w:rFonts w:ascii="Times New Roman" w:hAnsi="Times New Roman" w:cs="Times New Roman"/>
          <w:sz w:val="26"/>
          <w:szCs w:val="26"/>
        </w:rPr>
        <w:t>ă, după caz, în condi</w:t>
      </w:r>
      <w:r w:rsidR="00624850">
        <w:rPr>
          <w:rFonts w:ascii="Times New Roman" w:hAnsi="Times New Roman" w:cs="Times New Roman"/>
          <w:sz w:val="26"/>
          <w:szCs w:val="26"/>
        </w:rPr>
        <w:t>ț</w:t>
      </w:r>
      <w:r w:rsidR="00240D6D" w:rsidRPr="00827EB7">
        <w:rPr>
          <w:rFonts w:ascii="Times New Roman" w:hAnsi="Times New Roman" w:cs="Times New Roman"/>
          <w:sz w:val="26"/>
          <w:szCs w:val="26"/>
        </w:rPr>
        <w:t>ii similare impozitului pe clădiri. În cazul transmiterii ulterioare altor entită</w:t>
      </w:r>
      <w:r w:rsidR="00624850">
        <w:rPr>
          <w:rFonts w:ascii="Times New Roman" w:hAnsi="Times New Roman" w:cs="Times New Roman"/>
          <w:sz w:val="26"/>
          <w:szCs w:val="26"/>
        </w:rPr>
        <w:t>ț</w:t>
      </w:r>
      <w:r w:rsidR="00240D6D" w:rsidRPr="00827EB7">
        <w:rPr>
          <w:rFonts w:ascii="Times New Roman" w:hAnsi="Times New Roman" w:cs="Times New Roman"/>
          <w:sz w:val="26"/>
          <w:szCs w:val="26"/>
        </w:rPr>
        <w:t>i a dreptului de concesiune, închiriere, administrare sau folosin</w:t>
      </w:r>
      <w:r w:rsidR="00624850">
        <w:rPr>
          <w:rFonts w:ascii="Times New Roman" w:hAnsi="Times New Roman" w:cs="Times New Roman"/>
          <w:sz w:val="26"/>
          <w:szCs w:val="26"/>
        </w:rPr>
        <w:t>ț</w:t>
      </w:r>
      <w:r w:rsidR="00240D6D" w:rsidRPr="00827EB7">
        <w:rPr>
          <w:rFonts w:ascii="Times New Roman" w:hAnsi="Times New Roman" w:cs="Times New Roman"/>
          <w:sz w:val="26"/>
          <w:szCs w:val="26"/>
        </w:rPr>
        <w:t>ă asupra clădirii, taxa se datorează de persoana care are rela</w:t>
      </w:r>
      <w:r w:rsidR="00624850">
        <w:rPr>
          <w:rFonts w:ascii="Times New Roman" w:hAnsi="Times New Roman" w:cs="Times New Roman"/>
          <w:sz w:val="26"/>
          <w:szCs w:val="26"/>
        </w:rPr>
        <w:t>ț</w:t>
      </w:r>
      <w:r w:rsidR="00240D6D" w:rsidRPr="00827EB7">
        <w:rPr>
          <w:rFonts w:ascii="Times New Roman" w:hAnsi="Times New Roman" w:cs="Times New Roman"/>
          <w:sz w:val="26"/>
          <w:szCs w:val="26"/>
        </w:rPr>
        <w:t>ia contractuală cu persoana de drept public.</w:t>
      </w:r>
    </w:p>
    <w:p w14:paraId="56F09075" w14:textId="08D7EB6F" w:rsidR="00240D6D" w:rsidRPr="00827EB7" w:rsidRDefault="00240D6D" w:rsidP="00240D6D">
      <w:pPr>
        <w:autoSpaceDE w:val="0"/>
        <w:autoSpaceDN w:val="0"/>
        <w:adjustRightInd w:val="0"/>
        <w:spacing w:after="0" w:line="240" w:lineRule="auto"/>
        <w:ind w:right="-2"/>
        <w:jc w:val="both"/>
        <w:rPr>
          <w:rFonts w:ascii="Times New Roman" w:hAnsi="Times New Roman" w:cs="Times New Roman"/>
          <w:sz w:val="26"/>
          <w:szCs w:val="26"/>
        </w:rPr>
      </w:pPr>
      <w:r w:rsidRPr="00827EB7">
        <w:rPr>
          <w:rFonts w:ascii="Times New Roman" w:hAnsi="Times New Roman" w:cs="Times New Roman"/>
          <w:sz w:val="26"/>
          <w:szCs w:val="26"/>
        </w:rPr>
        <w:t xml:space="preserve">    (2) În cazul în care pentru o clădire aflată în domeniul public sau privat al statului ori al unită</w:t>
      </w:r>
      <w:r w:rsidR="00624850">
        <w:rPr>
          <w:rFonts w:ascii="Times New Roman" w:hAnsi="Times New Roman" w:cs="Times New Roman"/>
          <w:sz w:val="26"/>
          <w:szCs w:val="26"/>
        </w:rPr>
        <w:t>ț</w:t>
      </w:r>
      <w:r w:rsidRPr="00827EB7">
        <w:rPr>
          <w:rFonts w:ascii="Times New Roman" w:hAnsi="Times New Roman" w:cs="Times New Roman"/>
          <w:sz w:val="26"/>
          <w:szCs w:val="26"/>
        </w:rPr>
        <w:t>ii administrativ-teritoriale se datorează impozit pe clădiri, iar în cursul unui an apar situa</w:t>
      </w:r>
      <w:r w:rsidR="00624850">
        <w:rPr>
          <w:rFonts w:ascii="Times New Roman" w:hAnsi="Times New Roman" w:cs="Times New Roman"/>
          <w:sz w:val="26"/>
          <w:szCs w:val="26"/>
        </w:rPr>
        <w:t>ț</w:t>
      </w:r>
      <w:r w:rsidRPr="00827EB7">
        <w:rPr>
          <w:rFonts w:ascii="Times New Roman" w:hAnsi="Times New Roman" w:cs="Times New Roman"/>
          <w:sz w:val="26"/>
          <w:szCs w:val="26"/>
        </w:rPr>
        <w:t>ii care determină datorarea taxei pe clădiri, diferen</w:t>
      </w:r>
      <w:r w:rsidR="00624850">
        <w:rPr>
          <w:rFonts w:ascii="Times New Roman" w:hAnsi="Times New Roman" w:cs="Times New Roman"/>
          <w:sz w:val="26"/>
          <w:szCs w:val="26"/>
        </w:rPr>
        <w:t>ț</w:t>
      </w:r>
      <w:r w:rsidRPr="00827EB7">
        <w:rPr>
          <w:rFonts w:ascii="Times New Roman" w:hAnsi="Times New Roman" w:cs="Times New Roman"/>
          <w:sz w:val="26"/>
          <w:szCs w:val="26"/>
        </w:rPr>
        <w:t>a de impozit pentru perioada pe care se datorează taxa pe clădiri se compensează sau se restituie contribuabilului în anul fiscal următor.</w:t>
      </w:r>
    </w:p>
    <w:p w14:paraId="38C882A9" w14:textId="6459976C" w:rsidR="00144043" w:rsidRPr="00827EB7" w:rsidRDefault="001756B6" w:rsidP="00144043">
      <w:pPr>
        <w:autoSpaceDE w:val="0"/>
        <w:autoSpaceDN w:val="0"/>
        <w:adjustRightInd w:val="0"/>
        <w:spacing w:after="0" w:line="240" w:lineRule="auto"/>
        <w:jc w:val="both"/>
        <w:rPr>
          <w:rFonts w:ascii="Times New Roman" w:hAnsi="Times New Roman" w:cs="Times New Roman"/>
          <w:sz w:val="26"/>
          <w:szCs w:val="26"/>
        </w:rPr>
      </w:pPr>
      <w:r>
        <w:rPr>
          <w:rFonts w:ascii="Times New Roman" w:eastAsia="Times New Roman" w:hAnsi="Times New Roman" w:cs="Times New Roman"/>
          <w:b/>
          <w:bCs/>
          <w:sz w:val="26"/>
          <w:szCs w:val="26"/>
          <w14:ligatures w14:val="standardContextual"/>
        </w:rPr>
        <w:t xml:space="preserve">Pct. </w:t>
      </w:r>
      <w:r w:rsidR="00144043" w:rsidRPr="00827EB7">
        <w:rPr>
          <w:rFonts w:ascii="Times New Roman" w:hAnsi="Times New Roman" w:cs="Times New Roman"/>
          <w:b/>
          <w:bCs/>
          <w:sz w:val="26"/>
          <w:szCs w:val="26"/>
        </w:rPr>
        <w:t>8.</w:t>
      </w:r>
      <w:r w:rsidR="00144043" w:rsidRPr="00827EB7">
        <w:rPr>
          <w:rFonts w:ascii="Times New Roman" w:hAnsi="Times New Roman" w:cs="Times New Roman"/>
          <w:sz w:val="26"/>
          <w:szCs w:val="26"/>
        </w:rPr>
        <w:t xml:space="preserve"> </w:t>
      </w:r>
      <w:r w:rsidR="00144043" w:rsidRPr="00C2431B">
        <w:rPr>
          <w:rFonts w:ascii="Times New Roman" w:hAnsi="Times New Roman" w:cs="Times New Roman"/>
          <w:b/>
          <w:bCs/>
          <w:sz w:val="26"/>
          <w:szCs w:val="26"/>
        </w:rPr>
        <w:t>Plata impozitului/taxei</w:t>
      </w:r>
    </w:p>
    <w:p w14:paraId="7F496415" w14:textId="3AC34FE8" w:rsidR="00144043" w:rsidRPr="00827EB7" w:rsidRDefault="00144043" w:rsidP="00144043">
      <w:pPr>
        <w:autoSpaceDE w:val="0"/>
        <w:autoSpaceDN w:val="0"/>
        <w:adjustRightInd w:val="0"/>
        <w:spacing w:after="0" w:line="240" w:lineRule="auto"/>
        <w:jc w:val="both"/>
        <w:rPr>
          <w:rFonts w:ascii="Times New Roman" w:hAnsi="Times New Roman" w:cs="Times New Roman"/>
          <w:sz w:val="26"/>
          <w:szCs w:val="26"/>
        </w:rPr>
      </w:pPr>
      <w:r w:rsidRPr="00827EB7">
        <w:rPr>
          <w:rFonts w:ascii="Times New Roman" w:hAnsi="Times New Roman" w:cs="Times New Roman"/>
          <w:sz w:val="26"/>
          <w:szCs w:val="26"/>
        </w:rPr>
        <w:t xml:space="preserve">    (1) Impozitul pe clădiri se plăte</w:t>
      </w:r>
      <w:r w:rsidR="00624850">
        <w:rPr>
          <w:rFonts w:ascii="Times New Roman" w:hAnsi="Times New Roman" w:cs="Times New Roman"/>
          <w:sz w:val="26"/>
          <w:szCs w:val="26"/>
        </w:rPr>
        <w:t>ș</w:t>
      </w:r>
      <w:r w:rsidRPr="00827EB7">
        <w:rPr>
          <w:rFonts w:ascii="Times New Roman" w:hAnsi="Times New Roman" w:cs="Times New Roman"/>
          <w:sz w:val="26"/>
          <w:szCs w:val="26"/>
        </w:rPr>
        <w:t xml:space="preserve">te anual, în două rate egale, până la datele de 31 martie </w:t>
      </w:r>
      <w:r w:rsidR="00624850">
        <w:rPr>
          <w:rFonts w:ascii="Times New Roman" w:hAnsi="Times New Roman" w:cs="Times New Roman"/>
          <w:sz w:val="26"/>
          <w:szCs w:val="26"/>
        </w:rPr>
        <w:t>ș</w:t>
      </w:r>
      <w:r w:rsidRPr="00827EB7">
        <w:rPr>
          <w:rFonts w:ascii="Times New Roman" w:hAnsi="Times New Roman" w:cs="Times New Roman"/>
          <w:sz w:val="26"/>
          <w:szCs w:val="26"/>
        </w:rPr>
        <w:t>i 30 septembrie, inclusiv.</w:t>
      </w:r>
    </w:p>
    <w:p w14:paraId="11E48794" w14:textId="65641C86" w:rsidR="00144043" w:rsidRPr="00827EB7" w:rsidRDefault="00144043" w:rsidP="00144043">
      <w:pPr>
        <w:autoSpaceDE w:val="0"/>
        <w:autoSpaceDN w:val="0"/>
        <w:adjustRightInd w:val="0"/>
        <w:spacing w:after="0" w:line="240" w:lineRule="auto"/>
        <w:jc w:val="both"/>
        <w:rPr>
          <w:rFonts w:ascii="Times New Roman" w:hAnsi="Times New Roman" w:cs="Times New Roman"/>
          <w:sz w:val="26"/>
          <w:szCs w:val="26"/>
        </w:rPr>
      </w:pPr>
      <w:r w:rsidRPr="00827EB7">
        <w:rPr>
          <w:rFonts w:ascii="Times New Roman" w:hAnsi="Times New Roman" w:cs="Times New Roman"/>
          <w:sz w:val="26"/>
          <w:szCs w:val="26"/>
        </w:rPr>
        <w:t xml:space="preserve">    (2) Pentru plata cu anticipa</w:t>
      </w:r>
      <w:r w:rsidR="00624850">
        <w:rPr>
          <w:rFonts w:ascii="Times New Roman" w:hAnsi="Times New Roman" w:cs="Times New Roman"/>
          <w:sz w:val="26"/>
          <w:szCs w:val="26"/>
        </w:rPr>
        <w:t>ț</w:t>
      </w:r>
      <w:r w:rsidRPr="00827EB7">
        <w:rPr>
          <w:rFonts w:ascii="Times New Roman" w:hAnsi="Times New Roman" w:cs="Times New Roman"/>
          <w:sz w:val="26"/>
          <w:szCs w:val="26"/>
        </w:rPr>
        <w:t>ie a impozitului/taxei pe clădiri, datorat/e pentru întregul an de către contribuabili, până la data de 31 martie a anului respectiv, se acordă o bonifica</w:t>
      </w:r>
      <w:r w:rsidR="00624850">
        <w:rPr>
          <w:rFonts w:ascii="Times New Roman" w:hAnsi="Times New Roman" w:cs="Times New Roman"/>
          <w:sz w:val="26"/>
          <w:szCs w:val="26"/>
        </w:rPr>
        <w:t>ț</w:t>
      </w:r>
      <w:r w:rsidRPr="00827EB7">
        <w:rPr>
          <w:rFonts w:ascii="Times New Roman" w:hAnsi="Times New Roman" w:cs="Times New Roman"/>
          <w:sz w:val="26"/>
          <w:szCs w:val="26"/>
        </w:rPr>
        <w:t>ie de</w:t>
      </w:r>
      <w:r w:rsidR="00EA3E14" w:rsidRPr="00EA3E14">
        <w:rPr>
          <w:rFonts w:ascii="Times New Roman" w:hAnsi="Times New Roman" w:cs="Times New Roman"/>
          <w:sz w:val="26"/>
          <w:szCs w:val="26"/>
          <w:lang w:val="en-US"/>
        </w:rPr>
        <w:t xml:space="preserve"> până la 10% </w:t>
      </w:r>
      <w:proofErr w:type="spellStart"/>
      <w:r w:rsidR="00EA3E14" w:rsidRPr="00EA3E14">
        <w:rPr>
          <w:rFonts w:ascii="Times New Roman" w:hAnsi="Times New Roman" w:cs="Times New Roman"/>
          <w:sz w:val="26"/>
          <w:szCs w:val="26"/>
          <w:lang w:val="en-US"/>
        </w:rPr>
        <w:t>inclusiv</w:t>
      </w:r>
      <w:proofErr w:type="spellEnd"/>
      <w:r w:rsidR="00EA3E14" w:rsidRPr="00EA3E14">
        <w:rPr>
          <w:rFonts w:ascii="Times New Roman" w:hAnsi="Times New Roman" w:cs="Times New Roman"/>
          <w:sz w:val="26"/>
          <w:szCs w:val="26"/>
          <w:lang w:val="en-US"/>
        </w:rPr>
        <w:t xml:space="preserve">, </w:t>
      </w:r>
      <w:proofErr w:type="spellStart"/>
      <w:r w:rsidR="00EA3E14" w:rsidRPr="00EA3E14">
        <w:rPr>
          <w:rFonts w:ascii="Times New Roman" w:hAnsi="Times New Roman" w:cs="Times New Roman"/>
          <w:sz w:val="26"/>
          <w:szCs w:val="26"/>
          <w:lang w:val="en-US"/>
        </w:rPr>
        <w:t>stabilită</w:t>
      </w:r>
      <w:proofErr w:type="spellEnd"/>
      <w:r w:rsidR="00EA3E14" w:rsidRPr="00EA3E14">
        <w:rPr>
          <w:rFonts w:ascii="Times New Roman" w:hAnsi="Times New Roman" w:cs="Times New Roman"/>
          <w:sz w:val="26"/>
          <w:szCs w:val="26"/>
          <w:lang w:val="en-US"/>
        </w:rPr>
        <w:t xml:space="preserve"> </w:t>
      </w:r>
      <w:proofErr w:type="spellStart"/>
      <w:r w:rsidR="00EA3E14" w:rsidRPr="00EA3E14">
        <w:rPr>
          <w:rFonts w:ascii="Times New Roman" w:hAnsi="Times New Roman" w:cs="Times New Roman"/>
          <w:sz w:val="26"/>
          <w:szCs w:val="26"/>
          <w:lang w:val="en-US"/>
        </w:rPr>
        <w:t>prin</w:t>
      </w:r>
      <w:proofErr w:type="spellEnd"/>
      <w:r w:rsidR="00EA3E14" w:rsidRPr="00EA3E14">
        <w:rPr>
          <w:rFonts w:ascii="Times New Roman" w:hAnsi="Times New Roman" w:cs="Times New Roman"/>
          <w:sz w:val="26"/>
          <w:szCs w:val="26"/>
          <w:lang w:val="en-US"/>
        </w:rPr>
        <w:t xml:space="preserve"> </w:t>
      </w:r>
      <w:proofErr w:type="spellStart"/>
      <w:r w:rsidR="00EA3E14" w:rsidRPr="00EA3E14">
        <w:rPr>
          <w:rFonts w:ascii="Times New Roman" w:hAnsi="Times New Roman" w:cs="Times New Roman"/>
          <w:sz w:val="26"/>
          <w:szCs w:val="26"/>
          <w:lang w:val="en-US"/>
        </w:rPr>
        <w:t>hotărâre</w:t>
      </w:r>
      <w:proofErr w:type="spellEnd"/>
      <w:r w:rsidR="00EA3E14" w:rsidRPr="00EA3E14">
        <w:rPr>
          <w:rFonts w:ascii="Times New Roman" w:hAnsi="Times New Roman" w:cs="Times New Roman"/>
          <w:sz w:val="26"/>
          <w:szCs w:val="26"/>
          <w:lang w:val="en-US"/>
        </w:rPr>
        <w:t xml:space="preserve"> a </w:t>
      </w:r>
      <w:proofErr w:type="spellStart"/>
      <w:r w:rsidR="00EA3E14" w:rsidRPr="00EA3E14">
        <w:rPr>
          <w:rFonts w:ascii="Times New Roman" w:hAnsi="Times New Roman" w:cs="Times New Roman"/>
          <w:sz w:val="26"/>
          <w:szCs w:val="26"/>
          <w:lang w:val="en-US"/>
        </w:rPr>
        <w:t>consiliului</w:t>
      </w:r>
      <w:proofErr w:type="spellEnd"/>
      <w:r w:rsidR="00EA3E14" w:rsidRPr="00EA3E14">
        <w:rPr>
          <w:rFonts w:ascii="Times New Roman" w:hAnsi="Times New Roman" w:cs="Times New Roman"/>
          <w:sz w:val="26"/>
          <w:szCs w:val="26"/>
          <w:lang w:val="en-US"/>
        </w:rPr>
        <w:t xml:space="preserve"> local.</w:t>
      </w:r>
    </w:p>
    <w:p w14:paraId="22E76530" w14:textId="3E2E103F" w:rsidR="00144043" w:rsidRPr="00827EB7" w:rsidRDefault="00144043" w:rsidP="00144043">
      <w:pPr>
        <w:autoSpaceDE w:val="0"/>
        <w:autoSpaceDN w:val="0"/>
        <w:adjustRightInd w:val="0"/>
        <w:spacing w:after="0" w:line="240" w:lineRule="auto"/>
        <w:jc w:val="both"/>
        <w:rPr>
          <w:rFonts w:ascii="Times New Roman" w:hAnsi="Times New Roman" w:cs="Times New Roman"/>
          <w:sz w:val="26"/>
          <w:szCs w:val="26"/>
        </w:rPr>
      </w:pPr>
      <w:r w:rsidRPr="00827EB7">
        <w:rPr>
          <w:rFonts w:ascii="Times New Roman" w:hAnsi="Times New Roman" w:cs="Times New Roman"/>
          <w:sz w:val="26"/>
          <w:szCs w:val="26"/>
        </w:rPr>
        <w:t xml:space="preserve">    (3) Impozitul pe clădiri, datorat aceluia</w:t>
      </w:r>
      <w:r w:rsidR="00624850">
        <w:rPr>
          <w:rFonts w:ascii="Times New Roman" w:hAnsi="Times New Roman" w:cs="Times New Roman"/>
          <w:sz w:val="26"/>
          <w:szCs w:val="26"/>
        </w:rPr>
        <w:t>ș</w:t>
      </w:r>
      <w:r w:rsidRPr="00827EB7">
        <w:rPr>
          <w:rFonts w:ascii="Times New Roman" w:hAnsi="Times New Roman" w:cs="Times New Roman"/>
          <w:sz w:val="26"/>
          <w:szCs w:val="26"/>
        </w:rPr>
        <w:t>i buget local de către contribuabili, de până la 50 lei inclusiv, se plăte</w:t>
      </w:r>
      <w:r w:rsidR="00624850">
        <w:rPr>
          <w:rFonts w:ascii="Times New Roman" w:hAnsi="Times New Roman" w:cs="Times New Roman"/>
          <w:sz w:val="26"/>
          <w:szCs w:val="26"/>
        </w:rPr>
        <w:t>ș</w:t>
      </w:r>
      <w:r w:rsidRPr="00827EB7">
        <w:rPr>
          <w:rFonts w:ascii="Times New Roman" w:hAnsi="Times New Roman" w:cs="Times New Roman"/>
          <w:sz w:val="26"/>
          <w:szCs w:val="26"/>
        </w:rPr>
        <w:t>te integral până la primul termen de plată.</w:t>
      </w:r>
    </w:p>
    <w:p w14:paraId="22219D7C" w14:textId="306D7FDA" w:rsidR="00144043" w:rsidRPr="00827EB7" w:rsidRDefault="00144043" w:rsidP="00144043">
      <w:pPr>
        <w:autoSpaceDE w:val="0"/>
        <w:autoSpaceDN w:val="0"/>
        <w:adjustRightInd w:val="0"/>
        <w:spacing w:after="0" w:line="240" w:lineRule="auto"/>
        <w:jc w:val="both"/>
        <w:rPr>
          <w:rFonts w:ascii="Times New Roman" w:hAnsi="Times New Roman" w:cs="Times New Roman"/>
          <w:sz w:val="26"/>
          <w:szCs w:val="26"/>
        </w:rPr>
      </w:pPr>
      <w:r w:rsidRPr="00827EB7">
        <w:rPr>
          <w:rFonts w:ascii="Times New Roman" w:hAnsi="Times New Roman" w:cs="Times New Roman"/>
          <w:sz w:val="26"/>
          <w:szCs w:val="26"/>
        </w:rPr>
        <w:t xml:space="preserve">    (4) În cazul în care contribuabilul de</w:t>
      </w:r>
      <w:r w:rsidR="00624850">
        <w:rPr>
          <w:rFonts w:ascii="Times New Roman" w:hAnsi="Times New Roman" w:cs="Times New Roman"/>
          <w:sz w:val="26"/>
          <w:szCs w:val="26"/>
        </w:rPr>
        <w:t>ț</w:t>
      </w:r>
      <w:r w:rsidRPr="00827EB7">
        <w:rPr>
          <w:rFonts w:ascii="Times New Roman" w:hAnsi="Times New Roman" w:cs="Times New Roman"/>
          <w:sz w:val="26"/>
          <w:szCs w:val="26"/>
        </w:rPr>
        <w:t>ine în proprietate mai multe clădiri amplasate pe raza aceleia</w:t>
      </w:r>
      <w:r w:rsidR="00624850">
        <w:rPr>
          <w:rFonts w:ascii="Times New Roman" w:hAnsi="Times New Roman" w:cs="Times New Roman"/>
          <w:sz w:val="26"/>
          <w:szCs w:val="26"/>
        </w:rPr>
        <w:t>ș</w:t>
      </w:r>
      <w:r w:rsidRPr="00827EB7">
        <w:rPr>
          <w:rFonts w:ascii="Times New Roman" w:hAnsi="Times New Roman" w:cs="Times New Roman"/>
          <w:sz w:val="26"/>
          <w:szCs w:val="26"/>
        </w:rPr>
        <w:t>i unită</w:t>
      </w:r>
      <w:r w:rsidR="00624850">
        <w:rPr>
          <w:rFonts w:ascii="Times New Roman" w:hAnsi="Times New Roman" w:cs="Times New Roman"/>
          <w:sz w:val="26"/>
          <w:szCs w:val="26"/>
        </w:rPr>
        <w:t>ț</w:t>
      </w:r>
      <w:r w:rsidRPr="00827EB7">
        <w:rPr>
          <w:rFonts w:ascii="Times New Roman" w:hAnsi="Times New Roman" w:cs="Times New Roman"/>
          <w:sz w:val="26"/>
          <w:szCs w:val="26"/>
        </w:rPr>
        <w:t xml:space="preserve">i administrativ-teritoriale, prevederile alin. (2) </w:t>
      </w:r>
      <w:r w:rsidR="00624850">
        <w:rPr>
          <w:rFonts w:ascii="Times New Roman" w:hAnsi="Times New Roman" w:cs="Times New Roman"/>
          <w:sz w:val="26"/>
          <w:szCs w:val="26"/>
        </w:rPr>
        <w:t>ș</w:t>
      </w:r>
      <w:r w:rsidRPr="00827EB7">
        <w:rPr>
          <w:rFonts w:ascii="Times New Roman" w:hAnsi="Times New Roman" w:cs="Times New Roman"/>
          <w:sz w:val="26"/>
          <w:szCs w:val="26"/>
        </w:rPr>
        <w:t>i (3) se referă la impozitul pe clădiri cumulat.</w:t>
      </w:r>
    </w:p>
    <w:p w14:paraId="5B3ECA8E" w14:textId="57A44EE0" w:rsidR="00144043" w:rsidRPr="00827EB7" w:rsidRDefault="00144043" w:rsidP="00144043">
      <w:pPr>
        <w:autoSpaceDE w:val="0"/>
        <w:autoSpaceDN w:val="0"/>
        <w:adjustRightInd w:val="0"/>
        <w:spacing w:after="0" w:line="240" w:lineRule="auto"/>
        <w:jc w:val="both"/>
        <w:rPr>
          <w:rFonts w:ascii="Times New Roman" w:hAnsi="Times New Roman" w:cs="Times New Roman"/>
          <w:sz w:val="26"/>
          <w:szCs w:val="26"/>
        </w:rPr>
      </w:pPr>
      <w:r w:rsidRPr="00827EB7">
        <w:rPr>
          <w:rFonts w:ascii="Times New Roman" w:hAnsi="Times New Roman" w:cs="Times New Roman"/>
          <w:sz w:val="26"/>
          <w:szCs w:val="26"/>
        </w:rPr>
        <w:t xml:space="preserve">    (5) În cazul contractelor de concesiune, închiriere, administrare sau folosin</w:t>
      </w:r>
      <w:r w:rsidR="00624850">
        <w:rPr>
          <w:rFonts w:ascii="Times New Roman" w:hAnsi="Times New Roman" w:cs="Times New Roman"/>
          <w:sz w:val="26"/>
          <w:szCs w:val="26"/>
        </w:rPr>
        <w:t>ț</w:t>
      </w:r>
      <w:r w:rsidRPr="00827EB7">
        <w:rPr>
          <w:rFonts w:ascii="Times New Roman" w:hAnsi="Times New Roman" w:cs="Times New Roman"/>
          <w:sz w:val="26"/>
          <w:szCs w:val="26"/>
        </w:rPr>
        <w:t>ă, care se referă la o perioadă mai mare de un an, taxa pe clădiri se plăte</w:t>
      </w:r>
      <w:r w:rsidR="00624850">
        <w:rPr>
          <w:rFonts w:ascii="Times New Roman" w:hAnsi="Times New Roman" w:cs="Times New Roman"/>
          <w:sz w:val="26"/>
          <w:szCs w:val="26"/>
        </w:rPr>
        <w:t>ș</w:t>
      </w:r>
      <w:r w:rsidRPr="00827EB7">
        <w:rPr>
          <w:rFonts w:ascii="Times New Roman" w:hAnsi="Times New Roman" w:cs="Times New Roman"/>
          <w:sz w:val="26"/>
          <w:szCs w:val="26"/>
        </w:rPr>
        <w:t xml:space="preserve">te anual, în două rate egale, până la datele de 31 martie </w:t>
      </w:r>
      <w:r w:rsidR="00624850">
        <w:rPr>
          <w:rFonts w:ascii="Times New Roman" w:hAnsi="Times New Roman" w:cs="Times New Roman"/>
          <w:sz w:val="26"/>
          <w:szCs w:val="26"/>
        </w:rPr>
        <w:t>ș</w:t>
      </w:r>
      <w:r w:rsidRPr="00827EB7">
        <w:rPr>
          <w:rFonts w:ascii="Times New Roman" w:hAnsi="Times New Roman" w:cs="Times New Roman"/>
          <w:sz w:val="26"/>
          <w:szCs w:val="26"/>
        </w:rPr>
        <w:t>i 30 septembrie, inclusiv.</w:t>
      </w:r>
    </w:p>
    <w:p w14:paraId="40CB90BF" w14:textId="46824DF3" w:rsidR="00144043" w:rsidRPr="00827EB7" w:rsidRDefault="00144043" w:rsidP="00144043">
      <w:pPr>
        <w:autoSpaceDE w:val="0"/>
        <w:autoSpaceDN w:val="0"/>
        <w:adjustRightInd w:val="0"/>
        <w:spacing w:after="0" w:line="240" w:lineRule="auto"/>
        <w:jc w:val="both"/>
        <w:rPr>
          <w:rFonts w:ascii="Times New Roman" w:hAnsi="Times New Roman" w:cs="Times New Roman"/>
          <w:sz w:val="26"/>
          <w:szCs w:val="26"/>
        </w:rPr>
      </w:pPr>
      <w:r w:rsidRPr="00827EB7">
        <w:rPr>
          <w:rFonts w:ascii="Times New Roman" w:hAnsi="Times New Roman" w:cs="Times New Roman"/>
          <w:sz w:val="26"/>
          <w:szCs w:val="26"/>
        </w:rPr>
        <w:t xml:space="preserve">    (6) În cazul contractelor de concesiune, închiriere, administrare sau folosin</w:t>
      </w:r>
      <w:r w:rsidR="00624850">
        <w:rPr>
          <w:rFonts w:ascii="Times New Roman" w:hAnsi="Times New Roman" w:cs="Times New Roman"/>
          <w:sz w:val="26"/>
          <w:szCs w:val="26"/>
        </w:rPr>
        <w:t>ț</w:t>
      </w:r>
      <w:r w:rsidRPr="00827EB7">
        <w:rPr>
          <w:rFonts w:ascii="Times New Roman" w:hAnsi="Times New Roman" w:cs="Times New Roman"/>
          <w:sz w:val="26"/>
          <w:szCs w:val="26"/>
        </w:rPr>
        <w:t>ă, care se referă la perioade mai mari de o lună, taxa pe clădiri se plăte</w:t>
      </w:r>
      <w:r w:rsidR="00624850">
        <w:rPr>
          <w:rFonts w:ascii="Times New Roman" w:hAnsi="Times New Roman" w:cs="Times New Roman"/>
          <w:sz w:val="26"/>
          <w:szCs w:val="26"/>
        </w:rPr>
        <w:t>ș</w:t>
      </w:r>
      <w:r w:rsidRPr="00827EB7">
        <w:rPr>
          <w:rFonts w:ascii="Times New Roman" w:hAnsi="Times New Roman" w:cs="Times New Roman"/>
          <w:sz w:val="26"/>
          <w:szCs w:val="26"/>
        </w:rPr>
        <w:t>te lunar, până la data de 25 inclusiv a lunii următoare fiecărei luni din perioada de valabilitate a contractului, de către concesionar, locatar, titularul dreptului de administrare sau de folosin</w:t>
      </w:r>
      <w:r w:rsidR="00624850">
        <w:rPr>
          <w:rFonts w:ascii="Times New Roman" w:hAnsi="Times New Roman" w:cs="Times New Roman"/>
          <w:sz w:val="26"/>
          <w:szCs w:val="26"/>
        </w:rPr>
        <w:t>ț</w:t>
      </w:r>
      <w:r w:rsidRPr="00827EB7">
        <w:rPr>
          <w:rFonts w:ascii="Times New Roman" w:hAnsi="Times New Roman" w:cs="Times New Roman"/>
          <w:sz w:val="26"/>
          <w:szCs w:val="26"/>
        </w:rPr>
        <w:t>ă.</w:t>
      </w:r>
    </w:p>
    <w:p w14:paraId="0B4F08BA" w14:textId="02998C3B" w:rsidR="00144043" w:rsidRPr="00827EB7" w:rsidRDefault="00144043" w:rsidP="00144043">
      <w:pPr>
        <w:autoSpaceDE w:val="0"/>
        <w:autoSpaceDN w:val="0"/>
        <w:adjustRightInd w:val="0"/>
        <w:spacing w:after="0" w:line="240" w:lineRule="auto"/>
        <w:ind w:right="-2"/>
        <w:jc w:val="both"/>
        <w:rPr>
          <w:rFonts w:ascii="Times New Roman" w:hAnsi="Times New Roman" w:cs="Times New Roman"/>
          <w:sz w:val="26"/>
          <w:szCs w:val="26"/>
        </w:rPr>
      </w:pPr>
      <w:r w:rsidRPr="00827EB7">
        <w:rPr>
          <w:rFonts w:ascii="Times New Roman" w:hAnsi="Times New Roman" w:cs="Times New Roman"/>
          <w:sz w:val="26"/>
          <w:szCs w:val="26"/>
        </w:rPr>
        <w:lastRenderedPageBreak/>
        <w:t xml:space="preserve">    (7) În cazul contractelor care se referă la perioade mai mici de o lună, persoana juridică de drept public care transmite dreptul de concesiune, închiriere, administrare sau folosin</w:t>
      </w:r>
      <w:r w:rsidR="00624850">
        <w:rPr>
          <w:rFonts w:ascii="Times New Roman" w:hAnsi="Times New Roman" w:cs="Times New Roman"/>
          <w:sz w:val="26"/>
          <w:szCs w:val="26"/>
        </w:rPr>
        <w:t>ț</w:t>
      </w:r>
      <w:r w:rsidRPr="00827EB7">
        <w:rPr>
          <w:rFonts w:ascii="Times New Roman" w:hAnsi="Times New Roman" w:cs="Times New Roman"/>
          <w:sz w:val="26"/>
          <w:szCs w:val="26"/>
        </w:rPr>
        <w:t>ă colectează taxa pe clădiri de la concesionari, locatari, titularii dreptului de administrare sau de folosin</w:t>
      </w:r>
      <w:r w:rsidR="00624850">
        <w:rPr>
          <w:rFonts w:ascii="Times New Roman" w:hAnsi="Times New Roman" w:cs="Times New Roman"/>
          <w:sz w:val="26"/>
          <w:szCs w:val="26"/>
        </w:rPr>
        <w:t>ț</w:t>
      </w:r>
      <w:r w:rsidRPr="00827EB7">
        <w:rPr>
          <w:rFonts w:ascii="Times New Roman" w:hAnsi="Times New Roman" w:cs="Times New Roman"/>
          <w:sz w:val="26"/>
          <w:szCs w:val="26"/>
        </w:rPr>
        <w:t xml:space="preserve">ă </w:t>
      </w:r>
      <w:r w:rsidR="00624850">
        <w:rPr>
          <w:rFonts w:ascii="Times New Roman" w:hAnsi="Times New Roman" w:cs="Times New Roman"/>
          <w:sz w:val="26"/>
          <w:szCs w:val="26"/>
        </w:rPr>
        <w:t>ș</w:t>
      </w:r>
      <w:r w:rsidRPr="00827EB7">
        <w:rPr>
          <w:rFonts w:ascii="Times New Roman" w:hAnsi="Times New Roman" w:cs="Times New Roman"/>
          <w:sz w:val="26"/>
          <w:szCs w:val="26"/>
        </w:rPr>
        <w:t>i o varsă lunar, până la data de 25 inclusiv a lunii următoare fiecărei luni din perioada de valabilitate a contractului.</w:t>
      </w:r>
    </w:p>
    <w:p w14:paraId="724AB3E9" w14:textId="77777777" w:rsidR="00240D6D" w:rsidRPr="00827EB7" w:rsidRDefault="00240D6D" w:rsidP="00DD0A01">
      <w:pPr>
        <w:autoSpaceDE w:val="0"/>
        <w:autoSpaceDN w:val="0"/>
        <w:adjustRightInd w:val="0"/>
        <w:spacing w:after="0" w:line="240" w:lineRule="auto"/>
        <w:ind w:right="-2"/>
        <w:jc w:val="both"/>
        <w:rPr>
          <w:rFonts w:ascii="Times New Roman" w:hAnsi="Times New Roman" w:cs="Times New Roman"/>
          <w:i/>
          <w:iCs/>
          <w:sz w:val="28"/>
          <w:szCs w:val="28"/>
        </w:rPr>
      </w:pPr>
    </w:p>
    <w:p w14:paraId="3D68B19E" w14:textId="04C8583A" w:rsidR="00240D6D" w:rsidRPr="00827EB7" w:rsidRDefault="00240D6D" w:rsidP="00240D6D">
      <w:pPr>
        <w:autoSpaceDE w:val="0"/>
        <w:autoSpaceDN w:val="0"/>
        <w:adjustRightInd w:val="0"/>
        <w:spacing w:after="0" w:line="240" w:lineRule="auto"/>
        <w:rPr>
          <w:rFonts w:ascii="Times New Roman" w:hAnsi="Times New Roman" w:cs="Times New Roman"/>
          <w:sz w:val="28"/>
          <w:szCs w:val="28"/>
        </w:rPr>
      </w:pPr>
      <w:r w:rsidRPr="00827EB7">
        <w:rPr>
          <w:rFonts w:ascii="Times New Roman" w:hAnsi="Times New Roman" w:cs="Times New Roman"/>
          <w:sz w:val="28"/>
          <w:szCs w:val="28"/>
        </w:rPr>
        <w:t xml:space="preserve">    CAPITOLUL II</w:t>
      </w:r>
    </w:p>
    <w:p w14:paraId="214D57B0" w14:textId="4CBE6BB1" w:rsidR="00240D6D" w:rsidRPr="00827EB7" w:rsidRDefault="00240D6D" w:rsidP="00240D6D">
      <w:pPr>
        <w:autoSpaceDE w:val="0"/>
        <w:autoSpaceDN w:val="0"/>
        <w:adjustRightInd w:val="0"/>
        <w:spacing w:after="0" w:line="240" w:lineRule="auto"/>
        <w:ind w:right="-2"/>
        <w:jc w:val="both"/>
        <w:rPr>
          <w:rFonts w:ascii="Times New Roman" w:hAnsi="Times New Roman" w:cs="Times New Roman"/>
          <w:b/>
          <w:bCs/>
          <w:sz w:val="28"/>
          <w:szCs w:val="28"/>
        </w:rPr>
      </w:pPr>
      <w:r w:rsidRPr="00827EB7">
        <w:rPr>
          <w:rFonts w:ascii="Times New Roman" w:hAnsi="Times New Roman" w:cs="Times New Roman"/>
          <w:sz w:val="28"/>
          <w:szCs w:val="28"/>
        </w:rPr>
        <w:t xml:space="preserve">    </w:t>
      </w:r>
      <w:r w:rsidRPr="00827EB7">
        <w:rPr>
          <w:rFonts w:ascii="Times New Roman" w:hAnsi="Times New Roman" w:cs="Times New Roman"/>
          <w:b/>
          <w:bCs/>
          <w:sz w:val="28"/>
          <w:szCs w:val="28"/>
        </w:rPr>
        <w:t xml:space="preserve">Impozitul pe teren </w:t>
      </w:r>
      <w:r w:rsidR="00624850">
        <w:rPr>
          <w:rFonts w:ascii="Times New Roman" w:hAnsi="Times New Roman" w:cs="Times New Roman"/>
          <w:b/>
          <w:bCs/>
          <w:sz w:val="28"/>
          <w:szCs w:val="28"/>
        </w:rPr>
        <w:t>ș</w:t>
      </w:r>
      <w:r w:rsidRPr="00827EB7">
        <w:rPr>
          <w:rFonts w:ascii="Times New Roman" w:hAnsi="Times New Roman" w:cs="Times New Roman"/>
          <w:b/>
          <w:bCs/>
          <w:sz w:val="28"/>
          <w:szCs w:val="28"/>
        </w:rPr>
        <w:t>i taxa pe teren</w:t>
      </w:r>
    </w:p>
    <w:p w14:paraId="06C3134E" w14:textId="77777777" w:rsidR="00240D6D" w:rsidRPr="00827EB7" w:rsidRDefault="00240D6D" w:rsidP="00240D6D">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p>
    <w:p w14:paraId="6D94E121" w14:textId="5E4B4179" w:rsidR="00DD0A01" w:rsidRPr="00827EB7" w:rsidRDefault="001756B6"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Pr>
          <w:rFonts w:ascii="Times New Roman" w:eastAsia="Times New Roman" w:hAnsi="Times New Roman" w:cs="Times New Roman"/>
          <w:b/>
          <w:bCs/>
          <w:sz w:val="26"/>
          <w:szCs w:val="26"/>
          <w14:ligatures w14:val="standardContextual"/>
        </w:rPr>
        <w:t>Pct.</w:t>
      </w:r>
      <w:r w:rsidR="00DD0A01" w:rsidRPr="00827EB7">
        <w:rPr>
          <w:rFonts w:ascii="Times New Roman" w:eastAsia="Times New Roman" w:hAnsi="Times New Roman" w:cs="Times New Roman"/>
          <w:sz w:val="26"/>
          <w:szCs w:val="26"/>
          <w14:ligatures w14:val="standardContextual"/>
        </w:rPr>
        <w:t xml:space="preserve"> </w:t>
      </w:r>
      <w:r w:rsidR="002A5009" w:rsidRPr="00827EB7">
        <w:rPr>
          <w:rFonts w:ascii="Times New Roman" w:eastAsia="Times New Roman" w:hAnsi="Times New Roman" w:cs="Times New Roman"/>
          <w:b/>
          <w:bCs/>
          <w:sz w:val="26"/>
          <w:szCs w:val="26"/>
          <w14:ligatures w14:val="standardContextual"/>
        </w:rPr>
        <w:t>9</w:t>
      </w:r>
      <w:r w:rsidR="00DD0A01" w:rsidRPr="00827EB7">
        <w:rPr>
          <w:rFonts w:ascii="Times New Roman" w:eastAsia="Times New Roman" w:hAnsi="Times New Roman" w:cs="Times New Roman"/>
          <w:b/>
          <w:bCs/>
          <w:sz w:val="26"/>
          <w:szCs w:val="26"/>
          <w14:ligatures w14:val="standardContextual"/>
        </w:rPr>
        <w:t xml:space="preserve">. </w:t>
      </w:r>
      <w:r w:rsidR="00DD0A01" w:rsidRPr="00827EB7">
        <w:rPr>
          <w:rFonts w:ascii="Times New Roman" w:eastAsia="Times New Roman" w:hAnsi="Times New Roman" w:cs="Times New Roman"/>
          <w:sz w:val="26"/>
          <w:szCs w:val="26"/>
          <w14:ligatures w14:val="standardContextual"/>
        </w:rPr>
        <w:t>(</w:t>
      </w:r>
      <w:r w:rsidR="002A5009" w:rsidRPr="00827EB7">
        <w:rPr>
          <w:rFonts w:ascii="Times New Roman" w:eastAsia="Times New Roman" w:hAnsi="Times New Roman" w:cs="Times New Roman"/>
          <w:sz w:val="26"/>
          <w:szCs w:val="26"/>
          <w14:ligatures w14:val="standardContextual"/>
        </w:rPr>
        <w:t>1</w:t>
      </w:r>
      <w:r w:rsidR="00DD0A01" w:rsidRPr="00827EB7">
        <w:rPr>
          <w:rFonts w:ascii="Times New Roman" w:eastAsia="Times New Roman" w:hAnsi="Times New Roman" w:cs="Times New Roman"/>
          <w:sz w:val="26"/>
          <w:szCs w:val="26"/>
          <w14:ligatures w14:val="standardContextual"/>
        </w:rPr>
        <w:t>) Pentru terenurile aflate în domeniul public sau privat al statului ori al unită</w:t>
      </w:r>
      <w:r w:rsidR="00624850">
        <w:rPr>
          <w:rFonts w:ascii="Times New Roman" w:eastAsia="Times New Roman" w:hAnsi="Times New Roman" w:cs="Times New Roman"/>
          <w:sz w:val="26"/>
          <w:szCs w:val="26"/>
          <w14:ligatures w14:val="standardContextual"/>
        </w:rPr>
        <w:t>ț</w:t>
      </w:r>
      <w:r w:rsidR="00DD0A01" w:rsidRPr="00827EB7">
        <w:rPr>
          <w:rFonts w:ascii="Times New Roman" w:eastAsia="Times New Roman" w:hAnsi="Times New Roman" w:cs="Times New Roman"/>
          <w:sz w:val="26"/>
          <w:szCs w:val="26"/>
          <w14:ligatures w14:val="standardContextual"/>
        </w:rPr>
        <w:t>ilor administrativ-teritoriale, concesionate, închiriate, date în administrare ori în folosin</w:t>
      </w:r>
      <w:r w:rsidR="00624850">
        <w:rPr>
          <w:rFonts w:ascii="Times New Roman" w:eastAsia="Times New Roman" w:hAnsi="Times New Roman" w:cs="Times New Roman"/>
          <w:sz w:val="26"/>
          <w:szCs w:val="26"/>
          <w14:ligatures w14:val="standardContextual"/>
        </w:rPr>
        <w:t>ț</w:t>
      </w:r>
      <w:r w:rsidR="00DD0A01" w:rsidRPr="00827EB7">
        <w:rPr>
          <w:rFonts w:ascii="Times New Roman" w:eastAsia="Times New Roman" w:hAnsi="Times New Roman" w:cs="Times New Roman"/>
          <w:sz w:val="26"/>
          <w:szCs w:val="26"/>
          <w14:ligatures w14:val="standardContextual"/>
        </w:rPr>
        <w:t>ă, după caz, oricăror entită</w:t>
      </w:r>
      <w:r w:rsidR="00624850">
        <w:rPr>
          <w:rFonts w:ascii="Times New Roman" w:eastAsia="Times New Roman" w:hAnsi="Times New Roman" w:cs="Times New Roman"/>
          <w:sz w:val="26"/>
          <w:szCs w:val="26"/>
          <w14:ligatures w14:val="standardContextual"/>
        </w:rPr>
        <w:t>ț</w:t>
      </w:r>
      <w:r w:rsidR="00DD0A01" w:rsidRPr="00827EB7">
        <w:rPr>
          <w:rFonts w:ascii="Times New Roman" w:eastAsia="Times New Roman" w:hAnsi="Times New Roman" w:cs="Times New Roman"/>
          <w:sz w:val="26"/>
          <w:szCs w:val="26"/>
          <w14:ligatures w14:val="standardContextual"/>
        </w:rPr>
        <w:t>i, altele decât cele de drept public, se stabile</w:t>
      </w:r>
      <w:r w:rsidR="00624850">
        <w:rPr>
          <w:rFonts w:ascii="Times New Roman" w:eastAsia="Times New Roman" w:hAnsi="Times New Roman" w:cs="Times New Roman"/>
          <w:sz w:val="26"/>
          <w:szCs w:val="26"/>
          <w14:ligatures w14:val="standardContextual"/>
        </w:rPr>
        <w:t>ș</w:t>
      </w:r>
      <w:r w:rsidR="00DD0A01" w:rsidRPr="00827EB7">
        <w:rPr>
          <w:rFonts w:ascii="Times New Roman" w:eastAsia="Times New Roman" w:hAnsi="Times New Roman" w:cs="Times New Roman"/>
          <w:sz w:val="26"/>
          <w:szCs w:val="26"/>
          <w14:ligatures w14:val="standardContextual"/>
        </w:rPr>
        <w:t>te taxa pe teren, care se datorează de concesionari, locatari, titularii dreptului de administrare sau de folosin</w:t>
      </w:r>
      <w:r w:rsidR="00624850">
        <w:rPr>
          <w:rFonts w:ascii="Times New Roman" w:eastAsia="Times New Roman" w:hAnsi="Times New Roman" w:cs="Times New Roman"/>
          <w:sz w:val="26"/>
          <w:szCs w:val="26"/>
          <w14:ligatures w14:val="standardContextual"/>
        </w:rPr>
        <w:t>ț</w:t>
      </w:r>
      <w:r w:rsidR="00DD0A01" w:rsidRPr="00827EB7">
        <w:rPr>
          <w:rFonts w:ascii="Times New Roman" w:eastAsia="Times New Roman" w:hAnsi="Times New Roman" w:cs="Times New Roman"/>
          <w:sz w:val="26"/>
          <w:szCs w:val="26"/>
          <w14:ligatures w14:val="standardContextual"/>
        </w:rPr>
        <w:t>ă, după caz, în condi</w:t>
      </w:r>
      <w:r w:rsidR="00624850">
        <w:rPr>
          <w:rFonts w:ascii="Times New Roman" w:eastAsia="Times New Roman" w:hAnsi="Times New Roman" w:cs="Times New Roman"/>
          <w:sz w:val="26"/>
          <w:szCs w:val="26"/>
          <w14:ligatures w14:val="standardContextual"/>
        </w:rPr>
        <w:t>ț</w:t>
      </w:r>
      <w:r w:rsidR="00DD0A01" w:rsidRPr="00827EB7">
        <w:rPr>
          <w:rFonts w:ascii="Times New Roman" w:eastAsia="Times New Roman" w:hAnsi="Times New Roman" w:cs="Times New Roman"/>
          <w:sz w:val="26"/>
          <w:szCs w:val="26"/>
          <w14:ligatures w14:val="standardContextual"/>
        </w:rPr>
        <w:t>ii similare impozitului pe teren. În cazul transmiterii ulterioare altor entită</w:t>
      </w:r>
      <w:r w:rsidR="00624850">
        <w:rPr>
          <w:rFonts w:ascii="Times New Roman" w:eastAsia="Times New Roman" w:hAnsi="Times New Roman" w:cs="Times New Roman"/>
          <w:sz w:val="26"/>
          <w:szCs w:val="26"/>
          <w14:ligatures w14:val="standardContextual"/>
        </w:rPr>
        <w:t>ț</w:t>
      </w:r>
      <w:r w:rsidR="00DD0A01" w:rsidRPr="00827EB7">
        <w:rPr>
          <w:rFonts w:ascii="Times New Roman" w:eastAsia="Times New Roman" w:hAnsi="Times New Roman" w:cs="Times New Roman"/>
          <w:sz w:val="26"/>
          <w:szCs w:val="26"/>
          <w14:ligatures w14:val="standardContextual"/>
        </w:rPr>
        <w:t>i a dreptului de concesiune, închiriere, administrare sau folosin</w:t>
      </w:r>
      <w:r w:rsidR="00624850">
        <w:rPr>
          <w:rFonts w:ascii="Times New Roman" w:eastAsia="Times New Roman" w:hAnsi="Times New Roman" w:cs="Times New Roman"/>
          <w:sz w:val="26"/>
          <w:szCs w:val="26"/>
          <w14:ligatures w14:val="standardContextual"/>
        </w:rPr>
        <w:t>ț</w:t>
      </w:r>
      <w:r w:rsidR="00DD0A01" w:rsidRPr="00827EB7">
        <w:rPr>
          <w:rFonts w:ascii="Times New Roman" w:eastAsia="Times New Roman" w:hAnsi="Times New Roman" w:cs="Times New Roman"/>
          <w:sz w:val="26"/>
          <w:szCs w:val="26"/>
          <w14:ligatures w14:val="standardContextual"/>
        </w:rPr>
        <w:t>ă asupra terenului, taxa se datorează de persoana care are rela</w:t>
      </w:r>
      <w:r w:rsidR="00624850">
        <w:rPr>
          <w:rFonts w:ascii="Times New Roman" w:eastAsia="Times New Roman" w:hAnsi="Times New Roman" w:cs="Times New Roman"/>
          <w:sz w:val="26"/>
          <w:szCs w:val="26"/>
          <w14:ligatures w14:val="standardContextual"/>
        </w:rPr>
        <w:t>ț</w:t>
      </w:r>
      <w:r w:rsidR="00DD0A01" w:rsidRPr="00827EB7">
        <w:rPr>
          <w:rFonts w:ascii="Times New Roman" w:eastAsia="Times New Roman" w:hAnsi="Times New Roman" w:cs="Times New Roman"/>
          <w:sz w:val="26"/>
          <w:szCs w:val="26"/>
          <w14:ligatures w14:val="standardContextual"/>
        </w:rPr>
        <w:t>ia contractuală cu persoana de drept public.</w:t>
      </w:r>
    </w:p>
    <w:p w14:paraId="68E39208" w14:textId="50C2235A"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w:t>
      </w:r>
      <w:r w:rsidR="002A5009" w:rsidRPr="00827EB7">
        <w:rPr>
          <w:rFonts w:ascii="Times New Roman" w:eastAsia="Times New Roman" w:hAnsi="Times New Roman" w:cs="Times New Roman"/>
          <w:sz w:val="26"/>
          <w:szCs w:val="26"/>
          <w14:ligatures w14:val="standardContextual"/>
        </w:rPr>
        <w:t>2</w:t>
      </w:r>
      <w:r w:rsidRPr="00827EB7">
        <w:rPr>
          <w:rFonts w:ascii="Times New Roman" w:eastAsia="Times New Roman" w:hAnsi="Times New Roman" w:cs="Times New Roman"/>
          <w:sz w:val="26"/>
          <w:szCs w:val="26"/>
          <w14:ligatures w14:val="standardContextual"/>
        </w:rPr>
        <w:t>) În cazul în care pentru o suprafa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 de teren aflată în domeniul public sau privat al statului ori al unită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 administrativ-teritoriale se datorează impozit pe teren, iar în cursul unui an apar situa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 care determină datorarea taxei pe teren, diferen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a de impozit pentru perioada pe care se datorează taxa pe teren se compensează sau se restituie contribuabilului în anul fiscal următor."</w:t>
      </w:r>
    </w:p>
    <w:p w14:paraId="743A39C9" w14:textId="081BB832"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bookmarkStart w:id="3" w:name="_Hlk217993299"/>
      <w:r w:rsidRPr="00827EB7">
        <w:rPr>
          <w:rFonts w:ascii="Times New Roman" w:eastAsia="Times New Roman" w:hAnsi="Times New Roman" w:cs="Times New Roman"/>
          <w:sz w:val="26"/>
          <w:szCs w:val="26"/>
          <w14:ligatures w14:val="standardContextual"/>
        </w:rPr>
        <w:t xml:space="preserve">    </w:t>
      </w:r>
      <w:r w:rsidR="001756B6">
        <w:rPr>
          <w:rFonts w:ascii="Times New Roman" w:eastAsia="Times New Roman" w:hAnsi="Times New Roman" w:cs="Times New Roman"/>
          <w:b/>
          <w:bCs/>
          <w:sz w:val="26"/>
          <w:szCs w:val="26"/>
          <w14:ligatures w14:val="standardContextual"/>
        </w:rPr>
        <w:t xml:space="preserve">Pct. </w:t>
      </w:r>
      <w:r w:rsidR="002A5009" w:rsidRPr="00827EB7">
        <w:rPr>
          <w:rFonts w:ascii="Times New Roman" w:eastAsia="Times New Roman" w:hAnsi="Times New Roman" w:cs="Times New Roman"/>
          <w:b/>
          <w:bCs/>
          <w:sz w:val="26"/>
          <w:szCs w:val="26"/>
          <w14:ligatures w14:val="standardContextual"/>
        </w:rPr>
        <w:t>10</w:t>
      </w:r>
      <w:r w:rsidRPr="00827EB7">
        <w:rPr>
          <w:rFonts w:ascii="Times New Roman" w:eastAsia="Times New Roman" w:hAnsi="Times New Roman" w:cs="Times New Roman"/>
          <w:b/>
          <w:bCs/>
          <w:sz w:val="26"/>
          <w:szCs w:val="26"/>
          <w14:ligatures w14:val="standardContextual"/>
        </w:rPr>
        <w:t>.</w:t>
      </w:r>
      <w:r w:rsidRPr="00827EB7">
        <w:rPr>
          <w:rFonts w:ascii="Times New Roman" w:eastAsia="Times New Roman" w:hAnsi="Times New Roman" w:cs="Times New Roman"/>
          <w:sz w:val="26"/>
          <w:szCs w:val="26"/>
          <w14:ligatures w14:val="standardContextual"/>
        </w:rPr>
        <w:t xml:space="preserve"> </w:t>
      </w:r>
      <w:bookmarkEnd w:id="3"/>
      <w:r w:rsidRPr="00827EB7">
        <w:rPr>
          <w:rFonts w:ascii="Times New Roman" w:eastAsia="Times New Roman" w:hAnsi="Times New Roman" w:cs="Times New Roman"/>
          <w:sz w:val="26"/>
          <w:szCs w:val="26"/>
          <w14:ligatures w14:val="standardContextual"/>
        </w:rPr>
        <w:t>Nu se datorează impozit/taxă pe teren pentru:</w:t>
      </w:r>
    </w:p>
    <w:p w14:paraId="78C7BF9D" w14:textId="478F9C56"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a) terenurile aflate în domeniul public sau privat al statului ori al unită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ilor administrativ-teritoriale, cu excep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suprafe</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elor folosite pentru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economice sau agrement;</w:t>
      </w:r>
    </w:p>
    <w:p w14:paraId="220EE3F2" w14:textId="1BAD1EE9"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b) terenurile aflate în domeniul privat al statului concesionate, închiriate, date în administrare ori în folosin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 după caz, institu</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iilor publice cu finan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are de la bugetul de stat, utilizate pentru activitatea proprie a acestora;</w:t>
      </w:r>
    </w:p>
    <w:p w14:paraId="304B82C6" w14:textId="16DC7247"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c) terenurile apar</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inând cultelor religioase recunoscute oficial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asocia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iilor religioase,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componentelor locale ale acestora, cu excep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suprafe</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elor care sunt folosite pentru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economice;</w:t>
      </w:r>
    </w:p>
    <w:p w14:paraId="5BE4A0D2" w14:textId="2D8145CC"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d) terenurile apar</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inând cimitirelor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crematoriilor;</w:t>
      </w:r>
    </w:p>
    <w:p w14:paraId="6CFA8FA6" w14:textId="67E3577B"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e) terenurile utilizate de unită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institu</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iile de învă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ământ de stat, confesional sau particular, autorizate să func</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ioneze provizoriu ori acreditate, cu excep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suprafe</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elor care sunt folosite pentru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 economice care generează alte venituri decât cele din taxele de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colarizare, servirea meselor pentru pre</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colari, elevi sau studen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cazarea acestora,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terenurile utilizate de către cre</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e;</w:t>
      </w:r>
    </w:p>
    <w:p w14:paraId="6365BAB4" w14:textId="2926271E"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f) terenurile utilizate de unită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ile sanitare publice, cu excep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suprafe</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elor folosite pentru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economice;</w:t>
      </w:r>
    </w:p>
    <w:p w14:paraId="50B87EB4" w14:textId="055662AF"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g) terenurile legate de sistemele hidrotehnice, terenurile de naviga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ie, terenurile aferente infrastructurii portuare, canalelor navigabile, inclusiv ecluzele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sta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iile de pompare aferente acestora,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terenurile aferente lucrărilor de îmbunătă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iri funciare, pe baza avizului privind categoria de folosin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ă a terenului, emis de oficiile de cadastru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publicitate imobiliară;</w:t>
      </w:r>
    </w:p>
    <w:p w14:paraId="50E1AE22" w14:textId="1487A09C"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h) terenurile folosite pentru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ile de apărare împotriva inunda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iilor, gospodărirea apelor, hidrometeorologie, cele care contribuie la exploatarea resurselor de apă, cele folosite ca zone de protec</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ie definite în lege,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terenurile utilizate pentru exploatările din subsol, încadrate astfel printr-o hotărâre a consiliului local, în măsura în care nu afectează folosirea suprafe</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ei solului;</w:t>
      </w:r>
    </w:p>
    <w:p w14:paraId="7CE23A05" w14:textId="0F85B587"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i) terenurile ocupate de autostrăzi, drumuri europene, drumuri na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ionale, drumuri principale administrate de Compania Na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ională de Administrare a Infrastructurii Rutiere - S.A.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Compania Na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ională de Investi</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 Rutiere - S.A., zonele de siguran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ă a acestora,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terenurile ocupate de piste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terenurile din jurul pistelor reprezentând zone de siguran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w:t>
      </w:r>
    </w:p>
    <w:p w14:paraId="0DD8D2B2" w14:textId="1D64C1D7"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j) terenurile pe care sunt amplasate elementele infrastructurii feroviare publice,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cele ale metroului;</w:t>
      </w:r>
    </w:p>
    <w:p w14:paraId="5217BA53" w14:textId="5EB1AE65"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k) terenurile din parcurile industriale, parcurile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tiin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ifice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tehnologice,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cele utilizate de incubatoarele de afaceri, cu respectarea legisla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iei în materia ajutorului de stat;</w:t>
      </w:r>
    </w:p>
    <w:p w14:paraId="7353DCD0" w14:textId="15D86EF8"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lastRenderedPageBreak/>
        <w:t xml:space="preserve">    l) terenurile aferente capacită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ilor de produc</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care sunt în sectorul pentru apărare cu respectarea legisla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iei în materia ajutorului de stat;</w:t>
      </w:r>
    </w:p>
    <w:p w14:paraId="734B0F85" w14:textId="531097B2"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m) terenurile Academiei Române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ale funda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iilor proprii înfiin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ate de Academia Română, în calitate de fondator unic, cu excep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terenurilor care sunt folosite pentru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economice;</w:t>
      </w:r>
    </w:p>
    <w:p w14:paraId="219F5A2E" w14:textId="0444429C"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n) terenurile destinate serviciului de apostilă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w:t>
      </w:r>
      <w:proofErr w:type="spellStart"/>
      <w:r w:rsidRPr="00827EB7">
        <w:rPr>
          <w:rFonts w:ascii="Times New Roman" w:eastAsia="Times New Roman" w:hAnsi="Times New Roman" w:cs="Times New Roman"/>
          <w:sz w:val="26"/>
          <w:szCs w:val="26"/>
          <w14:ligatures w14:val="standardContextual"/>
        </w:rPr>
        <w:t>supralegalizare</w:t>
      </w:r>
      <w:proofErr w:type="spellEnd"/>
      <w:r w:rsidRPr="00827EB7">
        <w:rPr>
          <w:rFonts w:ascii="Times New Roman" w:eastAsia="Times New Roman" w:hAnsi="Times New Roman" w:cs="Times New Roman"/>
          <w:sz w:val="26"/>
          <w:szCs w:val="26"/>
          <w14:ligatures w14:val="standardContextual"/>
        </w:rPr>
        <w:t xml:space="preserve">, cele destinate depozitării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administrării arhivei,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terenurile afectate func</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ionării Centrului Na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ional de Administrare a Registrelor Na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ionale Notariale;</w:t>
      </w:r>
    </w:p>
    <w:p w14:paraId="795349BC" w14:textId="351E9004"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o) terenurile aferente clădirilor noi realizate ca parte a unor proiecte investi</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ionale din domeniul industriei prelucrătoare, depozitării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logisticii, pentru o perioadă de 2 ani de la recep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finală a clădirii potrivit procesului-verbal de recep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întocmit la terminarea lucrărilor, în condi</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iile legii, începând cu data de 1 ianuarie a anului următor celui în care a avut loc recep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ia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cu respectarea legisla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iei în materia ajutorului de stat;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ile ce intră sub inciden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a prevederii se stabilesc prin normele metodologice date în aplicarea prezentului cod;</w:t>
      </w:r>
    </w:p>
    <w:p w14:paraId="0B40A5E4" w14:textId="20D24326"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p) terenul aferent clădirii de domiciliu aflate în proprietatea sau coproprietatea persoanelor prevăzute la </w:t>
      </w:r>
      <w:r w:rsidRPr="00827EB7">
        <w:rPr>
          <w:rFonts w:ascii="Times New Roman" w:eastAsia="Times New Roman" w:hAnsi="Times New Roman" w:cs="Times New Roman"/>
          <w:color w:val="0000FF"/>
          <w:sz w:val="26"/>
          <w:szCs w:val="26"/>
          <w:u w:val="single"/>
          <w14:ligatures w14:val="standardContextual"/>
        </w:rPr>
        <w:t>art. 1</w:t>
      </w:r>
      <w:r w:rsidRPr="00827EB7">
        <w:rPr>
          <w:rFonts w:ascii="Times New Roman" w:eastAsia="Times New Roman" w:hAnsi="Times New Roman" w:cs="Times New Roman"/>
          <w:sz w:val="26"/>
          <w:szCs w:val="26"/>
          <w14:ligatures w14:val="standardContextual"/>
        </w:rPr>
        <w:t xml:space="preserve"> din Decretul-lege nr. 118/1990, republicat, cu modificările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completările ulterioare,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a persoanelor fizice prevăzute la </w:t>
      </w:r>
      <w:r w:rsidRPr="00827EB7">
        <w:rPr>
          <w:rFonts w:ascii="Times New Roman" w:eastAsia="Times New Roman" w:hAnsi="Times New Roman" w:cs="Times New Roman"/>
          <w:color w:val="0000FF"/>
          <w:sz w:val="26"/>
          <w:szCs w:val="26"/>
          <w:u w:val="single"/>
          <w14:ligatures w14:val="standardContextual"/>
        </w:rPr>
        <w:t>art. 1</w:t>
      </w:r>
      <w:r w:rsidRPr="00827EB7">
        <w:rPr>
          <w:rFonts w:ascii="Times New Roman" w:eastAsia="Times New Roman" w:hAnsi="Times New Roman" w:cs="Times New Roman"/>
          <w:sz w:val="26"/>
          <w:szCs w:val="26"/>
          <w14:ligatures w14:val="standardContextual"/>
        </w:rPr>
        <w:t xml:space="preserve"> din Ordonan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a Guvernului nr. 105/1999, republicată, cu modificările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completările ulterioare;</w:t>
      </w:r>
    </w:p>
    <w:p w14:paraId="4A28C138" w14:textId="781EA5A2"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q) terenul aferent clădirii folosite ca domiciliu aflate în proprietatea sau coproprietatea veteranilor de război, a văduvelor de război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a văduvelor nerecăsătorite ale veteranilor de război."</w:t>
      </w:r>
    </w:p>
    <w:p w14:paraId="666823AB" w14:textId="2A760598"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w:t>
      </w:r>
      <w:r w:rsidR="001756B6">
        <w:rPr>
          <w:rFonts w:ascii="Times New Roman" w:eastAsia="Times New Roman" w:hAnsi="Times New Roman" w:cs="Times New Roman"/>
          <w:b/>
          <w:bCs/>
          <w:sz w:val="26"/>
          <w:szCs w:val="26"/>
          <w14:ligatures w14:val="standardContextual"/>
        </w:rPr>
        <w:t xml:space="preserve">Pct. </w:t>
      </w:r>
      <w:r w:rsidR="002A5009" w:rsidRPr="00827EB7">
        <w:rPr>
          <w:rFonts w:ascii="Times New Roman" w:eastAsia="Times New Roman" w:hAnsi="Times New Roman" w:cs="Times New Roman"/>
          <w:b/>
          <w:bCs/>
          <w:sz w:val="26"/>
          <w:szCs w:val="26"/>
          <w14:ligatures w14:val="standardContextual"/>
        </w:rPr>
        <w:t>11</w:t>
      </w:r>
      <w:r w:rsidRPr="00827EB7">
        <w:rPr>
          <w:rFonts w:ascii="Times New Roman" w:eastAsia="Times New Roman" w:hAnsi="Times New Roman" w:cs="Times New Roman"/>
          <w:b/>
          <w:bCs/>
          <w:sz w:val="26"/>
          <w:szCs w:val="26"/>
          <w14:ligatures w14:val="standardContextual"/>
        </w:rPr>
        <w:t>.</w:t>
      </w:r>
      <w:r w:rsidR="002A5009" w:rsidRPr="00827EB7">
        <w:rPr>
          <w:rFonts w:ascii="Times New Roman" w:eastAsia="Times New Roman" w:hAnsi="Times New Roman" w:cs="Times New Roman"/>
          <w:b/>
          <w:bCs/>
          <w:sz w:val="26"/>
          <w:szCs w:val="26"/>
          <w14:ligatures w14:val="standardContextual"/>
        </w:rPr>
        <w:t xml:space="preserve"> </w:t>
      </w:r>
      <w:r w:rsidR="002A5009" w:rsidRPr="00827EB7">
        <w:rPr>
          <w:rFonts w:ascii="Times New Roman" w:eastAsia="Times New Roman" w:hAnsi="Times New Roman" w:cs="Times New Roman"/>
          <w:sz w:val="26"/>
          <w:szCs w:val="26"/>
          <w14:ligatures w14:val="standardContextual"/>
        </w:rPr>
        <w:t>Consiliul local hotără</w:t>
      </w:r>
      <w:r w:rsidR="00624850">
        <w:rPr>
          <w:rFonts w:ascii="Times New Roman" w:eastAsia="Times New Roman" w:hAnsi="Times New Roman" w:cs="Times New Roman"/>
          <w:sz w:val="26"/>
          <w:szCs w:val="26"/>
          <w14:ligatures w14:val="standardContextual"/>
        </w:rPr>
        <w:t>ș</w:t>
      </w:r>
      <w:r w:rsidR="002A5009" w:rsidRPr="00827EB7">
        <w:rPr>
          <w:rFonts w:ascii="Times New Roman" w:eastAsia="Times New Roman" w:hAnsi="Times New Roman" w:cs="Times New Roman"/>
          <w:sz w:val="26"/>
          <w:szCs w:val="26"/>
          <w14:ligatures w14:val="standardContextual"/>
        </w:rPr>
        <w:t xml:space="preserve">te </w:t>
      </w:r>
      <w:r w:rsidRPr="00827EB7">
        <w:rPr>
          <w:rFonts w:ascii="Times New Roman" w:eastAsia="Times New Roman" w:hAnsi="Times New Roman" w:cs="Times New Roman"/>
          <w:sz w:val="26"/>
          <w:szCs w:val="26"/>
          <w14:ligatures w14:val="standardContextual"/>
        </w:rPr>
        <w:t>să acorde scutirea sau reducerea impozitului/taxei pe teren datorat/datorate pentru:</w:t>
      </w:r>
    </w:p>
    <w:p w14:paraId="442D5201" w14:textId="1C29C496"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a) terenul aferent clădirilor restituite potrivit </w:t>
      </w:r>
      <w:r w:rsidRPr="00827EB7">
        <w:rPr>
          <w:rFonts w:ascii="Times New Roman" w:eastAsia="Times New Roman" w:hAnsi="Times New Roman" w:cs="Times New Roman"/>
          <w:color w:val="0000FF"/>
          <w:sz w:val="26"/>
          <w:szCs w:val="26"/>
          <w:u w:val="single"/>
          <w14:ligatures w14:val="standardContextual"/>
        </w:rPr>
        <w:t>art. 16</w:t>
      </w:r>
      <w:r w:rsidRPr="00827EB7">
        <w:rPr>
          <w:rFonts w:ascii="Times New Roman" w:eastAsia="Times New Roman" w:hAnsi="Times New Roman" w:cs="Times New Roman"/>
          <w:sz w:val="26"/>
          <w:szCs w:val="26"/>
          <w14:ligatures w14:val="standardContextual"/>
        </w:rPr>
        <w:t xml:space="preserve"> din Legea nr. 10/2001, republicată, cu modificările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completările ulterioare, pe durata pentru care proprietarul men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ine afecta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iunea de interes public;</w:t>
      </w:r>
    </w:p>
    <w:p w14:paraId="19AFC602" w14:textId="034E14E9"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b) terenul aferent clădirilor retrocedate potrivit </w:t>
      </w:r>
      <w:r w:rsidRPr="00827EB7">
        <w:rPr>
          <w:rFonts w:ascii="Times New Roman" w:eastAsia="Times New Roman" w:hAnsi="Times New Roman" w:cs="Times New Roman"/>
          <w:color w:val="0000FF"/>
          <w:sz w:val="26"/>
          <w:szCs w:val="26"/>
          <w:u w:val="single"/>
          <w14:ligatures w14:val="standardContextual"/>
        </w:rPr>
        <w:t>art. 1</w:t>
      </w:r>
      <w:r w:rsidRPr="00827EB7">
        <w:rPr>
          <w:rFonts w:ascii="Times New Roman" w:eastAsia="Times New Roman" w:hAnsi="Times New Roman" w:cs="Times New Roman"/>
          <w:sz w:val="26"/>
          <w:szCs w:val="26"/>
          <w14:ligatures w14:val="standardContextual"/>
        </w:rPr>
        <w:t xml:space="preserve"> alin. (10) din Ordonan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a de urgen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ă a Guvernului nr. 94/2000, republicată, cu modificările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completările ulterioare, pe durata pentru care proprietarul men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ine afecta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iunea de interes public;</w:t>
      </w:r>
    </w:p>
    <w:p w14:paraId="074C05CF" w14:textId="616FE3BB"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c) terenul aferent clădirilor restituite potrivit </w:t>
      </w:r>
      <w:r w:rsidRPr="00827EB7">
        <w:rPr>
          <w:rFonts w:ascii="Times New Roman" w:eastAsia="Times New Roman" w:hAnsi="Times New Roman" w:cs="Times New Roman"/>
          <w:color w:val="0000FF"/>
          <w:sz w:val="26"/>
          <w:szCs w:val="26"/>
          <w:u w:val="single"/>
          <w14:ligatures w14:val="standardContextual"/>
        </w:rPr>
        <w:t>art. 1</w:t>
      </w:r>
      <w:r w:rsidRPr="00827EB7">
        <w:rPr>
          <w:rFonts w:ascii="Times New Roman" w:eastAsia="Times New Roman" w:hAnsi="Times New Roman" w:cs="Times New Roman"/>
          <w:sz w:val="26"/>
          <w:szCs w:val="26"/>
          <w14:ligatures w14:val="standardContextual"/>
        </w:rPr>
        <w:t xml:space="preserve"> alin. (5) din Ordonan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a de urgen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 a Guvernului nr. 83/1999, republicată, cu modificările ulterioare, pe durata pentru care proprietarul men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ine afecta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iunea de interes public;</w:t>
      </w:r>
    </w:p>
    <w:p w14:paraId="0A8789D4" w14:textId="6C107370"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d) terenul aferent clădirii utilizate pentru furnizarea de servicii sociale de către organiza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ii neguvernamentale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întreprinderi sociale ca furnizori de servicii sociale, primite în folosin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 gratuită;</w:t>
      </w:r>
    </w:p>
    <w:p w14:paraId="0CBF4344" w14:textId="26116ED9"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e) terenul aferent clădirii aflate în proprietatea organiza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iilor nonprofit,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terenul aferent clădirii utilizate de organiza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iile nonprofit primite în folosin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 gratuită, folosite exclusiv pentru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ile fără scop lucrativ;</w:t>
      </w:r>
    </w:p>
    <w:p w14:paraId="2084327D" w14:textId="0955E95A"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f) terenurile afectate de calamită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naturale, pentru o perioadă de până la 2 ani, începând cu data de 1 ianuarie a anului următor celui în care s-a produs evenimentul;</w:t>
      </w:r>
    </w:p>
    <w:p w14:paraId="0A91B463" w14:textId="0B1FFFDC"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g) terenurile aflate în proprietatea operatorilor economici, în condi</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iile elaborării unor scheme de ajutor de stat/de </w:t>
      </w:r>
      <w:proofErr w:type="spellStart"/>
      <w:r w:rsidRPr="00827EB7">
        <w:rPr>
          <w:rFonts w:ascii="Times New Roman" w:eastAsia="Times New Roman" w:hAnsi="Times New Roman" w:cs="Times New Roman"/>
          <w:sz w:val="26"/>
          <w:szCs w:val="26"/>
          <w14:ligatures w14:val="standardContextual"/>
        </w:rPr>
        <w:t>minimis</w:t>
      </w:r>
      <w:proofErr w:type="spellEnd"/>
      <w:r w:rsidRPr="00827EB7">
        <w:rPr>
          <w:rFonts w:ascii="Times New Roman" w:eastAsia="Times New Roman" w:hAnsi="Times New Roman" w:cs="Times New Roman"/>
          <w:sz w:val="26"/>
          <w:szCs w:val="26"/>
          <w14:ligatures w14:val="standardContextual"/>
        </w:rPr>
        <w:t xml:space="preserve"> având un obiectiv prevăzut de legisla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în domeniul ajutorului de stat;</w:t>
      </w:r>
    </w:p>
    <w:p w14:paraId="3753FBFB" w14:textId="77777777"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i) terenurile pentru care proprietarul efectuează pe cheltuială proprie intabularea în cartea funciară, pe o perioadă de 2 ani începând cu data de 1 ianuarie a anului următor celui în care a avut loc intabularea;</w:t>
      </w:r>
    </w:p>
    <w:p w14:paraId="2BF68A73" w14:textId="71E19040"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j) terenurile funda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iilor înfiin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ate prin testament, constituite conform legii, cu scopul de a între</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ine, dezvolta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ajuta institu</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 de cultură na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ională,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de a sus</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ine ac</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iuni cu caracter umanitar, social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cultural;</w:t>
      </w:r>
    </w:p>
    <w:p w14:paraId="2C2A3572" w14:textId="7FBF6DBA"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k) terenul aferent clădirii folosite ca domiciliu aflate în proprietatea sau coproprietatea persoanelor prevăzute la </w:t>
      </w:r>
      <w:r w:rsidRPr="00827EB7">
        <w:rPr>
          <w:rFonts w:ascii="Times New Roman" w:eastAsia="Times New Roman" w:hAnsi="Times New Roman" w:cs="Times New Roman"/>
          <w:color w:val="0000FF"/>
          <w:sz w:val="26"/>
          <w:szCs w:val="26"/>
          <w:u w:val="single"/>
          <w14:ligatures w14:val="standardContextual"/>
        </w:rPr>
        <w:t>art. 2</w:t>
      </w:r>
      <w:r w:rsidRPr="00827EB7">
        <w:rPr>
          <w:rFonts w:ascii="Times New Roman" w:eastAsia="Times New Roman" w:hAnsi="Times New Roman" w:cs="Times New Roman"/>
          <w:sz w:val="26"/>
          <w:szCs w:val="26"/>
          <w14:ligatures w14:val="standardContextual"/>
        </w:rPr>
        <w:t xml:space="preserve"> lit. c), f)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j) din Legea nr. 168/2020, cu modificările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completările ulterioare;</w:t>
      </w:r>
    </w:p>
    <w:p w14:paraId="6A511DD2" w14:textId="108CDDB6"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l) terenurile aflate în proprietatea organiza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iilor cetă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enilor apar</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inând minorită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ilor na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ionale din România, cu statut de utilitate publică,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cele închiriate, concesionate sau primite în folosin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 de acestea de la o institu</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sau o autoritate publică, cu excep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terenurilor care sunt folosite pentru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economice;</w:t>
      </w:r>
    </w:p>
    <w:p w14:paraId="44F1DF19" w14:textId="1AB6C537"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lastRenderedPageBreak/>
        <w:t xml:space="preserve">    m) suprafe</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ele construite ale terenurilor aferente clădirilor clasate ca monumente istorice, de arhitectură sau arheologice, prevăzute la </w:t>
      </w:r>
      <w:r w:rsidRPr="00827EB7">
        <w:rPr>
          <w:rFonts w:ascii="Times New Roman" w:eastAsia="Times New Roman" w:hAnsi="Times New Roman" w:cs="Times New Roman"/>
          <w:color w:val="0000FF"/>
          <w:sz w:val="26"/>
          <w:szCs w:val="26"/>
          <w:u w:val="single"/>
          <w14:ligatures w14:val="standardContextual"/>
        </w:rPr>
        <w:t>art. 456</w:t>
      </w:r>
      <w:r w:rsidRPr="00827EB7">
        <w:rPr>
          <w:rFonts w:ascii="Times New Roman" w:eastAsia="Times New Roman" w:hAnsi="Times New Roman" w:cs="Times New Roman"/>
          <w:sz w:val="26"/>
          <w:szCs w:val="26"/>
          <w14:ligatures w14:val="standardContextual"/>
        </w:rPr>
        <w:t xml:space="preserve"> alin. (2) lit. t), indiferent de titularul dreptului de proprietate sau de administrare, cu excep</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terenurilor care sunt folosite pentru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economice.</w:t>
      </w:r>
    </w:p>
    <w:p w14:paraId="7917E5FD" w14:textId="0CC1713D" w:rsidR="00DD0A01" w:rsidRPr="005E12B3" w:rsidRDefault="00DD0A01" w:rsidP="008B77A7">
      <w:pPr>
        <w:autoSpaceDE w:val="0"/>
        <w:autoSpaceDN w:val="0"/>
        <w:adjustRightInd w:val="0"/>
        <w:spacing w:after="0" w:line="240" w:lineRule="auto"/>
        <w:ind w:right="-2"/>
        <w:jc w:val="both"/>
        <w:rPr>
          <w:rFonts w:ascii="Times New Roman" w:eastAsia="Times New Roman" w:hAnsi="Times New Roman" w:cs="Times New Roman"/>
          <w:i/>
          <w:iCs/>
          <w:sz w:val="26"/>
          <w:szCs w:val="26"/>
          <w14:ligatures w14:val="standardContextual"/>
        </w:rPr>
      </w:pPr>
      <w:r w:rsidRPr="005E12B3">
        <w:rPr>
          <w:rFonts w:ascii="Times New Roman" w:eastAsia="Times New Roman" w:hAnsi="Times New Roman" w:cs="Times New Roman"/>
          <w:i/>
          <w:iCs/>
          <w:sz w:val="26"/>
          <w:szCs w:val="26"/>
          <w14:ligatures w14:val="standardContextual"/>
        </w:rPr>
        <w:t xml:space="preserve">  </w:t>
      </w:r>
      <w:r w:rsidR="002A5009" w:rsidRPr="005E12B3">
        <w:rPr>
          <w:rFonts w:ascii="Times New Roman" w:eastAsia="Times New Roman" w:hAnsi="Times New Roman" w:cs="Times New Roman"/>
          <w:sz w:val="26"/>
          <w:szCs w:val="26"/>
          <w14:ligatures w14:val="standardContextual"/>
        </w:rPr>
        <w:t xml:space="preserve">    </w:t>
      </w:r>
      <w:r w:rsidR="001756B6">
        <w:rPr>
          <w:rFonts w:ascii="Times New Roman" w:eastAsia="Times New Roman" w:hAnsi="Times New Roman" w:cs="Times New Roman"/>
          <w:b/>
          <w:bCs/>
          <w:sz w:val="26"/>
          <w:szCs w:val="26"/>
          <w14:ligatures w14:val="standardContextual"/>
        </w:rPr>
        <w:t xml:space="preserve">Pct. </w:t>
      </w:r>
      <w:r w:rsidR="002A5009" w:rsidRPr="005E12B3">
        <w:rPr>
          <w:rFonts w:ascii="Times New Roman" w:eastAsia="Times New Roman" w:hAnsi="Times New Roman" w:cs="Times New Roman"/>
          <w:b/>
          <w:bCs/>
          <w:sz w:val="26"/>
          <w:szCs w:val="26"/>
          <w14:ligatures w14:val="standardContextual"/>
        </w:rPr>
        <w:t>12.</w:t>
      </w:r>
      <w:r w:rsidR="002A5009" w:rsidRPr="005E12B3">
        <w:rPr>
          <w:rFonts w:ascii="Times New Roman" w:eastAsia="Times New Roman" w:hAnsi="Times New Roman" w:cs="Times New Roman"/>
          <w:sz w:val="26"/>
          <w:szCs w:val="26"/>
          <w14:ligatures w14:val="standardContextual"/>
        </w:rPr>
        <w:t xml:space="preserve"> </w:t>
      </w:r>
      <w:r w:rsidRPr="005E12B3">
        <w:rPr>
          <w:rFonts w:ascii="Times New Roman" w:eastAsia="Times New Roman" w:hAnsi="Times New Roman" w:cs="Times New Roman"/>
          <w:i/>
          <w:iCs/>
          <w:sz w:val="26"/>
          <w:szCs w:val="26"/>
          <w14:ligatures w14:val="standardContextual"/>
        </w:rPr>
        <w:t xml:space="preserve"> </w:t>
      </w:r>
      <w:r w:rsidR="002A5009" w:rsidRPr="005E12B3">
        <w:rPr>
          <w:rFonts w:ascii="Times New Roman" w:eastAsia="Times New Roman" w:hAnsi="Times New Roman" w:cs="Times New Roman"/>
          <w:sz w:val="26"/>
          <w:szCs w:val="26"/>
          <w14:ligatures w14:val="standardContextual"/>
        </w:rPr>
        <w:t>(1) Documentele justificative pentru fiecare situa</w:t>
      </w:r>
      <w:r w:rsidR="00624850" w:rsidRPr="005E12B3">
        <w:rPr>
          <w:rFonts w:ascii="Times New Roman" w:eastAsia="Times New Roman" w:hAnsi="Times New Roman" w:cs="Times New Roman"/>
          <w:sz w:val="26"/>
          <w:szCs w:val="26"/>
          <w14:ligatures w14:val="standardContextual"/>
        </w:rPr>
        <w:t>ț</w:t>
      </w:r>
      <w:r w:rsidR="002A5009" w:rsidRPr="005E12B3">
        <w:rPr>
          <w:rFonts w:ascii="Times New Roman" w:eastAsia="Times New Roman" w:hAnsi="Times New Roman" w:cs="Times New Roman"/>
          <w:sz w:val="26"/>
          <w:szCs w:val="26"/>
          <w14:ligatures w14:val="standardContextual"/>
        </w:rPr>
        <w:t xml:space="preserve">ie în parte, prevăzute la pct. </w:t>
      </w:r>
      <w:r w:rsidR="005D2195" w:rsidRPr="005E12B3">
        <w:rPr>
          <w:rFonts w:ascii="Times New Roman" w:eastAsia="Times New Roman" w:hAnsi="Times New Roman" w:cs="Times New Roman"/>
          <w:b/>
          <w:bCs/>
          <w:sz w:val="26"/>
          <w:szCs w:val="26"/>
          <w14:ligatures w14:val="standardContextual"/>
        </w:rPr>
        <w:t>11.</w:t>
      </w:r>
    </w:p>
    <w:p w14:paraId="1DAB271D" w14:textId="0C423A73" w:rsidR="00DD0A01" w:rsidRPr="005E12B3" w:rsidRDefault="00DD0A01" w:rsidP="008B77A7">
      <w:pPr>
        <w:numPr>
          <w:ilvl w:val="0"/>
          <w:numId w:val="18"/>
        </w:numPr>
        <w:autoSpaceDE w:val="0"/>
        <w:autoSpaceDN w:val="0"/>
        <w:adjustRightInd w:val="0"/>
        <w:spacing w:after="0" w:line="240" w:lineRule="auto"/>
        <w:ind w:left="0" w:right="-2" w:firstLine="0"/>
        <w:contextualSpacing/>
        <w:jc w:val="both"/>
        <w:rPr>
          <w:rFonts w:ascii="Times New Roman" w:eastAsia="Times New Roman" w:hAnsi="Times New Roman" w:cs="Times New Roman"/>
          <w:b/>
          <w:bCs/>
          <w:sz w:val="26"/>
          <w:szCs w:val="26"/>
          <w14:ligatures w14:val="standardContextual"/>
        </w:rPr>
      </w:pPr>
      <w:r w:rsidRPr="005E12B3">
        <w:rPr>
          <w:rFonts w:ascii="Times New Roman" w:eastAsia="Times New Roman" w:hAnsi="Times New Roman" w:cs="Times New Roman"/>
          <w:bCs/>
          <w:sz w:val="26"/>
          <w:szCs w:val="26"/>
          <w14:ligatures w14:val="standardContextual"/>
        </w:rPr>
        <w:t>– Decizie / dispozi</w:t>
      </w:r>
      <w:r w:rsidR="00624850" w:rsidRPr="005E12B3">
        <w:rPr>
          <w:rFonts w:ascii="Times New Roman" w:eastAsia="Times New Roman" w:hAnsi="Times New Roman" w:cs="Times New Roman"/>
          <w:bCs/>
          <w:sz w:val="26"/>
          <w:szCs w:val="26"/>
          <w14:ligatures w14:val="standardContextual"/>
        </w:rPr>
        <w:t>ț</w:t>
      </w:r>
      <w:r w:rsidRPr="005E12B3">
        <w:rPr>
          <w:rFonts w:ascii="Times New Roman" w:eastAsia="Times New Roman" w:hAnsi="Times New Roman" w:cs="Times New Roman"/>
          <w:bCs/>
          <w:sz w:val="26"/>
          <w:szCs w:val="26"/>
          <w14:ligatures w14:val="standardContextual"/>
        </w:rPr>
        <w:t xml:space="preserve">ie de restituire </w:t>
      </w:r>
    </w:p>
    <w:p w14:paraId="4A083B35" w14:textId="3397D163"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Document care dovede</w:t>
      </w:r>
      <w:r w:rsidR="00624850" w:rsidRPr="005E12B3">
        <w:rPr>
          <w:rFonts w:ascii="Times New Roman" w:eastAsia="Times New Roman" w:hAnsi="Times New Roman" w:cs="Times New Roman"/>
          <w:bCs/>
          <w:sz w:val="26"/>
          <w:szCs w:val="26"/>
          <w14:ligatures w14:val="standardContextual"/>
        </w:rPr>
        <w:t>ș</w:t>
      </w:r>
      <w:r w:rsidRPr="005E12B3">
        <w:rPr>
          <w:rFonts w:ascii="Times New Roman" w:eastAsia="Times New Roman" w:hAnsi="Times New Roman" w:cs="Times New Roman"/>
          <w:bCs/>
          <w:sz w:val="26"/>
          <w:szCs w:val="26"/>
          <w14:ligatures w14:val="standardContextual"/>
        </w:rPr>
        <w:t>te men</w:t>
      </w:r>
      <w:r w:rsidR="00624850" w:rsidRPr="005E12B3">
        <w:rPr>
          <w:rFonts w:ascii="Times New Roman" w:eastAsia="Times New Roman" w:hAnsi="Times New Roman" w:cs="Times New Roman"/>
          <w:bCs/>
          <w:sz w:val="26"/>
          <w:szCs w:val="26"/>
          <w14:ligatures w14:val="standardContextual"/>
        </w:rPr>
        <w:t>ț</w:t>
      </w:r>
      <w:r w:rsidRPr="005E12B3">
        <w:rPr>
          <w:rFonts w:ascii="Times New Roman" w:eastAsia="Times New Roman" w:hAnsi="Times New Roman" w:cs="Times New Roman"/>
          <w:bCs/>
          <w:sz w:val="26"/>
          <w:szCs w:val="26"/>
          <w14:ligatures w14:val="standardContextual"/>
        </w:rPr>
        <w:t xml:space="preserve">inerea afectării de interes public </w:t>
      </w:r>
    </w:p>
    <w:p w14:paraId="38D43885"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Act de proprietate teren aferent</w:t>
      </w:r>
    </w:p>
    <w:p w14:paraId="40891F1B"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p>
    <w:p w14:paraId="677B3203" w14:textId="77777777" w:rsidR="00DD0A01" w:rsidRPr="005E12B3" w:rsidRDefault="00DD0A01" w:rsidP="008B77A7">
      <w:pPr>
        <w:numPr>
          <w:ilvl w:val="0"/>
          <w:numId w:val="18"/>
        </w:numPr>
        <w:autoSpaceDE w:val="0"/>
        <w:autoSpaceDN w:val="0"/>
        <w:adjustRightInd w:val="0"/>
        <w:spacing w:after="0" w:line="240" w:lineRule="auto"/>
        <w:ind w:left="0" w:right="-2" w:firstLine="0"/>
        <w:contextualSpacing/>
        <w:jc w:val="both"/>
        <w:rPr>
          <w:rFonts w:ascii="Times New Roman" w:eastAsia="Times New Roman" w:hAnsi="Times New Roman" w:cs="Times New Roman"/>
          <w:b/>
          <w:bCs/>
          <w:sz w:val="26"/>
          <w:szCs w:val="26"/>
          <w14:ligatures w14:val="standardContextual"/>
        </w:rPr>
      </w:pPr>
      <w:r w:rsidRPr="005E12B3">
        <w:rPr>
          <w:rFonts w:ascii="Times New Roman" w:eastAsia="Times New Roman" w:hAnsi="Times New Roman" w:cs="Times New Roman"/>
          <w:bCs/>
          <w:sz w:val="26"/>
          <w:szCs w:val="26"/>
          <w14:ligatures w14:val="standardContextual"/>
        </w:rPr>
        <w:t>– Decizie de retrocedare</w:t>
      </w:r>
    </w:p>
    <w:p w14:paraId="7C3A89CF"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xml:space="preserve">- Document privind utilizarea în interes public </w:t>
      </w:r>
    </w:p>
    <w:p w14:paraId="6CC5B98A"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xml:space="preserve">- Act de proprietate teren </w:t>
      </w:r>
    </w:p>
    <w:p w14:paraId="786BE056"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p>
    <w:p w14:paraId="5D8A3129" w14:textId="77777777" w:rsidR="00DD0A01" w:rsidRPr="005E12B3" w:rsidRDefault="00DD0A01" w:rsidP="008B77A7">
      <w:pPr>
        <w:numPr>
          <w:ilvl w:val="0"/>
          <w:numId w:val="18"/>
        </w:numPr>
        <w:autoSpaceDE w:val="0"/>
        <w:autoSpaceDN w:val="0"/>
        <w:adjustRightInd w:val="0"/>
        <w:spacing w:after="0" w:line="240" w:lineRule="auto"/>
        <w:ind w:left="0" w:right="-2" w:firstLine="0"/>
        <w:contextualSpacing/>
        <w:jc w:val="both"/>
        <w:rPr>
          <w:rFonts w:ascii="Times New Roman" w:eastAsia="Times New Roman" w:hAnsi="Times New Roman" w:cs="Times New Roman"/>
          <w:b/>
          <w:bCs/>
          <w:sz w:val="26"/>
          <w:szCs w:val="26"/>
          <w14:ligatures w14:val="standardContextual"/>
        </w:rPr>
      </w:pPr>
      <w:r w:rsidRPr="005E12B3">
        <w:rPr>
          <w:rFonts w:ascii="Times New Roman" w:eastAsia="Times New Roman" w:hAnsi="Times New Roman" w:cs="Times New Roman"/>
          <w:bCs/>
          <w:sz w:val="26"/>
          <w:szCs w:val="26"/>
          <w14:ligatures w14:val="standardContextual"/>
        </w:rPr>
        <w:t xml:space="preserve">– Decizie de restituire </w:t>
      </w:r>
    </w:p>
    <w:p w14:paraId="198CDDB8" w14:textId="14A9340C"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Declara</w:t>
      </w:r>
      <w:r w:rsidR="00624850" w:rsidRPr="005E12B3">
        <w:rPr>
          <w:rFonts w:ascii="Times New Roman" w:eastAsia="Times New Roman" w:hAnsi="Times New Roman" w:cs="Times New Roman"/>
          <w:bCs/>
          <w:sz w:val="26"/>
          <w:szCs w:val="26"/>
          <w14:ligatures w14:val="standardContextual"/>
        </w:rPr>
        <w:t>ț</w:t>
      </w:r>
      <w:r w:rsidRPr="005E12B3">
        <w:rPr>
          <w:rFonts w:ascii="Times New Roman" w:eastAsia="Times New Roman" w:hAnsi="Times New Roman" w:cs="Times New Roman"/>
          <w:bCs/>
          <w:sz w:val="26"/>
          <w:szCs w:val="26"/>
          <w14:ligatures w14:val="standardContextual"/>
        </w:rPr>
        <w:t xml:space="preserve">ie privind afectarea de interes public </w:t>
      </w:r>
    </w:p>
    <w:p w14:paraId="4C229DEE"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Act de proprietate</w:t>
      </w:r>
    </w:p>
    <w:p w14:paraId="6711953E"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p>
    <w:p w14:paraId="289746F0" w14:textId="09A236B9" w:rsidR="00DD0A01" w:rsidRPr="005E12B3" w:rsidRDefault="00DD0A01" w:rsidP="008B77A7">
      <w:pPr>
        <w:numPr>
          <w:ilvl w:val="0"/>
          <w:numId w:val="18"/>
        </w:numPr>
        <w:autoSpaceDE w:val="0"/>
        <w:autoSpaceDN w:val="0"/>
        <w:adjustRightInd w:val="0"/>
        <w:spacing w:after="0" w:line="240" w:lineRule="auto"/>
        <w:ind w:left="0" w:right="-2" w:firstLine="0"/>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Licen</w:t>
      </w:r>
      <w:r w:rsidR="00624850" w:rsidRPr="005E12B3">
        <w:rPr>
          <w:rFonts w:ascii="Times New Roman" w:eastAsia="Times New Roman" w:hAnsi="Times New Roman" w:cs="Times New Roman"/>
          <w:bCs/>
          <w:sz w:val="26"/>
          <w:szCs w:val="26"/>
          <w14:ligatures w14:val="standardContextual"/>
        </w:rPr>
        <w:t>ț</w:t>
      </w:r>
      <w:r w:rsidRPr="005E12B3">
        <w:rPr>
          <w:rFonts w:ascii="Times New Roman" w:eastAsia="Times New Roman" w:hAnsi="Times New Roman" w:cs="Times New Roman"/>
          <w:bCs/>
          <w:sz w:val="26"/>
          <w:szCs w:val="26"/>
          <w14:ligatures w14:val="standardContextual"/>
        </w:rPr>
        <w:t xml:space="preserve">ă / acreditare furnizor servicii sociale </w:t>
      </w:r>
    </w:p>
    <w:p w14:paraId="4E892FBE"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Contract de comodat</w:t>
      </w:r>
    </w:p>
    <w:p w14:paraId="7FF95B98"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xml:space="preserve">- Document utilizare exclusivă pentru servicii sociale </w:t>
      </w:r>
    </w:p>
    <w:p w14:paraId="1C3BD2AD"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p>
    <w:p w14:paraId="3E0E0573" w14:textId="77777777" w:rsidR="00DD0A01" w:rsidRPr="005E12B3" w:rsidRDefault="00DD0A01" w:rsidP="008B77A7">
      <w:pPr>
        <w:numPr>
          <w:ilvl w:val="0"/>
          <w:numId w:val="18"/>
        </w:numPr>
        <w:autoSpaceDE w:val="0"/>
        <w:autoSpaceDN w:val="0"/>
        <w:adjustRightInd w:val="0"/>
        <w:spacing w:after="0" w:line="240" w:lineRule="auto"/>
        <w:ind w:left="0" w:right="-2" w:firstLine="0"/>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Act de proprietate / contract de comodat</w:t>
      </w:r>
    </w:p>
    <w:p w14:paraId="3AF3D502"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Statut ONG</w:t>
      </w:r>
    </w:p>
    <w:p w14:paraId="373F8B76" w14:textId="170CD6BF"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Declara</w:t>
      </w:r>
      <w:r w:rsidR="00624850" w:rsidRPr="005E12B3">
        <w:rPr>
          <w:rFonts w:ascii="Times New Roman" w:eastAsia="Times New Roman" w:hAnsi="Times New Roman" w:cs="Times New Roman"/>
          <w:bCs/>
          <w:sz w:val="26"/>
          <w:szCs w:val="26"/>
          <w14:ligatures w14:val="standardContextual"/>
        </w:rPr>
        <w:t>ț</w:t>
      </w:r>
      <w:r w:rsidRPr="005E12B3">
        <w:rPr>
          <w:rFonts w:ascii="Times New Roman" w:eastAsia="Times New Roman" w:hAnsi="Times New Roman" w:cs="Times New Roman"/>
          <w:bCs/>
          <w:sz w:val="26"/>
          <w:szCs w:val="26"/>
          <w14:ligatures w14:val="standardContextual"/>
        </w:rPr>
        <w:t xml:space="preserve">ie privind neutralizarea economică </w:t>
      </w:r>
    </w:p>
    <w:p w14:paraId="1BD610A0"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p>
    <w:p w14:paraId="7E488D08" w14:textId="77777777" w:rsidR="00DD0A01" w:rsidRPr="005E12B3" w:rsidRDefault="00DD0A01" w:rsidP="008B77A7">
      <w:pPr>
        <w:numPr>
          <w:ilvl w:val="0"/>
          <w:numId w:val="18"/>
        </w:numPr>
        <w:autoSpaceDE w:val="0"/>
        <w:autoSpaceDN w:val="0"/>
        <w:adjustRightInd w:val="0"/>
        <w:spacing w:after="0" w:line="240" w:lineRule="auto"/>
        <w:ind w:left="0" w:right="-2" w:firstLine="0"/>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Proces-verbal de constatare ( ISU  / CLSU )</w:t>
      </w:r>
    </w:p>
    <w:p w14:paraId="405773FA"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Act administrativ local</w:t>
      </w:r>
    </w:p>
    <w:p w14:paraId="76091243" w14:textId="77777777" w:rsidR="00DD0A01"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xml:space="preserve">- Act de proprietate teren </w:t>
      </w:r>
    </w:p>
    <w:p w14:paraId="3CF07DF3" w14:textId="77777777" w:rsidR="005E12B3" w:rsidRPr="005E12B3" w:rsidRDefault="005E12B3"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p>
    <w:p w14:paraId="550E8960" w14:textId="77777777" w:rsidR="00DD0A01" w:rsidRPr="005E12B3" w:rsidRDefault="00DD0A01" w:rsidP="008B77A7">
      <w:pPr>
        <w:numPr>
          <w:ilvl w:val="0"/>
          <w:numId w:val="18"/>
        </w:numPr>
        <w:autoSpaceDE w:val="0"/>
        <w:autoSpaceDN w:val="0"/>
        <w:adjustRightInd w:val="0"/>
        <w:spacing w:after="0" w:line="240" w:lineRule="auto"/>
        <w:ind w:left="0" w:right="-2" w:firstLine="0"/>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xml:space="preserve">– HCL / schemă ajutor de stat </w:t>
      </w:r>
    </w:p>
    <w:p w14:paraId="29B91D97"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Documente eligibilitate ajutor de stat</w:t>
      </w:r>
    </w:p>
    <w:p w14:paraId="3DB0EB0B" w14:textId="423CC9FE"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Declara</w:t>
      </w:r>
      <w:r w:rsidR="00624850" w:rsidRPr="005E12B3">
        <w:rPr>
          <w:rFonts w:ascii="Times New Roman" w:eastAsia="Times New Roman" w:hAnsi="Times New Roman" w:cs="Times New Roman"/>
          <w:bCs/>
          <w:sz w:val="26"/>
          <w:szCs w:val="26"/>
          <w14:ligatures w14:val="standardContextual"/>
        </w:rPr>
        <w:t>ț</w:t>
      </w:r>
      <w:r w:rsidRPr="005E12B3">
        <w:rPr>
          <w:rFonts w:ascii="Times New Roman" w:eastAsia="Times New Roman" w:hAnsi="Times New Roman" w:cs="Times New Roman"/>
          <w:bCs/>
          <w:sz w:val="26"/>
          <w:szCs w:val="26"/>
          <w14:ligatures w14:val="standardContextual"/>
        </w:rPr>
        <w:t>ie pe propria r</w:t>
      </w:r>
      <w:r w:rsidR="00D67607">
        <w:rPr>
          <w:rFonts w:ascii="Times New Roman" w:eastAsia="Times New Roman" w:hAnsi="Times New Roman" w:cs="Times New Roman"/>
          <w:bCs/>
          <w:sz w:val="26"/>
          <w:szCs w:val="26"/>
          <w14:ligatures w14:val="standardContextual"/>
        </w:rPr>
        <w:t>ă</w:t>
      </w:r>
      <w:r w:rsidRPr="005E12B3">
        <w:rPr>
          <w:rFonts w:ascii="Times New Roman" w:eastAsia="Times New Roman" w:hAnsi="Times New Roman" w:cs="Times New Roman"/>
          <w:bCs/>
          <w:sz w:val="26"/>
          <w:szCs w:val="26"/>
          <w14:ligatures w14:val="standardContextual"/>
        </w:rPr>
        <w:t xml:space="preserve">spundere </w:t>
      </w:r>
    </w:p>
    <w:p w14:paraId="773D4A9F" w14:textId="77777777" w:rsidR="008B77A7" w:rsidRPr="005E12B3" w:rsidRDefault="008B77A7"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p>
    <w:p w14:paraId="78DAC79A" w14:textId="1DE50D55"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sz w:val="26"/>
          <w:szCs w:val="26"/>
          <w14:ligatures w14:val="standardContextual"/>
        </w:rPr>
      </w:pPr>
      <w:r w:rsidRPr="005E12B3">
        <w:rPr>
          <w:rFonts w:ascii="Times New Roman" w:eastAsia="Times New Roman" w:hAnsi="Times New Roman" w:cs="Times New Roman"/>
          <w:b/>
          <w:sz w:val="26"/>
          <w:szCs w:val="26"/>
          <w14:ligatures w14:val="standardContextual"/>
        </w:rPr>
        <w:t xml:space="preserve">i) - </w:t>
      </w:r>
      <w:r w:rsidRPr="005E12B3">
        <w:rPr>
          <w:rFonts w:ascii="Times New Roman" w:eastAsia="Times New Roman" w:hAnsi="Times New Roman" w:cs="Times New Roman"/>
          <w:sz w:val="26"/>
          <w:szCs w:val="26"/>
          <w14:ligatures w14:val="standardContextual"/>
        </w:rPr>
        <w:t>Încheiere OCPI</w:t>
      </w:r>
    </w:p>
    <w:p w14:paraId="7C284B5D" w14:textId="77777777" w:rsidR="00DD0A01" w:rsidRPr="005E12B3" w:rsidRDefault="00DD0A01" w:rsidP="008B77A7">
      <w:pPr>
        <w:autoSpaceDE w:val="0"/>
        <w:autoSpaceDN w:val="0"/>
        <w:adjustRightInd w:val="0"/>
        <w:spacing w:after="0" w:line="240" w:lineRule="auto"/>
        <w:ind w:right="-2"/>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sz w:val="26"/>
          <w:szCs w:val="26"/>
          <w14:ligatures w14:val="standardContextual"/>
        </w:rPr>
        <w:t>- Extras CF cu intabulare</w:t>
      </w:r>
    </w:p>
    <w:p w14:paraId="30E028B2" w14:textId="65BE2DF2" w:rsidR="00DD0A01" w:rsidRPr="005E12B3" w:rsidRDefault="00DD0A01" w:rsidP="008B77A7">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5E12B3">
        <w:rPr>
          <w:rFonts w:ascii="Times New Roman" w:eastAsia="Times New Roman" w:hAnsi="Times New Roman" w:cs="Times New Roman"/>
          <w:sz w:val="26"/>
          <w:szCs w:val="26"/>
          <w14:ligatures w14:val="standardContextual"/>
        </w:rPr>
        <w:t>- Declara</w:t>
      </w:r>
      <w:r w:rsidR="00624850" w:rsidRPr="005E12B3">
        <w:rPr>
          <w:rFonts w:ascii="Times New Roman" w:eastAsia="Times New Roman" w:hAnsi="Times New Roman" w:cs="Times New Roman"/>
          <w:sz w:val="26"/>
          <w:szCs w:val="26"/>
          <w14:ligatures w14:val="standardContextual"/>
        </w:rPr>
        <w:t>ț</w:t>
      </w:r>
      <w:r w:rsidRPr="005E12B3">
        <w:rPr>
          <w:rFonts w:ascii="Times New Roman" w:eastAsia="Times New Roman" w:hAnsi="Times New Roman" w:cs="Times New Roman"/>
          <w:sz w:val="26"/>
          <w:szCs w:val="26"/>
          <w14:ligatures w14:val="standardContextual"/>
        </w:rPr>
        <w:t>ie pe propria r</w:t>
      </w:r>
      <w:r w:rsidR="00D67607">
        <w:rPr>
          <w:rFonts w:ascii="Times New Roman" w:eastAsia="Times New Roman" w:hAnsi="Times New Roman" w:cs="Times New Roman"/>
          <w:sz w:val="26"/>
          <w:szCs w:val="26"/>
          <w14:ligatures w14:val="standardContextual"/>
        </w:rPr>
        <w:t>ă</w:t>
      </w:r>
      <w:r w:rsidRPr="005E12B3">
        <w:rPr>
          <w:rFonts w:ascii="Times New Roman" w:eastAsia="Times New Roman" w:hAnsi="Times New Roman" w:cs="Times New Roman"/>
          <w:sz w:val="26"/>
          <w:szCs w:val="26"/>
          <w14:ligatures w14:val="standardContextual"/>
        </w:rPr>
        <w:t xml:space="preserve">spundere </w:t>
      </w:r>
    </w:p>
    <w:p w14:paraId="2285FC86" w14:textId="77777777" w:rsidR="00DD0A01" w:rsidRPr="005E12B3" w:rsidRDefault="00DD0A01" w:rsidP="008B77A7">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p>
    <w:p w14:paraId="09355B94" w14:textId="23869775" w:rsidR="00DD0A01" w:rsidRPr="005E12B3" w:rsidRDefault="00DD0A01" w:rsidP="008B77A7">
      <w:pPr>
        <w:numPr>
          <w:ilvl w:val="0"/>
          <w:numId w:val="19"/>
        </w:numPr>
        <w:autoSpaceDE w:val="0"/>
        <w:autoSpaceDN w:val="0"/>
        <w:adjustRightInd w:val="0"/>
        <w:spacing w:after="0" w:line="240" w:lineRule="auto"/>
        <w:ind w:left="0" w:right="-2" w:firstLine="0"/>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–Testament / act de înfiin</w:t>
      </w:r>
      <w:r w:rsidR="00624850" w:rsidRPr="005E12B3">
        <w:rPr>
          <w:rFonts w:ascii="Times New Roman" w:eastAsia="Times New Roman" w:hAnsi="Times New Roman" w:cs="Times New Roman"/>
          <w:bCs/>
          <w:sz w:val="26"/>
          <w:szCs w:val="26"/>
          <w14:ligatures w14:val="standardContextual"/>
        </w:rPr>
        <w:t>ț</w:t>
      </w:r>
      <w:r w:rsidRPr="005E12B3">
        <w:rPr>
          <w:rFonts w:ascii="Times New Roman" w:eastAsia="Times New Roman" w:hAnsi="Times New Roman" w:cs="Times New Roman"/>
          <w:bCs/>
          <w:sz w:val="26"/>
          <w:szCs w:val="26"/>
          <w14:ligatures w14:val="standardContextual"/>
        </w:rPr>
        <w:t>are</w:t>
      </w:r>
    </w:p>
    <w:p w14:paraId="5F06E766" w14:textId="619DD8BC"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Statut funda</w:t>
      </w:r>
      <w:r w:rsidR="00624850" w:rsidRPr="005E12B3">
        <w:rPr>
          <w:rFonts w:ascii="Times New Roman" w:eastAsia="Times New Roman" w:hAnsi="Times New Roman" w:cs="Times New Roman"/>
          <w:bCs/>
          <w:sz w:val="26"/>
          <w:szCs w:val="26"/>
          <w14:ligatures w14:val="standardContextual"/>
        </w:rPr>
        <w:t>ț</w:t>
      </w:r>
      <w:r w:rsidRPr="005E12B3">
        <w:rPr>
          <w:rFonts w:ascii="Times New Roman" w:eastAsia="Times New Roman" w:hAnsi="Times New Roman" w:cs="Times New Roman"/>
          <w:bCs/>
          <w:sz w:val="26"/>
          <w:szCs w:val="26"/>
          <w14:ligatures w14:val="standardContextual"/>
        </w:rPr>
        <w:t>ie</w:t>
      </w:r>
    </w:p>
    <w:p w14:paraId="26E81B75" w14:textId="6948E816"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Declara</w:t>
      </w:r>
      <w:r w:rsidR="00624850" w:rsidRPr="005E12B3">
        <w:rPr>
          <w:rFonts w:ascii="Times New Roman" w:eastAsia="Times New Roman" w:hAnsi="Times New Roman" w:cs="Times New Roman"/>
          <w:bCs/>
          <w:sz w:val="26"/>
          <w:szCs w:val="26"/>
          <w14:ligatures w14:val="standardContextual"/>
        </w:rPr>
        <w:t>ț</w:t>
      </w:r>
      <w:r w:rsidRPr="005E12B3">
        <w:rPr>
          <w:rFonts w:ascii="Times New Roman" w:eastAsia="Times New Roman" w:hAnsi="Times New Roman" w:cs="Times New Roman"/>
          <w:bCs/>
          <w:sz w:val="26"/>
          <w:szCs w:val="26"/>
          <w14:ligatures w14:val="standardContextual"/>
        </w:rPr>
        <w:t xml:space="preserve">ie utilizare în scop cultural/social </w:t>
      </w:r>
    </w:p>
    <w:p w14:paraId="31722475"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p>
    <w:p w14:paraId="02ED64E4" w14:textId="40DD026B" w:rsidR="00DD0A01" w:rsidRPr="005E12B3" w:rsidRDefault="00DD0A01" w:rsidP="008B77A7">
      <w:pPr>
        <w:numPr>
          <w:ilvl w:val="0"/>
          <w:numId w:val="19"/>
        </w:numPr>
        <w:autoSpaceDE w:val="0"/>
        <w:autoSpaceDN w:val="0"/>
        <w:adjustRightInd w:val="0"/>
        <w:spacing w:after="0" w:line="240" w:lineRule="auto"/>
        <w:ind w:left="0" w:right="-2" w:firstLine="0"/>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–Certificat de beneficiar (veteran , urma</w:t>
      </w:r>
      <w:r w:rsidR="00624850" w:rsidRPr="005E12B3">
        <w:rPr>
          <w:rFonts w:ascii="Times New Roman" w:eastAsia="Times New Roman" w:hAnsi="Times New Roman" w:cs="Times New Roman"/>
          <w:bCs/>
          <w:sz w:val="26"/>
          <w:szCs w:val="26"/>
          <w14:ligatures w14:val="standardContextual"/>
        </w:rPr>
        <w:t>ș</w:t>
      </w:r>
      <w:r w:rsidRPr="005E12B3">
        <w:rPr>
          <w:rFonts w:ascii="Times New Roman" w:eastAsia="Times New Roman" w:hAnsi="Times New Roman" w:cs="Times New Roman"/>
          <w:bCs/>
          <w:sz w:val="26"/>
          <w:szCs w:val="26"/>
          <w14:ligatures w14:val="standardContextual"/>
        </w:rPr>
        <w:t>)</w:t>
      </w:r>
    </w:p>
    <w:p w14:paraId="68441DC5" w14:textId="77777777" w:rsidR="00DD0A01" w:rsidRPr="005E12B3" w:rsidRDefault="00DD0A01" w:rsidP="008B77A7">
      <w:pPr>
        <w:autoSpaceDE w:val="0"/>
        <w:autoSpaceDN w:val="0"/>
        <w:adjustRightInd w:val="0"/>
        <w:spacing w:after="0" w:line="240" w:lineRule="auto"/>
        <w:ind w:right="-2"/>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Act de proprietate / coproprietate</w:t>
      </w:r>
    </w:p>
    <w:p w14:paraId="18370F73" w14:textId="77777777" w:rsidR="00DD0A01" w:rsidRPr="005E12B3" w:rsidRDefault="00DD0A01" w:rsidP="008B77A7">
      <w:pPr>
        <w:autoSpaceDE w:val="0"/>
        <w:autoSpaceDN w:val="0"/>
        <w:adjustRightInd w:val="0"/>
        <w:spacing w:after="0" w:line="240" w:lineRule="auto"/>
        <w:ind w:right="-2"/>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xml:space="preserve">- Dovada domiciliului </w:t>
      </w:r>
    </w:p>
    <w:p w14:paraId="13586315" w14:textId="77777777" w:rsidR="00DD0A01" w:rsidRPr="005E12B3" w:rsidRDefault="00DD0A01" w:rsidP="008B77A7">
      <w:pPr>
        <w:autoSpaceDE w:val="0"/>
        <w:autoSpaceDN w:val="0"/>
        <w:adjustRightInd w:val="0"/>
        <w:spacing w:after="0" w:line="240" w:lineRule="auto"/>
        <w:ind w:right="-2"/>
        <w:jc w:val="both"/>
        <w:rPr>
          <w:rFonts w:ascii="Times New Roman" w:eastAsia="Times New Roman" w:hAnsi="Times New Roman" w:cs="Times New Roman"/>
          <w:bCs/>
          <w:sz w:val="26"/>
          <w:szCs w:val="26"/>
          <w14:ligatures w14:val="standardContextual"/>
        </w:rPr>
      </w:pPr>
    </w:p>
    <w:p w14:paraId="40DDC7DD" w14:textId="77777777" w:rsidR="00DD0A01" w:rsidRPr="005E12B3" w:rsidRDefault="00DD0A01" w:rsidP="008B77A7">
      <w:pPr>
        <w:numPr>
          <w:ilvl w:val="0"/>
          <w:numId w:val="19"/>
        </w:numPr>
        <w:autoSpaceDE w:val="0"/>
        <w:autoSpaceDN w:val="0"/>
        <w:adjustRightInd w:val="0"/>
        <w:spacing w:after="0" w:line="240" w:lineRule="auto"/>
        <w:ind w:left="0" w:right="-2" w:firstLine="0"/>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Act de proprietate / contract concesiune / închiriere</w:t>
      </w:r>
    </w:p>
    <w:p w14:paraId="17493BB6"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Document statut utilitate publică</w:t>
      </w:r>
    </w:p>
    <w:p w14:paraId="6F846119" w14:textId="6E1C32DF"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Declara</w:t>
      </w:r>
      <w:r w:rsidR="00624850" w:rsidRPr="005E12B3">
        <w:rPr>
          <w:rFonts w:ascii="Times New Roman" w:eastAsia="Times New Roman" w:hAnsi="Times New Roman" w:cs="Times New Roman"/>
          <w:bCs/>
          <w:sz w:val="26"/>
          <w:szCs w:val="26"/>
          <w14:ligatures w14:val="standardContextual"/>
        </w:rPr>
        <w:t>ț</w:t>
      </w:r>
      <w:r w:rsidRPr="005E12B3">
        <w:rPr>
          <w:rFonts w:ascii="Times New Roman" w:eastAsia="Times New Roman" w:hAnsi="Times New Roman" w:cs="Times New Roman"/>
          <w:bCs/>
          <w:sz w:val="26"/>
          <w:szCs w:val="26"/>
          <w14:ligatures w14:val="standardContextual"/>
        </w:rPr>
        <w:t>ie neutilizare economică</w:t>
      </w:r>
    </w:p>
    <w:p w14:paraId="448DEDD3"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p>
    <w:p w14:paraId="13E9874E" w14:textId="0D9CA42B" w:rsidR="00DD0A01" w:rsidRPr="005E12B3" w:rsidRDefault="00DD0A01" w:rsidP="008B77A7">
      <w:pPr>
        <w:numPr>
          <w:ilvl w:val="0"/>
          <w:numId w:val="19"/>
        </w:numPr>
        <w:autoSpaceDE w:val="0"/>
        <w:autoSpaceDN w:val="0"/>
        <w:adjustRightInd w:val="0"/>
        <w:spacing w:after="0" w:line="240" w:lineRule="auto"/>
        <w:ind w:left="0" w:right="-2" w:firstLine="0"/>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Ordin / certificat de clasare mo</w:t>
      </w:r>
      <w:r w:rsidR="005D2195" w:rsidRPr="005E12B3">
        <w:rPr>
          <w:rFonts w:ascii="Times New Roman" w:eastAsia="Times New Roman" w:hAnsi="Times New Roman" w:cs="Times New Roman"/>
          <w:bCs/>
          <w:sz w:val="26"/>
          <w:szCs w:val="26"/>
          <w14:ligatures w14:val="standardContextual"/>
        </w:rPr>
        <w:t>n</w:t>
      </w:r>
      <w:r w:rsidRPr="005E12B3">
        <w:rPr>
          <w:rFonts w:ascii="Times New Roman" w:eastAsia="Times New Roman" w:hAnsi="Times New Roman" w:cs="Times New Roman"/>
          <w:bCs/>
          <w:sz w:val="26"/>
          <w:szCs w:val="26"/>
          <w14:ligatures w14:val="standardContextual"/>
        </w:rPr>
        <w:t xml:space="preserve">ument istoric </w:t>
      </w:r>
    </w:p>
    <w:p w14:paraId="00F8720A"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Extras Lista Monumentelor Istorice</w:t>
      </w:r>
    </w:p>
    <w:p w14:paraId="563B8DAC" w14:textId="77777777"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Act de proprietate teren</w:t>
      </w:r>
    </w:p>
    <w:p w14:paraId="45B6E77C" w14:textId="708DFFFC" w:rsidR="00DD0A01" w:rsidRPr="005E12B3" w:rsidRDefault="00DD0A01" w:rsidP="008B77A7">
      <w:pPr>
        <w:autoSpaceDE w:val="0"/>
        <w:autoSpaceDN w:val="0"/>
        <w:adjustRightInd w:val="0"/>
        <w:spacing w:after="0" w:line="240" w:lineRule="auto"/>
        <w:ind w:right="-2"/>
        <w:contextualSpacing/>
        <w:jc w:val="both"/>
        <w:rPr>
          <w:rFonts w:ascii="Times New Roman" w:eastAsia="Times New Roman" w:hAnsi="Times New Roman" w:cs="Times New Roman"/>
          <w:bCs/>
          <w:sz w:val="26"/>
          <w:szCs w:val="26"/>
          <w14:ligatures w14:val="standardContextual"/>
        </w:rPr>
      </w:pPr>
      <w:r w:rsidRPr="005E12B3">
        <w:rPr>
          <w:rFonts w:ascii="Times New Roman" w:eastAsia="Times New Roman" w:hAnsi="Times New Roman" w:cs="Times New Roman"/>
          <w:bCs/>
          <w:sz w:val="26"/>
          <w:szCs w:val="26"/>
          <w14:ligatures w14:val="standardContextual"/>
        </w:rPr>
        <w:t>- Declara</w:t>
      </w:r>
      <w:r w:rsidR="00624850" w:rsidRPr="005E12B3">
        <w:rPr>
          <w:rFonts w:ascii="Times New Roman" w:eastAsia="Times New Roman" w:hAnsi="Times New Roman" w:cs="Times New Roman"/>
          <w:bCs/>
          <w:sz w:val="26"/>
          <w:szCs w:val="26"/>
          <w14:ligatures w14:val="standardContextual"/>
        </w:rPr>
        <w:t>ț</w:t>
      </w:r>
      <w:r w:rsidRPr="005E12B3">
        <w:rPr>
          <w:rFonts w:ascii="Times New Roman" w:eastAsia="Times New Roman" w:hAnsi="Times New Roman" w:cs="Times New Roman"/>
          <w:bCs/>
          <w:sz w:val="26"/>
          <w:szCs w:val="26"/>
          <w14:ligatures w14:val="standardContextual"/>
        </w:rPr>
        <w:t>ie neutilizare economică</w:t>
      </w:r>
    </w:p>
    <w:p w14:paraId="07F1FA25" w14:textId="77777777" w:rsidR="005D2195" w:rsidRPr="00827EB7" w:rsidRDefault="005D2195" w:rsidP="00DD0A01">
      <w:pPr>
        <w:autoSpaceDE w:val="0"/>
        <w:autoSpaceDN w:val="0"/>
        <w:adjustRightInd w:val="0"/>
        <w:spacing w:after="0" w:line="240" w:lineRule="auto"/>
        <w:ind w:right="-2"/>
        <w:contextualSpacing/>
        <w:jc w:val="both"/>
        <w:rPr>
          <w:rFonts w:ascii="Arial" w:eastAsia="Times New Roman" w:hAnsi="Arial" w:cs="Arial"/>
          <w:bCs/>
          <w:sz w:val="26"/>
          <w:szCs w:val="26"/>
          <w14:ligatures w14:val="standardContextual"/>
        </w:rPr>
      </w:pPr>
    </w:p>
    <w:p w14:paraId="58ACAB55" w14:textId="77777777" w:rsidR="00F77D05" w:rsidRPr="00827EB7" w:rsidRDefault="00F77D05" w:rsidP="00F77D05">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(2) Scutirea sau reducerea se aplică persoanelor care dețin documente justificative ce sunt depuse la organul fiscal local în </w:t>
      </w:r>
      <w:r w:rsidRPr="00F77D05">
        <w:rPr>
          <w:rFonts w:ascii="Times New Roman" w:eastAsia="Times New Roman" w:hAnsi="Times New Roman" w:cs="Times New Roman"/>
          <w:sz w:val="26"/>
          <w:szCs w:val="26"/>
          <w14:ligatures w14:val="standardContextual"/>
        </w:rPr>
        <w:t xml:space="preserve">termenul stabilit prin hotărârea consiliului local </w:t>
      </w:r>
      <w:r w:rsidRPr="00827EB7">
        <w:rPr>
          <w:rFonts w:ascii="Times New Roman" w:eastAsia="Times New Roman" w:hAnsi="Times New Roman" w:cs="Times New Roman"/>
          <w:sz w:val="26"/>
          <w:szCs w:val="26"/>
          <w14:ligatures w14:val="standardContextual"/>
        </w:rPr>
        <w:t>și care și-au îndeplinit obligația de plată a impozitului/taxei pentru anul fiscal anterior în termenele prevăzute de lege, începând cu data de 1 ianuarie a anului fiscal următor celui în care a fost emisă hotărârea consiliului local.</w:t>
      </w:r>
    </w:p>
    <w:p w14:paraId="2F8CD088" w14:textId="717C1333" w:rsidR="005D2195" w:rsidRPr="00827EB7" w:rsidRDefault="005D2195" w:rsidP="005D2195">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(3) În cazul scutirii prevăzute la </w:t>
      </w:r>
      <w:r w:rsidR="009F33BD" w:rsidRPr="00827EB7">
        <w:rPr>
          <w:rFonts w:ascii="Times New Roman" w:eastAsia="Times New Roman" w:hAnsi="Times New Roman" w:cs="Times New Roman"/>
          <w:sz w:val="26"/>
          <w:szCs w:val="26"/>
          <w14:ligatures w14:val="standardContextual"/>
        </w:rPr>
        <w:t>pct</w:t>
      </w:r>
      <w:r w:rsidRPr="00827EB7">
        <w:rPr>
          <w:rFonts w:ascii="Times New Roman" w:eastAsia="Times New Roman" w:hAnsi="Times New Roman" w:cs="Times New Roman"/>
          <w:sz w:val="26"/>
          <w:szCs w:val="26"/>
          <w14:ligatures w14:val="standardContextual"/>
        </w:rPr>
        <w:t xml:space="preserve">. </w:t>
      </w:r>
      <w:r w:rsidR="009F33BD" w:rsidRPr="00827EB7">
        <w:rPr>
          <w:rFonts w:ascii="Times New Roman" w:eastAsia="Times New Roman" w:hAnsi="Times New Roman" w:cs="Times New Roman"/>
          <w:sz w:val="26"/>
          <w:szCs w:val="26"/>
          <w14:ligatures w14:val="standardContextual"/>
        </w:rPr>
        <w:t>10</w:t>
      </w:r>
      <w:r w:rsidRPr="00827EB7">
        <w:rPr>
          <w:rFonts w:ascii="Times New Roman" w:eastAsia="Times New Roman" w:hAnsi="Times New Roman" w:cs="Times New Roman"/>
          <w:sz w:val="26"/>
          <w:szCs w:val="26"/>
          <w14:ligatures w14:val="standardContextual"/>
        </w:rPr>
        <w:t xml:space="preserve"> lit. p)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q), scutirea se acordă pentru terenul aferent clădirii de domiciliu de</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inute în comun cu so</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ul sau so</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În situa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ia în care o cotă-parte din teren apar</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ine unor ter</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scutirea nu se acordă pentru cota-parte de</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inută de ace</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ti ter</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w:t>
      </w:r>
    </w:p>
    <w:p w14:paraId="14DB69D9" w14:textId="77777777" w:rsidR="00DD0A01" w:rsidRPr="00827EB7" w:rsidRDefault="00DD0A01" w:rsidP="00DD0A01">
      <w:pPr>
        <w:autoSpaceDE w:val="0"/>
        <w:autoSpaceDN w:val="0"/>
        <w:adjustRightInd w:val="0"/>
        <w:spacing w:after="0" w:line="240" w:lineRule="auto"/>
        <w:ind w:right="-2"/>
        <w:contextualSpacing/>
        <w:jc w:val="both"/>
        <w:rPr>
          <w:rFonts w:ascii="Times New Roman" w:eastAsia="Times New Roman" w:hAnsi="Times New Roman" w:cs="Times New Roman"/>
          <w:sz w:val="26"/>
          <w:szCs w:val="26"/>
          <w14:ligatures w14:val="standardContextual"/>
        </w:rPr>
      </w:pPr>
    </w:p>
    <w:p w14:paraId="59FB9B08" w14:textId="7421DC8A" w:rsidR="008B77A7" w:rsidRPr="00827EB7" w:rsidRDefault="001756B6" w:rsidP="00DD0A01">
      <w:pPr>
        <w:autoSpaceDE w:val="0"/>
        <w:autoSpaceDN w:val="0"/>
        <w:adjustRightInd w:val="0"/>
        <w:spacing w:after="0" w:line="240" w:lineRule="auto"/>
        <w:ind w:right="-2"/>
        <w:jc w:val="both"/>
        <w:rPr>
          <w:rFonts w:ascii="Times New Roman" w:hAnsi="Times New Roman" w:cs="Times New Roman"/>
          <w:b/>
          <w:bCs/>
          <w:sz w:val="26"/>
          <w:szCs w:val="26"/>
        </w:rPr>
      </w:pPr>
      <w:r>
        <w:rPr>
          <w:rFonts w:ascii="Times New Roman" w:eastAsia="Times New Roman" w:hAnsi="Times New Roman" w:cs="Times New Roman"/>
          <w:b/>
          <w:bCs/>
          <w:sz w:val="26"/>
          <w:szCs w:val="26"/>
          <w14:ligatures w14:val="standardContextual"/>
        </w:rPr>
        <w:t xml:space="preserve">Pct. </w:t>
      </w:r>
      <w:r w:rsidR="008B77A7" w:rsidRPr="00827EB7">
        <w:rPr>
          <w:rFonts w:ascii="Times New Roman" w:eastAsia="Times New Roman" w:hAnsi="Times New Roman" w:cs="Times New Roman"/>
          <w:b/>
          <w:bCs/>
          <w:sz w:val="26"/>
          <w:szCs w:val="26"/>
          <w14:ligatures w14:val="standardContextual"/>
        </w:rPr>
        <w:t>13</w:t>
      </w:r>
      <w:r w:rsidR="00DD0A01" w:rsidRPr="00827EB7">
        <w:rPr>
          <w:rFonts w:ascii="Times New Roman" w:eastAsia="Times New Roman" w:hAnsi="Times New Roman" w:cs="Times New Roman"/>
          <w:b/>
          <w:bCs/>
          <w:sz w:val="26"/>
          <w:szCs w:val="26"/>
          <w14:ligatures w14:val="standardContextual"/>
        </w:rPr>
        <w:t>.</w:t>
      </w:r>
      <w:r w:rsidR="008B77A7" w:rsidRPr="00827EB7">
        <w:rPr>
          <w:rFonts w:ascii="Times New Roman" w:hAnsi="Times New Roman" w:cs="Times New Roman"/>
          <w:sz w:val="26"/>
          <w:szCs w:val="26"/>
        </w:rPr>
        <w:t xml:space="preserve">  </w:t>
      </w:r>
      <w:r w:rsidR="008B77A7" w:rsidRPr="00827EB7">
        <w:rPr>
          <w:rFonts w:ascii="Times New Roman" w:hAnsi="Times New Roman" w:cs="Times New Roman"/>
          <w:b/>
          <w:bCs/>
          <w:sz w:val="26"/>
          <w:szCs w:val="26"/>
        </w:rPr>
        <w:t>Calculul impozitului/taxei pe teren</w:t>
      </w:r>
    </w:p>
    <w:p w14:paraId="3D472707" w14:textId="537A2EB8" w:rsidR="008B77A7" w:rsidRPr="00827EB7" w:rsidRDefault="008B77A7" w:rsidP="00DD0A01">
      <w:pPr>
        <w:autoSpaceDE w:val="0"/>
        <w:autoSpaceDN w:val="0"/>
        <w:adjustRightInd w:val="0"/>
        <w:spacing w:after="0" w:line="240" w:lineRule="auto"/>
        <w:ind w:right="-2"/>
        <w:jc w:val="both"/>
        <w:rPr>
          <w:rFonts w:ascii="Times New Roman" w:hAnsi="Times New Roman" w:cs="Times New Roman"/>
          <w:sz w:val="26"/>
          <w:szCs w:val="26"/>
        </w:rPr>
      </w:pPr>
      <w:r w:rsidRPr="00827EB7">
        <w:rPr>
          <w:rFonts w:ascii="Times New Roman" w:hAnsi="Times New Roman" w:cs="Times New Roman"/>
          <w:sz w:val="26"/>
          <w:szCs w:val="26"/>
        </w:rPr>
        <w:t xml:space="preserve">    (1) Impozitul/Taxa pe teren se stabile</w:t>
      </w:r>
      <w:r w:rsidR="00624850">
        <w:rPr>
          <w:rFonts w:ascii="Times New Roman" w:hAnsi="Times New Roman" w:cs="Times New Roman"/>
          <w:sz w:val="26"/>
          <w:szCs w:val="26"/>
        </w:rPr>
        <w:t>ș</w:t>
      </w:r>
      <w:r w:rsidRPr="00827EB7">
        <w:rPr>
          <w:rFonts w:ascii="Times New Roman" w:hAnsi="Times New Roman" w:cs="Times New Roman"/>
          <w:sz w:val="26"/>
          <w:szCs w:val="26"/>
        </w:rPr>
        <w:t>te luând în calcul suprafa</w:t>
      </w:r>
      <w:r w:rsidR="00624850">
        <w:rPr>
          <w:rFonts w:ascii="Times New Roman" w:hAnsi="Times New Roman" w:cs="Times New Roman"/>
          <w:sz w:val="26"/>
          <w:szCs w:val="26"/>
        </w:rPr>
        <w:t>ț</w:t>
      </w:r>
      <w:r w:rsidRPr="00827EB7">
        <w:rPr>
          <w:rFonts w:ascii="Times New Roman" w:hAnsi="Times New Roman" w:cs="Times New Roman"/>
          <w:sz w:val="26"/>
          <w:szCs w:val="26"/>
        </w:rPr>
        <w:t>a terenului, rangul localită</w:t>
      </w:r>
      <w:r w:rsidR="00624850">
        <w:rPr>
          <w:rFonts w:ascii="Times New Roman" w:hAnsi="Times New Roman" w:cs="Times New Roman"/>
          <w:sz w:val="26"/>
          <w:szCs w:val="26"/>
        </w:rPr>
        <w:t>ț</w:t>
      </w:r>
      <w:r w:rsidRPr="00827EB7">
        <w:rPr>
          <w:rFonts w:ascii="Times New Roman" w:hAnsi="Times New Roman" w:cs="Times New Roman"/>
          <w:sz w:val="26"/>
          <w:szCs w:val="26"/>
        </w:rPr>
        <w:t xml:space="preserve">ii în care este amplasat terenul, zona </w:t>
      </w:r>
      <w:r w:rsidR="00624850">
        <w:rPr>
          <w:rFonts w:ascii="Times New Roman" w:hAnsi="Times New Roman" w:cs="Times New Roman"/>
          <w:sz w:val="26"/>
          <w:szCs w:val="26"/>
        </w:rPr>
        <w:t>ș</w:t>
      </w:r>
      <w:r w:rsidRPr="00827EB7">
        <w:rPr>
          <w:rFonts w:ascii="Times New Roman" w:hAnsi="Times New Roman" w:cs="Times New Roman"/>
          <w:sz w:val="26"/>
          <w:szCs w:val="26"/>
        </w:rPr>
        <w:t>i categoria de folosin</w:t>
      </w:r>
      <w:r w:rsidR="00624850">
        <w:rPr>
          <w:rFonts w:ascii="Times New Roman" w:hAnsi="Times New Roman" w:cs="Times New Roman"/>
          <w:sz w:val="26"/>
          <w:szCs w:val="26"/>
        </w:rPr>
        <w:t>ț</w:t>
      </w:r>
      <w:r w:rsidRPr="00827EB7">
        <w:rPr>
          <w:rFonts w:ascii="Times New Roman" w:hAnsi="Times New Roman" w:cs="Times New Roman"/>
          <w:sz w:val="26"/>
          <w:szCs w:val="26"/>
        </w:rPr>
        <w:t>ă a terenului, conform încadrării făcute de consiliul local.</w:t>
      </w:r>
    </w:p>
    <w:p w14:paraId="39C97E88" w14:textId="0CBE013B" w:rsidR="008B77A7" w:rsidRPr="009329DB" w:rsidRDefault="008B77A7" w:rsidP="00DD0A01">
      <w:pPr>
        <w:autoSpaceDE w:val="0"/>
        <w:autoSpaceDN w:val="0"/>
        <w:adjustRightInd w:val="0"/>
        <w:spacing w:after="0" w:line="240" w:lineRule="auto"/>
        <w:ind w:right="-2"/>
        <w:jc w:val="both"/>
        <w:rPr>
          <w:rFonts w:ascii="Times New Roman" w:hAnsi="Times New Roman" w:cs="Times New Roman"/>
          <w:sz w:val="26"/>
          <w:szCs w:val="26"/>
        </w:rPr>
      </w:pPr>
      <w:r w:rsidRPr="009329DB">
        <w:rPr>
          <w:rFonts w:ascii="Times New Roman" w:hAnsi="Times New Roman" w:cs="Times New Roman"/>
          <w:sz w:val="26"/>
          <w:szCs w:val="26"/>
        </w:rPr>
        <w:t xml:space="preserve">    (2) În cazul unui teren amplasat în intravilan, înregistrat în registrul agricol la categoria de folosin</w:t>
      </w:r>
      <w:r w:rsidR="00624850" w:rsidRPr="009329DB">
        <w:rPr>
          <w:rFonts w:ascii="Times New Roman" w:hAnsi="Times New Roman" w:cs="Times New Roman"/>
          <w:sz w:val="26"/>
          <w:szCs w:val="26"/>
        </w:rPr>
        <w:t>ț</w:t>
      </w:r>
      <w:r w:rsidRPr="009329DB">
        <w:rPr>
          <w:rFonts w:ascii="Times New Roman" w:hAnsi="Times New Roman" w:cs="Times New Roman"/>
          <w:sz w:val="26"/>
          <w:szCs w:val="26"/>
        </w:rPr>
        <w:t>ă terenuri cu construc</w:t>
      </w:r>
      <w:r w:rsidR="00624850" w:rsidRPr="009329DB">
        <w:rPr>
          <w:rFonts w:ascii="Times New Roman" w:hAnsi="Times New Roman" w:cs="Times New Roman"/>
          <w:sz w:val="26"/>
          <w:szCs w:val="26"/>
        </w:rPr>
        <w:t>ț</w:t>
      </w:r>
      <w:r w:rsidRPr="009329DB">
        <w:rPr>
          <w:rFonts w:ascii="Times New Roman" w:hAnsi="Times New Roman" w:cs="Times New Roman"/>
          <w:sz w:val="26"/>
          <w:szCs w:val="26"/>
        </w:rPr>
        <w:t>ii, impozitul/taxa pe teren se stabile</w:t>
      </w:r>
      <w:r w:rsidR="00624850" w:rsidRPr="009329DB">
        <w:rPr>
          <w:rFonts w:ascii="Times New Roman" w:hAnsi="Times New Roman" w:cs="Times New Roman"/>
          <w:sz w:val="26"/>
          <w:szCs w:val="26"/>
        </w:rPr>
        <w:t>ș</w:t>
      </w:r>
      <w:r w:rsidRPr="009329DB">
        <w:rPr>
          <w:rFonts w:ascii="Times New Roman" w:hAnsi="Times New Roman" w:cs="Times New Roman"/>
          <w:sz w:val="26"/>
          <w:szCs w:val="26"/>
        </w:rPr>
        <w:t>te prin înmul</w:t>
      </w:r>
      <w:r w:rsidR="00624850" w:rsidRPr="009329DB">
        <w:rPr>
          <w:rFonts w:ascii="Times New Roman" w:hAnsi="Times New Roman" w:cs="Times New Roman"/>
          <w:sz w:val="26"/>
          <w:szCs w:val="26"/>
        </w:rPr>
        <w:t>ț</w:t>
      </w:r>
      <w:r w:rsidRPr="009329DB">
        <w:rPr>
          <w:rFonts w:ascii="Times New Roman" w:hAnsi="Times New Roman" w:cs="Times New Roman"/>
          <w:sz w:val="26"/>
          <w:szCs w:val="26"/>
        </w:rPr>
        <w:t>irea suprafe</w:t>
      </w:r>
      <w:r w:rsidR="00624850" w:rsidRPr="009329DB">
        <w:rPr>
          <w:rFonts w:ascii="Times New Roman" w:hAnsi="Times New Roman" w:cs="Times New Roman"/>
          <w:sz w:val="26"/>
          <w:szCs w:val="26"/>
        </w:rPr>
        <w:t>ț</w:t>
      </w:r>
      <w:r w:rsidRPr="009329DB">
        <w:rPr>
          <w:rFonts w:ascii="Times New Roman" w:hAnsi="Times New Roman" w:cs="Times New Roman"/>
          <w:sz w:val="26"/>
          <w:szCs w:val="26"/>
        </w:rPr>
        <w:t>ei terenului, exprimată în hectare, cu suma corespunzătoare prevăzută în următorul tabel:</w:t>
      </w:r>
    </w:p>
    <w:p w14:paraId="32944AC9" w14:textId="77777777" w:rsidR="008B77A7" w:rsidRPr="00827EB7" w:rsidRDefault="008B77A7" w:rsidP="00DD0A01">
      <w:pPr>
        <w:autoSpaceDE w:val="0"/>
        <w:autoSpaceDN w:val="0"/>
        <w:adjustRightInd w:val="0"/>
        <w:spacing w:after="0" w:line="240" w:lineRule="auto"/>
        <w:ind w:right="-2"/>
        <w:jc w:val="both"/>
        <w:rPr>
          <w:rFonts w:ascii="Times New Roman" w:hAnsi="Times New Roman" w:cs="Times New Roman"/>
          <w:i/>
          <w:iCs/>
          <w:sz w:val="28"/>
          <w:szCs w:val="28"/>
        </w:rPr>
      </w:pPr>
    </w:p>
    <w:p w14:paraId="1B47473A" w14:textId="77777777" w:rsidR="008B77A7" w:rsidRDefault="008B77A7" w:rsidP="00DD0A01">
      <w:pPr>
        <w:autoSpaceDE w:val="0"/>
        <w:autoSpaceDN w:val="0"/>
        <w:adjustRightInd w:val="0"/>
        <w:spacing w:after="0" w:line="240" w:lineRule="auto"/>
        <w:ind w:right="-2"/>
        <w:jc w:val="both"/>
        <w:rPr>
          <w:rFonts w:ascii="Times New Roman" w:eastAsia="Times New Roman" w:hAnsi="Times New Roman" w:cs="Times New Roman"/>
          <w:b/>
          <w:bCs/>
          <w:sz w:val="26"/>
          <w:szCs w:val="26"/>
          <w14:ligatures w14:val="standardContextual"/>
        </w:rPr>
      </w:pPr>
    </w:p>
    <w:tbl>
      <w:tblPr>
        <w:tblpPr w:leftFromText="180" w:rightFromText="180" w:vertAnchor="page" w:horzAnchor="margin" w:tblpY="64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1943"/>
        <w:gridCol w:w="14"/>
        <w:gridCol w:w="1376"/>
        <w:gridCol w:w="3704"/>
        <w:gridCol w:w="33"/>
        <w:gridCol w:w="1335"/>
      </w:tblGrid>
      <w:tr w:rsidR="009A1A95" w:rsidRPr="008B77A7" w14:paraId="512FB8B2" w14:textId="77777777" w:rsidTr="009A1A95">
        <w:tc>
          <w:tcPr>
            <w:tcW w:w="10337" w:type="dxa"/>
            <w:gridSpan w:val="7"/>
          </w:tcPr>
          <w:p w14:paraId="1EA8EA42" w14:textId="77777777" w:rsidR="009A1A95" w:rsidRPr="008B77A7" w:rsidRDefault="009A1A95" w:rsidP="009A1A9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8B77A7">
              <w:rPr>
                <w:rFonts w:ascii="Times New Roman" w:eastAsia="Times New Roman" w:hAnsi="Times New Roman" w:cs="Times New Roman"/>
                <w:b/>
                <w:sz w:val="24"/>
                <w:szCs w:val="24"/>
              </w:rPr>
              <w:t xml:space="preserve">CAPITOLUL III – IMPOZITUL </w:t>
            </w:r>
            <w:r>
              <w:rPr>
                <w:rFonts w:ascii="Times New Roman" w:eastAsia="Times New Roman" w:hAnsi="Times New Roman" w:cs="Times New Roman"/>
                <w:b/>
                <w:sz w:val="24"/>
                <w:szCs w:val="24"/>
              </w:rPr>
              <w:t>Ș</w:t>
            </w:r>
            <w:r w:rsidRPr="008B77A7">
              <w:rPr>
                <w:rFonts w:ascii="Times New Roman" w:eastAsia="Times New Roman" w:hAnsi="Times New Roman" w:cs="Times New Roman"/>
                <w:b/>
                <w:sz w:val="24"/>
                <w:szCs w:val="24"/>
              </w:rPr>
              <w:t>I TAXA *) PE TEREN</w:t>
            </w:r>
          </w:p>
        </w:tc>
      </w:tr>
      <w:tr w:rsidR="009A1A95" w:rsidRPr="008B77A7" w14:paraId="65E87F6B" w14:textId="77777777" w:rsidTr="009A1A95">
        <w:tc>
          <w:tcPr>
            <w:tcW w:w="10337" w:type="dxa"/>
            <w:gridSpan w:val="7"/>
          </w:tcPr>
          <w:p w14:paraId="2ECD72E3" w14:textId="77777777" w:rsidR="009A1A95" w:rsidRPr="008B77A7" w:rsidRDefault="009A1A95" w:rsidP="009A1A9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8B77A7">
              <w:rPr>
                <w:rFonts w:ascii="Times New Roman" w:eastAsia="Times New Roman" w:hAnsi="Times New Roman" w:cs="Times New Roman"/>
                <w:b/>
                <w:sz w:val="24"/>
                <w:szCs w:val="24"/>
              </w:rPr>
              <w:t>IMPOZITUL/TAXA *) PE TERENURILE AMPLASATE ÎN INTRAVILAN – TERENURI CU CONSTRUC</w:t>
            </w:r>
            <w:r>
              <w:rPr>
                <w:rFonts w:ascii="Times New Roman" w:eastAsia="Times New Roman" w:hAnsi="Times New Roman" w:cs="Times New Roman"/>
                <w:b/>
                <w:sz w:val="24"/>
                <w:szCs w:val="24"/>
              </w:rPr>
              <w:t>Ț</w:t>
            </w:r>
            <w:r w:rsidRPr="008B77A7">
              <w:rPr>
                <w:rFonts w:ascii="Times New Roman" w:eastAsia="Times New Roman" w:hAnsi="Times New Roman" w:cs="Times New Roman"/>
                <w:b/>
                <w:sz w:val="24"/>
                <w:szCs w:val="24"/>
              </w:rPr>
              <w:t>II</w:t>
            </w:r>
          </w:p>
          <w:p w14:paraId="1ABD295C" w14:textId="77777777" w:rsidR="009A1A95" w:rsidRPr="008B77A7" w:rsidRDefault="009A1A95" w:rsidP="009A1A9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B77A7">
              <w:rPr>
                <w:rFonts w:ascii="Times New Roman" w:eastAsia="Times New Roman" w:hAnsi="Times New Roman" w:cs="Times New Roman"/>
                <w:b/>
                <w:sz w:val="24"/>
                <w:szCs w:val="24"/>
              </w:rPr>
              <w:t>Art. 465, alin. 2</w:t>
            </w:r>
          </w:p>
        </w:tc>
      </w:tr>
      <w:tr w:rsidR="009A1A95" w:rsidRPr="008B77A7" w14:paraId="45BB3CDB" w14:textId="77777777" w:rsidTr="009A1A95">
        <w:tblPrEx>
          <w:tblLook w:val="0000" w:firstRow="0" w:lastRow="0" w:firstColumn="0" w:lastColumn="0" w:noHBand="0" w:noVBand="0"/>
        </w:tblPrEx>
        <w:trPr>
          <w:cantSplit/>
          <w:trHeight w:val="530"/>
        </w:trPr>
        <w:tc>
          <w:tcPr>
            <w:tcW w:w="1932" w:type="dxa"/>
            <w:vMerge w:val="restart"/>
            <w:tcBorders>
              <w:left w:val="double" w:sz="4" w:space="0" w:color="auto"/>
            </w:tcBorders>
            <w:vAlign w:val="center"/>
          </w:tcPr>
          <w:p w14:paraId="236D1346" w14:textId="77777777" w:rsidR="009A1A95" w:rsidRPr="008B77A7" w:rsidRDefault="009A1A95" w:rsidP="009A1A95">
            <w:pPr>
              <w:widowControl w:val="0"/>
              <w:autoSpaceDE w:val="0"/>
              <w:autoSpaceDN w:val="0"/>
              <w:spacing w:after="0" w:line="240" w:lineRule="auto"/>
              <w:jc w:val="center"/>
              <w:rPr>
                <w:rFonts w:ascii="Times New Roman" w:eastAsia="Times New Roman" w:hAnsi="Times New Roman" w:cs="Times New Roman"/>
                <w:bCs/>
                <w:sz w:val="24"/>
                <w:szCs w:val="20"/>
              </w:rPr>
            </w:pPr>
            <w:r w:rsidRPr="008B77A7">
              <w:rPr>
                <w:rFonts w:ascii="Times New Roman" w:eastAsia="Times New Roman" w:hAnsi="Times New Roman" w:cs="Times New Roman"/>
                <w:bCs/>
                <w:sz w:val="24"/>
                <w:szCs w:val="20"/>
              </w:rPr>
              <w:t>Zona în cadrul</w:t>
            </w:r>
          </w:p>
          <w:p w14:paraId="2A893162" w14:textId="77777777" w:rsidR="009A1A95" w:rsidRPr="008B77A7" w:rsidRDefault="009A1A95" w:rsidP="009A1A95">
            <w:pPr>
              <w:widowControl w:val="0"/>
              <w:autoSpaceDE w:val="0"/>
              <w:autoSpaceDN w:val="0"/>
              <w:spacing w:after="0" w:line="240" w:lineRule="auto"/>
              <w:jc w:val="center"/>
              <w:rPr>
                <w:rFonts w:ascii="Times New Roman" w:eastAsia="Times New Roman" w:hAnsi="Times New Roman" w:cs="Times New Roman"/>
                <w:b/>
                <w:bCs/>
                <w:sz w:val="24"/>
                <w:szCs w:val="20"/>
              </w:rPr>
            </w:pPr>
            <w:r w:rsidRPr="008B77A7">
              <w:rPr>
                <w:rFonts w:ascii="Times New Roman" w:eastAsia="Times New Roman" w:hAnsi="Times New Roman" w:cs="Times New Roman"/>
                <w:bCs/>
                <w:sz w:val="24"/>
                <w:szCs w:val="20"/>
              </w:rPr>
              <w:t>Localită</w:t>
            </w:r>
            <w:r>
              <w:rPr>
                <w:rFonts w:ascii="Times New Roman" w:eastAsia="Times New Roman" w:hAnsi="Times New Roman" w:cs="Times New Roman"/>
                <w:bCs/>
                <w:sz w:val="24"/>
                <w:szCs w:val="20"/>
              </w:rPr>
              <w:t>ț</w:t>
            </w:r>
            <w:r w:rsidRPr="008B77A7">
              <w:rPr>
                <w:rFonts w:ascii="Times New Roman" w:eastAsia="Times New Roman" w:hAnsi="Times New Roman" w:cs="Times New Roman"/>
                <w:bCs/>
                <w:sz w:val="24"/>
                <w:szCs w:val="20"/>
              </w:rPr>
              <w:t>ii</w:t>
            </w:r>
          </w:p>
        </w:tc>
        <w:tc>
          <w:tcPr>
            <w:tcW w:w="8405" w:type="dxa"/>
            <w:gridSpan w:val="6"/>
            <w:tcBorders>
              <w:right w:val="double" w:sz="4" w:space="0" w:color="auto"/>
            </w:tcBorders>
            <w:vAlign w:val="center"/>
          </w:tcPr>
          <w:p w14:paraId="6C3844FB" w14:textId="77777777" w:rsidR="009A1A95" w:rsidRPr="008B77A7" w:rsidRDefault="009A1A95" w:rsidP="009A1A95">
            <w:pPr>
              <w:widowControl w:val="0"/>
              <w:autoSpaceDE w:val="0"/>
              <w:autoSpaceDN w:val="0"/>
              <w:spacing w:after="0" w:line="240" w:lineRule="auto"/>
              <w:jc w:val="center"/>
              <w:rPr>
                <w:rFonts w:ascii="Times New Roman" w:eastAsia="Times New Roman" w:hAnsi="Times New Roman" w:cs="Times New Roman"/>
                <w:b/>
                <w:sz w:val="24"/>
                <w:szCs w:val="24"/>
                <w:u w:val="single"/>
              </w:rPr>
            </w:pPr>
            <w:r w:rsidRPr="008B77A7">
              <w:rPr>
                <w:rFonts w:ascii="Times New Roman" w:eastAsia="Times New Roman" w:hAnsi="Times New Roman" w:cs="Times New Roman"/>
                <w:b/>
                <w:sz w:val="24"/>
                <w:szCs w:val="24"/>
              </w:rPr>
              <w:t>Nivelul impozitului/taxei, corespunzător localită</w:t>
            </w:r>
            <w:r>
              <w:rPr>
                <w:rFonts w:ascii="Times New Roman" w:eastAsia="Times New Roman" w:hAnsi="Times New Roman" w:cs="Times New Roman"/>
                <w:b/>
                <w:sz w:val="24"/>
                <w:szCs w:val="24"/>
              </w:rPr>
              <w:t>ț</w:t>
            </w:r>
            <w:r w:rsidRPr="008B77A7">
              <w:rPr>
                <w:rFonts w:ascii="Times New Roman" w:eastAsia="Times New Roman" w:hAnsi="Times New Roman" w:cs="Times New Roman"/>
                <w:b/>
                <w:sz w:val="24"/>
                <w:szCs w:val="24"/>
              </w:rPr>
              <w:t>ilor de rangul  IV aplicabil în anul fiscal 2026 indexate cu rata infla</w:t>
            </w:r>
            <w:r>
              <w:rPr>
                <w:rFonts w:ascii="Times New Roman" w:eastAsia="Times New Roman" w:hAnsi="Times New Roman" w:cs="Times New Roman"/>
                <w:b/>
                <w:sz w:val="24"/>
                <w:szCs w:val="24"/>
              </w:rPr>
              <w:t>ț</w:t>
            </w:r>
            <w:r w:rsidRPr="008B77A7">
              <w:rPr>
                <w:rFonts w:ascii="Times New Roman" w:eastAsia="Times New Roman" w:hAnsi="Times New Roman" w:cs="Times New Roman"/>
                <w:b/>
                <w:sz w:val="24"/>
                <w:szCs w:val="24"/>
              </w:rPr>
              <w:t xml:space="preserve">iei de 5,6%  </w:t>
            </w:r>
          </w:p>
        </w:tc>
      </w:tr>
      <w:tr w:rsidR="009A1A95" w:rsidRPr="008B77A7" w14:paraId="67973FC2" w14:textId="77777777" w:rsidTr="009A1A95">
        <w:tblPrEx>
          <w:tblLook w:val="0000" w:firstRow="0" w:lastRow="0" w:firstColumn="0" w:lastColumn="0" w:noHBand="0" w:noVBand="0"/>
        </w:tblPrEx>
        <w:trPr>
          <w:cantSplit/>
          <w:trHeight w:val="530"/>
        </w:trPr>
        <w:tc>
          <w:tcPr>
            <w:tcW w:w="1932" w:type="dxa"/>
            <w:vMerge/>
            <w:tcBorders>
              <w:left w:val="double" w:sz="4" w:space="0" w:color="auto"/>
            </w:tcBorders>
            <w:vAlign w:val="center"/>
          </w:tcPr>
          <w:p w14:paraId="3B1A7826" w14:textId="77777777" w:rsidR="009A1A95" w:rsidRPr="008B77A7" w:rsidRDefault="009A1A95" w:rsidP="009A1A95">
            <w:pPr>
              <w:widowControl w:val="0"/>
              <w:autoSpaceDE w:val="0"/>
              <w:autoSpaceDN w:val="0"/>
              <w:spacing w:after="0" w:line="240" w:lineRule="auto"/>
              <w:jc w:val="center"/>
              <w:rPr>
                <w:rFonts w:ascii="Times New Roman" w:eastAsia="Times New Roman" w:hAnsi="Times New Roman" w:cs="Times New Roman"/>
                <w:b/>
                <w:bCs/>
                <w:sz w:val="24"/>
                <w:szCs w:val="20"/>
              </w:rPr>
            </w:pPr>
          </w:p>
        </w:tc>
        <w:tc>
          <w:tcPr>
            <w:tcW w:w="1957" w:type="dxa"/>
            <w:gridSpan w:val="2"/>
            <w:tcBorders>
              <w:right w:val="single" w:sz="4" w:space="0" w:color="auto"/>
            </w:tcBorders>
            <w:vAlign w:val="center"/>
          </w:tcPr>
          <w:p w14:paraId="01801470" w14:textId="77777777" w:rsidR="009A1A95" w:rsidRPr="008B77A7" w:rsidRDefault="009A1A95" w:rsidP="009A1A95">
            <w:pPr>
              <w:widowControl w:val="0"/>
              <w:autoSpaceDE w:val="0"/>
              <w:autoSpaceDN w:val="0"/>
              <w:spacing w:after="0" w:line="240" w:lineRule="auto"/>
              <w:jc w:val="center"/>
              <w:rPr>
                <w:rFonts w:ascii="Times New Roman" w:eastAsia="Times New Roman" w:hAnsi="Times New Roman" w:cs="Times New Roman"/>
                <w:b/>
                <w:sz w:val="24"/>
                <w:szCs w:val="24"/>
              </w:rPr>
            </w:pPr>
            <w:r w:rsidRPr="008B77A7">
              <w:rPr>
                <w:rFonts w:ascii="Times New Roman" w:eastAsia="Times New Roman" w:hAnsi="Times New Roman" w:cs="Times New Roman"/>
                <w:b/>
                <w:sz w:val="24"/>
                <w:szCs w:val="24"/>
              </w:rPr>
              <w:t>Persoane fizice</w:t>
            </w:r>
          </w:p>
        </w:tc>
        <w:tc>
          <w:tcPr>
            <w:tcW w:w="1376" w:type="dxa"/>
            <w:tcBorders>
              <w:right w:val="single" w:sz="4" w:space="0" w:color="auto"/>
            </w:tcBorders>
            <w:vAlign w:val="center"/>
          </w:tcPr>
          <w:p w14:paraId="299CBCDE" w14:textId="77777777" w:rsidR="009A1A95" w:rsidRPr="008B77A7" w:rsidRDefault="009A1A95" w:rsidP="009A1A95">
            <w:pPr>
              <w:widowControl w:val="0"/>
              <w:autoSpaceDE w:val="0"/>
              <w:autoSpaceDN w:val="0"/>
              <w:spacing w:after="0" w:line="240" w:lineRule="auto"/>
              <w:jc w:val="center"/>
              <w:rPr>
                <w:rFonts w:ascii="Times New Roman" w:eastAsia="Times New Roman" w:hAnsi="Times New Roman" w:cs="Times New Roman"/>
                <w:b/>
                <w:sz w:val="24"/>
                <w:szCs w:val="24"/>
              </w:rPr>
            </w:pPr>
            <w:r w:rsidRPr="008B77A7">
              <w:rPr>
                <w:rFonts w:ascii="Times New Roman" w:eastAsia="Times New Roman" w:hAnsi="Times New Roman" w:cs="Times New Roman"/>
                <w:sz w:val="24"/>
                <w:szCs w:val="24"/>
              </w:rPr>
              <w:t>Index.5,6%</w:t>
            </w:r>
          </w:p>
        </w:tc>
        <w:tc>
          <w:tcPr>
            <w:tcW w:w="3704" w:type="dxa"/>
            <w:tcBorders>
              <w:left w:val="single" w:sz="4" w:space="0" w:color="auto"/>
              <w:right w:val="single" w:sz="4" w:space="0" w:color="auto"/>
            </w:tcBorders>
            <w:vAlign w:val="center"/>
          </w:tcPr>
          <w:p w14:paraId="7D06629E" w14:textId="77777777" w:rsidR="009A1A95" w:rsidRPr="008B77A7" w:rsidRDefault="009A1A95" w:rsidP="009A1A95">
            <w:pPr>
              <w:widowControl w:val="0"/>
              <w:tabs>
                <w:tab w:val="left" w:pos="3375"/>
              </w:tabs>
              <w:autoSpaceDE w:val="0"/>
              <w:autoSpaceDN w:val="0"/>
              <w:spacing w:after="0" w:line="240" w:lineRule="auto"/>
              <w:ind w:left="2247" w:hanging="2355"/>
              <w:jc w:val="center"/>
              <w:rPr>
                <w:rFonts w:ascii="Times New Roman" w:eastAsia="Times New Roman" w:hAnsi="Times New Roman" w:cs="Times New Roman"/>
                <w:b/>
                <w:sz w:val="24"/>
                <w:szCs w:val="24"/>
              </w:rPr>
            </w:pPr>
            <w:r w:rsidRPr="008B77A7">
              <w:rPr>
                <w:rFonts w:ascii="Times New Roman" w:eastAsia="Times New Roman" w:hAnsi="Times New Roman" w:cs="Times New Roman"/>
                <w:b/>
                <w:sz w:val="24"/>
                <w:szCs w:val="24"/>
              </w:rPr>
              <w:t>Persoane juridice</w:t>
            </w:r>
          </w:p>
        </w:tc>
        <w:tc>
          <w:tcPr>
            <w:tcW w:w="1368" w:type="dxa"/>
            <w:gridSpan w:val="2"/>
            <w:tcBorders>
              <w:left w:val="single" w:sz="4" w:space="0" w:color="auto"/>
              <w:right w:val="double" w:sz="4" w:space="0" w:color="auto"/>
            </w:tcBorders>
            <w:vAlign w:val="center"/>
          </w:tcPr>
          <w:p w14:paraId="79024829" w14:textId="77777777" w:rsidR="009A1A95" w:rsidRPr="008B77A7" w:rsidRDefault="009A1A95" w:rsidP="009A1A95">
            <w:pPr>
              <w:widowControl w:val="0"/>
              <w:tabs>
                <w:tab w:val="left" w:pos="3375"/>
              </w:tabs>
              <w:autoSpaceDE w:val="0"/>
              <w:autoSpaceDN w:val="0"/>
              <w:spacing w:after="0" w:line="240" w:lineRule="auto"/>
              <w:jc w:val="center"/>
              <w:rPr>
                <w:rFonts w:ascii="Times New Roman" w:eastAsia="Times New Roman" w:hAnsi="Times New Roman" w:cs="Times New Roman"/>
                <w:b/>
                <w:sz w:val="24"/>
                <w:szCs w:val="24"/>
              </w:rPr>
            </w:pPr>
            <w:r w:rsidRPr="008B77A7">
              <w:rPr>
                <w:rFonts w:ascii="Times New Roman" w:eastAsia="Times New Roman" w:hAnsi="Times New Roman" w:cs="Times New Roman"/>
                <w:sz w:val="24"/>
                <w:szCs w:val="24"/>
              </w:rPr>
              <w:t>Index.5,6%</w:t>
            </w:r>
          </w:p>
        </w:tc>
      </w:tr>
      <w:tr w:rsidR="009A1A95" w:rsidRPr="008B77A7" w14:paraId="663946D7" w14:textId="77777777" w:rsidTr="009A1A95">
        <w:tblPrEx>
          <w:tblLook w:val="0000" w:firstRow="0" w:lastRow="0" w:firstColumn="0" w:lastColumn="0" w:noHBand="0" w:noVBand="0"/>
        </w:tblPrEx>
        <w:trPr>
          <w:cantSplit/>
        </w:trPr>
        <w:tc>
          <w:tcPr>
            <w:tcW w:w="1932" w:type="dxa"/>
            <w:tcBorders>
              <w:top w:val="double" w:sz="4" w:space="0" w:color="auto"/>
              <w:left w:val="double" w:sz="4" w:space="0" w:color="auto"/>
            </w:tcBorders>
            <w:vAlign w:val="center"/>
          </w:tcPr>
          <w:p w14:paraId="3075E0DA" w14:textId="77777777" w:rsidR="009A1A95" w:rsidRPr="008B77A7" w:rsidRDefault="009A1A95" w:rsidP="009A1A95">
            <w:pPr>
              <w:widowControl w:val="0"/>
              <w:autoSpaceDE w:val="0"/>
              <w:autoSpaceDN w:val="0"/>
              <w:spacing w:after="0" w:line="240" w:lineRule="auto"/>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A</w:t>
            </w:r>
          </w:p>
        </w:tc>
        <w:tc>
          <w:tcPr>
            <w:tcW w:w="1943" w:type="dxa"/>
            <w:tcBorders>
              <w:top w:val="double" w:sz="4" w:space="0" w:color="auto"/>
              <w:right w:val="single" w:sz="4" w:space="0" w:color="auto"/>
            </w:tcBorders>
            <w:vAlign w:val="center"/>
          </w:tcPr>
          <w:p w14:paraId="353FC9D6" w14:textId="77777777" w:rsidR="009A1A95" w:rsidRPr="008B77A7" w:rsidRDefault="009A1A95" w:rsidP="009A1A95">
            <w:pPr>
              <w:widowControl w:val="0"/>
              <w:autoSpaceDE w:val="0"/>
              <w:autoSpaceDN w:val="0"/>
              <w:spacing w:after="0" w:line="240" w:lineRule="auto"/>
              <w:ind w:left="33" w:hanging="1385"/>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 xml:space="preserve">              1331</w:t>
            </w:r>
          </w:p>
        </w:tc>
        <w:tc>
          <w:tcPr>
            <w:tcW w:w="1390" w:type="dxa"/>
            <w:gridSpan w:val="2"/>
            <w:tcBorders>
              <w:top w:val="double" w:sz="4" w:space="0" w:color="auto"/>
              <w:right w:val="single" w:sz="4" w:space="0" w:color="auto"/>
            </w:tcBorders>
            <w:vAlign w:val="center"/>
          </w:tcPr>
          <w:p w14:paraId="6B2EEAE2" w14:textId="77777777" w:rsidR="009A1A95" w:rsidRPr="008B77A7" w:rsidRDefault="009A1A95" w:rsidP="009A1A95">
            <w:pPr>
              <w:widowControl w:val="0"/>
              <w:autoSpaceDE w:val="0"/>
              <w:autoSpaceDN w:val="0"/>
              <w:spacing w:after="0" w:line="240" w:lineRule="auto"/>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1332</w:t>
            </w:r>
          </w:p>
        </w:tc>
        <w:tc>
          <w:tcPr>
            <w:tcW w:w="3737" w:type="dxa"/>
            <w:gridSpan w:val="2"/>
            <w:tcBorders>
              <w:top w:val="double" w:sz="4" w:space="0" w:color="auto"/>
              <w:left w:val="single" w:sz="4" w:space="0" w:color="auto"/>
              <w:right w:val="single" w:sz="4" w:space="0" w:color="auto"/>
            </w:tcBorders>
            <w:vAlign w:val="center"/>
          </w:tcPr>
          <w:p w14:paraId="01F5DFA2" w14:textId="77777777" w:rsidR="009A1A95" w:rsidRPr="008B77A7" w:rsidRDefault="009A1A95" w:rsidP="009A1A95">
            <w:pPr>
              <w:widowControl w:val="0"/>
              <w:autoSpaceDE w:val="0"/>
              <w:autoSpaceDN w:val="0"/>
              <w:spacing w:after="0" w:line="240" w:lineRule="auto"/>
              <w:ind w:left="33" w:hanging="1385"/>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1331</w:t>
            </w:r>
          </w:p>
        </w:tc>
        <w:tc>
          <w:tcPr>
            <w:tcW w:w="1335" w:type="dxa"/>
            <w:tcBorders>
              <w:top w:val="double" w:sz="4" w:space="0" w:color="auto"/>
              <w:left w:val="single" w:sz="4" w:space="0" w:color="auto"/>
              <w:right w:val="double" w:sz="4" w:space="0" w:color="auto"/>
            </w:tcBorders>
            <w:vAlign w:val="center"/>
          </w:tcPr>
          <w:p w14:paraId="50910352" w14:textId="77777777" w:rsidR="009A1A95" w:rsidRPr="008B77A7" w:rsidRDefault="009A1A95" w:rsidP="009A1A95">
            <w:pPr>
              <w:widowControl w:val="0"/>
              <w:autoSpaceDE w:val="0"/>
              <w:autoSpaceDN w:val="0"/>
              <w:spacing w:after="0" w:line="240" w:lineRule="auto"/>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1332</w:t>
            </w:r>
          </w:p>
        </w:tc>
      </w:tr>
      <w:tr w:rsidR="009A1A95" w:rsidRPr="008B77A7" w14:paraId="7616FB33" w14:textId="77777777" w:rsidTr="009A1A95">
        <w:tblPrEx>
          <w:tblLook w:val="0000" w:firstRow="0" w:lastRow="0" w:firstColumn="0" w:lastColumn="0" w:noHBand="0" w:noVBand="0"/>
        </w:tblPrEx>
        <w:trPr>
          <w:cantSplit/>
        </w:trPr>
        <w:tc>
          <w:tcPr>
            <w:tcW w:w="1932" w:type="dxa"/>
            <w:tcBorders>
              <w:left w:val="double" w:sz="4" w:space="0" w:color="auto"/>
            </w:tcBorders>
            <w:vAlign w:val="center"/>
          </w:tcPr>
          <w:p w14:paraId="3E5FA615" w14:textId="77777777" w:rsidR="009A1A95" w:rsidRPr="008B77A7" w:rsidRDefault="009A1A95" w:rsidP="009A1A95">
            <w:pPr>
              <w:widowControl w:val="0"/>
              <w:autoSpaceDE w:val="0"/>
              <w:autoSpaceDN w:val="0"/>
              <w:spacing w:after="0" w:line="240" w:lineRule="auto"/>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B</w:t>
            </w:r>
          </w:p>
        </w:tc>
        <w:tc>
          <w:tcPr>
            <w:tcW w:w="1943" w:type="dxa"/>
            <w:tcBorders>
              <w:right w:val="single" w:sz="4" w:space="0" w:color="auto"/>
            </w:tcBorders>
            <w:vAlign w:val="center"/>
          </w:tcPr>
          <w:p w14:paraId="767356C2" w14:textId="77777777" w:rsidR="009A1A95" w:rsidRPr="008B77A7" w:rsidRDefault="009A1A95" w:rsidP="009A1A95">
            <w:pPr>
              <w:widowControl w:val="0"/>
              <w:autoSpaceDE w:val="0"/>
              <w:autoSpaceDN w:val="0"/>
              <w:spacing w:after="0" w:line="240" w:lineRule="auto"/>
              <w:ind w:left="33" w:hanging="1385"/>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 xml:space="preserve">             1167</w:t>
            </w:r>
          </w:p>
        </w:tc>
        <w:tc>
          <w:tcPr>
            <w:tcW w:w="1390" w:type="dxa"/>
            <w:gridSpan w:val="2"/>
            <w:tcBorders>
              <w:right w:val="single" w:sz="4" w:space="0" w:color="auto"/>
            </w:tcBorders>
            <w:vAlign w:val="center"/>
          </w:tcPr>
          <w:p w14:paraId="41D4363B" w14:textId="77777777" w:rsidR="009A1A95" w:rsidRPr="008B77A7" w:rsidRDefault="009A1A95" w:rsidP="009A1A95">
            <w:pPr>
              <w:widowControl w:val="0"/>
              <w:autoSpaceDE w:val="0"/>
              <w:autoSpaceDN w:val="0"/>
              <w:spacing w:after="0" w:line="240" w:lineRule="auto"/>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1168</w:t>
            </w:r>
          </w:p>
        </w:tc>
        <w:tc>
          <w:tcPr>
            <w:tcW w:w="3737" w:type="dxa"/>
            <w:gridSpan w:val="2"/>
            <w:tcBorders>
              <w:left w:val="single" w:sz="4" w:space="0" w:color="auto"/>
              <w:right w:val="single" w:sz="4" w:space="0" w:color="auto"/>
            </w:tcBorders>
            <w:vAlign w:val="center"/>
          </w:tcPr>
          <w:p w14:paraId="053142B0" w14:textId="77777777" w:rsidR="009A1A95" w:rsidRPr="008B77A7" w:rsidRDefault="009A1A95" w:rsidP="009A1A95">
            <w:pPr>
              <w:widowControl w:val="0"/>
              <w:autoSpaceDE w:val="0"/>
              <w:autoSpaceDN w:val="0"/>
              <w:spacing w:after="0" w:line="240" w:lineRule="auto"/>
              <w:ind w:left="33" w:hanging="1385"/>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1167</w:t>
            </w:r>
          </w:p>
        </w:tc>
        <w:tc>
          <w:tcPr>
            <w:tcW w:w="1335" w:type="dxa"/>
            <w:tcBorders>
              <w:left w:val="single" w:sz="4" w:space="0" w:color="auto"/>
              <w:right w:val="double" w:sz="4" w:space="0" w:color="auto"/>
            </w:tcBorders>
            <w:vAlign w:val="center"/>
          </w:tcPr>
          <w:p w14:paraId="4DD817D4" w14:textId="77777777" w:rsidR="009A1A95" w:rsidRPr="008B77A7" w:rsidRDefault="009A1A95" w:rsidP="009A1A95">
            <w:pPr>
              <w:widowControl w:val="0"/>
              <w:autoSpaceDE w:val="0"/>
              <w:autoSpaceDN w:val="0"/>
              <w:spacing w:after="0" w:line="240" w:lineRule="auto"/>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1168</w:t>
            </w:r>
          </w:p>
        </w:tc>
      </w:tr>
      <w:tr w:rsidR="009A1A95" w:rsidRPr="008B77A7" w14:paraId="35DCB558" w14:textId="77777777" w:rsidTr="009A1A95">
        <w:tblPrEx>
          <w:tblLook w:val="0000" w:firstRow="0" w:lastRow="0" w:firstColumn="0" w:lastColumn="0" w:noHBand="0" w:noVBand="0"/>
        </w:tblPrEx>
        <w:trPr>
          <w:cantSplit/>
        </w:trPr>
        <w:tc>
          <w:tcPr>
            <w:tcW w:w="1932" w:type="dxa"/>
            <w:tcBorders>
              <w:left w:val="double" w:sz="4" w:space="0" w:color="auto"/>
            </w:tcBorders>
            <w:vAlign w:val="center"/>
          </w:tcPr>
          <w:p w14:paraId="6AAFD5E6" w14:textId="77777777" w:rsidR="009A1A95" w:rsidRPr="008B77A7" w:rsidRDefault="009A1A95" w:rsidP="009A1A95">
            <w:pPr>
              <w:widowControl w:val="0"/>
              <w:autoSpaceDE w:val="0"/>
              <w:autoSpaceDN w:val="0"/>
              <w:spacing w:after="0" w:line="240" w:lineRule="auto"/>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C</w:t>
            </w:r>
          </w:p>
        </w:tc>
        <w:tc>
          <w:tcPr>
            <w:tcW w:w="1943" w:type="dxa"/>
            <w:tcBorders>
              <w:right w:val="single" w:sz="4" w:space="0" w:color="auto"/>
            </w:tcBorders>
            <w:vAlign w:val="center"/>
          </w:tcPr>
          <w:p w14:paraId="76ADDADA" w14:textId="77777777" w:rsidR="009A1A95" w:rsidRPr="008B77A7" w:rsidRDefault="009A1A95" w:rsidP="009A1A95">
            <w:pPr>
              <w:widowControl w:val="0"/>
              <w:autoSpaceDE w:val="0"/>
              <w:autoSpaceDN w:val="0"/>
              <w:spacing w:after="0" w:line="240" w:lineRule="auto"/>
              <w:ind w:left="33" w:hanging="1385"/>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 xml:space="preserve">              810</w:t>
            </w:r>
          </w:p>
        </w:tc>
        <w:tc>
          <w:tcPr>
            <w:tcW w:w="1390" w:type="dxa"/>
            <w:gridSpan w:val="2"/>
            <w:tcBorders>
              <w:right w:val="single" w:sz="4" w:space="0" w:color="auto"/>
            </w:tcBorders>
            <w:vAlign w:val="center"/>
          </w:tcPr>
          <w:p w14:paraId="06B1D888" w14:textId="77777777" w:rsidR="009A1A95" w:rsidRPr="008B77A7" w:rsidRDefault="009A1A95" w:rsidP="009A1A95">
            <w:pPr>
              <w:widowControl w:val="0"/>
              <w:autoSpaceDE w:val="0"/>
              <w:autoSpaceDN w:val="0"/>
              <w:spacing w:after="0" w:line="240" w:lineRule="auto"/>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811</w:t>
            </w:r>
          </w:p>
        </w:tc>
        <w:tc>
          <w:tcPr>
            <w:tcW w:w="3737" w:type="dxa"/>
            <w:gridSpan w:val="2"/>
            <w:tcBorders>
              <w:left w:val="single" w:sz="4" w:space="0" w:color="auto"/>
              <w:right w:val="single" w:sz="4" w:space="0" w:color="auto"/>
            </w:tcBorders>
            <w:vAlign w:val="center"/>
          </w:tcPr>
          <w:p w14:paraId="6FCC8C48" w14:textId="77777777" w:rsidR="009A1A95" w:rsidRPr="008B77A7" w:rsidRDefault="009A1A95" w:rsidP="009A1A95">
            <w:pPr>
              <w:widowControl w:val="0"/>
              <w:autoSpaceDE w:val="0"/>
              <w:autoSpaceDN w:val="0"/>
              <w:spacing w:after="0" w:line="240" w:lineRule="auto"/>
              <w:ind w:left="33" w:hanging="1385"/>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810</w:t>
            </w:r>
          </w:p>
        </w:tc>
        <w:tc>
          <w:tcPr>
            <w:tcW w:w="1335" w:type="dxa"/>
            <w:tcBorders>
              <w:left w:val="single" w:sz="4" w:space="0" w:color="auto"/>
              <w:right w:val="double" w:sz="4" w:space="0" w:color="auto"/>
            </w:tcBorders>
            <w:vAlign w:val="center"/>
          </w:tcPr>
          <w:p w14:paraId="152E8CD0" w14:textId="77777777" w:rsidR="009A1A95" w:rsidRPr="008B77A7" w:rsidRDefault="009A1A95" w:rsidP="009A1A95">
            <w:pPr>
              <w:widowControl w:val="0"/>
              <w:autoSpaceDE w:val="0"/>
              <w:autoSpaceDN w:val="0"/>
              <w:spacing w:after="0" w:line="240" w:lineRule="auto"/>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811</w:t>
            </w:r>
          </w:p>
        </w:tc>
      </w:tr>
      <w:tr w:rsidR="009A1A95" w:rsidRPr="008B77A7" w14:paraId="63AEB0AF" w14:textId="77777777" w:rsidTr="009A1A95">
        <w:tblPrEx>
          <w:tblLook w:val="0000" w:firstRow="0" w:lastRow="0" w:firstColumn="0" w:lastColumn="0" w:noHBand="0" w:noVBand="0"/>
        </w:tblPrEx>
        <w:trPr>
          <w:cantSplit/>
        </w:trPr>
        <w:tc>
          <w:tcPr>
            <w:tcW w:w="1932" w:type="dxa"/>
            <w:tcBorders>
              <w:left w:val="double" w:sz="4" w:space="0" w:color="auto"/>
              <w:bottom w:val="double" w:sz="4" w:space="0" w:color="auto"/>
            </w:tcBorders>
            <w:vAlign w:val="center"/>
          </w:tcPr>
          <w:p w14:paraId="6F25CA22" w14:textId="77777777" w:rsidR="009A1A95" w:rsidRPr="008B77A7" w:rsidRDefault="009A1A95" w:rsidP="009A1A95">
            <w:pPr>
              <w:widowControl w:val="0"/>
              <w:autoSpaceDE w:val="0"/>
              <w:autoSpaceDN w:val="0"/>
              <w:spacing w:after="0" w:line="240" w:lineRule="auto"/>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D</w:t>
            </w:r>
          </w:p>
        </w:tc>
        <w:tc>
          <w:tcPr>
            <w:tcW w:w="1943" w:type="dxa"/>
            <w:tcBorders>
              <w:bottom w:val="double" w:sz="4" w:space="0" w:color="auto"/>
              <w:right w:val="single" w:sz="4" w:space="0" w:color="auto"/>
            </w:tcBorders>
            <w:vAlign w:val="center"/>
          </w:tcPr>
          <w:p w14:paraId="17C85A0A" w14:textId="77777777" w:rsidR="009A1A95" w:rsidRPr="008B77A7" w:rsidRDefault="009A1A95" w:rsidP="009A1A95">
            <w:pPr>
              <w:widowControl w:val="0"/>
              <w:autoSpaceDE w:val="0"/>
              <w:autoSpaceDN w:val="0"/>
              <w:spacing w:after="0" w:line="240" w:lineRule="auto"/>
              <w:ind w:left="33" w:hanging="1385"/>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 xml:space="preserve">              517</w:t>
            </w:r>
          </w:p>
        </w:tc>
        <w:tc>
          <w:tcPr>
            <w:tcW w:w="1390" w:type="dxa"/>
            <w:gridSpan w:val="2"/>
            <w:tcBorders>
              <w:bottom w:val="double" w:sz="4" w:space="0" w:color="auto"/>
              <w:right w:val="single" w:sz="4" w:space="0" w:color="auto"/>
            </w:tcBorders>
            <w:vAlign w:val="center"/>
          </w:tcPr>
          <w:p w14:paraId="7C32E375" w14:textId="77777777" w:rsidR="009A1A95" w:rsidRPr="008B77A7" w:rsidRDefault="009A1A95" w:rsidP="009A1A95">
            <w:pPr>
              <w:widowControl w:val="0"/>
              <w:autoSpaceDE w:val="0"/>
              <w:autoSpaceDN w:val="0"/>
              <w:spacing w:after="0" w:line="240" w:lineRule="auto"/>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517</w:t>
            </w:r>
          </w:p>
        </w:tc>
        <w:tc>
          <w:tcPr>
            <w:tcW w:w="3737" w:type="dxa"/>
            <w:gridSpan w:val="2"/>
            <w:tcBorders>
              <w:left w:val="single" w:sz="4" w:space="0" w:color="auto"/>
              <w:bottom w:val="double" w:sz="4" w:space="0" w:color="auto"/>
              <w:right w:val="single" w:sz="4" w:space="0" w:color="auto"/>
            </w:tcBorders>
            <w:vAlign w:val="center"/>
          </w:tcPr>
          <w:p w14:paraId="474CF7B0" w14:textId="77777777" w:rsidR="009A1A95" w:rsidRPr="008B77A7" w:rsidRDefault="009A1A95" w:rsidP="009A1A95">
            <w:pPr>
              <w:widowControl w:val="0"/>
              <w:autoSpaceDE w:val="0"/>
              <w:autoSpaceDN w:val="0"/>
              <w:spacing w:after="0" w:line="240" w:lineRule="auto"/>
              <w:ind w:left="33" w:hanging="1385"/>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517</w:t>
            </w:r>
          </w:p>
        </w:tc>
        <w:tc>
          <w:tcPr>
            <w:tcW w:w="1335" w:type="dxa"/>
            <w:tcBorders>
              <w:left w:val="single" w:sz="4" w:space="0" w:color="auto"/>
              <w:bottom w:val="double" w:sz="4" w:space="0" w:color="auto"/>
              <w:right w:val="double" w:sz="4" w:space="0" w:color="auto"/>
            </w:tcBorders>
            <w:vAlign w:val="center"/>
          </w:tcPr>
          <w:p w14:paraId="6EC70243" w14:textId="77777777" w:rsidR="009A1A95" w:rsidRPr="008B77A7" w:rsidRDefault="009A1A95" w:rsidP="009A1A95">
            <w:pPr>
              <w:widowControl w:val="0"/>
              <w:autoSpaceDE w:val="0"/>
              <w:autoSpaceDN w:val="0"/>
              <w:spacing w:after="0" w:line="240" w:lineRule="auto"/>
              <w:jc w:val="center"/>
              <w:rPr>
                <w:rFonts w:ascii="Times New Roman" w:eastAsia="Times New Roman" w:hAnsi="Times New Roman" w:cs="Times New Roman"/>
                <w:sz w:val="24"/>
                <w:szCs w:val="24"/>
              </w:rPr>
            </w:pPr>
            <w:r w:rsidRPr="008B77A7">
              <w:rPr>
                <w:rFonts w:ascii="Times New Roman" w:eastAsia="Times New Roman" w:hAnsi="Times New Roman" w:cs="Times New Roman"/>
                <w:sz w:val="24"/>
                <w:szCs w:val="24"/>
              </w:rPr>
              <w:t>517</w:t>
            </w:r>
          </w:p>
        </w:tc>
      </w:tr>
    </w:tbl>
    <w:p w14:paraId="47EDDDB1" w14:textId="77777777" w:rsidR="009329DB" w:rsidRDefault="009329DB" w:rsidP="00DD0A01">
      <w:pPr>
        <w:autoSpaceDE w:val="0"/>
        <w:autoSpaceDN w:val="0"/>
        <w:adjustRightInd w:val="0"/>
        <w:spacing w:after="0" w:line="240" w:lineRule="auto"/>
        <w:ind w:right="-2"/>
        <w:jc w:val="both"/>
        <w:rPr>
          <w:rFonts w:ascii="Times New Roman" w:eastAsia="Times New Roman" w:hAnsi="Times New Roman" w:cs="Times New Roman"/>
          <w:b/>
          <w:bCs/>
          <w:sz w:val="26"/>
          <w:szCs w:val="26"/>
          <w14:ligatures w14:val="standardContextual"/>
        </w:rPr>
      </w:pPr>
    </w:p>
    <w:p w14:paraId="4D32EF10" w14:textId="77777777" w:rsidR="009A1A95" w:rsidRDefault="009A1A95" w:rsidP="00DD0A01">
      <w:pPr>
        <w:autoSpaceDE w:val="0"/>
        <w:autoSpaceDN w:val="0"/>
        <w:adjustRightInd w:val="0"/>
        <w:spacing w:after="0" w:line="240" w:lineRule="auto"/>
        <w:ind w:right="-2"/>
        <w:jc w:val="both"/>
        <w:rPr>
          <w:rFonts w:ascii="Times New Roman" w:eastAsia="Times New Roman" w:hAnsi="Times New Roman" w:cs="Times New Roman"/>
          <w:b/>
          <w:bCs/>
          <w:sz w:val="26"/>
          <w:szCs w:val="26"/>
          <w14:ligatures w14:val="standardContextual"/>
        </w:rPr>
      </w:pPr>
    </w:p>
    <w:p w14:paraId="5C6144E1" w14:textId="77777777" w:rsidR="009329DB" w:rsidRPr="00827EB7" w:rsidRDefault="009329DB" w:rsidP="00DD0A01">
      <w:pPr>
        <w:autoSpaceDE w:val="0"/>
        <w:autoSpaceDN w:val="0"/>
        <w:adjustRightInd w:val="0"/>
        <w:spacing w:after="0" w:line="240" w:lineRule="auto"/>
        <w:ind w:right="-2"/>
        <w:jc w:val="both"/>
        <w:rPr>
          <w:rFonts w:ascii="Times New Roman" w:eastAsia="Times New Roman" w:hAnsi="Times New Roman" w:cs="Times New Roman"/>
          <w:b/>
          <w:bCs/>
          <w:sz w:val="26"/>
          <w:szCs w:val="26"/>
          <w14:ligatures w14:val="standardContextual"/>
        </w:rPr>
      </w:pPr>
    </w:p>
    <w:p w14:paraId="2741753F" w14:textId="5484FC14" w:rsidR="008B77A7" w:rsidRPr="00AB3E19" w:rsidRDefault="008B77A7" w:rsidP="005043B3">
      <w:pPr>
        <w:autoSpaceDE w:val="0"/>
        <w:autoSpaceDN w:val="0"/>
        <w:adjustRightInd w:val="0"/>
        <w:spacing w:after="0" w:line="240" w:lineRule="auto"/>
        <w:jc w:val="both"/>
        <w:rPr>
          <w:rFonts w:ascii="Times New Roman" w:hAnsi="Times New Roman" w:cs="Times New Roman"/>
          <w:sz w:val="26"/>
          <w:szCs w:val="26"/>
        </w:rPr>
      </w:pPr>
      <w:r w:rsidRPr="00AB3E19">
        <w:rPr>
          <w:rFonts w:ascii="Times New Roman" w:hAnsi="Times New Roman" w:cs="Times New Roman"/>
          <w:sz w:val="26"/>
          <w:szCs w:val="26"/>
        </w:rPr>
        <w:t xml:space="preserve">    (3) În cazul unui teren amplasat în intravilan, înregistrat în registrul agricol la altă categorie de folosin</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ă decât cea de terenuri cu construc</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ii, impozitul/taxa pe teren se stabile</w:t>
      </w:r>
      <w:r w:rsidR="00624850" w:rsidRPr="00AB3E19">
        <w:rPr>
          <w:rFonts w:ascii="Times New Roman" w:hAnsi="Times New Roman" w:cs="Times New Roman"/>
          <w:sz w:val="26"/>
          <w:szCs w:val="26"/>
        </w:rPr>
        <w:t>ș</w:t>
      </w:r>
      <w:r w:rsidRPr="00AB3E19">
        <w:rPr>
          <w:rFonts w:ascii="Times New Roman" w:hAnsi="Times New Roman" w:cs="Times New Roman"/>
          <w:sz w:val="26"/>
          <w:szCs w:val="26"/>
        </w:rPr>
        <w:t>te prin înmul</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irea suprafe</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ei terenului, exprimată în hectare, cu suma corespunzătoare prevăzută la alin. (4), iar acest rezultat se înmul</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e</w:t>
      </w:r>
      <w:r w:rsidR="00624850" w:rsidRPr="00AB3E19">
        <w:rPr>
          <w:rFonts w:ascii="Times New Roman" w:hAnsi="Times New Roman" w:cs="Times New Roman"/>
          <w:sz w:val="26"/>
          <w:szCs w:val="26"/>
        </w:rPr>
        <w:t>ș</w:t>
      </w:r>
      <w:r w:rsidRPr="00AB3E19">
        <w:rPr>
          <w:rFonts w:ascii="Times New Roman" w:hAnsi="Times New Roman" w:cs="Times New Roman"/>
          <w:sz w:val="26"/>
          <w:szCs w:val="26"/>
        </w:rPr>
        <w:t>te cu coeficientul de corec</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ie corespunzător prevăzut la alin. (5).</w:t>
      </w:r>
    </w:p>
    <w:p w14:paraId="26B5AAC5" w14:textId="2D4C268F" w:rsidR="008B77A7" w:rsidRPr="00AB3E19" w:rsidRDefault="008B77A7" w:rsidP="005043B3">
      <w:pPr>
        <w:autoSpaceDE w:val="0"/>
        <w:autoSpaceDN w:val="0"/>
        <w:adjustRightInd w:val="0"/>
        <w:spacing w:after="0" w:line="240" w:lineRule="auto"/>
        <w:ind w:right="-2"/>
        <w:jc w:val="both"/>
        <w:rPr>
          <w:rFonts w:ascii="Times New Roman" w:eastAsia="Times New Roman" w:hAnsi="Times New Roman" w:cs="Times New Roman"/>
          <w:b/>
          <w:bCs/>
          <w:sz w:val="26"/>
          <w:szCs w:val="26"/>
          <w14:ligatures w14:val="standardContextual"/>
        </w:rPr>
      </w:pPr>
      <w:r w:rsidRPr="00AB3E19">
        <w:rPr>
          <w:rFonts w:ascii="Times New Roman" w:hAnsi="Times New Roman" w:cs="Times New Roman"/>
          <w:sz w:val="26"/>
          <w:szCs w:val="26"/>
        </w:rPr>
        <w:t xml:space="preserve">    (4) Pentru stabilirea impozitului/taxei pe teren, potrivit alin. (3), se folosesc sumele din tabelul următor, exprimate în lei pe hectar:</w:t>
      </w:r>
    </w:p>
    <w:p w14:paraId="17EB5C11" w14:textId="77777777" w:rsidR="008B77A7" w:rsidRPr="00827EB7" w:rsidRDefault="008B77A7" w:rsidP="00DD0A01">
      <w:pPr>
        <w:autoSpaceDE w:val="0"/>
        <w:autoSpaceDN w:val="0"/>
        <w:adjustRightInd w:val="0"/>
        <w:spacing w:after="0" w:line="240" w:lineRule="auto"/>
        <w:ind w:right="-2"/>
        <w:jc w:val="both"/>
        <w:rPr>
          <w:rFonts w:ascii="Times New Roman" w:eastAsia="Times New Roman" w:hAnsi="Times New Roman" w:cs="Times New Roman"/>
          <w:b/>
          <w:bCs/>
          <w:sz w:val="26"/>
          <w:szCs w:val="26"/>
          <w14:ligatures w14:val="standardContextual"/>
        </w:rPr>
      </w:pPr>
    </w:p>
    <w:p w14:paraId="1547103A" w14:textId="413A22D6"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_____________________________________________________________________</w:t>
      </w:r>
    </w:p>
    <w:p w14:paraId="6246379E"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|Nr. |                    Zona                    | A  | B  | C  | D  |</w:t>
      </w:r>
    </w:p>
    <w:p w14:paraId="3AD08B3B" w14:textId="57CF365E"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|crt.|           Categoria de folosin</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ă           |    |    |    |    |</w:t>
      </w:r>
    </w:p>
    <w:p w14:paraId="6D7A204F"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w:t>
      </w:r>
    </w:p>
    <w:p w14:paraId="01367AA7"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1.| Teren arabil                               | 75 | 56 | 51 | 41 |</w:t>
      </w:r>
    </w:p>
    <w:p w14:paraId="220C0733"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w:t>
      </w:r>
    </w:p>
    <w:p w14:paraId="427D01A6" w14:textId="4F76DFE4"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2.| Pă</w:t>
      </w:r>
      <w:r w:rsidR="00624850">
        <w:rPr>
          <w:rFonts w:ascii="Courier New" w:eastAsia="Times New Roman" w:hAnsi="Courier New" w:cs="Courier New"/>
          <w14:ligatures w14:val="standardContextual"/>
        </w:rPr>
        <w:t>ș</w:t>
      </w:r>
      <w:r w:rsidRPr="00827EB7">
        <w:rPr>
          <w:rFonts w:ascii="Courier New" w:eastAsia="Times New Roman" w:hAnsi="Courier New" w:cs="Courier New"/>
          <w14:ligatures w14:val="standardContextual"/>
        </w:rPr>
        <w:t>une                                     | 56 | 51 | 41 | 36 |</w:t>
      </w:r>
    </w:p>
    <w:p w14:paraId="50B525A4"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w:t>
      </w:r>
    </w:p>
    <w:p w14:paraId="5071EF20" w14:textId="2D2130C3"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3.| Fânea</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ă                                    | 56 | 51 | 41 | 36 |</w:t>
      </w:r>
    </w:p>
    <w:p w14:paraId="3DEF83B4"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w:t>
      </w:r>
    </w:p>
    <w:p w14:paraId="289C6B81"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4.| Vie                                        |122 | 94 | 75 | 51 |</w:t>
      </w:r>
    </w:p>
    <w:p w14:paraId="13D508E9"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w:t>
      </w:r>
    </w:p>
    <w:p w14:paraId="6EC38C56"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5.| Livadă                                     |143 |122 | 94 | 75 |</w:t>
      </w:r>
    </w:p>
    <w:p w14:paraId="5EEBBA33"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w:t>
      </w:r>
    </w:p>
    <w:p w14:paraId="14531337" w14:textId="733071B4"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lastRenderedPageBreak/>
        <w:t>|  6.| Pădure sau alt teren cu vegeta</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ie          | 75 | 56 | 51 | 41 |</w:t>
      </w:r>
    </w:p>
    <w:p w14:paraId="5214F2E8"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 forestieră                                 |    |    |    |    |</w:t>
      </w:r>
    </w:p>
    <w:p w14:paraId="08B78487"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w:t>
      </w:r>
    </w:p>
    <w:p w14:paraId="0363E525"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7.| Teren cu apă                               | 41 | 36 | 22 |  0 |</w:t>
      </w:r>
    </w:p>
    <w:p w14:paraId="2A5A7577"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w:t>
      </w:r>
    </w:p>
    <w:p w14:paraId="6B591278" w14:textId="7D272429"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xml:space="preserve">|  8.| Drumuri </w:t>
      </w:r>
      <w:r w:rsidR="00624850">
        <w:rPr>
          <w:rFonts w:ascii="Courier New" w:eastAsia="Times New Roman" w:hAnsi="Courier New" w:cs="Courier New"/>
          <w14:ligatures w14:val="standardContextual"/>
        </w:rPr>
        <w:t>ș</w:t>
      </w:r>
      <w:r w:rsidRPr="00827EB7">
        <w:rPr>
          <w:rFonts w:ascii="Courier New" w:eastAsia="Times New Roman" w:hAnsi="Courier New" w:cs="Courier New"/>
          <w14:ligatures w14:val="standardContextual"/>
        </w:rPr>
        <w:t>i căi ferate                      |  0 |  0 |  0 |  0 |</w:t>
      </w:r>
    </w:p>
    <w:p w14:paraId="5326874B"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w:t>
      </w:r>
    </w:p>
    <w:p w14:paraId="08213246" w14:textId="6C457941"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9.| Teren neproductiv, cu excep</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ia celor de la |  0 |  0 |  0 |  0 |</w:t>
      </w:r>
    </w:p>
    <w:p w14:paraId="7C925BBA"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 pct. 10                                    |    |    |    |    |</w:t>
      </w:r>
    </w:p>
    <w:p w14:paraId="15D5E689"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w:t>
      </w:r>
    </w:p>
    <w:p w14:paraId="49F9C1E7" w14:textId="651EBBF3"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10.| Plaja folosită pentru activită</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i economice | 41 | 36 | 22 |  0 |</w:t>
      </w:r>
    </w:p>
    <w:p w14:paraId="0D90943C" w14:textId="77777777"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8"/>
          <w:szCs w:val="28"/>
          <w14:ligatures w14:val="standardContextual"/>
        </w:rPr>
      </w:pPr>
      <w:r w:rsidRPr="00827EB7">
        <w:rPr>
          <w:rFonts w:ascii="Courier New" w:eastAsia="Times New Roman" w:hAnsi="Courier New" w:cs="Courier New"/>
          <w14:ligatures w14:val="standardContextual"/>
        </w:rPr>
        <w:t>|____|____________________________________________|____|____|____|____|</w:t>
      </w:r>
    </w:p>
    <w:p w14:paraId="272EBE9E" w14:textId="77777777" w:rsidR="003C1EF8"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8"/>
          <w:szCs w:val="28"/>
          <w14:ligatures w14:val="standardContextual"/>
        </w:rPr>
      </w:pPr>
      <w:r w:rsidRPr="00827EB7">
        <w:rPr>
          <w:rFonts w:ascii="Times New Roman" w:eastAsia="Times New Roman" w:hAnsi="Times New Roman" w:cs="Times New Roman"/>
          <w:sz w:val="28"/>
          <w:szCs w:val="28"/>
          <w14:ligatures w14:val="standardContextual"/>
        </w:rPr>
        <w:t xml:space="preserve">    </w:t>
      </w:r>
    </w:p>
    <w:p w14:paraId="6ACE754C" w14:textId="379EF9E1" w:rsidR="003C1EF8" w:rsidRPr="00827EB7" w:rsidRDefault="003C1EF8" w:rsidP="00DD0A01">
      <w:pPr>
        <w:autoSpaceDE w:val="0"/>
        <w:autoSpaceDN w:val="0"/>
        <w:adjustRightInd w:val="0"/>
        <w:spacing w:after="0" w:line="240" w:lineRule="auto"/>
        <w:ind w:right="-2"/>
        <w:jc w:val="both"/>
        <w:rPr>
          <w:rFonts w:ascii="Times New Roman" w:hAnsi="Times New Roman" w:cs="Times New Roman"/>
          <w:sz w:val="26"/>
          <w:szCs w:val="26"/>
        </w:rPr>
      </w:pPr>
      <w:r w:rsidRPr="00827EB7">
        <w:rPr>
          <w:rFonts w:ascii="Times New Roman" w:hAnsi="Times New Roman" w:cs="Times New Roman"/>
          <w:sz w:val="26"/>
          <w:szCs w:val="26"/>
        </w:rPr>
        <w:t>(5) Suma stabilită conform alin. (4) se înmul</w:t>
      </w:r>
      <w:r w:rsidR="00624850">
        <w:rPr>
          <w:rFonts w:ascii="Times New Roman" w:hAnsi="Times New Roman" w:cs="Times New Roman"/>
          <w:sz w:val="26"/>
          <w:szCs w:val="26"/>
        </w:rPr>
        <w:t>ț</w:t>
      </w:r>
      <w:r w:rsidRPr="00827EB7">
        <w:rPr>
          <w:rFonts w:ascii="Times New Roman" w:hAnsi="Times New Roman" w:cs="Times New Roman"/>
          <w:sz w:val="26"/>
          <w:szCs w:val="26"/>
        </w:rPr>
        <w:t>e</w:t>
      </w:r>
      <w:r w:rsidR="00624850">
        <w:rPr>
          <w:rFonts w:ascii="Times New Roman" w:hAnsi="Times New Roman" w:cs="Times New Roman"/>
          <w:sz w:val="26"/>
          <w:szCs w:val="26"/>
        </w:rPr>
        <w:t>ș</w:t>
      </w:r>
      <w:r w:rsidRPr="00827EB7">
        <w:rPr>
          <w:rFonts w:ascii="Times New Roman" w:hAnsi="Times New Roman" w:cs="Times New Roman"/>
          <w:sz w:val="26"/>
          <w:szCs w:val="26"/>
        </w:rPr>
        <w:t>te cu coeficientul de corec</w:t>
      </w:r>
      <w:r w:rsidR="00624850">
        <w:rPr>
          <w:rFonts w:ascii="Times New Roman" w:hAnsi="Times New Roman" w:cs="Times New Roman"/>
          <w:sz w:val="26"/>
          <w:szCs w:val="26"/>
        </w:rPr>
        <w:t>ț</w:t>
      </w:r>
      <w:r w:rsidRPr="00827EB7">
        <w:rPr>
          <w:rFonts w:ascii="Times New Roman" w:hAnsi="Times New Roman" w:cs="Times New Roman"/>
          <w:sz w:val="26"/>
          <w:szCs w:val="26"/>
        </w:rPr>
        <w:t>ie corespunzător prevăzut în următorul tabel:</w:t>
      </w:r>
    </w:p>
    <w:p w14:paraId="086C8020" w14:textId="77777777" w:rsidR="003C1EF8" w:rsidRPr="00827EB7" w:rsidRDefault="003C1EF8" w:rsidP="00DD0A01">
      <w:pPr>
        <w:autoSpaceDE w:val="0"/>
        <w:autoSpaceDN w:val="0"/>
        <w:adjustRightInd w:val="0"/>
        <w:spacing w:after="0" w:line="240" w:lineRule="auto"/>
        <w:ind w:right="-2"/>
        <w:jc w:val="both"/>
        <w:rPr>
          <w:rFonts w:ascii="Times New Roman" w:hAnsi="Times New Roman" w:cs="Times New Roman"/>
          <w:sz w:val="28"/>
          <w:szCs w:val="28"/>
        </w:rPr>
      </w:pPr>
    </w:p>
    <w:tbl>
      <w:tblPr>
        <w:tblpPr w:leftFromText="180" w:rightFromText="180" w:vertAnchor="text" w:horzAnchor="margin" w:tblpXSpec="center" w:tblpY="48"/>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1"/>
        <w:gridCol w:w="4111"/>
        <w:gridCol w:w="3118"/>
      </w:tblGrid>
      <w:tr w:rsidR="003C1EF8" w:rsidRPr="003C1EF8" w14:paraId="61B738E0" w14:textId="77777777" w:rsidTr="003C1EF8">
        <w:trPr>
          <w:trHeight w:val="548"/>
        </w:trPr>
        <w:tc>
          <w:tcPr>
            <w:tcW w:w="10910" w:type="dxa"/>
            <w:gridSpan w:val="3"/>
          </w:tcPr>
          <w:p w14:paraId="22DC82DA" w14:textId="33DE5D16" w:rsidR="003C1EF8" w:rsidRPr="003C1EF8" w:rsidRDefault="003C1EF8" w:rsidP="003C1EF8">
            <w:pPr>
              <w:widowControl w:val="0"/>
              <w:autoSpaceDE w:val="0"/>
              <w:autoSpaceDN w:val="0"/>
              <w:adjustRightInd w:val="0"/>
              <w:spacing w:after="0" w:line="240" w:lineRule="auto"/>
              <w:jc w:val="center"/>
              <w:rPr>
                <w:rFonts w:ascii="Times New Roman" w:eastAsia="Times New Roman" w:hAnsi="Times New Roman" w:cs="Times New Roman"/>
                <w:b/>
              </w:rPr>
            </w:pPr>
            <w:r w:rsidRPr="003C1EF8">
              <w:rPr>
                <w:rFonts w:ascii="Times New Roman" w:eastAsia="Times New Roman" w:hAnsi="Times New Roman" w:cs="Times New Roman"/>
                <w:b/>
              </w:rPr>
              <w:t>COEFICIENT DE COREC</w:t>
            </w:r>
            <w:r w:rsidR="00624850">
              <w:rPr>
                <w:rFonts w:ascii="Times New Roman" w:eastAsia="Times New Roman" w:hAnsi="Times New Roman" w:cs="Times New Roman"/>
                <w:b/>
              </w:rPr>
              <w:t>Ț</w:t>
            </w:r>
            <w:r w:rsidRPr="003C1EF8">
              <w:rPr>
                <w:rFonts w:ascii="Times New Roman" w:eastAsia="Times New Roman" w:hAnsi="Times New Roman" w:cs="Times New Roman"/>
                <w:b/>
              </w:rPr>
              <w:t>IE</w:t>
            </w:r>
          </w:p>
          <w:p w14:paraId="0094A62A" w14:textId="0651A32A" w:rsidR="003C1EF8" w:rsidRPr="003C1EF8" w:rsidRDefault="003C1EF8" w:rsidP="003C1EF8">
            <w:pPr>
              <w:widowControl w:val="0"/>
              <w:autoSpaceDE w:val="0"/>
              <w:autoSpaceDN w:val="0"/>
              <w:adjustRightInd w:val="0"/>
              <w:spacing w:after="0" w:line="240" w:lineRule="auto"/>
              <w:ind w:left="1156" w:firstLine="142"/>
              <w:jc w:val="center"/>
              <w:rPr>
                <w:rFonts w:ascii="Times New Roman" w:eastAsia="Times New Roman" w:hAnsi="Times New Roman" w:cs="Times New Roman"/>
              </w:rPr>
            </w:pPr>
            <w:r w:rsidRPr="003C1EF8">
              <w:rPr>
                <w:rFonts w:ascii="Times New Roman" w:eastAsia="Times New Roman" w:hAnsi="Times New Roman" w:cs="Times New Roman"/>
                <w:b/>
              </w:rPr>
              <w:t>Art</w:t>
            </w:r>
            <w:r w:rsidR="001249DB">
              <w:rPr>
                <w:rFonts w:ascii="Times New Roman" w:eastAsia="Times New Roman" w:hAnsi="Times New Roman" w:cs="Times New Roman"/>
                <w:b/>
              </w:rPr>
              <w:t>.</w:t>
            </w:r>
            <w:r w:rsidRPr="003C1EF8">
              <w:rPr>
                <w:rFonts w:ascii="Times New Roman" w:eastAsia="Times New Roman" w:hAnsi="Times New Roman" w:cs="Times New Roman"/>
                <w:b/>
              </w:rPr>
              <w:t xml:space="preserve"> 465, alin(5)</w:t>
            </w:r>
          </w:p>
        </w:tc>
      </w:tr>
      <w:tr w:rsidR="003C1EF8" w:rsidRPr="003C1EF8" w14:paraId="47EFF0AB" w14:textId="77777777" w:rsidTr="003C1EF8">
        <w:tblPrEx>
          <w:tblLook w:val="04A0" w:firstRow="1" w:lastRow="0" w:firstColumn="1" w:lastColumn="0" w:noHBand="0" w:noVBand="1"/>
        </w:tblPrEx>
        <w:trPr>
          <w:trHeight w:val="235"/>
        </w:trPr>
        <w:tc>
          <w:tcPr>
            <w:tcW w:w="3681" w:type="dxa"/>
          </w:tcPr>
          <w:p w14:paraId="4D0DDC3E" w14:textId="1BA439FF" w:rsidR="003C1EF8" w:rsidRPr="003C1EF8" w:rsidRDefault="003C1EF8" w:rsidP="003C1EF8">
            <w:pPr>
              <w:widowControl w:val="0"/>
              <w:autoSpaceDE w:val="0"/>
              <w:autoSpaceDN w:val="0"/>
              <w:adjustRightInd w:val="0"/>
              <w:spacing w:after="0" w:line="240" w:lineRule="auto"/>
              <w:jc w:val="center"/>
              <w:rPr>
                <w:rFonts w:ascii="Times New Roman" w:eastAsia="Times New Roman" w:hAnsi="Times New Roman" w:cs="Times New Roman"/>
              </w:rPr>
            </w:pPr>
            <w:r w:rsidRPr="003C1EF8">
              <w:rPr>
                <w:rFonts w:ascii="Times New Roman" w:eastAsia="Times New Roman" w:hAnsi="Times New Roman" w:cs="Times New Roman"/>
              </w:rPr>
              <w:t>Locali</w:t>
            </w:r>
            <w:r w:rsidR="001249DB">
              <w:rPr>
                <w:rFonts w:ascii="Times New Roman" w:eastAsia="Times New Roman" w:hAnsi="Times New Roman" w:cs="Times New Roman"/>
              </w:rPr>
              <w:t>t</w:t>
            </w:r>
            <w:r w:rsidRPr="003C1EF8">
              <w:rPr>
                <w:rFonts w:ascii="Times New Roman" w:eastAsia="Times New Roman" w:hAnsi="Times New Roman" w:cs="Times New Roman"/>
              </w:rPr>
              <w:t>ate</w:t>
            </w:r>
          </w:p>
        </w:tc>
        <w:tc>
          <w:tcPr>
            <w:tcW w:w="4111" w:type="dxa"/>
          </w:tcPr>
          <w:p w14:paraId="27C706EC" w14:textId="1CB413F5" w:rsidR="003C1EF8" w:rsidRPr="003C1EF8" w:rsidRDefault="003C1EF8" w:rsidP="003C1EF8">
            <w:pPr>
              <w:widowControl w:val="0"/>
              <w:autoSpaceDE w:val="0"/>
              <w:autoSpaceDN w:val="0"/>
              <w:adjustRightInd w:val="0"/>
              <w:spacing w:after="0" w:line="240" w:lineRule="auto"/>
              <w:jc w:val="center"/>
              <w:rPr>
                <w:rFonts w:ascii="Times New Roman" w:eastAsia="Times New Roman" w:hAnsi="Times New Roman" w:cs="Times New Roman"/>
              </w:rPr>
            </w:pPr>
            <w:r w:rsidRPr="003C1EF8">
              <w:rPr>
                <w:rFonts w:ascii="Times New Roman" w:eastAsia="Times New Roman" w:hAnsi="Times New Roman" w:cs="Times New Roman"/>
              </w:rPr>
              <w:t>Rangul Localită</w:t>
            </w:r>
            <w:r w:rsidR="00624850">
              <w:rPr>
                <w:rFonts w:ascii="Times New Roman" w:eastAsia="Times New Roman" w:hAnsi="Times New Roman" w:cs="Times New Roman"/>
              </w:rPr>
              <w:t>ț</w:t>
            </w:r>
            <w:r w:rsidRPr="003C1EF8">
              <w:rPr>
                <w:rFonts w:ascii="Times New Roman" w:eastAsia="Times New Roman" w:hAnsi="Times New Roman" w:cs="Times New Roman"/>
              </w:rPr>
              <w:t>ii</w:t>
            </w:r>
          </w:p>
        </w:tc>
        <w:tc>
          <w:tcPr>
            <w:tcW w:w="3118" w:type="dxa"/>
          </w:tcPr>
          <w:p w14:paraId="196161C1" w14:textId="7E7CFC35" w:rsidR="003C1EF8" w:rsidRPr="003C1EF8" w:rsidRDefault="003C1EF8" w:rsidP="003C1EF8">
            <w:pPr>
              <w:widowControl w:val="0"/>
              <w:autoSpaceDE w:val="0"/>
              <w:autoSpaceDN w:val="0"/>
              <w:adjustRightInd w:val="0"/>
              <w:spacing w:after="0" w:line="240" w:lineRule="auto"/>
              <w:jc w:val="center"/>
              <w:rPr>
                <w:rFonts w:ascii="Times New Roman" w:eastAsia="Times New Roman" w:hAnsi="Times New Roman" w:cs="Times New Roman"/>
              </w:rPr>
            </w:pPr>
            <w:r w:rsidRPr="003C1EF8">
              <w:rPr>
                <w:rFonts w:ascii="Times New Roman" w:eastAsia="Times New Roman" w:hAnsi="Times New Roman" w:cs="Times New Roman"/>
              </w:rPr>
              <w:t>Coeficient de corec</w:t>
            </w:r>
            <w:r w:rsidR="00624850">
              <w:rPr>
                <w:rFonts w:ascii="Times New Roman" w:eastAsia="Times New Roman" w:hAnsi="Times New Roman" w:cs="Times New Roman"/>
              </w:rPr>
              <w:t>ț</w:t>
            </w:r>
            <w:r w:rsidRPr="003C1EF8">
              <w:rPr>
                <w:rFonts w:ascii="Times New Roman" w:eastAsia="Times New Roman" w:hAnsi="Times New Roman" w:cs="Times New Roman"/>
              </w:rPr>
              <w:t>ie</w:t>
            </w:r>
          </w:p>
        </w:tc>
      </w:tr>
      <w:tr w:rsidR="003C1EF8" w:rsidRPr="003C1EF8" w14:paraId="53A99DDD" w14:textId="77777777" w:rsidTr="003C1EF8">
        <w:tblPrEx>
          <w:tblLook w:val="04A0" w:firstRow="1" w:lastRow="0" w:firstColumn="1" w:lastColumn="0" w:noHBand="0" w:noVBand="1"/>
        </w:tblPrEx>
        <w:trPr>
          <w:trHeight w:val="251"/>
        </w:trPr>
        <w:tc>
          <w:tcPr>
            <w:tcW w:w="3681" w:type="dxa"/>
          </w:tcPr>
          <w:p w14:paraId="5AF0BBDE" w14:textId="77777777" w:rsidR="003C1EF8" w:rsidRPr="003C1EF8" w:rsidRDefault="003C1EF8" w:rsidP="003C1EF8">
            <w:pPr>
              <w:widowControl w:val="0"/>
              <w:autoSpaceDE w:val="0"/>
              <w:autoSpaceDN w:val="0"/>
              <w:adjustRightInd w:val="0"/>
              <w:spacing w:after="0" w:line="240" w:lineRule="auto"/>
              <w:jc w:val="center"/>
              <w:rPr>
                <w:rFonts w:ascii="Times New Roman" w:eastAsia="Times New Roman" w:hAnsi="Times New Roman" w:cs="Times New Roman"/>
              </w:rPr>
            </w:pPr>
            <w:r w:rsidRPr="003C1EF8">
              <w:rPr>
                <w:rFonts w:ascii="Times New Roman" w:eastAsia="Times New Roman" w:hAnsi="Times New Roman" w:cs="Times New Roman"/>
              </w:rPr>
              <w:t>Carcaliu</w:t>
            </w:r>
          </w:p>
        </w:tc>
        <w:tc>
          <w:tcPr>
            <w:tcW w:w="4111" w:type="dxa"/>
          </w:tcPr>
          <w:p w14:paraId="60641521" w14:textId="77777777" w:rsidR="003C1EF8" w:rsidRPr="003C1EF8" w:rsidRDefault="003C1EF8" w:rsidP="003C1EF8">
            <w:pPr>
              <w:widowControl w:val="0"/>
              <w:autoSpaceDE w:val="0"/>
              <w:autoSpaceDN w:val="0"/>
              <w:adjustRightInd w:val="0"/>
              <w:spacing w:after="0" w:line="240" w:lineRule="auto"/>
              <w:jc w:val="center"/>
              <w:rPr>
                <w:rFonts w:ascii="Times New Roman" w:eastAsia="Times New Roman" w:hAnsi="Times New Roman" w:cs="Times New Roman"/>
              </w:rPr>
            </w:pPr>
            <w:r w:rsidRPr="003C1EF8">
              <w:rPr>
                <w:rFonts w:ascii="Times New Roman" w:eastAsia="Times New Roman" w:hAnsi="Times New Roman" w:cs="Times New Roman"/>
              </w:rPr>
              <w:t>IV</w:t>
            </w:r>
          </w:p>
        </w:tc>
        <w:tc>
          <w:tcPr>
            <w:tcW w:w="3118" w:type="dxa"/>
          </w:tcPr>
          <w:p w14:paraId="7A8B78E3" w14:textId="77777777" w:rsidR="003C1EF8" w:rsidRPr="003C1EF8" w:rsidRDefault="003C1EF8" w:rsidP="003C1EF8">
            <w:pPr>
              <w:widowControl w:val="0"/>
              <w:autoSpaceDE w:val="0"/>
              <w:autoSpaceDN w:val="0"/>
              <w:adjustRightInd w:val="0"/>
              <w:spacing w:after="0" w:line="240" w:lineRule="auto"/>
              <w:jc w:val="center"/>
              <w:rPr>
                <w:rFonts w:ascii="Times New Roman" w:eastAsia="Times New Roman" w:hAnsi="Times New Roman" w:cs="Times New Roman"/>
              </w:rPr>
            </w:pPr>
            <w:r w:rsidRPr="003C1EF8">
              <w:rPr>
                <w:rFonts w:ascii="Times New Roman" w:eastAsia="Times New Roman" w:hAnsi="Times New Roman" w:cs="Times New Roman"/>
              </w:rPr>
              <w:t>1,10</w:t>
            </w:r>
          </w:p>
        </w:tc>
      </w:tr>
    </w:tbl>
    <w:p w14:paraId="7E9485C3" w14:textId="77777777" w:rsidR="003C1EF8" w:rsidRPr="00827EB7" w:rsidRDefault="003C1EF8" w:rsidP="005043B3">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p>
    <w:p w14:paraId="20DD17BB" w14:textId="50414A6A" w:rsidR="003C1EF8" w:rsidRPr="00AB3E19" w:rsidRDefault="003C1EF8" w:rsidP="005043B3">
      <w:pPr>
        <w:autoSpaceDE w:val="0"/>
        <w:autoSpaceDN w:val="0"/>
        <w:adjustRightInd w:val="0"/>
        <w:spacing w:after="0" w:line="240" w:lineRule="auto"/>
        <w:jc w:val="both"/>
        <w:rPr>
          <w:rFonts w:ascii="Times New Roman" w:hAnsi="Times New Roman" w:cs="Times New Roman"/>
          <w:sz w:val="26"/>
          <w:szCs w:val="26"/>
        </w:rPr>
      </w:pPr>
      <w:r w:rsidRPr="00AB3E19">
        <w:rPr>
          <w:rFonts w:ascii="Times New Roman" w:hAnsi="Times New Roman" w:cs="Times New Roman"/>
          <w:sz w:val="26"/>
          <w:szCs w:val="26"/>
        </w:rPr>
        <w:t>(6) Ca excep</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ie de la prevederile alin. (3) - (5), în cazul contribuabililor persoane juridice, pentru terenul amplasat în intravilan, înregistrat în registrul agricol la altă categorie de folosin</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ă decât cea de terenuri cu construc</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ii, impozitul/taxa pe teren se calculează conform prevederilor alin. (7) numai dacă îndeplinesc cumulativ următoarele condi</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ii:</w:t>
      </w:r>
    </w:p>
    <w:p w14:paraId="38D824D0" w14:textId="77777777" w:rsidR="003C1EF8" w:rsidRPr="00827EB7" w:rsidRDefault="003C1EF8" w:rsidP="005043B3">
      <w:pPr>
        <w:autoSpaceDE w:val="0"/>
        <w:autoSpaceDN w:val="0"/>
        <w:adjustRightInd w:val="0"/>
        <w:spacing w:after="0" w:line="240" w:lineRule="auto"/>
        <w:jc w:val="both"/>
        <w:rPr>
          <w:rFonts w:ascii="Times New Roman" w:hAnsi="Times New Roman" w:cs="Times New Roman"/>
          <w:sz w:val="26"/>
          <w:szCs w:val="26"/>
        </w:rPr>
      </w:pPr>
      <w:r w:rsidRPr="00827EB7">
        <w:rPr>
          <w:rFonts w:ascii="Times New Roman" w:hAnsi="Times New Roman" w:cs="Times New Roman"/>
          <w:sz w:val="26"/>
          <w:szCs w:val="26"/>
        </w:rPr>
        <w:t xml:space="preserve">    a) au prevăzut în statut, ca obiect de activitate, agricultură;</w:t>
      </w:r>
    </w:p>
    <w:p w14:paraId="57090A44" w14:textId="2773F5B1" w:rsidR="003C1EF8" w:rsidRPr="00827EB7" w:rsidRDefault="003C1EF8" w:rsidP="005043B3">
      <w:pPr>
        <w:autoSpaceDE w:val="0"/>
        <w:autoSpaceDN w:val="0"/>
        <w:adjustRightInd w:val="0"/>
        <w:spacing w:after="0" w:line="240" w:lineRule="auto"/>
        <w:jc w:val="both"/>
        <w:rPr>
          <w:rFonts w:ascii="Times New Roman" w:hAnsi="Times New Roman" w:cs="Times New Roman"/>
          <w:sz w:val="26"/>
          <w:szCs w:val="26"/>
        </w:rPr>
      </w:pPr>
      <w:r w:rsidRPr="00827EB7">
        <w:rPr>
          <w:rFonts w:ascii="Times New Roman" w:hAnsi="Times New Roman" w:cs="Times New Roman"/>
          <w:sz w:val="26"/>
          <w:szCs w:val="26"/>
        </w:rPr>
        <w:t xml:space="preserve">    b) au înregistrate în eviden</w:t>
      </w:r>
      <w:r w:rsidR="00624850">
        <w:rPr>
          <w:rFonts w:ascii="Times New Roman" w:hAnsi="Times New Roman" w:cs="Times New Roman"/>
          <w:sz w:val="26"/>
          <w:szCs w:val="26"/>
        </w:rPr>
        <w:t>ț</w:t>
      </w:r>
      <w:r w:rsidRPr="00827EB7">
        <w:rPr>
          <w:rFonts w:ascii="Times New Roman" w:hAnsi="Times New Roman" w:cs="Times New Roman"/>
          <w:sz w:val="26"/>
          <w:szCs w:val="26"/>
        </w:rPr>
        <w:t xml:space="preserve">a contabilă, pentru anul fiscal respectiv, venituri </w:t>
      </w:r>
      <w:r w:rsidR="00624850">
        <w:rPr>
          <w:rFonts w:ascii="Times New Roman" w:hAnsi="Times New Roman" w:cs="Times New Roman"/>
          <w:sz w:val="26"/>
          <w:szCs w:val="26"/>
        </w:rPr>
        <w:t>ș</w:t>
      </w:r>
      <w:r w:rsidRPr="00827EB7">
        <w:rPr>
          <w:rFonts w:ascii="Times New Roman" w:hAnsi="Times New Roman" w:cs="Times New Roman"/>
          <w:sz w:val="26"/>
          <w:szCs w:val="26"/>
        </w:rPr>
        <w:t>i cheltuieli din desfă</w:t>
      </w:r>
      <w:r w:rsidR="00624850">
        <w:rPr>
          <w:rFonts w:ascii="Times New Roman" w:hAnsi="Times New Roman" w:cs="Times New Roman"/>
          <w:sz w:val="26"/>
          <w:szCs w:val="26"/>
        </w:rPr>
        <w:t>ș</w:t>
      </w:r>
      <w:r w:rsidRPr="00827EB7">
        <w:rPr>
          <w:rFonts w:ascii="Times New Roman" w:hAnsi="Times New Roman" w:cs="Times New Roman"/>
          <w:sz w:val="26"/>
          <w:szCs w:val="26"/>
        </w:rPr>
        <w:t>urarea obiectului de activitate prevăzut la lit. a).</w:t>
      </w:r>
    </w:p>
    <w:p w14:paraId="10DBB038" w14:textId="661D015B" w:rsidR="003C1EF8" w:rsidRPr="00827EB7" w:rsidRDefault="003C1EF8" w:rsidP="005043B3">
      <w:pPr>
        <w:autoSpaceDE w:val="0"/>
        <w:autoSpaceDN w:val="0"/>
        <w:adjustRightInd w:val="0"/>
        <w:spacing w:after="0" w:line="240" w:lineRule="auto"/>
        <w:jc w:val="both"/>
        <w:rPr>
          <w:rFonts w:ascii="Times New Roman" w:hAnsi="Times New Roman" w:cs="Times New Roman"/>
          <w:sz w:val="26"/>
          <w:szCs w:val="26"/>
        </w:rPr>
      </w:pPr>
      <w:r w:rsidRPr="00827EB7">
        <w:rPr>
          <w:rFonts w:ascii="Times New Roman" w:hAnsi="Times New Roman" w:cs="Times New Roman"/>
          <w:sz w:val="26"/>
          <w:szCs w:val="26"/>
        </w:rPr>
        <w:t xml:space="preserve">    (7) În cazul unui teren amplasat în extravilan, impozitul/taxa pe teren se stabile</w:t>
      </w:r>
      <w:r w:rsidR="00624850">
        <w:rPr>
          <w:rFonts w:ascii="Times New Roman" w:hAnsi="Times New Roman" w:cs="Times New Roman"/>
          <w:sz w:val="26"/>
          <w:szCs w:val="26"/>
        </w:rPr>
        <w:t>ș</w:t>
      </w:r>
      <w:r w:rsidRPr="00827EB7">
        <w:rPr>
          <w:rFonts w:ascii="Times New Roman" w:hAnsi="Times New Roman" w:cs="Times New Roman"/>
          <w:sz w:val="26"/>
          <w:szCs w:val="26"/>
        </w:rPr>
        <w:t>te prin înmul</w:t>
      </w:r>
      <w:r w:rsidR="00624850">
        <w:rPr>
          <w:rFonts w:ascii="Times New Roman" w:hAnsi="Times New Roman" w:cs="Times New Roman"/>
          <w:sz w:val="26"/>
          <w:szCs w:val="26"/>
        </w:rPr>
        <w:t>ț</w:t>
      </w:r>
      <w:r w:rsidRPr="00827EB7">
        <w:rPr>
          <w:rFonts w:ascii="Times New Roman" w:hAnsi="Times New Roman" w:cs="Times New Roman"/>
          <w:sz w:val="26"/>
          <w:szCs w:val="26"/>
        </w:rPr>
        <w:t>irea suprafe</w:t>
      </w:r>
      <w:r w:rsidR="00624850">
        <w:rPr>
          <w:rFonts w:ascii="Times New Roman" w:hAnsi="Times New Roman" w:cs="Times New Roman"/>
          <w:sz w:val="26"/>
          <w:szCs w:val="26"/>
        </w:rPr>
        <w:t>ț</w:t>
      </w:r>
      <w:r w:rsidRPr="00827EB7">
        <w:rPr>
          <w:rFonts w:ascii="Times New Roman" w:hAnsi="Times New Roman" w:cs="Times New Roman"/>
          <w:sz w:val="26"/>
          <w:szCs w:val="26"/>
        </w:rPr>
        <w:t>ei terenului, exprimată în hectare, cu suma corespunzătoare prevăzută în următorul tabel, înmul</w:t>
      </w:r>
      <w:r w:rsidR="00624850">
        <w:rPr>
          <w:rFonts w:ascii="Times New Roman" w:hAnsi="Times New Roman" w:cs="Times New Roman"/>
          <w:sz w:val="26"/>
          <w:szCs w:val="26"/>
        </w:rPr>
        <w:t>ț</w:t>
      </w:r>
      <w:r w:rsidRPr="00827EB7">
        <w:rPr>
          <w:rFonts w:ascii="Times New Roman" w:hAnsi="Times New Roman" w:cs="Times New Roman"/>
          <w:sz w:val="26"/>
          <w:szCs w:val="26"/>
        </w:rPr>
        <w:t>ită cu coeficientul de corec</w:t>
      </w:r>
      <w:r w:rsidR="00624850">
        <w:rPr>
          <w:rFonts w:ascii="Times New Roman" w:hAnsi="Times New Roman" w:cs="Times New Roman"/>
          <w:sz w:val="26"/>
          <w:szCs w:val="26"/>
        </w:rPr>
        <w:t>ț</w:t>
      </w:r>
      <w:r w:rsidRPr="00827EB7">
        <w:rPr>
          <w:rFonts w:ascii="Times New Roman" w:hAnsi="Times New Roman" w:cs="Times New Roman"/>
          <w:sz w:val="26"/>
          <w:szCs w:val="26"/>
        </w:rPr>
        <w:t xml:space="preserve">ie corespunzător prevăzut la </w:t>
      </w:r>
      <w:r w:rsidRPr="00827EB7">
        <w:rPr>
          <w:rFonts w:ascii="Times New Roman" w:hAnsi="Times New Roman" w:cs="Times New Roman"/>
          <w:color w:val="0000FF"/>
          <w:sz w:val="26"/>
          <w:szCs w:val="26"/>
          <w:u w:val="single"/>
        </w:rPr>
        <w:t>art. 457</w:t>
      </w:r>
      <w:r w:rsidRPr="00827EB7">
        <w:rPr>
          <w:rFonts w:ascii="Times New Roman" w:hAnsi="Times New Roman" w:cs="Times New Roman"/>
          <w:sz w:val="26"/>
          <w:szCs w:val="26"/>
        </w:rPr>
        <w:t xml:space="preserve"> alin. (6):</w:t>
      </w:r>
    </w:p>
    <w:p w14:paraId="2B07821F" w14:textId="67069B8F"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_____________________________________________________________________</w:t>
      </w:r>
    </w:p>
    <w:p w14:paraId="5A17AB50" w14:textId="38CD11D0"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|Nr. |               Categoria de folosin</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ă               |  Impozit  |</w:t>
      </w:r>
    </w:p>
    <w:p w14:paraId="591403E9"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|crt.|                                                    |   (lei)   |</w:t>
      </w:r>
    </w:p>
    <w:p w14:paraId="6FE6F867"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0AD483CD" w14:textId="736E1C83"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1.| Teren cu construc</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 xml:space="preserve">ii                               | 60 </w:t>
      </w:r>
      <w:r w:rsidR="007F029B">
        <w:rPr>
          <w:rFonts w:ascii="Courier New" w:eastAsia="Times New Roman" w:hAnsi="Courier New" w:cs="Courier New"/>
          <w14:ligatures w14:val="standardContextual"/>
        </w:rPr>
        <w:t xml:space="preserve">    </w:t>
      </w:r>
      <w:r w:rsidRPr="00827EB7">
        <w:rPr>
          <w:rFonts w:ascii="Courier New" w:eastAsia="Times New Roman" w:hAnsi="Courier New" w:cs="Courier New"/>
          <w14:ligatures w14:val="standardContextual"/>
        </w:rPr>
        <w:t xml:space="preserve">   |</w:t>
      </w:r>
    </w:p>
    <w:p w14:paraId="15D11708"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116D534B" w14:textId="7596057F"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xml:space="preserve">|  2.| Teren arabil                                       | 112 </w:t>
      </w:r>
      <w:r w:rsidR="007F029B">
        <w:rPr>
          <w:rFonts w:ascii="Courier New" w:eastAsia="Times New Roman" w:hAnsi="Courier New" w:cs="Courier New"/>
          <w14:ligatures w14:val="standardContextual"/>
        </w:rPr>
        <w:t xml:space="preserve">      </w:t>
      </w:r>
      <w:r w:rsidRPr="00827EB7">
        <w:rPr>
          <w:rFonts w:ascii="Courier New" w:eastAsia="Times New Roman" w:hAnsi="Courier New" w:cs="Courier New"/>
          <w14:ligatures w14:val="standardContextual"/>
        </w:rPr>
        <w:t>|</w:t>
      </w:r>
    </w:p>
    <w:p w14:paraId="2A211F5E"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53BD18B0" w14:textId="5F97F670"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3.| Pă</w:t>
      </w:r>
      <w:r w:rsidR="00624850">
        <w:rPr>
          <w:rFonts w:ascii="Courier New" w:eastAsia="Times New Roman" w:hAnsi="Courier New" w:cs="Courier New"/>
          <w14:ligatures w14:val="standardContextual"/>
        </w:rPr>
        <w:t>ș</w:t>
      </w:r>
      <w:r w:rsidRPr="00827EB7">
        <w:rPr>
          <w:rFonts w:ascii="Courier New" w:eastAsia="Times New Roman" w:hAnsi="Courier New" w:cs="Courier New"/>
          <w14:ligatures w14:val="standardContextual"/>
        </w:rPr>
        <w:t xml:space="preserve">une                                             | 54 </w:t>
      </w:r>
      <w:r w:rsidR="007F029B">
        <w:rPr>
          <w:rFonts w:ascii="Courier New" w:eastAsia="Times New Roman" w:hAnsi="Courier New" w:cs="Courier New"/>
          <w14:ligatures w14:val="standardContextual"/>
        </w:rPr>
        <w:t xml:space="preserve">     </w:t>
      </w:r>
      <w:r w:rsidRPr="00827EB7">
        <w:rPr>
          <w:rFonts w:ascii="Courier New" w:eastAsia="Times New Roman" w:hAnsi="Courier New" w:cs="Courier New"/>
          <w14:ligatures w14:val="standardContextual"/>
        </w:rPr>
        <w:t xml:space="preserve">  |</w:t>
      </w:r>
    </w:p>
    <w:p w14:paraId="1868F2FA"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0D3E2EE6" w14:textId="765C5B2E"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4.| Fânea</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 xml:space="preserve">ă                                            | 54 </w:t>
      </w:r>
      <w:r w:rsidR="007F029B">
        <w:rPr>
          <w:rFonts w:ascii="Courier New" w:eastAsia="Times New Roman" w:hAnsi="Courier New" w:cs="Courier New"/>
          <w14:ligatures w14:val="standardContextual"/>
        </w:rPr>
        <w:t xml:space="preserve">     </w:t>
      </w:r>
      <w:r w:rsidRPr="00827EB7">
        <w:rPr>
          <w:rFonts w:ascii="Courier New" w:eastAsia="Times New Roman" w:hAnsi="Courier New" w:cs="Courier New"/>
          <w14:ligatures w14:val="standardContextual"/>
        </w:rPr>
        <w:t xml:space="preserve">  |</w:t>
      </w:r>
    </w:p>
    <w:p w14:paraId="2599EB5F"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1CE76FBC" w14:textId="710C5BAA"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xml:space="preserve">|  5.| Vie                                                | 129 </w:t>
      </w:r>
      <w:r w:rsidR="007F029B">
        <w:rPr>
          <w:rFonts w:ascii="Courier New" w:eastAsia="Times New Roman" w:hAnsi="Courier New" w:cs="Courier New"/>
          <w14:ligatures w14:val="standardContextual"/>
        </w:rPr>
        <w:t xml:space="preserve">     </w:t>
      </w:r>
      <w:r w:rsidRPr="00827EB7">
        <w:rPr>
          <w:rFonts w:ascii="Courier New" w:eastAsia="Times New Roman" w:hAnsi="Courier New" w:cs="Courier New"/>
          <w14:ligatures w14:val="standardContextual"/>
        </w:rPr>
        <w:t xml:space="preserve"> |</w:t>
      </w:r>
    </w:p>
    <w:p w14:paraId="75B63910"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6AB81CBC" w14:textId="7C916413"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xml:space="preserve">|  6.| Livadă                                             | 129 </w:t>
      </w:r>
      <w:r w:rsidR="007F029B">
        <w:rPr>
          <w:rFonts w:ascii="Courier New" w:eastAsia="Times New Roman" w:hAnsi="Courier New" w:cs="Courier New"/>
          <w14:ligatures w14:val="standardContextual"/>
        </w:rPr>
        <w:t xml:space="preserve">     </w:t>
      </w:r>
      <w:r w:rsidRPr="00827EB7">
        <w:rPr>
          <w:rFonts w:ascii="Courier New" w:eastAsia="Times New Roman" w:hAnsi="Courier New" w:cs="Courier New"/>
          <w14:ligatures w14:val="standardContextual"/>
        </w:rPr>
        <w:t xml:space="preserve"> |</w:t>
      </w:r>
    </w:p>
    <w:p w14:paraId="3433574D"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30A8FA3E" w14:textId="2D2E8272"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7.| Pădure sau alt teren cu vegeta</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 xml:space="preserve">ie forestieră       | 22 </w:t>
      </w:r>
      <w:r w:rsidR="007F029B">
        <w:rPr>
          <w:rFonts w:ascii="Courier New" w:eastAsia="Times New Roman" w:hAnsi="Courier New" w:cs="Courier New"/>
          <w14:ligatures w14:val="standardContextual"/>
        </w:rPr>
        <w:t xml:space="preserve">     </w:t>
      </w:r>
      <w:r w:rsidRPr="00827EB7">
        <w:rPr>
          <w:rFonts w:ascii="Courier New" w:eastAsia="Times New Roman" w:hAnsi="Courier New" w:cs="Courier New"/>
          <w14:ligatures w14:val="standardContextual"/>
        </w:rPr>
        <w:t xml:space="preserve">  |</w:t>
      </w:r>
    </w:p>
    <w:p w14:paraId="5D94EB1F"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350CF2DB" w14:textId="442E586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xml:space="preserve">|  8.| Teren cu apă                                       | 3 </w:t>
      </w:r>
      <w:r w:rsidR="007F029B">
        <w:rPr>
          <w:rFonts w:ascii="Courier New" w:eastAsia="Times New Roman" w:hAnsi="Courier New" w:cs="Courier New"/>
          <w14:ligatures w14:val="standardContextual"/>
        </w:rPr>
        <w:t xml:space="preserve">    </w:t>
      </w:r>
      <w:r w:rsidRPr="00827EB7">
        <w:rPr>
          <w:rFonts w:ascii="Courier New" w:eastAsia="Times New Roman" w:hAnsi="Courier New" w:cs="Courier New"/>
          <w14:ligatures w14:val="standardContextual"/>
        </w:rPr>
        <w:t xml:space="preserve">    |</w:t>
      </w:r>
    </w:p>
    <w:p w14:paraId="4CCD994B"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067EB501" w14:textId="5C74BA0C"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xml:space="preserve">|  9.| Drumuri </w:t>
      </w:r>
      <w:r w:rsidR="00624850">
        <w:rPr>
          <w:rFonts w:ascii="Courier New" w:eastAsia="Times New Roman" w:hAnsi="Courier New" w:cs="Courier New"/>
          <w14:ligatures w14:val="standardContextual"/>
        </w:rPr>
        <w:t>ș</w:t>
      </w:r>
      <w:r w:rsidRPr="00827EB7">
        <w:rPr>
          <w:rFonts w:ascii="Courier New" w:eastAsia="Times New Roman" w:hAnsi="Courier New" w:cs="Courier New"/>
          <w14:ligatures w14:val="standardContextual"/>
        </w:rPr>
        <w:t>i căi ferate                              | 0 - 0     |</w:t>
      </w:r>
    </w:p>
    <w:p w14:paraId="45F2AA46"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097B2124" w14:textId="72C246E8"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10.| Teren neproductiv, cu excep</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ia celor de la pct. 11 | 0         |</w:t>
      </w:r>
    </w:p>
    <w:p w14:paraId="53B31028"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177FC392" w14:textId="36D363D5"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11.| Plaja folosită pentru activită</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 xml:space="preserve">i economice         | 3 </w:t>
      </w:r>
      <w:r w:rsidR="00A55194">
        <w:rPr>
          <w:rFonts w:ascii="Courier New" w:eastAsia="Times New Roman" w:hAnsi="Courier New" w:cs="Courier New"/>
          <w14:ligatures w14:val="standardContextual"/>
        </w:rPr>
        <w:t xml:space="preserve">    </w:t>
      </w:r>
      <w:r w:rsidRPr="00827EB7">
        <w:rPr>
          <w:rFonts w:ascii="Courier New" w:eastAsia="Times New Roman" w:hAnsi="Courier New" w:cs="Courier New"/>
          <w14:ligatures w14:val="standardContextual"/>
        </w:rPr>
        <w:t xml:space="preserve">    |</w:t>
      </w:r>
    </w:p>
    <w:p w14:paraId="1B7E873E" w14:textId="77777777"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8"/>
          <w:szCs w:val="28"/>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601708C6" w14:textId="77777777"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8"/>
          <w:szCs w:val="28"/>
          <w14:ligatures w14:val="standardContextual"/>
        </w:rPr>
      </w:pPr>
    </w:p>
    <w:p w14:paraId="201891CD" w14:textId="1036D440" w:rsidR="003C1EF8" w:rsidRPr="00AB3E19" w:rsidRDefault="00DD0A01" w:rsidP="005043B3">
      <w:pPr>
        <w:autoSpaceDE w:val="0"/>
        <w:autoSpaceDN w:val="0"/>
        <w:adjustRightInd w:val="0"/>
        <w:spacing w:after="0" w:line="240" w:lineRule="auto"/>
        <w:ind w:right="-2"/>
        <w:jc w:val="both"/>
        <w:rPr>
          <w:rFonts w:ascii="Times New Roman" w:hAnsi="Times New Roman" w:cs="Times New Roman"/>
          <w:sz w:val="26"/>
          <w:szCs w:val="26"/>
        </w:rPr>
      </w:pPr>
      <w:r w:rsidRPr="00AB3E19">
        <w:rPr>
          <w:rFonts w:ascii="Times New Roman" w:eastAsia="Times New Roman" w:hAnsi="Times New Roman" w:cs="Times New Roman"/>
          <w:sz w:val="26"/>
          <w:szCs w:val="26"/>
          <w14:ligatures w14:val="standardContextual"/>
        </w:rPr>
        <w:lastRenderedPageBreak/>
        <w:t xml:space="preserve"> </w:t>
      </w:r>
      <w:r w:rsidR="005043B3" w:rsidRPr="00AB3E19">
        <w:rPr>
          <w:rFonts w:ascii="Times New Roman" w:hAnsi="Times New Roman" w:cs="Times New Roman"/>
          <w:sz w:val="26"/>
          <w:szCs w:val="26"/>
        </w:rPr>
        <w:t xml:space="preserve">    (8) În cazul terenurilor apar</w:t>
      </w:r>
      <w:r w:rsidR="00624850" w:rsidRPr="00AB3E19">
        <w:rPr>
          <w:rFonts w:ascii="Times New Roman" w:hAnsi="Times New Roman" w:cs="Times New Roman"/>
          <w:sz w:val="26"/>
          <w:szCs w:val="26"/>
        </w:rPr>
        <w:t>ț</w:t>
      </w:r>
      <w:r w:rsidR="005043B3" w:rsidRPr="00AB3E19">
        <w:rPr>
          <w:rFonts w:ascii="Times New Roman" w:hAnsi="Times New Roman" w:cs="Times New Roman"/>
          <w:sz w:val="26"/>
          <w:szCs w:val="26"/>
        </w:rPr>
        <w:t xml:space="preserve">inând cultelor religioase recunoscute oficial în România </w:t>
      </w:r>
      <w:r w:rsidR="00624850" w:rsidRPr="00AB3E19">
        <w:rPr>
          <w:rFonts w:ascii="Times New Roman" w:hAnsi="Times New Roman" w:cs="Times New Roman"/>
          <w:sz w:val="26"/>
          <w:szCs w:val="26"/>
        </w:rPr>
        <w:t>ș</w:t>
      </w:r>
      <w:r w:rsidR="005043B3" w:rsidRPr="00AB3E19">
        <w:rPr>
          <w:rFonts w:ascii="Times New Roman" w:hAnsi="Times New Roman" w:cs="Times New Roman"/>
          <w:sz w:val="26"/>
          <w:szCs w:val="26"/>
        </w:rPr>
        <w:t>i asocia</w:t>
      </w:r>
      <w:r w:rsidR="00624850" w:rsidRPr="00AB3E19">
        <w:rPr>
          <w:rFonts w:ascii="Times New Roman" w:hAnsi="Times New Roman" w:cs="Times New Roman"/>
          <w:sz w:val="26"/>
          <w:szCs w:val="26"/>
        </w:rPr>
        <w:t>ț</w:t>
      </w:r>
      <w:r w:rsidR="005043B3" w:rsidRPr="00AB3E19">
        <w:rPr>
          <w:rFonts w:ascii="Times New Roman" w:hAnsi="Times New Roman" w:cs="Times New Roman"/>
          <w:sz w:val="26"/>
          <w:szCs w:val="26"/>
        </w:rPr>
        <w:t xml:space="preserve">iilor religioase, precum </w:t>
      </w:r>
      <w:r w:rsidR="00624850" w:rsidRPr="00AB3E19">
        <w:rPr>
          <w:rFonts w:ascii="Times New Roman" w:hAnsi="Times New Roman" w:cs="Times New Roman"/>
          <w:sz w:val="26"/>
          <w:szCs w:val="26"/>
        </w:rPr>
        <w:t>ș</w:t>
      </w:r>
      <w:r w:rsidR="005043B3" w:rsidRPr="00AB3E19">
        <w:rPr>
          <w:rFonts w:ascii="Times New Roman" w:hAnsi="Times New Roman" w:cs="Times New Roman"/>
          <w:sz w:val="26"/>
          <w:szCs w:val="26"/>
        </w:rPr>
        <w:t>i componentelor locale ale acestora, cu excep</w:t>
      </w:r>
      <w:r w:rsidR="00624850" w:rsidRPr="00AB3E19">
        <w:rPr>
          <w:rFonts w:ascii="Times New Roman" w:hAnsi="Times New Roman" w:cs="Times New Roman"/>
          <w:sz w:val="26"/>
          <w:szCs w:val="26"/>
        </w:rPr>
        <w:t>ț</w:t>
      </w:r>
      <w:r w:rsidR="005043B3" w:rsidRPr="00AB3E19">
        <w:rPr>
          <w:rFonts w:ascii="Times New Roman" w:hAnsi="Times New Roman" w:cs="Times New Roman"/>
          <w:sz w:val="26"/>
          <w:szCs w:val="26"/>
        </w:rPr>
        <w:t>ia suprafe</w:t>
      </w:r>
      <w:r w:rsidR="00624850" w:rsidRPr="00AB3E19">
        <w:rPr>
          <w:rFonts w:ascii="Times New Roman" w:hAnsi="Times New Roman" w:cs="Times New Roman"/>
          <w:sz w:val="26"/>
          <w:szCs w:val="26"/>
        </w:rPr>
        <w:t>ț</w:t>
      </w:r>
      <w:r w:rsidR="005043B3" w:rsidRPr="00AB3E19">
        <w:rPr>
          <w:rFonts w:ascii="Times New Roman" w:hAnsi="Times New Roman" w:cs="Times New Roman"/>
          <w:sz w:val="26"/>
          <w:szCs w:val="26"/>
        </w:rPr>
        <w:t>elor care sunt folosite pentru activită</w:t>
      </w:r>
      <w:r w:rsidR="00624850" w:rsidRPr="00AB3E19">
        <w:rPr>
          <w:rFonts w:ascii="Times New Roman" w:hAnsi="Times New Roman" w:cs="Times New Roman"/>
          <w:sz w:val="26"/>
          <w:szCs w:val="26"/>
        </w:rPr>
        <w:t>ț</w:t>
      </w:r>
      <w:r w:rsidR="005043B3" w:rsidRPr="00AB3E19">
        <w:rPr>
          <w:rFonts w:ascii="Times New Roman" w:hAnsi="Times New Roman" w:cs="Times New Roman"/>
          <w:sz w:val="26"/>
          <w:szCs w:val="26"/>
        </w:rPr>
        <w:t>i economice, valoarea impozabilă se stabile</w:t>
      </w:r>
      <w:r w:rsidR="00624850" w:rsidRPr="00AB3E19">
        <w:rPr>
          <w:rFonts w:ascii="Times New Roman" w:hAnsi="Times New Roman" w:cs="Times New Roman"/>
          <w:sz w:val="26"/>
          <w:szCs w:val="26"/>
        </w:rPr>
        <w:t>ș</w:t>
      </w:r>
      <w:r w:rsidR="005043B3" w:rsidRPr="00AB3E19">
        <w:rPr>
          <w:rFonts w:ascii="Times New Roman" w:hAnsi="Times New Roman" w:cs="Times New Roman"/>
          <w:sz w:val="26"/>
          <w:szCs w:val="26"/>
        </w:rPr>
        <w:t>te prin asimilare cu terenurile neproductive.</w:t>
      </w:r>
    </w:p>
    <w:p w14:paraId="17832446" w14:textId="77777777" w:rsidR="005043B3" w:rsidRPr="00827EB7" w:rsidRDefault="005043B3" w:rsidP="005043B3">
      <w:pPr>
        <w:autoSpaceDE w:val="0"/>
        <w:autoSpaceDN w:val="0"/>
        <w:adjustRightInd w:val="0"/>
        <w:spacing w:after="0" w:line="240" w:lineRule="auto"/>
        <w:jc w:val="both"/>
        <w:rPr>
          <w:rFonts w:ascii="Times New Roman" w:hAnsi="Times New Roman" w:cs="Times New Roman"/>
          <w:b/>
          <w:bCs/>
          <w:sz w:val="26"/>
          <w:szCs w:val="26"/>
        </w:rPr>
      </w:pPr>
    </w:p>
    <w:p w14:paraId="7F2F8E13" w14:textId="5216A0DA" w:rsidR="005043B3" w:rsidRPr="00827EB7" w:rsidRDefault="001756B6" w:rsidP="005043B3">
      <w:pPr>
        <w:autoSpaceDE w:val="0"/>
        <w:autoSpaceDN w:val="0"/>
        <w:adjustRightInd w:val="0"/>
        <w:spacing w:after="0" w:line="240" w:lineRule="auto"/>
        <w:jc w:val="both"/>
        <w:rPr>
          <w:rFonts w:ascii="Times New Roman" w:hAnsi="Times New Roman" w:cs="Times New Roman"/>
          <w:sz w:val="26"/>
          <w:szCs w:val="26"/>
        </w:rPr>
      </w:pPr>
      <w:r>
        <w:rPr>
          <w:rFonts w:ascii="Times New Roman" w:eastAsia="Times New Roman" w:hAnsi="Times New Roman" w:cs="Times New Roman"/>
          <w:b/>
          <w:bCs/>
          <w:sz w:val="26"/>
          <w:szCs w:val="26"/>
          <w14:ligatures w14:val="standardContextual"/>
        </w:rPr>
        <w:t xml:space="preserve">Pct. </w:t>
      </w:r>
      <w:r w:rsidR="005043B3" w:rsidRPr="00827EB7">
        <w:rPr>
          <w:rFonts w:ascii="Times New Roman" w:hAnsi="Times New Roman" w:cs="Times New Roman"/>
          <w:b/>
          <w:bCs/>
          <w:sz w:val="26"/>
          <w:szCs w:val="26"/>
        </w:rPr>
        <w:t xml:space="preserve">14. </w:t>
      </w:r>
      <w:r w:rsidR="005043B3" w:rsidRPr="00827EB7">
        <w:rPr>
          <w:rFonts w:ascii="Times New Roman" w:hAnsi="Times New Roman" w:cs="Times New Roman"/>
          <w:sz w:val="26"/>
          <w:szCs w:val="26"/>
        </w:rPr>
        <w:t xml:space="preserve">Plata impozitului </w:t>
      </w:r>
      <w:r w:rsidR="00624850">
        <w:rPr>
          <w:rFonts w:ascii="Times New Roman" w:hAnsi="Times New Roman" w:cs="Times New Roman"/>
          <w:sz w:val="26"/>
          <w:szCs w:val="26"/>
        </w:rPr>
        <w:t>ș</w:t>
      </w:r>
      <w:r w:rsidR="005043B3" w:rsidRPr="00827EB7">
        <w:rPr>
          <w:rFonts w:ascii="Times New Roman" w:hAnsi="Times New Roman" w:cs="Times New Roman"/>
          <w:sz w:val="26"/>
          <w:szCs w:val="26"/>
        </w:rPr>
        <w:t>i a taxei pe teren</w:t>
      </w:r>
    </w:p>
    <w:p w14:paraId="5E6A7971" w14:textId="7FE62A04" w:rsidR="005043B3" w:rsidRPr="00AB3E19" w:rsidRDefault="005043B3" w:rsidP="005043B3">
      <w:pPr>
        <w:autoSpaceDE w:val="0"/>
        <w:autoSpaceDN w:val="0"/>
        <w:adjustRightInd w:val="0"/>
        <w:spacing w:after="0" w:line="240" w:lineRule="auto"/>
        <w:jc w:val="both"/>
        <w:rPr>
          <w:rFonts w:ascii="Times New Roman" w:hAnsi="Times New Roman" w:cs="Times New Roman"/>
          <w:sz w:val="26"/>
          <w:szCs w:val="26"/>
        </w:rPr>
      </w:pPr>
      <w:r w:rsidRPr="00AB3E19">
        <w:rPr>
          <w:rFonts w:ascii="Times New Roman" w:hAnsi="Times New Roman" w:cs="Times New Roman"/>
          <w:sz w:val="26"/>
          <w:szCs w:val="26"/>
        </w:rPr>
        <w:t xml:space="preserve">    (1) Impozitul pe teren se plăte</w:t>
      </w:r>
      <w:r w:rsidR="00624850" w:rsidRPr="00AB3E19">
        <w:rPr>
          <w:rFonts w:ascii="Times New Roman" w:hAnsi="Times New Roman" w:cs="Times New Roman"/>
          <w:sz w:val="26"/>
          <w:szCs w:val="26"/>
        </w:rPr>
        <w:t>ș</w:t>
      </w:r>
      <w:r w:rsidRPr="00AB3E19">
        <w:rPr>
          <w:rFonts w:ascii="Times New Roman" w:hAnsi="Times New Roman" w:cs="Times New Roman"/>
          <w:sz w:val="26"/>
          <w:szCs w:val="26"/>
        </w:rPr>
        <w:t xml:space="preserve">te anual, în două rate egale, până la datele de 31 martie </w:t>
      </w:r>
      <w:r w:rsidR="00624850" w:rsidRPr="00AB3E19">
        <w:rPr>
          <w:rFonts w:ascii="Times New Roman" w:hAnsi="Times New Roman" w:cs="Times New Roman"/>
          <w:sz w:val="26"/>
          <w:szCs w:val="26"/>
        </w:rPr>
        <w:t>ș</w:t>
      </w:r>
      <w:r w:rsidRPr="00AB3E19">
        <w:rPr>
          <w:rFonts w:ascii="Times New Roman" w:hAnsi="Times New Roman" w:cs="Times New Roman"/>
          <w:sz w:val="26"/>
          <w:szCs w:val="26"/>
        </w:rPr>
        <w:t>i 30 septembrie inclusiv.</w:t>
      </w:r>
    </w:p>
    <w:p w14:paraId="6989ACDA" w14:textId="29645DF0" w:rsidR="005043B3" w:rsidRPr="00AB3E19" w:rsidRDefault="005043B3" w:rsidP="005043B3">
      <w:pPr>
        <w:autoSpaceDE w:val="0"/>
        <w:autoSpaceDN w:val="0"/>
        <w:adjustRightInd w:val="0"/>
        <w:spacing w:after="0" w:line="240" w:lineRule="auto"/>
        <w:jc w:val="both"/>
        <w:rPr>
          <w:rFonts w:ascii="Times New Roman" w:hAnsi="Times New Roman" w:cs="Times New Roman"/>
          <w:sz w:val="26"/>
          <w:szCs w:val="26"/>
        </w:rPr>
      </w:pPr>
      <w:r w:rsidRPr="00AB3E19">
        <w:rPr>
          <w:rFonts w:ascii="Times New Roman" w:hAnsi="Times New Roman" w:cs="Times New Roman"/>
          <w:sz w:val="26"/>
          <w:szCs w:val="26"/>
        </w:rPr>
        <w:t xml:space="preserve">    (2) Pentru plata cu anticipa</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ie a impozitului/taxei pe teren, datorat/e pentru întregul an de către contribuabili, până la data de 31 martie a anului respectiv, se acordă o bonifica</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ie</w:t>
      </w:r>
      <w:r w:rsidR="00EA3E14">
        <w:rPr>
          <w:rFonts w:ascii="Times New Roman" w:hAnsi="Times New Roman" w:cs="Times New Roman"/>
          <w:sz w:val="26"/>
          <w:szCs w:val="26"/>
        </w:rPr>
        <w:t xml:space="preserve"> de</w:t>
      </w:r>
      <w:r w:rsidRPr="00AB3E19">
        <w:rPr>
          <w:rFonts w:ascii="Times New Roman" w:hAnsi="Times New Roman" w:cs="Times New Roman"/>
          <w:sz w:val="26"/>
          <w:szCs w:val="26"/>
        </w:rPr>
        <w:t xml:space="preserve"> </w:t>
      </w:r>
      <w:proofErr w:type="spellStart"/>
      <w:r w:rsidR="00EA3E14" w:rsidRPr="00EA3E14">
        <w:rPr>
          <w:rFonts w:ascii="Times New Roman" w:hAnsi="Times New Roman" w:cs="Times New Roman"/>
          <w:sz w:val="26"/>
          <w:szCs w:val="26"/>
          <w:lang w:val="en-US"/>
        </w:rPr>
        <w:t>până</w:t>
      </w:r>
      <w:proofErr w:type="spellEnd"/>
      <w:r w:rsidR="00EA3E14" w:rsidRPr="00EA3E14">
        <w:rPr>
          <w:rFonts w:ascii="Times New Roman" w:hAnsi="Times New Roman" w:cs="Times New Roman"/>
          <w:sz w:val="26"/>
          <w:szCs w:val="26"/>
          <w:lang w:val="en-US"/>
        </w:rPr>
        <w:t xml:space="preserve"> la 10% </w:t>
      </w:r>
      <w:proofErr w:type="spellStart"/>
      <w:r w:rsidR="00EA3E14" w:rsidRPr="00EA3E14">
        <w:rPr>
          <w:rFonts w:ascii="Times New Roman" w:hAnsi="Times New Roman" w:cs="Times New Roman"/>
          <w:sz w:val="26"/>
          <w:szCs w:val="26"/>
          <w:lang w:val="en-US"/>
        </w:rPr>
        <w:t>inclusiv</w:t>
      </w:r>
      <w:proofErr w:type="spellEnd"/>
      <w:r w:rsidR="00EA3E14" w:rsidRPr="00EA3E14">
        <w:rPr>
          <w:rFonts w:ascii="Times New Roman" w:hAnsi="Times New Roman" w:cs="Times New Roman"/>
          <w:sz w:val="26"/>
          <w:szCs w:val="26"/>
          <w:lang w:val="en-US"/>
        </w:rPr>
        <w:t xml:space="preserve">, </w:t>
      </w:r>
      <w:proofErr w:type="spellStart"/>
      <w:r w:rsidR="00EA3E14" w:rsidRPr="00EA3E14">
        <w:rPr>
          <w:rFonts w:ascii="Times New Roman" w:hAnsi="Times New Roman" w:cs="Times New Roman"/>
          <w:sz w:val="26"/>
          <w:szCs w:val="26"/>
          <w:lang w:val="en-US"/>
        </w:rPr>
        <w:t>stabilită</w:t>
      </w:r>
      <w:proofErr w:type="spellEnd"/>
      <w:r w:rsidR="00EA3E14" w:rsidRPr="00EA3E14">
        <w:rPr>
          <w:rFonts w:ascii="Times New Roman" w:hAnsi="Times New Roman" w:cs="Times New Roman"/>
          <w:sz w:val="26"/>
          <w:szCs w:val="26"/>
          <w:lang w:val="en-US"/>
        </w:rPr>
        <w:t xml:space="preserve"> </w:t>
      </w:r>
      <w:proofErr w:type="spellStart"/>
      <w:r w:rsidR="00EA3E14" w:rsidRPr="00EA3E14">
        <w:rPr>
          <w:rFonts w:ascii="Times New Roman" w:hAnsi="Times New Roman" w:cs="Times New Roman"/>
          <w:sz w:val="26"/>
          <w:szCs w:val="26"/>
          <w:lang w:val="en-US"/>
        </w:rPr>
        <w:t>prin</w:t>
      </w:r>
      <w:proofErr w:type="spellEnd"/>
      <w:r w:rsidR="00EA3E14" w:rsidRPr="00EA3E14">
        <w:rPr>
          <w:rFonts w:ascii="Times New Roman" w:hAnsi="Times New Roman" w:cs="Times New Roman"/>
          <w:sz w:val="26"/>
          <w:szCs w:val="26"/>
          <w:lang w:val="en-US"/>
        </w:rPr>
        <w:t xml:space="preserve"> </w:t>
      </w:r>
      <w:proofErr w:type="spellStart"/>
      <w:r w:rsidR="00EA3E14" w:rsidRPr="00EA3E14">
        <w:rPr>
          <w:rFonts w:ascii="Times New Roman" w:hAnsi="Times New Roman" w:cs="Times New Roman"/>
          <w:sz w:val="26"/>
          <w:szCs w:val="26"/>
          <w:lang w:val="en-US"/>
        </w:rPr>
        <w:t>hotărâre</w:t>
      </w:r>
      <w:proofErr w:type="spellEnd"/>
      <w:r w:rsidR="00EA3E14" w:rsidRPr="00EA3E14">
        <w:rPr>
          <w:rFonts w:ascii="Times New Roman" w:hAnsi="Times New Roman" w:cs="Times New Roman"/>
          <w:sz w:val="26"/>
          <w:szCs w:val="26"/>
          <w:lang w:val="en-US"/>
        </w:rPr>
        <w:t xml:space="preserve"> a </w:t>
      </w:r>
      <w:proofErr w:type="spellStart"/>
      <w:r w:rsidR="00EA3E14" w:rsidRPr="00EA3E14">
        <w:rPr>
          <w:rFonts w:ascii="Times New Roman" w:hAnsi="Times New Roman" w:cs="Times New Roman"/>
          <w:sz w:val="26"/>
          <w:szCs w:val="26"/>
          <w:lang w:val="en-US"/>
        </w:rPr>
        <w:t>consiliului</w:t>
      </w:r>
      <w:proofErr w:type="spellEnd"/>
      <w:r w:rsidR="00EA3E14" w:rsidRPr="00EA3E14">
        <w:rPr>
          <w:rFonts w:ascii="Times New Roman" w:hAnsi="Times New Roman" w:cs="Times New Roman"/>
          <w:sz w:val="26"/>
          <w:szCs w:val="26"/>
          <w:lang w:val="en-US"/>
        </w:rPr>
        <w:t xml:space="preserve"> local.</w:t>
      </w:r>
    </w:p>
    <w:p w14:paraId="16CD49DE" w14:textId="571DC76E" w:rsidR="005043B3" w:rsidRPr="00AB3E19" w:rsidRDefault="005043B3" w:rsidP="005043B3">
      <w:pPr>
        <w:autoSpaceDE w:val="0"/>
        <w:autoSpaceDN w:val="0"/>
        <w:adjustRightInd w:val="0"/>
        <w:spacing w:after="0" w:line="240" w:lineRule="auto"/>
        <w:jc w:val="both"/>
        <w:rPr>
          <w:rFonts w:ascii="Times New Roman" w:hAnsi="Times New Roman" w:cs="Times New Roman"/>
          <w:sz w:val="26"/>
          <w:szCs w:val="26"/>
        </w:rPr>
      </w:pPr>
      <w:r w:rsidRPr="00AB3E19">
        <w:rPr>
          <w:rFonts w:ascii="Times New Roman" w:hAnsi="Times New Roman" w:cs="Times New Roman"/>
          <w:sz w:val="26"/>
          <w:szCs w:val="26"/>
        </w:rPr>
        <w:t xml:space="preserve">    (3) Impozitul pe teren, datorat aceluia</w:t>
      </w:r>
      <w:r w:rsidR="00624850" w:rsidRPr="00AB3E19">
        <w:rPr>
          <w:rFonts w:ascii="Times New Roman" w:hAnsi="Times New Roman" w:cs="Times New Roman"/>
          <w:sz w:val="26"/>
          <w:szCs w:val="26"/>
        </w:rPr>
        <w:t>ș</w:t>
      </w:r>
      <w:r w:rsidRPr="00AB3E19">
        <w:rPr>
          <w:rFonts w:ascii="Times New Roman" w:hAnsi="Times New Roman" w:cs="Times New Roman"/>
          <w:sz w:val="26"/>
          <w:szCs w:val="26"/>
        </w:rPr>
        <w:t xml:space="preserve">i buget local de către contribuabili, persoane fizice </w:t>
      </w:r>
      <w:r w:rsidR="00624850" w:rsidRPr="00AB3E19">
        <w:rPr>
          <w:rFonts w:ascii="Times New Roman" w:hAnsi="Times New Roman" w:cs="Times New Roman"/>
          <w:sz w:val="26"/>
          <w:szCs w:val="26"/>
        </w:rPr>
        <w:t>ș</w:t>
      </w:r>
      <w:r w:rsidRPr="00AB3E19">
        <w:rPr>
          <w:rFonts w:ascii="Times New Roman" w:hAnsi="Times New Roman" w:cs="Times New Roman"/>
          <w:sz w:val="26"/>
          <w:szCs w:val="26"/>
        </w:rPr>
        <w:t>i juridice, de până la 50 lei inclusiv, se plăte</w:t>
      </w:r>
      <w:r w:rsidR="00624850" w:rsidRPr="00AB3E19">
        <w:rPr>
          <w:rFonts w:ascii="Times New Roman" w:hAnsi="Times New Roman" w:cs="Times New Roman"/>
          <w:sz w:val="26"/>
          <w:szCs w:val="26"/>
        </w:rPr>
        <w:t>ș</w:t>
      </w:r>
      <w:r w:rsidRPr="00AB3E19">
        <w:rPr>
          <w:rFonts w:ascii="Times New Roman" w:hAnsi="Times New Roman" w:cs="Times New Roman"/>
          <w:sz w:val="26"/>
          <w:szCs w:val="26"/>
        </w:rPr>
        <w:t>te integral până la primul termen de plată.</w:t>
      </w:r>
    </w:p>
    <w:p w14:paraId="5C978D75" w14:textId="0CB576C1" w:rsidR="005043B3" w:rsidRPr="00AB3E19" w:rsidRDefault="005043B3" w:rsidP="005043B3">
      <w:pPr>
        <w:autoSpaceDE w:val="0"/>
        <w:autoSpaceDN w:val="0"/>
        <w:adjustRightInd w:val="0"/>
        <w:spacing w:after="0" w:line="240" w:lineRule="auto"/>
        <w:jc w:val="both"/>
        <w:rPr>
          <w:rFonts w:ascii="Times New Roman" w:hAnsi="Times New Roman" w:cs="Times New Roman"/>
          <w:sz w:val="26"/>
          <w:szCs w:val="26"/>
        </w:rPr>
      </w:pPr>
      <w:r w:rsidRPr="00AB3E19">
        <w:rPr>
          <w:rFonts w:ascii="Times New Roman" w:hAnsi="Times New Roman" w:cs="Times New Roman"/>
          <w:sz w:val="26"/>
          <w:szCs w:val="26"/>
        </w:rPr>
        <w:t xml:space="preserve">    (4) În cazul în care contribuabilul de</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ine în proprietate mai multe terenuri amplasate pe raza aceleia</w:t>
      </w:r>
      <w:r w:rsidR="00624850" w:rsidRPr="00AB3E19">
        <w:rPr>
          <w:rFonts w:ascii="Times New Roman" w:hAnsi="Times New Roman" w:cs="Times New Roman"/>
          <w:sz w:val="26"/>
          <w:szCs w:val="26"/>
        </w:rPr>
        <w:t>ș</w:t>
      </w:r>
      <w:r w:rsidRPr="00AB3E19">
        <w:rPr>
          <w:rFonts w:ascii="Times New Roman" w:hAnsi="Times New Roman" w:cs="Times New Roman"/>
          <w:sz w:val="26"/>
          <w:szCs w:val="26"/>
        </w:rPr>
        <w:t>i unită</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 xml:space="preserve">i administrativ-teritoriale, prevederile alin. (2) </w:t>
      </w:r>
      <w:r w:rsidR="00624850" w:rsidRPr="00AB3E19">
        <w:rPr>
          <w:rFonts w:ascii="Times New Roman" w:hAnsi="Times New Roman" w:cs="Times New Roman"/>
          <w:sz w:val="26"/>
          <w:szCs w:val="26"/>
        </w:rPr>
        <w:t>ș</w:t>
      </w:r>
      <w:r w:rsidRPr="00AB3E19">
        <w:rPr>
          <w:rFonts w:ascii="Times New Roman" w:hAnsi="Times New Roman" w:cs="Times New Roman"/>
          <w:sz w:val="26"/>
          <w:szCs w:val="26"/>
        </w:rPr>
        <w:t>i (3) se referă la impozitul pe teren cumulat.</w:t>
      </w:r>
    </w:p>
    <w:p w14:paraId="42FC972A" w14:textId="23543CF4" w:rsidR="005043B3" w:rsidRPr="00AB3E19" w:rsidRDefault="005043B3" w:rsidP="005043B3">
      <w:pPr>
        <w:autoSpaceDE w:val="0"/>
        <w:autoSpaceDN w:val="0"/>
        <w:adjustRightInd w:val="0"/>
        <w:spacing w:after="0" w:line="240" w:lineRule="auto"/>
        <w:jc w:val="both"/>
        <w:rPr>
          <w:rFonts w:ascii="Times New Roman" w:hAnsi="Times New Roman" w:cs="Times New Roman"/>
          <w:sz w:val="26"/>
          <w:szCs w:val="26"/>
        </w:rPr>
      </w:pPr>
      <w:r w:rsidRPr="00AB3E19">
        <w:rPr>
          <w:rFonts w:ascii="Times New Roman" w:hAnsi="Times New Roman" w:cs="Times New Roman"/>
          <w:sz w:val="26"/>
          <w:szCs w:val="26"/>
        </w:rPr>
        <w:t xml:space="preserve">    (5) În cazul contractelor de concesiune, închiriere, administrare sau folosin</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ă, care se referă la o perioadă mai mare de un an, taxa pe teren se plăte</w:t>
      </w:r>
      <w:r w:rsidR="00624850" w:rsidRPr="00AB3E19">
        <w:rPr>
          <w:rFonts w:ascii="Times New Roman" w:hAnsi="Times New Roman" w:cs="Times New Roman"/>
          <w:sz w:val="26"/>
          <w:szCs w:val="26"/>
        </w:rPr>
        <w:t>ș</w:t>
      </w:r>
      <w:r w:rsidRPr="00AB3E19">
        <w:rPr>
          <w:rFonts w:ascii="Times New Roman" w:hAnsi="Times New Roman" w:cs="Times New Roman"/>
          <w:sz w:val="26"/>
          <w:szCs w:val="26"/>
        </w:rPr>
        <w:t xml:space="preserve">te anual, în două rate egale, până la datele de 31 martie </w:t>
      </w:r>
      <w:r w:rsidR="00624850" w:rsidRPr="00AB3E19">
        <w:rPr>
          <w:rFonts w:ascii="Times New Roman" w:hAnsi="Times New Roman" w:cs="Times New Roman"/>
          <w:sz w:val="26"/>
          <w:szCs w:val="26"/>
        </w:rPr>
        <w:t>ș</w:t>
      </w:r>
      <w:r w:rsidRPr="00AB3E19">
        <w:rPr>
          <w:rFonts w:ascii="Times New Roman" w:hAnsi="Times New Roman" w:cs="Times New Roman"/>
          <w:sz w:val="26"/>
          <w:szCs w:val="26"/>
        </w:rPr>
        <w:t>i 30 septembrie, inclusiv.</w:t>
      </w:r>
    </w:p>
    <w:p w14:paraId="0450BC45" w14:textId="42F01DC6" w:rsidR="005043B3" w:rsidRPr="00AB3E19" w:rsidRDefault="005043B3" w:rsidP="005043B3">
      <w:pPr>
        <w:autoSpaceDE w:val="0"/>
        <w:autoSpaceDN w:val="0"/>
        <w:adjustRightInd w:val="0"/>
        <w:spacing w:after="0" w:line="240" w:lineRule="auto"/>
        <w:jc w:val="both"/>
        <w:rPr>
          <w:rFonts w:ascii="Times New Roman" w:hAnsi="Times New Roman" w:cs="Times New Roman"/>
          <w:sz w:val="26"/>
          <w:szCs w:val="26"/>
        </w:rPr>
      </w:pPr>
      <w:r w:rsidRPr="00AB3E19">
        <w:rPr>
          <w:rFonts w:ascii="Times New Roman" w:hAnsi="Times New Roman" w:cs="Times New Roman"/>
          <w:sz w:val="26"/>
          <w:szCs w:val="26"/>
        </w:rPr>
        <w:t xml:space="preserve">    (6) În cazul contractelor de concesiune, închiriere, administrare sau folosin</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ă, care se referă la perioade mai mari de o lună, taxa pe teren se plăte</w:t>
      </w:r>
      <w:r w:rsidR="00624850" w:rsidRPr="00AB3E19">
        <w:rPr>
          <w:rFonts w:ascii="Times New Roman" w:hAnsi="Times New Roman" w:cs="Times New Roman"/>
          <w:sz w:val="26"/>
          <w:szCs w:val="26"/>
        </w:rPr>
        <w:t>ș</w:t>
      </w:r>
      <w:r w:rsidRPr="00AB3E19">
        <w:rPr>
          <w:rFonts w:ascii="Times New Roman" w:hAnsi="Times New Roman" w:cs="Times New Roman"/>
          <w:sz w:val="26"/>
          <w:szCs w:val="26"/>
        </w:rPr>
        <w:t>te lunar, până la data de 25 inclusiv a lunii următoare fiecărei luni din perioada de valabilitate a contractului, de către concesionar, locatar, titularul dreptului de administrare sau de folosin</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ă.</w:t>
      </w:r>
    </w:p>
    <w:p w14:paraId="2853454F" w14:textId="1DF4A074" w:rsidR="005043B3" w:rsidRPr="00AB3E19" w:rsidRDefault="005043B3" w:rsidP="005043B3">
      <w:pPr>
        <w:autoSpaceDE w:val="0"/>
        <w:autoSpaceDN w:val="0"/>
        <w:adjustRightInd w:val="0"/>
        <w:spacing w:after="0" w:line="240" w:lineRule="auto"/>
        <w:jc w:val="both"/>
        <w:rPr>
          <w:rFonts w:ascii="Times New Roman" w:hAnsi="Times New Roman" w:cs="Times New Roman"/>
          <w:sz w:val="26"/>
          <w:szCs w:val="26"/>
        </w:rPr>
      </w:pPr>
      <w:r w:rsidRPr="00AB3E19">
        <w:rPr>
          <w:rFonts w:ascii="Times New Roman" w:hAnsi="Times New Roman" w:cs="Times New Roman"/>
          <w:sz w:val="26"/>
          <w:szCs w:val="26"/>
        </w:rPr>
        <w:t xml:space="preserve">    (7) În cazul contractelor care se referă la perioade mai mici de o lună, persoana juridică de drept public care transmite dreptul de concesiune, închiriere, administrare sau folosin</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ă colectează taxa pe teren de la concesionari, locatari, titularii dreptului de administrare sau de folosin</w:t>
      </w:r>
      <w:r w:rsidR="00624850" w:rsidRPr="00AB3E19">
        <w:rPr>
          <w:rFonts w:ascii="Times New Roman" w:hAnsi="Times New Roman" w:cs="Times New Roman"/>
          <w:sz w:val="26"/>
          <w:szCs w:val="26"/>
        </w:rPr>
        <w:t>ț</w:t>
      </w:r>
      <w:r w:rsidRPr="00AB3E19">
        <w:rPr>
          <w:rFonts w:ascii="Times New Roman" w:hAnsi="Times New Roman" w:cs="Times New Roman"/>
          <w:sz w:val="26"/>
          <w:szCs w:val="26"/>
        </w:rPr>
        <w:t xml:space="preserve">ă </w:t>
      </w:r>
      <w:r w:rsidR="00624850" w:rsidRPr="00AB3E19">
        <w:rPr>
          <w:rFonts w:ascii="Times New Roman" w:hAnsi="Times New Roman" w:cs="Times New Roman"/>
          <w:sz w:val="26"/>
          <w:szCs w:val="26"/>
        </w:rPr>
        <w:t>ș</w:t>
      </w:r>
      <w:r w:rsidRPr="00AB3E19">
        <w:rPr>
          <w:rFonts w:ascii="Times New Roman" w:hAnsi="Times New Roman" w:cs="Times New Roman"/>
          <w:sz w:val="26"/>
          <w:szCs w:val="26"/>
        </w:rPr>
        <w:t>i o varsă lunar, până la data de 25 inclusiv a lunii următoare fiecărei luni din perioada de valabilitate a contractului.</w:t>
      </w:r>
    </w:p>
    <w:p w14:paraId="2A239286" w14:textId="77777777" w:rsidR="005043B3" w:rsidRPr="00827EB7" w:rsidRDefault="005043B3"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p>
    <w:p w14:paraId="25E9A4D5" w14:textId="12A4E8E2" w:rsidR="005043B3" w:rsidRPr="00827EB7" w:rsidRDefault="005043B3" w:rsidP="005043B3">
      <w:pPr>
        <w:autoSpaceDE w:val="0"/>
        <w:autoSpaceDN w:val="0"/>
        <w:adjustRightInd w:val="0"/>
        <w:spacing w:after="0" w:line="240" w:lineRule="auto"/>
        <w:rPr>
          <w:rFonts w:ascii="Times New Roman" w:hAnsi="Times New Roman" w:cs="Times New Roman"/>
          <w:sz w:val="28"/>
          <w:szCs w:val="28"/>
        </w:rPr>
      </w:pPr>
      <w:r w:rsidRPr="00827EB7">
        <w:rPr>
          <w:rFonts w:ascii="Times New Roman" w:hAnsi="Times New Roman" w:cs="Times New Roman"/>
          <w:sz w:val="28"/>
          <w:szCs w:val="28"/>
        </w:rPr>
        <w:t xml:space="preserve">    CAPITOLUL III</w:t>
      </w:r>
    </w:p>
    <w:p w14:paraId="0EE30B8F" w14:textId="0F654D75" w:rsidR="003C1EF8" w:rsidRPr="00827EB7" w:rsidRDefault="005043B3" w:rsidP="005043B3">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hAnsi="Times New Roman" w:cs="Times New Roman"/>
          <w:sz w:val="28"/>
          <w:szCs w:val="28"/>
        </w:rPr>
        <w:t xml:space="preserve">    </w:t>
      </w:r>
      <w:r w:rsidRPr="00827EB7">
        <w:rPr>
          <w:rFonts w:ascii="Times New Roman" w:hAnsi="Times New Roman" w:cs="Times New Roman"/>
          <w:b/>
          <w:bCs/>
          <w:sz w:val="28"/>
          <w:szCs w:val="28"/>
        </w:rPr>
        <w:t>Impozitul pe mijloacele de transport</w:t>
      </w:r>
    </w:p>
    <w:p w14:paraId="0BE5B19C" w14:textId="77777777" w:rsidR="003C1EF8" w:rsidRPr="00827EB7" w:rsidRDefault="003C1EF8"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p>
    <w:p w14:paraId="16C37825" w14:textId="47A2F4A0"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w:t>
      </w:r>
      <w:r w:rsidR="001756B6">
        <w:rPr>
          <w:rFonts w:ascii="Times New Roman" w:eastAsia="Times New Roman" w:hAnsi="Times New Roman" w:cs="Times New Roman"/>
          <w:b/>
          <w:bCs/>
          <w:sz w:val="26"/>
          <w:szCs w:val="26"/>
          <w14:ligatures w14:val="standardContextual"/>
        </w:rPr>
        <w:t>Pct.</w:t>
      </w:r>
      <w:r w:rsidRPr="00827EB7">
        <w:rPr>
          <w:rFonts w:ascii="Times New Roman" w:eastAsia="Times New Roman" w:hAnsi="Times New Roman" w:cs="Times New Roman"/>
          <w:sz w:val="26"/>
          <w:szCs w:val="26"/>
          <w14:ligatures w14:val="standardContextual"/>
        </w:rPr>
        <w:t xml:space="preserve"> </w:t>
      </w:r>
      <w:r w:rsidR="005043B3" w:rsidRPr="00827EB7">
        <w:rPr>
          <w:rFonts w:ascii="Times New Roman" w:eastAsia="Times New Roman" w:hAnsi="Times New Roman" w:cs="Times New Roman"/>
          <w:b/>
          <w:bCs/>
          <w:sz w:val="26"/>
          <w:szCs w:val="26"/>
          <w14:ligatures w14:val="standardContextual"/>
        </w:rPr>
        <w:t>15</w:t>
      </w:r>
      <w:r w:rsidRPr="00827EB7">
        <w:rPr>
          <w:rFonts w:ascii="Times New Roman" w:eastAsia="Times New Roman" w:hAnsi="Times New Roman" w:cs="Times New Roman"/>
          <w:b/>
          <w:bCs/>
          <w:sz w:val="26"/>
          <w:szCs w:val="26"/>
          <w14:ligatures w14:val="standardContextual"/>
        </w:rPr>
        <w:t>. Scutiri</w:t>
      </w:r>
    </w:p>
    <w:p w14:paraId="63E4E155" w14:textId="77777777"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b/>
          <w:bCs/>
          <w:sz w:val="26"/>
          <w:szCs w:val="26"/>
          <w14:ligatures w14:val="standardContextual"/>
        </w:rPr>
        <w:t xml:space="preserve">    (1)</w:t>
      </w:r>
      <w:r w:rsidRPr="00827EB7">
        <w:rPr>
          <w:rFonts w:ascii="Times New Roman" w:eastAsia="Times New Roman" w:hAnsi="Times New Roman" w:cs="Times New Roman"/>
          <w:sz w:val="26"/>
          <w:szCs w:val="26"/>
          <w14:ligatures w14:val="standardContextual"/>
        </w:rPr>
        <w:t xml:space="preserve"> Nu se datorează impozitul pe mijloacele de transport pentru:</w:t>
      </w:r>
    </w:p>
    <w:p w14:paraId="5EA55511" w14:textId="6FBFEDC3"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a) mijloacele de transport ale institu</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iilor publice;</w:t>
      </w:r>
    </w:p>
    <w:p w14:paraId="07BD4931" w14:textId="0E4E1ED1"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b) mijloacele de transport ale persoanelor juridice, care sunt utilizate pentru servicii de transport public de pasageri în regim urban sau suburban, inclusiv transportul de pasageri în afara unei localită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 dacă tariful de transport este stabilit în condi</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 de transport public;</w:t>
      </w:r>
    </w:p>
    <w:p w14:paraId="03AD9261" w14:textId="77777777"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c) vehiculele istorice definite conform prevederilor legale în vigoare;</w:t>
      </w:r>
    </w:p>
    <w:p w14:paraId="34D541D8" w14:textId="3B5DB754"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d) autovehiculele </w:t>
      </w:r>
      <w:proofErr w:type="spellStart"/>
      <w:r w:rsidRPr="00827EB7">
        <w:rPr>
          <w:rFonts w:ascii="Times New Roman" w:eastAsia="Times New Roman" w:hAnsi="Times New Roman" w:cs="Times New Roman"/>
          <w:sz w:val="26"/>
          <w:szCs w:val="26"/>
          <w14:ligatures w14:val="standardContextual"/>
        </w:rPr>
        <w:t>second</w:t>
      </w:r>
      <w:proofErr w:type="spellEnd"/>
      <w:r w:rsidR="00717A30">
        <w:rPr>
          <w:rFonts w:ascii="Times New Roman" w:eastAsia="Times New Roman" w:hAnsi="Times New Roman" w:cs="Times New Roman"/>
          <w:sz w:val="26"/>
          <w:szCs w:val="26"/>
          <w14:ligatures w14:val="standardContextual"/>
        </w:rPr>
        <w:t xml:space="preserve"> </w:t>
      </w:r>
      <w:r w:rsidRPr="00827EB7">
        <w:rPr>
          <w:rFonts w:ascii="Times New Roman" w:eastAsia="Times New Roman" w:hAnsi="Times New Roman" w:cs="Times New Roman"/>
          <w:sz w:val="26"/>
          <w:szCs w:val="26"/>
          <w14:ligatures w14:val="standardContextual"/>
        </w:rPr>
        <w:t xml:space="preserve">hand înregistrate ca stoc de marfă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care nu sunt utilizate în folosul propriu al operatorului economic, comerciant auto sau societate de leasing;</w:t>
      </w:r>
    </w:p>
    <w:p w14:paraId="744BD48E" w14:textId="4F8C9AF9"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e) un mijloc de transport aflat în proprietatea persoanelor prevăzute la </w:t>
      </w:r>
      <w:r w:rsidRPr="00827EB7">
        <w:rPr>
          <w:rFonts w:ascii="Times New Roman" w:eastAsia="Times New Roman" w:hAnsi="Times New Roman" w:cs="Times New Roman"/>
          <w:color w:val="0000FF"/>
          <w:sz w:val="26"/>
          <w:szCs w:val="26"/>
          <w:u w:val="single"/>
          <w14:ligatures w14:val="standardContextual"/>
        </w:rPr>
        <w:t>art. 1</w:t>
      </w:r>
      <w:r w:rsidRPr="00827EB7">
        <w:rPr>
          <w:rFonts w:ascii="Times New Roman" w:eastAsia="Times New Roman" w:hAnsi="Times New Roman" w:cs="Times New Roman"/>
          <w:sz w:val="26"/>
          <w:szCs w:val="26"/>
          <w14:ligatures w14:val="standardContextual"/>
        </w:rPr>
        <w:t xml:space="preserve"> din Decretul-lege nr. 118/1990, republicat, cu modificările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completările ulterioare,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a persoanelor fizice prevăzute la </w:t>
      </w:r>
      <w:r w:rsidRPr="00827EB7">
        <w:rPr>
          <w:rFonts w:ascii="Times New Roman" w:eastAsia="Times New Roman" w:hAnsi="Times New Roman" w:cs="Times New Roman"/>
          <w:color w:val="0000FF"/>
          <w:sz w:val="26"/>
          <w:szCs w:val="26"/>
          <w:u w:val="single"/>
          <w14:ligatures w14:val="standardContextual"/>
        </w:rPr>
        <w:t>art. 1</w:t>
      </w:r>
      <w:r w:rsidRPr="00827EB7">
        <w:rPr>
          <w:rFonts w:ascii="Times New Roman" w:eastAsia="Times New Roman" w:hAnsi="Times New Roman" w:cs="Times New Roman"/>
          <w:sz w:val="26"/>
          <w:szCs w:val="26"/>
          <w14:ligatures w14:val="standardContextual"/>
        </w:rPr>
        <w:t xml:space="preserve"> din Ordonan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a Guvernului nr. 105/1999, republicată, cu modificările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completările ulterioare, la alegerea contribuabilului;</w:t>
      </w:r>
    </w:p>
    <w:p w14:paraId="1C264AAB" w14:textId="77777777"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f) mijloacele de transport aflate în proprietatea veteranilor de război, văduvelor de război sau văduvelor nerecăsătorite ale veteranilor de război, pentru un singur mijloc de transport."</w:t>
      </w:r>
    </w:p>
    <w:p w14:paraId="3D6FFC1E" w14:textId="59A7C28C"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b/>
          <w:bCs/>
          <w:sz w:val="26"/>
          <w:szCs w:val="26"/>
          <w14:ligatures w14:val="standardContextual"/>
        </w:rPr>
        <w:t xml:space="preserve">    (2)</w:t>
      </w:r>
      <w:r w:rsidRPr="00827EB7">
        <w:rPr>
          <w:rFonts w:ascii="Times New Roman" w:eastAsia="Times New Roman" w:hAnsi="Times New Roman" w:cs="Times New Roman"/>
          <w:sz w:val="26"/>
          <w:szCs w:val="26"/>
          <w14:ligatures w14:val="standardContextual"/>
        </w:rPr>
        <w:t xml:space="preserve"> Consil</w:t>
      </w:r>
      <w:r w:rsidR="00A25E1A" w:rsidRPr="00827EB7">
        <w:rPr>
          <w:rFonts w:ascii="Times New Roman" w:eastAsia="Times New Roman" w:hAnsi="Times New Roman" w:cs="Times New Roman"/>
          <w:sz w:val="26"/>
          <w:szCs w:val="26"/>
          <w14:ligatures w14:val="standardContextual"/>
        </w:rPr>
        <w:t>iul</w:t>
      </w:r>
      <w:r w:rsidRPr="00827EB7">
        <w:rPr>
          <w:rFonts w:ascii="Times New Roman" w:eastAsia="Times New Roman" w:hAnsi="Times New Roman" w:cs="Times New Roman"/>
          <w:sz w:val="26"/>
          <w:szCs w:val="26"/>
          <w14:ligatures w14:val="standardContextual"/>
        </w:rPr>
        <w:t xml:space="preserve"> local</w:t>
      </w:r>
      <w:r w:rsidR="00A25E1A" w:rsidRPr="00827EB7">
        <w:rPr>
          <w:rFonts w:ascii="Times New Roman" w:eastAsia="Times New Roman" w:hAnsi="Times New Roman" w:cs="Times New Roman"/>
          <w:sz w:val="26"/>
          <w:szCs w:val="26"/>
          <w14:ligatures w14:val="standardContextual"/>
        </w:rPr>
        <w:t xml:space="preserve"> </w:t>
      </w:r>
      <w:r w:rsidRPr="00827EB7">
        <w:rPr>
          <w:rFonts w:ascii="Times New Roman" w:eastAsia="Times New Roman" w:hAnsi="Times New Roman" w:cs="Times New Roman"/>
          <w:sz w:val="26"/>
          <w:szCs w:val="26"/>
          <w14:ligatures w14:val="standardContextual"/>
        </w:rPr>
        <w:t>hotăr</w:t>
      </w:r>
      <w:r w:rsidR="00A25E1A" w:rsidRPr="00827EB7">
        <w:rPr>
          <w:rFonts w:ascii="Times New Roman" w:eastAsia="Times New Roman" w:hAnsi="Times New Roman" w:cs="Times New Roman"/>
          <w:sz w:val="26"/>
          <w:szCs w:val="26"/>
          <w14:ligatures w14:val="standardContextual"/>
        </w:rPr>
        <w:t>ă</w:t>
      </w:r>
      <w:r w:rsidR="00624850">
        <w:rPr>
          <w:rFonts w:ascii="Times New Roman" w:eastAsia="Times New Roman" w:hAnsi="Times New Roman" w:cs="Times New Roman"/>
          <w:sz w:val="26"/>
          <w:szCs w:val="26"/>
          <w14:ligatures w14:val="standardContextual"/>
        </w:rPr>
        <w:t>ș</w:t>
      </w:r>
      <w:r w:rsidR="00A25E1A" w:rsidRPr="00827EB7">
        <w:rPr>
          <w:rFonts w:ascii="Times New Roman" w:eastAsia="Times New Roman" w:hAnsi="Times New Roman" w:cs="Times New Roman"/>
          <w:sz w:val="26"/>
          <w:szCs w:val="26"/>
          <w14:ligatures w14:val="standardContextual"/>
        </w:rPr>
        <w:t>te</w:t>
      </w:r>
      <w:r w:rsidRPr="00827EB7">
        <w:rPr>
          <w:rFonts w:ascii="Times New Roman" w:eastAsia="Times New Roman" w:hAnsi="Times New Roman" w:cs="Times New Roman"/>
          <w:sz w:val="26"/>
          <w:szCs w:val="26"/>
          <w14:ligatures w14:val="standardContextual"/>
        </w:rPr>
        <w:t xml:space="preserve"> să acorde scutirea sau reducerea impozitului pe mijloacele de transport pentru:</w:t>
      </w:r>
    </w:p>
    <w:p w14:paraId="0C27D382" w14:textId="77777777"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a) mijloacele de transport agricole utilizate efectiv în domeniul agricol. În cazul scutirii sau reducerii impozitului pe mijloacele de transport acordate persoanelor juridice se vor avea în vedere prevederile legale în vigoare privind acordarea ajutorului de stat;</w:t>
      </w:r>
    </w:p>
    <w:p w14:paraId="1BC68B6B" w14:textId="1BD79F8C"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lastRenderedPageBreak/>
        <w:t xml:space="preserve">    </w:t>
      </w:r>
      <w:r w:rsidR="00A25E1A" w:rsidRPr="00827EB7">
        <w:rPr>
          <w:rFonts w:ascii="Times New Roman" w:eastAsia="Times New Roman" w:hAnsi="Times New Roman" w:cs="Times New Roman"/>
          <w:sz w:val="26"/>
          <w:szCs w:val="26"/>
          <w14:ligatures w14:val="standardContextual"/>
        </w:rPr>
        <w:t>b</w:t>
      </w:r>
      <w:r w:rsidRPr="00827EB7">
        <w:rPr>
          <w:rFonts w:ascii="Times New Roman" w:eastAsia="Times New Roman" w:hAnsi="Times New Roman" w:cs="Times New Roman"/>
          <w:sz w:val="26"/>
          <w:szCs w:val="26"/>
          <w14:ligatures w14:val="standardContextual"/>
        </w:rPr>
        <w:t>) mijloacele de transport ale funda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iilor înfiin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ate prin testament constituite conform legii, cu scopul de a între</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ine, dezvolta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ajuta institu</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 de cultură na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ională,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de a sus</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ine ac</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iuni cu caracter umanitar, social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cultural;</w:t>
      </w:r>
    </w:p>
    <w:p w14:paraId="2ADF4CBB" w14:textId="53F96363"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w:t>
      </w:r>
      <w:r w:rsidR="00A25E1A" w:rsidRPr="00827EB7">
        <w:rPr>
          <w:rFonts w:ascii="Times New Roman" w:eastAsia="Times New Roman" w:hAnsi="Times New Roman" w:cs="Times New Roman"/>
          <w:sz w:val="26"/>
          <w:szCs w:val="26"/>
          <w14:ligatures w14:val="standardContextual"/>
        </w:rPr>
        <w:t>c</w:t>
      </w:r>
      <w:r w:rsidRPr="00827EB7">
        <w:rPr>
          <w:rFonts w:ascii="Times New Roman" w:eastAsia="Times New Roman" w:hAnsi="Times New Roman" w:cs="Times New Roman"/>
          <w:sz w:val="26"/>
          <w:szCs w:val="26"/>
          <w14:ligatures w14:val="standardContextual"/>
        </w:rPr>
        <w:t>) mijloacele de transport ale organiza</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iilor care au ca unică activitate acordarea gratuită de servicii sociale în unită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 specializate care asigură găzduire, îngrijire socială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medicală, asisten</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ă, ocrotire, activită</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 xml:space="preserve">i de recuperare, reabilitare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 xml:space="preserve">i </w:t>
      </w:r>
      <w:proofErr w:type="spellStart"/>
      <w:r w:rsidRPr="00827EB7">
        <w:rPr>
          <w:rFonts w:ascii="Times New Roman" w:eastAsia="Times New Roman" w:hAnsi="Times New Roman" w:cs="Times New Roman"/>
          <w:sz w:val="26"/>
          <w:szCs w:val="26"/>
          <w14:ligatures w14:val="standardContextual"/>
        </w:rPr>
        <w:t>reinser</w:t>
      </w:r>
      <w:r w:rsidR="00E8464D">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w:t>
      </w:r>
      <w:proofErr w:type="spellEnd"/>
      <w:r w:rsidRPr="00827EB7">
        <w:rPr>
          <w:rFonts w:ascii="Times New Roman" w:eastAsia="Times New Roman" w:hAnsi="Times New Roman" w:cs="Times New Roman"/>
          <w:sz w:val="26"/>
          <w:szCs w:val="26"/>
          <w14:ligatures w14:val="standardContextual"/>
        </w:rPr>
        <w:t xml:space="preserve"> socială pentru copil, familie, persoane cu handicap, persoane vârstnice, precum </w:t>
      </w:r>
      <w:r w:rsidR="00624850">
        <w:rPr>
          <w:rFonts w:ascii="Times New Roman" w:eastAsia="Times New Roman" w:hAnsi="Times New Roman" w:cs="Times New Roman"/>
          <w:sz w:val="26"/>
          <w:szCs w:val="26"/>
          <w14:ligatures w14:val="standardContextual"/>
        </w:rPr>
        <w:t>ș</w:t>
      </w:r>
      <w:r w:rsidRPr="00827EB7">
        <w:rPr>
          <w:rFonts w:ascii="Times New Roman" w:eastAsia="Times New Roman" w:hAnsi="Times New Roman" w:cs="Times New Roman"/>
          <w:sz w:val="26"/>
          <w:szCs w:val="26"/>
          <w14:ligatures w14:val="standardContextual"/>
        </w:rPr>
        <w:t>i pentru alte persoane aflate în dificultate, în condi</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iile legii;</w:t>
      </w:r>
    </w:p>
    <w:p w14:paraId="6F3F5C3B" w14:textId="2D1CFAF4" w:rsidR="00A25E1A" w:rsidRPr="00C2431B" w:rsidRDefault="00A25E1A" w:rsidP="00A25E1A">
      <w:pPr>
        <w:autoSpaceDE w:val="0"/>
        <w:autoSpaceDN w:val="0"/>
        <w:adjustRightInd w:val="0"/>
        <w:spacing w:after="0" w:line="240" w:lineRule="auto"/>
        <w:ind w:left="-142" w:right="-2" w:firstLine="284"/>
        <w:jc w:val="both"/>
        <w:rPr>
          <w:rFonts w:ascii="Times New Roman" w:eastAsia="Times New Roman" w:hAnsi="Times New Roman" w:cs="Times New Roman"/>
          <w:sz w:val="26"/>
          <w:szCs w:val="26"/>
          <w14:ligatures w14:val="standardContextual"/>
        </w:rPr>
      </w:pPr>
      <w:r w:rsidRPr="00C2431B">
        <w:rPr>
          <w:rFonts w:ascii="Times New Roman" w:eastAsia="Times New Roman" w:hAnsi="Times New Roman" w:cs="Times New Roman"/>
          <w:b/>
          <w:bCs/>
          <w:sz w:val="26"/>
          <w:szCs w:val="26"/>
          <w14:ligatures w14:val="standardContextual"/>
        </w:rPr>
        <w:t>(3)</w:t>
      </w:r>
      <w:r w:rsidRPr="00C2431B">
        <w:rPr>
          <w:rFonts w:ascii="Times New Roman" w:eastAsia="Times New Roman" w:hAnsi="Times New Roman" w:cs="Times New Roman"/>
          <w:sz w:val="26"/>
          <w:szCs w:val="26"/>
          <w14:ligatures w14:val="standardContextual"/>
        </w:rPr>
        <w:t xml:space="preserve"> Documentele justificative pentru fiecare situa</w:t>
      </w:r>
      <w:r w:rsidR="00624850" w:rsidRPr="00C2431B">
        <w:rPr>
          <w:rFonts w:ascii="Times New Roman" w:eastAsia="Times New Roman" w:hAnsi="Times New Roman" w:cs="Times New Roman"/>
          <w:sz w:val="26"/>
          <w:szCs w:val="26"/>
          <w14:ligatures w14:val="standardContextual"/>
        </w:rPr>
        <w:t>ț</w:t>
      </w:r>
      <w:r w:rsidRPr="00C2431B">
        <w:rPr>
          <w:rFonts w:ascii="Times New Roman" w:eastAsia="Times New Roman" w:hAnsi="Times New Roman" w:cs="Times New Roman"/>
          <w:sz w:val="26"/>
          <w:szCs w:val="26"/>
          <w14:ligatures w14:val="standardContextual"/>
        </w:rPr>
        <w:t>ie în parte, prevăzute la alin. (2):</w:t>
      </w:r>
    </w:p>
    <w:p w14:paraId="09C5E4B2" w14:textId="77777777" w:rsidR="00DD0A01" w:rsidRPr="00C2431B" w:rsidRDefault="00DD0A01" w:rsidP="00DD0A01">
      <w:pPr>
        <w:autoSpaceDE w:val="0"/>
        <w:autoSpaceDN w:val="0"/>
        <w:adjustRightInd w:val="0"/>
        <w:spacing w:after="0" w:line="240" w:lineRule="auto"/>
        <w:ind w:right="-2"/>
        <w:contextualSpacing/>
        <w:jc w:val="both"/>
        <w:rPr>
          <w:rFonts w:ascii="Times New Roman" w:eastAsia="Times New Roman" w:hAnsi="Times New Roman" w:cs="Times New Roman"/>
          <w:bCs/>
          <w:color w:val="000000"/>
          <w:sz w:val="26"/>
          <w:szCs w:val="26"/>
          <w14:ligatures w14:val="standardContextual"/>
        </w:rPr>
      </w:pPr>
      <w:r w:rsidRPr="00C2431B">
        <w:rPr>
          <w:rFonts w:ascii="Times New Roman" w:eastAsia="Times New Roman" w:hAnsi="Times New Roman" w:cs="Times New Roman"/>
          <w:b/>
          <w:bCs/>
          <w:color w:val="000000"/>
          <w:sz w:val="26"/>
          <w:szCs w:val="26"/>
          <w14:ligatures w14:val="standardContextual"/>
        </w:rPr>
        <w:t xml:space="preserve">a ) </w:t>
      </w:r>
      <w:r w:rsidRPr="00C2431B">
        <w:rPr>
          <w:rFonts w:ascii="Times New Roman" w:eastAsia="Times New Roman" w:hAnsi="Times New Roman" w:cs="Times New Roman"/>
          <w:bCs/>
          <w:color w:val="000000"/>
          <w:sz w:val="26"/>
          <w:szCs w:val="26"/>
          <w14:ligatures w14:val="standardContextual"/>
        </w:rPr>
        <w:t>- Certificat de înregistrare sau înmatriculare a mijlocului de transport agricol.</w:t>
      </w:r>
    </w:p>
    <w:p w14:paraId="07E347C6" w14:textId="77777777" w:rsidR="00DD0A01" w:rsidRPr="00C2431B" w:rsidRDefault="00DD0A01" w:rsidP="00DD0A01">
      <w:pPr>
        <w:autoSpaceDE w:val="0"/>
        <w:autoSpaceDN w:val="0"/>
        <w:adjustRightInd w:val="0"/>
        <w:spacing w:after="0" w:line="240" w:lineRule="auto"/>
        <w:ind w:right="-2"/>
        <w:jc w:val="both"/>
        <w:rPr>
          <w:rFonts w:ascii="Times New Roman" w:eastAsia="Times New Roman" w:hAnsi="Times New Roman" w:cs="Times New Roman"/>
          <w:bCs/>
          <w:color w:val="000000"/>
          <w:sz w:val="26"/>
          <w:szCs w:val="26"/>
          <w14:ligatures w14:val="standardContextual"/>
        </w:rPr>
      </w:pPr>
      <w:r w:rsidRPr="00C2431B">
        <w:rPr>
          <w:rFonts w:ascii="Times New Roman" w:eastAsia="Times New Roman" w:hAnsi="Times New Roman" w:cs="Times New Roman"/>
          <w:bCs/>
          <w:color w:val="000000"/>
          <w:sz w:val="26"/>
          <w:szCs w:val="26"/>
          <w14:ligatures w14:val="standardContextual"/>
        </w:rPr>
        <w:t xml:space="preserve">     - Cartea de identitate a mijlocului de transport agricol.</w:t>
      </w:r>
    </w:p>
    <w:p w14:paraId="354538DE" w14:textId="77777777" w:rsidR="00DD0A01" w:rsidRPr="00C2431B" w:rsidRDefault="00DD0A01" w:rsidP="00DD0A01">
      <w:pPr>
        <w:autoSpaceDE w:val="0"/>
        <w:autoSpaceDN w:val="0"/>
        <w:adjustRightInd w:val="0"/>
        <w:spacing w:after="0" w:line="240" w:lineRule="auto"/>
        <w:ind w:right="-2"/>
        <w:contextualSpacing/>
        <w:jc w:val="both"/>
        <w:rPr>
          <w:rFonts w:ascii="Times New Roman" w:eastAsia="Times New Roman" w:hAnsi="Times New Roman" w:cs="Times New Roman"/>
          <w:bCs/>
          <w:color w:val="000000"/>
          <w:sz w:val="26"/>
          <w:szCs w:val="26"/>
          <w14:ligatures w14:val="standardContextual"/>
        </w:rPr>
      </w:pPr>
      <w:r w:rsidRPr="00C2431B">
        <w:rPr>
          <w:rFonts w:ascii="Times New Roman" w:eastAsia="Times New Roman" w:hAnsi="Times New Roman" w:cs="Times New Roman"/>
          <w:bCs/>
          <w:color w:val="000000"/>
          <w:sz w:val="26"/>
          <w:szCs w:val="26"/>
          <w14:ligatures w14:val="standardContextual"/>
        </w:rPr>
        <w:t xml:space="preserve">     - Actul de identitate al solicitantului.</w:t>
      </w:r>
    </w:p>
    <w:p w14:paraId="3BA3707E" w14:textId="735A9CCE" w:rsidR="00DD0A01" w:rsidRPr="00C2431B" w:rsidRDefault="00DD0A01" w:rsidP="00DD0A01">
      <w:pPr>
        <w:autoSpaceDE w:val="0"/>
        <w:autoSpaceDN w:val="0"/>
        <w:adjustRightInd w:val="0"/>
        <w:spacing w:after="0" w:line="240" w:lineRule="auto"/>
        <w:ind w:right="-2"/>
        <w:contextualSpacing/>
        <w:jc w:val="both"/>
        <w:rPr>
          <w:rFonts w:ascii="Times New Roman" w:eastAsia="Times New Roman" w:hAnsi="Times New Roman" w:cs="Times New Roman"/>
          <w:bCs/>
          <w:color w:val="000000"/>
          <w:sz w:val="26"/>
          <w:szCs w:val="26"/>
          <w14:ligatures w14:val="standardContextual"/>
        </w:rPr>
      </w:pPr>
      <w:r w:rsidRPr="00C2431B">
        <w:rPr>
          <w:rFonts w:ascii="Times New Roman" w:eastAsia="Times New Roman" w:hAnsi="Times New Roman" w:cs="Times New Roman"/>
          <w:bCs/>
          <w:color w:val="000000"/>
          <w:sz w:val="26"/>
          <w:szCs w:val="26"/>
          <w14:ligatures w14:val="standardContextual"/>
        </w:rPr>
        <w:t xml:space="preserve">     - Declara</w:t>
      </w:r>
      <w:r w:rsidR="00E8464D">
        <w:rPr>
          <w:rFonts w:ascii="Times New Roman" w:eastAsia="Times New Roman" w:hAnsi="Times New Roman" w:cs="Times New Roman"/>
          <w:bCs/>
          <w:color w:val="000000"/>
          <w:sz w:val="26"/>
          <w:szCs w:val="26"/>
          <w14:ligatures w14:val="standardContextual"/>
        </w:rPr>
        <w:t>ț</w:t>
      </w:r>
      <w:r w:rsidRPr="00C2431B">
        <w:rPr>
          <w:rFonts w:ascii="Times New Roman" w:eastAsia="Times New Roman" w:hAnsi="Times New Roman" w:cs="Times New Roman"/>
          <w:bCs/>
          <w:color w:val="000000"/>
          <w:sz w:val="26"/>
          <w:szCs w:val="26"/>
          <w14:ligatures w14:val="standardContextual"/>
        </w:rPr>
        <w:t>ie pe propria răspundere a solicitantului, confirmând utilizarea efectivă a mijlocului de transport agricol în domeniul agricol</w:t>
      </w:r>
    </w:p>
    <w:p w14:paraId="081F756F" w14:textId="66277C57" w:rsidR="00DD0A01" w:rsidRPr="00C2431B" w:rsidRDefault="00A25E1A" w:rsidP="00DD0A01">
      <w:pPr>
        <w:autoSpaceDE w:val="0"/>
        <w:autoSpaceDN w:val="0"/>
        <w:adjustRightInd w:val="0"/>
        <w:spacing w:after="0" w:line="240" w:lineRule="auto"/>
        <w:ind w:right="-2"/>
        <w:contextualSpacing/>
        <w:jc w:val="both"/>
        <w:rPr>
          <w:rFonts w:ascii="Times New Roman" w:eastAsia="Times New Roman" w:hAnsi="Times New Roman" w:cs="Times New Roman"/>
          <w:bCs/>
          <w:color w:val="000000"/>
          <w:sz w:val="26"/>
          <w:szCs w:val="26"/>
          <w14:ligatures w14:val="standardContextual"/>
        </w:rPr>
      </w:pPr>
      <w:r w:rsidRPr="00C2431B">
        <w:rPr>
          <w:rFonts w:ascii="Times New Roman" w:eastAsia="Times New Roman" w:hAnsi="Times New Roman" w:cs="Times New Roman"/>
          <w:b/>
          <w:bCs/>
          <w:color w:val="000000"/>
          <w:sz w:val="26"/>
          <w:szCs w:val="26"/>
          <w14:ligatures w14:val="standardContextual"/>
        </w:rPr>
        <w:t>b</w:t>
      </w:r>
      <w:r w:rsidR="00DD0A01" w:rsidRPr="00C2431B">
        <w:rPr>
          <w:rFonts w:ascii="Times New Roman" w:eastAsia="Times New Roman" w:hAnsi="Times New Roman" w:cs="Times New Roman"/>
          <w:b/>
          <w:bCs/>
          <w:color w:val="000000"/>
          <w:sz w:val="26"/>
          <w:szCs w:val="26"/>
          <w14:ligatures w14:val="standardContextual"/>
        </w:rPr>
        <w:t xml:space="preserve"> )</w:t>
      </w:r>
      <w:r w:rsidR="00DD0A01" w:rsidRPr="00C2431B">
        <w:rPr>
          <w:rFonts w:ascii="Times New Roman" w:eastAsia="Times New Roman" w:hAnsi="Times New Roman" w:cs="Times New Roman"/>
          <w:bCs/>
          <w:color w:val="000000"/>
          <w:sz w:val="26"/>
          <w:szCs w:val="26"/>
          <w14:ligatures w14:val="standardContextual"/>
        </w:rPr>
        <w:t xml:space="preserve"> – Testament / act de înfiin</w:t>
      </w:r>
      <w:r w:rsidR="00624850" w:rsidRPr="00C2431B">
        <w:rPr>
          <w:rFonts w:ascii="Times New Roman" w:eastAsia="Times New Roman" w:hAnsi="Times New Roman" w:cs="Times New Roman"/>
          <w:bCs/>
          <w:color w:val="000000"/>
          <w:sz w:val="26"/>
          <w:szCs w:val="26"/>
          <w14:ligatures w14:val="standardContextual"/>
        </w:rPr>
        <w:t>ț</w:t>
      </w:r>
      <w:r w:rsidR="00DD0A01" w:rsidRPr="00C2431B">
        <w:rPr>
          <w:rFonts w:ascii="Times New Roman" w:eastAsia="Times New Roman" w:hAnsi="Times New Roman" w:cs="Times New Roman"/>
          <w:bCs/>
          <w:color w:val="000000"/>
          <w:sz w:val="26"/>
          <w:szCs w:val="26"/>
          <w14:ligatures w14:val="standardContextual"/>
        </w:rPr>
        <w:t>are din care rezultă constituirea funda</w:t>
      </w:r>
      <w:r w:rsidR="00624850" w:rsidRPr="00C2431B">
        <w:rPr>
          <w:rFonts w:ascii="Times New Roman" w:eastAsia="Times New Roman" w:hAnsi="Times New Roman" w:cs="Times New Roman"/>
          <w:bCs/>
          <w:color w:val="000000"/>
          <w:sz w:val="26"/>
          <w:szCs w:val="26"/>
          <w14:ligatures w14:val="standardContextual"/>
        </w:rPr>
        <w:t>ț</w:t>
      </w:r>
      <w:r w:rsidR="00DD0A01" w:rsidRPr="00C2431B">
        <w:rPr>
          <w:rFonts w:ascii="Times New Roman" w:eastAsia="Times New Roman" w:hAnsi="Times New Roman" w:cs="Times New Roman"/>
          <w:bCs/>
          <w:color w:val="000000"/>
          <w:sz w:val="26"/>
          <w:szCs w:val="26"/>
          <w14:ligatures w14:val="standardContextual"/>
        </w:rPr>
        <w:t>iei</w:t>
      </w:r>
    </w:p>
    <w:p w14:paraId="39E8C6C4" w14:textId="303B9B1B" w:rsidR="00DD0A01" w:rsidRPr="00C2431B" w:rsidRDefault="00DD0A01" w:rsidP="00DD0A01">
      <w:pPr>
        <w:autoSpaceDE w:val="0"/>
        <w:autoSpaceDN w:val="0"/>
        <w:adjustRightInd w:val="0"/>
        <w:spacing w:after="0" w:line="240" w:lineRule="auto"/>
        <w:ind w:right="-2"/>
        <w:contextualSpacing/>
        <w:jc w:val="both"/>
        <w:rPr>
          <w:rFonts w:ascii="Times New Roman" w:eastAsia="Times New Roman" w:hAnsi="Times New Roman" w:cs="Times New Roman"/>
          <w:bCs/>
          <w:color w:val="000000"/>
          <w:sz w:val="26"/>
          <w:szCs w:val="26"/>
          <w14:ligatures w14:val="standardContextual"/>
        </w:rPr>
      </w:pPr>
      <w:r w:rsidRPr="00C2431B">
        <w:rPr>
          <w:rFonts w:ascii="Times New Roman" w:eastAsia="Times New Roman" w:hAnsi="Times New Roman" w:cs="Times New Roman"/>
          <w:bCs/>
          <w:color w:val="000000"/>
          <w:sz w:val="26"/>
          <w:szCs w:val="26"/>
          <w14:ligatures w14:val="standardContextual"/>
        </w:rPr>
        <w:tab/>
        <w:t>- Statutul funda</w:t>
      </w:r>
      <w:r w:rsidR="00624850" w:rsidRPr="00C2431B">
        <w:rPr>
          <w:rFonts w:ascii="Times New Roman" w:eastAsia="Times New Roman" w:hAnsi="Times New Roman" w:cs="Times New Roman"/>
          <w:bCs/>
          <w:color w:val="000000"/>
          <w:sz w:val="26"/>
          <w:szCs w:val="26"/>
          <w14:ligatures w14:val="standardContextual"/>
        </w:rPr>
        <w:t>ț</w:t>
      </w:r>
      <w:r w:rsidRPr="00C2431B">
        <w:rPr>
          <w:rFonts w:ascii="Times New Roman" w:eastAsia="Times New Roman" w:hAnsi="Times New Roman" w:cs="Times New Roman"/>
          <w:bCs/>
          <w:color w:val="000000"/>
          <w:sz w:val="26"/>
          <w:szCs w:val="26"/>
          <w14:ligatures w14:val="standardContextual"/>
        </w:rPr>
        <w:t>iei din care rezultă scopul cultural , social , umanitar</w:t>
      </w:r>
    </w:p>
    <w:p w14:paraId="321E23D2" w14:textId="75A28B92" w:rsidR="00DD0A01" w:rsidRPr="00C2431B" w:rsidRDefault="00DD0A01" w:rsidP="00DD0A01">
      <w:pPr>
        <w:autoSpaceDE w:val="0"/>
        <w:autoSpaceDN w:val="0"/>
        <w:adjustRightInd w:val="0"/>
        <w:spacing w:after="0" w:line="240" w:lineRule="auto"/>
        <w:ind w:right="-2"/>
        <w:contextualSpacing/>
        <w:jc w:val="both"/>
        <w:rPr>
          <w:rFonts w:ascii="Times New Roman" w:eastAsia="Times New Roman" w:hAnsi="Times New Roman" w:cs="Times New Roman"/>
          <w:bCs/>
          <w:color w:val="000000"/>
          <w:sz w:val="26"/>
          <w:szCs w:val="26"/>
          <w14:ligatures w14:val="standardContextual"/>
        </w:rPr>
      </w:pPr>
      <w:r w:rsidRPr="00C2431B">
        <w:rPr>
          <w:rFonts w:ascii="Times New Roman" w:eastAsia="Times New Roman" w:hAnsi="Times New Roman" w:cs="Times New Roman"/>
          <w:bCs/>
          <w:color w:val="000000"/>
          <w:sz w:val="26"/>
          <w:szCs w:val="26"/>
          <w14:ligatures w14:val="standardContextual"/>
        </w:rPr>
        <w:tab/>
        <w:t>- Certificat de înscriere în Registrul funda</w:t>
      </w:r>
      <w:r w:rsidR="00624850" w:rsidRPr="00C2431B">
        <w:rPr>
          <w:rFonts w:ascii="Times New Roman" w:eastAsia="Times New Roman" w:hAnsi="Times New Roman" w:cs="Times New Roman"/>
          <w:bCs/>
          <w:color w:val="000000"/>
          <w:sz w:val="26"/>
          <w:szCs w:val="26"/>
          <w14:ligatures w14:val="standardContextual"/>
        </w:rPr>
        <w:t>ț</w:t>
      </w:r>
      <w:r w:rsidRPr="00C2431B">
        <w:rPr>
          <w:rFonts w:ascii="Times New Roman" w:eastAsia="Times New Roman" w:hAnsi="Times New Roman" w:cs="Times New Roman"/>
          <w:bCs/>
          <w:color w:val="000000"/>
          <w:sz w:val="26"/>
          <w:szCs w:val="26"/>
          <w14:ligatures w14:val="standardContextual"/>
        </w:rPr>
        <w:t xml:space="preserve">iilor </w:t>
      </w:r>
    </w:p>
    <w:p w14:paraId="4951083B" w14:textId="71D54C2E" w:rsidR="00DD0A01" w:rsidRPr="00C2431B" w:rsidRDefault="00DD0A01" w:rsidP="00DD0A01">
      <w:pPr>
        <w:autoSpaceDE w:val="0"/>
        <w:autoSpaceDN w:val="0"/>
        <w:adjustRightInd w:val="0"/>
        <w:spacing w:after="0" w:line="240" w:lineRule="auto"/>
        <w:ind w:right="-2"/>
        <w:contextualSpacing/>
        <w:jc w:val="both"/>
        <w:rPr>
          <w:rFonts w:ascii="Times New Roman" w:eastAsia="Times New Roman" w:hAnsi="Times New Roman" w:cs="Times New Roman"/>
          <w:bCs/>
          <w:color w:val="000000"/>
          <w:sz w:val="26"/>
          <w:szCs w:val="26"/>
          <w14:ligatures w14:val="standardContextual"/>
        </w:rPr>
      </w:pPr>
      <w:r w:rsidRPr="00C2431B">
        <w:rPr>
          <w:rFonts w:ascii="Times New Roman" w:eastAsia="Times New Roman" w:hAnsi="Times New Roman" w:cs="Times New Roman"/>
          <w:bCs/>
          <w:color w:val="000000"/>
          <w:sz w:val="26"/>
          <w:szCs w:val="26"/>
          <w14:ligatures w14:val="standardContextual"/>
        </w:rPr>
        <w:tab/>
        <w:t>- Act de proprietate al mijlocului de</w:t>
      </w:r>
      <w:r w:rsidR="00E8464D">
        <w:rPr>
          <w:rFonts w:ascii="Times New Roman" w:eastAsia="Times New Roman" w:hAnsi="Times New Roman" w:cs="Times New Roman"/>
          <w:bCs/>
          <w:color w:val="000000"/>
          <w:sz w:val="26"/>
          <w:szCs w:val="26"/>
          <w14:ligatures w14:val="standardContextual"/>
        </w:rPr>
        <w:t xml:space="preserve"> </w:t>
      </w:r>
      <w:r w:rsidRPr="00C2431B">
        <w:rPr>
          <w:rFonts w:ascii="Times New Roman" w:eastAsia="Times New Roman" w:hAnsi="Times New Roman" w:cs="Times New Roman"/>
          <w:bCs/>
          <w:color w:val="000000"/>
          <w:sz w:val="26"/>
          <w:szCs w:val="26"/>
          <w14:ligatures w14:val="standardContextual"/>
        </w:rPr>
        <w:t>transport pe numele funda</w:t>
      </w:r>
      <w:r w:rsidR="00624850" w:rsidRPr="00C2431B">
        <w:rPr>
          <w:rFonts w:ascii="Times New Roman" w:eastAsia="Times New Roman" w:hAnsi="Times New Roman" w:cs="Times New Roman"/>
          <w:bCs/>
          <w:color w:val="000000"/>
          <w:sz w:val="26"/>
          <w:szCs w:val="26"/>
          <w14:ligatures w14:val="standardContextual"/>
        </w:rPr>
        <w:t>ț</w:t>
      </w:r>
      <w:r w:rsidRPr="00C2431B">
        <w:rPr>
          <w:rFonts w:ascii="Times New Roman" w:eastAsia="Times New Roman" w:hAnsi="Times New Roman" w:cs="Times New Roman"/>
          <w:bCs/>
          <w:color w:val="000000"/>
          <w:sz w:val="26"/>
          <w:szCs w:val="26"/>
          <w14:ligatures w14:val="standardContextual"/>
        </w:rPr>
        <w:t>iei</w:t>
      </w:r>
    </w:p>
    <w:p w14:paraId="44B58A36" w14:textId="77777777" w:rsidR="00DD0A01" w:rsidRPr="00C2431B" w:rsidRDefault="00DD0A01" w:rsidP="00DD0A01">
      <w:pPr>
        <w:autoSpaceDE w:val="0"/>
        <w:autoSpaceDN w:val="0"/>
        <w:adjustRightInd w:val="0"/>
        <w:spacing w:after="0" w:line="240" w:lineRule="auto"/>
        <w:ind w:right="-2"/>
        <w:contextualSpacing/>
        <w:jc w:val="both"/>
        <w:rPr>
          <w:rFonts w:ascii="Times New Roman" w:eastAsia="Times New Roman" w:hAnsi="Times New Roman" w:cs="Times New Roman"/>
          <w:bCs/>
          <w:color w:val="000000"/>
          <w:sz w:val="26"/>
          <w:szCs w:val="26"/>
          <w14:ligatures w14:val="standardContextual"/>
        </w:rPr>
      </w:pPr>
      <w:r w:rsidRPr="00C2431B">
        <w:rPr>
          <w:rFonts w:ascii="Times New Roman" w:eastAsia="Times New Roman" w:hAnsi="Times New Roman" w:cs="Times New Roman"/>
          <w:bCs/>
          <w:color w:val="000000"/>
          <w:sz w:val="26"/>
          <w:szCs w:val="26"/>
          <w14:ligatures w14:val="standardContextual"/>
        </w:rPr>
        <w:tab/>
        <w:t>- Document justificativ privind utilizarea neeconomică</w:t>
      </w:r>
    </w:p>
    <w:p w14:paraId="03841E1A" w14:textId="731C8F45" w:rsidR="00DD0A01" w:rsidRPr="00C2431B" w:rsidRDefault="00A25E1A" w:rsidP="00DD0A01">
      <w:pPr>
        <w:autoSpaceDE w:val="0"/>
        <w:autoSpaceDN w:val="0"/>
        <w:adjustRightInd w:val="0"/>
        <w:spacing w:after="0" w:line="240" w:lineRule="auto"/>
        <w:ind w:right="-2"/>
        <w:contextualSpacing/>
        <w:jc w:val="both"/>
        <w:rPr>
          <w:rFonts w:ascii="Times New Roman" w:eastAsia="Times New Roman" w:hAnsi="Times New Roman" w:cs="Times New Roman"/>
          <w:bCs/>
          <w:color w:val="000000"/>
          <w:sz w:val="26"/>
          <w:szCs w:val="26"/>
          <w14:ligatures w14:val="standardContextual"/>
        </w:rPr>
      </w:pPr>
      <w:r w:rsidRPr="00C2431B">
        <w:rPr>
          <w:rFonts w:ascii="Times New Roman" w:eastAsia="Times New Roman" w:hAnsi="Times New Roman" w:cs="Times New Roman"/>
          <w:b/>
          <w:bCs/>
          <w:color w:val="000000"/>
          <w:sz w:val="26"/>
          <w:szCs w:val="26"/>
          <w14:ligatures w14:val="standardContextual"/>
        </w:rPr>
        <w:t>c</w:t>
      </w:r>
      <w:r w:rsidR="00DD0A01" w:rsidRPr="00C2431B">
        <w:rPr>
          <w:rFonts w:ascii="Times New Roman" w:eastAsia="Times New Roman" w:hAnsi="Times New Roman" w:cs="Times New Roman"/>
          <w:b/>
          <w:bCs/>
          <w:color w:val="000000"/>
          <w:sz w:val="26"/>
          <w:szCs w:val="26"/>
          <w14:ligatures w14:val="standardContextual"/>
        </w:rPr>
        <w:t xml:space="preserve"> )</w:t>
      </w:r>
      <w:r w:rsidR="00DD0A01" w:rsidRPr="00C2431B">
        <w:rPr>
          <w:rFonts w:ascii="Times New Roman" w:eastAsia="Times New Roman" w:hAnsi="Times New Roman" w:cs="Times New Roman"/>
          <w:bCs/>
          <w:color w:val="000000"/>
          <w:sz w:val="26"/>
          <w:szCs w:val="26"/>
          <w14:ligatures w14:val="standardContextual"/>
        </w:rPr>
        <w:t xml:space="preserve"> – Statutul organiza</w:t>
      </w:r>
      <w:r w:rsidR="00624850" w:rsidRPr="00C2431B">
        <w:rPr>
          <w:rFonts w:ascii="Times New Roman" w:eastAsia="Times New Roman" w:hAnsi="Times New Roman" w:cs="Times New Roman"/>
          <w:bCs/>
          <w:color w:val="000000"/>
          <w:sz w:val="26"/>
          <w:szCs w:val="26"/>
          <w14:ligatures w14:val="standardContextual"/>
        </w:rPr>
        <w:t>ț</w:t>
      </w:r>
      <w:r w:rsidR="00DD0A01" w:rsidRPr="00C2431B">
        <w:rPr>
          <w:rFonts w:ascii="Times New Roman" w:eastAsia="Times New Roman" w:hAnsi="Times New Roman" w:cs="Times New Roman"/>
          <w:bCs/>
          <w:color w:val="000000"/>
          <w:sz w:val="26"/>
          <w:szCs w:val="26"/>
          <w14:ligatures w14:val="standardContextual"/>
        </w:rPr>
        <w:t xml:space="preserve">iei din care rezultă că activitatea unică este acordarea gratuită de servicii sociale </w:t>
      </w:r>
    </w:p>
    <w:p w14:paraId="7E836ECF" w14:textId="69E7522C" w:rsidR="00DD0A01" w:rsidRPr="00C2431B" w:rsidRDefault="00DD0A01" w:rsidP="00DD0A01">
      <w:pPr>
        <w:autoSpaceDE w:val="0"/>
        <w:autoSpaceDN w:val="0"/>
        <w:adjustRightInd w:val="0"/>
        <w:spacing w:after="0" w:line="240" w:lineRule="auto"/>
        <w:ind w:right="-2"/>
        <w:contextualSpacing/>
        <w:jc w:val="both"/>
        <w:rPr>
          <w:rFonts w:ascii="Times New Roman" w:eastAsia="Times New Roman" w:hAnsi="Times New Roman" w:cs="Times New Roman"/>
          <w:bCs/>
          <w:color w:val="000000"/>
          <w:sz w:val="26"/>
          <w:szCs w:val="26"/>
          <w14:ligatures w14:val="standardContextual"/>
        </w:rPr>
      </w:pPr>
      <w:r w:rsidRPr="00C2431B">
        <w:rPr>
          <w:rFonts w:ascii="Times New Roman" w:eastAsia="Times New Roman" w:hAnsi="Times New Roman" w:cs="Times New Roman"/>
          <w:bCs/>
          <w:color w:val="000000"/>
          <w:sz w:val="26"/>
          <w:szCs w:val="26"/>
          <w14:ligatures w14:val="standardContextual"/>
        </w:rPr>
        <w:tab/>
        <w:t>- Licen</w:t>
      </w:r>
      <w:r w:rsidR="00E8464D">
        <w:rPr>
          <w:rFonts w:ascii="Times New Roman" w:eastAsia="Times New Roman" w:hAnsi="Times New Roman" w:cs="Times New Roman"/>
          <w:bCs/>
          <w:color w:val="000000"/>
          <w:sz w:val="26"/>
          <w:szCs w:val="26"/>
          <w14:ligatures w14:val="standardContextual"/>
        </w:rPr>
        <w:t>ț</w:t>
      </w:r>
      <w:r w:rsidRPr="00C2431B">
        <w:rPr>
          <w:rFonts w:ascii="Times New Roman" w:eastAsia="Times New Roman" w:hAnsi="Times New Roman" w:cs="Times New Roman"/>
          <w:bCs/>
          <w:color w:val="000000"/>
          <w:sz w:val="26"/>
          <w:szCs w:val="26"/>
          <w14:ligatures w14:val="standardContextual"/>
        </w:rPr>
        <w:t>ă de func</w:t>
      </w:r>
      <w:r w:rsidR="00624850" w:rsidRPr="00C2431B">
        <w:rPr>
          <w:rFonts w:ascii="Times New Roman" w:eastAsia="Times New Roman" w:hAnsi="Times New Roman" w:cs="Times New Roman"/>
          <w:bCs/>
          <w:color w:val="000000"/>
          <w:sz w:val="26"/>
          <w:szCs w:val="26"/>
          <w14:ligatures w14:val="standardContextual"/>
        </w:rPr>
        <w:t>ț</w:t>
      </w:r>
      <w:r w:rsidRPr="00C2431B">
        <w:rPr>
          <w:rFonts w:ascii="Times New Roman" w:eastAsia="Times New Roman" w:hAnsi="Times New Roman" w:cs="Times New Roman"/>
          <w:bCs/>
          <w:color w:val="000000"/>
          <w:sz w:val="26"/>
          <w:szCs w:val="26"/>
          <w14:ligatures w14:val="standardContextual"/>
        </w:rPr>
        <w:t xml:space="preserve">ionare </w:t>
      </w:r>
    </w:p>
    <w:p w14:paraId="133EF137" w14:textId="77777777" w:rsidR="00DD0A01" w:rsidRPr="00C2431B" w:rsidRDefault="00DD0A01" w:rsidP="00DD0A01">
      <w:pPr>
        <w:autoSpaceDE w:val="0"/>
        <w:autoSpaceDN w:val="0"/>
        <w:adjustRightInd w:val="0"/>
        <w:spacing w:after="0" w:line="240" w:lineRule="auto"/>
        <w:ind w:right="-2"/>
        <w:contextualSpacing/>
        <w:jc w:val="both"/>
        <w:rPr>
          <w:rFonts w:ascii="Times New Roman" w:eastAsia="Times New Roman" w:hAnsi="Times New Roman" w:cs="Times New Roman"/>
          <w:bCs/>
          <w:color w:val="000000"/>
          <w:sz w:val="26"/>
          <w:szCs w:val="26"/>
          <w14:ligatures w14:val="standardContextual"/>
        </w:rPr>
      </w:pPr>
      <w:r w:rsidRPr="00C2431B">
        <w:rPr>
          <w:rFonts w:ascii="Times New Roman" w:eastAsia="Times New Roman" w:hAnsi="Times New Roman" w:cs="Times New Roman"/>
          <w:bCs/>
          <w:color w:val="000000"/>
          <w:sz w:val="26"/>
          <w:szCs w:val="26"/>
          <w14:ligatures w14:val="standardContextual"/>
        </w:rPr>
        <w:tab/>
        <w:t>- Certificat de acreditare emis de autoritatea competentă ( MMSS)</w:t>
      </w:r>
    </w:p>
    <w:p w14:paraId="70B881C0" w14:textId="77777777" w:rsidR="00DD0A01" w:rsidRPr="00C2431B" w:rsidRDefault="00DD0A01" w:rsidP="00DD0A01">
      <w:pPr>
        <w:autoSpaceDE w:val="0"/>
        <w:autoSpaceDN w:val="0"/>
        <w:adjustRightInd w:val="0"/>
        <w:spacing w:after="0" w:line="240" w:lineRule="auto"/>
        <w:ind w:right="-2"/>
        <w:contextualSpacing/>
        <w:jc w:val="both"/>
        <w:rPr>
          <w:rFonts w:ascii="Times New Roman" w:eastAsia="Times New Roman" w:hAnsi="Times New Roman" w:cs="Times New Roman"/>
          <w:bCs/>
          <w:color w:val="000000"/>
          <w:sz w:val="26"/>
          <w:szCs w:val="26"/>
          <w14:ligatures w14:val="standardContextual"/>
        </w:rPr>
      </w:pPr>
      <w:r w:rsidRPr="00C2431B">
        <w:rPr>
          <w:rFonts w:ascii="Times New Roman" w:eastAsia="Times New Roman" w:hAnsi="Times New Roman" w:cs="Times New Roman"/>
          <w:bCs/>
          <w:color w:val="000000"/>
          <w:sz w:val="26"/>
          <w:szCs w:val="26"/>
          <w14:ligatures w14:val="standardContextual"/>
        </w:rPr>
        <w:tab/>
        <w:t xml:space="preserve">- Act de proprietate al mijlocului de transport </w:t>
      </w:r>
    </w:p>
    <w:p w14:paraId="71569A7C" w14:textId="01F5F09F" w:rsidR="00DD0A01" w:rsidRPr="00C2431B" w:rsidRDefault="00DD0A01" w:rsidP="00DD0A01">
      <w:pPr>
        <w:autoSpaceDE w:val="0"/>
        <w:autoSpaceDN w:val="0"/>
        <w:adjustRightInd w:val="0"/>
        <w:spacing w:after="0" w:line="240" w:lineRule="auto"/>
        <w:ind w:right="-2"/>
        <w:contextualSpacing/>
        <w:jc w:val="both"/>
        <w:rPr>
          <w:rFonts w:ascii="Times New Roman" w:eastAsia="Times New Roman" w:hAnsi="Times New Roman" w:cs="Times New Roman"/>
          <w:bCs/>
          <w:color w:val="000000"/>
          <w:sz w:val="26"/>
          <w:szCs w:val="26"/>
          <w14:ligatures w14:val="standardContextual"/>
        </w:rPr>
      </w:pPr>
      <w:r w:rsidRPr="00C2431B">
        <w:rPr>
          <w:rFonts w:ascii="Times New Roman" w:eastAsia="Times New Roman" w:hAnsi="Times New Roman" w:cs="Times New Roman"/>
          <w:bCs/>
          <w:color w:val="000000"/>
          <w:sz w:val="26"/>
          <w:szCs w:val="26"/>
          <w14:ligatures w14:val="standardContextual"/>
        </w:rPr>
        <w:tab/>
        <w:t>- Declara</w:t>
      </w:r>
      <w:r w:rsidR="00624850" w:rsidRPr="00C2431B">
        <w:rPr>
          <w:rFonts w:ascii="Times New Roman" w:eastAsia="Times New Roman" w:hAnsi="Times New Roman" w:cs="Times New Roman"/>
          <w:bCs/>
          <w:color w:val="000000"/>
          <w:sz w:val="26"/>
          <w:szCs w:val="26"/>
          <w14:ligatures w14:val="standardContextual"/>
        </w:rPr>
        <w:t>ț</w:t>
      </w:r>
      <w:r w:rsidRPr="00C2431B">
        <w:rPr>
          <w:rFonts w:ascii="Times New Roman" w:eastAsia="Times New Roman" w:hAnsi="Times New Roman" w:cs="Times New Roman"/>
          <w:bCs/>
          <w:color w:val="000000"/>
          <w:sz w:val="26"/>
          <w:szCs w:val="26"/>
          <w14:ligatures w14:val="standardContextual"/>
        </w:rPr>
        <w:t xml:space="preserve">ie pe propria răspundere ca serviciile sunt acordate gratuit </w:t>
      </w:r>
      <w:r w:rsidR="00624850" w:rsidRPr="00C2431B">
        <w:rPr>
          <w:rFonts w:ascii="Times New Roman" w:eastAsia="Times New Roman" w:hAnsi="Times New Roman" w:cs="Times New Roman"/>
          <w:bCs/>
          <w:color w:val="000000"/>
          <w:sz w:val="26"/>
          <w:szCs w:val="26"/>
          <w14:ligatures w14:val="standardContextual"/>
        </w:rPr>
        <w:t>ș</w:t>
      </w:r>
      <w:r w:rsidRPr="00C2431B">
        <w:rPr>
          <w:rFonts w:ascii="Times New Roman" w:eastAsia="Times New Roman" w:hAnsi="Times New Roman" w:cs="Times New Roman"/>
          <w:bCs/>
          <w:color w:val="000000"/>
          <w:sz w:val="26"/>
          <w:szCs w:val="26"/>
          <w14:ligatures w14:val="standardContextual"/>
        </w:rPr>
        <w:t>i mijlocul de transport este utilizat exclusiv pentru servicii sociale.</w:t>
      </w:r>
    </w:p>
    <w:p w14:paraId="20823610" w14:textId="77777777" w:rsidR="00A25E1A" w:rsidRPr="00C2431B" w:rsidRDefault="00A25E1A" w:rsidP="00DD0A01">
      <w:pPr>
        <w:autoSpaceDE w:val="0"/>
        <w:autoSpaceDN w:val="0"/>
        <w:adjustRightInd w:val="0"/>
        <w:spacing w:after="0" w:line="240" w:lineRule="auto"/>
        <w:ind w:right="-2"/>
        <w:contextualSpacing/>
        <w:jc w:val="both"/>
        <w:rPr>
          <w:rFonts w:ascii="Times New Roman" w:eastAsia="Times New Roman" w:hAnsi="Times New Roman" w:cs="Times New Roman"/>
          <w:bCs/>
          <w:color w:val="000000"/>
          <w:sz w:val="26"/>
          <w:szCs w:val="26"/>
          <w14:ligatures w14:val="standardContextual"/>
        </w:rPr>
      </w:pPr>
    </w:p>
    <w:p w14:paraId="1E2178CA" w14:textId="77777777" w:rsidR="00F77D05" w:rsidRPr="00827EB7" w:rsidRDefault="00F77D05" w:rsidP="00F77D05">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(4) Scutirea sau reducerea se aplică persoanelor care dețin documente justificative ce sunt depuse la organul fiscal local </w:t>
      </w:r>
      <w:r w:rsidRPr="00F77D05">
        <w:rPr>
          <w:rFonts w:ascii="Times New Roman" w:eastAsia="Times New Roman" w:hAnsi="Times New Roman" w:cs="Times New Roman"/>
          <w:sz w:val="26"/>
          <w:szCs w:val="26"/>
          <w14:ligatures w14:val="standardContextual"/>
        </w:rPr>
        <w:t xml:space="preserve">în termenul stabilit </w:t>
      </w:r>
      <w:r w:rsidRPr="00827EB7">
        <w:rPr>
          <w:rFonts w:ascii="Times New Roman" w:eastAsia="Times New Roman" w:hAnsi="Times New Roman" w:cs="Times New Roman"/>
          <w:sz w:val="26"/>
          <w:szCs w:val="26"/>
          <w14:ligatures w14:val="standardContextual"/>
        </w:rPr>
        <w:t>prin hotărârea consiliului local și care și-au îndeplinit obligația de plată a impozitului/taxei pentru anul fiscal anterior în termenele prevăzute de lege, începând cu data de 1 ianuarie a anului fiscal următor celui în care a fost emisă hotărârea consiliului local.</w:t>
      </w:r>
    </w:p>
    <w:p w14:paraId="275D9594" w14:textId="77777777" w:rsidR="00A25E1A" w:rsidRPr="00827EB7" w:rsidRDefault="00A25E1A" w:rsidP="00DD0A01">
      <w:pPr>
        <w:autoSpaceDE w:val="0"/>
        <w:autoSpaceDN w:val="0"/>
        <w:adjustRightInd w:val="0"/>
        <w:spacing w:after="0" w:line="240" w:lineRule="auto"/>
        <w:ind w:right="-2"/>
        <w:jc w:val="both"/>
        <w:rPr>
          <w:rFonts w:ascii="Times New Roman" w:eastAsia="Times New Roman" w:hAnsi="Times New Roman" w:cs="Times New Roman"/>
          <w:b/>
          <w:bCs/>
          <w:sz w:val="26"/>
          <w:szCs w:val="26"/>
          <w14:ligatures w14:val="standardContextual"/>
        </w:rPr>
      </w:pPr>
    </w:p>
    <w:p w14:paraId="31A7399F" w14:textId="518F84B3" w:rsidR="00A25E1A" w:rsidRPr="00827EB7" w:rsidRDefault="00DD0A01" w:rsidP="00A25E1A">
      <w:pPr>
        <w:autoSpaceDE w:val="0"/>
        <w:autoSpaceDN w:val="0"/>
        <w:adjustRightInd w:val="0"/>
        <w:spacing w:after="0" w:line="240" w:lineRule="auto"/>
        <w:jc w:val="both"/>
        <w:rPr>
          <w:rFonts w:ascii="Times New Roman" w:hAnsi="Times New Roman" w:cs="Times New Roman"/>
          <w:sz w:val="26"/>
          <w:szCs w:val="26"/>
        </w:rPr>
      </w:pPr>
      <w:r w:rsidRPr="00827EB7">
        <w:rPr>
          <w:rFonts w:ascii="Times New Roman" w:eastAsia="Times New Roman" w:hAnsi="Times New Roman" w:cs="Times New Roman"/>
          <w:b/>
          <w:bCs/>
          <w:i/>
          <w:iCs/>
          <w:sz w:val="26"/>
          <w:szCs w:val="26"/>
          <w14:ligatures w14:val="standardContextual"/>
        </w:rPr>
        <w:t xml:space="preserve">   </w:t>
      </w:r>
      <w:r w:rsidR="001756B6" w:rsidRPr="001756B6">
        <w:rPr>
          <w:rFonts w:ascii="Times New Roman" w:eastAsia="Times New Roman" w:hAnsi="Times New Roman" w:cs="Times New Roman"/>
          <w:b/>
          <w:bCs/>
          <w:sz w:val="26"/>
          <w:szCs w:val="26"/>
          <w14:ligatures w14:val="standardContextual"/>
        </w:rPr>
        <w:t xml:space="preserve">Pct. </w:t>
      </w:r>
      <w:r w:rsidRPr="001756B6">
        <w:rPr>
          <w:rFonts w:ascii="Times New Roman" w:eastAsia="Times New Roman" w:hAnsi="Times New Roman" w:cs="Times New Roman"/>
          <w:b/>
          <w:bCs/>
          <w:sz w:val="26"/>
          <w:szCs w:val="26"/>
          <w14:ligatures w14:val="standardContextual"/>
        </w:rPr>
        <w:t xml:space="preserve"> </w:t>
      </w:r>
      <w:r w:rsidR="00A25E1A" w:rsidRPr="001756B6">
        <w:rPr>
          <w:rFonts w:ascii="Times New Roman" w:eastAsia="Times New Roman" w:hAnsi="Times New Roman" w:cs="Times New Roman"/>
          <w:b/>
          <w:bCs/>
          <w:sz w:val="26"/>
          <w:szCs w:val="26"/>
          <w14:ligatures w14:val="standardContextual"/>
        </w:rPr>
        <w:t>16</w:t>
      </w:r>
      <w:r w:rsidRPr="001756B6">
        <w:rPr>
          <w:rFonts w:ascii="Times New Roman" w:eastAsia="Times New Roman" w:hAnsi="Times New Roman" w:cs="Times New Roman"/>
          <w:b/>
          <w:bCs/>
          <w:sz w:val="26"/>
          <w:szCs w:val="26"/>
          <w14:ligatures w14:val="standardContextual"/>
        </w:rPr>
        <w:t>.</w:t>
      </w:r>
      <w:r w:rsidR="00A25E1A" w:rsidRPr="00827EB7">
        <w:rPr>
          <w:rFonts w:ascii="Times New Roman" w:hAnsi="Times New Roman" w:cs="Times New Roman"/>
          <w:sz w:val="26"/>
          <w:szCs w:val="26"/>
        </w:rPr>
        <w:t xml:space="preserve">    </w:t>
      </w:r>
      <w:r w:rsidR="00A25E1A" w:rsidRPr="00827EB7">
        <w:rPr>
          <w:rFonts w:ascii="Times New Roman" w:hAnsi="Times New Roman" w:cs="Times New Roman"/>
          <w:b/>
          <w:bCs/>
          <w:sz w:val="26"/>
          <w:szCs w:val="26"/>
        </w:rPr>
        <w:t>Calculul impozitului</w:t>
      </w:r>
    </w:p>
    <w:p w14:paraId="775A48D3" w14:textId="67B0BE61" w:rsidR="00A25E1A" w:rsidRPr="00827EB7" w:rsidRDefault="00A25E1A" w:rsidP="00A25E1A">
      <w:pPr>
        <w:autoSpaceDE w:val="0"/>
        <w:autoSpaceDN w:val="0"/>
        <w:adjustRightInd w:val="0"/>
        <w:spacing w:after="0" w:line="240" w:lineRule="auto"/>
        <w:jc w:val="both"/>
        <w:rPr>
          <w:rFonts w:ascii="Times New Roman" w:hAnsi="Times New Roman" w:cs="Times New Roman"/>
          <w:sz w:val="26"/>
          <w:szCs w:val="26"/>
        </w:rPr>
      </w:pPr>
      <w:r w:rsidRPr="00827EB7">
        <w:rPr>
          <w:rFonts w:ascii="Times New Roman" w:hAnsi="Times New Roman" w:cs="Times New Roman"/>
          <w:sz w:val="26"/>
          <w:szCs w:val="26"/>
        </w:rPr>
        <w:t xml:space="preserve">    (1) Impozitul pe mijloacele de transport se calculează în func</w:t>
      </w:r>
      <w:r w:rsidR="00624850">
        <w:rPr>
          <w:rFonts w:ascii="Times New Roman" w:hAnsi="Times New Roman" w:cs="Times New Roman"/>
          <w:sz w:val="26"/>
          <w:szCs w:val="26"/>
        </w:rPr>
        <w:t>ț</w:t>
      </w:r>
      <w:r w:rsidRPr="00827EB7">
        <w:rPr>
          <w:rFonts w:ascii="Times New Roman" w:hAnsi="Times New Roman" w:cs="Times New Roman"/>
          <w:sz w:val="26"/>
          <w:szCs w:val="26"/>
        </w:rPr>
        <w:t>ie de tipul mijlocului de transport, conform celor prevăzute în prezentul capitol.</w:t>
      </w:r>
    </w:p>
    <w:p w14:paraId="56271B75" w14:textId="442C1F34" w:rsidR="00A25E1A" w:rsidRPr="00E8464D" w:rsidRDefault="00A25E1A" w:rsidP="00A25E1A">
      <w:pPr>
        <w:autoSpaceDE w:val="0"/>
        <w:autoSpaceDN w:val="0"/>
        <w:adjustRightInd w:val="0"/>
        <w:spacing w:after="0" w:line="240" w:lineRule="auto"/>
        <w:ind w:right="-2"/>
        <w:jc w:val="both"/>
        <w:rPr>
          <w:rFonts w:ascii="Times New Roman" w:hAnsi="Times New Roman" w:cs="Times New Roman"/>
          <w:sz w:val="26"/>
          <w:szCs w:val="26"/>
        </w:rPr>
      </w:pPr>
      <w:r w:rsidRPr="00E8464D">
        <w:rPr>
          <w:rFonts w:ascii="Times New Roman" w:hAnsi="Times New Roman" w:cs="Times New Roman"/>
          <w:sz w:val="26"/>
          <w:szCs w:val="26"/>
        </w:rPr>
        <w:t xml:space="preserve">    (2) În cazul oricăruia dintre următoarele autovehicule, impozitul pe mijloacele de transport se calculează în func</w:t>
      </w:r>
      <w:r w:rsidR="00624850" w:rsidRPr="00E8464D">
        <w:rPr>
          <w:rFonts w:ascii="Times New Roman" w:hAnsi="Times New Roman" w:cs="Times New Roman"/>
          <w:sz w:val="26"/>
          <w:szCs w:val="26"/>
        </w:rPr>
        <w:t>ț</w:t>
      </w:r>
      <w:r w:rsidRPr="00E8464D">
        <w:rPr>
          <w:rFonts w:ascii="Times New Roman" w:hAnsi="Times New Roman" w:cs="Times New Roman"/>
          <w:sz w:val="26"/>
          <w:szCs w:val="26"/>
        </w:rPr>
        <w:t xml:space="preserve">ie de capacitatea cilindrică a acestuia </w:t>
      </w:r>
      <w:r w:rsidR="00624850" w:rsidRPr="00E8464D">
        <w:rPr>
          <w:rFonts w:ascii="Times New Roman" w:hAnsi="Times New Roman" w:cs="Times New Roman"/>
          <w:sz w:val="26"/>
          <w:szCs w:val="26"/>
        </w:rPr>
        <w:t>ș</w:t>
      </w:r>
      <w:r w:rsidRPr="00E8464D">
        <w:rPr>
          <w:rFonts w:ascii="Times New Roman" w:hAnsi="Times New Roman" w:cs="Times New Roman"/>
          <w:sz w:val="26"/>
          <w:szCs w:val="26"/>
        </w:rPr>
        <w:t>i norma de poluare, prin înmul</w:t>
      </w:r>
      <w:r w:rsidR="00624850" w:rsidRPr="00E8464D">
        <w:rPr>
          <w:rFonts w:ascii="Times New Roman" w:hAnsi="Times New Roman" w:cs="Times New Roman"/>
          <w:sz w:val="26"/>
          <w:szCs w:val="26"/>
        </w:rPr>
        <w:t>ț</w:t>
      </w:r>
      <w:r w:rsidRPr="00E8464D">
        <w:rPr>
          <w:rFonts w:ascii="Times New Roman" w:hAnsi="Times New Roman" w:cs="Times New Roman"/>
          <w:sz w:val="26"/>
          <w:szCs w:val="26"/>
        </w:rPr>
        <w:t>irea fiecărei grupe de 200 cm</w:t>
      </w:r>
      <w:r w:rsidRPr="00E8464D">
        <w:rPr>
          <w:rFonts w:ascii="Times New Roman" w:hAnsi="Times New Roman" w:cs="Times New Roman"/>
          <w:sz w:val="26"/>
          <w:szCs w:val="26"/>
          <w:vertAlign w:val="superscript"/>
        </w:rPr>
        <w:t>3</w:t>
      </w:r>
      <w:r w:rsidRPr="00E8464D">
        <w:rPr>
          <w:rFonts w:ascii="Times New Roman" w:hAnsi="Times New Roman" w:cs="Times New Roman"/>
          <w:sz w:val="26"/>
          <w:szCs w:val="26"/>
        </w:rPr>
        <w:t xml:space="preserve"> sau frac</w:t>
      </w:r>
      <w:r w:rsidR="00624850" w:rsidRPr="00E8464D">
        <w:rPr>
          <w:rFonts w:ascii="Times New Roman" w:hAnsi="Times New Roman" w:cs="Times New Roman"/>
          <w:sz w:val="26"/>
          <w:szCs w:val="26"/>
        </w:rPr>
        <w:t>ț</w:t>
      </w:r>
      <w:r w:rsidRPr="00E8464D">
        <w:rPr>
          <w:rFonts w:ascii="Times New Roman" w:hAnsi="Times New Roman" w:cs="Times New Roman"/>
          <w:sz w:val="26"/>
          <w:szCs w:val="26"/>
        </w:rPr>
        <w:t>iune din aceasta cu suma corespunzătoare din tabelul următor:</w:t>
      </w:r>
    </w:p>
    <w:p w14:paraId="3B843726" w14:textId="064F8CC8"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______________</w:t>
      </w:r>
    </w:p>
    <w:p w14:paraId="5A449195"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_______________________________________________________</w:t>
      </w:r>
    </w:p>
    <w:p w14:paraId="1391E6BC"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|Nr. |  Mijloace de   |Lei/200  |Lei/200  |Lei/200  |Lei/200  |Lei/200|</w:t>
      </w:r>
    </w:p>
    <w:p w14:paraId="5F4D7976"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|crt.|  transport cu  |cm</w:t>
      </w:r>
      <w:r w:rsidRPr="00827EB7">
        <w:rPr>
          <w:rFonts w:ascii="Courier New" w:eastAsia="Times New Roman" w:hAnsi="Courier New" w:cs="Courier New"/>
          <w:i/>
          <w:iCs/>
          <w:vertAlign w:val="superscript"/>
          <w14:ligatures w14:val="standardContextual"/>
        </w:rPr>
        <w:t>3</w:t>
      </w:r>
      <w:r w:rsidRPr="00827EB7">
        <w:rPr>
          <w:rFonts w:ascii="Courier New" w:eastAsia="Times New Roman" w:hAnsi="Courier New" w:cs="Courier New"/>
          <w:i/>
          <w:iCs/>
          <w14:ligatures w14:val="standardContextual"/>
        </w:rPr>
        <w:t xml:space="preserve"> sau </w:t>
      </w:r>
      <w:r w:rsidRPr="00827EB7">
        <w:rPr>
          <w:rFonts w:ascii="Courier New" w:eastAsia="Times New Roman" w:hAnsi="Courier New" w:cs="Courier New"/>
          <w:i/>
          <w:iCs/>
          <w:vertAlign w:val="subscript"/>
          <w14:ligatures w14:val="standardContextual"/>
        </w:rPr>
        <w:t xml:space="preserve">  </w:t>
      </w:r>
      <w:r w:rsidRPr="00827EB7">
        <w:rPr>
          <w:rFonts w:ascii="Courier New" w:eastAsia="Times New Roman" w:hAnsi="Courier New" w:cs="Courier New"/>
          <w:i/>
          <w:iCs/>
          <w14:ligatures w14:val="standardContextual"/>
        </w:rPr>
        <w:t>|cm</w:t>
      </w:r>
      <w:r w:rsidRPr="00827EB7">
        <w:rPr>
          <w:rFonts w:ascii="Courier New" w:eastAsia="Times New Roman" w:hAnsi="Courier New" w:cs="Courier New"/>
          <w:i/>
          <w:iCs/>
          <w:vertAlign w:val="superscript"/>
          <w14:ligatures w14:val="standardContextual"/>
        </w:rPr>
        <w:t>3</w:t>
      </w:r>
      <w:r w:rsidRPr="00827EB7">
        <w:rPr>
          <w:rFonts w:ascii="Courier New" w:eastAsia="Times New Roman" w:hAnsi="Courier New" w:cs="Courier New"/>
          <w:i/>
          <w:iCs/>
          <w14:ligatures w14:val="standardContextual"/>
        </w:rPr>
        <w:t xml:space="preserve"> sau </w:t>
      </w:r>
      <w:r w:rsidRPr="00827EB7">
        <w:rPr>
          <w:rFonts w:ascii="Courier New" w:eastAsia="Times New Roman" w:hAnsi="Courier New" w:cs="Courier New"/>
          <w:i/>
          <w:iCs/>
          <w:vertAlign w:val="subscript"/>
          <w14:ligatures w14:val="standardContextual"/>
        </w:rPr>
        <w:t xml:space="preserve">  </w:t>
      </w:r>
      <w:r w:rsidRPr="00827EB7">
        <w:rPr>
          <w:rFonts w:ascii="Courier New" w:eastAsia="Times New Roman" w:hAnsi="Courier New" w:cs="Courier New"/>
          <w:i/>
          <w:iCs/>
          <w14:ligatures w14:val="standardContextual"/>
        </w:rPr>
        <w:t>|cm</w:t>
      </w:r>
      <w:r w:rsidRPr="00827EB7">
        <w:rPr>
          <w:rFonts w:ascii="Courier New" w:eastAsia="Times New Roman" w:hAnsi="Courier New" w:cs="Courier New"/>
          <w:i/>
          <w:iCs/>
          <w:vertAlign w:val="superscript"/>
          <w14:ligatures w14:val="standardContextual"/>
        </w:rPr>
        <w:t>3</w:t>
      </w:r>
      <w:r w:rsidRPr="00827EB7">
        <w:rPr>
          <w:rFonts w:ascii="Courier New" w:eastAsia="Times New Roman" w:hAnsi="Courier New" w:cs="Courier New"/>
          <w:i/>
          <w:iCs/>
          <w14:ligatures w14:val="standardContextual"/>
        </w:rPr>
        <w:t xml:space="preserve"> sau </w:t>
      </w:r>
      <w:r w:rsidRPr="00827EB7">
        <w:rPr>
          <w:rFonts w:ascii="Courier New" w:eastAsia="Times New Roman" w:hAnsi="Courier New" w:cs="Courier New"/>
          <w:i/>
          <w:iCs/>
          <w:vertAlign w:val="subscript"/>
          <w14:ligatures w14:val="standardContextual"/>
        </w:rPr>
        <w:t xml:space="preserve">  </w:t>
      </w:r>
      <w:r w:rsidRPr="00827EB7">
        <w:rPr>
          <w:rFonts w:ascii="Courier New" w:eastAsia="Times New Roman" w:hAnsi="Courier New" w:cs="Courier New"/>
          <w:i/>
          <w:iCs/>
          <w14:ligatures w14:val="standardContextual"/>
        </w:rPr>
        <w:t>|cm</w:t>
      </w:r>
      <w:r w:rsidRPr="00827EB7">
        <w:rPr>
          <w:rFonts w:ascii="Courier New" w:eastAsia="Times New Roman" w:hAnsi="Courier New" w:cs="Courier New"/>
          <w:i/>
          <w:iCs/>
          <w:vertAlign w:val="superscript"/>
          <w14:ligatures w14:val="standardContextual"/>
        </w:rPr>
        <w:t>3</w:t>
      </w:r>
      <w:r w:rsidRPr="00827EB7">
        <w:rPr>
          <w:rFonts w:ascii="Courier New" w:eastAsia="Times New Roman" w:hAnsi="Courier New" w:cs="Courier New"/>
          <w:i/>
          <w:iCs/>
          <w14:ligatures w14:val="standardContextual"/>
        </w:rPr>
        <w:t xml:space="preserve"> sau </w:t>
      </w:r>
      <w:r w:rsidRPr="00827EB7">
        <w:rPr>
          <w:rFonts w:ascii="Courier New" w:eastAsia="Times New Roman" w:hAnsi="Courier New" w:cs="Courier New"/>
          <w:i/>
          <w:iCs/>
          <w:vertAlign w:val="subscript"/>
          <w14:ligatures w14:val="standardContextual"/>
        </w:rPr>
        <w:t xml:space="preserve">  </w:t>
      </w:r>
      <w:r w:rsidRPr="00827EB7">
        <w:rPr>
          <w:rFonts w:ascii="Courier New" w:eastAsia="Times New Roman" w:hAnsi="Courier New" w:cs="Courier New"/>
          <w:i/>
          <w:iCs/>
          <w14:ligatures w14:val="standardContextual"/>
        </w:rPr>
        <w:t>|cm</w:t>
      </w:r>
      <w:r w:rsidRPr="00827EB7">
        <w:rPr>
          <w:rFonts w:ascii="Courier New" w:eastAsia="Times New Roman" w:hAnsi="Courier New" w:cs="Courier New"/>
          <w:i/>
          <w:iCs/>
          <w:vertAlign w:val="superscript"/>
          <w14:ligatures w14:val="standardContextual"/>
        </w:rPr>
        <w:t>3</w:t>
      </w:r>
      <w:r w:rsidRPr="00827EB7">
        <w:rPr>
          <w:rFonts w:ascii="Courier New" w:eastAsia="Times New Roman" w:hAnsi="Courier New" w:cs="Courier New"/>
          <w:i/>
          <w:iCs/>
          <w14:ligatures w14:val="standardContextual"/>
        </w:rPr>
        <w:t xml:space="preserve">   </w:t>
      </w:r>
      <w:r w:rsidRPr="00827EB7">
        <w:rPr>
          <w:rFonts w:ascii="Courier New" w:eastAsia="Times New Roman" w:hAnsi="Courier New" w:cs="Courier New"/>
          <w:i/>
          <w:iCs/>
          <w:vertAlign w:val="subscript"/>
          <w14:ligatures w14:val="standardContextual"/>
        </w:rPr>
        <w:t xml:space="preserve">  </w:t>
      </w:r>
      <w:r w:rsidRPr="00827EB7">
        <w:rPr>
          <w:rFonts w:ascii="Courier New" w:eastAsia="Times New Roman" w:hAnsi="Courier New" w:cs="Courier New"/>
          <w:i/>
          <w:iCs/>
          <w14:ligatures w14:val="standardContextual"/>
        </w:rPr>
        <w:t>|</w:t>
      </w:r>
    </w:p>
    <w:p w14:paraId="3A39826D" w14:textId="007B5625"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  trac</w:t>
      </w:r>
      <w:r w:rsidR="00624850">
        <w:rPr>
          <w:rFonts w:ascii="Courier New" w:eastAsia="Times New Roman" w:hAnsi="Courier New" w:cs="Courier New"/>
          <w:i/>
          <w:iCs/>
          <w14:ligatures w14:val="standardContextual"/>
        </w:rPr>
        <w:t>ț</w:t>
      </w:r>
      <w:r w:rsidRPr="00827EB7">
        <w:rPr>
          <w:rFonts w:ascii="Courier New" w:eastAsia="Times New Roman" w:hAnsi="Courier New" w:cs="Courier New"/>
          <w:i/>
          <w:iCs/>
          <w14:ligatures w14:val="standardContextual"/>
        </w:rPr>
        <w:t>iune     |</w:t>
      </w:r>
      <w:proofErr w:type="spellStart"/>
      <w:r w:rsidRPr="00827EB7">
        <w:rPr>
          <w:rFonts w:ascii="Courier New" w:eastAsia="Times New Roman" w:hAnsi="Courier New" w:cs="Courier New"/>
          <w:i/>
          <w:iCs/>
          <w14:ligatures w14:val="standardContextual"/>
        </w:rPr>
        <w:t>frac</w:t>
      </w:r>
      <w:r w:rsidR="00624850">
        <w:rPr>
          <w:rFonts w:ascii="Courier New" w:eastAsia="Times New Roman" w:hAnsi="Courier New" w:cs="Courier New"/>
          <w:i/>
          <w:iCs/>
          <w14:ligatures w14:val="standardContextual"/>
        </w:rPr>
        <w:t>ț</w:t>
      </w:r>
      <w:r w:rsidRPr="00827EB7">
        <w:rPr>
          <w:rFonts w:ascii="Courier New" w:eastAsia="Times New Roman" w:hAnsi="Courier New" w:cs="Courier New"/>
          <w:i/>
          <w:iCs/>
          <w14:ligatures w14:val="standardContextual"/>
        </w:rPr>
        <w:t>iune|frac</w:t>
      </w:r>
      <w:r w:rsidR="00624850">
        <w:rPr>
          <w:rFonts w:ascii="Courier New" w:eastAsia="Times New Roman" w:hAnsi="Courier New" w:cs="Courier New"/>
          <w:i/>
          <w:iCs/>
          <w14:ligatures w14:val="standardContextual"/>
        </w:rPr>
        <w:t>ț</w:t>
      </w:r>
      <w:r w:rsidRPr="00827EB7">
        <w:rPr>
          <w:rFonts w:ascii="Courier New" w:eastAsia="Times New Roman" w:hAnsi="Courier New" w:cs="Courier New"/>
          <w:i/>
          <w:iCs/>
          <w14:ligatures w14:val="standardContextual"/>
        </w:rPr>
        <w:t>iune|frac</w:t>
      </w:r>
      <w:r w:rsidR="00624850">
        <w:rPr>
          <w:rFonts w:ascii="Courier New" w:eastAsia="Times New Roman" w:hAnsi="Courier New" w:cs="Courier New"/>
          <w:i/>
          <w:iCs/>
          <w14:ligatures w14:val="standardContextual"/>
        </w:rPr>
        <w:t>ț</w:t>
      </w:r>
      <w:r w:rsidRPr="00827EB7">
        <w:rPr>
          <w:rFonts w:ascii="Courier New" w:eastAsia="Times New Roman" w:hAnsi="Courier New" w:cs="Courier New"/>
          <w:i/>
          <w:iCs/>
          <w14:ligatures w14:val="standardContextual"/>
        </w:rPr>
        <w:t>iune|frac</w:t>
      </w:r>
      <w:r w:rsidR="00624850">
        <w:rPr>
          <w:rFonts w:ascii="Courier New" w:eastAsia="Times New Roman" w:hAnsi="Courier New" w:cs="Courier New"/>
          <w:i/>
          <w:iCs/>
          <w14:ligatures w14:val="standardContextual"/>
        </w:rPr>
        <w:t>ț</w:t>
      </w:r>
      <w:r w:rsidRPr="00827EB7">
        <w:rPr>
          <w:rFonts w:ascii="Courier New" w:eastAsia="Times New Roman" w:hAnsi="Courier New" w:cs="Courier New"/>
          <w:i/>
          <w:iCs/>
          <w14:ligatures w14:val="standardContextual"/>
        </w:rPr>
        <w:t>iune|Hibride</w:t>
      </w:r>
      <w:proofErr w:type="spellEnd"/>
      <w:r w:rsidRPr="00827EB7">
        <w:rPr>
          <w:rFonts w:ascii="Courier New" w:eastAsia="Times New Roman" w:hAnsi="Courier New" w:cs="Courier New"/>
          <w:i/>
          <w:iCs/>
          <w14:ligatures w14:val="standardContextual"/>
        </w:rPr>
        <w:t>|</w:t>
      </w:r>
    </w:p>
    <w:p w14:paraId="4B4D7247"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  mecanică      |din      |din      |din      |din      |cu     |</w:t>
      </w:r>
    </w:p>
    <w:p w14:paraId="7525F019"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                |aceasta  |aceasta  |aceasta  |aceasta  |emisii |</w:t>
      </w:r>
    </w:p>
    <w:p w14:paraId="4B78D4E9"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                |Norma    |Norma    |Norma    |Norma    |de CO</w:t>
      </w:r>
      <w:r w:rsidRPr="00827EB7">
        <w:rPr>
          <w:rFonts w:ascii="Courier New" w:eastAsia="Times New Roman" w:hAnsi="Courier New" w:cs="Courier New"/>
          <w:i/>
          <w:iCs/>
          <w:vertAlign w:val="subscript"/>
          <w14:ligatures w14:val="standardContextual"/>
        </w:rPr>
        <w:t xml:space="preserve">2  </w:t>
      </w:r>
      <w:r w:rsidRPr="00827EB7">
        <w:rPr>
          <w:rFonts w:ascii="Courier New" w:eastAsia="Times New Roman" w:hAnsi="Courier New" w:cs="Courier New"/>
          <w:i/>
          <w:iCs/>
          <w14:ligatures w14:val="standardContextual"/>
        </w:rPr>
        <w:t>|</w:t>
      </w:r>
    </w:p>
    <w:p w14:paraId="758CC2C9"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                |de       |de       |de       |de       |peste  |</w:t>
      </w:r>
    </w:p>
    <w:p w14:paraId="3419988C"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                |poluare: |poluare: |poluare: |poluare: |50 g/km|</w:t>
      </w:r>
    </w:p>
    <w:p w14:paraId="54FE12B1"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                |Non-euro,|E4       |E5       |E6       |       |</w:t>
      </w:r>
    </w:p>
    <w:p w14:paraId="321FF65B"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                |E0 - E3  |         |         |         |       |</w:t>
      </w:r>
    </w:p>
    <w:p w14:paraId="0F3AC3AC"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|____|________________|_________|_________|_________|_________|_______|</w:t>
      </w:r>
    </w:p>
    <w:p w14:paraId="5C716351"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I. Vehicule         |         |         |         |         |       |</w:t>
      </w:r>
    </w:p>
    <w:p w14:paraId="04FBFF5C"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înmatriculate       |         |         |         |         |       |</w:t>
      </w:r>
    </w:p>
    <w:p w14:paraId="5280133C"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(lei/200 cm</w:t>
      </w:r>
      <w:r w:rsidRPr="00827EB7">
        <w:rPr>
          <w:rFonts w:ascii="Courier New" w:eastAsia="Times New Roman" w:hAnsi="Courier New" w:cs="Courier New"/>
          <w:i/>
          <w:iCs/>
          <w:vertAlign w:val="superscript"/>
          <w14:ligatures w14:val="standardContextual"/>
        </w:rPr>
        <w:t>3</w:t>
      </w:r>
      <w:r w:rsidRPr="00827EB7">
        <w:rPr>
          <w:rFonts w:ascii="Courier New" w:eastAsia="Times New Roman" w:hAnsi="Courier New" w:cs="Courier New"/>
          <w:i/>
          <w:iCs/>
          <w14:ligatures w14:val="standardContextual"/>
        </w:rPr>
        <w:t xml:space="preserve"> sau   </w:t>
      </w:r>
      <w:r w:rsidRPr="00827EB7">
        <w:rPr>
          <w:rFonts w:ascii="Courier New" w:eastAsia="Times New Roman" w:hAnsi="Courier New" w:cs="Courier New"/>
          <w:i/>
          <w:iCs/>
          <w:vertAlign w:val="subscript"/>
          <w14:ligatures w14:val="standardContextual"/>
        </w:rPr>
        <w:t xml:space="preserve">  </w:t>
      </w:r>
      <w:r w:rsidRPr="00827EB7">
        <w:rPr>
          <w:rFonts w:ascii="Courier New" w:eastAsia="Times New Roman" w:hAnsi="Courier New" w:cs="Courier New"/>
          <w:i/>
          <w:iCs/>
          <w14:ligatures w14:val="standardContextual"/>
        </w:rPr>
        <w:t>|         |         |         |         |       |</w:t>
      </w:r>
    </w:p>
    <w:p w14:paraId="166EC216" w14:textId="41477ECD"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frac</w:t>
      </w:r>
      <w:r w:rsidR="00624850">
        <w:rPr>
          <w:rFonts w:ascii="Courier New" w:eastAsia="Times New Roman" w:hAnsi="Courier New" w:cs="Courier New"/>
          <w:i/>
          <w:iCs/>
          <w14:ligatures w14:val="standardContextual"/>
        </w:rPr>
        <w:t>ț</w:t>
      </w:r>
      <w:r w:rsidRPr="00827EB7">
        <w:rPr>
          <w:rFonts w:ascii="Courier New" w:eastAsia="Times New Roman" w:hAnsi="Courier New" w:cs="Courier New"/>
          <w:i/>
          <w:iCs/>
          <w14:ligatures w14:val="standardContextual"/>
        </w:rPr>
        <w:t>iune din       |         |         |         |         |       |</w:t>
      </w:r>
    </w:p>
    <w:p w14:paraId="32187EF0"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lastRenderedPageBreak/>
        <w:t>| aceasta)            |         |         |         |         |       |</w:t>
      </w:r>
    </w:p>
    <w:p w14:paraId="70CA98D2"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|_____________________|_________|_________|_________|_________|_______|</w:t>
      </w:r>
    </w:p>
    <w:p w14:paraId="2755B61D"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1 |Motociclete,    |    19,5 |    18,8 |    17,6 |    16,5 |  16,2 |</w:t>
      </w:r>
    </w:p>
    <w:p w14:paraId="1E3839E6"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|tricicluri,     |         |         |         |         |       |</w:t>
      </w:r>
    </w:p>
    <w:p w14:paraId="6E11EB58" w14:textId="143ED36E"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w:t>
      </w:r>
      <w:proofErr w:type="spellStart"/>
      <w:r w:rsidRPr="00827EB7">
        <w:rPr>
          <w:rFonts w:ascii="Courier New" w:eastAsia="Times New Roman" w:hAnsi="Courier New" w:cs="Courier New"/>
          <w:i/>
          <w:iCs/>
          <w14:ligatures w14:val="standardContextual"/>
        </w:rPr>
        <w:t>cvadricicluri</w:t>
      </w:r>
      <w:proofErr w:type="spellEnd"/>
      <w:r w:rsidRPr="00827EB7">
        <w:rPr>
          <w:rFonts w:ascii="Courier New" w:eastAsia="Times New Roman" w:hAnsi="Courier New" w:cs="Courier New"/>
          <w:i/>
          <w:iCs/>
          <w14:ligatures w14:val="standardContextual"/>
        </w:rPr>
        <w:t xml:space="preserve"> </w:t>
      </w:r>
      <w:r w:rsidR="00624850">
        <w:rPr>
          <w:rFonts w:ascii="Courier New" w:eastAsia="Times New Roman" w:hAnsi="Courier New" w:cs="Courier New"/>
          <w:i/>
          <w:iCs/>
          <w14:ligatures w14:val="standardContextual"/>
        </w:rPr>
        <w:t>ș</w:t>
      </w:r>
      <w:r w:rsidRPr="00827EB7">
        <w:rPr>
          <w:rFonts w:ascii="Courier New" w:eastAsia="Times New Roman" w:hAnsi="Courier New" w:cs="Courier New"/>
          <w:i/>
          <w:iCs/>
          <w14:ligatures w14:val="standardContextual"/>
        </w:rPr>
        <w:t>i|         |         |         |         |       |</w:t>
      </w:r>
    </w:p>
    <w:p w14:paraId="407E710D"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|autoturisme cu  |         |         |         |         |       |</w:t>
      </w:r>
    </w:p>
    <w:p w14:paraId="4DC3D0B8"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|capacitatea     |         |         |         |         |       |</w:t>
      </w:r>
    </w:p>
    <w:p w14:paraId="6C2B0A3E"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|cilindrică de   |         |         |         |         |       |</w:t>
      </w:r>
    </w:p>
    <w:p w14:paraId="4A34DFD6"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|până la 1.600   |         |         |         |         |       |</w:t>
      </w:r>
    </w:p>
    <w:p w14:paraId="697C038F"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|cm</w:t>
      </w:r>
      <w:r w:rsidRPr="00827EB7">
        <w:rPr>
          <w:rFonts w:ascii="Courier New" w:eastAsia="Times New Roman" w:hAnsi="Courier New" w:cs="Courier New"/>
          <w:i/>
          <w:iCs/>
          <w:vertAlign w:val="superscript"/>
          <w14:ligatures w14:val="standardContextual"/>
        </w:rPr>
        <w:t>3</w:t>
      </w:r>
      <w:r w:rsidRPr="00827EB7">
        <w:rPr>
          <w:rFonts w:ascii="Courier New" w:eastAsia="Times New Roman" w:hAnsi="Courier New" w:cs="Courier New"/>
          <w:i/>
          <w:iCs/>
          <w14:ligatures w14:val="standardContextual"/>
        </w:rPr>
        <w:t xml:space="preserve"> inclusiv   </w:t>
      </w:r>
      <w:r w:rsidRPr="00827EB7">
        <w:rPr>
          <w:rFonts w:ascii="Courier New" w:eastAsia="Times New Roman" w:hAnsi="Courier New" w:cs="Courier New"/>
          <w:i/>
          <w:iCs/>
          <w:vertAlign w:val="subscript"/>
          <w14:ligatures w14:val="standardContextual"/>
        </w:rPr>
        <w:t xml:space="preserve">  </w:t>
      </w:r>
      <w:r w:rsidRPr="00827EB7">
        <w:rPr>
          <w:rFonts w:ascii="Courier New" w:eastAsia="Times New Roman" w:hAnsi="Courier New" w:cs="Courier New"/>
          <w:i/>
          <w:iCs/>
          <w14:ligatures w14:val="standardContextual"/>
        </w:rPr>
        <w:t>|         |         |         |         |       |</w:t>
      </w:r>
    </w:p>
    <w:p w14:paraId="55A17797"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|____|________________|_________|_________|_________|_________|_______|</w:t>
      </w:r>
    </w:p>
    <w:p w14:paraId="2E75B240"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2 |Motociclete,    |    22,1 |    21,3 |    19,9 |    18,7 |  18,4 |</w:t>
      </w:r>
    </w:p>
    <w:p w14:paraId="74440548" w14:textId="012AB191"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xml:space="preserve">|    |tricicluri </w:t>
      </w:r>
      <w:r w:rsidR="00624850">
        <w:rPr>
          <w:rFonts w:ascii="Courier New" w:eastAsia="Times New Roman" w:hAnsi="Courier New" w:cs="Courier New"/>
          <w:i/>
          <w:iCs/>
          <w14:ligatures w14:val="standardContextual"/>
        </w:rPr>
        <w:t>ș</w:t>
      </w:r>
      <w:r w:rsidRPr="00827EB7">
        <w:rPr>
          <w:rFonts w:ascii="Courier New" w:eastAsia="Times New Roman" w:hAnsi="Courier New" w:cs="Courier New"/>
          <w:i/>
          <w:iCs/>
          <w14:ligatures w14:val="standardContextual"/>
        </w:rPr>
        <w:t>i   |         |         |         |         |       |</w:t>
      </w:r>
    </w:p>
    <w:p w14:paraId="708B98A9"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w:t>
      </w:r>
      <w:proofErr w:type="spellStart"/>
      <w:r w:rsidRPr="00827EB7">
        <w:rPr>
          <w:rFonts w:ascii="Courier New" w:eastAsia="Times New Roman" w:hAnsi="Courier New" w:cs="Courier New"/>
          <w:i/>
          <w:iCs/>
          <w14:ligatures w14:val="standardContextual"/>
        </w:rPr>
        <w:t>cvadricicluri</w:t>
      </w:r>
      <w:proofErr w:type="spellEnd"/>
      <w:r w:rsidRPr="00827EB7">
        <w:rPr>
          <w:rFonts w:ascii="Courier New" w:eastAsia="Times New Roman" w:hAnsi="Courier New" w:cs="Courier New"/>
          <w:i/>
          <w:iCs/>
          <w14:ligatures w14:val="standardContextual"/>
        </w:rPr>
        <w:t xml:space="preserve"> cu|         |         |         |         |       |</w:t>
      </w:r>
    </w:p>
    <w:p w14:paraId="366C6ED3"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|capacitatea     |         |         |         |         |       |</w:t>
      </w:r>
    </w:p>
    <w:p w14:paraId="78E46FFD"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|cilindrică de   |         |         |         |         |       |</w:t>
      </w:r>
    </w:p>
    <w:p w14:paraId="6EA926DB"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|peste 1.600 cm</w:t>
      </w:r>
      <w:r w:rsidRPr="00827EB7">
        <w:rPr>
          <w:rFonts w:ascii="Courier New" w:eastAsia="Times New Roman" w:hAnsi="Courier New" w:cs="Courier New"/>
          <w:i/>
          <w:iCs/>
          <w:vertAlign w:val="superscript"/>
          <w14:ligatures w14:val="standardContextual"/>
        </w:rPr>
        <w:t>3</w:t>
      </w:r>
      <w:r w:rsidRPr="00827EB7">
        <w:rPr>
          <w:rFonts w:ascii="Courier New" w:eastAsia="Times New Roman" w:hAnsi="Courier New" w:cs="Courier New"/>
          <w:i/>
          <w:iCs/>
          <w:vertAlign w:val="subscript"/>
          <w14:ligatures w14:val="standardContextual"/>
        </w:rPr>
        <w:t xml:space="preserve">  </w:t>
      </w:r>
      <w:r w:rsidRPr="00827EB7">
        <w:rPr>
          <w:rFonts w:ascii="Courier New" w:eastAsia="Times New Roman" w:hAnsi="Courier New" w:cs="Courier New"/>
          <w:i/>
          <w:iCs/>
          <w14:ligatures w14:val="standardContextual"/>
        </w:rPr>
        <w:t>|         |         |         |         |       |</w:t>
      </w:r>
    </w:p>
    <w:p w14:paraId="6A4499C4"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|____|________________|_________|_________|_________|_________|_______|</w:t>
      </w:r>
    </w:p>
    <w:p w14:paraId="64CBD7EE"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3 |Autoturisme cu  |    29,7 |    28,5 |    26,7 |    25,1 |  24,6 |</w:t>
      </w:r>
    </w:p>
    <w:p w14:paraId="7B27BC98"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|capacitatea     |         |         |         |         |       |</w:t>
      </w:r>
    </w:p>
    <w:p w14:paraId="3E7B0C14"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|cilindrică între|         |         |         |         |       |</w:t>
      </w:r>
    </w:p>
    <w:p w14:paraId="118B34A9" w14:textId="0FBBE89F"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|1.601 cm</w:t>
      </w:r>
      <w:r w:rsidRPr="00827EB7">
        <w:rPr>
          <w:rFonts w:ascii="Courier New" w:eastAsia="Times New Roman" w:hAnsi="Courier New" w:cs="Courier New"/>
          <w:i/>
          <w:iCs/>
          <w:vertAlign w:val="superscript"/>
          <w14:ligatures w14:val="standardContextual"/>
        </w:rPr>
        <w:t>3</w:t>
      </w:r>
      <w:r w:rsidRPr="00827EB7">
        <w:rPr>
          <w:rFonts w:ascii="Courier New" w:eastAsia="Times New Roman" w:hAnsi="Courier New" w:cs="Courier New"/>
          <w:i/>
          <w:iCs/>
          <w14:ligatures w14:val="standardContextual"/>
        </w:rPr>
        <w:t xml:space="preserve"> </w:t>
      </w:r>
      <w:r w:rsidR="00624850">
        <w:rPr>
          <w:rFonts w:ascii="Courier New" w:eastAsia="Times New Roman" w:hAnsi="Courier New" w:cs="Courier New"/>
          <w:i/>
          <w:iCs/>
          <w14:ligatures w14:val="standardContextual"/>
        </w:rPr>
        <w:t>ș</w:t>
      </w:r>
      <w:r w:rsidRPr="00827EB7">
        <w:rPr>
          <w:rFonts w:ascii="Courier New" w:eastAsia="Times New Roman" w:hAnsi="Courier New" w:cs="Courier New"/>
          <w:i/>
          <w:iCs/>
          <w14:ligatures w14:val="standardContextual"/>
        </w:rPr>
        <w:t xml:space="preserve">i   </w:t>
      </w:r>
      <w:r w:rsidRPr="00827EB7">
        <w:rPr>
          <w:rFonts w:ascii="Courier New" w:eastAsia="Times New Roman" w:hAnsi="Courier New" w:cs="Courier New"/>
          <w:i/>
          <w:iCs/>
          <w:vertAlign w:val="subscript"/>
          <w14:ligatures w14:val="standardContextual"/>
        </w:rPr>
        <w:t xml:space="preserve">  </w:t>
      </w:r>
      <w:r w:rsidRPr="00827EB7">
        <w:rPr>
          <w:rFonts w:ascii="Courier New" w:eastAsia="Times New Roman" w:hAnsi="Courier New" w:cs="Courier New"/>
          <w:i/>
          <w:iCs/>
          <w14:ligatures w14:val="standardContextual"/>
        </w:rPr>
        <w:t>|         |         |         |         |       |</w:t>
      </w:r>
    </w:p>
    <w:p w14:paraId="246FDF42"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|2.000 cm</w:t>
      </w:r>
      <w:r w:rsidRPr="00827EB7">
        <w:rPr>
          <w:rFonts w:ascii="Courier New" w:eastAsia="Times New Roman" w:hAnsi="Courier New" w:cs="Courier New"/>
          <w:i/>
          <w:iCs/>
          <w:vertAlign w:val="superscript"/>
          <w14:ligatures w14:val="standardContextual"/>
        </w:rPr>
        <w:t>3</w:t>
      </w:r>
      <w:r w:rsidRPr="00827EB7">
        <w:rPr>
          <w:rFonts w:ascii="Courier New" w:eastAsia="Times New Roman" w:hAnsi="Courier New" w:cs="Courier New"/>
          <w:i/>
          <w:iCs/>
          <w14:ligatures w14:val="standardContextual"/>
        </w:rPr>
        <w:t xml:space="preserve">      </w:t>
      </w:r>
      <w:r w:rsidRPr="00827EB7">
        <w:rPr>
          <w:rFonts w:ascii="Courier New" w:eastAsia="Times New Roman" w:hAnsi="Courier New" w:cs="Courier New"/>
          <w:i/>
          <w:iCs/>
          <w:vertAlign w:val="subscript"/>
          <w14:ligatures w14:val="standardContextual"/>
        </w:rPr>
        <w:t xml:space="preserve">  </w:t>
      </w:r>
      <w:r w:rsidRPr="00827EB7">
        <w:rPr>
          <w:rFonts w:ascii="Courier New" w:eastAsia="Times New Roman" w:hAnsi="Courier New" w:cs="Courier New"/>
          <w:i/>
          <w:iCs/>
          <w14:ligatures w14:val="standardContextual"/>
        </w:rPr>
        <w:t>|         |         |         |         |       |</w:t>
      </w:r>
    </w:p>
    <w:p w14:paraId="72D4B2BA"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|inclusiv        |         |         |         |         |       |</w:t>
      </w:r>
    </w:p>
    <w:p w14:paraId="64D97BE9"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|____|________________|_________|_________|_________|_________|_______|</w:t>
      </w:r>
    </w:p>
    <w:p w14:paraId="06737AAE"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4 |Autoturisme cu  |    92,2 |    88,6 |    82,8 |    77,8 |  76,3 |</w:t>
      </w:r>
    </w:p>
    <w:p w14:paraId="1736214E"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|capacitatea     |         |         |         |         |       |</w:t>
      </w:r>
    </w:p>
    <w:p w14:paraId="12A87ABD"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|cilindrică între|         |         |         |         |       |</w:t>
      </w:r>
    </w:p>
    <w:p w14:paraId="6479707C" w14:textId="1277EED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|2.001 cm</w:t>
      </w:r>
      <w:r w:rsidRPr="00827EB7">
        <w:rPr>
          <w:rFonts w:ascii="Courier New" w:eastAsia="Times New Roman" w:hAnsi="Courier New" w:cs="Courier New"/>
          <w:i/>
          <w:iCs/>
          <w:vertAlign w:val="superscript"/>
          <w14:ligatures w14:val="standardContextual"/>
        </w:rPr>
        <w:t>3</w:t>
      </w:r>
      <w:r w:rsidRPr="00827EB7">
        <w:rPr>
          <w:rFonts w:ascii="Courier New" w:eastAsia="Times New Roman" w:hAnsi="Courier New" w:cs="Courier New"/>
          <w:i/>
          <w:iCs/>
          <w14:ligatures w14:val="standardContextual"/>
        </w:rPr>
        <w:t xml:space="preserve"> </w:t>
      </w:r>
      <w:r w:rsidR="00624850">
        <w:rPr>
          <w:rFonts w:ascii="Courier New" w:eastAsia="Times New Roman" w:hAnsi="Courier New" w:cs="Courier New"/>
          <w:i/>
          <w:iCs/>
          <w14:ligatures w14:val="standardContextual"/>
        </w:rPr>
        <w:t>ș</w:t>
      </w:r>
      <w:r w:rsidRPr="00827EB7">
        <w:rPr>
          <w:rFonts w:ascii="Courier New" w:eastAsia="Times New Roman" w:hAnsi="Courier New" w:cs="Courier New"/>
          <w:i/>
          <w:iCs/>
          <w14:ligatures w14:val="standardContextual"/>
        </w:rPr>
        <w:t xml:space="preserve">i   </w:t>
      </w:r>
      <w:r w:rsidRPr="00827EB7">
        <w:rPr>
          <w:rFonts w:ascii="Courier New" w:eastAsia="Times New Roman" w:hAnsi="Courier New" w:cs="Courier New"/>
          <w:i/>
          <w:iCs/>
          <w:vertAlign w:val="subscript"/>
          <w14:ligatures w14:val="standardContextual"/>
        </w:rPr>
        <w:t xml:space="preserve">  </w:t>
      </w:r>
      <w:r w:rsidRPr="00827EB7">
        <w:rPr>
          <w:rFonts w:ascii="Courier New" w:eastAsia="Times New Roman" w:hAnsi="Courier New" w:cs="Courier New"/>
          <w:i/>
          <w:iCs/>
          <w14:ligatures w14:val="standardContextual"/>
        </w:rPr>
        <w:t>|         |         |         |         |       |</w:t>
      </w:r>
    </w:p>
    <w:p w14:paraId="21DD3E5C"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|2.600 cm</w:t>
      </w:r>
      <w:r w:rsidRPr="00827EB7">
        <w:rPr>
          <w:rFonts w:ascii="Courier New" w:eastAsia="Times New Roman" w:hAnsi="Courier New" w:cs="Courier New"/>
          <w:i/>
          <w:iCs/>
          <w:vertAlign w:val="superscript"/>
          <w14:ligatures w14:val="standardContextual"/>
        </w:rPr>
        <w:t>3</w:t>
      </w:r>
      <w:r w:rsidRPr="00827EB7">
        <w:rPr>
          <w:rFonts w:ascii="Courier New" w:eastAsia="Times New Roman" w:hAnsi="Courier New" w:cs="Courier New"/>
          <w:i/>
          <w:iCs/>
          <w14:ligatures w14:val="standardContextual"/>
        </w:rPr>
        <w:t xml:space="preserve">      </w:t>
      </w:r>
      <w:r w:rsidRPr="00827EB7">
        <w:rPr>
          <w:rFonts w:ascii="Courier New" w:eastAsia="Times New Roman" w:hAnsi="Courier New" w:cs="Courier New"/>
          <w:i/>
          <w:iCs/>
          <w:vertAlign w:val="subscript"/>
          <w14:ligatures w14:val="standardContextual"/>
        </w:rPr>
        <w:t xml:space="preserve">  </w:t>
      </w:r>
      <w:r w:rsidRPr="00827EB7">
        <w:rPr>
          <w:rFonts w:ascii="Courier New" w:eastAsia="Times New Roman" w:hAnsi="Courier New" w:cs="Courier New"/>
          <w:i/>
          <w:iCs/>
          <w14:ligatures w14:val="standardContextual"/>
        </w:rPr>
        <w:t>|         |         |         |         |       |</w:t>
      </w:r>
    </w:p>
    <w:p w14:paraId="3FAE05D2"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|inclusiv        |         |         |         |         |       |</w:t>
      </w:r>
    </w:p>
    <w:p w14:paraId="12221E30"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|____|________________|_________|_________|_________|_________|_______|</w:t>
      </w:r>
    </w:p>
    <w:p w14:paraId="41ECC332"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5 |Autoturisme cu  |   182,9 |   172,8 |   154,1 |   151,2 | 149,8 |</w:t>
      </w:r>
    </w:p>
    <w:p w14:paraId="33093200"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|capacitatea     |         |         |         |         |       |</w:t>
      </w:r>
    </w:p>
    <w:p w14:paraId="02D005DE"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|cilindrică între|         |         |         |         |       |</w:t>
      </w:r>
    </w:p>
    <w:p w14:paraId="017DBD4A" w14:textId="447DE88C"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|2.601 cm</w:t>
      </w:r>
      <w:r w:rsidRPr="00827EB7">
        <w:rPr>
          <w:rFonts w:ascii="Courier New" w:eastAsia="Times New Roman" w:hAnsi="Courier New" w:cs="Courier New"/>
          <w:i/>
          <w:iCs/>
          <w:vertAlign w:val="superscript"/>
          <w14:ligatures w14:val="standardContextual"/>
        </w:rPr>
        <w:t>3</w:t>
      </w:r>
      <w:r w:rsidRPr="00827EB7">
        <w:rPr>
          <w:rFonts w:ascii="Courier New" w:eastAsia="Times New Roman" w:hAnsi="Courier New" w:cs="Courier New"/>
          <w:i/>
          <w:iCs/>
          <w14:ligatures w14:val="standardContextual"/>
        </w:rPr>
        <w:t xml:space="preserve"> </w:t>
      </w:r>
      <w:r w:rsidR="00624850">
        <w:rPr>
          <w:rFonts w:ascii="Courier New" w:eastAsia="Times New Roman" w:hAnsi="Courier New" w:cs="Courier New"/>
          <w:i/>
          <w:iCs/>
          <w14:ligatures w14:val="standardContextual"/>
        </w:rPr>
        <w:t>ș</w:t>
      </w:r>
      <w:r w:rsidRPr="00827EB7">
        <w:rPr>
          <w:rFonts w:ascii="Courier New" w:eastAsia="Times New Roman" w:hAnsi="Courier New" w:cs="Courier New"/>
          <w:i/>
          <w:iCs/>
          <w14:ligatures w14:val="standardContextual"/>
        </w:rPr>
        <w:t xml:space="preserve">i   </w:t>
      </w:r>
      <w:r w:rsidRPr="00827EB7">
        <w:rPr>
          <w:rFonts w:ascii="Courier New" w:eastAsia="Times New Roman" w:hAnsi="Courier New" w:cs="Courier New"/>
          <w:i/>
          <w:iCs/>
          <w:vertAlign w:val="subscript"/>
          <w14:ligatures w14:val="standardContextual"/>
        </w:rPr>
        <w:t xml:space="preserve">  </w:t>
      </w:r>
      <w:r w:rsidRPr="00827EB7">
        <w:rPr>
          <w:rFonts w:ascii="Courier New" w:eastAsia="Times New Roman" w:hAnsi="Courier New" w:cs="Courier New"/>
          <w:i/>
          <w:iCs/>
          <w14:ligatures w14:val="standardContextual"/>
        </w:rPr>
        <w:t>|         |         |         |         |       |</w:t>
      </w:r>
    </w:p>
    <w:p w14:paraId="4FD376BB"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|3.000 cm</w:t>
      </w:r>
      <w:r w:rsidRPr="00827EB7">
        <w:rPr>
          <w:rFonts w:ascii="Courier New" w:eastAsia="Times New Roman" w:hAnsi="Courier New" w:cs="Courier New"/>
          <w:i/>
          <w:iCs/>
          <w:vertAlign w:val="superscript"/>
          <w14:ligatures w14:val="standardContextual"/>
        </w:rPr>
        <w:t>3</w:t>
      </w:r>
      <w:r w:rsidRPr="00827EB7">
        <w:rPr>
          <w:rFonts w:ascii="Courier New" w:eastAsia="Times New Roman" w:hAnsi="Courier New" w:cs="Courier New"/>
          <w:i/>
          <w:iCs/>
          <w14:ligatures w14:val="standardContextual"/>
        </w:rPr>
        <w:t xml:space="preserve">      </w:t>
      </w:r>
      <w:r w:rsidRPr="00827EB7">
        <w:rPr>
          <w:rFonts w:ascii="Courier New" w:eastAsia="Times New Roman" w:hAnsi="Courier New" w:cs="Courier New"/>
          <w:i/>
          <w:iCs/>
          <w:vertAlign w:val="subscript"/>
          <w14:ligatures w14:val="standardContextual"/>
        </w:rPr>
        <w:t xml:space="preserve">  </w:t>
      </w:r>
      <w:r w:rsidRPr="00827EB7">
        <w:rPr>
          <w:rFonts w:ascii="Courier New" w:eastAsia="Times New Roman" w:hAnsi="Courier New" w:cs="Courier New"/>
          <w:i/>
          <w:iCs/>
          <w14:ligatures w14:val="standardContextual"/>
        </w:rPr>
        <w:t>|         |         |         |         |       |</w:t>
      </w:r>
    </w:p>
    <w:p w14:paraId="7E7ED345"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|inclusiv        |         |         |         |         |       |</w:t>
      </w:r>
    </w:p>
    <w:p w14:paraId="627BE803"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|____|________________|_________|_________|_________|_________|_______|</w:t>
      </w:r>
    </w:p>
    <w:p w14:paraId="4680B54C"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6 |Autoturisme cu  |   319,0 |   297,3 |   294,4 |   290,0 | 275,5 |</w:t>
      </w:r>
    </w:p>
    <w:p w14:paraId="52B80843"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|capacitatea     |         |         |         |         |       |</w:t>
      </w:r>
    </w:p>
    <w:p w14:paraId="7921E281"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|cilindrică de   |         |         |         |         |       |</w:t>
      </w:r>
    </w:p>
    <w:p w14:paraId="23FB6BD9"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|peste 3.001 cm</w:t>
      </w:r>
      <w:r w:rsidRPr="00827EB7">
        <w:rPr>
          <w:rFonts w:ascii="Courier New" w:eastAsia="Times New Roman" w:hAnsi="Courier New" w:cs="Courier New"/>
          <w:i/>
          <w:iCs/>
          <w:vertAlign w:val="superscript"/>
          <w14:ligatures w14:val="standardContextual"/>
        </w:rPr>
        <w:t>3</w:t>
      </w:r>
      <w:r w:rsidRPr="00827EB7">
        <w:rPr>
          <w:rFonts w:ascii="Courier New" w:eastAsia="Times New Roman" w:hAnsi="Courier New" w:cs="Courier New"/>
          <w:i/>
          <w:iCs/>
          <w:vertAlign w:val="subscript"/>
          <w14:ligatures w14:val="standardContextual"/>
        </w:rPr>
        <w:t xml:space="preserve">  </w:t>
      </w:r>
      <w:r w:rsidRPr="00827EB7">
        <w:rPr>
          <w:rFonts w:ascii="Courier New" w:eastAsia="Times New Roman" w:hAnsi="Courier New" w:cs="Courier New"/>
          <w:i/>
          <w:iCs/>
          <w14:ligatures w14:val="standardContextual"/>
        </w:rPr>
        <w:t>|         |         |         |         |       |</w:t>
      </w:r>
    </w:p>
    <w:p w14:paraId="7F651668"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|____|________________|_________|_________|_________|_________|_______|</w:t>
      </w:r>
    </w:p>
    <w:p w14:paraId="641984EC"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7 |Autobuze,       |    31,2 |    30,0 |    28,1 |    26,4 |  25,9 |</w:t>
      </w:r>
    </w:p>
    <w:p w14:paraId="420D365D"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|autocare,       |         |         |         |         |       |</w:t>
      </w:r>
    </w:p>
    <w:p w14:paraId="0FEB6574"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|microbuze       |         |         |         |         |       |</w:t>
      </w:r>
    </w:p>
    <w:p w14:paraId="549FDA8C"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|____|________________|_________|_________|_________|_________|_______|</w:t>
      </w:r>
    </w:p>
    <w:p w14:paraId="13900AAC"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8 |Alte vehicule cu|    39,0 |    37,5 |    35,1 |    33,0 |  32,4"|</w:t>
      </w:r>
    </w:p>
    <w:p w14:paraId="17F62BD9" w14:textId="7BAB6340"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|trac</w:t>
      </w:r>
      <w:r w:rsidR="00624850">
        <w:rPr>
          <w:rFonts w:ascii="Courier New" w:eastAsia="Times New Roman" w:hAnsi="Courier New" w:cs="Courier New"/>
          <w:i/>
          <w:iCs/>
          <w14:ligatures w14:val="standardContextual"/>
        </w:rPr>
        <w:t>ț</w:t>
      </w:r>
      <w:r w:rsidRPr="00827EB7">
        <w:rPr>
          <w:rFonts w:ascii="Courier New" w:eastAsia="Times New Roman" w:hAnsi="Courier New" w:cs="Courier New"/>
          <w:i/>
          <w:iCs/>
          <w14:ligatures w14:val="standardContextual"/>
        </w:rPr>
        <w:t>iune       |         |         |         |         |       |</w:t>
      </w:r>
    </w:p>
    <w:p w14:paraId="59FCE29F"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|mecanică cu masa|         |         |         |         |       |</w:t>
      </w:r>
    </w:p>
    <w:p w14:paraId="558ECFD8"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|totală maximă   |         |         |         |         |       |</w:t>
      </w:r>
    </w:p>
    <w:p w14:paraId="62C86264"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|autorizată de   |         |         |         |         |       |</w:t>
      </w:r>
    </w:p>
    <w:p w14:paraId="3C7376C3"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|până la 12 tone |         |         |         |         |       |</w:t>
      </w:r>
    </w:p>
    <w:p w14:paraId="349FE7EA"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i/>
          <w:iCs/>
          <w14:ligatures w14:val="standardContextual"/>
        </w:rPr>
      </w:pPr>
      <w:r w:rsidRPr="00827EB7">
        <w:rPr>
          <w:rFonts w:ascii="Courier New" w:eastAsia="Times New Roman" w:hAnsi="Courier New" w:cs="Courier New"/>
          <w:i/>
          <w:iCs/>
          <w14:ligatures w14:val="standardContextual"/>
        </w:rPr>
        <w:t>|    |inclusiv        |         |         |         |         |       |</w:t>
      </w:r>
    </w:p>
    <w:p w14:paraId="7590C403" w14:textId="77777777"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8"/>
          <w:szCs w:val="28"/>
          <w14:ligatures w14:val="standardContextual"/>
        </w:rPr>
      </w:pPr>
      <w:r w:rsidRPr="00827EB7">
        <w:rPr>
          <w:rFonts w:ascii="Courier New" w:eastAsia="Times New Roman" w:hAnsi="Courier New" w:cs="Courier New"/>
          <w:i/>
          <w:iCs/>
          <w14:ligatures w14:val="standardContextual"/>
        </w:rPr>
        <w:t>|____|________________|_________|_________|_________|_________|_______|</w:t>
      </w:r>
    </w:p>
    <w:p w14:paraId="4DBC9648" w14:textId="77777777"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8"/>
          <w:szCs w:val="28"/>
          <w14:ligatures w14:val="standardContextual"/>
        </w:rPr>
      </w:pPr>
    </w:p>
    <w:p w14:paraId="25FB6095" w14:textId="68FEF489" w:rsidR="00DD0A01" w:rsidRDefault="00DD0A01"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r w:rsidRPr="00827EB7">
        <w:rPr>
          <w:rFonts w:ascii="Times New Roman" w:eastAsia="Times New Roman" w:hAnsi="Times New Roman" w:cs="Times New Roman"/>
          <w:sz w:val="26"/>
          <w:szCs w:val="26"/>
          <w14:ligatures w14:val="standardContextual"/>
        </w:rPr>
        <w:t xml:space="preserve">    (</w:t>
      </w:r>
      <w:r w:rsidR="00511A38" w:rsidRPr="00827EB7">
        <w:rPr>
          <w:rFonts w:ascii="Times New Roman" w:eastAsia="Times New Roman" w:hAnsi="Times New Roman" w:cs="Times New Roman"/>
          <w:sz w:val="26"/>
          <w:szCs w:val="26"/>
          <w14:ligatures w14:val="standardContextual"/>
        </w:rPr>
        <w:t>3</w:t>
      </w:r>
      <w:r w:rsidRPr="00827EB7">
        <w:rPr>
          <w:rFonts w:ascii="Times New Roman" w:eastAsia="Times New Roman" w:hAnsi="Times New Roman" w:cs="Times New Roman"/>
          <w:sz w:val="26"/>
          <w:szCs w:val="26"/>
          <w14:ligatures w14:val="standardContextual"/>
        </w:rPr>
        <w:t>) În cazul oricăruia dintre următoarele autovehicule, impozitul pe mijloacele de transport se calculează în func</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ie de capacitatea cilindrică a acestuia, prin înmul</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irea fiecărei grupe de 200 cm</w:t>
      </w:r>
      <w:r w:rsidRPr="00827EB7">
        <w:rPr>
          <w:rFonts w:ascii="Times New Roman" w:eastAsia="Times New Roman" w:hAnsi="Times New Roman" w:cs="Times New Roman"/>
          <w:sz w:val="26"/>
          <w:szCs w:val="26"/>
          <w:vertAlign w:val="superscript"/>
          <w14:ligatures w14:val="standardContextual"/>
        </w:rPr>
        <w:t>3</w:t>
      </w:r>
      <w:r w:rsidRPr="00827EB7">
        <w:rPr>
          <w:rFonts w:ascii="Times New Roman" w:eastAsia="Times New Roman" w:hAnsi="Times New Roman" w:cs="Times New Roman"/>
          <w:sz w:val="26"/>
          <w:szCs w:val="26"/>
          <w14:ligatures w14:val="standardContextual"/>
        </w:rPr>
        <w:t xml:space="preserve"> sau frac</w:t>
      </w:r>
      <w:r w:rsidR="00624850">
        <w:rPr>
          <w:rFonts w:ascii="Times New Roman" w:eastAsia="Times New Roman" w:hAnsi="Times New Roman" w:cs="Times New Roman"/>
          <w:sz w:val="26"/>
          <w:szCs w:val="26"/>
          <w14:ligatures w14:val="standardContextual"/>
        </w:rPr>
        <w:t>ț</w:t>
      </w:r>
      <w:r w:rsidRPr="00827EB7">
        <w:rPr>
          <w:rFonts w:ascii="Times New Roman" w:eastAsia="Times New Roman" w:hAnsi="Times New Roman" w:cs="Times New Roman"/>
          <w:sz w:val="26"/>
          <w:szCs w:val="26"/>
          <w14:ligatures w14:val="standardContextual"/>
        </w:rPr>
        <w:t>iune din aceasta cu suma corespunzătoare din tabelul următor:</w:t>
      </w:r>
    </w:p>
    <w:p w14:paraId="41AFC5BC" w14:textId="77777777" w:rsidR="00AB3E19" w:rsidRDefault="00AB3E19"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p>
    <w:p w14:paraId="5F70237F" w14:textId="77777777" w:rsidR="00AB3E19" w:rsidRPr="00827EB7" w:rsidRDefault="00AB3E19" w:rsidP="00DD0A01">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p>
    <w:p w14:paraId="37B4FA0A"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lastRenderedPageBreak/>
        <w:t xml:space="preserve"> _____________________________________________________________________</w:t>
      </w:r>
    </w:p>
    <w:p w14:paraId="34E9172B" w14:textId="24EFD5D3"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|Nr. |   Mijloace de transport cu trac</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iune mecanică    | Lei/200 cm</w:t>
      </w:r>
      <w:r w:rsidRPr="00827EB7">
        <w:rPr>
          <w:rFonts w:ascii="Courier New" w:eastAsia="Times New Roman" w:hAnsi="Courier New" w:cs="Courier New"/>
          <w:vertAlign w:val="superscript"/>
          <w14:ligatures w14:val="standardContextual"/>
        </w:rPr>
        <w:t>3</w:t>
      </w:r>
      <w:r w:rsidRPr="00827EB7">
        <w:rPr>
          <w:rFonts w:ascii="Courier New" w:eastAsia="Times New Roman" w:hAnsi="Courier New" w:cs="Courier New"/>
          <w:vertAlign w:val="subscript"/>
          <w14:ligatures w14:val="standardContextual"/>
        </w:rPr>
        <w:t xml:space="preserve">  </w:t>
      </w:r>
      <w:r w:rsidRPr="00827EB7">
        <w:rPr>
          <w:rFonts w:ascii="Courier New" w:eastAsia="Times New Roman" w:hAnsi="Courier New" w:cs="Courier New"/>
          <w14:ligatures w14:val="standardContextual"/>
        </w:rPr>
        <w:t>|</w:t>
      </w:r>
    </w:p>
    <w:p w14:paraId="6D2A95AC"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|crt.|                                                  | sau         |</w:t>
      </w:r>
    </w:p>
    <w:p w14:paraId="15BCEB83" w14:textId="0AE97F06"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                                                  | frac</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iune   |</w:t>
      </w:r>
    </w:p>
    <w:p w14:paraId="0BA3B62B"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                                                  | din aceasta |</w:t>
      </w:r>
    </w:p>
    <w:p w14:paraId="22903E3B"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12B0102A" w14:textId="2ABBB57F"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|I. Vehicule înmatriculate (lei/200 cm</w:t>
      </w:r>
      <w:r w:rsidRPr="00827EB7">
        <w:rPr>
          <w:rFonts w:ascii="Courier New" w:eastAsia="Times New Roman" w:hAnsi="Courier New" w:cs="Courier New"/>
          <w:vertAlign w:val="superscript"/>
          <w14:ligatures w14:val="standardContextual"/>
        </w:rPr>
        <w:t>3</w:t>
      </w:r>
      <w:r w:rsidRPr="00827EB7">
        <w:rPr>
          <w:rFonts w:ascii="Courier New" w:eastAsia="Times New Roman" w:hAnsi="Courier New" w:cs="Courier New"/>
          <w14:ligatures w14:val="standardContextual"/>
        </w:rPr>
        <w:t xml:space="preserve"> sau frac</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 xml:space="preserve">iune din aceasta)   </w:t>
      </w:r>
      <w:r w:rsidRPr="00827EB7">
        <w:rPr>
          <w:rFonts w:ascii="Courier New" w:eastAsia="Times New Roman" w:hAnsi="Courier New" w:cs="Courier New"/>
          <w:vertAlign w:val="subscript"/>
          <w14:ligatures w14:val="standardContextual"/>
        </w:rPr>
        <w:t xml:space="preserve">  </w:t>
      </w:r>
      <w:r w:rsidRPr="00827EB7">
        <w:rPr>
          <w:rFonts w:ascii="Courier New" w:eastAsia="Times New Roman" w:hAnsi="Courier New" w:cs="Courier New"/>
          <w14:ligatures w14:val="standardContextual"/>
        </w:rPr>
        <w:t>|</w:t>
      </w:r>
    </w:p>
    <w:p w14:paraId="0768CD9D"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|_____________________________________________________________________|</w:t>
      </w:r>
    </w:p>
    <w:p w14:paraId="5AA4B5E8"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|1.  | Tractoare înmatriculate                          | 18          |</w:t>
      </w:r>
    </w:p>
    <w:p w14:paraId="7BE3761F"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6037723B"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|II. Vehicule înregistrate                                            |</w:t>
      </w:r>
    </w:p>
    <w:p w14:paraId="4A261BB9"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|_____________________________________________________________________|</w:t>
      </w:r>
    </w:p>
    <w:p w14:paraId="33025D54"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|1.  | Vehicule cu capacitate cilindrică                | lei/200 cm</w:t>
      </w:r>
      <w:r w:rsidRPr="00827EB7">
        <w:rPr>
          <w:rFonts w:ascii="Courier New" w:eastAsia="Times New Roman" w:hAnsi="Courier New" w:cs="Courier New"/>
          <w:vertAlign w:val="superscript"/>
          <w14:ligatures w14:val="standardContextual"/>
        </w:rPr>
        <w:t>3</w:t>
      </w:r>
      <w:r w:rsidRPr="00827EB7">
        <w:rPr>
          <w:rFonts w:ascii="Courier New" w:eastAsia="Times New Roman" w:hAnsi="Courier New" w:cs="Courier New"/>
          <w:vertAlign w:val="subscript"/>
          <w14:ligatures w14:val="standardContextual"/>
        </w:rPr>
        <w:t xml:space="preserve">  </w:t>
      </w:r>
      <w:r w:rsidRPr="00827EB7">
        <w:rPr>
          <w:rFonts w:ascii="Courier New" w:eastAsia="Times New Roman" w:hAnsi="Courier New" w:cs="Courier New"/>
          <w14:ligatures w14:val="standardContextual"/>
        </w:rPr>
        <w:t>|</w:t>
      </w:r>
    </w:p>
    <w:p w14:paraId="7CC3202D"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64B6552F" w14:textId="555FB5C1"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xml:space="preserve">|1.1.| Vehicule înregistrate cu capacitate cilindrică &lt; | 2 </w:t>
      </w:r>
      <w:r w:rsidR="00C2431B">
        <w:rPr>
          <w:rFonts w:ascii="Courier New" w:eastAsia="Times New Roman" w:hAnsi="Courier New" w:cs="Courier New"/>
          <w14:ligatures w14:val="standardContextual"/>
        </w:rPr>
        <w:t xml:space="preserve">   </w:t>
      </w:r>
      <w:r w:rsidRPr="00827EB7">
        <w:rPr>
          <w:rFonts w:ascii="Courier New" w:eastAsia="Times New Roman" w:hAnsi="Courier New" w:cs="Courier New"/>
          <w14:ligatures w14:val="standardContextual"/>
        </w:rPr>
        <w:t xml:space="preserve">       |</w:t>
      </w:r>
    </w:p>
    <w:p w14:paraId="41EEC936"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 4.800 cm</w:t>
      </w:r>
      <w:r w:rsidRPr="00827EB7">
        <w:rPr>
          <w:rFonts w:ascii="Courier New" w:eastAsia="Times New Roman" w:hAnsi="Courier New" w:cs="Courier New"/>
          <w:vertAlign w:val="superscript"/>
          <w14:ligatures w14:val="standardContextual"/>
        </w:rPr>
        <w:t>3</w:t>
      </w:r>
      <w:r w:rsidRPr="00827EB7">
        <w:rPr>
          <w:rFonts w:ascii="Courier New" w:eastAsia="Times New Roman" w:hAnsi="Courier New" w:cs="Courier New"/>
          <w14:ligatures w14:val="standardContextual"/>
        </w:rPr>
        <w:t xml:space="preserve">                                       </w:t>
      </w:r>
      <w:r w:rsidRPr="00827EB7">
        <w:rPr>
          <w:rFonts w:ascii="Courier New" w:eastAsia="Times New Roman" w:hAnsi="Courier New" w:cs="Courier New"/>
          <w:vertAlign w:val="subscript"/>
          <w14:ligatures w14:val="standardContextual"/>
        </w:rPr>
        <w:t xml:space="preserve">  </w:t>
      </w:r>
      <w:r w:rsidRPr="00827EB7">
        <w:rPr>
          <w:rFonts w:ascii="Courier New" w:eastAsia="Times New Roman" w:hAnsi="Courier New" w:cs="Courier New"/>
          <w14:ligatures w14:val="standardContextual"/>
        </w:rPr>
        <w:t>|             |</w:t>
      </w:r>
    </w:p>
    <w:p w14:paraId="00A9EDFE"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121BE6CB" w14:textId="4C43E664"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xml:space="preserve">|1.2.| Vehicule înregistrate cu capacitate cilindrică &gt; | 4 </w:t>
      </w:r>
      <w:r w:rsidR="00C2431B">
        <w:rPr>
          <w:rFonts w:ascii="Courier New" w:eastAsia="Times New Roman" w:hAnsi="Courier New" w:cs="Courier New"/>
          <w14:ligatures w14:val="standardContextual"/>
        </w:rPr>
        <w:t xml:space="preserve">   </w:t>
      </w:r>
      <w:r w:rsidRPr="00827EB7">
        <w:rPr>
          <w:rFonts w:ascii="Courier New" w:eastAsia="Times New Roman" w:hAnsi="Courier New" w:cs="Courier New"/>
          <w14:ligatures w14:val="standardContextual"/>
        </w:rPr>
        <w:t xml:space="preserve">       |</w:t>
      </w:r>
    </w:p>
    <w:p w14:paraId="5371B218"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 4.800 cm</w:t>
      </w:r>
      <w:r w:rsidRPr="00827EB7">
        <w:rPr>
          <w:rFonts w:ascii="Courier New" w:eastAsia="Times New Roman" w:hAnsi="Courier New" w:cs="Courier New"/>
          <w:vertAlign w:val="superscript"/>
          <w14:ligatures w14:val="standardContextual"/>
        </w:rPr>
        <w:t>3</w:t>
      </w:r>
      <w:r w:rsidRPr="00827EB7">
        <w:rPr>
          <w:rFonts w:ascii="Courier New" w:eastAsia="Times New Roman" w:hAnsi="Courier New" w:cs="Courier New"/>
          <w14:ligatures w14:val="standardContextual"/>
        </w:rPr>
        <w:t xml:space="preserve">                                       </w:t>
      </w:r>
      <w:r w:rsidRPr="00827EB7">
        <w:rPr>
          <w:rFonts w:ascii="Courier New" w:eastAsia="Times New Roman" w:hAnsi="Courier New" w:cs="Courier New"/>
          <w:vertAlign w:val="subscript"/>
          <w14:ligatures w14:val="standardContextual"/>
        </w:rPr>
        <w:t xml:space="preserve">  </w:t>
      </w:r>
      <w:r w:rsidRPr="00827EB7">
        <w:rPr>
          <w:rFonts w:ascii="Courier New" w:eastAsia="Times New Roman" w:hAnsi="Courier New" w:cs="Courier New"/>
          <w14:ligatures w14:val="standardContextual"/>
        </w:rPr>
        <w:t>|             |</w:t>
      </w:r>
    </w:p>
    <w:p w14:paraId="4BCA1879"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2319C2B5" w14:textId="7F024F9A"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|2.  | Vehicule fără capacitate cilindrică eviden</w:t>
      </w:r>
      <w:r w:rsidR="00624850">
        <w:rPr>
          <w:rFonts w:ascii="Courier New" w:eastAsia="Times New Roman" w:hAnsi="Courier New" w:cs="Courier New"/>
          <w14:ligatures w14:val="standardContextual"/>
        </w:rPr>
        <w:t>ț</w:t>
      </w:r>
      <w:r w:rsidRPr="00827EB7">
        <w:rPr>
          <w:rFonts w:ascii="Courier New" w:eastAsia="Times New Roman" w:hAnsi="Courier New" w:cs="Courier New"/>
          <w14:ligatures w14:val="standardContextual"/>
        </w:rPr>
        <w:t xml:space="preserve">iată  | 50 </w:t>
      </w:r>
      <w:r w:rsidR="00C2431B">
        <w:rPr>
          <w:rFonts w:ascii="Courier New" w:eastAsia="Times New Roman" w:hAnsi="Courier New" w:cs="Courier New"/>
          <w14:ligatures w14:val="standardContextual"/>
        </w:rPr>
        <w:t xml:space="preserve">     </w:t>
      </w:r>
      <w:r w:rsidRPr="00827EB7">
        <w:rPr>
          <w:rFonts w:ascii="Courier New" w:eastAsia="Times New Roman" w:hAnsi="Courier New" w:cs="Courier New"/>
          <w14:ligatures w14:val="standardContextual"/>
        </w:rPr>
        <w:t xml:space="preserve">    |</w:t>
      </w:r>
    </w:p>
    <w:p w14:paraId="2E4F710C" w14:textId="77777777" w:rsidR="00DD0A01" w:rsidRPr="00827EB7" w:rsidRDefault="00DD0A01" w:rsidP="00DD0A01">
      <w:pPr>
        <w:autoSpaceDE w:val="0"/>
        <w:autoSpaceDN w:val="0"/>
        <w:adjustRightInd w:val="0"/>
        <w:spacing w:after="0" w:line="240" w:lineRule="auto"/>
        <w:ind w:right="-2"/>
        <w:jc w:val="both"/>
        <w:rPr>
          <w:rFonts w:ascii="Courier New" w:eastAsia="Times New Roman" w:hAnsi="Courier New" w:cs="Courier New"/>
          <w14:ligatures w14:val="standardContextual"/>
        </w:rPr>
      </w:pPr>
      <w:r w:rsidRPr="00827EB7">
        <w:rPr>
          <w:rFonts w:ascii="Courier New" w:eastAsia="Times New Roman" w:hAnsi="Courier New" w:cs="Courier New"/>
          <w14:ligatures w14:val="standardContextual"/>
        </w:rPr>
        <w:t>|    |                                                  | lei/an      |</w:t>
      </w:r>
    </w:p>
    <w:p w14:paraId="38B0A44A" w14:textId="77777777"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8"/>
          <w:szCs w:val="28"/>
          <w14:ligatures w14:val="standardContextual"/>
        </w:rPr>
      </w:pPr>
      <w:r w:rsidRPr="00827EB7">
        <w:rPr>
          <w:rFonts w:ascii="Courier New" w:eastAsia="Times New Roman" w:hAnsi="Courier New" w:cs="Courier New"/>
          <w14:ligatures w14:val="standardContextual"/>
        </w:rPr>
        <w:t>|____|__________________________________________________|_____________|"</w:t>
      </w:r>
    </w:p>
    <w:p w14:paraId="6B9B76EF" w14:textId="77777777" w:rsidR="00DD0A01" w:rsidRPr="00827EB7" w:rsidRDefault="00DD0A01" w:rsidP="00DD0A01">
      <w:pPr>
        <w:autoSpaceDE w:val="0"/>
        <w:autoSpaceDN w:val="0"/>
        <w:adjustRightInd w:val="0"/>
        <w:spacing w:after="0" w:line="240" w:lineRule="auto"/>
        <w:ind w:right="-2"/>
        <w:jc w:val="both"/>
        <w:rPr>
          <w:rFonts w:ascii="Times New Roman" w:eastAsia="Times New Roman" w:hAnsi="Times New Roman" w:cs="Times New Roman"/>
          <w:sz w:val="28"/>
          <w:szCs w:val="28"/>
          <w14:ligatures w14:val="standardContextual"/>
        </w:rPr>
      </w:pPr>
    </w:p>
    <w:p w14:paraId="354346A1" w14:textId="7A256AFA" w:rsidR="00511A38" w:rsidRPr="00C2431B" w:rsidRDefault="00511A38" w:rsidP="00511A38">
      <w:pPr>
        <w:autoSpaceDE w:val="0"/>
        <w:autoSpaceDN w:val="0"/>
        <w:adjustRightInd w:val="0"/>
        <w:spacing w:after="0" w:line="240" w:lineRule="auto"/>
        <w:jc w:val="both"/>
        <w:rPr>
          <w:rFonts w:ascii="Times New Roman" w:hAnsi="Times New Roman" w:cs="Times New Roman"/>
          <w:sz w:val="26"/>
          <w:szCs w:val="26"/>
        </w:rPr>
      </w:pPr>
      <w:r w:rsidRPr="00C2431B">
        <w:rPr>
          <w:rFonts w:ascii="Times New Roman" w:hAnsi="Times New Roman" w:cs="Times New Roman"/>
          <w:sz w:val="26"/>
          <w:szCs w:val="26"/>
        </w:rPr>
        <w:t xml:space="preserve">    (4) În cazul mijloacelor de transport hibride cu emisii de CO</w:t>
      </w:r>
      <w:r w:rsidRPr="00C2431B">
        <w:rPr>
          <w:rFonts w:ascii="Times New Roman" w:hAnsi="Times New Roman" w:cs="Times New Roman"/>
          <w:sz w:val="26"/>
          <w:szCs w:val="26"/>
          <w:vertAlign w:val="subscript"/>
        </w:rPr>
        <w:t>2</w:t>
      </w:r>
      <w:r w:rsidRPr="00C2431B">
        <w:rPr>
          <w:rFonts w:ascii="Times New Roman" w:hAnsi="Times New Roman" w:cs="Times New Roman"/>
          <w:sz w:val="26"/>
          <w:szCs w:val="26"/>
        </w:rPr>
        <w:t xml:space="preserve"> mai mici sau egale cu 50 g/km, impozitul se reduce cu maximum 30% din valoarea prevăzută în coloana 7 a tabelului de la alin. (2).</w:t>
      </w:r>
    </w:p>
    <w:p w14:paraId="28ABCCA4" w14:textId="227AD932" w:rsidR="00511A38" w:rsidRPr="00C2431B" w:rsidRDefault="00511A38" w:rsidP="00511A38">
      <w:pPr>
        <w:autoSpaceDE w:val="0"/>
        <w:autoSpaceDN w:val="0"/>
        <w:adjustRightInd w:val="0"/>
        <w:spacing w:after="0" w:line="240" w:lineRule="auto"/>
        <w:jc w:val="both"/>
        <w:rPr>
          <w:rFonts w:ascii="Times New Roman" w:hAnsi="Times New Roman" w:cs="Times New Roman"/>
          <w:sz w:val="26"/>
          <w:szCs w:val="26"/>
        </w:rPr>
      </w:pPr>
      <w:r w:rsidRPr="00C2431B">
        <w:rPr>
          <w:rFonts w:ascii="Times New Roman" w:hAnsi="Times New Roman" w:cs="Times New Roman"/>
          <w:sz w:val="26"/>
          <w:szCs w:val="26"/>
        </w:rPr>
        <w:t xml:space="preserve">    (5) În cazul autovehiculelor ac</w:t>
      </w:r>
      <w:r w:rsidR="00624850" w:rsidRPr="00C2431B">
        <w:rPr>
          <w:rFonts w:ascii="Times New Roman" w:hAnsi="Times New Roman" w:cs="Times New Roman"/>
          <w:sz w:val="26"/>
          <w:szCs w:val="26"/>
        </w:rPr>
        <w:t>ț</w:t>
      </w:r>
      <w:r w:rsidRPr="00C2431B">
        <w:rPr>
          <w:rFonts w:ascii="Times New Roman" w:hAnsi="Times New Roman" w:cs="Times New Roman"/>
          <w:sz w:val="26"/>
          <w:szCs w:val="26"/>
        </w:rPr>
        <w:t>ionate electric, impozitul pe mijloacele de transport este în valoare de 40 lei/an.</w:t>
      </w:r>
    </w:p>
    <w:p w14:paraId="7C3AB85F" w14:textId="501824AC" w:rsidR="00511A38" w:rsidRPr="00C2431B" w:rsidRDefault="00511A38" w:rsidP="00511A38">
      <w:pPr>
        <w:autoSpaceDE w:val="0"/>
        <w:autoSpaceDN w:val="0"/>
        <w:adjustRightInd w:val="0"/>
        <w:spacing w:after="0" w:line="240" w:lineRule="auto"/>
        <w:jc w:val="both"/>
        <w:rPr>
          <w:rFonts w:ascii="Times New Roman" w:hAnsi="Times New Roman" w:cs="Times New Roman"/>
          <w:sz w:val="26"/>
          <w:szCs w:val="26"/>
        </w:rPr>
      </w:pPr>
      <w:r w:rsidRPr="00C2431B">
        <w:rPr>
          <w:rFonts w:ascii="Times New Roman" w:hAnsi="Times New Roman" w:cs="Times New Roman"/>
          <w:sz w:val="26"/>
          <w:szCs w:val="26"/>
        </w:rPr>
        <w:t xml:space="preserve">    (6) În cazul unui ata</w:t>
      </w:r>
      <w:r w:rsidR="00624850" w:rsidRPr="00C2431B">
        <w:rPr>
          <w:rFonts w:ascii="Times New Roman" w:hAnsi="Times New Roman" w:cs="Times New Roman"/>
          <w:sz w:val="26"/>
          <w:szCs w:val="26"/>
        </w:rPr>
        <w:t>ș</w:t>
      </w:r>
      <w:r w:rsidRPr="00C2431B">
        <w:rPr>
          <w:rFonts w:ascii="Times New Roman" w:hAnsi="Times New Roman" w:cs="Times New Roman"/>
          <w:sz w:val="26"/>
          <w:szCs w:val="26"/>
        </w:rPr>
        <w:t>, impozitul pe mijlocul de transport este de 50% din impozitul pentru motocicletele respective.</w:t>
      </w:r>
    </w:p>
    <w:p w14:paraId="154C8648" w14:textId="412B6FC9" w:rsidR="00511A38" w:rsidRPr="00C2431B" w:rsidRDefault="00511A38" w:rsidP="00511A38">
      <w:pPr>
        <w:autoSpaceDE w:val="0"/>
        <w:autoSpaceDN w:val="0"/>
        <w:adjustRightInd w:val="0"/>
        <w:spacing w:after="0" w:line="240" w:lineRule="auto"/>
        <w:ind w:right="-2"/>
        <w:jc w:val="both"/>
        <w:rPr>
          <w:rFonts w:ascii="Times New Roman" w:hAnsi="Times New Roman" w:cs="Times New Roman"/>
          <w:sz w:val="26"/>
          <w:szCs w:val="26"/>
        </w:rPr>
      </w:pPr>
      <w:r w:rsidRPr="00C2431B">
        <w:rPr>
          <w:rFonts w:ascii="Times New Roman" w:hAnsi="Times New Roman" w:cs="Times New Roman"/>
          <w:sz w:val="26"/>
          <w:szCs w:val="26"/>
        </w:rPr>
        <w:t xml:space="preserve">    (7) În cazul mijloacelor de transport pe apă, impozitul pe mijlocul de transport este egal cu suma corespunzătoare din tabelul următor:</w:t>
      </w:r>
    </w:p>
    <w:p w14:paraId="6679362C" w14:textId="77777777" w:rsidR="00511A38" w:rsidRPr="00827EB7" w:rsidRDefault="00511A38" w:rsidP="00511A38">
      <w:pPr>
        <w:autoSpaceDE w:val="0"/>
        <w:autoSpaceDN w:val="0"/>
        <w:adjustRightInd w:val="0"/>
        <w:spacing w:after="0" w:line="240" w:lineRule="auto"/>
        <w:ind w:right="-2"/>
        <w:jc w:val="both"/>
        <w:rPr>
          <w:rFonts w:ascii="Times New Roman" w:hAnsi="Times New Roman" w:cs="Times New Roman"/>
          <w:sz w:val="26"/>
          <w:szCs w:val="26"/>
        </w:rPr>
      </w:pPr>
    </w:p>
    <w:tbl>
      <w:tblPr>
        <w:tblpPr w:leftFromText="180" w:rightFromText="180" w:vertAnchor="text" w:horzAnchor="margin" w:tblpY="221"/>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5"/>
        <w:gridCol w:w="2746"/>
        <w:gridCol w:w="903"/>
        <w:gridCol w:w="2163"/>
      </w:tblGrid>
      <w:tr w:rsidR="00511A38" w:rsidRPr="00511A38" w14:paraId="319FCB3D" w14:textId="77777777" w:rsidTr="00827EB7">
        <w:trPr>
          <w:trHeight w:val="460"/>
        </w:trPr>
        <w:tc>
          <w:tcPr>
            <w:tcW w:w="4815" w:type="dxa"/>
          </w:tcPr>
          <w:p w14:paraId="72529CBF" w14:textId="77777777" w:rsidR="00511A38" w:rsidRPr="00511A38" w:rsidRDefault="00511A38" w:rsidP="00511A38">
            <w:pPr>
              <w:widowControl w:val="0"/>
              <w:autoSpaceDE w:val="0"/>
              <w:autoSpaceDN w:val="0"/>
              <w:spacing w:after="0" w:line="275" w:lineRule="exact"/>
              <w:ind w:left="107"/>
              <w:rPr>
                <w:rFonts w:ascii="Times New Roman" w:eastAsia="Times New Roman" w:hAnsi="Times New Roman" w:cs="Times New Roman"/>
                <w:b/>
                <w:sz w:val="24"/>
              </w:rPr>
            </w:pPr>
            <w:r w:rsidRPr="00511A38">
              <w:rPr>
                <w:rFonts w:ascii="Times New Roman" w:eastAsia="Times New Roman" w:hAnsi="Times New Roman" w:cs="Times New Roman"/>
                <w:b/>
                <w:sz w:val="24"/>
              </w:rPr>
              <w:t>Masa</w:t>
            </w:r>
            <w:r w:rsidRPr="00511A38">
              <w:rPr>
                <w:rFonts w:ascii="Times New Roman" w:eastAsia="Times New Roman" w:hAnsi="Times New Roman" w:cs="Times New Roman"/>
                <w:b/>
                <w:spacing w:val="-2"/>
                <w:sz w:val="24"/>
              </w:rPr>
              <w:t xml:space="preserve"> </w:t>
            </w:r>
            <w:r w:rsidRPr="00511A38">
              <w:rPr>
                <w:rFonts w:ascii="Times New Roman" w:eastAsia="Times New Roman" w:hAnsi="Times New Roman" w:cs="Times New Roman"/>
                <w:b/>
                <w:sz w:val="24"/>
              </w:rPr>
              <w:t>totală</w:t>
            </w:r>
            <w:r w:rsidRPr="00511A38">
              <w:rPr>
                <w:rFonts w:ascii="Times New Roman" w:eastAsia="Times New Roman" w:hAnsi="Times New Roman" w:cs="Times New Roman"/>
                <w:b/>
                <w:spacing w:val="-2"/>
                <w:sz w:val="24"/>
              </w:rPr>
              <w:t xml:space="preserve"> </w:t>
            </w:r>
            <w:r w:rsidRPr="00511A38">
              <w:rPr>
                <w:rFonts w:ascii="Times New Roman" w:eastAsia="Times New Roman" w:hAnsi="Times New Roman" w:cs="Times New Roman"/>
                <w:b/>
                <w:sz w:val="24"/>
              </w:rPr>
              <w:t>maximă</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autorizată</w:t>
            </w:r>
          </w:p>
        </w:tc>
        <w:tc>
          <w:tcPr>
            <w:tcW w:w="2746" w:type="dxa"/>
          </w:tcPr>
          <w:p w14:paraId="66543B41" w14:textId="77777777" w:rsidR="00511A38" w:rsidRPr="00511A38" w:rsidRDefault="00511A38" w:rsidP="00827EB7">
            <w:pPr>
              <w:widowControl w:val="0"/>
              <w:autoSpaceDE w:val="0"/>
              <w:autoSpaceDN w:val="0"/>
              <w:spacing w:after="0" w:line="230" w:lineRule="atLeast"/>
              <w:ind w:left="52" w:right="47"/>
              <w:jc w:val="center"/>
              <w:rPr>
                <w:rFonts w:ascii="Times New Roman" w:eastAsia="Times New Roman" w:hAnsi="Times New Roman" w:cs="Times New Roman"/>
                <w:b/>
                <w:sz w:val="20"/>
              </w:rPr>
            </w:pPr>
            <w:r w:rsidRPr="00511A38">
              <w:rPr>
                <w:rFonts w:ascii="Times New Roman" w:eastAsia="Times New Roman" w:hAnsi="Times New Roman" w:cs="Times New Roman"/>
                <w:b/>
                <w:sz w:val="20"/>
              </w:rPr>
              <w:t>NIVELURILE</w:t>
            </w:r>
            <w:r w:rsidRPr="00511A38">
              <w:rPr>
                <w:rFonts w:ascii="Times New Roman" w:eastAsia="Times New Roman" w:hAnsi="Times New Roman" w:cs="Times New Roman"/>
                <w:b/>
                <w:spacing w:val="-4"/>
                <w:sz w:val="20"/>
              </w:rPr>
              <w:t xml:space="preserve"> </w:t>
            </w:r>
            <w:r w:rsidRPr="00511A38">
              <w:rPr>
                <w:rFonts w:ascii="Times New Roman" w:eastAsia="Times New Roman" w:hAnsi="Times New Roman" w:cs="Times New Roman"/>
                <w:b/>
                <w:sz w:val="20"/>
              </w:rPr>
              <w:t>STABILITE</w:t>
            </w:r>
            <w:r w:rsidRPr="00511A38">
              <w:rPr>
                <w:rFonts w:ascii="Times New Roman" w:eastAsia="Times New Roman" w:hAnsi="Times New Roman" w:cs="Times New Roman"/>
                <w:b/>
                <w:spacing w:val="-2"/>
                <w:sz w:val="20"/>
              </w:rPr>
              <w:t xml:space="preserve"> </w:t>
            </w:r>
            <w:r w:rsidRPr="00511A38">
              <w:rPr>
                <w:rFonts w:ascii="Times New Roman" w:eastAsia="Times New Roman" w:hAnsi="Times New Roman" w:cs="Times New Roman"/>
                <w:b/>
                <w:sz w:val="20"/>
              </w:rPr>
              <w:t>PRIN</w:t>
            </w:r>
            <w:r w:rsidRPr="00511A38">
              <w:rPr>
                <w:rFonts w:ascii="Times New Roman" w:eastAsia="Times New Roman" w:hAnsi="Times New Roman" w:cs="Times New Roman"/>
                <w:b/>
                <w:spacing w:val="-3"/>
                <w:sz w:val="20"/>
              </w:rPr>
              <w:t xml:space="preserve"> </w:t>
            </w:r>
            <w:r w:rsidRPr="00511A38">
              <w:rPr>
                <w:rFonts w:ascii="Times New Roman" w:eastAsia="Times New Roman" w:hAnsi="Times New Roman" w:cs="Times New Roman"/>
                <w:b/>
                <w:sz w:val="20"/>
              </w:rPr>
              <w:t>CODUL</w:t>
            </w:r>
            <w:r w:rsidRPr="00511A38">
              <w:rPr>
                <w:rFonts w:ascii="Times New Roman" w:eastAsia="Times New Roman" w:hAnsi="Times New Roman" w:cs="Times New Roman"/>
                <w:b/>
                <w:spacing w:val="-4"/>
                <w:sz w:val="20"/>
              </w:rPr>
              <w:t xml:space="preserve"> </w:t>
            </w:r>
            <w:r w:rsidRPr="00511A38">
              <w:rPr>
                <w:rFonts w:ascii="Times New Roman" w:eastAsia="Times New Roman" w:hAnsi="Times New Roman" w:cs="Times New Roman"/>
                <w:b/>
                <w:sz w:val="20"/>
              </w:rPr>
              <w:t>FISCAL</w:t>
            </w:r>
            <w:r w:rsidRPr="00511A38">
              <w:rPr>
                <w:rFonts w:ascii="Times New Roman" w:eastAsia="Times New Roman" w:hAnsi="Times New Roman" w:cs="Times New Roman"/>
                <w:b/>
                <w:spacing w:val="-47"/>
                <w:sz w:val="20"/>
              </w:rPr>
              <w:t xml:space="preserve"> </w:t>
            </w:r>
            <w:r w:rsidRPr="00511A38">
              <w:rPr>
                <w:rFonts w:ascii="Times New Roman" w:eastAsia="Times New Roman" w:hAnsi="Times New Roman" w:cs="Times New Roman"/>
                <w:b/>
                <w:sz w:val="20"/>
              </w:rPr>
              <w:t>PENTRU</w:t>
            </w:r>
            <w:r w:rsidRPr="00511A38">
              <w:rPr>
                <w:rFonts w:ascii="Times New Roman" w:eastAsia="Times New Roman" w:hAnsi="Times New Roman" w:cs="Times New Roman"/>
                <w:b/>
                <w:spacing w:val="-1"/>
                <w:sz w:val="20"/>
              </w:rPr>
              <w:t xml:space="preserve"> </w:t>
            </w:r>
            <w:r w:rsidRPr="00511A38">
              <w:rPr>
                <w:rFonts w:ascii="Times New Roman" w:eastAsia="Times New Roman" w:hAnsi="Times New Roman" w:cs="Times New Roman"/>
                <w:b/>
                <w:sz w:val="20"/>
              </w:rPr>
              <w:t>ANUL</w:t>
            </w:r>
            <w:r w:rsidRPr="00511A38">
              <w:rPr>
                <w:rFonts w:ascii="Times New Roman" w:eastAsia="Times New Roman" w:hAnsi="Times New Roman" w:cs="Times New Roman"/>
                <w:b/>
                <w:spacing w:val="-1"/>
                <w:sz w:val="20"/>
              </w:rPr>
              <w:t xml:space="preserve"> </w:t>
            </w:r>
            <w:r w:rsidRPr="00511A38">
              <w:rPr>
                <w:rFonts w:ascii="Times New Roman" w:eastAsia="Times New Roman" w:hAnsi="Times New Roman" w:cs="Times New Roman"/>
                <w:b/>
                <w:sz w:val="20"/>
              </w:rPr>
              <w:t>2025</w:t>
            </w:r>
          </w:p>
        </w:tc>
        <w:tc>
          <w:tcPr>
            <w:tcW w:w="903" w:type="dxa"/>
            <w:vMerge w:val="restart"/>
          </w:tcPr>
          <w:p w14:paraId="48720DCC" w14:textId="1D844694" w:rsidR="00511A38" w:rsidRPr="00511A38" w:rsidRDefault="00511A38" w:rsidP="00511A38">
            <w:pPr>
              <w:widowControl w:val="0"/>
              <w:autoSpaceDE w:val="0"/>
              <w:autoSpaceDN w:val="0"/>
              <w:spacing w:before="1" w:after="0" w:line="240" w:lineRule="auto"/>
              <w:ind w:left="186" w:right="162" w:firstLine="98"/>
              <w:rPr>
                <w:rFonts w:ascii="Times New Roman" w:eastAsia="Times New Roman" w:hAnsi="Times New Roman" w:cs="Times New Roman"/>
                <w:b/>
                <w:sz w:val="16"/>
              </w:rPr>
            </w:pPr>
            <w:r w:rsidRPr="00511A38">
              <w:rPr>
                <w:rFonts w:ascii="Times New Roman" w:eastAsia="Times New Roman" w:hAnsi="Times New Roman" w:cs="Times New Roman"/>
                <w:b/>
                <w:sz w:val="16"/>
              </w:rPr>
              <w:t>Rata</w:t>
            </w:r>
            <w:r w:rsidRPr="00511A38">
              <w:rPr>
                <w:rFonts w:ascii="Times New Roman" w:eastAsia="Times New Roman" w:hAnsi="Times New Roman" w:cs="Times New Roman"/>
                <w:b/>
                <w:spacing w:val="1"/>
                <w:sz w:val="16"/>
              </w:rPr>
              <w:t xml:space="preserve"> </w:t>
            </w:r>
            <w:r w:rsidRPr="00511A38">
              <w:rPr>
                <w:rFonts w:ascii="Times New Roman" w:eastAsia="Times New Roman" w:hAnsi="Times New Roman" w:cs="Times New Roman"/>
                <w:b/>
                <w:sz w:val="16"/>
              </w:rPr>
              <w:t>infla</w:t>
            </w:r>
            <w:r w:rsidR="00624850">
              <w:rPr>
                <w:rFonts w:ascii="Times New Roman" w:eastAsia="Times New Roman" w:hAnsi="Times New Roman" w:cs="Times New Roman"/>
                <w:b/>
                <w:sz w:val="16"/>
              </w:rPr>
              <w:t>ț</w:t>
            </w:r>
            <w:r w:rsidRPr="00511A38">
              <w:rPr>
                <w:rFonts w:ascii="Times New Roman" w:eastAsia="Times New Roman" w:hAnsi="Times New Roman" w:cs="Times New Roman"/>
                <w:b/>
                <w:sz w:val="16"/>
              </w:rPr>
              <w:t>iei</w:t>
            </w:r>
          </w:p>
        </w:tc>
        <w:tc>
          <w:tcPr>
            <w:tcW w:w="2163" w:type="dxa"/>
          </w:tcPr>
          <w:p w14:paraId="5A881523" w14:textId="77777777" w:rsidR="00511A38" w:rsidRPr="00511A38" w:rsidRDefault="00511A38" w:rsidP="00827EB7">
            <w:pPr>
              <w:widowControl w:val="0"/>
              <w:autoSpaceDE w:val="0"/>
              <w:autoSpaceDN w:val="0"/>
              <w:spacing w:after="0" w:line="230" w:lineRule="atLeast"/>
              <w:ind w:left="31" w:right="131"/>
              <w:jc w:val="center"/>
              <w:rPr>
                <w:rFonts w:ascii="Times New Roman" w:eastAsia="Times New Roman" w:hAnsi="Times New Roman" w:cs="Times New Roman"/>
                <w:b/>
                <w:sz w:val="20"/>
              </w:rPr>
            </w:pPr>
            <w:r w:rsidRPr="00511A38">
              <w:rPr>
                <w:rFonts w:ascii="Times New Roman" w:eastAsia="Times New Roman" w:hAnsi="Times New Roman" w:cs="Times New Roman"/>
                <w:b/>
                <w:sz w:val="20"/>
              </w:rPr>
              <w:t>NIVELURILE</w:t>
            </w:r>
            <w:r w:rsidRPr="00511A38">
              <w:rPr>
                <w:rFonts w:ascii="Times New Roman" w:eastAsia="Times New Roman" w:hAnsi="Times New Roman" w:cs="Times New Roman"/>
                <w:b/>
                <w:spacing w:val="-7"/>
                <w:sz w:val="20"/>
              </w:rPr>
              <w:t xml:space="preserve"> </w:t>
            </w:r>
            <w:r w:rsidRPr="00511A38">
              <w:rPr>
                <w:rFonts w:ascii="Times New Roman" w:eastAsia="Times New Roman" w:hAnsi="Times New Roman" w:cs="Times New Roman"/>
                <w:b/>
                <w:sz w:val="20"/>
              </w:rPr>
              <w:t>PROPUSE</w:t>
            </w:r>
            <w:r w:rsidRPr="00511A38">
              <w:rPr>
                <w:rFonts w:ascii="Times New Roman" w:eastAsia="Times New Roman" w:hAnsi="Times New Roman" w:cs="Times New Roman"/>
                <w:b/>
                <w:spacing w:val="-6"/>
                <w:sz w:val="20"/>
              </w:rPr>
              <w:t xml:space="preserve"> </w:t>
            </w:r>
            <w:r w:rsidRPr="00511A38">
              <w:rPr>
                <w:rFonts w:ascii="Times New Roman" w:eastAsia="Times New Roman" w:hAnsi="Times New Roman" w:cs="Times New Roman"/>
                <w:b/>
                <w:sz w:val="20"/>
              </w:rPr>
              <w:t>PENTRU</w:t>
            </w:r>
            <w:r w:rsidRPr="00511A38">
              <w:rPr>
                <w:rFonts w:ascii="Times New Roman" w:eastAsia="Times New Roman" w:hAnsi="Times New Roman" w:cs="Times New Roman"/>
                <w:b/>
                <w:spacing w:val="-6"/>
                <w:sz w:val="20"/>
              </w:rPr>
              <w:t xml:space="preserve"> </w:t>
            </w:r>
            <w:r w:rsidRPr="00511A38">
              <w:rPr>
                <w:rFonts w:ascii="Times New Roman" w:eastAsia="Times New Roman" w:hAnsi="Times New Roman" w:cs="Times New Roman"/>
                <w:b/>
                <w:sz w:val="20"/>
              </w:rPr>
              <w:t>ANUL</w:t>
            </w:r>
            <w:r w:rsidRPr="00511A38">
              <w:rPr>
                <w:rFonts w:ascii="Times New Roman" w:eastAsia="Times New Roman" w:hAnsi="Times New Roman" w:cs="Times New Roman"/>
                <w:b/>
                <w:spacing w:val="-47"/>
                <w:sz w:val="20"/>
              </w:rPr>
              <w:t xml:space="preserve"> </w:t>
            </w:r>
            <w:r w:rsidRPr="00511A38">
              <w:rPr>
                <w:rFonts w:ascii="Times New Roman" w:eastAsia="Times New Roman" w:hAnsi="Times New Roman" w:cs="Times New Roman"/>
                <w:b/>
                <w:sz w:val="20"/>
              </w:rPr>
              <w:t>2026</w:t>
            </w:r>
          </w:p>
        </w:tc>
      </w:tr>
      <w:tr w:rsidR="00511A38" w:rsidRPr="00511A38" w14:paraId="0548B364" w14:textId="77777777" w:rsidTr="00827EB7">
        <w:trPr>
          <w:trHeight w:val="276"/>
        </w:trPr>
        <w:tc>
          <w:tcPr>
            <w:tcW w:w="4815" w:type="dxa"/>
          </w:tcPr>
          <w:p w14:paraId="5A44AFBC" w14:textId="77777777" w:rsidR="00511A38" w:rsidRPr="00511A38" w:rsidRDefault="00511A38" w:rsidP="00511A38">
            <w:pPr>
              <w:widowControl w:val="0"/>
              <w:autoSpaceDE w:val="0"/>
              <w:autoSpaceDN w:val="0"/>
              <w:spacing w:after="0" w:line="240" w:lineRule="auto"/>
              <w:rPr>
                <w:rFonts w:ascii="Times New Roman" w:eastAsia="Times New Roman" w:hAnsi="Times New Roman" w:cs="Times New Roman"/>
                <w:sz w:val="20"/>
              </w:rPr>
            </w:pPr>
          </w:p>
        </w:tc>
        <w:tc>
          <w:tcPr>
            <w:tcW w:w="2746" w:type="dxa"/>
          </w:tcPr>
          <w:p w14:paraId="1816B191" w14:textId="77777777" w:rsidR="00511A38" w:rsidRPr="00511A38" w:rsidRDefault="00511A38" w:rsidP="00827EB7">
            <w:pPr>
              <w:widowControl w:val="0"/>
              <w:autoSpaceDE w:val="0"/>
              <w:autoSpaceDN w:val="0"/>
              <w:spacing w:after="0" w:line="256" w:lineRule="exact"/>
              <w:ind w:left="52" w:right="47"/>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Impozit-lei-</w:t>
            </w:r>
          </w:p>
        </w:tc>
        <w:tc>
          <w:tcPr>
            <w:tcW w:w="903" w:type="dxa"/>
            <w:vMerge/>
            <w:tcBorders>
              <w:top w:val="nil"/>
            </w:tcBorders>
          </w:tcPr>
          <w:p w14:paraId="39A6BB3A" w14:textId="77777777" w:rsidR="00511A38" w:rsidRPr="00511A38" w:rsidRDefault="00511A38" w:rsidP="00511A38">
            <w:pPr>
              <w:widowControl w:val="0"/>
              <w:autoSpaceDE w:val="0"/>
              <w:autoSpaceDN w:val="0"/>
              <w:spacing w:after="0" w:line="240" w:lineRule="auto"/>
              <w:rPr>
                <w:rFonts w:ascii="Times New Roman" w:eastAsia="Times New Roman" w:hAnsi="Times New Roman" w:cs="Times New Roman"/>
                <w:sz w:val="2"/>
                <w:szCs w:val="2"/>
              </w:rPr>
            </w:pPr>
          </w:p>
        </w:tc>
        <w:tc>
          <w:tcPr>
            <w:tcW w:w="2163" w:type="dxa"/>
          </w:tcPr>
          <w:p w14:paraId="4C6978B6" w14:textId="77777777" w:rsidR="00511A38" w:rsidRPr="00511A38" w:rsidRDefault="00511A38" w:rsidP="00827EB7">
            <w:pPr>
              <w:widowControl w:val="0"/>
              <w:autoSpaceDE w:val="0"/>
              <w:autoSpaceDN w:val="0"/>
              <w:spacing w:after="0" w:line="256" w:lineRule="exact"/>
              <w:ind w:left="31" w:right="131"/>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Impozit</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-lei-</w:t>
            </w:r>
          </w:p>
        </w:tc>
      </w:tr>
      <w:tr w:rsidR="00511A38" w:rsidRPr="00511A38" w14:paraId="25F11D67" w14:textId="77777777" w:rsidTr="00827EB7">
        <w:trPr>
          <w:trHeight w:val="551"/>
        </w:trPr>
        <w:tc>
          <w:tcPr>
            <w:tcW w:w="4815" w:type="dxa"/>
          </w:tcPr>
          <w:p w14:paraId="5116AB90" w14:textId="4566C5F4" w:rsidR="00511A38" w:rsidRPr="00511A38" w:rsidRDefault="00511A38" w:rsidP="00511A38">
            <w:pPr>
              <w:widowControl w:val="0"/>
              <w:autoSpaceDE w:val="0"/>
              <w:autoSpaceDN w:val="0"/>
              <w:spacing w:after="0" w:line="276" w:lineRule="exact"/>
              <w:ind w:left="107" w:right="190"/>
              <w:rPr>
                <w:rFonts w:ascii="Times New Roman" w:eastAsia="Times New Roman" w:hAnsi="Times New Roman" w:cs="Times New Roman"/>
                <w:b/>
                <w:sz w:val="24"/>
              </w:rPr>
            </w:pPr>
            <w:r w:rsidRPr="00511A38">
              <w:rPr>
                <w:rFonts w:ascii="Times New Roman" w:eastAsia="Times New Roman" w:hAnsi="Times New Roman" w:cs="Times New Roman"/>
                <w:b/>
                <w:sz w:val="24"/>
              </w:rPr>
              <w:t>1.Luntre, bărci fără motor, folosite pentru pescuit</w:t>
            </w:r>
            <w:r w:rsidRPr="00511A38">
              <w:rPr>
                <w:rFonts w:ascii="Times New Roman" w:eastAsia="Times New Roman" w:hAnsi="Times New Roman" w:cs="Times New Roman"/>
                <w:b/>
                <w:spacing w:val="1"/>
                <w:sz w:val="24"/>
              </w:rPr>
              <w:t xml:space="preserve"> </w:t>
            </w:r>
            <w:r w:rsidR="00624850">
              <w:rPr>
                <w:rFonts w:ascii="Times New Roman" w:eastAsia="Times New Roman" w:hAnsi="Times New Roman" w:cs="Times New Roman"/>
                <w:b/>
                <w:sz w:val="24"/>
              </w:rPr>
              <w:t>ș</w:t>
            </w:r>
            <w:r w:rsidRPr="00511A38">
              <w:rPr>
                <w:rFonts w:ascii="Times New Roman" w:eastAsia="Times New Roman" w:hAnsi="Times New Roman" w:cs="Times New Roman"/>
                <w:b/>
                <w:sz w:val="24"/>
              </w:rPr>
              <w:t>i</w:t>
            </w:r>
            <w:r w:rsidRPr="00511A38">
              <w:rPr>
                <w:rFonts w:ascii="Times New Roman" w:eastAsia="Times New Roman" w:hAnsi="Times New Roman" w:cs="Times New Roman"/>
                <w:b/>
                <w:spacing w:val="-57"/>
                <w:sz w:val="24"/>
              </w:rPr>
              <w:t xml:space="preserve"> </w:t>
            </w:r>
            <w:r w:rsidRPr="00511A38">
              <w:rPr>
                <w:rFonts w:ascii="Times New Roman" w:eastAsia="Times New Roman" w:hAnsi="Times New Roman" w:cs="Times New Roman"/>
                <w:b/>
                <w:sz w:val="24"/>
              </w:rPr>
              <w:t>uz</w:t>
            </w:r>
            <w:r w:rsidRPr="00511A38">
              <w:rPr>
                <w:rFonts w:ascii="Times New Roman" w:eastAsia="Times New Roman" w:hAnsi="Times New Roman" w:cs="Times New Roman"/>
                <w:b/>
                <w:spacing w:val="-2"/>
                <w:sz w:val="24"/>
              </w:rPr>
              <w:t xml:space="preserve"> </w:t>
            </w:r>
            <w:r w:rsidRPr="00511A38">
              <w:rPr>
                <w:rFonts w:ascii="Times New Roman" w:eastAsia="Times New Roman" w:hAnsi="Times New Roman" w:cs="Times New Roman"/>
                <w:b/>
                <w:sz w:val="24"/>
              </w:rPr>
              <w:t>personal</w:t>
            </w:r>
          </w:p>
        </w:tc>
        <w:tc>
          <w:tcPr>
            <w:tcW w:w="2746" w:type="dxa"/>
          </w:tcPr>
          <w:p w14:paraId="6DC0A1E7" w14:textId="77777777" w:rsidR="00511A38" w:rsidRPr="00511A38" w:rsidRDefault="00511A38" w:rsidP="00827EB7">
            <w:pPr>
              <w:widowControl w:val="0"/>
              <w:autoSpaceDE w:val="0"/>
              <w:autoSpaceDN w:val="0"/>
              <w:spacing w:after="0" w:line="275" w:lineRule="exact"/>
              <w:ind w:left="52" w:right="47"/>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31</w:t>
            </w:r>
          </w:p>
        </w:tc>
        <w:tc>
          <w:tcPr>
            <w:tcW w:w="903" w:type="dxa"/>
          </w:tcPr>
          <w:p w14:paraId="12101F05" w14:textId="77777777" w:rsidR="00511A38" w:rsidRPr="00511A38" w:rsidRDefault="00511A38" w:rsidP="00511A38">
            <w:pPr>
              <w:widowControl w:val="0"/>
              <w:autoSpaceDE w:val="0"/>
              <w:autoSpaceDN w:val="0"/>
              <w:spacing w:after="0" w:line="251" w:lineRule="exact"/>
              <w:ind w:left="219"/>
              <w:rPr>
                <w:rFonts w:ascii="Times New Roman" w:eastAsia="Times New Roman" w:hAnsi="Times New Roman" w:cs="Times New Roman"/>
              </w:rPr>
            </w:pPr>
            <w:r w:rsidRPr="00511A38">
              <w:rPr>
                <w:rFonts w:ascii="Times New Roman" w:eastAsia="Times New Roman" w:hAnsi="Times New Roman" w:cs="Times New Roman"/>
              </w:rPr>
              <w:t>5,6%</w:t>
            </w:r>
          </w:p>
        </w:tc>
        <w:tc>
          <w:tcPr>
            <w:tcW w:w="2163" w:type="dxa"/>
          </w:tcPr>
          <w:p w14:paraId="0F82BF49" w14:textId="77777777" w:rsidR="00511A38" w:rsidRPr="00511A38" w:rsidRDefault="00511A38" w:rsidP="00827EB7">
            <w:pPr>
              <w:widowControl w:val="0"/>
              <w:autoSpaceDE w:val="0"/>
              <w:autoSpaceDN w:val="0"/>
              <w:spacing w:after="0" w:line="275" w:lineRule="exact"/>
              <w:ind w:left="31" w:right="131"/>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31</w:t>
            </w:r>
          </w:p>
        </w:tc>
      </w:tr>
      <w:tr w:rsidR="00511A38" w:rsidRPr="00511A38" w14:paraId="0E64D842" w14:textId="77777777" w:rsidTr="00827EB7">
        <w:trPr>
          <w:trHeight w:val="458"/>
        </w:trPr>
        <w:tc>
          <w:tcPr>
            <w:tcW w:w="4815" w:type="dxa"/>
          </w:tcPr>
          <w:p w14:paraId="2E01AFA4" w14:textId="77777777" w:rsidR="00511A38" w:rsidRPr="00511A38" w:rsidRDefault="00511A38" w:rsidP="00511A38">
            <w:pPr>
              <w:widowControl w:val="0"/>
              <w:autoSpaceDE w:val="0"/>
              <w:autoSpaceDN w:val="0"/>
              <w:spacing w:after="0" w:line="275" w:lineRule="exact"/>
              <w:ind w:left="107"/>
              <w:rPr>
                <w:rFonts w:ascii="Times New Roman" w:eastAsia="Times New Roman" w:hAnsi="Times New Roman" w:cs="Times New Roman"/>
                <w:b/>
                <w:sz w:val="24"/>
              </w:rPr>
            </w:pPr>
            <w:r w:rsidRPr="00511A38">
              <w:rPr>
                <w:rFonts w:ascii="Times New Roman" w:eastAsia="Times New Roman" w:hAnsi="Times New Roman" w:cs="Times New Roman"/>
                <w:b/>
                <w:sz w:val="24"/>
              </w:rPr>
              <w:t>2.Bărci</w:t>
            </w:r>
            <w:r w:rsidRPr="00511A38">
              <w:rPr>
                <w:rFonts w:ascii="Times New Roman" w:eastAsia="Times New Roman" w:hAnsi="Times New Roman" w:cs="Times New Roman"/>
                <w:b/>
                <w:spacing w:val="-2"/>
                <w:sz w:val="24"/>
              </w:rPr>
              <w:t xml:space="preserve"> </w:t>
            </w:r>
            <w:r w:rsidRPr="00511A38">
              <w:rPr>
                <w:rFonts w:ascii="Times New Roman" w:eastAsia="Times New Roman" w:hAnsi="Times New Roman" w:cs="Times New Roman"/>
                <w:b/>
                <w:sz w:val="24"/>
              </w:rPr>
              <w:t>fără</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motor,</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folosite</w:t>
            </w:r>
            <w:r w:rsidRPr="00511A38">
              <w:rPr>
                <w:rFonts w:ascii="Times New Roman" w:eastAsia="Times New Roman" w:hAnsi="Times New Roman" w:cs="Times New Roman"/>
                <w:b/>
                <w:spacing w:val="-2"/>
                <w:sz w:val="24"/>
              </w:rPr>
              <w:t xml:space="preserve"> </w:t>
            </w:r>
            <w:r w:rsidRPr="00511A38">
              <w:rPr>
                <w:rFonts w:ascii="Times New Roman" w:eastAsia="Times New Roman" w:hAnsi="Times New Roman" w:cs="Times New Roman"/>
                <w:b/>
                <w:sz w:val="24"/>
              </w:rPr>
              <w:t>în alte</w:t>
            </w:r>
            <w:r w:rsidRPr="00511A38">
              <w:rPr>
                <w:rFonts w:ascii="Times New Roman" w:eastAsia="Times New Roman" w:hAnsi="Times New Roman" w:cs="Times New Roman"/>
                <w:b/>
                <w:spacing w:val="-3"/>
                <w:sz w:val="24"/>
              </w:rPr>
              <w:t xml:space="preserve"> </w:t>
            </w:r>
            <w:r w:rsidRPr="00511A38">
              <w:rPr>
                <w:rFonts w:ascii="Times New Roman" w:eastAsia="Times New Roman" w:hAnsi="Times New Roman" w:cs="Times New Roman"/>
                <w:b/>
                <w:sz w:val="24"/>
              </w:rPr>
              <w:t>scopuri</w:t>
            </w:r>
          </w:p>
        </w:tc>
        <w:tc>
          <w:tcPr>
            <w:tcW w:w="2746" w:type="dxa"/>
          </w:tcPr>
          <w:p w14:paraId="11BBFB66" w14:textId="77777777" w:rsidR="00511A38" w:rsidRPr="00511A38" w:rsidRDefault="00511A38" w:rsidP="00827EB7">
            <w:pPr>
              <w:widowControl w:val="0"/>
              <w:autoSpaceDE w:val="0"/>
              <w:autoSpaceDN w:val="0"/>
              <w:spacing w:after="0" w:line="275" w:lineRule="exact"/>
              <w:ind w:left="52" w:right="47"/>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83</w:t>
            </w:r>
          </w:p>
        </w:tc>
        <w:tc>
          <w:tcPr>
            <w:tcW w:w="903" w:type="dxa"/>
          </w:tcPr>
          <w:p w14:paraId="73A84334" w14:textId="77777777" w:rsidR="00511A38" w:rsidRPr="00511A38" w:rsidRDefault="00511A38" w:rsidP="00511A38">
            <w:pPr>
              <w:widowControl w:val="0"/>
              <w:autoSpaceDE w:val="0"/>
              <w:autoSpaceDN w:val="0"/>
              <w:spacing w:after="0" w:line="251" w:lineRule="exact"/>
              <w:ind w:left="219"/>
              <w:rPr>
                <w:rFonts w:ascii="Times New Roman" w:eastAsia="Times New Roman" w:hAnsi="Times New Roman" w:cs="Times New Roman"/>
              </w:rPr>
            </w:pPr>
            <w:r w:rsidRPr="00511A38">
              <w:rPr>
                <w:rFonts w:ascii="Times New Roman" w:eastAsia="Times New Roman" w:hAnsi="Times New Roman" w:cs="Times New Roman"/>
              </w:rPr>
              <w:t>5,6%</w:t>
            </w:r>
          </w:p>
        </w:tc>
        <w:tc>
          <w:tcPr>
            <w:tcW w:w="2163" w:type="dxa"/>
          </w:tcPr>
          <w:p w14:paraId="19272937" w14:textId="77777777" w:rsidR="00511A38" w:rsidRPr="00511A38" w:rsidRDefault="00511A38" w:rsidP="00827EB7">
            <w:pPr>
              <w:widowControl w:val="0"/>
              <w:autoSpaceDE w:val="0"/>
              <w:autoSpaceDN w:val="0"/>
              <w:spacing w:after="0" w:line="275" w:lineRule="exact"/>
              <w:ind w:left="31" w:right="131"/>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83</w:t>
            </w:r>
          </w:p>
        </w:tc>
      </w:tr>
      <w:tr w:rsidR="00511A38" w:rsidRPr="00511A38" w14:paraId="0050B128" w14:textId="77777777" w:rsidTr="00827EB7">
        <w:trPr>
          <w:trHeight w:val="458"/>
        </w:trPr>
        <w:tc>
          <w:tcPr>
            <w:tcW w:w="4815" w:type="dxa"/>
          </w:tcPr>
          <w:p w14:paraId="4DC91512" w14:textId="77777777" w:rsidR="00511A38" w:rsidRPr="00511A38" w:rsidRDefault="00511A38" w:rsidP="00511A38">
            <w:pPr>
              <w:widowControl w:val="0"/>
              <w:autoSpaceDE w:val="0"/>
              <w:autoSpaceDN w:val="0"/>
              <w:spacing w:after="0" w:line="275" w:lineRule="exact"/>
              <w:ind w:left="107"/>
              <w:rPr>
                <w:rFonts w:ascii="Times New Roman" w:eastAsia="Times New Roman" w:hAnsi="Times New Roman" w:cs="Times New Roman"/>
                <w:b/>
                <w:sz w:val="24"/>
              </w:rPr>
            </w:pPr>
            <w:r w:rsidRPr="00511A38">
              <w:rPr>
                <w:rFonts w:ascii="Times New Roman" w:eastAsia="Times New Roman" w:hAnsi="Times New Roman" w:cs="Times New Roman"/>
                <w:b/>
                <w:sz w:val="24"/>
              </w:rPr>
              <w:t>3.Bărci</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cu motor</w:t>
            </w:r>
          </w:p>
        </w:tc>
        <w:tc>
          <w:tcPr>
            <w:tcW w:w="2746" w:type="dxa"/>
          </w:tcPr>
          <w:p w14:paraId="363A3D1D" w14:textId="77777777" w:rsidR="00511A38" w:rsidRPr="00511A38" w:rsidRDefault="00511A38" w:rsidP="00827EB7">
            <w:pPr>
              <w:widowControl w:val="0"/>
              <w:autoSpaceDE w:val="0"/>
              <w:autoSpaceDN w:val="0"/>
              <w:spacing w:after="0" w:line="275" w:lineRule="exact"/>
              <w:ind w:left="52" w:right="47"/>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310</w:t>
            </w:r>
          </w:p>
        </w:tc>
        <w:tc>
          <w:tcPr>
            <w:tcW w:w="903" w:type="dxa"/>
          </w:tcPr>
          <w:p w14:paraId="734758C0" w14:textId="77777777" w:rsidR="00511A38" w:rsidRPr="00511A38" w:rsidRDefault="00511A38" w:rsidP="00511A38">
            <w:pPr>
              <w:widowControl w:val="0"/>
              <w:autoSpaceDE w:val="0"/>
              <w:autoSpaceDN w:val="0"/>
              <w:spacing w:after="0" w:line="251" w:lineRule="exact"/>
              <w:ind w:left="219"/>
              <w:rPr>
                <w:rFonts w:ascii="Times New Roman" w:eastAsia="Times New Roman" w:hAnsi="Times New Roman" w:cs="Times New Roman"/>
              </w:rPr>
            </w:pPr>
            <w:r w:rsidRPr="00511A38">
              <w:rPr>
                <w:rFonts w:ascii="Times New Roman" w:eastAsia="Times New Roman" w:hAnsi="Times New Roman" w:cs="Times New Roman"/>
              </w:rPr>
              <w:t>5,6%</w:t>
            </w:r>
          </w:p>
        </w:tc>
        <w:tc>
          <w:tcPr>
            <w:tcW w:w="2163" w:type="dxa"/>
          </w:tcPr>
          <w:p w14:paraId="1324A814" w14:textId="77777777" w:rsidR="00511A38" w:rsidRPr="00511A38" w:rsidRDefault="00511A38" w:rsidP="00827EB7">
            <w:pPr>
              <w:widowControl w:val="0"/>
              <w:autoSpaceDE w:val="0"/>
              <w:autoSpaceDN w:val="0"/>
              <w:spacing w:after="0" w:line="275" w:lineRule="exact"/>
              <w:ind w:left="31" w:right="131"/>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310</w:t>
            </w:r>
          </w:p>
        </w:tc>
      </w:tr>
      <w:tr w:rsidR="00511A38" w:rsidRPr="00511A38" w14:paraId="1E0E55E3" w14:textId="77777777" w:rsidTr="00827EB7">
        <w:trPr>
          <w:trHeight w:val="457"/>
        </w:trPr>
        <w:tc>
          <w:tcPr>
            <w:tcW w:w="4815" w:type="dxa"/>
          </w:tcPr>
          <w:p w14:paraId="32A8ED40" w14:textId="2A7D4905" w:rsidR="00511A38" w:rsidRPr="00511A38" w:rsidRDefault="00511A38" w:rsidP="00511A38">
            <w:pPr>
              <w:widowControl w:val="0"/>
              <w:autoSpaceDE w:val="0"/>
              <w:autoSpaceDN w:val="0"/>
              <w:spacing w:after="0" w:line="275" w:lineRule="exact"/>
              <w:ind w:left="107"/>
              <w:rPr>
                <w:rFonts w:ascii="Times New Roman" w:eastAsia="Times New Roman" w:hAnsi="Times New Roman" w:cs="Times New Roman"/>
                <w:b/>
                <w:sz w:val="24"/>
              </w:rPr>
            </w:pPr>
            <w:r w:rsidRPr="00511A38">
              <w:rPr>
                <w:rFonts w:ascii="Times New Roman" w:eastAsia="Times New Roman" w:hAnsi="Times New Roman" w:cs="Times New Roman"/>
                <w:b/>
                <w:sz w:val="24"/>
              </w:rPr>
              <w:t>4.Nave</w:t>
            </w:r>
            <w:r w:rsidRPr="00511A38">
              <w:rPr>
                <w:rFonts w:ascii="Times New Roman" w:eastAsia="Times New Roman" w:hAnsi="Times New Roman" w:cs="Times New Roman"/>
                <w:b/>
                <w:spacing w:val="-3"/>
                <w:sz w:val="24"/>
              </w:rPr>
              <w:t xml:space="preserve"> </w:t>
            </w:r>
            <w:r w:rsidRPr="00511A38">
              <w:rPr>
                <w:rFonts w:ascii="Times New Roman" w:eastAsia="Times New Roman" w:hAnsi="Times New Roman" w:cs="Times New Roman"/>
                <w:b/>
                <w:sz w:val="24"/>
              </w:rPr>
              <w:t>de</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 xml:space="preserve">sport </w:t>
            </w:r>
            <w:r w:rsidR="00624850">
              <w:rPr>
                <w:rFonts w:ascii="Times New Roman" w:eastAsia="Times New Roman" w:hAnsi="Times New Roman" w:cs="Times New Roman"/>
                <w:b/>
                <w:sz w:val="24"/>
              </w:rPr>
              <w:t>ș</w:t>
            </w:r>
            <w:r w:rsidRPr="00511A38">
              <w:rPr>
                <w:rFonts w:ascii="Times New Roman" w:eastAsia="Times New Roman" w:hAnsi="Times New Roman" w:cs="Times New Roman"/>
                <w:b/>
                <w:sz w:val="24"/>
              </w:rPr>
              <w:t>i agrement</w:t>
            </w:r>
          </w:p>
        </w:tc>
        <w:tc>
          <w:tcPr>
            <w:tcW w:w="2746" w:type="dxa"/>
          </w:tcPr>
          <w:p w14:paraId="15A2800E" w14:textId="77777777" w:rsidR="00511A38" w:rsidRPr="00511A38" w:rsidRDefault="00511A38" w:rsidP="00827EB7">
            <w:pPr>
              <w:widowControl w:val="0"/>
              <w:autoSpaceDE w:val="0"/>
              <w:autoSpaceDN w:val="0"/>
              <w:spacing w:after="0" w:line="275" w:lineRule="exact"/>
              <w:ind w:left="52" w:right="47"/>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1273</w:t>
            </w:r>
          </w:p>
        </w:tc>
        <w:tc>
          <w:tcPr>
            <w:tcW w:w="903" w:type="dxa"/>
          </w:tcPr>
          <w:p w14:paraId="161745BF" w14:textId="77777777" w:rsidR="00511A38" w:rsidRPr="00511A38" w:rsidRDefault="00511A38" w:rsidP="00511A38">
            <w:pPr>
              <w:widowControl w:val="0"/>
              <w:autoSpaceDE w:val="0"/>
              <w:autoSpaceDN w:val="0"/>
              <w:spacing w:after="0" w:line="251" w:lineRule="exact"/>
              <w:ind w:left="219"/>
              <w:rPr>
                <w:rFonts w:ascii="Times New Roman" w:eastAsia="Times New Roman" w:hAnsi="Times New Roman" w:cs="Times New Roman"/>
              </w:rPr>
            </w:pPr>
            <w:r w:rsidRPr="00511A38">
              <w:rPr>
                <w:rFonts w:ascii="Times New Roman" w:eastAsia="Times New Roman" w:hAnsi="Times New Roman" w:cs="Times New Roman"/>
              </w:rPr>
              <w:t>5,6%</w:t>
            </w:r>
          </w:p>
        </w:tc>
        <w:tc>
          <w:tcPr>
            <w:tcW w:w="2163" w:type="dxa"/>
          </w:tcPr>
          <w:p w14:paraId="15DB6DC2" w14:textId="77777777" w:rsidR="00511A38" w:rsidRPr="00511A38" w:rsidRDefault="00511A38" w:rsidP="00827EB7">
            <w:pPr>
              <w:widowControl w:val="0"/>
              <w:autoSpaceDE w:val="0"/>
              <w:autoSpaceDN w:val="0"/>
              <w:spacing w:after="0" w:line="275" w:lineRule="exact"/>
              <w:ind w:left="31" w:right="131"/>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1274</w:t>
            </w:r>
          </w:p>
        </w:tc>
      </w:tr>
      <w:tr w:rsidR="00511A38" w:rsidRPr="00511A38" w14:paraId="03E76D38" w14:textId="77777777" w:rsidTr="00827EB7">
        <w:trPr>
          <w:trHeight w:val="455"/>
        </w:trPr>
        <w:tc>
          <w:tcPr>
            <w:tcW w:w="4815" w:type="dxa"/>
            <w:tcBorders>
              <w:bottom w:val="single" w:sz="6" w:space="0" w:color="000000"/>
            </w:tcBorders>
          </w:tcPr>
          <w:p w14:paraId="2701B7F6" w14:textId="77777777" w:rsidR="00511A38" w:rsidRPr="00511A38" w:rsidRDefault="00511A38" w:rsidP="00511A38">
            <w:pPr>
              <w:widowControl w:val="0"/>
              <w:autoSpaceDE w:val="0"/>
              <w:autoSpaceDN w:val="0"/>
              <w:spacing w:after="0" w:line="275" w:lineRule="exact"/>
              <w:ind w:left="107"/>
              <w:rPr>
                <w:rFonts w:ascii="Times New Roman" w:eastAsia="Times New Roman" w:hAnsi="Times New Roman" w:cs="Times New Roman"/>
                <w:b/>
                <w:sz w:val="24"/>
              </w:rPr>
            </w:pPr>
            <w:r w:rsidRPr="00511A38">
              <w:rPr>
                <w:rFonts w:ascii="Times New Roman" w:eastAsia="Times New Roman" w:hAnsi="Times New Roman" w:cs="Times New Roman"/>
                <w:b/>
                <w:sz w:val="24"/>
              </w:rPr>
              <w:t>5.Scutere</w:t>
            </w:r>
            <w:r w:rsidRPr="00511A38">
              <w:rPr>
                <w:rFonts w:ascii="Times New Roman" w:eastAsia="Times New Roman" w:hAnsi="Times New Roman" w:cs="Times New Roman"/>
                <w:b/>
                <w:spacing w:val="-3"/>
                <w:sz w:val="24"/>
              </w:rPr>
              <w:t xml:space="preserve"> </w:t>
            </w:r>
            <w:r w:rsidRPr="00511A38">
              <w:rPr>
                <w:rFonts w:ascii="Times New Roman" w:eastAsia="Times New Roman" w:hAnsi="Times New Roman" w:cs="Times New Roman"/>
                <w:b/>
                <w:sz w:val="24"/>
              </w:rPr>
              <w:t>de</w:t>
            </w:r>
            <w:r w:rsidRPr="00511A38">
              <w:rPr>
                <w:rFonts w:ascii="Times New Roman" w:eastAsia="Times New Roman" w:hAnsi="Times New Roman" w:cs="Times New Roman"/>
                <w:b/>
                <w:spacing w:val="-2"/>
                <w:sz w:val="24"/>
              </w:rPr>
              <w:t xml:space="preserve"> </w:t>
            </w:r>
            <w:r w:rsidRPr="00511A38">
              <w:rPr>
                <w:rFonts w:ascii="Times New Roman" w:eastAsia="Times New Roman" w:hAnsi="Times New Roman" w:cs="Times New Roman"/>
                <w:b/>
                <w:sz w:val="24"/>
              </w:rPr>
              <w:t>apă</w:t>
            </w:r>
          </w:p>
        </w:tc>
        <w:tc>
          <w:tcPr>
            <w:tcW w:w="2746" w:type="dxa"/>
            <w:tcBorders>
              <w:bottom w:val="single" w:sz="6" w:space="0" w:color="000000"/>
            </w:tcBorders>
          </w:tcPr>
          <w:p w14:paraId="07FB31AF" w14:textId="77777777" w:rsidR="00511A38" w:rsidRPr="00511A38" w:rsidRDefault="00511A38" w:rsidP="00827EB7">
            <w:pPr>
              <w:widowControl w:val="0"/>
              <w:autoSpaceDE w:val="0"/>
              <w:autoSpaceDN w:val="0"/>
              <w:spacing w:after="0" w:line="275" w:lineRule="exact"/>
              <w:ind w:left="52" w:right="47"/>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310</w:t>
            </w:r>
          </w:p>
        </w:tc>
        <w:tc>
          <w:tcPr>
            <w:tcW w:w="903" w:type="dxa"/>
            <w:tcBorders>
              <w:bottom w:val="single" w:sz="6" w:space="0" w:color="000000"/>
            </w:tcBorders>
          </w:tcPr>
          <w:p w14:paraId="4AADCDD5" w14:textId="77777777" w:rsidR="00511A38" w:rsidRPr="00511A38" w:rsidRDefault="00511A38" w:rsidP="00511A38">
            <w:pPr>
              <w:widowControl w:val="0"/>
              <w:autoSpaceDE w:val="0"/>
              <w:autoSpaceDN w:val="0"/>
              <w:spacing w:after="0" w:line="251" w:lineRule="exact"/>
              <w:ind w:left="219"/>
              <w:rPr>
                <w:rFonts w:ascii="Times New Roman" w:eastAsia="Times New Roman" w:hAnsi="Times New Roman" w:cs="Times New Roman"/>
              </w:rPr>
            </w:pPr>
            <w:r w:rsidRPr="00511A38">
              <w:rPr>
                <w:rFonts w:ascii="Times New Roman" w:eastAsia="Times New Roman" w:hAnsi="Times New Roman" w:cs="Times New Roman"/>
              </w:rPr>
              <w:t>5,6%</w:t>
            </w:r>
          </w:p>
        </w:tc>
        <w:tc>
          <w:tcPr>
            <w:tcW w:w="2163" w:type="dxa"/>
            <w:tcBorders>
              <w:bottom w:val="single" w:sz="6" w:space="0" w:color="000000"/>
            </w:tcBorders>
          </w:tcPr>
          <w:p w14:paraId="08BE3442" w14:textId="77777777" w:rsidR="00511A38" w:rsidRPr="00511A38" w:rsidRDefault="00511A38" w:rsidP="00827EB7">
            <w:pPr>
              <w:widowControl w:val="0"/>
              <w:autoSpaceDE w:val="0"/>
              <w:autoSpaceDN w:val="0"/>
              <w:spacing w:after="0" w:line="275" w:lineRule="exact"/>
              <w:ind w:left="31" w:right="131"/>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310</w:t>
            </w:r>
          </w:p>
        </w:tc>
      </w:tr>
      <w:tr w:rsidR="00511A38" w:rsidRPr="00511A38" w14:paraId="1A44C72D" w14:textId="77777777" w:rsidTr="00827EB7">
        <w:trPr>
          <w:trHeight w:val="273"/>
        </w:trPr>
        <w:tc>
          <w:tcPr>
            <w:tcW w:w="4815" w:type="dxa"/>
            <w:tcBorders>
              <w:top w:val="single" w:sz="6" w:space="0" w:color="000000"/>
            </w:tcBorders>
          </w:tcPr>
          <w:p w14:paraId="6055BB62" w14:textId="447A96F0" w:rsidR="00511A38" w:rsidRPr="00511A38" w:rsidRDefault="00511A38" w:rsidP="00511A38">
            <w:pPr>
              <w:widowControl w:val="0"/>
              <w:autoSpaceDE w:val="0"/>
              <w:autoSpaceDN w:val="0"/>
              <w:spacing w:after="0" w:line="253" w:lineRule="exact"/>
              <w:ind w:left="107"/>
              <w:rPr>
                <w:rFonts w:ascii="Times New Roman" w:eastAsia="Times New Roman" w:hAnsi="Times New Roman" w:cs="Times New Roman"/>
                <w:b/>
                <w:sz w:val="24"/>
              </w:rPr>
            </w:pPr>
            <w:r w:rsidRPr="00511A38">
              <w:rPr>
                <w:rFonts w:ascii="Times New Roman" w:eastAsia="Times New Roman" w:hAnsi="Times New Roman" w:cs="Times New Roman"/>
                <w:b/>
                <w:sz w:val="24"/>
              </w:rPr>
              <w:t>6.Remorchere</w:t>
            </w:r>
            <w:r w:rsidRPr="00511A38">
              <w:rPr>
                <w:rFonts w:ascii="Times New Roman" w:eastAsia="Times New Roman" w:hAnsi="Times New Roman" w:cs="Times New Roman"/>
                <w:b/>
                <w:spacing w:val="-3"/>
                <w:sz w:val="24"/>
              </w:rPr>
              <w:t xml:space="preserve"> </w:t>
            </w:r>
            <w:r w:rsidR="00624850">
              <w:rPr>
                <w:rFonts w:ascii="Times New Roman" w:eastAsia="Times New Roman" w:hAnsi="Times New Roman" w:cs="Times New Roman"/>
                <w:b/>
                <w:sz w:val="24"/>
              </w:rPr>
              <w:t>ș</w:t>
            </w:r>
            <w:r w:rsidRPr="00511A38">
              <w:rPr>
                <w:rFonts w:ascii="Times New Roman" w:eastAsia="Times New Roman" w:hAnsi="Times New Roman" w:cs="Times New Roman"/>
                <w:b/>
                <w:sz w:val="24"/>
              </w:rPr>
              <w:t>i</w:t>
            </w:r>
            <w:r w:rsidRPr="00511A38">
              <w:rPr>
                <w:rFonts w:ascii="Times New Roman" w:eastAsia="Times New Roman" w:hAnsi="Times New Roman" w:cs="Times New Roman"/>
                <w:b/>
                <w:spacing w:val="-3"/>
                <w:sz w:val="24"/>
              </w:rPr>
              <w:t xml:space="preserve"> </w:t>
            </w:r>
            <w:r w:rsidRPr="00511A38">
              <w:rPr>
                <w:rFonts w:ascii="Times New Roman" w:eastAsia="Times New Roman" w:hAnsi="Times New Roman" w:cs="Times New Roman"/>
                <w:b/>
                <w:sz w:val="24"/>
              </w:rPr>
              <w:t>împingătoare:</w:t>
            </w:r>
          </w:p>
        </w:tc>
        <w:tc>
          <w:tcPr>
            <w:tcW w:w="2746" w:type="dxa"/>
            <w:tcBorders>
              <w:top w:val="single" w:sz="6" w:space="0" w:color="000000"/>
            </w:tcBorders>
          </w:tcPr>
          <w:p w14:paraId="540287BA" w14:textId="77777777" w:rsidR="00511A38" w:rsidRPr="00511A38" w:rsidRDefault="00511A38" w:rsidP="00827EB7">
            <w:pPr>
              <w:widowControl w:val="0"/>
              <w:autoSpaceDE w:val="0"/>
              <w:autoSpaceDN w:val="0"/>
              <w:spacing w:after="0" w:line="253" w:lineRule="exact"/>
              <w:ind w:left="52" w:right="47"/>
              <w:jc w:val="center"/>
              <w:rPr>
                <w:rFonts w:ascii="Times New Roman" w:eastAsia="Times New Roman" w:hAnsi="Times New Roman" w:cs="Times New Roman"/>
                <w:b/>
                <w:sz w:val="24"/>
              </w:rPr>
            </w:pPr>
            <w:r w:rsidRPr="00511A38">
              <w:rPr>
                <w:rFonts w:ascii="Times New Roman" w:eastAsia="Times New Roman" w:hAnsi="Times New Roman" w:cs="Times New Roman"/>
                <w:b/>
                <w:w w:val="99"/>
                <w:sz w:val="24"/>
              </w:rPr>
              <w:t>X</w:t>
            </w:r>
          </w:p>
        </w:tc>
        <w:tc>
          <w:tcPr>
            <w:tcW w:w="903" w:type="dxa"/>
            <w:tcBorders>
              <w:top w:val="single" w:sz="6" w:space="0" w:color="000000"/>
            </w:tcBorders>
          </w:tcPr>
          <w:p w14:paraId="001DBE58" w14:textId="77777777" w:rsidR="00511A38" w:rsidRPr="00511A38" w:rsidRDefault="00511A38" w:rsidP="00511A38">
            <w:pPr>
              <w:widowControl w:val="0"/>
              <w:autoSpaceDE w:val="0"/>
              <w:autoSpaceDN w:val="0"/>
              <w:spacing w:after="0" w:line="249" w:lineRule="exact"/>
              <w:ind w:left="219"/>
              <w:rPr>
                <w:rFonts w:ascii="Times New Roman" w:eastAsia="Times New Roman" w:hAnsi="Times New Roman" w:cs="Times New Roman"/>
              </w:rPr>
            </w:pPr>
          </w:p>
        </w:tc>
        <w:tc>
          <w:tcPr>
            <w:tcW w:w="2163" w:type="dxa"/>
            <w:tcBorders>
              <w:top w:val="single" w:sz="6" w:space="0" w:color="000000"/>
            </w:tcBorders>
          </w:tcPr>
          <w:p w14:paraId="101BEC4C" w14:textId="77777777" w:rsidR="00511A38" w:rsidRPr="00511A38" w:rsidRDefault="00511A38" w:rsidP="00827EB7">
            <w:pPr>
              <w:widowControl w:val="0"/>
              <w:autoSpaceDE w:val="0"/>
              <w:autoSpaceDN w:val="0"/>
              <w:spacing w:after="0" w:line="253" w:lineRule="exact"/>
              <w:ind w:left="31" w:right="131"/>
              <w:jc w:val="center"/>
              <w:rPr>
                <w:rFonts w:ascii="Times New Roman" w:eastAsia="Times New Roman" w:hAnsi="Times New Roman" w:cs="Times New Roman"/>
                <w:b/>
                <w:sz w:val="24"/>
              </w:rPr>
            </w:pPr>
            <w:r w:rsidRPr="00511A38">
              <w:rPr>
                <w:rFonts w:ascii="Times New Roman" w:eastAsia="Times New Roman" w:hAnsi="Times New Roman" w:cs="Times New Roman"/>
                <w:b/>
                <w:w w:val="99"/>
                <w:sz w:val="24"/>
              </w:rPr>
              <w:t>X</w:t>
            </w:r>
          </w:p>
        </w:tc>
      </w:tr>
      <w:tr w:rsidR="00511A38" w:rsidRPr="00511A38" w14:paraId="0D015D37" w14:textId="77777777" w:rsidTr="00827EB7">
        <w:trPr>
          <w:trHeight w:val="1103"/>
        </w:trPr>
        <w:tc>
          <w:tcPr>
            <w:tcW w:w="4815" w:type="dxa"/>
          </w:tcPr>
          <w:p w14:paraId="5B99C798" w14:textId="7C86E292" w:rsidR="00511A38" w:rsidRPr="00511A38" w:rsidRDefault="00511A38" w:rsidP="00511A38">
            <w:pPr>
              <w:widowControl w:val="0"/>
              <w:numPr>
                <w:ilvl w:val="0"/>
                <w:numId w:val="21"/>
              </w:numPr>
              <w:tabs>
                <w:tab w:val="left" w:pos="428"/>
              </w:tabs>
              <w:autoSpaceDE w:val="0"/>
              <w:autoSpaceDN w:val="0"/>
              <w:spacing w:after="0" w:line="275" w:lineRule="exact"/>
              <w:ind w:hanging="261"/>
              <w:rPr>
                <w:rFonts w:ascii="Times New Roman" w:eastAsia="Times New Roman" w:hAnsi="Times New Roman" w:cs="Times New Roman"/>
                <w:b/>
                <w:sz w:val="24"/>
              </w:rPr>
            </w:pPr>
            <w:r w:rsidRPr="00511A38">
              <w:rPr>
                <w:rFonts w:ascii="Times New Roman" w:eastAsia="Times New Roman" w:hAnsi="Times New Roman" w:cs="Times New Roman"/>
                <w:b/>
                <w:sz w:val="24"/>
              </w:rPr>
              <w:t>pân</w:t>
            </w:r>
            <w:r w:rsidR="00E8464D">
              <w:rPr>
                <w:rFonts w:ascii="Times New Roman" w:eastAsia="Times New Roman" w:hAnsi="Times New Roman" w:cs="Times New Roman"/>
                <w:b/>
                <w:sz w:val="24"/>
              </w:rPr>
              <w:t>ă</w:t>
            </w:r>
            <w:r w:rsidRPr="00511A38">
              <w:rPr>
                <w:rFonts w:ascii="Times New Roman" w:eastAsia="Times New Roman" w:hAnsi="Times New Roman" w:cs="Times New Roman"/>
                <w:b/>
                <w:spacing w:val="-2"/>
                <w:sz w:val="24"/>
              </w:rPr>
              <w:t xml:space="preserve"> </w:t>
            </w:r>
            <w:r w:rsidRPr="00511A38">
              <w:rPr>
                <w:rFonts w:ascii="Times New Roman" w:eastAsia="Times New Roman" w:hAnsi="Times New Roman" w:cs="Times New Roman"/>
                <w:b/>
                <w:sz w:val="24"/>
              </w:rPr>
              <w:t>la</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500</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CP</w:t>
            </w:r>
            <w:r w:rsidRPr="00511A38">
              <w:rPr>
                <w:rFonts w:ascii="Times New Roman" w:eastAsia="Times New Roman" w:hAnsi="Times New Roman" w:cs="Times New Roman"/>
                <w:b/>
                <w:spacing w:val="-3"/>
                <w:sz w:val="24"/>
              </w:rPr>
              <w:t xml:space="preserve"> </w:t>
            </w:r>
            <w:r w:rsidRPr="00511A38">
              <w:rPr>
                <w:rFonts w:ascii="Times New Roman" w:eastAsia="Times New Roman" w:hAnsi="Times New Roman" w:cs="Times New Roman"/>
                <w:b/>
                <w:sz w:val="24"/>
              </w:rPr>
              <w:t>inclusiv</w:t>
            </w:r>
          </w:p>
          <w:p w14:paraId="358AF1BC" w14:textId="6A93E84A" w:rsidR="00511A38" w:rsidRPr="00511A38" w:rsidRDefault="00511A38" w:rsidP="00511A38">
            <w:pPr>
              <w:widowControl w:val="0"/>
              <w:numPr>
                <w:ilvl w:val="0"/>
                <w:numId w:val="21"/>
              </w:numPr>
              <w:tabs>
                <w:tab w:val="left" w:pos="442"/>
              </w:tabs>
              <w:autoSpaceDE w:val="0"/>
              <w:autoSpaceDN w:val="0"/>
              <w:spacing w:after="0" w:line="240" w:lineRule="auto"/>
              <w:ind w:left="441" w:hanging="275"/>
              <w:rPr>
                <w:rFonts w:ascii="Times New Roman" w:eastAsia="Times New Roman" w:hAnsi="Times New Roman" w:cs="Times New Roman"/>
                <w:b/>
                <w:sz w:val="24"/>
              </w:rPr>
            </w:pPr>
            <w:r w:rsidRPr="00511A38">
              <w:rPr>
                <w:rFonts w:ascii="Times New Roman" w:eastAsia="Times New Roman" w:hAnsi="Times New Roman" w:cs="Times New Roman"/>
                <w:b/>
                <w:sz w:val="24"/>
              </w:rPr>
              <w:t>peste</w:t>
            </w:r>
            <w:r w:rsidRPr="00511A38">
              <w:rPr>
                <w:rFonts w:ascii="Times New Roman" w:eastAsia="Times New Roman" w:hAnsi="Times New Roman" w:cs="Times New Roman"/>
                <w:b/>
                <w:spacing w:val="117"/>
                <w:sz w:val="24"/>
              </w:rPr>
              <w:t xml:space="preserve"> </w:t>
            </w:r>
            <w:r w:rsidRPr="00511A38">
              <w:rPr>
                <w:rFonts w:ascii="Times New Roman" w:eastAsia="Times New Roman" w:hAnsi="Times New Roman" w:cs="Times New Roman"/>
                <w:b/>
                <w:sz w:val="24"/>
              </w:rPr>
              <w:t>500</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 xml:space="preserve">CP </w:t>
            </w:r>
            <w:r w:rsidR="00624850">
              <w:rPr>
                <w:rFonts w:ascii="Times New Roman" w:eastAsia="Times New Roman" w:hAnsi="Times New Roman" w:cs="Times New Roman"/>
                <w:b/>
                <w:sz w:val="24"/>
              </w:rPr>
              <w:t>ș</w:t>
            </w:r>
            <w:r w:rsidRPr="00511A38">
              <w:rPr>
                <w:rFonts w:ascii="Times New Roman" w:eastAsia="Times New Roman" w:hAnsi="Times New Roman" w:cs="Times New Roman"/>
                <w:b/>
                <w:sz w:val="24"/>
              </w:rPr>
              <w:t>i</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până la</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2.000 CP,</w:t>
            </w:r>
            <w:r w:rsidRPr="00511A38">
              <w:rPr>
                <w:rFonts w:ascii="Times New Roman" w:eastAsia="Times New Roman" w:hAnsi="Times New Roman" w:cs="Times New Roman"/>
                <w:b/>
                <w:spacing w:val="-2"/>
                <w:sz w:val="24"/>
              </w:rPr>
              <w:t xml:space="preserve"> </w:t>
            </w:r>
            <w:r w:rsidRPr="00511A38">
              <w:rPr>
                <w:rFonts w:ascii="Times New Roman" w:eastAsia="Times New Roman" w:hAnsi="Times New Roman" w:cs="Times New Roman"/>
                <w:b/>
                <w:sz w:val="24"/>
              </w:rPr>
              <w:t>inclusiv</w:t>
            </w:r>
          </w:p>
          <w:p w14:paraId="2E688B58" w14:textId="7C33DCB9" w:rsidR="00511A38" w:rsidRPr="00511A38" w:rsidRDefault="00511A38" w:rsidP="00511A38">
            <w:pPr>
              <w:widowControl w:val="0"/>
              <w:numPr>
                <w:ilvl w:val="0"/>
                <w:numId w:val="21"/>
              </w:numPr>
              <w:tabs>
                <w:tab w:val="left" w:pos="414"/>
              </w:tabs>
              <w:autoSpaceDE w:val="0"/>
              <w:autoSpaceDN w:val="0"/>
              <w:spacing w:after="0" w:line="240" w:lineRule="auto"/>
              <w:ind w:left="413" w:hanging="247"/>
              <w:rPr>
                <w:rFonts w:ascii="Times New Roman" w:eastAsia="Times New Roman" w:hAnsi="Times New Roman" w:cs="Times New Roman"/>
                <w:b/>
                <w:sz w:val="24"/>
              </w:rPr>
            </w:pPr>
            <w:r w:rsidRPr="00511A38">
              <w:rPr>
                <w:rFonts w:ascii="Times New Roman" w:eastAsia="Times New Roman" w:hAnsi="Times New Roman" w:cs="Times New Roman"/>
                <w:b/>
                <w:sz w:val="24"/>
              </w:rPr>
              <w:t>peste</w:t>
            </w:r>
            <w:r w:rsidRPr="00511A38">
              <w:rPr>
                <w:rFonts w:ascii="Times New Roman" w:eastAsia="Times New Roman" w:hAnsi="Times New Roman" w:cs="Times New Roman"/>
                <w:b/>
                <w:spacing w:val="-2"/>
                <w:sz w:val="24"/>
              </w:rPr>
              <w:t xml:space="preserve"> </w:t>
            </w:r>
            <w:r w:rsidRPr="00511A38">
              <w:rPr>
                <w:rFonts w:ascii="Times New Roman" w:eastAsia="Times New Roman" w:hAnsi="Times New Roman" w:cs="Times New Roman"/>
                <w:b/>
                <w:sz w:val="24"/>
              </w:rPr>
              <w:t>2.000</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 xml:space="preserve">CP </w:t>
            </w:r>
            <w:r w:rsidR="00624850">
              <w:rPr>
                <w:rFonts w:ascii="Times New Roman" w:eastAsia="Times New Roman" w:hAnsi="Times New Roman" w:cs="Times New Roman"/>
                <w:b/>
                <w:sz w:val="24"/>
              </w:rPr>
              <w:t>ș</w:t>
            </w:r>
            <w:r w:rsidRPr="00511A38">
              <w:rPr>
                <w:rFonts w:ascii="Times New Roman" w:eastAsia="Times New Roman" w:hAnsi="Times New Roman" w:cs="Times New Roman"/>
                <w:b/>
                <w:sz w:val="24"/>
              </w:rPr>
              <w:t>i</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până</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la 4.000</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CP,</w:t>
            </w:r>
            <w:r w:rsidRPr="00511A38">
              <w:rPr>
                <w:rFonts w:ascii="Times New Roman" w:eastAsia="Times New Roman" w:hAnsi="Times New Roman" w:cs="Times New Roman"/>
                <w:b/>
                <w:spacing w:val="-2"/>
                <w:sz w:val="24"/>
              </w:rPr>
              <w:t xml:space="preserve"> </w:t>
            </w:r>
            <w:r w:rsidRPr="00511A38">
              <w:rPr>
                <w:rFonts w:ascii="Times New Roman" w:eastAsia="Times New Roman" w:hAnsi="Times New Roman" w:cs="Times New Roman"/>
                <w:b/>
                <w:sz w:val="24"/>
              </w:rPr>
              <w:t>inclusiv</w:t>
            </w:r>
          </w:p>
          <w:p w14:paraId="7BB684D5" w14:textId="77777777" w:rsidR="00511A38" w:rsidRPr="00511A38" w:rsidRDefault="00511A38" w:rsidP="00511A38">
            <w:pPr>
              <w:widowControl w:val="0"/>
              <w:numPr>
                <w:ilvl w:val="0"/>
                <w:numId w:val="21"/>
              </w:numPr>
              <w:tabs>
                <w:tab w:val="left" w:pos="382"/>
              </w:tabs>
              <w:autoSpaceDE w:val="0"/>
              <w:autoSpaceDN w:val="0"/>
              <w:spacing w:after="0" w:line="257" w:lineRule="exact"/>
              <w:ind w:left="381" w:hanging="275"/>
              <w:rPr>
                <w:rFonts w:ascii="Times New Roman" w:eastAsia="Times New Roman" w:hAnsi="Times New Roman" w:cs="Times New Roman"/>
                <w:b/>
                <w:sz w:val="24"/>
              </w:rPr>
            </w:pPr>
            <w:r w:rsidRPr="00511A38">
              <w:rPr>
                <w:rFonts w:ascii="Times New Roman" w:eastAsia="Times New Roman" w:hAnsi="Times New Roman" w:cs="Times New Roman"/>
                <w:b/>
                <w:sz w:val="24"/>
              </w:rPr>
              <w:t>peste</w:t>
            </w:r>
            <w:r w:rsidRPr="00511A38">
              <w:rPr>
                <w:rFonts w:ascii="Times New Roman" w:eastAsia="Times New Roman" w:hAnsi="Times New Roman" w:cs="Times New Roman"/>
                <w:b/>
                <w:spacing w:val="-2"/>
                <w:sz w:val="24"/>
              </w:rPr>
              <w:t xml:space="preserve"> </w:t>
            </w:r>
            <w:r w:rsidRPr="00511A38">
              <w:rPr>
                <w:rFonts w:ascii="Times New Roman" w:eastAsia="Times New Roman" w:hAnsi="Times New Roman" w:cs="Times New Roman"/>
                <w:b/>
                <w:sz w:val="24"/>
              </w:rPr>
              <w:t>4.000</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CP</w:t>
            </w:r>
          </w:p>
        </w:tc>
        <w:tc>
          <w:tcPr>
            <w:tcW w:w="2746" w:type="dxa"/>
          </w:tcPr>
          <w:p w14:paraId="2412E5BA" w14:textId="77777777" w:rsidR="00511A38" w:rsidRPr="00511A38" w:rsidRDefault="00511A38" w:rsidP="00827EB7">
            <w:pPr>
              <w:widowControl w:val="0"/>
              <w:autoSpaceDE w:val="0"/>
              <w:autoSpaceDN w:val="0"/>
              <w:spacing w:after="0" w:line="275" w:lineRule="exact"/>
              <w:ind w:left="52" w:right="47"/>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826</w:t>
            </w:r>
          </w:p>
          <w:p w14:paraId="0403DE46" w14:textId="77777777" w:rsidR="00511A38" w:rsidRPr="00511A38" w:rsidRDefault="00511A38" w:rsidP="00827EB7">
            <w:pPr>
              <w:widowControl w:val="0"/>
              <w:autoSpaceDE w:val="0"/>
              <w:autoSpaceDN w:val="0"/>
              <w:spacing w:after="0" w:line="240" w:lineRule="auto"/>
              <w:ind w:left="52" w:right="47"/>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1408</w:t>
            </w:r>
          </w:p>
          <w:p w14:paraId="2372E4C5" w14:textId="77777777" w:rsidR="00511A38" w:rsidRPr="00511A38" w:rsidRDefault="00511A38" w:rsidP="00827EB7">
            <w:pPr>
              <w:widowControl w:val="0"/>
              <w:autoSpaceDE w:val="0"/>
              <w:autoSpaceDN w:val="0"/>
              <w:spacing w:after="0" w:line="240" w:lineRule="auto"/>
              <w:ind w:left="52" w:right="47"/>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1979</w:t>
            </w:r>
          </w:p>
          <w:p w14:paraId="09BF1C08" w14:textId="77777777" w:rsidR="00511A38" w:rsidRPr="00511A38" w:rsidRDefault="00511A38" w:rsidP="00827EB7">
            <w:pPr>
              <w:widowControl w:val="0"/>
              <w:autoSpaceDE w:val="0"/>
              <w:autoSpaceDN w:val="0"/>
              <w:spacing w:after="0" w:line="257" w:lineRule="exact"/>
              <w:ind w:left="52" w:right="47"/>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3156</w:t>
            </w:r>
          </w:p>
        </w:tc>
        <w:tc>
          <w:tcPr>
            <w:tcW w:w="903" w:type="dxa"/>
          </w:tcPr>
          <w:p w14:paraId="03A316CF" w14:textId="77777777" w:rsidR="00511A38" w:rsidRPr="00511A38" w:rsidRDefault="00511A38" w:rsidP="00511A38">
            <w:pPr>
              <w:widowControl w:val="0"/>
              <w:autoSpaceDE w:val="0"/>
              <w:autoSpaceDN w:val="0"/>
              <w:spacing w:after="0" w:line="251" w:lineRule="exact"/>
              <w:ind w:left="219"/>
              <w:rPr>
                <w:rFonts w:ascii="Times New Roman" w:eastAsia="Times New Roman" w:hAnsi="Times New Roman" w:cs="Times New Roman"/>
              </w:rPr>
            </w:pPr>
            <w:r w:rsidRPr="00511A38">
              <w:rPr>
                <w:rFonts w:ascii="Times New Roman" w:eastAsia="Times New Roman" w:hAnsi="Times New Roman" w:cs="Times New Roman"/>
              </w:rPr>
              <w:t>5,6%</w:t>
            </w:r>
          </w:p>
        </w:tc>
        <w:tc>
          <w:tcPr>
            <w:tcW w:w="2163" w:type="dxa"/>
          </w:tcPr>
          <w:p w14:paraId="22AEA3A5" w14:textId="77777777" w:rsidR="00511A38" w:rsidRPr="00511A38" w:rsidRDefault="00511A38" w:rsidP="00827EB7">
            <w:pPr>
              <w:widowControl w:val="0"/>
              <w:autoSpaceDE w:val="0"/>
              <w:autoSpaceDN w:val="0"/>
              <w:spacing w:after="0" w:line="257" w:lineRule="exact"/>
              <w:ind w:left="31" w:right="131"/>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827</w:t>
            </w:r>
          </w:p>
          <w:p w14:paraId="20C8BD5F" w14:textId="77777777" w:rsidR="00511A38" w:rsidRPr="00511A38" w:rsidRDefault="00511A38" w:rsidP="00827EB7">
            <w:pPr>
              <w:widowControl w:val="0"/>
              <w:autoSpaceDE w:val="0"/>
              <w:autoSpaceDN w:val="0"/>
              <w:spacing w:after="0" w:line="257" w:lineRule="exact"/>
              <w:ind w:left="31" w:right="131"/>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1409</w:t>
            </w:r>
          </w:p>
          <w:p w14:paraId="5015A37A" w14:textId="77777777" w:rsidR="00511A38" w:rsidRPr="00511A38" w:rsidRDefault="00511A38" w:rsidP="00827EB7">
            <w:pPr>
              <w:widowControl w:val="0"/>
              <w:autoSpaceDE w:val="0"/>
              <w:autoSpaceDN w:val="0"/>
              <w:spacing w:after="0" w:line="257" w:lineRule="exact"/>
              <w:ind w:left="31" w:right="131"/>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1980</w:t>
            </w:r>
          </w:p>
          <w:p w14:paraId="692D6179" w14:textId="77777777" w:rsidR="00511A38" w:rsidRPr="00511A38" w:rsidRDefault="00511A38" w:rsidP="00827EB7">
            <w:pPr>
              <w:widowControl w:val="0"/>
              <w:autoSpaceDE w:val="0"/>
              <w:autoSpaceDN w:val="0"/>
              <w:spacing w:after="0" w:line="257" w:lineRule="exact"/>
              <w:ind w:left="31" w:right="131"/>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3158</w:t>
            </w:r>
          </w:p>
        </w:tc>
      </w:tr>
      <w:tr w:rsidR="00511A38" w:rsidRPr="00511A38" w14:paraId="25FE5E65" w14:textId="77777777" w:rsidTr="00827EB7">
        <w:trPr>
          <w:trHeight w:val="551"/>
        </w:trPr>
        <w:tc>
          <w:tcPr>
            <w:tcW w:w="4815" w:type="dxa"/>
          </w:tcPr>
          <w:p w14:paraId="0861BCEF" w14:textId="355730AD" w:rsidR="00511A38" w:rsidRPr="00511A38" w:rsidRDefault="00511A38" w:rsidP="00511A38">
            <w:pPr>
              <w:widowControl w:val="0"/>
              <w:autoSpaceDE w:val="0"/>
              <w:autoSpaceDN w:val="0"/>
              <w:spacing w:after="0" w:line="276" w:lineRule="exact"/>
              <w:ind w:left="107" w:right="190"/>
              <w:rPr>
                <w:rFonts w:ascii="Times New Roman" w:eastAsia="Times New Roman" w:hAnsi="Times New Roman" w:cs="Times New Roman"/>
                <w:b/>
                <w:sz w:val="24"/>
              </w:rPr>
            </w:pPr>
            <w:r w:rsidRPr="00511A38">
              <w:rPr>
                <w:rFonts w:ascii="Times New Roman" w:eastAsia="Times New Roman" w:hAnsi="Times New Roman" w:cs="Times New Roman"/>
                <w:b/>
                <w:sz w:val="24"/>
              </w:rPr>
              <w:t>7.Vapoare-pentru fiecare 1.000 tdw sau frac</w:t>
            </w:r>
            <w:r w:rsidR="00624850">
              <w:rPr>
                <w:rFonts w:ascii="Times New Roman" w:eastAsia="Times New Roman" w:hAnsi="Times New Roman" w:cs="Times New Roman"/>
                <w:b/>
                <w:sz w:val="24"/>
              </w:rPr>
              <w:t>ț</w:t>
            </w:r>
            <w:r w:rsidRPr="00511A38">
              <w:rPr>
                <w:rFonts w:ascii="Times New Roman" w:eastAsia="Times New Roman" w:hAnsi="Times New Roman" w:cs="Times New Roman"/>
                <w:b/>
                <w:sz w:val="24"/>
              </w:rPr>
              <w:t>iune din</w:t>
            </w:r>
            <w:r w:rsidRPr="00511A38">
              <w:rPr>
                <w:rFonts w:ascii="Times New Roman" w:eastAsia="Times New Roman" w:hAnsi="Times New Roman" w:cs="Times New Roman"/>
                <w:b/>
                <w:spacing w:val="-57"/>
                <w:sz w:val="24"/>
              </w:rPr>
              <w:t xml:space="preserve"> </w:t>
            </w:r>
            <w:r w:rsidRPr="00511A38">
              <w:rPr>
                <w:rFonts w:ascii="Times New Roman" w:eastAsia="Times New Roman" w:hAnsi="Times New Roman" w:cs="Times New Roman"/>
                <w:b/>
                <w:sz w:val="24"/>
              </w:rPr>
              <w:t>acesta</w:t>
            </w:r>
          </w:p>
        </w:tc>
        <w:tc>
          <w:tcPr>
            <w:tcW w:w="2746" w:type="dxa"/>
          </w:tcPr>
          <w:p w14:paraId="2899C7E9" w14:textId="77777777" w:rsidR="00511A38" w:rsidRPr="00511A38" w:rsidRDefault="00511A38" w:rsidP="00827EB7">
            <w:pPr>
              <w:widowControl w:val="0"/>
              <w:autoSpaceDE w:val="0"/>
              <w:autoSpaceDN w:val="0"/>
              <w:spacing w:after="0" w:line="275" w:lineRule="exact"/>
              <w:ind w:left="52" w:right="47"/>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267</w:t>
            </w:r>
          </w:p>
        </w:tc>
        <w:tc>
          <w:tcPr>
            <w:tcW w:w="903" w:type="dxa"/>
          </w:tcPr>
          <w:p w14:paraId="2E96FA21" w14:textId="77777777" w:rsidR="00511A38" w:rsidRPr="00511A38" w:rsidRDefault="00511A38" w:rsidP="00511A38">
            <w:pPr>
              <w:widowControl w:val="0"/>
              <w:autoSpaceDE w:val="0"/>
              <w:autoSpaceDN w:val="0"/>
              <w:spacing w:after="0" w:line="251" w:lineRule="exact"/>
              <w:ind w:left="219"/>
              <w:rPr>
                <w:rFonts w:ascii="Times New Roman" w:eastAsia="Times New Roman" w:hAnsi="Times New Roman" w:cs="Times New Roman"/>
              </w:rPr>
            </w:pPr>
            <w:r w:rsidRPr="00511A38">
              <w:rPr>
                <w:rFonts w:ascii="Times New Roman" w:eastAsia="Times New Roman" w:hAnsi="Times New Roman" w:cs="Times New Roman"/>
              </w:rPr>
              <w:t>5,6%</w:t>
            </w:r>
          </w:p>
        </w:tc>
        <w:tc>
          <w:tcPr>
            <w:tcW w:w="2163" w:type="dxa"/>
          </w:tcPr>
          <w:p w14:paraId="71069E93" w14:textId="77777777" w:rsidR="00511A38" w:rsidRPr="00511A38" w:rsidRDefault="00511A38" w:rsidP="00827EB7">
            <w:pPr>
              <w:widowControl w:val="0"/>
              <w:autoSpaceDE w:val="0"/>
              <w:autoSpaceDN w:val="0"/>
              <w:spacing w:after="0" w:line="275" w:lineRule="exact"/>
              <w:ind w:left="31" w:right="131"/>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267</w:t>
            </w:r>
          </w:p>
        </w:tc>
      </w:tr>
      <w:tr w:rsidR="00511A38" w:rsidRPr="00511A38" w14:paraId="53A8337E" w14:textId="77777777" w:rsidTr="00827EB7">
        <w:trPr>
          <w:trHeight w:val="275"/>
        </w:trPr>
        <w:tc>
          <w:tcPr>
            <w:tcW w:w="4815" w:type="dxa"/>
          </w:tcPr>
          <w:p w14:paraId="2A781F3C" w14:textId="77777777" w:rsidR="00511A38" w:rsidRPr="00511A38" w:rsidRDefault="00511A38" w:rsidP="00511A38">
            <w:pPr>
              <w:widowControl w:val="0"/>
              <w:autoSpaceDE w:val="0"/>
              <w:autoSpaceDN w:val="0"/>
              <w:spacing w:after="0" w:line="255" w:lineRule="exact"/>
              <w:ind w:left="107"/>
              <w:rPr>
                <w:rFonts w:ascii="Times New Roman" w:eastAsia="Times New Roman" w:hAnsi="Times New Roman" w:cs="Times New Roman"/>
                <w:b/>
                <w:sz w:val="24"/>
              </w:rPr>
            </w:pPr>
            <w:r w:rsidRPr="00511A38">
              <w:rPr>
                <w:rFonts w:ascii="Times New Roman" w:eastAsia="Times New Roman" w:hAnsi="Times New Roman" w:cs="Times New Roman"/>
                <w:b/>
                <w:sz w:val="24"/>
              </w:rPr>
              <w:t>8.Ceamuri,</w:t>
            </w:r>
            <w:r w:rsidRPr="00511A38">
              <w:rPr>
                <w:rFonts w:ascii="Times New Roman" w:eastAsia="Times New Roman" w:hAnsi="Times New Roman" w:cs="Times New Roman"/>
                <w:b/>
                <w:spacing w:val="-2"/>
                <w:sz w:val="24"/>
              </w:rPr>
              <w:t xml:space="preserve"> </w:t>
            </w:r>
            <w:proofErr w:type="spellStart"/>
            <w:r w:rsidRPr="00511A38">
              <w:rPr>
                <w:rFonts w:ascii="Times New Roman" w:eastAsia="Times New Roman" w:hAnsi="Times New Roman" w:cs="Times New Roman"/>
                <w:b/>
                <w:sz w:val="24"/>
              </w:rPr>
              <w:t>slepuri</w:t>
            </w:r>
            <w:proofErr w:type="spellEnd"/>
            <w:r w:rsidRPr="00511A38">
              <w:rPr>
                <w:rFonts w:ascii="Times New Roman" w:eastAsia="Times New Roman" w:hAnsi="Times New Roman" w:cs="Times New Roman"/>
                <w:b/>
                <w:spacing w:val="-2"/>
                <w:sz w:val="24"/>
              </w:rPr>
              <w:t xml:space="preserve"> </w:t>
            </w:r>
            <w:r w:rsidRPr="00511A38">
              <w:rPr>
                <w:rFonts w:ascii="Times New Roman" w:eastAsia="Times New Roman" w:hAnsi="Times New Roman" w:cs="Times New Roman"/>
                <w:b/>
                <w:sz w:val="24"/>
              </w:rPr>
              <w:t>si</w:t>
            </w:r>
            <w:r w:rsidRPr="00511A38">
              <w:rPr>
                <w:rFonts w:ascii="Times New Roman" w:eastAsia="Times New Roman" w:hAnsi="Times New Roman" w:cs="Times New Roman"/>
                <w:b/>
                <w:spacing w:val="-2"/>
                <w:sz w:val="24"/>
              </w:rPr>
              <w:t xml:space="preserve"> </w:t>
            </w:r>
            <w:proofErr w:type="spellStart"/>
            <w:r w:rsidRPr="00511A38">
              <w:rPr>
                <w:rFonts w:ascii="Times New Roman" w:eastAsia="Times New Roman" w:hAnsi="Times New Roman" w:cs="Times New Roman"/>
                <w:b/>
                <w:sz w:val="24"/>
              </w:rPr>
              <w:t>barje</w:t>
            </w:r>
            <w:proofErr w:type="spellEnd"/>
            <w:r w:rsidRPr="00511A38">
              <w:rPr>
                <w:rFonts w:ascii="Times New Roman" w:eastAsia="Times New Roman" w:hAnsi="Times New Roman" w:cs="Times New Roman"/>
                <w:b/>
                <w:spacing w:val="-3"/>
                <w:sz w:val="24"/>
              </w:rPr>
              <w:t xml:space="preserve"> </w:t>
            </w:r>
            <w:r w:rsidRPr="00511A38">
              <w:rPr>
                <w:rFonts w:ascii="Times New Roman" w:eastAsia="Times New Roman" w:hAnsi="Times New Roman" w:cs="Times New Roman"/>
                <w:b/>
                <w:sz w:val="24"/>
              </w:rPr>
              <w:t>fluviale:</w:t>
            </w:r>
          </w:p>
        </w:tc>
        <w:tc>
          <w:tcPr>
            <w:tcW w:w="2746" w:type="dxa"/>
          </w:tcPr>
          <w:p w14:paraId="5D5312C4" w14:textId="77777777" w:rsidR="00511A38" w:rsidRPr="00511A38" w:rsidRDefault="00511A38" w:rsidP="00827EB7">
            <w:pPr>
              <w:widowControl w:val="0"/>
              <w:autoSpaceDE w:val="0"/>
              <w:autoSpaceDN w:val="0"/>
              <w:spacing w:after="0" w:line="255" w:lineRule="exact"/>
              <w:ind w:left="52" w:right="47"/>
              <w:jc w:val="center"/>
              <w:rPr>
                <w:rFonts w:ascii="Times New Roman" w:eastAsia="Times New Roman" w:hAnsi="Times New Roman" w:cs="Times New Roman"/>
                <w:b/>
                <w:sz w:val="24"/>
              </w:rPr>
            </w:pPr>
            <w:r w:rsidRPr="00511A38">
              <w:rPr>
                <w:rFonts w:ascii="Times New Roman" w:eastAsia="Times New Roman" w:hAnsi="Times New Roman" w:cs="Times New Roman"/>
                <w:b/>
                <w:w w:val="99"/>
                <w:sz w:val="24"/>
              </w:rPr>
              <w:t>X</w:t>
            </w:r>
          </w:p>
        </w:tc>
        <w:tc>
          <w:tcPr>
            <w:tcW w:w="903" w:type="dxa"/>
          </w:tcPr>
          <w:p w14:paraId="5703DE77" w14:textId="77777777" w:rsidR="00511A38" w:rsidRPr="00511A38" w:rsidRDefault="00511A38" w:rsidP="00511A38">
            <w:pPr>
              <w:widowControl w:val="0"/>
              <w:autoSpaceDE w:val="0"/>
              <w:autoSpaceDN w:val="0"/>
              <w:spacing w:after="0" w:line="251" w:lineRule="exact"/>
              <w:ind w:left="219"/>
              <w:rPr>
                <w:rFonts w:ascii="Times New Roman" w:eastAsia="Times New Roman" w:hAnsi="Times New Roman" w:cs="Times New Roman"/>
              </w:rPr>
            </w:pPr>
          </w:p>
        </w:tc>
        <w:tc>
          <w:tcPr>
            <w:tcW w:w="2163" w:type="dxa"/>
          </w:tcPr>
          <w:p w14:paraId="4A7A5F56" w14:textId="77777777" w:rsidR="00511A38" w:rsidRPr="00511A38" w:rsidRDefault="00511A38" w:rsidP="00827EB7">
            <w:pPr>
              <w:widowControl w:val="0"/>
              <w:autoSpaceDE w:val="0"/>
              <w:autoSpaceDN w:val="0"/>
              <w:spacing w:after="0" w:line="255" w:lineRule="exact"/>
              <w:ind w:left="31" w:right="131"/>
              <w:jc w:val="center"/>
              <w:rPr>
                <w:rFonts w:ascii="Times New Roman" w:eastAsia="Times New Roman" w:hAnsi="Times New Roman" w:cs="Times New Roman"/>
                <w:b/>
                <w:sz w:val="24"/>
              </w:rPr>
            </w:pPr>
            <w:r w:rsidRPr="00511A38">
              <w:rPr>
                <w:rFonts w:ascii="Times New Roman" w:eastAsia="Times New Roman" w:hAnsi="Times New Roman" w:cs="Times New Roman"/>
                <w:b/>
                <w:w w:val="99"/>
                <w:sz w:val="24"/>
              </w:rPr>
              <w:t>X</w:t>
            </w:r>
          </w:p>
        </w:tc>
      </w:tr>
      <w:tr w:rsidR="00511A38" w:rsidRPr="00511A38" w14:paraId="5CCBD7EA" w14:textId="77777777" w:rsidTr="00827EB7">
        <w:trPr>
          <w:trHeight w:val="1382"/>
        </w:trPr>
        <w:tc>
          <w:tcPr>
            <w:tcW w:w="4815" w:type="dxa"/>
          </w:tcPr>
          <w:p w14:paraId="76CC4D06" w14:textId="77777777" w:rsidR="00511A38" w:rsidRPr="00511A38" w:rsidRDefault="00511A38" w:rsidP="00511A38">
            <w:pPr>
              <w:widowControl w:val="0"/>
              <w:numPr>
                <w:ilvl w:val="0"/>
                <w:numId w:val="20"/>
              </w:numPr>
              <w:tabs>
                <w:tab w:val="left" w:pos="428"/>
              </w:tabs>
              <w:autoSpaceDE w:val="0"/>
              <w:autoSpaceDN w:val="0"/>
              <w:spacing w:before="1" w:after="0" w:line="240" w:lineRule="auto"/>
              <w:ind w:right="550" w:firstLine="60"/>
              <w:rPr>
                <w:rFonts w:ascii="Times New Roman" w:eastAsia="Times New Roman" w:hAnsi="Times New Roman" w:cs="Times New Roman"/>
                <w:b/>
                <w:sz w:val="24"/>
              </w:rPr>
            </w:pPr>
            <w:r w:rsidRPr="00511A38">
              <w:rPr>
                <w:rFonts w:ascii="Times New Roman" w:eastAsia="Times New Roman" w:hAnsi="Times New Roman" w:cs="Times New Roman"/>
                <w:b/>
                <w:sz w:val="24"/>
              </w:rPr>
              <w:lastRenderedPageBreak/>
              <w:t>cu</w:t>
            </w:r>
            <w:r w:rsidRPr="00511A38">
              <w:rPr>
                <w:rFonts w:ascii="Times New Roman" w:eastAsia="Times New Roman" w:hAnsi="Times New Roman" w:cs="Times New Roman"/>
                <w:b/>
                <w:spacing w:val="-3"/>
                <w:sz w:val="24"/>
              </w:rPr>
              <w:t xml:space="preserve"> </w:t>
            </w:r>
            <w:r w:rsidRPr="00511A38">
              <w:rPr>
                <w:rFonts w:ascii="Times New Roman" w:eastAsia="Times New Roman" w:hAnsi="Times New Roman" w:cs="Times New Roman"/>
                <w:b/>
                <w:sz w:val="24"/>
              </w:rPr>
              <w:t>capacitatea</w:t>
            </w:r>
            <w:r w:rsidRPr="00511A38">
              <w:rPr>
                <w:rFonts w:ascii="Times New Roman" w:eastAsia="Times New Roman" w:hAnsi="Times New Roman" w:cs="Times New Roman"/>
                <w:b/>
                <w:spacing w:val="-2"/>
                <w:sz w:val="24"/>
              </w:rPr>
              <w:t xml:space="preserve"> </w:t>
            </w:r>
            <w:r w:rsidRPr="00511A38">
              <w:rPr>
                <w:rFonts w:ascii="Times New Roman" w:eastAsia="Times New Roman" w:hAnsi="Times New Roman" w:cs="Times New Roman"/>
                <w:b/>
                <w:sz w:val="24"/>
              </w:rPr>
              <w:t>de</w:t>
            </w:r>
            <w:r w:rsidRPr="00511A38">
              <w:rPr>
                <w:rFonts w:ascii="Times New Roman" w:eastAsia="Times New Roman" w:hAnsi="Times New Roman" w:cs="Times New Roman"/>
                <w:b/>
                <w:spacing w:val="-3"/>
                <w:sz w:val="24"/>
              </w:rPr>
              <w:t xml:space="preserve"> </w:t>
            </w:r>
            <w:r w:rsidRPr="00511A38">
              <w:rPr>
                <w:rFonts w:ascii="Times New Roman" w:eastAsia="Times New Roman" w:hAnsi="Times New Roman" w:cs="Times New Roman"/>
                <w:b/>
                <w:sz w:val="24"/>
              </w:rPr>
              <w:t>încărcare</w:t>
            </w:r>
            <w:r w:rsidRPr="00511A38">
              <w:rPr>
                <w:rFonts w:ascii="Times New Roman" w:eastAsia="Times New Roman" w:hAnsi="Times New Roman" w:cs="Times New Roman"/>
                <w:b/>
                <w:spacing w:val="-4"/>
                <w:sz w:val="24"/>
              </w:rPr>
              <w:t xml:space="preserve"> </w:t>
            </w:r>
            <w:r w:rsidRPr="00511A38">
              <w:rPr>
                <w:rFonts w:ascii="Times New Roman" w:eastAsia="Times New Roman" w:hAnsi="Times New Roman" w:cs="Times New Roman"/>
                <w:b/>
                <w:sz w:val="24"/>
              </w:rPr>
              <w:t>până</w:t>
            </w:r>
            <w:r w:rsidRPr="00511A38">
              <w:rPr>
                <w:rFonts w:ascii="Times New Roman" w:eastAsia="Times New Roman" w:hAnsi="Times New Roman" w:cs="Times New Roman"/>
                <w:b/>
                <w:spacing w:val="-2"/>
                <w:sz w:val="24"/>
              </w:rPr>
              <w:t xml:space="preserve"> </w:t>
            </w:r>
            <w:r w:rsidRPr="00511A38">
              <w:rPr>
                <w:rFonts w:ascii="Times New Roman" w:eastAsia="Times New Roman" w:hAnsi="Times New Roman" w:cs="Times New Roman"/>
                <w:b/>
                <w:sz w:val="24"/>
              </w:rPr>
              <w:t>la</w:t>
            </w:r>
            <w:r w:rsidRPr="00511A38">
              <w:rPr>
                <w:rFonts w:ascii="Times New Roman" w:eastAsia="Times New Roman" w:hAnsi="Times New Roman" w:cs="Times New Roman"/>
                <w:b/>
                <w:spacing w:val="-2"/>
                <w:sz w:val="24"/>
              </w:rPr>
              <w:t xml:space="preserve"> </w:t>
            </w:r>
            <w:r w:rsidRPr="00511A38">
              <w:rPr>
                <w:rFonts w:ascii="Times New Roman" w:eastAsia="Times New Roman" w:hAnsi="Times New Roman" w:cs="Times New Roman"/>
                <w:b/>
                <w:sz w:val="24"/>
              </w:rPr>
              <w:t>1.500</w:t>
            </w:r>
            <w:r w:rsidRPr="00511A38">
              <w:rPr>
                <w:rFonts w:ascii="Times New Roman" w:eastAsia="Times New Roman" w:hAnsi="Times New Roman" w:cs="Times New Roman"/>
                <w:b/>
                <w:spacing w:val="-3"/>
                <w:sz w:val="24"/>
              </w:rPr>
              <w:t xml:space="preserve"> </w:t>
            </w:r>
            <w:r w:rsidRPr="00511A38">
              <w:rPr>
                <w:rFonts w:ascii="Times New Roman" w:eastAsia="Times New Roman" w:hAnsi="Times New Roman" w:cs="Times New Roman"/>
                <w:b/>
                <w:sz w:val="24"/>
              </w:rPr>
              <w:t>tone,</w:t>
            </w:r>
            <w:r w:rsidRPr="00511A38">
              <w:rPr>
                <w:rFonts w:ascii="Times New Roman" w:eastAsia="Times New Roman" w:hAnsi="Times New Roman" w:cs="Times New Roman"/>
                <w:b/>
                <w:spacing w:val="-57"/>
                <w:sz w:val="24"/>
              </w:rPr>
              <w:t xml:space="preserve"> </w:t>
            </w:r>
            <w:r w:rsidRPr="00511A38">
              <w:rPr>
                <w:rFonts w:ascii="Times New Roman" w:eastAsia="Times New Roman" w:hAnsi="Times New Roman" w:cs="Times New Roman"/>
                <w:b/>
                <w:sz w:val="24"/>
              </w:rPr>
              <w:t>inclusiv</w:t>
            </w:r>
          </w:p>
          <w:p w14:paraId="16B3E0BC" w14:textId="78394B07" w:rsidR="00511A38" w:rsidRPr="00511A38" w:rsidRDefault="00511A38" w:rsidP="00511A38">
            <w:pPr>
              <w:widowControl w:val="0"/>
              <w:numPr>
                <w:ilvl w:val="0"/>
                <w:numId w:val="20"/>
              </w:numPr>
              <w:tabs>
                <w:tab w:val="left" w:pos="442"/>
              </w:tabs>
              <w:autoSpaceDE w:val="0"/>
              <w:autoSpaceDN w:val="0"/>
              <w:spacing w:before="1" w:after="0" w:line="240" w:lineRule="auto"/>
              <w:ind w:right="305" w:firstLine="60"/>
              <w:rPr>
                <w:rFonts w:ascii="Times New Roman" w:eastAsia="Times New Roman" w:hAnsi="Times New Roman" w:cs="Times New Roman"/>
                <w:b/>
                <w:sz w:val="24"/>
              </w:rPr>
            </w:pPr>
            <w:r w:rsidRPr="00511A38">
              <w:rPr>
                <w:rFonts w:ascii="Times New Roman" w:eastAsia="Times New Roman" w:hAnsi="Times New Roman" w:cs="Times New Roman"/>
                <w:b/>
                <w:sz w:val="24"/>
              </w:rPr>
              <w:t xml:space="preserve">cu capacitatea de încărcare de peste 1.500 tone </w:t>
            </w:r>
            <w:r w:rsidR="00624850">
              <w:rPr>
                <w:rFonts w:ascii="Times New Roman" w:eastAsia="Times New Roman" w:hAnsi="Times New Roman" w:cs="Times New Roman"/>
                <w:b/>
                <w:sz w:val="24"/>
              </w:rPr>
              <w:t>ș</w:t>
            </w:r>
            <w:r w:rsidRPr="00511A38">
              <w:rPr>
                <w:rFonts w:ascii="Times New Roman" w:eastAsia="Times New Roman" w:hAnsi="Times New Roman" w:cs="Times New Roman"/>
                <w:b/>
                <w:sz w:val="24"/>
              </w:rPr>
              <w:t>i</w:t>
            </w:r>
            <w:r w:rsidRPr="00511A38">
              <w:rPr>
                <w:rFonts w:ascii="Times New Roman" w:eastAsia="Times New Roman" w:hAnsi="Times New Roman" w:cs="Times New Roman"/>
                <w:b/>
                <w:spacing w:val="-57"/>
                <w:sz w:val="24"/>
              </w:rPr>
              <w:t xml:space="preserve"> </w:t>
            </w:r>
            <w:r w:rsidRPr="00511A38">
              <w:rPr>
                <w:rFonts w:ascii="Times New Roman" w:eastAsia="Times New Roman" w:hAnsi="Times New Roman" w:cs="Times New Roman"/>
                <w:b/>
                <w:sz w:val="24"/>
              </w:rPr>
              <w:t>până</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la 3.000 tone, inclusiv</w:t>
            </w:r>
          </w:p>
          <w:p w14:paraId="0DC14206" w14:textId="77777777" w:rsidR="00511A38" w:rsidRPr="00511A38" w:rsidRDefault="00511A38" w:rsidP="00511A38">
            <w:pPr>
              <w:widowControl w:val="0"/>
              <w:numPr>
                <w:ilvl w:val="0"/>
                <w:numId w:val="20"/>
              </w:numPr>
              <w:tabs>
                <w:tab w:val="left" w:pos="414"/>
              </w:tabs>
              <w:autoSpaceDE w:val="0"/>
              <w:autoSpaceDN w:val="0"/>
              <w:spacing w:after="0" w:line="257" w:lineRule="exact"/>
              <w:ind w:left="413" w:hanging="247"/>
              <w:rPr>
                <w:rFonts w:ascii="Times New Roman" w:eastAsia="Times New Roman" w:hAnsi="Times New Roman" w:cs="Times New Roman"/>
                <w:b/>
                <w:sz w:val="24"/>
              </w:rPr>
            </w:pPr>
            <w:r w:rsidRPr="00511A38">
              <w:rPr>
                <w:rFonts w:ascii="Times New Roman" w:eastAsia="Times New Roman" w:hAnsi="Times New Roman" w:cs="Times New Roman"/>
                <w:b/>
                <w:sz w:val="24"/>
              </w:rPr>
              <w:t>cu</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capacitatea</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de</w:t>
            </w:r>
            <w:r w:rsidRPr="00511A38">
              <w:rPr>
                <w:rFonts w:ascii="Times New Roman" w:eastAsia="Times New Roman" w:hAnsi="Times New Roman" w:cs="Times New Roman"/>
                <w:b/>
                <w:spacing w:val="-2"/>
                <w:sz w:val="24"/>
              </w:rPr>
              <w:t xml:space="preserve"> </w:t>
            </w:r>
            <w:r w:rsidRPr="00511A38">
              <w:rPr>
                <w:rFonts w:ascii="Times New Roman" w:eastAsia="Times New Roman" w:hAnsi="Times New Roman" w:cs="Times New Roman"/>
                <w:b/>
                <w:sz w:val="24"/>
              </w:rPr>
              <w:t>încărcare</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de</w:t>
            </w:r>
            <w:r w:rsidRPr="00511A38">
              <w:rPr>
                <w:rFonts w:ascii="Times New Roman" w:eastAsia="Times New Roman" w:hAnsi="Times New Roman" w:cs="Times New Roman"/>
                <w:b/>
                <w:spacing w:val="-2"/>
                <w:sz w:val="24"/>
              </w:rPr>
              <w:t xml:space="preserve"> </w:t>
            </w:r>
            <w:r w:rsidRPr="00511A38">
              <w:rPr>
                <w:rFonts w:ascii="Times New Roman" w:eastAsia="Times New Roman" w:hAnsi="Times New Roman" w:cs="Times New Roman"/>
                <w:b/>
                <w:sz w:val="24"/>
              </w:rPr>
              <w:t>peste</w:t>
            </w:r>
            <w:r w:rsidRPr="00511A38">
              <w:rPr>
                <w:rFonts w:ascii="Times New Roman" w:eastAsia="Times New Roman" w:hAnsi="Times New Roman" w:cs="Times New Roman"/>
                <w:b/>
                <w:spacing w:val="-3"/>
                <w:sz w:val="24"/>
              </w:rPr>
              <w:t xml:space="preserve"> </w:t>
            </w:r>
            <w:r w:rsidRPr="00511A38">
              <w:rPr>
                <w:rFonts w:ascii="Times New Roman" w:eastAsia="Times New Roman" w:hAnsi="Times New Roman" w:cs="Times New Roman"/>
                <w:b/>
                <w:sz w:val="24"/>
              </w:rPr>
              <w:t>3.000</w:t>
            </w:r>
            <w:r w:rsidRPr="00511A38">
              <w:rPr>
                <w:rFonts w:ascii="Times New Roman" w:eastAsia="Times New Roman" w:hAnsi="Times New Roman" w:cs="Times New Roman"/>
                <w:b/>
                <w:spacing w:val="1"/>
                <w:sz w:val="24"/>
              </w:rPr>
              <w:t xml:space="preserve"> </w:t>
            </w:r>
            <w:r w:rsidRPr="00511A38">
              <w:rPr>
                <w:rFonts w:ascii="Times New Roman" w:eastAsia="Times New Roman" w:hAnsi="Times New Roman" w:cs="Times New Roman"/>
                <w:b/>
                <w:sz w:val="24"/>
              </w:rPr>
              <w:t>tone</w:t>
            </w:r>
          </w:p>
        </w:tc>
        <w:tc>
          <w:tcPr>
            <w:tcW w:w="2746" w:type="dxa"/>
          </w:tcPr>
          <w:p w14:paraId="4A0E9CB9" w14:textId="77777777" w:rsidR="00511A38" w:rsidRPr="00511A38" w:rsidRDefault="00511A38" w:rsidP="00827EB7">
            <w:pPr>
              <w:widowControl w:val="0"/>
              <w:autoSpaceDE w:val="0"/>
              <w:autoSpaceDN w:val="0"/>
              <w:spacing w:before="1" w:after="0" w:line="240" w:lineRule="auto"/>
              <w:ind w:left="52" w:right="47"/>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267</w:t>
            </w:r>
          </w:p>
          <w:p w14:paraId="2D9F360E" w14:textId="77777777" w:rsidR="00511A38" w:rsidRPr="00511A38" w:rsidRDefault="00511A38" w:rsidP="00827EB7">
            <w:pPr>
              <w:widowControl w:val="0"/>
              <w:autoSpaceDE w:val="0"/>
              <w:autoSpaceDN w:val="0"/>
              <w:spacing w:after="0" w:line="240" w:lineRule="auto"/>
              <w:ind w:left="52" w:right="47"/>
              <w:jc w:val="center"/>
              <w:rPr>
                <w:rFonts w:ascii="Times New Roman" w:eastAsia="Times New Roman" w:hAnsi="Times New Roman" w:cs="Times New Roman"/>
                <w:b/>
                <w:i/>
                <w:sz w:val="24"/>
              </w:rPr>
            </w:pPr>
          </w:p>
          <w:p w14:paraId="4FE9908D" w14:textId="77777777" w:rsidR="00511A38" w:rsidRPr="00511A38" w:rsidRDefault="00511A38" w:rsidP="00827EB7">
            <w:pPr>
              <w:widowControl w:val="0"/>
              <w:autoSpaceDE w:val="0"/>
              <w:autoSpaceDN w:val="0"/>
              <w:spacing w:before="1" w:after="0" w:line="240" w:lineRule="auto"/>
              <w:ind w:left="52" w:right="47"/>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413</w:t>
            </w:r>
          </w:p>
          <w:p w14:paraId="4E5B466A" w14:textId="77777777" w:rsidR="00511A38" w:rsidRPr="00511A38" w:rsidRDefault="00511A38" w:rsidP="00827EB7">
            <w:pPr>
              <w:widowControl w:val="0"/>
              <w:autoSpaceDE w:val="0"/>
              <w:autoSpaceDN w:val="0"/>
              <w:spacing w:after="0" w:line="240" w:lineRule="auto"/>
              <w:ind w:left="52" w:right="47"/>
              <w:jc w:val="center"/>
              <w:rPr>
                <w:rFonts w:ascii="Times New Roman" w:eastAsia="Times New Roman" w:hAnsi="Times New Roman" w:cs="Times New Roman"/>
                <w:b/>
                <w:i/>
                <w:sz w:val="24"/>
              </w:rPr>
            </w:pPr>
          </w:p>
          <w:p w14:paraId="1EA93E81" w14:textId="77777777" w:rsidR="00511A38" w:rsidRPr="00511A38" w:rsidRDefault="00511A38" w:rsidP="00827EB7">
            <w:pPr>
              <w:widowControl w:val="0"/>
              <w:autoSpaceDE w:val="0"/>
              <w:autoSpaceDN w:val="0"/>
              <w:spacing w:after="0" w:line="257" w:lineRule="exact"/>
              <w:ind w:left="52" w:right="47"/>
              <w:jc w:val="center"/>
              <w:rPr>
                <w:rFonts w:ascii="Times New Roman" w:eastAsia="Times New Roman" w:hAnsi="Times New Roman" w:cs="Times New Roman"/>
                <w:b/>
                <w:sz w:val="24"/>
              </w:rPr>
            </w:pPr>
            <w:r w:rsidRPr="00511A38">
              <w:rPr>
                <w:rFonts w:ascii="Times New Roman" w:eastAsia="Times New Roman" w:hAnsi="Times New Roman" w:cs="Times New Roman"/>
                <w:b/>
                <w:sz w:val="24"/>
              </w:rPr>
              <w:t>723</w:t>
            </w:r>
          </w:p>
        </w:tc>
        <w:tc>
          <w:tcPr>
            <w:tcW w:w="903" w:type="dxa"/>
          </w:tcPr>
          <w:p w14:paraId="5DCFA737" w14:textId="77777777" w:rsidR="00511A38" w:rsidRPr="00511A38" w:rsidRDefault="00511A38" w:rsidP="00511A38">
            <w:pPr>
              <w:widowControl w:val="0"/>
              <w:autoSpaceDE w:val="0"/>
              <w:autoSpaceDN w:val="0"/>
              <w:spacing w:before="1" w:after="0" w:line="240" w:lineRule="auto"/>
              <w:ind w:left="219"/>
              <w:rPr>
                <w:rFonts w:ascii="Times New Roman" w:eastAsia="Times New Roman" w:hAnsi="Times New Roman" w:cs="Times New Roman"/>
              </w:rPr>
            </w:pPr>
            <w:r w:rsidRPr="00511A38">
              <w:rPr>
                <w:rFonts w:ascii="Times New Roman" w:eastAsia="Times New Roman" w:hAnsi="Times New Roman" w:cs="Times New Roman"/>
              </w:rPr>
              <w:t>5,6%</w:t>
            </w:r>
          </w:p>
        </w:tc>
        <w:tc>
          <w:tcPr>
            <w:tcW w:w="2163" w:type="dxa"/>
          </w:tcPr>
          <w:p w14:paraId="024EC658" w14:textId="2C157968" w:rsidR="00511A38" w:rsidRPr="00511A38" w:rsidRDefault="00511A38" w:rsidP="00827EB7">
            <w:pPr>
              <w:widowControl w:val="0"/>
              <w:autoSpaceDE w:val="0"/>
              <w:autoSpaceDN w:val="0"/>
              <w:spacing w:after="0" w:line="240" w:lineRule="auto"/>
              <w:ind w:left="31" w:right="131"/>
              <w:jc w:val="center"/>
              <w:rPr>
                <w:rFonts w:ascii="Times New Roman" w:eastAsia="Times New Roman" w:hAnsi="Times New Roman" w:cs="Times New Roman"/>
                <w:b/>
                <w:iCs/>
                <w:sz w:val="24"/>
              </w:rPr>
            </w:pPr>
            <w:r w:rsidRPr="00511A38">
              <w:rPr>
                <w:rFonts w:ascii="Times New Roman" w:eastAsia="Times New Roman" w:hAnsi="Times New Roman" w:cs="Times New Roman"/>
                <w:b/>
                <w:iCs/>
                <w:sz w:val="24"/>
              </w:rPr>
              <w:t>267</w:t>
            </w:r>
          </w:p>
          <w:p w14:paraId="231BDDE2" w14:textId="77777777" w:rsidR="00511A38" w:rsidRPr="00511A38" w:rsidRDefault="00511A38" w:rsidP="00827EB7">
            <w:pPr>
              <w:widowControl w:val="0"/>
              <w:autoSpaceDE w:val="0"/>
              <w:autoSpaceDN w:val="0"/>
              <w:spacing w:after="0" w:line="240" w:lineRule="auto"/>
              <w:ind w:left="31" w:right="131"/>
              <w:jc w:val="center"/>
              <w:rPr>
                <w:rFonts w:ascii="Times New Roman" w:eastAsia="Times New Roman" w:hAnsi="Times New Roman" w:cs="Times New Roman"/>
                <w:b/>
                <w:i/>
                <w:sz w:val="24"/>
              </w:rPr>
            </w:pPr>
          </w:p>
          <w:p w14:paraId="7F1BFE9E" w14:textId="4EDF540F" w:rsidR="00511A38" w:rsidRPr="00511A38" w:rsidRDefault="00511A38" w:rsidP="00827EB7">
            <w:pPr>
              <w:widowControl w:val="0"/>
              <w:autoSpaceDE w:val="0"/>
              <w:autoSpaceDN w:val="0"/>
              <w:spacing w:after="0" w:line="240" w:lineRule="auto"/>
              <w:ind w:left="31" w:right="131"/>
              <w:jc w:val="center"/>
              <w:rPr>
                <w:rFonts w:ascii="Times New Roman" w:eastAsia="Times New Roman" w:hAnsi="Times New Roman" w:cs="Times New Roman"/>
                <w:b/>
                <w:iCs/>
                <w:sz w:val="24"/>
              </w:rPr>
            </w:pPr>
            <w:r w:rsidRPr="00511A38">
              <w:rPr>
                <w:rFonts w:ascii="Times New Roman" w:eastAsia="Times New Roman" w:hAnsi="Times New Roman" w:cs="Times New Roman"/>
                <w:b/>
                <w:iCs/>
                <w:sz w:val="24"/>
              </w:rPr>
              <w:t>413</w:t>
            </w:r>
          </w:p>
          <w:p w14:paraId="7003EA3B" w14:textId="77777777" w:rsidR="00511A38" w:rsidRPr="00511A38" w:rsidRDefault="00511A38" w:rsidP="00827EB7">
            <w:pPr>
              <w:widowControl w:val="0"/>
              <w:autoSpaceDE w:val="0"/>
              <w:autoSpaceDN w:val="0"/>
              <w:spacing w:after="0" w:line="240" w:lineRule="auto"/>
              <w:ind w:left="31" w:right="131"/>
              <w:jc w:val="center"/>
              <w:rPr>
                <w:rFonts w:ascii="Times New Roman" w:eastAsia="Times New Roman" w:hAnsi="Times New Roman" w:cs="Times New Roman"/>
                <w:b/>
                <w:iCs/>
                <w:sz w:val="24"/>
              </w:rPr>
            </w:pPr>
          </w:p>
          <w:p w14:paraId="613DDCEE" w14:textId="68A8B603" w:rsidR="00511A38" w:rsidRPr="00511A38" w:rsidRDefault="00511A38" w:rsidP="00827EB7">
            <w:pPr>
              <w:widowControl w:val="0"/>
              <w:autoSpaceDE w:val="0"/>
              <w:autoSpaceDN w:val="0"/>
              <w:spacing w:after="0" w:line="240" w:lineRule="auto"/>
              <w:ind w:left="31" w:right="131"/>
              <w:jc w:val="center"/>
              <w:rPr>
                <w:rFonts w:ascii="Times New Roman" w:eastAsia="Times New Roman" w:hAnsi="Times New Roman" w:cs="Times New Roman"/>
                <w:b/>
                <w:iCs/>
                <w:sz w:val="24"/>
              </w:rPr>
            </w:pPr>
            <w:r w:rsidRPr="00511A38">
              <w:rPr>
                <w:rFonts w:ascii="Times New Roman" w:eastAsia="Times New Roman" w:hAnsi="Times New Roman" w:cs="Times New Roman"/>
                <w:b/>
                <w:iCs/>
                <w:sz w:val="24"/>
              </w:rPr>
              <w:t>723</w:t>
            </w:r>
          </w:p>
          <w:p w14:paraId="1D518E46" w14:textId="77777777" w:rsidR="00511A38" w:rsidRPr="00511A38" w:rsidRDefault="00511A38" w:rsidP="00827EB7">
            <w:pPr>
              <w:widowControl w:val="0"/>
              <w:autoSpaceDE w:val="0"/>
              <w:autoSpaceDN w:val="0"/>
              <w:spacing w:after="0" w:line="257" w:lineRule="exact"/>
              <w:ind w:left="31" w:right="131"/>
              <w:jc w:val="center"/>
              <w:rPr>
                <w:rFonts w:ascii="Times New Roman" w:eastAsia="Times New Roman" w:hAnsi="Times New Roman" w:cs="Times New Roman"/>
                <w:b/>
                <w:sz w:val="24"/>
              </w:rPr>
            </w:pPr>
          </w:p>
        </w:tc>
      </w:tr>
    </w:tbl>
    <w:p w14:paraId="544E7083" w14:textId="77777777" w:rsidR="00511A38" w:rsidRPr="00827EB7" w:rsidRDefault="00511A38" w:rsidP="00511A38">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p>
    <w:p w14:paraId="0678F9FB" w14:textId="09E2BA6C" w:rsidR="00827EB7" w:rsidRPr="00827EB7" w:rsidRDefault="00827EB7" w:rsidP="00827EB7">
      <w:pPr>
        <w:autoSpaceDE w:val="0"/>
        <w:autoSpaceDN w:val="0"/>
        <w:adjustRightInd w:val="0"/>
        <w:spacing w:after="0" w:line="240" w:lineRule="auto"/>
        <w:rPr>
          <w:rFonts w:ascii="Times New Roman" w:hAnsi="Times New Roman" w:cs="Times New Roman"/>
          <w:sz w:val="26"/>
          <w:szCs w:val="26"/>
        </w:rPr>
      </w:pPr>
      <w:r w:rsidRPr="00827EB7">
        <w:rPr>
          <w:rFonts w:ascii="Times New Roman" w:hAnsi="Times New Roman" w:cs="Times New Roman"/>
          <w:sz w:val="26"/>
          <w:szCs w:val="26"/>
        </w:rPr>
        <w:t xml:space="preserve">  </w:t>
      </w:r>
      <w:r w:rsidR="001756B6">
        <w:rPr>
          <w:rFonts w:ascii="Times New Roman" w:eastAsia="Times New Roman" w:hAnsi="Times New Roman" w:cs="Times New Roman"/>
          <w:b/>
          <w:bCs/>
          <w:sz w:val="26"/>
          <w:szCs w:val="26"/>
          <w14:ligatures w14:val="standardContextual"/>
        </w:rPr>
        <w:t xml:space="preserve">Pct. </w:t>
      </w:r>
      <w:r w:rsidRPr="00827EB7">
        <w:rPr>
          <w:rFonts w:ascii="Times New Roman" w:hAnsi="Times New Roman" w:cs="Times New Roman"/>
          <w:sz w:val="26"/>
          <w:szCs w:val="26"/>
        </w:rPr>
        <w:t xml:space="preserve"> </w:t>
      </w:r>
      <w:r w:rsidRPr="00827EB7">
        <w:rPr>
          <w:rFonts w:ascii="Times New Roman" w:hAnsi="Times New Roman" w:cs="Times New Roman"/>
          <w:b/>
          <w:bCs/>
          <w:sz w:val="26"/>
          <w:szCs w:val="26"/>
        </w:rPr>
        <w:t xml:space="preserve">17. </w:t>
      </w:r>
      <w:r w:rsidRPr="00827EB7">
        <w:rPr>
          <w:rFonts w:ascii="Times New Roman" w:hAnsi="Times New Roman" w:cs="Times New Roman"/>
          <w:sz w:val="26"/>
          <w:szCs w:val="26"/>
        </w:rPr>
        <w:t xml:space="preserve"> </w:t>
      </w:r>
      <w:r w:rsidRPr="00827EB7">
        <w:rPr>
          <w:rFonts w:ascii="Times New Roman" w:hAnsi="Times New Roman" w:cs="Times New Roman"/>
          <w:b/>
          <w:bCs/>
          <w:sz w:val="26"/>
          <w:szCs w:val="26"/>
        </w:rPr>
        <w:t>Plata impozitului</w:t>
      </w:r>
    </w:p>
    <w:p w14:paraId="6A1AC06A" w14:textId="5F17E9FD" w:rsidR="00827EB7" w:rsidRPr="00827EB7" w:rsidRDefault="00827EB7" w:rsidP="00827EB7">
      <w:pPr>
        <w:autoSpaceDE w:val="0"/>
        <w:autoSpaceDN w:val="0"/>
        <w:adjustRightInd w:val="0"/>
        <w:spacing w:after="0" w:line="240" w:lineRule="auto"/>
        <w:rPr>
          <w:rFonts w:ascii="Times New Roman" w:hAnsi="Times New Roman" w:cs="Times New Roman"/>
          <w:sz w:val="26"/>
          <w:szCs w:val="26"/>
        </w:rPr>
      </w:pPr>
      <w:r w:rsidRPr="00827EB7">
        <w:rPr>
          <w:rFonts w:ascii="Times New Roman" w:hAnsi="Times New Roman" w:cs="Times New Roman"/>
          <w:sz w:val="26"/>
          <w:szCs w:val="26"/>
        </w:rPr>
        <w:t xml:space="preserve">    (1) Impozitul pe mijlocul de transport se plăte</w:t>
      </w:r>
      <w:r w:rsidR="00624850">
        <w:rPr>
          <w:rFonts w:ascii="Times New Roman" w:hAnsi="Times New Roman" w:cs="Times New Roman"/>
          <w:sz w:val="26"/>
          <w:szCs w:val="26"/>
        </w:rPr>
        <w:t>ș</w:t>
      </w:r>
      <w:r w:rsidRPr="00827EB7">
        <w:rPr>
          <w:rFonts w:ascii="Times New Roman" w:hAnsi="Times New Roman" w:cs="Times New Roman"/>
          <w:sz w:val="26"/>
          <w:szCs w:val="26"/>
        </w:rPr>
        <w:t xml:space="preserve">te anual, în două rate egale, până la datele de 31 martie </w:t>
      </w:r>
      <w:r w:rsidR="00624850">
        <w:rPr>
          <w:rFonts w:ascii="Times New Roman" w:hAnsi="Times New Roman" w:cs="Times New Roman"/>
          <w:sz w:val="26"/>
          <w:szCs w:val="26"/>
        </w:rPr>
        <w:t>ș</w:t>
      </w:r>
      <w:r w:rsidRPr="00827EB7">
        <w:rPr>
          <w:rFonts w:ascii="Times New Roman" w:hAnsi="Times New Roman" w:cs="Times New Roman"/>
          <w:sz w:val="26"/>
          <w:szCs w:val="26"/>
        </w:rPr>
        <w:t>i 30 septembrie inclusiv.</w:t>
      </w:r>
    </w:p>
    <w:p w14:paraId="1F547F1F" w14:textId="32FE75FB" w:rsidR="00827EB7" w:rsidRPr="00827EB7" w:rsidRDefault="00827EB7" w:rsidP="00827EB7">
      <w:pPr>
        <w:autoSpaceDE w:val="0"/>
        <w:autoSpaceDN w:val="0"/>
        <w:adjustRightInd w:val="0"/>
        <w:spacing w:after="0" w:line="240" w:lineRule="auto"/>
        <w:rPr>
          <w:rFonts w:ascii="Times New Roman" w:hAnsi="Times New Roman" w:cs="Times New Roman"/>
          <w:sz w:val="26"/>
          <w:szCs w:val="26"/>
        </w:rPr>
      </w:pPr>
      <w:r w:rsidRPr="00827EB7">
        <w:rPr>
          <w:rFonts w:ascii="Times New Roman" w:hAnsi="Times New Roman" w:cs="Times New Roman"/>
          <w:sz w:val="26"/>
          <w:szCs w:val="26"/>
        </w:rPr>
        <w:t xml:space="preserve">    (2) Pentru plata cu anticipa</w:t>
      </w:r>
      <w:r w:rsidR="00624850">
        <w:rPr>
          <w:rFonts w:ascii="Times New Roman" w:hAnsi="Times New Roman" w:cs="Times New Roman"/>
          <w:sz w:val="26"/>
          <w:szCs w:val="26"/>
        </w:rPr>
        <w:t>ț</w:t>
      </w:r>
      <w:r w:rsidRPr="00827EB7">
        <w:rPr>
          <w:rFonts w:ascii="Times New Roman" w:hAnsi="Times New Roman" w:cs="Times New Roman"/>
          <w:sz w:val="26"/>
          <w:szCs w:val="26"/>
        </w:rPr>
        <w:t>ie a impozitului pe mijlocul de transport, datorat pentru întregul an de către contribuabili, până la data de 31 martie a anului respectiv inclusiv, se acordă o bonifica</w:t>
      </w:r>
      <w:r w:rsidR="00624850">
        <w:rPr>
          <w:rFonts w:ascii="Times New Roman" w:hAnsi="Times New Roman" w:cs="Times New Roman"/>
          <w:sz w:val="26"/>
          <w:szCs w:val="26"/>
        </w:rPr>
        <w:t>ț</w:t>
      </w:r>
      <w:r w:rsidRPr="00827EB7">
        <w:rPr>
          <w:rFonts w:ascii="Times New Roman" w:hAnsi="Times New Roman" w:cs="Times New Roman"/>
          <w:sz w:val="26"/>
          <w:szCs w:val="26"/>
        </w:rPr>
        <w:t xml:space="preserve">ie de </w:t>
      </w:r>
      <w:proofErr w:type="spellStart"/>
      <w:r w:rsidR="00EA3E14" w:rsidRPr="00EA3E14">
        <w:rPr>
          <w:rFonts w:ascii="Times New Roman" w:hAnsi="Times New Roman" w:cs="Times New Roman"/>
          <w:sz w:val="26"/>
          <w:szCs w:val="26"/>
          <w:lang w:val="en-US"/>
        </w:rPr>
        <w:t>până</w:t>
      </w:r>
      <w:proofErr w:type="spellEnd"/>
      <w:r w:rsidR="00EA3E14" w:rsidRPr="00EA3E14">
        <w:rPr>
          <w:rFonts w:ascii="Times New Roman" w:hAnsi="Times New Roman" w:cs="Times New Roman"/>
          <w:sz w:val="26"/>
          <w:szCs w:val="26"/>
          <w:lang w:val="en-US"/>
        </w:rPr>
        <w:t xml:space="preserve"> la 10% </w:t>
      </w:r>
      <w:proofErr w:type="spellStart"/>
      <w:r w:rsidR="00EA3E14" w:rsidRPr="00EA3E14">
        <w:rPr>
          <w:rFonts w:ascii="Times New Roman" w:hAnsi="Times New Roman" w:cs="Times New Roman"/>
          <w:sz w:val="26"/>
          <w:szCs w:val="26"/>
          <w:lang w:val="en-US"/>
        </w:rPr>
        <w:t>inclusiv</w:t>
      </w:r>
      <w:proofErr w:type="spellEnd"/>
      <w:r w:rsidR="00EA3E14" w:rsidRPr="00EA3E14">
        <w:rPr>
          <w:rFonts w:ascii="Times New Roman" w:hAnsi="Times New Roman" w:cs="Times New Roman"/>
          <w:sz w:val="26"/>
          <w:szCs w:val="26"/>
          <w:lang w:val="en-US"/>
        </w:rPr>
        <w:t xml:space="preserve">, </w:t>
      </w:r>
      <w:proofErr w:type="spellStart"/>
      <w:r w:rsidR="00EA3E14" w:rsidRPr="00EA3E14">
        <w:rPr>
          <w:rFonts w:ascii="Times New Roman" w:hAnsi="Times New Roman" w:cs="Times New Roman"/>
          <w:sz w:val="26"/>
          <w:szCs w:val="26"/>
          <w:lang w:val="en-US"/>
        </w:rPr>
        <w:t>stabilită</w:t>
      </w:r>
      <w:proofErr w:type="spellEnd"/>
      <w:r w:rsidR="00EA3E14" w:rsidRPr="00EA3E14">
        <w:rPr>
          <w:rFonts w:ascii="Times New Roman" w:hAnsi="Times New Roman" w:cs="Times New Roman"/>
          <w:sz w:val="26"/>
          <w:szCs w:val="26"/>
          <w:lang w:val="en-US"/>
        </w:rPr>
        <w:t xml:space="preserve"> </w:t>
      </w:r>
      <w:proofErr w:type="spellStart"/>
      <w:r w:rsidR="00EA3E14" w:rsidRPr="00EA3E14">
        <w:rPr>
          <w:rFonts w:ascii="Times New Roman" w:hAnsi="Times New Roman" w:cs="Times New Roman"/>
          <w:sz w:val="26"/>
          <w:szCs w:val="26"/>
          <w:lang w:val="en-US"/>
        </w:rPr>
        <w:t>prin</w:t>
      </w:r>
      <w:proofErr w:type="spellEnd"/>
      <w:r w:rsidR="00EA3E14" w:rsidRPr="00EA3E14">
        <w:rPr>
          <w:rFonts w:ascii="Times New Roman" w:hAnsi="Times New Roman" w:cs="Times New Roman"/>
          <w:sz w:val="26"/>
          <w:szCs w:val="26"/>
          <w:lang w:val="en-US"/>
        </w:rPr>
        <w:t xml:space="preserve"> </w:t>
      </w:r>
      <w:proofErr w:type="spellStart"/>
      <w:r w:rsidR="00EA3E14" w:rsidRPr="00EA3E14">
        <w:rPr>
          <w:rFonts w:ascii="Times New Roman" w:hAnsi="Times New Roman" w:cs="Times New Roman"/>
          <w:sz w:val="26"/>
          <w:szCs w:val="26"/>
          <w:lang w:val="en-US"/>
        </w:rPr>
        <w:t>hotărâre</w:t>
      </w:r>
      <w:proofErr w:type="spellEnd"/>
      <w:r w:rsidR="00EA3E14" w:rsidRPr="00EA3E14">
        <w:rPr>
          <w:rFonts w:ascii="Times New Roman" w:hAnsi="Times New Roman" w:cs="Times New Roman"/>
          <w:sz w:val="26"/>
          <w:szCs w:val="26"/>
          <w:lang w:val="en-US"/>
        </w:rPr>
        <w:t xml:space="preserve"> a </w:t>
      </w:r>
      <w:proofErr w:type="spellStart"/>
      <w:r w:rsidR="00EA3E14" w:rsidRPr="00EA3E14">
        <w:rPr>
          <w:rFonts w:ascii="Times New Roman" w:hAnsi="Times New Roman" w:cs="Times New Roman"/>
          <w:sz w:val="26"/>
          <w:szCs w:val="26"/>
          <w:lang w:val="en-US"/>
        </w:rPr>
        <w:t>consiliului</w:t>
      </w:r>
      <w:proofErr w:type="spellEnd"/>
      <w:r w:rsidR="00EA3E14" w:rsidRPr="00EA3E14">
        <w:rPr>
          <w:rFonts w:ascii="Times New Roman" w:hAnsi="Times New Roman" w:cs="Times New Roman"/>
          <w:sz w:val="26"/>
          <w:szCs w:val="26"/>
          <w:lang w:val="en-US"/>
        </w:rPr>
        <w:t xml:space="preserve"> local.</w:t>
      </w:r>
    </w:p>
    <w:p w14:paraId="73A80A03" w14:textId="722B4019" w:rsidR="00827EB7" w:rsidRPr="00827EB7" w:rsidRDefault="00827EB7" w:rsidP="00827EB7">
      <w:pPr>
        <w:autoSpaceDE w:val="0"/>
        <w:autoSpaceDN w:val="0"/>
        <w:adjustRightInd w:val="0"/>
        <w:spacing w:after="0" w:line="240" w:lineRule="auto"/>
        <w:ind w:right="-2"/>
        <w:jc w:val="both"/>
        <w:rPr>
          <w:rFonts w:ascii="Times New Roman" w:hAnsi="Times New Roman" w:cs="Times New Roman"/>
          <w:sz w:val="26"/>
          <w:szCs w:val="26"/>
        </w:rPr>
      </w:pPr>
      <w:r w:rsidRPr="00827EB7">
        <w:rPr>
          <w:rFonts w:ascii="Times New Roman" w:hAnsi="Times New Roman" w:cs="Times New Roman"/>
          <w:sz w:val="26"/>
          <w:szCs w:val="26"/>
        </w:rPr>
        <w:t xml:space="preserve">    (3) Impozitul anual pe mijlocul de transport, datorat aceluia</w:t>
      </w:r>
      <w:r w:rsidR="00624850">
        <w:rPr>
          <w:rFonts w:ascii="Times New Roman" w:hAnsi="Times New Roman" w:cs="Times New Roman"/>
          <w:sz w:val="26"/>
          <w:szCs w:val="26"/>
        </w:rPr>
        <w:t>ș</w:t>
      </w:r>
      <w:r w:rsidRPr="00827EB7">
        <w:rPr>
          <w:rFonts w:ascii="Times New Roman" w:hAnsi="Times New Roman" w:cs="Times New Roman"/>
          <w:sz w:val="26"/>
          <w:szCs w:val="26"/>
        </w:rPr>
        <w:t xml:space="preserve">i buget local de către contribuabili, persoane fizice </w:t>
      </w:r>
      <w:r w:rsidR="00624850">
        <w:rPr>
          <w:rFonts w:ascii="Times New Roman" w:hAnsi="Times New Roman" w:cs="Times New Roman"/>
          <w:sz w:val="26"/>
          <w:szCs w:val="26"/>
        </w:rPr>
        <w:t>ș</w:t>
      </w:r>
      <w:r w:rsidRPr="00827EB7">
        <w:rPr>
          <w:rFonts w:ascii="Times New Roman" w:hAnsi="Times New Roman" w:cs="Times New Roman"/>
          <w:sz w:val="26"/>
          <w:szCs w:val="26"/>
        </w:rPr>
        <w:t>i juridice, de până la 50 lei inclusiv, se plăte</w:t>
      </w:r>
      <w:r w:rsidR="00624850">
        <w:rPr>
          <w:rFonts w:ascii="Times New Roman" w:hAnsi="Times New Roman" w:cs="Times New Roman"/>
          <w:sz w:val="26"/>
          <w:szCs w:val="26"/>
        </w:rPr>
        <w:t>ș</w:t>
      </w:r>
      <w:r w:rsidRPr="00827EB7">
        <w:rPr>
          <w:rFonts w:ascii="Times New Roman" w:hAnsi="Times New Roman" w:cs="Times New Roman"/>
          <w:sz w:val="26"/>
          <w:szCs w:val="26"/>
        </w:rPr>
        <w:t>te integral până la primul termen de plată. În cazul în care contribuabilul de</w:t>
      </w:r>
      <w:r w:rsidR="00624850">
        <w:rPr>
          <w:rFonts w:ascii="Times New Roman" w:hAnsi="Times New Roman" w:cs="Times New Roman"/>
          <w:sz w:val="26"/>
          <w:szCs w:val="26"/>
        </w:rPr>
        <w:t>ț</w:t>
      </w:r>
      <w:r w:rsidRPr="00827EB7">
        <w:rPr>
          <w:rFonts w:ascii="Times New Roman" w:hAnsi="Times New Roman" w:cs="Times New Roman"/>
          <w:sz w:val="26"/>
          <w:szCs w:val="26"/>
        </w:rPr>
        <w:t>ine în proprietate mai multe mijloace de transport, pentru care impozitul este datorat bugetului local al aceleia</w:t>
      </w:r>
      <w:r w:rsidR="00624850">
        <w:rPr>
          <w:rFonts w:ascii="Times New Roman" w:hAnsi="Times New Roman" w:cs="Times New Roman"/>
          <w:sz w:val="26"/>
          <w:szCs w:val="26"/>
        </w:rPr>
        <w:t>ș</w:t>
      </w:r>
      <w:r w:rsidRPr="00827EB7">
        <w:rPr>
          <w:rFonts w:ascii="Times New Roman" w:hAnsi="Times New Roman" w:cs="Times New Roman"/>
          <w:sz w:val="26"/>
          <w:szCs w:val="26"/>
        </w:rPr>
        <w:t>i unită</w:t>
      </w:r>
      <w:r w:rsidR="00624850">
        <w:rPr>
          <w:rFonts w:ascii="Times New Roman" w:hAnsi="Times New Roman" w:cs="Times New Roman"/>
          <w:sz w:val="26"/>
          <w:szCs w:val="26"/>
        </w:rPr>
        <w:t>ț</w:t>
      </w:r>
      <w:r w:rsidRPr="00827EB7">
        <w:rPr>
          <w:rFonts w:ascii="Times New Roman" w:hAnsi="Times New Roman" w:cs="Times New Roman"/>
          <w:sz w:val="26"/>
          <w:szCs w:val="26"/>
        </w:rPr>
        <w:t>i administrativ-teritoriale, suma de 50 lei se referă la impozitul pe mijlocul de transport cumulat al acestora.</w:t>
      </w:r>
    </w:p>
    <w:p w14:paraId="3BE3BE07" w14:textId="77777777" w:rsidR="00827EB7" w:rsidRPr="00827EB7" w:rsidRDefault="00827EB7" w:rsidP="00827EB7">
      <w:pPr>
        <w:autoSpaceDE w:val="0"/>
        <w:autoSpaceDN w:val="0"/>
        <w:adjustRightInd w:val="0"/>
        <w:spacing w:after="0" w:line="240" w:lineRule="auto"/>
        <w:ind w:right="-2"/>
        <w:jc w:val="both"/>
        <w:rPr>
          <w:rFonts w:ascii="Times New Roman" w:eastAsia="Times New Roman" w:hAnsi="Times New Roman" w:cs="Times New Roman"/>
          <w:sz w:val="26"/>
          <w:szCs w:val="26"/>
          <w14:ligatures w14:val="standardContextual"/>
        </w:rPr>
      </w:pPr>
    </w:p>
    <w:p w14:paraId="37E99870" w14:textId="77777777" w:rsidR="00DD0A01" w:rsidRPr="00827EB7" w:rsidRDefault="00DD0A01" w:rsidP="00DD0A01">
      <w:pPr>
        <w:spacing w:after="0" w:line="259" w:lineRule="auto"/>
        <w:ind w:right="-2"/>
        <w:jc w:val="both"/>
        <w:rPr>
          <w:rFonts w:ascii="Arial" w:eastAsia="Arial" w:hAnsi="Arial" w:cs="Arial"/>
          <w:color w:val="000000"/>
          <w:kern w:val="2"/>
          <w:sz w:val="24"/>
          <w:szCs w:val="24"/>
          <w14:ligatures w14:val="standardContextual"/>
        </w:rPr>
      </w:pPr>
    </w:p>
    <w:p w14:paraId="30CE25A6" w14:textId="77777777" w:rsidR="00F77D05" w:rsidRPr="00827EB7" w:rsidRDefault="00F77D05" w:rsidP="00F77D05">
      <w:pPr>
        <w:pStyle w:val="Frspaiere"/>
        <w:ind w:right="-2" w:firstLine="425"/>
        <w:rPr>
          <w:rFonts w:ascii="Times New Roman" w:hAnsi="Times New Roman" w:cs="Times New Roman"/>
          <w:b/>
          <w:sz w:val="24"/>
          <w:szCs w:val="24"/>
          <w:lang w:val="ro-RO"/>
        </w:rPr>
      </w:pPr>
      <w:r w:rsidRPr="00827EB7">
        <w:rPr>
          <w:rFonts w:ascii="Times New Roman" w:hAnsi="Times New Roman" w:cs="Times New Roman"/>
          <w:b/>
          <w:sz w:val="24"/>
          <w:szCs w:val="24"/>
          <w:lang w:val="ro-RO"/>
        </w:rPr>
        <w:t>Inițiator proiect de hotărâre                                                    Avizat pentru legalitate</w:t>
      </w:r>
    </w:p>
    <w:p w14:paraId="6F8714BD" w14:textId="77777777" w:rsidR="00F77D05" w:rsidRPr="00827EB7" w:rsidRDefault="00F77D05" w:rsidP="00F77D05">
      <w:pPr>
        <w:pStyle w:val="Frspaiere"/>
        <w:ind w:right="-2" w:firstLine="425"/>
        <w:rPr>
          <w:rFonts w:ascii="Times New Roman" w:hAnsi="Times New Roman" w:cs="Times New Roman"/>
          <w:b/>
          <w:sz w:val="24"/>
          <w:szCs w:val="24"/>
          <w:lang w:val="ro-RO"/>
        </w:rPr>
      </w:pPr>
      <w:r w:rsidRPr="00827EB7">
        <w:rPr>
          <w:rFonts w:ascii="Times New Roman" w:hAnsi="Times New Roman" w:cs="Times New Roman"/>
          <w:b/>
          <w:sz w:val="24"/>
          <w:szCs w:val="24"/>
          <w:lang w:val="ro-RO"/>
        </w:rPr>
        <w:t>Primarul comunei Carcaliu,                                       Secretarul general al comunei Carcaliu</w:t>
      </w:r>
    </w:p>
    <w:p w14:paraId="2C3382C9" w14:textId="77777777" w:rsidR="00F77D05" w:rsidRPr="00827EB7" w:rsidRDefault="00F77D05" w:rsidP="00F77D05">
      <w:pPr>
        <w:pStyle w:val="Frspaiere"/>
        <w:tabs>
          <w:tab w:val="left" w:pos="4580"/>
          <w:tab w:val="left" w:pos="5500"/>
        </w:tabs>
        <w:ind w:right="-2" w:firstLine="425"/>
        <w:rPr>
          <w:rFonts w:ascii="Times New Roman" w:hAnsi="Times New Roman" w:cs="Times New Roman"/>
          <w:sz w:val="26"/>
          <w:szCs w:val="26"/>
          <w:lang w:val="ro-RO"/>
        </w:rPr>
      </w:pPr>
      <w:r w:rsidRPr="00827EB7">
        <w:rPr>
          <w:rFonts w:ascii="Times New Roman" w:hAnsi="Times New Roman" w:cs="Times New Roman"/>
          <w:b/>
          <w:sz w:val="24"/>
          <w:szCs w:val="24"/>
          <w:lang w:val="ro-RO"/>
        </w:rPr>
        <w:t xml:space="preserve">   Grigore-Grișa PANAIT</w:t>
      </w:r>
      <w:r w:rsidRPr="00827EB7">
        <w:rPr>
          <w:rFonts w:ascii="Times New Roman" w:hAnsi="Times New Roman" w:cs="Times New Roman"/>
          <w:b/>
          <w:sz w:val="24"/>
          <w:szCs w:val="24"/>
          <w:lang w:val="ro-RO"/>
        </w:rPr>
        <w:tab/>
      </w:r>
      <w:r w:rsidRPr="00827EB7">
        <w:rPr>
          <w:rFonts w:ascii="Times New Roman" w:hAnsi="Times New Roman" w:cs="Times New Roman"/>
          <w:b/>
          <w:sz w:val="24"/>
          <w:szCs w:val="24"/>
          <w:lang w:val="ro-RO"/>
        </w:rPr>
        <w:tab/>
        <w:t xml:space="preserve">                  Roberto-</w:t>
      </w:r>
      <w:proofErr w:type="spellStart"/>
      <w:r w:rsidRPr="00827EB7">
        <w:rPr>
          <w:rFonts w:ascii="Times New Roman" w:hAnsi="Times New Roman" w:cs="Times New Roman"/>
          <w:b/>
          <w:sz w:val="24"/>
          <w:szCs w:val="24"/>
          <w:lang w:val="ro-RO"/>
        </w:rPr>
        <w:t>Ilio</w:t>
      </w:r>
      <w:proofErr w:type="spellEnd"/>
      <w:r w:rsidRPr="00827EB7">
        <w:rPr>
          <w:rFonts w:ascii="Times New Roman" w:hAnsi="Times New Roman" w:cs="Times New Roman"/>
          <w:b/>
          <w:sz w:val="24"/>
          <w:szCs w:val="24"/>
          <w:lang w:val="ro-RO"/>
        </w:rPr>
        <w:t xml:space="preserve"> BELOTO</w:t>
      </w:r>
    </w:p>
    <w:p w14:paraId="13FA6BE2" w14:textId="20D83278" w:rsidR="00966E73" w:rsidRPr="00827EB7" w:rsidRDefault="00966E73" w:rsidP="00DD0A01">
      <w:pPr>
        <w:spacing w:after="0" w:line="259" w:lineRule="auto"/>
        <w:ind w:right="-2"/>
        <w:jc w:val="both"/>
        <w:rPr>
          <w:rFonts w:ascii="Arial" w:eastAsia="Arial" w:hAnsi="Arial" w:cs="Arial"/>
          <w:color w:val="000000"/>
          <w:kern w:val="2"/>
          <w:sz w:val="24"/>
          <w:szCs w:val="24"/>
          <w14:ligatures w14:val="standardContextual"/>
        </w:rPr>
      </w:pPr>
    </w:p>
    <w:p w14:paraId="076BD20C" w14:textId="77777777" w:rsidR="00DF2012" w:rsidRPr="00827EB7" w:rsidRDefault="00DF2012" w:rsidP="00DD0A01">
      <w:pPr>
        <w:spacing w:after="0" w:line="240" w:lineRule="auto"/>
        <w:ind w:right="-2" w:firstLine="425"/>
        <w:rPr>
          <w:rFonts w:ascii="Times New Roman" w:hAnsi="Times New Roman" w:cs="Times New Roman"/>
          <w:sz w:val="26"/>
          <w:szCs w:val="26"/>
        </w:rPr>
      </w:pPr>
    </w:p>
    <w:sectPr w:rsidR="00DF2012" w:rsidRPr="00827EB7" w:rsidSect="00DD0A01">
      <w:pgSz w:w="11906" w:h="16838"/>
      <w:pgMar w:top="567" w:right="566"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55665"/>
    <w:multiLevelType w:val="hybridMultilevel"/>
    <w:tmpl w:val="577A395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C542C26"/>
    <w:multiLevelType w:val="hybridMultilevel"/>
    <w:tmpl w:val="E9AAC844"/>
    <w:lvl w:ilvl="0" w:tplc="745EB27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92404C">
      <w:start w:val="13"/>
      <w:numFmt w:val="lowerLetter"/>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782ED04">
      <w:start w:val="1"/>
      <w:numFmt w:val="lowerRoman"/>
      <w:lvlText w:val="%3"/>
      <w:lvlJc w:val="left"/>
      <w:pPr>
        <w:ind w:left="1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D4C9D88">
      <w:start w:val="1"/>
      <w:numFmt w:val="decimal"/>
      <w:lvlText w:val="%4"/>
      <w:lvlJc w:val="left"/>
      <w:pPr>
        <w:ind w:left="2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C6F456">
      <w:start w:val="1"/>
      <w:numFmt w:val="lowerLetter"/>
      <w:lvlText w:val="%5"/>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2B67F94">
      <w:start w:val="1"/>
      <w:numFmt w:val="lowerRoman"/>
      <w:lvlText w:val="%6"/>
      <w:lvlJc w:val="left"/>
      <w:pPr>
        <w:ind w:left="3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2A0FAA">
      <w:start w:val="1"/>
      <w:numFmt w:val="decimal"/>
      <w:lvlText w:val="%7"/>
      <w:lvlJc w:val="left"/>
      <w:pPr>
        <w:ind w:left="4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E28696">
      <w:start w:val="1"/>
      <w:numFmt w:val="lowerLetter"/>
      <w:lvlText w:val="%8"/>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3E2E10">
      <w:start w:val="1"/>
      <w:numFmt w:val="lowerRoman"/>
      <w:lvlText w:val="%9"/>
      <w:lvlJc w:val="left"/>
      <w:pPr>
        <w:ind w:left="6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7A266D8"/>
    <w:multiLevelType w:val="hybridMultilevel"/>
    <w:tmpl w:val="1F764A7C"/>
    <w:lvl w:ilvl="0" w:tplc="598CDCD8">
      <w:start w:val="8"/>
      <w:numFmt w:val="bullet"/>
      <w:lvlText w:val=""/>
      <w:lvlJc w:val="left"/>
      <w:pPr>
        <w:ind w:left="11" w:hanging="360"/>
      </w:pPr>
      <w:rPr>
        <w:rFonts w:ascii="Symbol" w:eastAsiaTheme="minorEastAsia" w:hAnsi="Symbol" w:cs="Times New Roman" w:hint="default"/>
      </w:rPr>
    </w:lvl>
    <w:lvl w:ilvl="1" w:tplc="04180019" w:tentative="1">
      <w:start w:val="1"/>
      <w:numFmt w:val="lowerLetter"/>
      <w:lvlText w:val="%2."/>
      <w:lvlJc w:val="left"/>
      <w:pPr>
        <w:ind w:left="731" w:hanging="360"/>
      </w:pPr>
    </w:lvl>
    <w:lvl w:ilvl="2" w:tplc="0418001B" w:tentative="1">
      <w:start w:val="1"/>
      <w:numFmt w:val="lowerRoman"/>
      <w:lvlText w:val="%3."/>
      <w:lvlJc w:val="right"/>
      <w:pPr>
        <w:ind w:left="1451" w:hanging="180"/>
      </w:pPr>
    </w:lvl>
    <w:lvl w:ilvl="3" w:tplc="0418000F" w:tentative="1">
      <w:start w:val="1"/>
      <w:numFmt w:val="decimal"/>
      <w:lvlText w:val="%4."/>
      <w:lvlJc w:val="left"/>
      <w:pPr>
        <w:ind w:left="2171" w:hanging="360"/>
      </w:pPr>
    </w:lvl>
    <w:lvl w:ilvl="4" w:tplc="04180019" w:tentative="1">
      <w:start w:val="1"/>
      <w:numFmt w:val="lowerLetter"/>
      <w:lvlText w:val="%5."/>
      <w:lvlJc w:val="left"/>
      <w:pPr>
        <w:ind w:left="2891" w:hanging="360"/>
      </w:pPr>
    </w:lvl>
    <w:lvl w:ilvl="5" w:tplc="0418001B" w:tentative="1">
      <w:start w:val="1"/>
      <w:numFmt w:val="lowerRoman"/>
      <w:lvlText w:val="%6."/>
      <w:lvlJc w:val="right"/>
      <w:pPr>
        <w:ind w:left="3611" w:hanging="180"/>
      </w:pPr>
    </w:lvl>
    <w:lvl w:ilvl="6" w:tplc="0418000F" w:tentative="1">
      <w:start w:val="1"/>
      <w:numFmt w:val="decimal"/>
      <w:lvlText w:val="%7."/>
      <w:lvlJc w:val="left"/>
      <w:pPr>
        <w:ind w:left="4331" w:hanging="360"/>
      </w:pPr>
    </w:lvl>
    <w:lvl w:ilvl="7" w:tplc="04180019" w:tentative="1">
      <w:start w:val="1"/>
      <w:numFmt w:val="lowerLetter"/>
      <w:lvlText w:val="%8."/>
      <w:lvlJc w:val="left"/>
      <w:pPr>
        <w:ind w:left="5051" w:hanging="360"/>
      </w:pPr>
    </w:lvl>
    <w:lvl w:ilvl="8" w:tplc="0418001B" w:tentative="1">
      <w:start w:val="1"/>
      <w:numFmt w:val="lowerRoman"/>
      <w:lvlText w:val="%9."/>
      <w:lvlJc w:val="right"/>
      <w:pPr>
        <w:ind w:left="5771" w:hanging="180"/>
      </w:pPr>
    </w:lvl>
  </w:abstractNum>
  <w:abstractNum w:abstractNumId="3" w15:restartNumberingAfterBreak="0">
    <w:nsid w:val="1B4C74EA"/>
    <w:multiLevelType w:val="hybridMultilevel"/>
    <w:tmpl w:val="D5A80996"/>
    <w:lvl w:ilvl="0" w:tplc="B03A1924">
      <w:start w:val="1"/>
      <w:numFmt w:val="bullet"/>
      <w:lvlText w:val="-"/>
      <w:lvlJc w:val="left"/>
      <w:pPr>
        <w:ind w:left="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B089AE">
      <w:start w:val="1"/>
      <w:numFmt w:val="lowerLetter"/>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9089926">
      <w:start w:val="1"/>
      <w:numFmt w:val="lowerRoman"/>
      <w:lvlText w:val="%3"/>
      <w:lvlJc w:val="left"/>
      <w:pPr>
        <w:ind w:left="1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7EACDF8">
      <w:start w:val="1"/>
      <w:numFmt w:val="decimal"/>
      <w:lvlText w:val="%4"/>
      <w:lvlJc w:val="left"/>
      <w:pPr>
        <w:ind w:left="2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E047CC">
      <w:start w:val="1"/>
      <w:numFmt w:val="lowerLetter"/>
      <w:lvlText w:val="%5"/>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2388F3E">
      <w:start w:val="1"/>
      <w:numFmt w:val="lowerRoman"/>
      <w:lvlText w:val="%6"/>
      <w:lvlJc w:val="left"/>
      <w:pPr>
        <w:ind w:left="3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FF83B00">
      <w:start w:val="1"/>
      <w:numFmt w:val="decimal"/>
      <w:lvlText w:val="%7"/>
      <w:lvlJc w:val="left"/>
      <w:pPr>
        <w:ind w:left="4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881128">
      <w:start w:val="1"/>
      <w:numFmt w:val="lowerLetter"/>
      <w:lvlText w:val="%8"/>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A9AF54C">
      <w:start w:val="1"/>
      <w:numFmt w:val="lowerRoman"/>
      <w:lvlText w:val="%9"/>
      <w:lvlJc w:val="left"/>
      <w:pPr>
        <w:ind w:left="6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5043392"/>
    <w:multiLevelType w:val="hybridMultilevel"/>
    <w:tmpl w:val="4E36E1B8"/>
    <w:lvl w:ilvl="0" w:tplc="0F5CB764">
      <w:start w:val="1"/>
      <w:numFmt w:val="lowerLetter"/>
      <w:lvlText w:val="%1)"/>
      <w:lvlJc w:val="left"/>
      <w:pPr>
        <w:ind w:left="7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FA45D0">
      <w:start w:val="1"/>
      <w:numFmt w:val="lowerLetter"/>
      <w:lvlText w:val="%2"/>
      <w:lvlJc w:val="left"/>
      <w:pPr>
        <w:ind w:left="1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F300DFA">
      <w:start w:val="1"/>
      <w:numFmt w:val="lowerRoman"/>
      <w:lvlText w:val="%3"/>
      <w:lvlJc w:val="left"/>
      <w:pPr>
        <w:ind w:left="2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6DE311A">
      <w:start w:val="1"/>
      <w:numFmt w:val="decimal"/>
      <w:lvlText w:val="%4"/>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943D72">
      <w:start w:val="1"/>
      <w:numFmt w:val="lowerLetter"/>
      <w:lvlText w:val="%5"/>
      <w:lvlJc w:val="left"/>
      <w:pPr>
        <w:ind w:left="3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A5A75EE">
      <w:start w:val="1"/>
      <w:numFmt w:val="lowerRoman"/>
      <w:lvlText w:val="%6"/>
      <w:lvlJc w:val="left"/>
      <w:pPr>
        <w:ind w:left="4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18485B2">
      <w:start w:val="1"/>
      <w:numFmt w:val="decimal"/>
      <w:lvlText w:val="%7"/>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FE2780">
      <w:start w:val="1"/>
      <w:numFmt w:val="lowerLetter"/>
      <w:lvlText w:val="%8"/>
      <w:lvlJc w:val="left"/>
      <w:pPr>
        <w:ind w:left="6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2D864F4">
      <w:start w:val="1"/>
      <w:numFmt w:val="lowerRoman"/>
      <w:lvlText w:val="%9"/>
      <w:lvlJc w:val="left"/>
      <w:pPr>
        <w:ind w:left="6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7AD482B"/>
    <w:multiLevelType w:val="hybridMultilevel"/>
    <w:tmpl w:val="BC047844"/>
    <w:lvl w:ilvl="0" w:tplc="588C4C1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349ACC">
      <w:start w:val="8"/>
      <w:numFmt w:val="lowerLetter"/>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9E3D02">
      <w:start w:val="1"/>
      <w:numFmt w:val="lowerRoman"/>
      <w:lvlText w:val="%3"/>
      <w:lvlJc w:val="left"/>
      <w:pPr>
        <w:ind w:left="1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D0233E">
      <w:start w:val="1"/>
      <w:numFmt w:val="decimal"/>
      <w:lvlText w:val="%4"/>
      <w:lvlJc w:val="left"/>
      <w:pPr>
        <w:ind w:left="2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7E1C88">
      <w:start w:val="1"/>
      <w:numFmt w:val="lowerLetter"/>
      <w:lvlText w:val="%5"/>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65EA32E">
      <w:start w:val="1"/>
      <w:numFmt w:val="lowerRoman"/>
      <w:lvlText w:val="%6"/>
      <w:lvlJc w:val="left"/>
      <w:pPr>
        <w:ind w:left="3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4DEB10C">
      <w:start w:val="1"/>
      <w:numFmt w:val="decimal"/>
      <w:lvlText w:val="%7"/>
      <w:lvlJc w:val="left"/>
      <w:pPr>
        <w:ind w:left="4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8EE972">
      <w:start w:val="1"/>
      <w:numFmt w:val="lowerLetter"/>
      <w:lvlText w:val="%8"/>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BEBA16">
      <w:start w:val="1"/>
      <w:numFmt w:val="lowerRoman"/>
      <w:lvlText w:val="%9"/>
      <w:lvlJc w:val="left"/>
      <w:pPr>
        <w:ind w:left="6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AB06690"/>
    <w:multiLevelType w:val="hybridMultilevel"/>
    <w:tmpl w:val="F78408A6"/>
    <w:lvl w:ilvl="0" w:tplc="07EEA1EC">
      <w:start w:val="1"/>
      <w:numFmt w:val="lowerLetter"/>
      <w:lvlText w:val="%1)"/>
      <w:lvlJc w:val="left"/>
      <w:pPr>
        <w:ind w:left="107" w:hanging="260"/>
      </w:pPr>
      <w:rPr>
        <w:rFonts w:ascii="Times New Roman" w:eastAsia="Times New Roman" w:hAnsi="Times New Roman" w:cs="Times New Roman" w:hint="default"/>
        <w:b/>
        <w:bCs/>
        <w:w w:val="100"/>
        <w:sz w:val="24"/>
        <w:szCs w:val="24"/>
        <w:lang w:val="ro-RO" w:eastAsia="en-US" w:bidi="ar-SA"/>
      </w:rPr>
    </w:lvl>
    <w:lvl w:ilvl="1" w:tplc="42D4393A">
      <w:numFmt w:val="bullet"/>
      <w:lvlText w:val="•"/>
      <w:lvlJc w:val="left"/>
      <w:pPr>
        <w:ind w:left="664" w:hanging="260"/>
      </w:pPr>
      <w:rPr>
        <w:rFonts w:hint="default"/>
        <w:lang w:val="ro-RO" w:eastAsia="en-US" w:bidi="ar-SA"/>
      </w:rPr>
    </w:lvl>
    <w:lvl w:ilvl="2" w:tplc="BDAAB94E">
      <w:numFmt w:val="bullet"/>
      <w:lvlText w:val="•"/>
      <w:lvlJc w:val="left"/>
      <w:pPr>
        <w:ind w:left="1228" w:hanging="260"/>
      </w:pPr>
      <w:rPr>
        <w:rFonts w:hint="default"/>
        <w:lang w:val="ro-RO" w:eastAsia="en-US" w:bidi="ar-SA"/>
      </w:rPr>
    </w:lvl>
    <w:lvl w:ilvl="3" w:tplc="5CBE7004">
      <w:numFmt w:val="bullet"/>
      <w:lvlText w:val="•"/>
      <w:lvlJc w:val="left"/>
      <w:pPr>
        <w:ind w:left="1793" w:hanging="260"/>
      </w:pPr>
      <w:rPr>
        <w:rFonts w:hint="default"/>
        <w:lang w:val="ro-RO" w:eastAsia="en-US" w:bidi="ar-SA"/>
      </w:rPr>
    </w:lvl>
    <w:lvl w:ilvl="4" w:tplc="AE381EEC">
      <w:numFmt w:val="bullet"/>
      <w:lvlText w:val="•"/>
      <w:lvlJc w:val="left"/>
      <w:pPr>
        <w:ind w:left="2357" w:hanging="260"/>
      </w:pPr>
      <w:rPr>
        <w:rFonts w:hint="default"/>
        <w:lang w:val="ro-RO" w:eastAsia="en-US" w:bidi="ar-SA"/>
      </w:rPr>
    </w:lvl>
    <w:lvl w:ilvl="5" w:tplc="B1A24570">
      <w:numFmt w:val="bullet"/>
      <w:lvlText w:val="•"/>
      <w:lvlJc w:val="left"/>
      <w:pPr>
        <w:ind w:left="2922" w:hanging="260"/>
      </w:pPr>
      <w:rPr>
        <w:rFonts w:hint="default"/>
        <w:lang w:val="ro-RO" w:eastAsia="en-US" w:bidi="ar-SA"/>
      </w:rPr>
    </w:lvl>
    <w:lvl w:ilvl="6" w:tplc="4B5A3064">
      <w:numFmt w:val="bullet"/>
      <w:lvlText w:val="•"/>
      <w:lvlJc w:val="left"/>
      <w:pPr>
        <w:ind w:left="3486" w:hanging="260"/>
      </w:pPr>
      <w:rPr>
        <w:rFonts w:hint="default"/>
        <w:lang w:val="ro-RO" w:eastAsia="en-US" w:bidi="ar-SA"/>
      </w:rPr>
    </w:lvl>
    <w:lvl w:ilvl="7" w:tplc="EC9004AA">
      <w:numFmt w:val="bullet"/>
      <w:lvlText w:val="•"/>
      <w:lvlJc w:val="left"/>
      <w:pPr>
        <w:ind w:left="4050" w:hanging="260"/>
      </w:pPr>
      <w:rPr>
        <w:rFonts w:hint="default"/>
        <w:lang w:val="ro-RO" w:eastAsia="en-US" w:bidi="ar-SA"/>
      </w:rPr>
    </w:lvl>
    <w:lvl w:ilvl="8" w:tplc="3B1E7AC0">
      <w:numFmt w:val="bullet"/>
      <w:lvlText w:val="•"/>
      <w:lvlJc w:val="left"/>
      <w:pPr>
        <w:ind w:left="4615" w:hanging="260"/>
      </w:pPr>
      <w:rPr>
        <w:rFonts w:hint="default"/>
        <w:lang w:val="ro-RO" w:eastAsia="en-US" w:bidi="ar-SA"/>
      </w:rPr>
    </w:lvl>
  </w:abstractNum>
  <w:abstractNum w:abstractNumId="7" w15:restartNumberingAfterBreak="0">
    <w:nsid w:val="2CF023A4"/>
    <w:multiLevelType w:val="hybridMultilevel"/>
    <w:tmpl w:val="12F8FF00"/>
    <w:lvl w:ilvl="0" w:tplc="67B28D6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CA7A80">
      <w:start w:val="4"/>
      <w:numFmt w:val="decimal"/>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71E21CA">
      <w:start w:val="1"/>
      <w:numFmt w:val="lowerRoman"/>
      <w:lvlText w:val="%3"/>
      <w:lvlJc w:val="left"/>
      <w:pPr>
        <w:ind w:left="1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3028678">
      <w:start w:val="1"/>
      <w:numFmt w:val="decimal"/>
      <w:lvlText w:val="%4"/>
      <w:lvlJc w:val="left"/>
      <w:pPr>
        <w:ind w:left="2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7ACCBC">
      <w:start w:val="1"/>
      <w:numFmt w:val="lowerLetter"/>
      <w:lvlText w:val="%5"/>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B6A31A">
      <w:start w:val="1"/>
      <w:numFmt w:val="lowerRoman"/>
      <w:lvlText w:val="%6"/>
      <w:lvlJc w:val="left"/>
      <w:pPr>
        <w:ind w:left="3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125086">
      <w:start w:val="1"/>
      <w:numFmt w:val="decimal"/>
      <w:lvlText w:val="%7"/>
      <w:lvlJc w:val="left"/>
      <w:pPr>
        <w:ind w:left="4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3639CC">
      <w:start w:val="1"/>
      <w:numFmt w:val="lowerLetter"/>
      <w:lvlText w:val="%8"/>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7FE1E84">
      <w:start w:val="1"/>
      <w:numFmt w:val="lowerRoman"/>
      <w:lvlText w:val="%9"/>
      <w:lvlJc w:val="left"/>
      <w:pPr>
        <w:ind w:left="6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42E0AB4"/>
    <w:multiLevelType w:val="hybridMultilevel"/>
    <w:tmpl w:val="5FDE46B4"/>
    <w:lvl w:ilvl="0" w:tplc="B2CCD6DA">
      <w:start w:val="10"/>
      <w:numFmt w:val="lowerLetter"/>
      <w:lvlText w:val="%1)"/>
      <w:lvlJc w:val="left"/>
      <w:pPr>
        <w:ind w:left="-349" w:hanging="360"/>
      </w:pPr>
      <w:rPr>
        <w:rFonts w:hint="default"/>
        <w:b/>
      </w:rPr>
    </w:lvl>
    <w:lvl w:ilvl="1" w:tplc="04180019" w:tentative="1">
      <w:start w:val="1"/>
      <w:numFmt w:val="lowerLetter"/>
      <w:lvlText w:val="%2."/>
      <w:lvlJc w:val="left"/>
      <w:pPr>
        <w:ind w:left="371" w:hanging="360"/>
      </w:pPr>
    </w:lvl>
    <w:lvl w:ilvl="2" w:tplc="0418001B" w:tentative="1">
      <w:start w:val="1"/>
      <w:numFmt w:val="lowerRoman"/>
      <w:lvlText w:val="%3."/>
      <w:lvlJc w:val="right"/>
      <w:pPr>
        <w:ind w:left="1091" w:hanging="180"/>
      </w:pPr>
    </w:lvl>
    <w:lvl w:ilvl="3" w:tplc="0418000F" w:tentative="1">
      <w:start w:val="1"/>
      <w:numFmt w:val="decimal"/>
      <w:lvlText w:val="%4."/>
      <w:lvlJc w:val="left"/>
      <w:pPr>
        <w:ind w:left="1811" w:hanging="360"/>
      </w:pPr>
    </w:lvl>
    <w:lvl w:ilvl="4" w:tplc="04180019" w:tentative="1">
      <w:start w:val="1"/>
      <w:numFmt w:val="lowerLetter"/>
      <w:lvlText w:val="%5."/>
      <w:lvlJc w:val="left"/>
      <w:pPr>
        <w:ind w:left="2531" w:hanging="360"/>
      </w:pPr>
    </w:lvl>
    <w:lvl w:ilvl="5" w:tplc="0418001B" w:tentative="1">
      <w:start w:val="1"/>
      <w:numFmt w:val="lowerRoman"/>
      <w:lvlText w:val="%6."/>
      <w:lvlJc w:val="right"/>
      <w:pPr>
        <w:ind w:left="3251" w:hanging="180"/>
      </w:pPr>
    </w:lvl>
    <w:lvl w:ilvl="6" w:tplc="0418000F" w:tentative="1">
      <w:start w:val="1"/>
      <w:numFmt w:val="decimal"/>
      <w:lvlText w:val="%7."/>
      <w:lvlJc w:val="left"/>
      <w:pPr>
        <w:ind w:left="3971" w:hanging="360"/>
      </w:pPr>
    </w:lvl>
    <w:lvl w:ilvl="7" w:tplc="04180019" w:tentative="1">
      <w:start w:val="1"/>
      <w:numFmt w:val="lowerLetter"/>
      <w:lvlText w:val="%8."/>
      <w:lvlJc w:val="left"/>
      <w:pPr>
        <w:ind w:left="4691" w:hanging="360"/>
      </w:pPr>
    </w:lvl>
    <w:lvl w:ilvl="8" w:tplc="0418001B" w:tentative="1">
      <w:start w:val="1"/>
      <w:numFmt w:val="lowerRoman"/>
      <w:lvlText w:val="%9."/>
      <w:lvlJc w:val="right"/>
      <w:pPr>
        <w:ind w:left="5411" w:hanging="180"/>
      </w:pPr>
    </w:lvl>
  </w:abstractNum>
  <w:abstractNum w:abstractNumId="9" w15:restartNumberingAfterBreak="0">
    <w:nsid w:val="3A905CE3"/>
    <w:multiLevelType w:val="hybridMultilevel"/>
    <w:tmpl w:val="A650DC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FE020D"/>
    <w:multiLevelType w:val="hybridMultilevel"/>
    <w:tmpl w:val="AB5C9084"/>
    <w:lvl w:ilvl="0" w:tplc="0418000F">
      <w:start w:val="1"/>
      <w:numFmt w:val="decimal"/>
      <w:lvlText w:val="%1."/>
      <w:lvlJc w:val="left"/>
      <w:pPr>
        <w:ind w:left="830" w:hanging="360"/>
      </w:pPr>
    </w:lvl>
    <w:lvl w:ilvl="1" w:tplc="04180019" w:tentative="1">
      <w:start w:val="1"/>
      <w:numFmt w:val="lowerLetter"/>
      <w:lvlText w:val="%2."/>
      <w:lvlJc w:val="left"/>
      <w:pPr>
        <w:ind w:left="1550" w:hanging="360"/>
      </w:pPr>
    </w:lvl>
    <w:lvl w:ilvl="2" w:tplc="0418001B" w:tentative="1">
      <w:start w:val="1"/>
      <w:numFmt w:val="lowerRoman"/>
      <w:lvlText w:val="%3."/>
      <w:lvlJc w:val="right"/>
      <w:pPr>
        <w:ind w:left="2270" w:hanging="180"/>
      </w:pPr>
    </w:lvl>
    <w:lvl w:ilvl="3" w:tplc="0418000F" w:tentative="1">
      <w:start w:val="1"/>
      <w:numFmt w:val="decimal"/>
      <w:lvlText w:val="%4."/>
      <w:lvlJc w:val="left"/>
      <w:pPr>
        <w:ind w:left="2990" w:hanging="360"/>
      </w:pPr>
    </w:lvl>
    <w:lvl w:ilvl="4" w:tplc="04180019" w:tentative="1">
      <w:start w:val="1"/>
      <w:numFmt w:val="lowerLetter"/>
      <w:lvlText w:val="%5."/>
      <w:lvlJc w:val="left"/>
      <w:pPr>
        <w:ind w:left="3710" w:hanging="360"/>
      </w:pPr>
    </w:lvl>
    <w:lvl w:ilvl="5" w:tplc="0418001B" w:tentative="1">
      <w:start w:val="1"/>
      <w:numFmt w:val="lowerRoman"/>
      <w:lvlText w:val="%6."/>
      <w:lvlJc w:val="right"/>
      <w:pPr>
        <w:ind w:left="4430" w:hanging="180"/>
      </w:pPr>
    </w:lvl>
    <w:lvl w:ilvl="6" w:tplc="0418000F" w:tentative="1">
      <w:start w:val="1"/>
      <w:numFmt w:val="decimal"/>
      <w:lvlText w:val="%7."/>
      <w:lvlJc w:val="left"/>
      <w:pPr>
        <w:ind w:left="5150" w:hanging="360"/>
      </w:pPr>
    </w:lvl>
    <w:lvl w:ilvl="7" w:tplc="04180019" w:tentative="1">
      <w:start w:val="1"/>
      <w:numFmt w:val="lowerLetter"/>
      <w:lvlText w:val="%8."/>
      <w:lvlJc w:val="left"/>
      <w:pPr>
        <w:ind w:left="5870" w:hanging="360"/>
      </w:pPr>
    </w:lvl>
    <w:lvl w:ilvl="8" w:tplc="0418001B" w:tentative="1">
      <w:start w:val="1"/>
      <w:numFmt w:val="lowerRoman"/>
      <w:lvlText w:val="%9."/>
      <w:lvlJc w:val="right"/>
      <w:pPr>
        <w:ind w:left="6590" w:hanging="180"/>
      </w:pPr>
    </w:lvl>
  </w:abstractNum>
  <w:abstractNum w:abstractNumId="11" w15:restartNumberingAfterBreak="0">
    <w:nsid w:val="41870E87"/>
    <w:multiLevelType w:val="hybridMultilevel"/>
    <w:tmpl w:val="9BC8CCDE"/>
    <w:lvl w:ilvl="0" w:tplc="D1CC1F86">
      <w:start w:val="1"/>
      <w:numFmt w:val="lowerLetter"/>
      <w:lvlText w:val="%1)"/>
      <w:lvlJc w:val="left"/>
      <w:pPr>
        <w:ind w:left="-349" w:hanging="360"/>
      </w:pPr>
      <w:rPr>
        <w:rFonts w:hint="default"/>
        <w:b/>
      </w:rPr>
    </w:lvl>
    <w:lvl w:ilvl="1" w:tplc="04180019" w:tentative="1">
      <w:start w:val="1"/>
      <w:numFmt w:val="lowerLetter"/>
      <w:lvlText w:val="%2."/>
      <w:lvlJc w:val="left"/>
      <w:pPr>
        <w:ind w:left="371" w:hanging="360"/>
      </w:pPr>
    </w:lvl>
    <w:lvl w:ilvl="2" w:tplc="0418001B" w:tentative="1">
      <w:start w:val="1"/>
      <w:numFmt w:val="lowerRoman"/>
      <w:lvlText w:val="%3."/>
      <w:lvlJc w:val="right"/>
      <w:pPr>
        <w:ind w:left="1091" w:hanging="180"/>
      </w:pPr>
    </w:lvl>
    <w:lvl w:ilvl="3" w:tplc="0418000F" w:tentative="1">
      <w:start w:val="1"/>
      <w:numFmt w:val="decimal"/>
      <w:lvlText w:val="%4."/>
      <w:lvlJc w:val="left"/>
      <w:pPr>
        <w:ind w:left="1811" w:hanging="360"/>
      </w:pPr>
    </w:lvl>
    <w:lvl w:ilvl="4" w:tplc="04180019" w:tentative="1">
      <w:start w:val="1"/>
      <w:numFmt w:val="lowerLetter"/>
      <w:lvlText w:val="%5."/>
      <w:lvlJc w:val="left"/>
      <w:pPr>
        <w:ind w:left="2531" w:hanging="360"/>
      </w:pPr>
    </w:lvl>
    <w:lvl w:ilvl="5" w:tplc="0418001B" w:tentative="1">
      <w:start w:val="1"/>
      <w:numFmt w:val="lowerRoman"/>
      <w:lvlText w:val="%6."/>
      <w:lvlJc w:val="right"/>
      <w:pPr>
        <w:ind w:left="3251" w:hanging="180"/>
      </w:pPr>
    </w:lvl>
    <w:lvl w:ilvl="6" w:tplc="0418000F" w:tentative="1">
      <w:start w:val="1"/>
      <w:numFmt w:val="decimal"/>
      <w:lvlText w:val="%7."/>
      <w:lvlJc w:val="left"/>
      <w:pPr>
        <w:ind w:left="3971" w:hanging="360"/>
      </w:pPr>
    </w:lvl>
    <w:lvl w:ilvl="7" w:tplc="04180019" w:tentative="1">
      <w:start w:val="1"/>
      <w:numFmt w:val="lowerLetter"/>
      <w:lvlText w:val="%8."/>
      <w:lvlJc w:val="left"/>
      <w:pPr>
        <w:ind w:left="4691" w:hanging="360"/>
      </w:pPr>
    </w:lvl>
    <w:lvl w:ilvl="8" w:tplc="0418001B" w:tentative="1">
      <w:start w:val="1"/>
      <w:numFmt w:val="lowerRoman"/>
      <w:lvlText w:val="%9."/>
      <w:lvlJc w:val="right"/>
      <w:pPr>
        <w:ind w:left="5411" w:hanging="180"/>
      </w:pPr>
    </w:lvl>
  </w:abstractNum>
  <w:abstractNum w:abstractNumId="12" w15:restartNumberingAfterBreak="0">
    <w:nsid w:val="43BF3112"/>
    <w:multiLevelType w:val="hybridMultilevel"/>
    <w:tmpl w:val="EC2CD552"/>
    <w:lvl w:ilvl="0" w:tplc="04180011">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13" w15:restartNumberingAfterBreak="0">
    <w:nsid w:val="4B583078"/>
    <w:multiLevelType w:val="hybridMultilevel"/>
    <w:tmpl w:val="50C6482A"/>
    <w:lvl w:ilvl="0" w:tplc="01CAED98">
      <w:start w:val="2"/>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E23148">
      <w:start w:val="1"/>
      <w:numFmt w:val="lowerLetter"/>
      <w:lvlText w:val="%2"/>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4589BFE">
      <w:start w:val="1"/>
      <w:numFmt w:val="lowerRoman"/>
      <w:lvlText w:val="%3"/>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CC52B8">
      <w:start w:val="1"/>
      <w:numFmt w:val="decimal"/>
      <w:lvlText w:val="%4"/>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C6F9EE">
      <w:start w:val="1"/>
      <w:numFmt w:val="lowerLetter"/>
      <w:lvlText w:val="%5"/>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69A7A80">
      <w:start w:val="1"/>
      <w:numFmt w:val="lowerRoman"/>
      <w:lvlText w:val="%6"/>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EC82B48">
      <w:start w:val="1"/>
      <w:numFmt w:val="decimal"/>
      <w:lvlText w:val="%7"/>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022A18">
      <w:start w:val="1"/>
      <w:numFmt w:val="lowerLetter"/>
      <w:lvlText w:val="%8"/>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3C85C4">
      <w:start w:val="1"/>
      <w:numFmt w:val="lowerRoman"/>
      <w:lvlText w:val="%9"/>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757492"/>
    <w:multiLevelType w:val="hybridMultilevel"/>
    <w:tmpl w:val="F51258BC"/>
    <w:lvl w:ilvl="0" w:tplc="598CDCD8">
      <w:start w:val="8"/>
      <w:numFmt w:val="bullet"/>
      <w:lvlText w:val=""/>
      <w:lvlJc w:val="left"/>
      <w:pPr>
        <w:ind w:left="384" w:hanging="360"/>
      </w:pPr>
      <w:rPr>
        <w:rFonts w:ascii="Symbol" w:eastAsiaTheme="minorEastAsia" w:hAnsi="Symbol" w:cs="Times New Roman" w:hint="default"/>
      </w:rPr>
    </w:lvl>
    <w:lvl w:ilvl="1" w:tplc="04180003" w:tentative="1">
      <w:start w:val="1"/>
      <w:numFmt w:val="bullet"/>
      <w:lvlText w:val="o"/>
      <w:lvlJc w:val="left"/>
      <w:pPr>
        <w:ind w:left="1104" w:hanging="360"/>
      </w:pPr>
      <w:rPr>
        <w:rFonts w:ascii="Courier New" w:hAnsi="Courier New" w:cs="Courier New" w:hint="default"/>
      </w:rPr>
    </w:lvl>
    <w:lvl w:ilvl="2" w:tplc="04180005" w:tentative="1">
      <w:start w:val="1"/>
      <w:numFmt w:val="bullet"/>
      <w:lvlText w:val=""/>
      <w:lvlJc w:val="left"/>
      <w:pPr>
        <w:ind w:left="1824" w:hanging="360"/>
      </w:pPr>
      <w:rPr>
        <w:rFonts w:ascii="Wingdings" w:hAnsi="Wingdings" w:hint="default"/>
      </w:rPr>
    </w:lvl>
    <w:lvl w:ilvl="3" w:tplc="04180001" w:tentative="1">
      <w:start w:val="1"/>
      <w:numFmt w:val="bullet"/>
      <w:lvlText w:val=""/>
      <w:lvlJc w:val="left"/>
      <w:pPr>
        <w:ind w:left="2544" w:hanging="360"/>
      </w:pPr>
      <w:rPr>
        <w:rFonts w:ascii="Symbol" w:hAnsi="Symbol" w:hint="default"/>
      </w:rPr>
    </w:lvl>
    <w:lvl w:ilvl="4" w:tplc="04180003" w:tentative="1">
      <w:start w:val="1"/>
      <w:numFmt w:val="bullet"/>
      <w:lvlText w:val="o"/>
      <w:lvlJc w:val="left"/>
      <w:pPr>
        <w:ind w:left="3264" w:hanging="360"/>
      </w:pPr>
      <w:rPr>
        <w:rFonts w:ascii="Courier New" w:hAnsi="Courier New" w:cs="Courier New" w:hint="default"/>
      </w:rPr>
    </w:lvl>
    <w:lvl w:ilvl="5" w:tplc="04180005" w:tentative="1">
      <w:start w:val="1"/>
      <w:numFmt w:val="bullet"/>
      <w:lvlText w:val=""/>
      <w:lvlJc w:val="left"/>
      <w:pPr>
        <w:ind w:left="3984" w:hanging="360"/>
      </w:pPr>
      <w:rPr>
        <w:rFonts w:ascii="Wingdings" w:hAnsi="Wingdings" w:hint="default"/>
      </w:rPr>
    </w:lvl>
    <w:lvl w:ilvl="6" w:tplc="04180001" w:tentative="1">
      <w:start w:val="1"/>
      <w:numFmt w:val="bullet"/>
      <w:lvlText w:val=""/>
      <w:lvlJc w:val="left"/>
      <w:pPr>
        <w:ind w:left="4704" w:hanging="360"/>
      </w:pPr>
      <w:rPr>
        <w:rFonts w:ascii="Symbol" w:hAnsi="Symbol" w:hint="default"/>
      </w:rPr>
    </w:lvl>
    <w:lvl w:ilvl="7" w:tplc="04180003" w:tentative="1">
      <w:start w:val="1"/>
      <w:numFmt w:val="bullet"/>
      <w:lvlText w:val="o"/>
      <w:lvlJc w:val="left"/>
      <w:pPr>
        <w:ind w:left="5424" w:hanging="360"/>
      </w:pPr>
      <w:rPr>
        <w:rFonts w:ascii="Courier New" w:hAnsi="Courier New" w:cs="Courier New" w:hint="default"/>
      </w:rPr>
    </w:lvl>
    <w:lvl w:ilvl="8" w:tplc="04180005" w:tentative="1">
      <w:start w:val="1"/>
      <w:numFmt w:val="bullet"/>
      <w:lvlText w:val=""/>
      <w:lvlJc w:val="left"/>
      <w:pPr>
        <w:ind w:left="6144" w:hanging="360"/>
      </w:pPr>
      <w:rPr>
        <w:rFonts w:ascii="Wingdings" w:hAnsi="Wingdings" w:hint="default"/>
      </w:rPr>
    </w:lvl>
  </w:abstractNum>
  <w:abstractNum w:abstractNumId="15" w15:restartNumberingAfterBreak="0">
    <w:nsid w:val="58241E7F"/>
    <w:multiLevelType w:val="hybridMultilevel"/>
    <w:tmpl w:val="34EE1016"/>
    <w:lvl w:ilvl="0" w:tplc="9246EB5A">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08CB90">
      <w:start w:val="1"/>
      <w:numFmt w:val="lowerLetter"/>
      <w:lvlText w:val="%2"/>
      <w:lvlJc w:val="left"/>
      <w:pPr>
        <w:ind w:left="1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9402A52">
      <w:start w:val="1"/>
      <w:numFmt w:val="lowerRoman"/>
      <w:lvlText w:val="%3"/>
      <w:lvlJc w:val="left"/>
      <w:pPr>
        <w:ind w:left="2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3C274F6">
      <w:start w:val="1"/>
      <w:numFmt w:val="decimal"/>
      <w:lvlText w:val="%4"/>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AC575C">
      <w:start w:val="1"/>
      <w:numFmt w:val="lowerLetter"/>
      <w:lvlText w:val="%5"/>
      <w:lvlJc w:val="left"/>
      <w:pPr>
        <w:ind w:left="3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7C23540">
      <w:start w:val="1"/>
      <w:numFmt w:val="lowerRoman"/>
      <w:lvlText w:val="%6"/>
      <w:lvlJc w:val="left"/>
      <w:pPr>
        <w:ind w:left="4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223D1E">
      <w:start w:val="1"/>
      <w:numFmt w:val="decimal"/>
      <w:lvlText w:val="%7"/>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5A1058">
      <w:start w:val="1"/>
      <w:numFmt w:val="lowerLetter"/>
      <w:lvlText w:val="%8"/>
      <w:lvlJc w:val="left"/>
      <w:pPr>
        <w:ind w:left="6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CB8C3BA">
      <w:start w:val="1"/>
      <w:numFmt w:val="lowerRoman"/>
      <w:lvlText w:val="%9"/>
      <w:lvlJc w:val="left"/>
      <w:pPr>
        <w:ind w:left="6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8F16BF3"/>
    <w:multiLevelType w:val="hybridMultilevel"/>
    <w:tmpl w:val="3C8E63AA"/>
    <w:lvl w:ilvl="0" w:tplc="AFA0F832">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7" w15:restartNumberingAfterBreak="0">
    <w:nsid w:val="5B995165"/>
    <w:multiLevelType w:val="hybridMultilevel"/>
    <w:tmpl w:val="A76EA7FC"/>
    <w:lvl w:ilvl="0" w:tplc="F812825E">
      <w:start w:val="1"/>
      <w:numFmt w:val="lowerLetter"/>
      <w:lvlText w:val="%1)"/>
      <w:lvlJc w:val="left"/>
      <w:pPr>
        <w:ind w:left="427" w:hanging="260"/>
      </w:pPr>
      <w:rPr>
        <w:rFonts w:ascii="Times New Roman" w:eastAsia="Times New Roman" w:hAnsi="Times New Roman" w:cs="Times New Roman" w:hint="default"/>
        <w:b/>
        <w:bCs/>
        <w:w w:val="100"/>
        <w:sz w:val="24"/>
        <w:szCs w:val="24"/>
        <w:lang w:val="ro-RO" w:eastAsia="en-US" w:bidi="ar-SA"/>
      </w:rPr>
    </w:lvl>
    <w:lvl w:ilvl="1" w:tplc="F1001462">
      <w:numFmt w:val="bullet"/>
      <w:lvlText w:val="•"/>
      <w:lvlJc w:val="left"/>
      <w:pPr>
        <w:ind w:left="952" w:hanging="260"/>
      </w:pPr>
      <w:rPr>
        <w:rFonts w:hint="default"/>
        <w:lang w:val="ro-RO" w:eastAsia="en-US" w:bidi="ar-SA"/>
      </w:rPr>
    </w:lvl>
    <w:lvl w:ilvl="2" w:tplc="3F842D30">
      <w:numFmt w:val="bullet"/>
      <w:lvlText w:val="•"/>
      <w:lvlJc w:val="left"/>
      <w:pPr>
        <w:ind w:left="1484" w:hanging="260"/>
      </w:pPr>
      <w:rPr>
        <w:rFonts w:hint="default"/>
        <w:lang w:val="ro-RO" w:eastAsia="en-US" w:bidi="ar-SA"/>
      </w:rPr>
    </w:lvl>
    <w:lvl w:ilvl="3" w:tplc="073617E8">
      <w:numFmt w:val="bullet"/>
      <w:lvlText w:val="•"/>
      <w:lvlJc w:val="left"/>
      <w:pPr>
        <w:ind w:left="2017" w:hanging="260"/>
      </w:pPr>
      <w:rPr>
        <w:rFonts w:hint="default"/>
        <w:lang w:val="ro-RO" w:eastAsia="en-US" w:bidi="ar-SA"/>
      </w:rPr>
    </w:lvl>
    <w:lvl w:ilvl="4" w:tplc="8278C1E0">
      <w:numFmt w:val="bullet"/>
      <w:lvlText w:val="•"/>
      <w:lvlJc w:val="left"/>
      <w:pPr>
        <w:ind w:left="2549" w:hanging="260"/>
      </w:pPr>
      <w:rPr>
        <w:rFonts w:hint="default"/>
        <w:lang w:val="ro-RO" w:eastAsia="en-US" w:bidi="ar-SA"/>
      </w:rPr>
    </w:lvl>
    <w:lvl w:ilvl="5" w:tplc="541C2784">
      <w:numFmt w:val="bullet"/>
      <w:lvlText w:val="•"/>
      <w:lvlJc w:val="left"/>
      <w:pPr>
        <w:ind w:left="3082" w:hanging="260"/>
      </w:pPr>
      <w:rPr>
        <w:rFonts w:hint="default"/>
        <w:lang w:val="ro-RO" w:eastAsia="en-US" w:bidi="ar-SA"/>
      </w:rPr>
    </w:lvl>
    <w:lvl w:ilvl="6" w:tplc="6520F8D6">
      <w:numFmt w:val="bullet"/>
      <w:lvlText w:val="•"/>
      <w:lvlJc w:val="left"/>
      <w:pPr>
        <w:ind w:left="3614" w:hanging="260"/>
      </w:pPr>
      <w:rPr>
        <w:rFonts w:hint="default"/>
        <w:lang w:val="ro-RO" w:eastAsia="en-US" w:bidi="ar-SA"/>
      </w:rPr>
    </w:lvl>
    <w:lvl w:ilvl="7" w:tplc="EE5A71AE">
      <w:numFmt w:val="bullet"/>
      <w:lvlText w:val="•"/>
      <w:lvlJc w:val="left"/>
      <w:pPr>
        <w:ind w:left="4146" w:hanging="260"/>
      </w:pPr>
      <w:rPr>
        <w:rFonts w:hint="default"/>
        <w:lang w:val="ro-RO" w:eastAsia="en-US" w:bidi="ar-SA"/>
      </w:rPr>
    </w:lvl>
    <w:lvl w:ilvl="8" w:tplc="96FCA584">
      <w:numFmt w:val="bullet"/>
      <w:lvlText w:val="•"/>
      <w:lvlJc w:val="left"/>
      <w:pPr>
        <w:ind w:left="4679" w:hanging="260"/>
      </w:pPr>
      <w:rPr>
        <w:rFonts w:hint="default"/>
        <w:lang w:val="ro-RO" w:eastAsia="en-US" w:bidi="ar-SA"/>
      </w:rPr>
    </w:lvl>
  </w:abstractNum>
  <w:abstractNum w:abstractNumId="18" w15:restartNumberingAfterBreak="0">
    <w:nsid w:val="69DF6F1F"/>
    <w:multiLevelType w:val="hybridMultilevel"/>
    <w:tmpl w:val="20442DFC"/>
    <w:lvl w:ilvl="0" w:tplc="2634227A">
      <w:start w:val="1"/>
      <w:numFmt w:val="lowerLetter"/>
      <w:lvlText w:val="%1)"/>
      <w:lvlJc w:val="left"/>
      <w:pPr>
        <w:ind w:left="218" w:hanging="360"/>
      </w:pPr>
      <w:rPr>
        <w:rFonts w:eastAsiaTheme="minorHAnsi" w:hint="default"/>
      </w:rPr>
    </w:lvl>
    <w:lvl w:ilvl="1" w:tplc="04180019" w:tentative="1">
      <w:start w:val="1"/>
      <w:numFmt w:val="lowerLetter"/>
      <w:lvlText w:val="%2."/>
      <w:lvlJc w:val="left"/>
      <w:pPr>
        <w:ind w:left="938" w:hanging="360"/>
      </w:pPr>
    </w:lvl>
    <w:lvl w:ilvl="2" w:tplc="0418001B" w:tentative="1">
      <w:start w:val="1"/>
      <w:numFmt w:val="lowerRoman"/>
      <w:lvlText w:val="%3."/>
      <w:lvlJc w:val="right"/>
      <w:pPr>
        <w:ind w:left="1658" w:hanging="180"/>
      </w:pPr>
    </w:lvl>
    <w:lvl w:ilvl="3" w:tplc="0418000F" w:tentative="1">
      <w:start w:val="1"/>
      <w:numFmt w:val="decimal"/>
      <w:lvlText w:val="%4."/>
      <w:lvlJc w:val="left"/>
      <w:pPr>
        <w:ind w:left="2378" w:hanging="360"/>
      </w:pPr>
    </w:lvl>
    <w:lvl w:ilvl="4" w:tplc="04180019" w:tentative="1">
      <w:start w:val="1"/>
      <w:numFmt w:val="lowerLetter"/>
      <w:lvlText w:val="%5."/>
      <w:lvlJc w:val="left"/>
      <w:pPr>
        <w:ind w:left="3098" w:hanging="360"/>
      </w:pPr>
    </w:lvl>
    <w:lvl w:ilvl="5" w:tplc="0418001B" w:tentative="1">
      <w:start w:val="1"/>
      <w:numFmt w:val="lowerRoman"/>
      <w:lvlText w:val="%6."/>
      <w:lvlJc w:val="right"/>
      <w:pPr>
        <w:ind w:left="3818" w:hanging="180"/>
      </w:pPr>
    </w:lvl>
    <w:lvl w:ilvl="6" w:tplc="0418000F" w:tentative="1">
      <w:start w:val="1"/>
      <w:numFmt w:val="decimal"/>
      <w:lvlText w:val="%7."/>
      <w:lvlJc w:val="left"/>
      <w:pPr>
        <w:ind w:left="4538" w:hanging="360"/>
      </w:pPr>
    </w:lvl>
    <w:lvl w:ilvl="7" w:tplc="04180019" w:tentative="1">
      <w:start w:val="1"/>
      <w:numFmt w:val="lowerLetter"/>
      <w:lvlText w:val="%8."/>
      <w:lvlJc w:val="left"/>
      <w:pPr>
        <w:ind w:left="5258" w:hanging="360"/>
      </w:pPr>
    </w:lvl>
    <w:lvl w:ilvl="8" w:tplc="0418001B" w:tentative="1">
      <w:start w:val="1"/>
      <w:numFmt w:val="lowerRoman"/>
      <w:lvlText w:val="%9."/>
      <w:lvlJc w:val="right"/>
      <w:pPr>
        <w:ind w:left="5978" w:hanging="180"/>
      </w:pPr>
    </w:lvl>
  </w:abstractNum>
  <w:abstractNum w:abstractNumId="19" w15:restartNumberingAfterBreak="0">
    <w:nsid w:val="6B31122C"/>
    <w:multiLevelType w:val="hybridMultilevel"/>
    <w:tmpl w:val="0D688ED6"/>
    <w:lvl w:ilvl="0" w:tplc="598CDCD8">
      <w:start w:val="8"/>
      <w:numFmt w:val="bullet"/>
      <w:lvlText w:val=""/>
      <w:lvlJc w:val="left"/>
      <w:pPr>
        <w:ind w:left="780" w:hanging="360"/>
      </w:pPr>
      <w:rPr>
        <w:rFonts w:ascii="Symbol" w:eastAsiaTheme="minorEastAsia" w:hAnsi="Symbol"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0" w15:restartNumberingAfterBreak="0">
    <w:nsid w:val="781D37FA"/>
    <w:multiLevelType w:val="hybridMultilevel"/>
    <w:tmpl w:val="AF76CEBE"/>
    <w:lvl w:ilvl="0" w:tplc="04180011">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num w:numId="1" w16cid:durableId="15733394">
    <w:abstractNumId w:val="16"/>
  </w:num>
  <w:num w:numId="2" w16cid:durableId="1864005321">
    <w:abstractNumId w:val="12"/>
  </w:num>
  <w:num w:numId="3" w16cid:durableId="1876380855">
    <w:abstractNumId w:val="20"/>
  </w:num>
  <w:num w:numId="4" w16cid:durableId="189689529">
    <w:abstractNumId w:val="18"/>
  </w:num>
  <w:num w:numId="5" w16cid:durableId="2088531592">
    <w:abstractNumId w:val="9"/>
  </w:num>
  <w:num w:numId="6" w16cid:durableId="1283465549">
    <w:abstractNumId w:val="3"/>
  </w:num>
  <w:num w:numId="7" w16cid:durableId="1767261752">
    <w:abstractNumId w:val="5"/>
  </w:num>
  <w:num w:numId="8" w16cid:durableId="547910839">
    <w:abstractNumId w:val="7"/>
  </w:num>
  <w:num w:numId="9" w16cid:durableId="1051879713">
    <w:abstractNumId w:val="1"/>
  </w:num>
  <w:num w:numId="10" w16cid:durableId="1126965119">
    <w:abstractNumId w:val="15"/>
  </w:num>
  <w:num w:numId="11" w16cid:durableId="1790082523">
    <w:abstractNumId w:val="4"/>
  </w:num>
  <w:num w:numId="12" w16cid:durableId="2110196518">
    <w:abstractNumId w:val="13"/>
  </w:num>
  <w:num w:numId="13" w16cid:durableId="1922594681">
    <w:abstractNumId w:val="2"/>
  </w:num>
  <w:num w:numId="14" w16cid:durableId="365719766">
    <w:abstractNumId w:val="0"/>
  </w:num>
  <w:num w:numId="15" w16cid:durableId="871923483">
    <w:abstractNumId w:val="14"/>
  </w:num>
  <w:num w:numId="16" w16cid:durableId="621767092">
    <w:abstractNumId w:val="19"/>
  </w:num>
  <w:num w:numId="17" w16cid:durableId="1889685972">
    <w:abstractNumId w:val="10"/>
  </w:num>
  <w:num w:numId="18" w16cid:durableId="2059622356">
    <w:abstractNumId w:val="11"/>
  </w:num>
  <w:num w:numId="19" w16cid:durableId="1716541646">
    <w:abstractNumId w:val="8"/>
  </w:num>
  <w:num w:numId="20" w16cid:durableId="811409880">
    <w:abstractNumId w:val="6"/>
  </w:num>
  <w:num w:numId="21" w16cid:durableId="9900153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06B"/>
    <w:rsid w:val="000A7170"/>
    <w:rsid w:val="000D706B"/>
    <w:rsid w:val="001249DB"/>
    <w:rsid w:val="00144043"/>
    <w:rsid w:val="00175502"/>
    <w:rsid w:val="001756B6"/>
    <w:rsid w:val="00201158"/>
    <w:rsid w:val="00240D6D"/>
    <w:rsid w:val="00272F16"/>
    <w:rsid w:val="002A5009"/>
    <w:rsid w:val="00335C2F"/>
    <w:rsid w:val="003C1EF8"/>
    <w:rsid w:val="004216EB"/>
    <w:rsid w:val="00441BD9"/>
    <w:rsid w:val="005043B3"/>
    <w:rsid w:val="00511A38"/>
    <w:rsid w:val="005C397E"/>
    <w:rsid w:val="005D2195"/>
    <w:rsid w:val="005E12B3"/>
    <w:rsid w:val="00624850"/>
    <w:rsid w:val="006F7E64"/>
    <w:rsid w:val="00717A30"/>
    <w:rsid w:val="00725A47"/>
    <w:rsid w:val="00754B22"/>
    <w:rsid w:val="00756E06"/>
    <w:rsid w:val="007676D4"/>
    <w:rsid w:val="007D2EB2"/>
    <w:rsid w:val="007F029B"/>
    <w:rsid w:val="007F2DCB"/>
    <w:rsid w:val="00827EB7"/>
    <w:rsid w:val="008B77A7"/>
    <w:rsid w:val="008F17CA"/>
    <w:rsid w:val="00916E6E"/>
    <w:rsid w:val="009329DB"/>
    <w:rsid w:val="00966E73"/>
    <w:rsid w:val="009A1A95"/>
    <w:rsid w:val="009F33BD"/>
    <w:rsid w:val="00A25E1A"/>
    <w:rsid w:val="00A55194"/>
    <w:rsid w:val="00AB0AB0"/>
    <w:rsid w:val="00AB3E19"/>
    <w:rsid w:val="00B27477"/>
    <w:rsid w:val="00B97F8F"/>
    <w:rsid w:val="00BA1A20"/>
    <w:rsid w:val="00BD2DD0"/>
    <w:rsid w:val="00BD2FDF"/>
    <w:rsid w:val="00C2431B"/>
    <w:rsid w:val="00C43152"/>
    <w:rsid w:val="00C74D9D"/>
    <w:rsid w:val="00CC44D6"/>
    <w:rsid w:val="00D53B12"/>
    <w:rsid w:val="00D67607"/>
    <w:rsid w:val="00DD0A01"/>
    <w:rsid w:val="00DD1421"/>
    <w:rsid w:val="00DF2012"/>
    <w:rsid w:val="00E232A1"/>
    <w:rsid w:val="00E67ED8"/>
    <w:rsid w:val="00E747E4"/>
    <w:rsid w:val="00E8464D"/>
    <w:rsid w:val="00EA3E14"/>
    <w:rsid w:val="00ED03D9"/>
    <w:rsid w:val="00EE128E"/>
    <w:rsid w:val="00F178F2"/>
    <w:rsid w:val="00F73E13"/>
    <w:rsid w:val="00F77D05"/>
    <w:rsid w:val="00FA0B3E"/>
    <w:rsid w:val="00FE112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92926"/>
  <w15:chartTrackingRefBased/>
  <w15:docId w15:val="{EA2C1002-AD43-42A8-8145-D941D6922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502"/>
    <w:pPr>
      <w:spacing w:line="25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175502"/>
    <w:pPr>
      <w:spacing w:after="0" w:line="240" w:lineRule="auto"/>
    </w:pPr>
    <w:rPr>
      <w:rFonts w:eastAsiaTheme="minorEastAsia"/>
      <w:lang w:val="en-US"/>
    </w:rPr>
  </w:style>
  <w:style w:type="paragraph" w:styleId="Listparagraf">
    <w:name w:val="List Paragraph"/>
    <w:basedOn w:val="Normal"/>
    <w:uiPriority w:val="34"/>
    <w:qFormat/>
    <w:rsid w:val="007D2EB2"/>
    <w:pPr>
      <w:ind w:left="720"/>
      <w:contextualSpacing/>
    </w:pPr>
  </w:style>
  <w:style w:type="character" w:customStyle="1" w:styleId="FrspaiereCaracter">
    <w:name w:val="Fără spațiere Caracter"/>
    <w:link w:val="Frspaiere"/>
    <w:uiPriority w:val="1"/>
    <w:rsid w:val="00F73E13"/>
    <w:rPr>
      <w:rFonts w:eastAsiaTheme="minorEastAsia"/>
      <w:lang w:val="en-US"/>
    </w:rPr>
  </w:style>
  <w:style w:type="numbering" w:customStyle="1" w:styleId="FrListare1">
    <w:name w:val="Fără Listare1"/>
    <w:next w:val="FrListare"/>
    <w:uiPriority w:val="99"/>
    <w:semiHidden/>
    <w:unhideWhenUsed/>
    <w:rsid w:val="00DD0A01"/>
  </w:style>
  <w:style w:type="table" w:customStyle="1" w:styleId="TableGrid">
    <w:name w:val="TableGrid"/>
    <w:rsid w:val="00DD0A01"/>
    <w:pPr>
      <w:spacing w:after="0" w:line="240" w:lineRule="auto"/>
    </w:pPr>
    <w:rPr>
      <w:rFonts w:eastAsia="Times New Roman"/>
      <w:kern w:val="2"/>
      <w:sz w:val="24"/>
      <w:szCs w:val="24"/>
      <w:lang w:val="en-US"/>
      <w14:ligatures w14:val="standardContextual"/>
    </w:rPr>
    <w:tblPr>
      <w:tblCellMar>
        <w:top w:w="0" w:type="dxa"/>
        <w:left w:w="0" w:type="dxa"/>
        <w:bottom w:w="0" w:type="dxa"/>
        <w:right w:w="0" w:type="dxa"/>
      </w:tblCellMar>
    </w:tblPr>
  </w:style>
  <w:style w:type="paragraph" w:styleId="TextnBalon">
    <w:name w:val="Balloon Text"/>
    <w:basedOn w:val="Normal"/>
    <w:link w:val="TextnBalonCaracter"/>
    <w:uiPriority w:val="99"/>
    <w:semiHidden/>
    <w:unhideWhenUsed/>
    <w:rsid w:val="00DD0A01"/>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D0A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25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16</Pages>
  <Words>8180</Words>
  <Characters>47445</Characters>
  <Application>Microsoft Office Word</Application>
  <DocSecurity>0</DocSecurity>
  <Lines>395</Lines>
  <Paragraphs>111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Elisabeta Dutu</cp:lastModifiedBy>
  <cp:revision>16</cp:revision>
  <cp:lastPrinted>2025-12-29T07:03:00Z</cp:lastPrinted>
  <dcterms:created xsi:type="dcterms:W3CDTF">2025-12-30T13:22:00Z</dcterms:created>
  <dcterms:modified xsi:type="dcterms:W3CDTF">2025-12-31T07:21:00Z</dcterms:modified>
</cp:coreProperties>
</file>