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8719" w14:textId="77777777" w:rsidR="00AE36FA" w:rsidRPr="00AE36FA" w:rsidRDefault="00AE36FA" w:rsidP="00AE36FA">
      <w:pPr>
        <w:spacing w:after="0" w:line="259" w:lineRule="auto"/>
        <w:ind w:left="0" w:right="102" w:firstLine="0"/>
        <w:rPr>
          <w:b/>
        </w:rPr>
      </w:pPr>
    </w:p>
    <w:p w14:paraId="78578AAC" w14:textId="77777777" w:rsidR="00AE36FA" w:rsidRDefault="00AE36FA" w:rsidP="00AE36FA">
      <w:pPr>
        <w:spacing w:after="0" w:line="259" w:lineRule="auto"/>
        <w:ind w:left="10" w:right="102"/>
        <w:jc w:val="center"/>
        <w:rPr>
          <w:b/>
          <w:lang w:val="pt-PT"/>
        </w:rPr>
      </w:pPr>
    </w:p>
    <w:p w14:paraId="6BF85A14" w14:textId="77777777" w:rsidR="00831554" w:rsidRDefault="00831554" w:rsidP="00AE36FA">
      <w:pPr>
        <w:spacing w:after="0" w:line="259" w:lineRule="auto"/>
        <w:ind w:left="10" w:right="102"/>
        <w:jc w:val="center"/>
        <w:rPr>
          <w:lang w:val="pt-PT"/>
        </w:rPr>
      </w:pPr>
    </w:p>
    <w:p w14:paraId="6D760D8E" w14:textId="77777777" w:rsidR="00831554" w:rsidRDefault="00831554" w:rsidP="00AE36FA">
      <w:pPr>
        <w:spacing w:after="0" w:line="259" w:lineRule="auto"/>
        <w:ind w:left="10" w:right="102"/>
        <w:jc w:val="center"/>
        <w:rPr>
          <w:lang w:val="pt-PT"/>
        </w:rPr>
      </w:pPr>
    </w:p>
    <w:p w14:paraId="56D45556" w14:textId="77777777" w:rsidR="00831554" w:rsidRPr="00447F25" w:rsidRDefault="00831554" w:rsidP="00AE36FA">
      <w:pPr>
        <w:spacing w:after="0" w:line="259" w:lineRule="auto"/>
        <w:ind w:left="10" w:right="102"/>
        <w:jc w:val="center"/>
        <w:rPr>
          <w:lang w:val="pt-PT"/>
        </w:rPr>
      </w:pPr>
    </w:p>
    <w:p w14:paraId="516FD6C7" w14:textId="77777777" w:rsidR="00AE36FA" w:rsidRPr="00447F25" w:rsidRDefault="00AE36FA" w:rsidP="00AE36FA">
      <w:pPr>
        <w:spacing w:after="24" w:line="259" w:lineRule="auto"/>
        <w:ind w:left="0" w:right="58" w:firstLine="0"/>
        <w:jc w:val="right"/>
        <w:rPr>
          <w:lang w:val="pt-PT"/>
        </w:rPr>
      </w:pPr>
      <w:r w:rsidRPr="00447F25">
        <w:rPr>
          <w:b/>
          <w:lang w:val="pt-PT"/>
        </w:rPr>
        <w:t xml:space="preserve"> </w:t>
      </w:r>
    </w:p>
    <w:p w14:paraId="4A8F7885" w14:textId="71E21737" w:rsidR="00AE36FA" w:rsidRPr="00CB005E" w:rsidRDefault="00AE36FA" w:rsidP="00EA5DC6">
      <w:pPr>
        <w:spacing w:after="14"/>
        <w:ind w:left="24"/>
        <w:jc w:val="center"/>
        <w:rPr>
          <w:lang w:val="pt-BR"/>
        </w:rPr>
      </w:pPr>
      <w:r w:rsidRPr="00CB005E">
        <w:rPr>
          <w:b/>
          <w:lang w:val="pt-BR"/>
        </w:rPr>
        <w:t>REGULAMENT DE ORGANIZARE ŞI FUNCTIONARE A COMISIEI TEHNICE</w:t>
      </w:r>
    </w:p>
    <w:p w14:paraId="4FF76693" w14:textId="67577C4D" w:rsidR="00AE36FA" w:rsidRPr="00CB005E" w:rsidRDefault="00AE36FA" w:rsidP="00EA5DC6">
      <w:pPr>
        <w:pStyle w:val="Heading1"/>
        <w:ind w:right="116"/>
        <w:rPr>
          <w:lang w:val="pt-BR"/>
        </w:rPr>
      </w:pPr>
      <w:r w:rsidRPr="00CB005E">
        <w:rPr>
          <w:lang w:val="pt-BR"/>
        </w:rPr>
        <w:t>DE AMENAJARE A TERITORIULUI ŞI URBANISM</w:t>
      </w:r>
      <w:r w:rsidR="00E46EA5">
        <w:rPr>
          <w:lang w:val="pt-BR"/>
        </w:rPr>
        <w:t xml:space="preserve"> A MUNICIPIULUI CÂMPULUNG </w:t>
      </w:r>
    </w:p>
    <w:p w14:paraId="61270545" w14:textId="77777777" w:rsidR="00425D73" w:rsidRPr="00CB005E" w:rsidRDefault="00425D73" w:rsidP="00AE36FA">
      <w:pPr>
        <w:spacing w:after="23" w:line="259" w:lineRule="auto"/>
        <w:ind w:left="0" w:right="60" w:firstLine="0"/>
        <w:jc w:val="center"/>
        <w:rPr>
          <w:b/>
          <w:lang w:val="pt-BR"/>
        </w:rPr>
      </w:pPr>
    </w:p>
    <w:p w14:paraId="3102092D" w14:textId="77777777" w:rsidR="00425D73" w:rsidRPr="00CB005E" w:rsidRDefault="00425D73" w:rsidP="00AE36FA">
      <w:pPr>
        <w:spacing w:after="23" w:line="259" w:lineRule="auto"/>
        <w:ind w:left="0" w:right="60" w:firstLine="0"/>
        <w:jc w:val="center"/>
        <w:rPr>
          <w:b/>
          <w:lang w:val="pt-BR"/>
        </w:rPr>
      </w:pPr>
    </w:p>
    <w:p w14:paraId="3626C669" w14:textId="77777777" w:rsidR="00AE36FA" w:rsidRPr="00CB005E" w:rsidRDefault="00AE36FA" w:rsidP="00AE36FA">
      <w:pPr>
        <w:spacing w:after="23" w:line="259" w:lineRule="auto"/>
        <w:ind w:left="0" w:right="60" w:firstLine="0"/>
        <w:jc w:val="center"/>
        <w:rPr>
          <w:lang w:val="pt-BR"/>
        </w:rPr>
      </w:pPr>
      <w:r w:rsidRPr="00CB005E">
        <w:rPr>
          <w:b/>
          <w:lang w:val="pt-BR"/>
        </w:rPr>
        <w:t xml:space="preserve"> </w:t>
      </w:r>
    </w:p>
    <w:p w14:paraId="0896736E" w14:textId="77777777" w:rsidR="00AE36FA" w:rsidRPr="00CB005E" w:rsidRDefault="00AE36FA" w:rsidP="001E6213">
      <w:pPr>
        <w:spacing w:after="176"/>
        <w:ind w:left="24" w:firstLine="696"/>
        <w:jc w:val="left"/>
        <w:rPr>
          <w:lang w:val="pt-BR"/>
        </w:rPr>
      </w:pPr>
      <w:r w:rsidRPr="00CB005E">
        <w:rPr>
          <w:b/>
          <w:lang w:val="pt-BR"/>
        </w:rPr>
        <w:t>1.</w:t>
      </w:r>
      <w:r w:rsidRPr="00CB005E">
        <w:rPr>
          <w:rFonts w:ascii="Arial" w:eastAsia="Arial" w:hAnsi="Arial" w:cs="Arial"/>
          <w:b/>
          <w:lang w:val="pt-BR"/>
        </w:rPr>
        <w:t xml:space="preserve"> </w:t>
      </w:r>
      <w:r w:rsidRPr="00CB005E">
        <w:rPr>
          <w:b/>
          <w:u w:val="single" w:color="000000"/>
          <w:lang w:val="pt-BR"/>
        </w:rPr>
        <w:t>Baza legală</w:t>
      </w:r>
      <w:r w:rsidRPr="00CB005E">
        <w:rPr>
          <w:lang w:val="pt-BR"/>
        </w:rPr>
        <w:t xml:space="preserve">  </w:t>
      </w:r>
    </w:p>
    <w:p w14:paraId="0ED6E8CE" w14:textId="0E372636" w:rsidR="00AE36FA" w:rsidRPr="00CB005E" w:rsidRDefault="00990E31" w:rsidP="000A2EE1">
      <w:pPr>
        <w:spacing w:after="181"/>
        <w:ind w:left="24" w:right="103" w:firstLine="696"/>
        <w:rPr>
          <w:lang w:val="pt-BR"/>
        </w:rPr>
      </w:pPr>
      <w:r w:rsidRPr="00CB005E">
        <w:rPr>
          <w:lang w:val="pt-BR"/>
        </w:rPr>
        <w:t>Legea nr. 350/2001 actualizată, privind amenajarea teritoriului şi urbanismul; Ordinul M</w:t>
      </w:r>
      <w:r w:rsidR="00556FD1" w:rsidRPr="00CB005E">
        <w:rPr>
          <w:lang w:val="pt-BR"/>
        </w:rPr>
        <w:t>.</w:t>
      </w:r>
      <w:r w:rsidRPr="00CB005E">
        <w:rPr>
          <w:lang w:val="pt-BR"/>
        </w:rPr>
        <w:t>D</w:t>
      </w:r>
      <w:r w:rsidR="00556FD1" w:rsidRPr="00CB005E">
        <w:rPr>
          <w:lang w:val="pt-BR"/>
        </w:rPr>
        <w:t>.</w:t>
      </w:r>
      <w:r w:rsidRPr="00CB005E">
        <w:rPr>
          <w:lang w:val="pt-BR"/>
        </w:rPr>
        <w:t>R</w:t>
      </w:r>
      <w:r w:rsidR="00556FD1" w:rsidRPr="00CB005E">
        <w:rPr>
          <w:lang w:val="pt-BR"/>
        </w:rPr>
        <w:t>.</w:t>
      </w:r>
      <w:r w:rsidRPr="00CB005E">
        <w:rPr>
          <w:lang w:val="pt-BR"/>
        </w:rPr>
        <w:t>A</w:t>
      </w:r>
      <w:r w:rsidR="00556FD1" w:rsidRPr="00CB005E">
        <w:rPr>
          <w:lang w:val="pt-BR"/>
        </w:rPr>
        <w:t>.</w:t>
      </w:r>
      <w:r w:rsidRPr="00CB005E">
        <w:rPr>
          <w:lang w:val="pt-BR"/>
        </w:rPr>
        <w:t>P</w:t>
      </w:r>
      <w:r w:rsidR="00556FD1" w:rsidRPr="00CB005E">
        <w:rPr>
          <w:lang w:val="pt-BR"/>
        </w:rPr>
        <w:t>. cu</w:t>
      </w:r>
      <w:r w:rsidRPr="00CB005E">
        <w:rPr>
          <w:lang w:val="pt-BR"/>
        </w:rPr>
        <w:t xml:space="preserve"> nr. 233/2016 pentru aprobarea normelor metodologice de aplicare a Legii nr. 350/2001 privind amenajarea teritoriului şi urbanismul şi de elaborare şi actualizare a documentaţiilor de urbanism</w:t>
      </w:r>
      <w:r w:rsidR="0001393C" w:rsidRPr="00CB005E">
        <w:rPr>
          <w:lang w:val="pt-BR"/>
        </w:rPr>
        <w:t xml:space="preserve">, </w:t>
      </w:r>
      <w:r w:rsidR="0001393C" w:rsidRPr="00CB005E">
        <w:rPr>
          <w:color w:val="auto"/>
          <w:sz w:val="22"/>
          <w:shd w:val="clear" w:color="auto" w:fill="FFFFFF"/>
          <w:lang w:val="pt-BR"/>
        </w:rPr>
        <w:t>"Ghid privind metodologia de elaborare și conținutul-cadru al planului urbanistic zonal" - Indicativ GM-010-2000</w:t>
      </w:r>
      <w:r w:rsidR="00D26C9F" w:rsidRPr="00CB005E">
        <w:rPr>
          <w:color w:val="auto"/>
          <w:sz w:val="22"/>
          <w:shd w:val="clear" w:color="auto" w:fill="FFFFFF"/>
          <w:lang w:val="pt-BR"/>
        </w:rPr>
        <w:t xml:space="preserve">, </w:t>
      </w:r>
      <w:r w:rsidR="00D26C9F" w:rsidRPr="00CB005E">
        <w:rPr>
          <w:lang w:val="pt-BR"/>
        </w:rPr>
        <w:t>O</w:t>
      </w:r>
      <w:r w:rsidR="00463C03" w:rsidRPr="00CB005E">
        <w:rPr>
          <w:lang w:val="pt-BR"/>
        </w:rPr>
        <w:t>rdinul</w:t>
      </w:r>
      <w:r w:rsidR="00D26C9F" w:rsidRPr="00CB005E">
        <w:rPr>
          <w:lang w:val="pt-BR"/>
        </w:rPr>
        <w:t xml:space="preserve"> nr. 37/N din 8 iunie 2000 pentru aprobarea reglementării tehnice "Ghid privind metodologia de elaborare şi conţinutul-cadru al planului urbanistic de detaliu", Indicativ: G M 009 – 2000</w:t>
      </w:r>
      <w:r w:rsidR="00D23D53" w:rsidRPr="00CB005E">
        <w:rPr>
          <w:lang w:val="pt-BR"/>
        </w:rPr>
        <w:t xml:space="preserve">, </w:t>
      </w:r>
      <w:r w:rsidR="00D23D53" w:rsidRPr="00CB005E">
        <w:rPr>
          <w:rStyle w:val="sden"/>
          <w:color w:val="auto"/>
          <w:sz w:val="22"/>
          <w:bdr w:val="none" w:sz="0" w:space="0" w:color="auto" w:frame="1"/>
          <w:shd w:val="clear" w:color="auto" w:fill="FFFFFF"/>
          <w:lang w:val="pt-BR"/>
        </w:rPr>
        <w:t>ORDIN nr. 2.701 din 30 decembrie 2010</w:t>
      </w:r>
      <w:r w:rsidR="00EA0554" w:rsidRPr="00CB005E">
        <w:rPr>
          <w:rStyle w:val="sden"/>
          <w:color w:val="auto"/>
          <w:sz w:val="22"/>
          <w:bdr w:val="none" w:sz="0" w:space="0" w:color="auto" w:frame="1"/>
          <w:shd w:val="clear" w:color="auto" w:fill="FFFFFF"/>
          <w:lang w:val="pt-BR"/>
        </w:rPr>
        <w:t xml:space="preserve"> </w:t>
      </w:r>
      <w:r w:rsidR="00D23D53" w:rsidRPr="00CB005E">
        <w:rPr>
          <w:rStyle w:val="shdr"/>
          <w:color w:val="auto"/>
          <w:sz w:val="22"/>
          <w:bdr w:val="none" w:sz="0" w:space="0" w:color="auto" w:frame="1"/>
          <w:shd w:val="clear" w:color="auto" w:fill="FFFFFF"/>
          <w:lang w:val="pt-BR"/>
        </w:rPr>
        <w:t>pentru aprobarea Metodologiei de informare și consultare a publicului cu privire la elaborarea sau revizuirea planurilor de amenajare a teritoriului și de urbanism.</w:t>
      </w:r>
    </w:p>
    <w:p w14:paraId="65ADCFE5" w14:textId="22249850" w:rsidR="00AE36FA" w:rsidRPr="00CB005E" w:rsidRDefault="00AE36FA" w:rsidP="001E6213">
      <w:pPr>
        <w:pStyle w:val="Heading2"/>
        <w:spacing w:after="221"/>
        <w:ind w:left="24" w:firstLine="696"/>
        <w:rPr>
          <w:lang w:val="pt-BR"/>
        </w:rPr>
      </w:pPr>
      <w:r w:rsidRPr="00CB005E">
        <w:rPr>
          <w:u w:val="none"/>
          <w:lang w:val="pt-BR"/>
        </w:rPr>
        <w:t>2.</w:t>
      </w:r>
      <w:r w:rsidRPr="00CB005E">
        <w:rPr>
          <w:rFonts w:ascii="Arial" w:eastAsia="Arial" w:hAnsi="Arial" w:cs="Arial"/>
          <w:u w:val="none"/>
          <w:lang w:val="pt-BR"/>
        </w:rPr>
        <w:t xml:space="preserve"> </w:t>
      </w:r>
      <w:r w:rsidRPr="00CB005E">
        <w:rPr>
          <w:lang w:val="pt-BR"/>
        </w:rPr>
        <w:t xml:space="preserve">Scopul </w:t>
      </w:r>
      <w:r w:rsidR="0075524E" w:rsidRPr="00CB005E">
        <w:rPr>
          <w:lang w:val="pt-BR"/>
        </w:rPr>
        <w:t>î</w:t>
      </w:r>
      <w:r w:rsidRPr="00CB005E">
        <w:rPr>
          <w:lang w:val="pt-BR"/>
        </w:rPr>
        <w:t>nființării</w:t>
      </w:r>
      <w:r w:rsidRPr="00CB005E">
        <w:rPr>
          <w:b w:val="0"/>
          <w:u w:val="none"/>
          <w:lang w:val="pt-BR"/>
        </w:rPr>
        <w:t xml:space="preserve">  </w:t>
      </w:r>
    </w:p>
    <w:p w14:paraId="580D72B6" w14:textId="19349240" w:rsidR="000A2EE1" w:rsidRPr="00CB005E" w:rsidRDefault="000A2EE1" w:rsidP="000A2EE1">
      <w:pPr>
        <w:ind w:left="24" w:right="103" w:firstLine="696"/>
        <w:rPr>
          <w:lang w:val="pt-BR"/>
        </w:rPr>
      </w:pPr>
      <w:r w:rsidRPr="00CB005E">
        <w:rPr>
          <w:lang w:val="pt-BR"/>
        </w:rPr>
        <w:t xml:space="preserve">În scopul îmbunătăţirii calităţii deciziei referitoare la dezvoltarea spaţială durabilă, în coordonarea Primarului Municipiului Câmpulung, se constituie Comisia tehnică de amenajare a teritoriului şi urbanism (denumită în continuare „C.T.A.T.U.”), ca organ consultativ cu atribuţii de analiză, expertizare tehnică şi consultanţă, care asigură fundamentarea tehnică </w:t>
      </w:r>
      <w:r w:rsidR="0051583B" w:rsidRPr="00CB005E">
        <w:rPr>
          <w:lang w:val="pt-BR"/>
        </w:rPr>
        <w:t xml:space="preserve">de specialitate </w:t>
      </w:r>
      <w:r w:rsidRPr="00CB005E">
        <w:rPr>
          <w:lang w:val="pt-BR"/>
        </w:rPr>
        <w:t xml:space="preserve">a avizului arhitectului-şef.  </w:t>
      </w:r>
    </w:p>
    <w:p w14:paraId="16F686E3" w14:textId="77777777" w:rsidR="00AE36FA" w:rsidRPr="00CB005E" w:rsidRDefault="00AE36FA" w:rsidP="00AE36FA">
      <w:pPr>
        <w:spacing w:after="184" w:line="259" w:lineRule="auto"/>
        <w:ind w:left="29" w:firstLine="0"/>
        <w:jc w:val="left"/>
        <w:rPr>
          <w:lang w:val="pt-BR"/>
        </w:rPr>
      </w:pPr>
      <w:r w:rsidRPr="00CB005E">
        <w:rPr>
          <w:lang w:val="pt-BR"/>
        </w:rPr>
        <w:t xml:space="preserve"> </w:t>
      </w:r>
    </w:p>
    <w:p w14:paraId="0AA172FB" w14:textId="77777777" w:rsidR="00AE36FA" w:rsidRPr="00F27EC8" w:rsidRDefault="00AE36FA" w:rsidP="001E6213">
      <w:pPr>
        <w:pStyle w:val="Heading2"/>
        <w:spacing w:after="221"/>
        <w:ind w:left="24" w:firstLine="696"/>
        <w:rPr>
          <w:lang w:val="pt-BR"/>
        </w:rPr>
      </w:pPr>
      <w:r w:rsidRPr="00F27EC8">
        <w:rPr>
          <w:u w:val="none"/>
          <w:lang w:val="pt-BR"/>
        </w:rPr>
        <w:t>3.</w:t>
      </w:r>
      <w:r w:rsidRPr="00F27EC8">
        <w:rPr>
          <w:rFonts w:ascii="Arial" w:eastAsia="Arial" w:hAnsi="Arial" w:cs="Arial"/>
          <w:u w:val="none"/>
          <w:lang w:val="pt-BR"/>
        </w:rPr>
        <w:t xml:space="preserve"> </w:t>
      </w:r>
      <w:r w:rsidRPr="00F27EC8">
        <w:rPr>
          <w:lang w:val="pt-BR"/>
        </w:rPr>
        <w:t>Constituirea comisiei</w:t>
      </w:r>
      <w:r w:rsidRPr="00F27EC8">
        <w:rPr>
          <w:u w:val="none"/>
          <w:lang w:val="pt-BR"/>
        </w:rPr>
        <w:t xml:space="preserve"> </w:t>
      </w:r>
    </w:p>
    <w:p w14:paraId="6EC4C9B8" w14:textId="4A6FF492" w:rsidR="00AE36FA" w:rsidRPr="00CB005E" w:rsidRDefault="00AE36FA" w:rsidP="001E6213">
      <w:pPr>
        <w:spacing w:after="226"/>
        <w:ind w:left="24" w:right="103" w:firstLine="696"/>
        <w:rPr>
          <w:lang w:val="pt-BR"/>
        </w:rPr>
      </w:pPr>
      <w:r w:rsidRPr="00F27EC8">
        <w:rPr>
          <w:b/>
          <w:lang w:val="pt-BR"/>
        </w:rPr>
        <w:t>Art. 3.1.</w:t>
      </w:r>
      <w:r w:rsidRPr="00F27EC8">
        <w:rPr>
          <w:lang w:val="pt-BR"/>
        </w:rPr>
        <w:t xml:space="preserve"> Constituirea Comisiei tehnice de amenajare a teritoriului şi urbanism (denumită "C</w:t>
      </w:r>
      <w:r w:rsidR="005432D3" w:rsidRPr="00F27EC8">
        <w:rPr>
          <w:lang w:val="pt-BR"/>
        </w:rPr>
        <w:t>.</w:t>
      </w:r>
      <w:r w:rsidRPr="00F27EC8">
        <w:rPr>
          <w:lang w:val="pt-BR"/>
        </w:rPr>
        <w:t>T</w:t>
      </w:r>
      <w:r w:rsidR="005432D3" w:rsidRPr="00F27EC8">
        <w:rPr>
          <w:lang w:val="pt-BR"/>
        </w:rPr>
        <w:t>.</w:t>
      </w:r>
      <w:r w:rsidRPr="00F27EC8">
        <w:rPr>
          <w:lang w:val="pt-BR"/>
        </w:rPr>
        <w:t>A</w:t>
      </w:r>
      <w:r w:rsidR="005432D3" w:rsidRPr="00F27EC8">
        <w:rPr>
          <w:lang w:val="pt-BR"/>
        </w:rPr>
        <w:t>.</w:t>
      </w:r>
      <w:r w:rsidRPr="00F27EC8">
        <w:rPr>
          <w:lang w:val="pt-BR"/>
        </w:rPr>
        <w:t>T</w:t>
      </w:r>
      <w:r w:rsidR="005432D3" w:rsidRPr="00F27EC8">
        <w:rPr>
          <w:lang w:val="pt-BR"/>
        </w:rPr>
        <w:t>.</w:t>
      </w:r>
      <w:r w:rsidRPr="00F27EC8">
        <w:rPr>
          <w:lang w:val="pt-BR"/>
        </w:rPr>
        <w:t>U</w:t>
      </w:r>
      <w:r w:rsidR="005432D3" w:rsidRPr="00F27EC8">
        <w:rPr>
          <w:lang w:val="pt-BR"/>
        </w:rPr>
        <w:t>.</w:t>
      </w:r>
      <w:r w:rsidRPr="00F27EC8">
        <w:rPr>
          <w:lang w:val="pt-BR"/>
        </w:rPr>
        <w:t xml:space="preserve">"), se face în conformitate cu prevederile art. 37 pct. 1 din Legea nr. 350/2001 privind amenajarea teritoriului şi urbanismul, cu completările şi modificările ulterioare. </w:t>
      </w:r>
      <w:r w:rsidRPr="00CB005E">
        <w:rPr>
          <w:lang w:val="pt-BR"/>
        </w:rPr>
        <w:t>Comisia tehnică de amenajare a teritoriului şi urbanism este un organism cu atribu</w:t>
      </w:r>
      <w:r w:rsidR="0051583B" w:rsidRPr="00CB005E">
        <w:rPr>
          <w:lang w:val="pt-BR"/>
        </w:rPr>
        <w:t>ț</w:t>
      </w:r>
      <w:r w:rsidRPr="00CB005E">
        <w:rPr>
          <w:lang w:val="pt-BR"/>
        </w:rPr>
        <w:t>ii de expertizare tehnică şi consultan</w:t>
      </w:r>
      <w:r w:rsidR="0051583B" w:rsidRPr="00CB005E">
        <w:rPr>
          <w:lang w:val="pt-BR"/>
        </w:rPr>
        <w:t>ț</w:t>
      </w:r>
      <w:r w:rsidRPr="00CB005E">
        <w:rPr>
          <w:lang w:val="pt-BR"/>
        </w:rPr>
        <w:t xml:space="preserve">ă. Comisia tehnică de amenajare a teritoriului şi urbanism fundamentează din punct de vedere tehnic decizia structurii de specialitate din cadrul autoritătii locale, desemnată să emită avizul pentru documentantiile de amenajare a teritoriului şi urbanism, precum şi pentru studiile de fundamentare sau cercetări prealabile, conform competentelor existente, stabilite prin reglementările în vigoare.  </w:t>
      </w:r>
    </w:p>
    <w:p w14:paraId="0E7B7D13" w14:textId="4A18AD2D" w:rsidR="00AE36FA" w:rsidRPr="00CB005E" w:rsidRDefault="00AE36FA" w:rsidP="001E6213">
      <w:pPr>
        <w:spacing w:after="226"/>
        <w:ind w:left="24" w:right="103" w:firstLine="696"/>
        <w:rPr>
          <w:lang w:val="pt-BR"/>
        </w:rPr>
      </w:pPr>
      <w:r w:rsidRPr="00CB005E">
        <w:rPr>
          <w:b/>
          <w:lang w:val="pt-BR"/>
        </w:rPr>
        <w:t>Art. 3.2.</w:t>
      </w:r>
      <w:r w:rsidRPr="00CB005E">
        <w:rPr>
          <w:lang w:val="pt-BR"/>
        </w:rPr>
        <w:t xml:space="preserve"> Alcătuirea C</w:t>
      </w:r>
      <w:r w:rsidR="005432D3" w:rsidRPr="00CB005E">
        <w:rPr>
          <w:lang w:val="pt-BR"/>
        </w:rPr>
        <w:t>.</w:t>
      </w:r>
      <w:r w:rsidRPr="00CB005E">
        <w:rPr>
          <w:lang w:val="pt-BR"/>
        </w:rPr>
        <w:t>T</w:t>
      </w:r>
      <w:r w:rsidR="005432D3" w:rsidRPr="00CB005E">
        <w:rPr>
          <w:lang w:val="pt-BR"/>
        </w:rPr>
        <w:t>.</w:t>
      </w:r>
      <w:r w:rsidRPr="00CB005E">
        <w:rPr>
          <w:lang w:val="pt-BR"/>
        </w:rPr>
        <w:t>A</w:t>
      </w:r>
      <w:r w:rsidR="005432D3" w:rsidRPr="00CB005E">
        <w:rPr>
          <w:lang w:val="pt-BR"/>
        </w:rPr>
        <w:t>.</w:t>
      </w:r>
      <w:r w:rsidRPr="00CB005E">
        <w:rPr>
          <w:lang w:val="pt-BR"/>
        </w:rPr>
        <w:t>T</w:t>
      </w:r>
      <w:r w:rsidR="005432D3" w:rsidRPr="00CB005E">
        <w:rPr>
          <w:lang w:val="pt-BR"/>
        </w:rPr>
        <w:t>.</w:t>
      </w:r>
      <w:r w:rsidRPr="00CB005E">
        <w:rPr>
          <w:lang w:val="pt-BR"/>
        </w:rPr>
        <w:t>U</w:t>
      </w:r>
      <w:r w:rsidR="005432D3" w:rsidRPr="00CB005E">
        <w:rPr>
          <w:lang w:val="pt-BR"/>
        </w:rPr>
        <w:t>.</w:t>
      </w:r>
      <w:r w:rsidRPr="00CB005E">
        <w:rPr>
          <w:lang w:val="pt-BR"/>
        </w:rPr>
        <w:t xml:space="preserve"> şi regulamentul de func</w:t>
      </w:r>
      <w:r w:rsidR="00EA5DC6" w:rsidRPr="00CB005E">
        <w:rPr>
          <w:lang w:val="pt-BR"/>
        </w:rPr>
        <w:t>ț</w:t>
      </w:r>
      <w:r w:rsidRPr="00CB005E">
        <w:rPr>
          <w:lang w:val="pt-BR"/>
        </w:rPr>
        <w:t xml:space="preserve">ionare a acesteia sunt aprobate de Consiliul </w:t>
      </w:r>
      <w:r w:rsidR="006674A7" w:rsidRPr="00CB005E">
        <w:rPr>
          <w:lang w:val="pt-BR"/>
        </w:rPr>
        <w:t>L</w:t>
      </w:r>
      <w:r w:rsidRPr="00CB005E">
        <w:rPr>
          <w:lang w:val="pt-BR"/>
        </w:rPr>
        <w:t>ocal</w:t>
      </w:r>
      <w:r w:rsidR="005432D3" w:rsidRPr="00CB005E">
        <w:rPr>
          <w:lang w:val="pt-BR"/>
        </w:rPr>
        <w:t xml:space="preserve"> al Municipiului Câmpulung</w:t>
      </w:r>
      <w:r w:rsidRPr="00CB005E">
        <w:rPr>
          <w:lang w:val="pt-BR"/>
        </w:rPr>
        <w:t xml:space="preserve">.  </w:t>
      </w:r>
    </w:p>
    <w:p w14:paraId="327A04AA" w14:textId="06312F09" w:rsidR="00AE36FA" w:rsidRPr="00CB005E" w:rsidRDefault="00AE36FA" w:rsidP="001E6213">
      <w:pPr>
        <w:spacing w:after="177"/>
        <w:ind w:left="24" w:right="103" w:firstLine="696"/>
        <w:rPr>
          <w:lang w:val="pt-BR"/>
        </w:rPr>
      </w:pPr>
      <w:r w:rsidRPr="00CB005E">
        <w:rPr>
          <w:b/>
          <w:lang w:val="pt-BR"/>
        </w:rPr>
        <w:t>Art. 3.3.</w:t>
      </w:r>
      <w:r w:rsidRPr="00CB005E">
        <w:rPr>
          <w:lang w:val="pt-BR"/>
        </w:rPr>
        <w:t xml:space="preserve"> C</w:t>
      </w:r>
      <w:r w:rsidR="005432D3" w:rsidRPr="00CB005E">
        <w:rPr>
          <w:lang w:val="pt-BR"/>
        </w:rPr>
        <w:t>.</w:t>
      </w:r>
      <w:r w:rsidRPr="00CB005E">
        <w:rPr>
          <w:lang w:val="pt-BR"/>
        </w:rPr>
        <w:t>T</w:t>
      </w:r>
      <w:r w:rsidR="005432D3" w:rsidRPr="00CB005E">
        <w:rPr>
          <w:lang w:val="pt-BR"/>
        </w:rPr>
        <w:t>.</w:t>
      </w:r>
      <w:r w:rsidRPr="00CB005E">
        <w:rPr>
          <w:lang w:val="pt-BR"/>
        </w:rPr>
        <w:t>A</w:t>
      </w:r>
      <w:r w:rsidR="005432D3" w:rsidRPr="00CB005E">
        <w:rPr>
          <w:lang w:val="pt-BR"/>
        </w:rPr>
        <w:t>.</w:t>
      </w:r>
      <w:r w:rsidRPr="00CB005E">
        <w:rPr>
          <w:lang w:val="pt-BR"/>
        </w:rPr>
        <w:t>T</w:t>
      </w:r>
      <w:r w:rsidR="005432D3" w:rsidRPr="00CB005E">
        <w:rPr>
          <w:lang w:val="pt-BR"/>
        </w:rPr>
        <w:t>.</w:t>
      </w:r>
      <w:r w:rsidRPr="00CB005E">
        <w:rPr>
          <w:lang w:val="pt-BR"/>
        </w:rPr>
        <w:t>U</w:t>
      </w:r>
      <w:r w:rsidR="005432D3" w:rsidRPr="00CB005E">
        <w:rPr>
          <w:lang w:val="pt-BR"/>
        </w:rPr>
        <w:t>.</w:t>
      </w:r>
      <w:r w:rsidRPr="00CB005E">
        <w:rPr>
          <w:lang w:val="pt-BR"/>
        </w:rPr>
        <w:t xml:space="preserve"> este compusă din specialişti din domeniul amenajării teritoriului şi al urbanismului, </w:t>
      </w:r>
      <w:r w:rsidR="0051583B" w:rsidRPr="00CB005E">
        <w:rPr>
          <w:lang w:val="pt-BR"/>
        </w:rPr>
        <w:t>din specialiști în alte domenii conexe precum</w:t>
      </w:r>
      <w:r w:rsidRPr="00CB005E">
        <w:rPr>
          <w:lang w:val="pt-BR"/>
        </w:rPr>
        <w:t xml:space="preserve"> şi din reprezentan</w:t>
      </w:r>
      <w:r w:rsidR="00804734" w:rsidRPr="00CB005E">
        <w:rPr>
          <w:lang w:val="pt-BR"/>
        </w:rPr>
        <w:t>ț</w:t>
      </w:r>
      <w:r w:rsidRPr="00CB005E">
        <w:rPr>
          <w:lang w:val="pt-BR"/>
        </w:rPr>
        <w:t>i ai administra</w:t>
      </w:r>
      <w:r w:rsidR="00804734" w:rsidRPr="00CB005E">
        <w:rPr>
          <w:lang w:val="pt-BR"/>
        </w:rPr>
        <w:t>ț</w:t>
      </w:r>
      <w:r w:rsidRPr="00CB005E">
        <w:rPr>
          <w:lang w:val="pt-BR"/>
        </w:rPr>
        <w:t xml:space="preserve">iei publice locale. </w:t>
      </w:r>
    </w:p>
    <w:p w14:paraId="0E11C188" w14:textId="77777777" w:rsidR="00AE36FA" w:rsidRPr="00CB005E" w:rsidRDefault="00AE36FA" w:rsidP="001E6213">
      <w:pPr>
        <w:spacing w:after="221"/>
        <w:ind w:left="24" w:right="103" w:firstLine="696"/>
        <w:rPr>
          <w:lang w:val="pt-BR"/>
        </w:rPr>
      </w:pPr>
      <w:r w:rsidRPr="00CB005E">
        <w:rPr>
          <w:b/>
          <w:lang w:val="pt-BR"/>
        </w:rPr>
        <w:t>Art. 3.4.</w:t>
      </w:r>
      <w:r w:rsidRPr="00CB005E">
        <w:rPr>
          <w:lang w:val="pt-BR"/>
        </w:rPr>
        <w:t xml:space="preserve"> Secretariatul comisiei este asigurat de structura de specialitate din subordinea arhitectului-şef.  </w:t>
      </w:r>
    </w:p>
    <w:p w14:paraId="5A3A34BA" w14:textId="30BCA8C5" w:rsidR="00AE36FA" w:rsidRPr="00CB005E" w:rsidRDefault="00AE36FA" w:rsidP="001E6213">
      <w:pPr>
        <w:spacing w:after="180"/>
        <w:ind w:left="24" w:right="103" w:firstLine="696"/>
        <w:rPr>
          <w:lang w:val="pt-BR"/>
        </w:rPr>
      </w:pPr>
      <w:r w:rsidRPr="00CB005E">
        <w:rPr>
          <w:b/>
          <w:lang w:val="pt-BR"/>
        </w:rPr>
        <w:lastRenderedPageBreak/>
        <w:t>Art. 3.5.</w:t>
      </w:r>
      <w:r w:rsidRPr="00CB005E">
        <w:rPr>
          <w:lang w:val="pt-BR"/>
        </w:rPr>
        <w:t xml:space="preserve"> Şedintele CTATU se vor desfăşura numai dacă</w:t>
      </w:r>
      <w:r w:rsidR="0051583B" w:rsidRPr="00CB005E">
        <w:rPr>
          <w:lang w:val="pt-BR"/>
        </w:rPr>
        <w:t>, cumulat, pe parcursul ședințe</w:t>
      </w:r>
      <w:r w:rsidR="0029044E" w:rsidRPr="00CB005E">
        <w:rPr>
          <w:lang w:val="pt-BR"/>
        </w:rPr>
        <w:t>i</w:t>
      </w:r>
      <w:r w:rsidR="0051583B" w:rsidRPr="00CB005E">
        <w:rPr>
          <w:lang w:val="pt-BR"/>
        </w:rPr>
        <w:t xml:space="preserve"> </w:t>
      </w:r>
      <w:r w:rsidR="00D51F59" w:rsidRPr="00CB005E">
        <w:rPr>
          <w:lang w:val="pt-BR"/>
        </w:rPr>
        <w:t>și</w:t>
      </w:r>
      <w:r w:rsidR="0051583B" w:rsidRPr="00CB005E">
        <w:rPr>
          <w:lang w:val="pt-BR"/>
        </w:rPr>
        <w:t xml:space="preserve"> pe per</w:t>
      </w:r>
      <w:r w:rsidR="00D51F59" w:rsidRPr="00CB005E">
        <w:rPr>
          <w:lang w:val="pt-BR"/>
        </w:rPr>
        <w:t>i</w:t>
      </w:r>
      <w:r w:rsidR="0051583B" w:rsidRPr="00CB005E">
        <w:rPr>
          <w:lang w:val="pt-BR"/>
        </w:rPr>
        <w:t xml:space="preserve">oada celor trei zile ulterioare în care membrii comisiei pot transmite observații pe email, </w:t>
      </w:r>
      <w:r w:rsidRPr="00CB005E">
        <w:rPr>
          <w:lang w:val="pt-BR"/>
        </w:rPr>
        <w:t xml:space="preserve">se întruneşte cvorumul necesar de jumătate </w:t>
      </w:r>
      <w:r w:rsidR="00314F02" w:rsidRPr="00CB005E">
        <w:rPr>
          <w:lang w:val="pt-BR"/>
        </w:rPr>
        <w:t xml:space="preserve">plus unu </w:t>
      </w:r>
      <w:r w:rsidRPr="00CB005E">
        <w:rPr>
          <w:lang w:val="pt-BR"/>
        </w:rPr>
        <w:t>din num</w:t>
      </w:r>
      <w:r w:rsidR="0029044E" w:rsidRPr="00CB005E">
        <w:rPr>
          <w:lang w:val="pt-BR"/>
        </w:rPr>
        <w:t>ă</w:t>
      </w:r>
      <w:r w:rsidRPr="00CB005E">
        <w:rPr>
          <w:lang w:val="pt-BR"/>
        </w:rPr>
        <w:t xml:space="preserve">rul membrilor comisiei. </w:t>
      </w:r>
    </w:p>
    <w:p w14:paraId="476656DA" w14:textId="5B3852D3" w:rsidR="0029044E" w:rsidRPr="00902A00" w:rsidRDefault="00490AA2" w:rsidP="00490AA2">
      <w:pPr>
        <w:spacing w:after="180"/>
        <w:ind w:left="24" w:right="103" w:firstLine="696"/>
        <w:rPr>
          <w:lang w:val="ro-RO"/>
        </w:rPr>
      </w:pPr>
      <w:bookmarkStart w:id="0" w:name="_Hlk84231423"/>
      <w:r w:rsidRPr="00CB005E">
        <w:rPr>
          <w:b/>
          <w:lang w:val="pt-BR"/>
        </w:rPr>
        <w:t>Art. 3.6.</w:t>
      </w:r>
      <w:r w:rsidRPr="00CB005E">
        <w:rPr>
          <w:lang w:val="pt-BR"/>
        </w:rPr>
        <w:t xml:space="preserve"> În ședintele CTATU se vor introduce doar documentații de urbanism pentru care a fost încheiată </w:t>
      </w:r>
      <w:r w:rsidR="00750B14" w:rsidRPr="00CB005E">
        <w:rPr>
          <w:lang w:val="pt-BR"/>
        </w:rPr>
        <w:t>pro</w:t>
      </w:r>
      <w:r w:rsidR="0029044E" w:rsidRPr="00CB005E">
        <w:rPr>
          <w:lang w:val="pt-BR"/>
        </w:rPr>
        <w:t>cedura de informarea publicului</w:t>
      </w:r>
      <w:r w:rsidR="00902A00" w:rsidRPr="00CB005E">
        <w:rPr>
          <w:lang w:val="pt-BR"/>
        </w:rPr>
        <w:t xml:space="preserve"> </w:t>
      </w:r>
      <w:r w:rsidR="00902A00">
        <w:rPr>
          <w:lang w:val="ro-RO"/>
        </w:rPr>
        <w:t>și pentru care a fost plătită taxa de examinare în CTATU;</w:t>
      </w:r>
    </w:p>
    <w:bookmarkEnd w:id="0"/>
    <w:p w14:paraId="0EBCE088" w14:textId="5976D023" w:rsidR="0029044E" w:rsidRPr="00CB005E" w:rsidRDefault="0029044E" w:rsidP="0029044E">
      <w:pPr>
        <w:spacing w:after="180"/>
        <w:ind w:left="24" w:right="103" w:firstLine="696"/>
        <w:rPr>
          <w:lang w:val="pt-BR"/>
        </w:rPr>
      </w:pPr>
      <w:r w:rsidRPr="00CB005E">
        <w:rPr>
          <w:b/>
          <w:lang w:val="pt-BR"/>
        </w:rPr>
        <w:t>Art. 3.7.</w:t>
      </w:r>
      <w:r w:rsidRPr="00CB005E">
        <w:rPr>
          <w:lang w:val="pt-BR"/>
        </w:rPr>
        <w:t xml:space="preserve"> </w:t>
      </w:r>
      <w:r w:rsidR="007E191A" w:rsidRPr="00CB005E">
        <w:rPr>
          <w:lang w:val="pt-BR"/>
        </w:rPr>
        <w:t xml:space="preserve">Procedura de informarea publicului se va desfășura prin grija responsabilului cu aceasta, reprezentant al primăriei conform </w:t>
      </w:r>
      <w:r w:rsidR="007E191A" w:rsidRPr="00CB005E">
        <w:rPr>
          <w:szCs w:val="23"/>
          <w:shd w:val="clear" w:color="auto" w:fill="FFFFFF"/>
          <w:lang w:val="pt-BR"/>
        </w:rPr>
        <w:t>Regulamentul local de implicare a publicului în elaborarea sau revizuirea planurilor de urbanism și amenajare a teritoriului.</w:t>
      </w:r>
    </w:p>
    <w:p w14:paraId="633174B2" w14:textId="77777777" w:rsidR="002963EF" w:rsidRPr="00CB005E" w:rsidRDefault="002963EF" w:rsidP="001E6213">
      <w:pPr>
        <w:spacing w:after="180"/>
        <w:ind w:left="24" w:right="103" w:firstLine="696"/>
        <w:rPr>
          <w:lang w:val="pt-BR"/>
        </w:rPr>
      </w:pPr>
    </w:p>
    <w:p w14:paraId="0605B7DD" w14:textId="77777777" w:rsidR="00AE36FA" w:rsidRPr="00CB005E" w:rsidRDefault="00AE36FA" w:rsidP="001E6213">
      <w:pPr>
        <w:pStyle w:val="Heading2"/>
        <w:ind w:left="24" w:firstLine="696"/>
        <w:rPr>
          <w:b w:val="0"/>
          <w:u w:val="none"/>
          <w:lang w:val="pt-BR"/>
        </w:rPr>
      </w:pPr>
      <w:r w:rsidRPr="00CB005E">
        <w:rPr>
          <w:u w:val="none"/>
          <w:lang w:val="pt-BR"/>
        </w:rPr>
        <w:t>4.</w:t>
      </w:r>
      <w:r w:rsidRPr="00CB005E">
        <w:rPr>
          <w:rFonts w:ascii="Arial" w:eastAsia="Arial" w:hAnsi="Arial" w:cs="Arial"/>
          <w:u w:val="none"/>
          <w:lang w:val="pt-BR"/>
        </w:rPr>
        <w:t xml:space="preserve"> </w:t>
      </w:r>
      <w:r w:rsidRPr="00CB005E">
        <w:rPr>
          <w:lang w:val="pt-BR"/>
        </w:rPr>
        <w:t>Atribu</w:t>
      </w:r>
      <w:r w:rsidR="005432D3" w:rsidRPr="00CB005E">
        <w:rPr>
          <w:lang w:val="pt-BR"/>
        </w:rPr>
        <w:t>ț</w:t>
      </w:r>
      <w:r w:rsidRPr="00CB005E">
        <w:rPr>
          <w:lang w:val="pt-BR"/>
        </w:rPr>
        <w:t>iile Comisiei Tehnice de Amenajare a Teritoriului şi Urbanism stabilite</w:t>
      </w:r>
      <w:r w:rsidRPr="00CB005E">
        <w:rPr>
          <w:u w:val="none"/>
          <w:lang w:val="pt-BR"/>
        </w:rPr>
        <w:t xml:space="preserve"> </w:t>
      </w:r>
      <w:r w:rsidRPr="00CB005E">
        <w:rPr>
          <w:lang w:val="pt-BR"/>
        </w:rPr>
        <w:t>prin Legea nr. 350/2001 actualizata</w:t>
      </w:r>
      <w:r w:rsidRPr="00CB005E">
        <w:rPr>
          <w:b w:val="0"/>
          <w:u w:val="none"/>
          <w:lang w:val="pt-BR"/>
        </w:rPr>
        <w:t xml:space="preserve">  </w:t>
      </w:r>
    </w:p>
    <w:p w14:paraId="246B492B" w14:textId="4622785B" w:rsidR="001E6213" w:rsidRPr="001E6213" w:rsidRDefault="00132E4D" w:rsidP="00132E4D">
      <w:pPr>
        <w:ind w:firstLine="681"/>
      </w:pPr>
      <w:r>
        <w:rPr>
          <w:b/>
        </w:rPr>
        <w:t>Art. 4.1.</w:t>
      </w:r>
      <w:r>
        <w:t xml:space="preserve"> </w:t>
      </w:r>
      <w:proofErr w:type="spellStart"/>
      <w:r>
        <w:t>În</w:t>
      </w:r>
      <w:proofErr w:type="spellEnd"/>
      <w:r>
        <w:t xml:space="preserve"> </w:t>
      </w:r>
      <w:proofErr w:type="spellStart"/>
      <w:r>
        <w:t>temeiul</w:t>
      </w:r>
      <w:proofErr w:type="spellEnd"/>
      <w:r>
        <w:t xml:space="preserve"> </w:t>
      </w:r>
      <w:proofErr w:type="spellStart"/>
      <w:r>
        <w:t>dispozițiilor</w:t>
      </w:r>
      <w:proofErr w:type="spellEnd"/>
      <w:r>
        <w:t xml:space="preserve"> art. 37 </w:t>
      </w:r>
      <w:proofErr w:type="spellStart"/>
      <w:r>
        <w:t>alin</w:t>
      </w:r>
      <w:proofErr w:type="spellEnd"/>
      <w:r>
        <w:t xml:space="preserve">. (4) din </w:t>
      </w:r>
      <w:proofErr w:type="spellStart"/>
      <w:r>
        <w:t>Legea</w:t>
      </w:r>
      <w:proofErr w:type="spellEnd"/>
      <w:r>
        <w:t xml:space="preserve"> nr. 350/2001 </w:t>
      </w:r>
      <w:proofErr w:type="spellStart"/>
      <w:r>
        <w:t>actualizată</w:t>
      </w:r>
      <w:proofErr w:type="spellEnd"/>
      <w:r>
        <w:t xml:space="preserve">, </w:t>
      </w:r>
      <w:proofErr w:type="spellStart"/>
      <w:r>
        <w:t>privind</w:t>
      </w:r>
      <w:proofErr w:type="spellEnd"/>
      <w:r>
        <w:t xml:space="preserve"> </w:t>
      </w:r>
      <w:proofErr w:type="spellStart"/>
      <w:r>
        <w:t>amenajarea</w:t>
      </w:r>
      <w:proofErr w:type="spellEnd"/>
      <w:r>
        <w:t xml:space="preserve"> </w:t>
      </w:r>
      <w:proofErr w:type="spellStart"/>
      <w:r>
        <w:t>teritoriului</w:t>
      </w:r>
      <w:proofErr w:type="spellEnd"/>
      <w:r>
        <w:t xml:space="preserve"> și </w:t>
      </w:r>
      <w:proofErr w:type="spellStart"/>
      <w:r>
        <w:t>urbanismul</w:t>
      </w:r>
      <w:proofErr w:type="spellEnd"/>
      <w:r>
        <w:t xml:space="preserve">, </w:t>
      </w:r>
      <w:proofErr w:type="spellStart"/>
      <w:r w:rsidRPr="00132E4D">
        <w:rPr>
          <w:color w:val="auto"/>
          <w:szCs w:val="23"/>
          <w:shd w:val="clear" w:color="auto" w:fill="FFFFFF"/>
        </w:rPr>
        <w:t>Comisia</w:t>
      </w:r>
      <w:proofErr w:type="spellEnd"/>
      <w:r w:rsidRPr="00132E4D">
        <w:rPr>
          <w:color w:val="auto"/>
          <w:szCs w:val="23"/>
          <w:shd w:val="clear" w:color="auto" w:fill="FFFFFF"/>
        </w:rPr>
        <w:t xml:space="preserve"> </w:t>
      </w:r>
      <w:proofErr w:type="spellStart"/>
      <w:r w:rsidRPr="00132E4D">
        <w:rPr>
          <w:color w:val="auto"/>
          <w:szCs w:val="23"/>
          <w:shd w:val="clear" w:color="auto" w:fill="FFFFFF"/>
        </w:rPr>
        <w:t>tehnică</w:t>
      </w:r>
      <w:proofErr w:type="spellEnd"/>
      <w:r w:rsidRPr="00132E4D">
        <w:rPr>
          <w:color w:val="auto"/>
          <w:szCs w:val="23"/>
          <w:shd w:val="clear" w:color="auto" w:fill="FFFFFF"/>
        </w:rPr>
        <w:t xml:space="preserve"> de </w:t>
      </w:r>
      <w:proofErr w:type="spellStart"/>
      <w:r w:rsidRPr="00132E4D">
        <w:rPr>
          <w:color w:val="auto"/>
          <w:szCs w:val="23"/>
          <w:shd w:val="clear" w:color="auto" w:fill="FFFFFF"/>
        </w:rPr>
        <w:t>amenajare</w:t>
      </w:r>
      <w:proofErr w:type="spellEnd"/>
      <w:r w:rsidRPr="00132E4D">
        <w:rPr>
          <w:color w:val="auto"/>
          <w:szCs w:val="23"/>
          <w:shd w:val="clear" w:color="auto" w:fill="FFFFFF"/>
        </w:rPr>
        <w:t xml:space="preserve"> a </w:t>
      </w:r>
      <w:proofErr w:type="spellStart"/>
      <w:r w:rsidRPr="00132E4D">
        <w:rPr>
          <w:color w:val="auto"/>
          <w:szCs w:val="23"/>
          <w:shd w:val="clear" w:color="auto" w:fill="FFFFFF"/>
        </w:rPr>
        <w:t>teritoriului</w:t>
      </w:r>
      <w:proofErr w:type="spellEnd"/>
      <w:r w:rsidRPr="00132E4D">
        <w:rPr>
          <w:color w:val="auto"/>
          <w:szCs w:val="23"/>
          <w:shd w:val="clear" w:color="auto" w:fill="FFFFFF"/>
        </w:rPr>
        <w:t xml:space="preserve"> și de urbanism </w:t>
      </w:r>
      <w:proofErr w:type="spellStart"/>
      <w:r w:rsidRPr="00132E4D">
        <w:rPr>
          <w:color w:val="auto"/>
          <w:szCs w:val="23"/>
          <w:shd w:val="clear" w:color="auto" w:fill="FFFFFF"/>
        </w:rPr>
        <w:t>fundamentează</w:t>
      </w:r>
      <w:proofErr w:type="spellEnd"/>
      <w:r w:rsidRPr="00132E4D">
        <w:rPr>
          <w:color w:val="auto"/>
          <w:szCs w:val="23"/>
          <w:shd w:val="clear" w:color="auto" w:fill="FFFFFF"/>
        </w:rPr>
        <w:t xml:space="preserve"> din </w:t>
      </w:r>
      <w:proofErr w:type="spellStart"/>
      <w:r w:rsidRPr="00132E4D">
        <w:rPr>
          <w:color w:val="auto"/>
          <w:szCs w:val="23"/>
          <w:shd w:val="clear" w:color="auto" w:fill="FFFFFF"/>
        </w:rPr>
        <w:t>punct</w:t>
      </w:r>
      <w:proofErr w:type="spellEnd"/>
      <w:r w:rsidRPr="00132E4D">
        <w:rPr>
          <w:color w:val="auto"/>
          <w:szCs w:val="23"/>
          <w:shd w:val="clear" w:color="auto" w:fill="FFFFFF"/>
        </w:rPr>
        <w:t xml:space="preserve"> de </w:t>
      </w:r>
      <w:proofErr w:type="spellStart"/>
      <w:r w:rsidRPr="00132E4D">
        <w:rPr>
          <w:color w:val="auto"/>
          <w:szCs w:val="23"/>
          <w:shd w:val="clear" w:color="auto" w:fill="FFFFFF"/>
        </w:rPr>
        <w:t>vedere</w:t>
      </w:r>
      <w:proofErr w:type="spellEnd"/>
      <w:r w:rsidRPr="00132E4D">
        <w:rPr>
          <w:color w:val="auto"/>
          <w:szCs w:val="23"/>
          <w:shd w:val="clear" w:color="auto" w:fill="FFFFFF"/>
        </w:rPr>
        <w:t xml:space="preserve"> </w:t>
      </w:r>
      <w:proofErr w:type="spellStart"/>
      <w:r w:rsidRPr="00132E4D">
        <w:rPr>
          <w:color w:val="auto"/>
          <w:szCs w:val="23"/>
          <w:shd w:val="clear" w:color="auto" w:fill="FFFFFF"/>
        </w:rPr>
        <w:t>tehnic</w:t>
      </w:r>
      <w:proofErr w:type="spellEnd"/>
      <w:r w:rsidRPr="00132E4D">
        <w:rPr>
          <w:color w:val="auto"/>
          <w:szCs w:val="23"/>
          <w:shd w:val="clear" w:color="auto" w:fill="FFFFFF"/>
        </w:rPr>
        <w:t xml:space="preserve"> </w:t>
      </w:r>
      <w:proofErr w:type="spellStart"/>
      <w:r w:rsidRPr="00132E4D">
        <w:rPr>
          <w:color w:val="auto"/>
          <w:szCs w:val="23"/>
          <w:shd w:val="clear" w:color="auto" w:fill="FFFFFF"/>
        </w:rPr>
        <w:t>decizia</w:t>
      </w:r>
      <w:proofErr w:type="spellEnd"/>
      <w:r w:rsidRPr="00132E4D">
        <w:rPr>
          <w:color w:val="auto"/>
          <w:szCs w:val="23"/>
          <w:shd w:val="clear" w:color="auto" w:fill="FFFFFF"/>
        </w:rPr>
        <w:t xml:space="preserve"> </w:t>
      </w:r>
      <w:proofErr w:type="spellStart"/>
      <w:r w:rsidRPr="00132E4D">
        <w:rPr>
          <w:color w:val="auto"/>
          <w:szCs w:val="23"/>
          <w:shd w:val="clear" w:color="auto" w:fill="FFFFFF"/>
        </w:rPr>
        <w:t>structurii</w:t>
      </w:r>
      <w:proofErr w:type="spellEnd"/>
      <w:r w:rsidRPr="00132E4D">
        <w:rPr>
          <w:color w:val="auto"/>
          <w:szCs w:val="23"/>
          <w:shd w:val="clear" w:color="auto" w:fill="FFFFFF"/>
        </w:rPr>
        <w:t xml:space="preserve"> de </w:t>
      </w:r>
      <w:proofErr w:type="spellStart"/>
      <w:r w:rsidRPr="00132E4D">
        <w:rPr>
          <w:color w:val="auto"/>
          <w:szCs w:val="23"/>
          <w:shd w:val="clear" w:color="auto" w:fill="FFFFFF"/>
        </w:rPr>
        <w:t>specialitate</w:t>
      </w:r>
      <w:proofErr w:type="spellEnd"/>
      <w:r w:rsidRPr="00132E4D">
        <w:rPr>
          <w:color w:val="auto"/>
          <w:szCs w:val="23"/>
          <w:shd w:val="clear" w:color="auto" w:fill="FFFFFF"/>
        </w:rPr>
        <w:t xml:space="preserve"> din </w:t>
      </w:r>
      <w:proofErr w:type="spellStart"/>
      <w:r w:rsidRPr="00132E4D">
        <w:rPr>
          <w:color w:val="auto"/>
          <w:szCs w:val="23"/>
          <w:shd w:val="clear" w:color="auto" w:fill="FFFFFF"/>
        </w:rPr>
        <w:t>cadrul</w:t>
      </w:r>
      <w:proofErr w:type="spellEnd"/>
      <w:r w:rsidRPr="00132E4D">
        <w:rPr>
          <w:color w:val="auto"/>
          <w:szCs w:val="23"/>
          <w:shd w:val="clear" w:color="auto" w:fill="FFFFFF"/>
        </w:rPr>
        <w:t xml:space="preserve"> </w:t>
      </w:r>
      <w:proofErr w:type="spellStart"/>
      <w:r w:rsidRPr="00132E4D">
        <w:rPr>
          <w:color w:val="auto"/>
          <w:szCs w:val="23"/>
          <w:shd w:val="clear" w:color="auto" w:fill="FFFFFF"/>
        </w:rPr>
        <w:t>autorității</w:t>
      </w:r>
      <w:proofErr w:type="spellEnd"/>
      <w:r w:rsidRPr="00132E4D">
        <w:rPr>
          <w:color w:val="auto"/>
          <w:szCs w:val="23"/>
          <w:shd w:val="clear" w:color="auto" w:fill="FFFFFF"/>
        </w:rPr>
        <w:t xml:space="preserve"> locale, </w:t>
      </w:r>
      <w:proofErr w:type="spellStart"/>
      <w:r w:rsidRPr="00132E4D">
        <w:rPr>
          <w:color w:val="auto"/>
          <w:szCs w:val="23"/>
          <w:shd w:val="clear" w:color="auto" w:fill="FFFFFF"/>
        </w:rPr>
        <w:t>desemnată</w:t>
      </w:r>
      <w:proofErr w:type="spellEnd"/>
      <w:r w:rsidRPr="00132E4D">
        <w:rPr>
          <w:color w:val="auto"/>
          <w:szCs w:val="23"/>
          <w:shd w:val="clear" w:color="auto" w:fill="FFFFFF"/>
        </w:rPr>
        <w:t xml:space="preserve"> </w:t>
      </w:r>
      <w:proofErr w:type="spellStart"/>
      <w:r w:rsidRPr="00132E4D">
        <w:rPr>
          <w:color w:val="auto"/>
          <w:szCs w:val="23"/>
          <w:shd w:val="clear" w:color="auto" w:fill="FFFFFF"/>
        </w:rPr>
        <w:t>să</w:t>
      </w:r>
      <w:proofErr w:type="spellEnd"/>
      <w:r w:rsidRPr="00132E4D">
        <w:rPr>
          <w:color w:val="auto"/>
          <w:szCs w:val="23"/>
          <w:shd w:val="clear" w:color="auto" w:fill="FFFFFF"/>
        </w:rPr>
        <w:t xml:space="preserve"> </w:t>
      </w:r>
      <w:proofErr w:type="spellStart"/>
      <w:r w:rsidRPr="00132E4D">
        <w:rPr>
          <w:color w:val="auto"/>
          <w:szCs w:val="23"/>
          <w:shd w:val="clear" w:color="auto" w:fill="FFFFFF"/>
        </w:rPr>
        <w:t>emită</w:t>
      </w:r>
      <w:proofErr w:type="spellEnd"/>
      <w:r w:rsidRPr="00132E4D">
        <w:rPr>
          <w:color w:val="auto"/>
          <w:szCs w:val="23"/>
          <w:shd w:val="clear" w:color="auto" w:fill="FFFFFF"/>
        </w:rPr>
        <w:t xml:space="preserve"> </w:t>
      </w:r>
      <w:proofErr w:type="spellStart"/>
      <w:r w:rsidRPr="00132E4D">
        <w:rPr>
          <w:color w:val="auto"/>
          <w:szCs w:val="23"/>
          <w:shd w:val="clear" w:color="auto" w:fill="FFFFFF"/>
        </w:rPr>
        <w:t>avizul</w:t>
      </w:r>
      <w:proofErr w:type="spellEnd"/>
      <w:r w:rsidRPr="00132E4D">
        <w:rPr>
          <w:color w:val="auto"/>
          <w:szCs w:val="23"/>
          <w:shd w:val="clear" w:color="auto" w:fill="FFFFFF"/>
        </w:rPr>
        <w:t xml:space="preserve"> </w:t>
      </w:r>
      <w:proofErr w:type="spellStart"/>
      <w:r w:rsidRPr="00132E4D">
        <w:rPr>
          <w:color w:val="auto"/>
          <w:szCs w:val="23"/>
          <w:shd w:val="clear" w:color="auto" w:fill="FFFFFF"/>
        </w:rPr>
        <w:t>pentru</w:t>
      </w:r>
      <w:proofErr w:type="spellEnd"/>
      <w:r w:rsidRPr="00132E4D">
        <w:rPr>
          <w:color w:val="auto"/>
          <w:szCs w:val="23"/>
          <w:shd w:val="clear" w:color="auto" w:fill="FFFFFF"/>
        </w:rPr>
        <w:t xml:space="preserve"> </w:t>
      </w:r>
      <w:proofErr w:type="spellStart"/>
      <w:r w:rsidRPr="00132E4D">
        <w:rPr>
          <w:color w:val="auto"/>
          <w:szCs w:val="23"/>
          <w:shd w:val="clear" w:color="auto" w:fill="FFFFFF"/>
        </w:rPr>
        <w:t>documentațiile</w:t>
      </w:r>
      <w:proofErr w:type="spellEnd"/>
      <w:r w:rsidRPr="00132E4D">
        <w:rPr>
          <w:color w:val="auto"/>
          <w:szCs w:val="23"/>
          <w:shd w:val="clear" w:color="auto" w:fill="FFFFFF"/>
        </w:rPr>
        <w:t xml:space="preserve"> de </w:t>
      </w:r>
      <w:proofErr w:type="spellStart"/>
      <w:r w:rsidRPr="00132E4D">
        <w:rPr>
          <w:color w:val="auto"/>
          <w:szCs w:val="23"/>
          <w:shd w:val="clear" w:color="auto" w:fill="FFFFFF"/>
        </w:rPr>
        <w:t>amenajarea</w:t>
      </w:r>
      <w:proofErr w:type="spellEnd"/>
      <w:r w:rsidRPr="00132E4D">
        <w:rPr>
          <w:color w:val="auto"/>
          <w:szCs w:val="23"/>
          <w:shd w:val="clear" w:color="auto" w:fill="FFFFFF"/>
        </w:rPr>
        <w:t xml:space="preserve"> </w:t>
      </w:r>
      <w:proofErr w:type="spellStart"/>
      <w:r w:rsidRPr="00132E4D">
        <w:rPr>
          <w:color w:val="auto"/>
          <w:szCs w:val="23"/>
          <w:shd w:val="clear" w:color="auto" w:fill="FFFFFF"/>
        </w:rPr>
        <w:t>teritoriului</w:t>
      </w:r>
      <w:proofErr w:type="spellEnd"/>
      <w:r w:rsidRPr="00132E4D">
        <w:rPr>
          <w:color w:val="auto"/>
          <w:szCs w:val="23"/>
          <w:shd w:val="clear" w:color="auto" w:fill="FFFFFF"/>
        </w:rPr>
        <w:t xml:space="preserve"> și urbanism, precum și </w:t>
      </w:r>
      <w:proofErr w:type="spellStart"/>
      <w:r w:rsidRPr="00132E4D">
        <w:rPr>
          <w:color w:val="auto"/>
          <w:szCs w:val="23"/>
          <w:shd w:val="clear" w:color="auto" w:fill="FFFFFF"/>
        </w:rPr>
        <w:t>pentru</w:t>
      </w:r>
      <w:proofErr w:type="spellEnd"/>
      <w:r w:rsidRPr="00132E4D">
        <w:rPr>
          <w:color w:val="auto"/>
          <w:szCs w:val="23"/>
          <w:shd w:val="clear" w:color="auto" w:fill="FFFFFF"/>
        </w:rPr>
        <w:t xml:space="preserve"> </w:t>
      </w:r>
      <w:proofErr w:type="spellStart"/>
      <w:r w:rsidRPr="00132E4D">
        <w:rPr>
          <w:color w:val="auto"/>
          <w:szCs w:val="23"/>
          <w:shd w:val="clear" w:color="auto" w:fill="FFFFFF"/>
        </w:rPr>
        <w:t>studiile</w:t>
      </w:r>
      <w:proofErr w:type="spellEnd"/>
      <w:r w:rsidRPr="00132E4D">
        <w:rPr>
          <w:color w:val="auto"/>
          <w:szCs w:val="23"/>
          <w:shd w:val="clear" w:color="auto" w:fill="FFFFFF"/>
        </w:rPr>
        <w:t xml:space="preserve"> de </w:t>
      </w:r>
      <w:proofErr w:type="spellStart"/>
      <w:r w:rsidRPr="00132E4D">
        <w:rPr>
          <w:color w:val="auto"/>
          <w:szCs w:val="23"/>
          <w:shd w:val="clear" w:color="auto" w:fill="FFFFFF"/>
        </w:rPr>
        <w:t>fundamentare</w:t>
      </w:r>
      <w:proofErr w:type="spellEnd"/>
      <w:r w:rsidRPr="00132E4D">
        <w:rPr>
          <w:color w:val="auto"/>
          <w:szCs w:val="23"/>
          <w:shd w:val="clear" w:color="auto" w:fill="FFFFFF"/>
        </w:rPr>
        <w:t xml:space="preserve"> </w:t>
      </w:r>
      <w:proofErr w:type="spellStart"/>
      <w:r w:rsidRPr="00132E4D">
        <w:rPr>
          <w:color w:val="auto"/>
          <w:szCs w:val="23"/>
          <w:shd w:val="clear" w:color="auto" w:fill="FFFFFF"/>
        </w:rPr>
        <w:t>sau</w:t>
      </w:r>
      <w:proofErr w:type="spellEnd"/>
      <w:r w:rsidRPr="00132E4D">
        <w:rPr>
          <w:color w:val="auto"/>
          <w:szCs w:val="23"/>
          <w:shd w:val="clear" w:color="auto" w:fill="FFFFFF"/>
        </w:rPr>
        <w:t xml:space="preserve"> </w:t>
      </w:r>
      <w:proofErr w:type="spellStart"/>
      <w:r w:rsidRPr="00132E4D">
        <w:rPr>
          <w:color w:val="auto"/>
          <w:szCs w:val="23"/>
          <w:shd w:val="clear" w:color="auto" w:fill="FFFFFF"/>
        </w:rPr>
        <w:t>cercetări</w:t>
      </w:r>
      <w:proofErr w:type="spellEnd"/>
      <w:r w:rsidRPr="00132E4D">
        <w:rPr>
          <w:color w:val="auto"/>
          <w:szCs w:val="23"/>
          <w:shd w:val="clear" w:color="auto" w:fill="FFFFFF"/>
        </w:rPr>
        <w:t xml:space="preserve"> </w:t>
      </w:r>
      <w:proofErr w:type="spellStart"/>
      <w:r w:rsidRPr="00132E4D">
        <w:rPr>
          <w:color w:val="auto"/>
          <w:szCs w:val="23"/>
          <w:shd w:val="clear" w:color="auto" w:fill="FFFFFF"/>
        </w:rPr>
        <w:t>prealabile</w:t>
      </w:r>
      <w:proofErr w:type="spellEnd"/>
      <w:r w:rsidRPr="00132E4D">
        <w:rPr>
          <w:color w:val="auto"/>
          <w:szCs w:val="23"/>
          <w:shd w:val="clear" w:color="auto" w:fill="FFFFFF"/>
        </w:rPr>
        <w:t xml:space="preserve">, conform </w:t>
      </w:r>
      <w:proofErr w:type="spellStart"/>
      <w:r w:rsidRPr="00132E4D">
        <w:rPr>
          <w:color w:val="auto"/>
          <w:szCs w:val="23"/>
          <w:shd w:val="clear" w:color="auto" w:fill="FFFFFF"/>
        </w:rPr>
        <w:t>competențelor</w:t>
      </w:r>
      <w:proofErr w:type="spellEnd"/>
      <w:r w:rsidRPr="00132E4D">
        <w:rPr>
          <w:color w:val="auto"/>
          <w:szCs w:val="23"/>
          <w:shd w:val="clear" w:color="auto" w:fill="FFFFFF"/>
        </w:rPr>
        <w:t xml:space="preserve"> </w:t>
      </w:r>
      <w:proofErr w:type="spellStart"/>
      <w:r w:rsidRPr="00132E4D">
        <w:rPr>
          <w:color w:val="auto"/>
          <w:szCs w:val="23"/>
          <w:shd w:val="clear" w:color="auto" w:fill="FFFFFF"/>
        </w:rPr>
        <w:t>existente</w:t>
      </w:r>
      <w:proofErr w:type="spellEnd"/>
      <w:r w:rsidRPr="00132E4D">
        <w:rPr>
          <w:color w:val="auto"/>
          <w:szCs w:val="23"/>
          <w:shd w:val="clear" w:color="auto" w:fill="FFFFFF"/>
        </w:rPr>
        <w:t xml:space="preserve">, </w:t>
      </w:r>
      <w:proofErr w:type="spellStart"/>
      <w:r w:rsidRPr="00132E4D">
        <w:rPr>
          <w:color w:val="auto"/>
          <w:szCs w:val="23"/>
          <w:shd w:val="clear" w:color="auto" w:fill="FFFFFF"/>
        </w:rPr>
        <w:t>stabilite</w:t>
      </w:r>
      <w:proofErr w:type="spellEnd"/>
      <w:r w:rsidRPr="00132E4D">
        <w:rPr>
          <w:color w:val="auto"/>
          <w:szCs w:val="23"/>
          <w:shd w:val="clear" w:color="auto" w:fill="FFFFFF"/>
        </w:rPr>
        <w:t xml:space="preserve"> </w:t>
      </w:r>
      <w:proofErr w:type="spellStart"/>
      <w:r w:rsidRPr="00132E4D">
        <w:rPr>
          <w:color w:val="auto"/>
          <w:szCs w:val="23"/>
          <w:shd w:val="clear" w:color="auto" w:fill="FFFFFF"/>
        </w:rPr>
        <w:t>prin</w:t>
      </w:r>
      <w:proofErr w:type="spellEnd"/>
      <w:r w:rsidRPr="00132E4D">
        <w:rPr>
          <w:color w:val="auto"/>
          <w:szCs w:val="23"/>
          <w:shd w:val="clear" w:color="auto" w:fill="FFFFFF"/>
        </w:rPr>
        <w:t xml:space="preserve"> </w:t>
      </w:r>
      <w:proofErr w:type="spellStart"/>
      <w:r w:rsidRPr="00132E4D">
        <w:rPr>
          <w:color w:val="auto"/>
          <w:szCs w:val="23"/>
          <w:shd w:val="clear" w:color="auto" w:fill="FFFFFF"/>
        </w:rPr>
        <w:t>reglementările</w:t>
      </w:r>
      <w:proofErr w:type="spellEnd"/>
      <w:r w:rsidRPr="00132E4D">
        <w:rPr>
          <w:color w:val="auto"/>
          <w:szCs w:val="23"/>
          <w:shd w:val="clear" w:color="auto" w:fill="FFFFFF"/>
        </w:rPr>
        <w:t xml:space="preserve"> </w:t>
      </w:r>
      <w:proofErr w:type="spellStart"/>
      <w:r w:rsidRPr="00132E4D">
        <w:rPr>
          <w:color w:val="auto"/>
          <w:szCs w:val="23"/>
          <w:shd w:val="clear" w:color="auto" w:fill="FFFFFF"/>
        </w:rPr>
        <w:t>în</w:t>
      </w:r>
      <w:proofErr w:type="spellEnd"/>
      <w:r w:rsidRPr="00132E4D">
        <w:rPr>
          <w:color w:val="auto"/>
          <w:szCs w:val="23"/>
          <w:shd w:val="clear" w:color="auto" w:fill="FFFFFF"/>
        </w:rPr>
        <w:t xml:space="preserve"> </w:t>
      </w:r>
      <w:proofErr w:type="spellStart"/>
      <w:r w:rsidRPr="00132E4D">
        <w:rPr>
          <w:color w:val="auto"/>
          <w:szCs w:val="23"/>
          <w:shd w:val="clear" w:color="auto" w:fill="FFFFFF"/>
        </w:rPr>
        <w:t>vigoare</w:t>
      </w:r>
      <w:proofErr w:type="spellEnd"/>
      <w:r w:rsidRPr="00132E4D">
        <w:rPr>
          <w:color w:val="auto"/>
          <w:szCs w:val="23"/>
          <w:shd w:val="clear" w:color="auto" w:fill="FFFFFF"/>
        </w:rPr>
        <w:t xml:space="preserve"> </w:t>
      </w:r>
      <w:proofErr w:type="spellStart"/>
      <w:r w:rsidRPr="00132E4D">
        <w:rPr>
          <w:color w:val="auto"/>
          <w:szCs w:val="23"/>
          <w:shd w:val="clear" w:color="auto" w:fill="FFFFFF"/>
        </w:rPr>
        <w:t>pentru</w:t>
      </w:r>
      <w:proofErr w:type="spellEnd"/>
      <w:r w:rsidRPr="00132E4D">
        <w:rPr>
          <w:color w:val="auto"/>
          <w:szCs w:val="23"/>
          <w:shd w:val="clear" w:color="auto" w:fill="FFFFFF"/>
        </w:rPr>
        <w:t xml:space="preserve"> </w:t>
      </w:r>
      <w:proofErr w:type="spellStart"/>
      <w:r w:rsidRPr="00132E4D">
        <w:rPr>
          <w:color w:val="auto"/>
          <w:szCs w:val="23"/>
          <w:shd w:val="clear" w:color="auto" w:fill="FFFFFF"/>
        </w:rPr>
        <w:t>Comisia</w:t>
      </w:r>
      <w:proofErr w:type="spellEnd"/>
      <w:r w:rsidRPr="00132E4D">
        <w:rPr>
          <w:color w:val="auto"/>
          <w:szCs w:val="23"/>
          <w:shd w:val="clear" w:color="auto" w:fill="FFFFFF"/>
        </w:rPr>
        <w:t xml:space="preserve"> </w:t>
      </w:r>
      <w:proofErr w:type="spellStart"/>
      <w:r w:rsidRPr="00132E4D">
        <w:rPr>
          <w:color w:val="auto"/>
          <w:szCs w:val="23"/>
          <w:shd w:val="clear" w:color="auto" w:fill="FFFFFF"/>
        </w:rPr>
        <w:t>tehnică</w:t>
      </w:r>
      <w:proofErr w:type="spellEnd"/>
      <w:r w:rsidRPr="00132E4D">
        <w:rPr>
          <w:color w:val="auto"/>
          <w:szCs w:val="23"/>
          <w:shd w:val="clear" w:color="auto" w:fill="FFFFFF"/>
        </w:rPr>
        <w:t xml:space="preserve"> de </w:t>
      </w:r>
      <w:proofErr w:type="spellStart"/>
      <w:r w:rsidRPr="00132E4D">
        <w:rPr>
          <w:color w:val="auto"/>
          <w:szCs w:val="23"/>
          <w:shd w:val="clear" w:color="auto" w:fill="FFFFFF"/>
        </w:rPr>
        <w:t>amenajare</w:t>
      </w:r>
      <w:proofErr w:type="spellEnd"/>
      <w:r w:rsidRPr="00132E4D">
        <w:rPr>
          <w:color w:val="auto"/>
          <w:szCs w:val="23"/>
          <w:shd w:val="clear" w:color="auto" w:fill="FFFFFF"/>
        </w:rPr>
        <w:t xml:space="preserve"> a </w:t>
      </w:r>
      <w:proofErr w:type="spellStart"/>
      <w:r w:rsidRPr="00132E4D">
        <w:rPr>
          <w:color w:val="auto"/>
          <w:szCs w:val="23"/>
          <w:shd w:val="clear" w:color="auto" w:fill="FFFFFF"/>
        </w:rPr>
        <w:t>teritoriului</w:t>
      </w:r>
      <w:proofErr w:type="spellEnd"/>
      <w:r w:rsidRPr="00132E4D">
        <w:rPr>
          <w:color w:val="auto"/>
          <w:szCs w:val="23"/>
          <w:shd w:val="clear" w:color="auto" w:fill="FFFFFF"/>
        </w:rPr>
        <w:t xml:space="preserve"> și de urbanism</w:t>
      </w:r>
      <w:r>
        <w:rPr>
          <w:color w:val="auto"/>
          <w:szCs w:val="23"/>
          <w:shd w:val="clear" w:color="auto" w:fill="FFFFFF"/>
        </w:rPr>
        <w:t>;</w:t>
      </w:r>
    </w:p>
    <w:p w14:paraId="42E2ACB8" w14:textId="6C3DBFFA" w:rsidR="000C4F83" w:rsidRDefault="00AE36FA" w:rsidP="001E6213">
      <w:pPr>
        <w:ind w:left="24" w:right="103" w:firstLine="696"/>
      </w:pPr>
      <w:r>
        <w:rPr>
          <w:b/>
        </w:rPr>
        <w:t>Art. 4.</w:t>
      </w:r>
      <w:r w:rsidR="00132E4D">
        <w:rPr>
          <w:b/>
        </w:rPr>
        <w:t>2</w:t>
      </w:r>
      <w:r>
        <w:rPr>
          <w:b/>
        </w:rPr>
        <w:t>.</w:t>
      </w:r>
      <w:r>
        <w:t xml:space="preserve"> Conform </w:t>
      </w:r>
      <w:proofErr w:type="spellStart"/>
      <w:r>
        <w:t>prezentului</w:t>
      </w:r>
      <w:proofErr w:type="spellEnd"/>
      <w:r>
        <w:t xml:space="preserve"> </w:t>
      </w:r>
      <w:proofErr w:type="spellStart"/>
      <w:r>
        <w:t>regulament</w:t>
      </w:r>
      <w:proofErr w:type="spellEnd"/>
      <w:r>
        <w:t xml:space="preserve">, CTATU are </w:t>
      </w:r>
      <w:proofErr w:type="spellStart"/>
      <w:r>
        <w:t>următoarele</w:t>
      </w:r>
      <w:proofErr w:type="spellEnd"/>
      <w:r>
        <w:t xml:space="preserve"> </w:t>
      </w:r>
      <w:proofErr w:type="spellStart"/>
      <w:r>
        <w:t>atribu</w:t>
      </w:r>
      <w:r w:rsidR="00D51F59">
        <w:t>ț</w:t>
      </w:r>
      <w:r>
        <w:t>ii</w:t>
      </w:r>
      <w:proofErr w:type="spellEnd"/>
      <w:r>
        <w:t xml:space="preserve">:  </w:t>
      </w:r>
    </w:p>
    <w:p w14:paraId="0B880D30" w14:textId="4005E1DE" w:rsidR="000C4F83" w:rsidRPr="00CB005E" w:rsidRDefault="00D51F59" w:rsidP="000C4F83">
      <w:pPr>
        <w:pStyle w:val="ListParagraph"/>
        <w:numPr>
          <w:ilvl w:val="0"/>
          <w:numId w:val="17"/>
        </w:numPr>
        <w:ind w:right="103"/>
        <w:rPr>
          <w:lang w:val="pt-BR"/>
        </w:rPr>
      </w:pPr>
      <w:r w:rsidRPr="00CB005E">
        <w:rPr>
          <w:lang w:val="pt-BR"/>
        </w:rPr>
        <w:t>analizează și fundamentează avizul arhitectului șef privind</w:t>
      </w:r>
      <w:r w:rsidR="000C4F83" w:rsidRPr="00CB005E">
        <w:rPr>
          <w:lang w:val="pt-BR"/>
        </w:rPr>
        <w:t xml:space="preserve"> Planul Urbanistic General al Municipiului Câmpulung și Regulamentul Local de Urbanism aferent;</w:t>
      </w:r>
    </w:p>
    <w:p w14:paraId="7D6EAE05" w14:textId="770B184D" w:rsidR="00AE36FA" w:rsidRPr="00CB005E" w:rsidRDefault="00D51F59" w:rsidP="000C4F83">
      <w:pPr>
        <w:pStyle w:val="ListParagraph"/>
        <w:numPr>
          <w:ilvl w:val="0"/>
          <w:numId w:val="17"/>
        </w:numPr>
        <w:ind w:right="103"/>
        <w:rPr>
          <w:lang w:val="pt-BR"/>
        </w:rPr>
      </w:pPr>
      <w:r w:rsidRPr="00CB005E">
        <w:rPr>
          <w:lang w:val="pt-BR"/>
        </w:rPr>
        <w:t>analizează și fundamentează</w:t>
      </w:r>
      <w:r w:rsidR="00AE36FA" w:rsidRPr="00CB005E">
        <w:rPr>
          <w:lang w:val="pt-BR"/>
        </w:rPr>
        <w:t xml:space="preserve"> </w:t>
      </w:r>
      <w:r w:rsidRPr="00CB005E">
        <w:rPr>
          <w:lang w:val="pt-BR"/>
        </w:rPr>
        <w:t xml:space="preserve">avizul arhitectului șef </w:t>
      </w:r>
      <w:r w:rsidR="00AE36FA" w:rsidRPr="00CB005E">
        <w:rPr>
          <w:lang w:val="pt-BR"/>
        </w:rPr>
        <w:t>din punct de vedere tehnic şi al respectării legisla</w:t>
      </w:r>
      <w:r w:rsidRPr="00CB005E">
        <w:rPr>
          <w:lang w:val="pt-BR"/>
        </w:rPr>
        <w:t>ț</w:t>
      </w:r>
      <w:r w:rsidR="00AE36FA" w:rsidRPr="00CB005E">
        <w:rPr>
          <w:lang w:val="pt-BR"/>
        </w:rPr>
        <w:t>iei</w:t>
      </w:r>
      <w:r w:rsidR="000C4F83" w:rsidRPr="00CB005E">
        <w:rPr>
          <w:lang w:val="pt-BR"/>
        </w:rPr>
        <w:t xml:space="preserve"> în vigoare</w:t>
      </w:r>
      <w:r w:rsidR="00AE36FA" w:rsidRPr="00CB005E">
        <w:rPr>
          <w:lang w:val="pt-BR"/>
        </w:rPr>
        <w:t xml:space="preserve">, al respectării Planului Urbanistic General (P.U.G.) şi a Planurilor Urbanistice Zonale (P.U.Z.), </w:t>
      </w:r>
      <w:r w:rsidRPr="00CB005E">
        <w:rPr>
          <w:lang w:val="pt-BR"/>
        </w:rPr>
        <w:t xml:space="preserve">privind </w:t>
      </w:r>
      <w:r w:rsidR="00AE36FA" w:rsidRPr="00CB005E">
        <w:rPr>
          <w:lang w:val="pt-BR"/>
        </w:rPr>
        <w:t>documenta</w:t>
      </w:r>
      <w:r w:rsidRPr="00CB005E">
        <w:rPr>
          <w:lang w:val="pt-BR"/>
        </w:rPr>
        <w:t>ț</w:t>
      </w:r>
      <w:r w:rsidR="00AE36FA" w:rsidRPr="00CB005E">
        <w:rPr>
          <w:lang w:val="pt-BR"/>
        </w:rPr>
        <w:t>iile de amenajare a teritoriului sau documenta</w:t>
      </w:r>
      <w:r w:rsidRPr="00CB005E">
        <w:rPr>
          <w:lang w:val="pt-BR"/>
        </w:rPr>
        <w:t>ț</w:t>
      </w:r>
      <w:r w:rsidR="00AE36FA" w:rsidRPr="00CB005E">
        <w:rPr>
          <w:lang w:val="pt-BR"/>
        </w:rPr>
        <w:t>iile de urbanism (</w:t>
      </w:r>
      <w:r w:rsidR="000C4F83" w:rsidRPr="00CB005E">
        <w:rPr>
          <w:lang w:val="pt-BR"/>
        </w:rPr>
        <w:t xml:space="preserve">fazele </w:t>
      </w:r>
      <w:r w:rsidR="00AE36FA" w:rsidRPr="00CB005E">
        <w:rPr>
          <w:lang w:val="pt-BR"/>
        </w:rPr>
        <w:t xml:space="preserve">P.U.Z. şi P.U.D.), precum şi studii de fundamentare sau cercetare;  </w:t>
      </w:r>
    </w:p>
    <w:p w14:paraId="1A16EFE1" w14:textId="67EB032A" w:rsidR="001C3485" w:rsidRPr="00CB005E" w:rsidRDefault="00D51F59" w:rsidP="000C4F83">
      <w:pPr>
        <w:pStyle w:val="ListParagraph"/>
        <w:numPr>
          <w:ilvl w:val="0"/>
          <w:numId w:val="17"/>
        </w:numPr>
        <w:ind w:right="103"/>
        <w:rPr>
          <w:lang w:val="pt-BR"/>
        </w:rPr>
      </w:pPr>
      <w:r w:rsidRPr="00CB005E">
        <w:rPr>
          <w:lang w:val="pt-BR"/>
        </w:rPr>
        <w:t>analizează</w:t>
      </w:r>
      <w:r w:rsidR="001C3485" w:rsidRPr="00CB005E">
        <w:rPr>
          <w:lang w:val="pt-BR"/>
        </w:rPr>
        <w:t xml:space="preserve"> documentații</w:t>
      </w:r>
      <w:r w:rsidR="00D108D1" w:rsidRPr="00CB005E">
        <w:rPr>
          <w:lang w:val="pt-BR"/>
        </w:rPr>
        <w:t xml:space="preserve"> d</w:t>
      </w:r>
      <w:r w:rsidR="006F5889" w:rsidRPr="00CB005E">
        <w:rPr>
          <w:lang w:val="pt-BR"/>
        </w:rPr>
        <w:t>e</w:t>
      </w:r>
      <w:r w:rsidR="00D108D1" w:rsidRPr="00CB005E">
        <w:rPr>
          <w:lang w:val="pt-BR"/>
        </w:rPr>
        <w:t>puse</w:t>
      </w:r>
      <w:r w:rsidR="001C3485" w:rsidRPr="00CB005E">
        <w:rPr>
          <w:lang w:val="pt-BR"/>
        </w:rPr>
        <w:t xml:space="preserve"> în vederea obținerii Avizului de Oportunitate;</w:t>
      </w:r>
    </w:p>
    <w:p w14:paraId="7CFD3A2A" w14:textId="45D9E13C" w:rsidR="00AE36FA" w:rsidRPr="00CB005E" w:rsidRDefault="00AE36FA" w:rsidP="000C4F83">
      <w:pPr>
        <w:pStyle w:val="ListParagraph"/>
        <w:numPr>
          <w:ilvl w:val="0"/>
          <w:numId w:val="17"/>
        </w:numPr>
        <w:ind w:right="103"/>
        <w:rPr>
          <w:lang w:val="pt-BR"/>
        </w:rPr>
      </w:pPr>
      <w:r w:rsidRPr="00CB005E">
        <w:rPr>
          <w:lang w:val="pt-BR"/>
        </w:rPr>
        <w:t>a</w:t>
      </w:r>
      <w:r w:rsidR="00D51F59" w:rsidRPr="00CB005E">
        <w:rPr>
          <w:lang w:val="pt-BR"/>
        </w:rPr>
        <w:t>nalizeaz</w:t>
      </w:r>
      <w:r w:rsidRPr="00CB005E">
        <w:rPr>
          <w:lang w:val="pt-BR"/>
        </w:rPr>
        <w:t xml:space="preserve">ă studiile şi documentatiile de urbanism întocmite </w:t>
      </w:r>
      <w:r w:rsidR="006F5889" w:rsidRPr="00CB005E">
        <w:rPr>
          <w:lang w:val="pt-BR"/>
        </w:rPr>
        <w:t xml:space="preserve">de Municipiul Câmpulung </w:t>
      </w:r>
      <w:r w:rsidRPr="00CB005E">
        <w:rPr>
          <w:lang w:val="pt-BR"/>
        </w:rPr>
        <w:t xml:space="preserve">în etapele prevăzute prin contractele de proiectare (aviz preliminar, aviz de consultare, aviz de principiu, după caz);  </w:t>
      </w:r>
    </w:p>
    <w:p w14:paraId="19AD5CA3" w14:textId="24B2C78F" w:rsidR="00AE36FA" w:rsidRPr="00CB005E" w:rsidRDefault="00AE36FA" w:rsidP="000C4F83">
      <w:pPr>
        <w:pStyle w:val="ListParagraph"/>
        <w:numPr>
          <w:ilvl w:val="0"/>
          <w:numId w:val="17"/>
        </w:numPr>
        <w:ind w:right="103"/>
        <w:rPr>
          <w:lang w:val="pt-BR"/>
        </w:rPr>
      </w:pPr>
      <w:r w:rsidRPr="00CB005E">
        <w:rPr>
          <w:lang w:val="pt-BR"/>
        </w:rPr>
        <w:t xml:space="preserve">semnalează Consiliului </w:t>
      </w:r>
      <w:r w:rsidR="000C4F83" w:rsidRPr="00CB005E">
        <w:rPr>
          <w:lang w:val="pt-BR"/>
        </w:rPr>
        <w:t>L</w:t>
      </w:r>
      <w:r w:rsidRPr="00CB005E">
        <w:rPr>
          <w:lang w:val="pt-BR"/>
        </w:rPr>
        <w:t>ocal</w:t>
      </w:r>
      <w:r w:rsidR="000C4F83" w:rsidRPr="00CB005E">
        <w:rPr>
          <w:lang w:val="pt-BR"/>
        </w:rPr>
        <w:t xml:space="preserve"> </w:t>
      </w:r>
      <w:r w:rsidR="006F5889" w:rsidRPr="00CB005E">
        <w:rPr>
          <w:lang w:val="pt-BR"/>
        </w:rPr>
        <w:t xml:space="preserve">și Primarului </w:t>
      </w:r>
      <w:r w:rsidRPr="00CB005E">
        <w:rPr>
          <w:lang w:val="pt-BR"/>
        </w:rPr>
        <w:t>disfunc</w:t>
      </w:r>
      <w:r w:rsidR="00D51F59" w:rsidRPr="00CB005E">
        <w:rPr>
          <w:lang w:val="pt-BR"/>
        </w:rPr>
        <w:t>ț</w:t>
      </w:r>
      <w:r w:rsidRPr="00CB005E">
        <w:rPr>
          <w:lang w:val="pt-BR"/>
        </w:rPr>
        <w:t>ionalită</w:t>
      </w:r>
      <w:r w:rsidR="00D51F59" w:rsidRPr="00CB005E">
        <w:rPr>
          <w:lang w:val="pt-BR"/>
        </w:rPr>
        <w:t>ți</w:t>
      </w:r>
      <w:r w:rsidRPr="00CB005E">
        <w:rPr>
          <w:lang w:val="pt-BR"/>
        </w:rPr>
        <w:t xml:space="preserve"> apărute în structura urbană (incompatibilităti func</w:t>
      </w:r>
      <w:r w:rsidR="00D51F59" w:rsidRPr="00CB005E">
        <w:rPr>
          <w:lang w:val="pt-BR"/>
        </w:rPr>
        <w:t>ț</w:t>
      </w:r>
      <w:r w:rsidRPr="00CB005E">
        <w:rPr>
          <w:lang w:val="pt-BR"/>
        </w:rPr>
        <w:t>ionale, agresarea cadrului natural, alterarea esteticii urbane, a morfologiei spa</w:t>
      </w:r>
      <w:r w:rsidR="00D51F59" w:rsidRPr="00CB005E">
        <w:rPr>
          <w:lang w:val="pt-BR"/>
        </w:rPr>
        <w:t>ți</w:t>
      </w:r>
      <w:r w:rsidRPr="00CB005E">
        <w:rPr>
          <w:lang w:val="pt-BR"/>
        </w:rPr>
        <w:t xml:space="preserve">ale, afectarea patrimoniului construit etc.);  </w:t>
      </w:r>
    </w:p>
    <w:p w14:paraId="2AC7AAF7" w14:textId="245748CA" w:rsidR="001C3485" w:rsidRDefault="00AE36FA" w:rsidP="000C4F83">
      <w:pPr>
        <w:pStyle w:val="ListParagraph"/>
        <w:numPr>
          <w:ilvl w:val="0"/>
          <w:numId w:val="17"/>
        </w:numPr>
        <w:spacing w:after="0" w:line="259" w:lineRule="auto"/>
        <w:ind w:right="103"/>
      </w:pPr>
      <w:proofErr w:type="spellStart"/>
      <w:r w:rsidRPr="000C4F83">
        <w:t>înaintează</w:t>
      </w:r>
      <w:proofErr w:type="spellEnd"/>
      <w:r w:rsidRPr="000C4F83">
        <w:t xml:space="preserve"> </w:t>
      </w:r>
      <w:proofErr w:type="spellStart"/>
      <w:r w:rsidRPr="000C4F83">
        <w:t>propuneri</w:t>
      </w:r>
      <w:proofErr w:type="spellEnd"/>
      <w:r w:rsidRPr="000C4F83">
        <w:t xml:space="preserve"> </w:t>
      </w:r>
      <w:proofErr w:type="spellStart"/>
      <w:r w:rsidR="006F5889">
        <w:t>primarului</w:t>
      </w:r>
      <w:proofErr w:type="spellEnd"/>
      <w:r w:rsidRPr="000C4F83">
        <w:t xml:space="preserve"> de </w:t>
      </w:r>
      <w:proofErr w:type="spellStart"/>
      <w:r w:rsidRPr="000C4F83">
        <w:t>întocmire</w:t>
      </w:r>
      <w:proofErr w:type="spellEnd"/>
      <w:r w:rsidRPr="000C4F83">
        <w:t xml:space="preserve"> a </w:t>
      </w:r>
      <w:proofErr w:type="spellStart"/>
      <w:r w:rsidRPr="000C4F83">
        <w:t>unor</w:t>
      </w:r>
      <w:proofErr w:type="spellEnd"/>
      <w:r w:rsidRPr="000C4F83">
        <w:t xml:space="preserve"> </w:t>
      </w:r>
      <w:proofErr w:type="spellStart"/>
      <w:r w:rsidRPr="000C4F83">
        <w:t>documenta</w:t>
      </w:r>
      <w:r w:rsidR="00D51F59">
        <w:t>ț</w:t>
      </w:r>
      <w:r w:rsidRPr="000C4F83">
        <w:t>ii</w:t>
      </w:r>
      <w:proofErr w:type="spellEnd"/>
      <w:r w:rsidRPr="000C4F83">
        <w:t xml:space="preserve"> care </w:t>
      </w:r>
      <w:proofErr w:type="spellStart"/>
      <w:r w:rsidRPr="000C4F83">
        <w:t>să</w:t>
      </w:r>
      <w:proofErr w:type="spellEnd"/>
      <w:r w:rsidRPr="000C4F83">
        <w:t xml:space="preserve"> </w:t>
      </w:r>
      <w:proofErr w:type="spellStart"/>
      <w:r w:rsidRPr="000C4F83">
        <w:t>conducă</w:t>
      </w:r>
      <w:proofErr w:type="spellEnd"/>
      <w:r w:rsidRPr="000C4F83">
        <w:t xml:space="preserve"> la </w:t>
      </w:r>
      <w:proofErr w:type="spellStart"/>
      <w:r w:rsidRPr="000C4F83">
        <w:t>diminuarea</w:t>
      </w:r>
      <w:proofErr w:type="spellEnd"/>
      <w:r w:rsidRPr="000C4F83">
        <w:t xml:space="preserve"> </w:t>
      </w:r>
      <w:proofErr w:type="spellStart"/>
      <w:r w:rsidRPr="000C4F83">
        <w:t>sau</w:t>
      </w:r>
      <w:proofErr w:type="spellEnd"/>
      <w:r w:rsidRPr="000C4F83">
        <w:t xml:space="preserve"> </w:t>
      </w:r>
      <w:proofErr w:type="spellStart"/>
      <w:r w:rsidRPr="000C4F83">
        <w:t>înlăturarea</w:t>
      </w:r>
      <w:proofErr w:type="spellEnd"/>
      <w:r w:rsidRPr="000C4F83">
        <w:t xml:space="preserve"> </w:t>
      </w:r>
      <w:proofErr w:type="spellStart"/>
      <w:r w:rsidR="000C4F83" w:rsidRPr="000C4F83">
        <w:t>unor</w:t>
      </w:r>
      <w:proofErr w:type="spellEnd"/>
      <w:r w:rsidR="000C4F83" w:rsidRPr="000C4F83">
        <w:t xml:space="preserve"> </w:t>
      </w:r>
      <w:proofErr w:type="spellStart"/>
      <w:r w:rsidRPr="000C4F83">
        <w:t>disfunctionali</w:t>
      </w:r>
      <w:r w:rsidR="000C4F83" w:rsidRPr="000C4F83">
        <w:t>tăți</w:t>
      </w:r>
      <w:proofErr w:type="spellEnd"/>
      <w:r w:rsidR="000C4F83" w:rsidRPr="000C4F83">
        <w:t xml:space="preserve"> </w:t>
      </w:r>
      <w:proofErr w:type="spellStart"/>
      <w:r w:rsidR="000C4F83" w:rsidRPr="000C4F83">
        <w:t>identificate</w:t>
      </w:r>
      <w:proofErr w:type="spellEnd"/>
      <w:r w:rsidR="000C4F83" w:rsidRPr="000C4F83">
        <w:t>/</w:t>
      </w:r>
      <w:proofErr w:type="spellStart"/>
      <w:r w:rsidR="000C4F83" w:rsidRPr="000C4F83">
        <w:t>apărute</w:t>
      </w:r>
      <w:proofErr w:type="spellEnd"/>
      <w:r w:rsidR="006F5889">
        <w:t>;</w:t>
      </w:r>
    </w:p>
    <w:p w14:paraId="48F67FBA" w14:textId="3819C765" w:rsidR="006674A7" w:rsidRPr="000C4F83" w:rsidRDefault="006674A7" w:rsidP="006674A7">
      <w:pPr>
        <w:pStyle w:val="ListParagraph"/>
        <w:numPr>
          <w:ilvl w:val="0"/>
          <w:numId w:val="17"/>
        </w:numPr>
        <w:ind w:right="103"/>
      </w:pPr>
      <w:proofErr w:type="spellStart"/>
      <w:r>
        <w:t>a</w:t>
      </w:r>
      <w:r w:rsidRPr="006674A7">
        <w:t>vizează</w:t>
      </w:r>
      <w:proofErr w:type="spellEnd"/>
      <w:r>
        <w:rPr>
          <w:rFonts w:ascii="Arial" w:hAnsi="Arial" w:cs="Arial"/>
          <w:color w:val="778899"/>
        </w:rPr>
        <w:t xml:space="preserve"> </w:t>
      </w:r>
      <w:proofErr w:type="spellStart"/>
      <w:r w:rsidRPr="006674A7">
        <w:t>teme</w:t>
      </w:r>
      <w:proofErr w:type="spellEnd"/>
      <w:r w:rsidRPr="006674A7">
        <w:t xml:space="preserve"> de </w:t>
      </w:r>
      <w:proofErr w:type="spellStart"/>
      <w:r w:rsidRPr="006674A7">
        <w:t>proiectare</w:t>
      </w:r>
      <w:proofErr w:type="spellEnd"/>
      <w:r w:rsidRPr="006674A7">
        <w:t xml:space="preserve"> </w:t>
      </w:r>
      <w:proofErr w:type="spellStart"/>
      <w:r w:rsidRPr="006674A7">
        <w:t>pentru</w:t>
      </w:r>
      <w:proofErr w:type="spellEnd"/>
      <w:r w:rsidRPr="006674A7">
        <w:t xml:space="preserve"> </w:t>
      </w:r>
      <w:proofErr w:type="spellStart"/>
      <w:r w:rsidRPr="006674A7">
        <w:t>investițiile</w:t>
      </w:r>
      <w:proofErr w:type="spellEnd"/>
      <w:r w:rsidRPr="006674A7">
        <w:t xml:space="preserve"> </w:t>
      </w:r>
      <w:proofErr w:type="spellStart"/>
      <w:r w:rsidRPr="006674A7">
        <w:t>majore</w:t>
      </w:r>
      <w:proofErr w:type="spellEnd"/>
      <w:r w:rsidRPr="006674A7">
        <w:t xml:space="preserve"> ale </w:t>
      </w:r>
      <w:proofErr w:type="spellStart"/>
      <w:r w:rsidRPr="006674A7">
        <w:t>Primăriei</w:t>
      </w:r>
      <w:proofErr w:type="spellEnd"/>
      <w:r w:rsidRPr="006674A7">
        <w:t xml:space="preserve"> </w:t>
      </w:r>
      <w:proofErr w:type="spellStart"/>
      <w:r w:rsidRPr="006674A7">
        <w:t>Municipiului</w:t>
      </w:r>
      <w:proofErr w:type="spellEnd"/>
      <w:r w:rsidRPr="006674A7">
        <w:t xml:space="preserve"> C</w:t>
      </w:r>
      <w:r>
        <w:t>âmpulung</w:t>
      </w:r>
      <w:r w:rsidRPr="006674A7">
        <w:t xml:space="preserve"> la </w:t>
      </w:r>
      <w:proofErr w:type="spellStart"/>
      <w:r w:rsidRPr="006674A7">
        <w:t>solicitarea</w:t>
      </w:r>
      <w:proofErr w:type="spellEnd"/>
      <w:r w:rsidRPr="006674A7">
        <w:t xml:space="preserve"> </w:t>
      </w:r>
      <w:proofErr w:type="spellStart"/>
      <w:r w:rsidRPr="006674A7">
        <w:t>direcțiilor</w:t>
      </w:r>
      <w:proofErr w:type="spellEnd"/>
      <w:r w:rsidRPr="006674A7">
        <w:t xml:space="preserve"> </w:t>
      </w:r>
      <w:proofErr w:type="spellStart"/>
      <w:r w:rsidRPr="006674A7">
        <w:t>inițiatoare</w:t>
      </w:r>
      <w:proofErr w:type="spellEnd"/>
      <w:r w:rsidRPr="006674A7">
        <w:t xml:space="preserve"> din </w:t>
      </w:r>
      <w:proofErr w:type="spellStart"/>
      <w:r>
        <w:t>p</w:t>
      </w:r>
      <w:r w:rsidRPr="006674A7">
        <w:t>rimărie</w:t>
      </w:r>
      <w:proofErr w:type="spellEnd"/>
      <w:r>
        <w:t>.</w:t>
      </w:r>
    </w:p>
    <w:p w14:paraId="084ED4FB" w14:textId="4F58A69C" w:rsidR="000C4F83" w:rsidRPr="00CB005E" w:rsidRDefault="00D51F59" w:rsidP="006F5889">
      <w:pPr>
        <w:pStyle w:val="ListParagraph"/>
        <w:numPr>
          <w:ilvl w:val="0"/>
          <w:numId w:val="17"/>
        </w:numPr>
        <w:ind w:right="103"/>
        <w:rPr>
          <w:lang w:val="pt-BR"/>
        </w:rPr>
      </w:pPr>
      <w:r w:rsidRPr="00CB005E">
        <w:rPr>
          <w:lang w:val="pt-BR"/>
        </w:rPr>
        <w:t>analizează</w:t>
      </w:r>
      <w:r w:rsidR="000C4F83" w:rsidRPr="00CB005E">
        <w:rPr>
          <w:lang w:val="pt-BR"/>
        </w:rPr>
        <w:t xml:space="preserve"> teme pentru concursuri de urbanism, amenajarea teritoriului şi arhitectură,</w:t>
      </w:r>
      <w:r w:rsidR="006F5889" w:rsidRPr="00CB005E">
        <w:rPr>
          <w:lang w:val="pt-BR"/>
        </w:rPr>
        <w:t xml:space="preserve"> </w:t>
      </w:r>
      <w:r w:rsidR="000C4F83" w:rsidRPr="00CB005E">
        <w:rPr>
          <w:lang w:val="pt-BR"/>
        </w:rPr>
        <w:t>organizate de administraţia locală pentru obiective de interes public;</w:t>
      </w:r>
    </w:p>
    <w:p w14:paraId="534D4346" w14:textId="77777777" w:rsidR="00AE36FA" w:rsidRPr="00CB005E" w:rsidRDefault="00AE36FA" w:rsidP="006674A7">
      <w:pPr>
        <w:ind w:left="0" w:right="103" w:firstLine="0"/>
        <w:rPr>
          <w:lang w:val="pt-BR"/>
        </w:rPr>
      </w:pPr>
    </w:p>
    <w:p w14:paraId="561AC712" w14:textId="38C8EFC5" w:rsidR="00AE36FA" w:rsidRPr="00CB005E" w:rsidRDefault="00AE36FA" w:rsidP="001E6213">
      <w:pPr>
        <w:spacing w:after="35"/>
        <w:ind w:left="24" w:right="103" w:firstLine="696"/>
        <w:rPr>
          <w:lang w:val="pt-BR"/>
        </w:rPr>
      </w:pPr>
      <w:r w:rsidRPr="00CB005E">
        <w:rPr>
          <w:b/>
          <w:lang w:val="pt-BR"/>
        </w:rPr>
        <w:t>Art. 4.</w:t>
      </w:r>
      <w:r w:rsidR="00D108D1" w:rsidRPr="00CB005E">
        <w:rPr>
          <w:b/>
          <w:lang w:val="pt-BR"/>
        </w:rPr>
        <w:t>3</w:t>
      </w:r>
      <w:r w:rsidRPr="00CB005E">
        <w:rPr>
          <w:b/>
          <w:lang w:val="pt-BR"/>
        </w:rPr>
        <w:t>.</w:t>
      </w:r>
      <w:r w:rsidRPr="00CB005E">
        <w:rPr>
          <w:lang w:val="pt-BR"/>
        </w:rPr>
        <w:t xml:space="preserve"> </w:t>
      </w:r>
      <w:r w:rsidR="00D51F59" w:rsidRPr="00CB005E">
        <w:rPr>
          <w:lang w:val="pt-BR"/>
        </w:rPr>
        <w:t>Observațiile</w:t>
      </w:r>
      <w:r w:rsidRPr="00CB005E">
        <w:rPr>
          <w:lang w:val="pt-BR"/>
        </w:rPr>
        <w:t xml:space="preserve"> </w:t>
      </w:r>
      <w:r w:rsidR="00D51F59" w:rsidRPr="00CB005E">
        <w:rPr>
          <w:lang w:val="pt-BR"/>
        </w:rPr>
        <w:t xml:space="preserve">membrilor </w:t>
      </w:r>
      <w:r w:rsidRPr="00CB005E">
        <w:rPr>
          <w:lang w:val="pt-BR"/>
        </w:rPr>
        <w:t xml:space="preserve">CTATU stau la baza întocmirii </w:t>
      </w:r>
      <w:r w:rsidR="00D51F59" w:rsidRPr="00CB005E">
        <w:rPr>
          <w:lang w:val="pt-BR"/>
        </w:rPr>
        <w:t>avizului Arhitectului Șef</w:t>
      </w:r>
      <w:r w:rsidRPr="00CB005E">
        <w:rPr>
          <w:lang w:val="pt-BR"/>
        </w:rPr>
        <w:t xml:space="preserve">, conform prevederilor legale în vigoare.  </w:t>
      </w:r>
    </w:p>
    <w:p w14:paraId="5C53D3EE" w14:textId="01F7267C" w:rsidR="00AE36FA" w:rsidRPr="00CB005E" w:rsidRDefault="00AE36FA" w:rsidP="001E6213">
      <w:pPr>
        <w:ind w:left="24" w:right="103" w:firstLine="696"/>
        <w:rPr>
          <w:lang w:val="pt-BR"/>
        </w:rPr>
      </w:pPr>
      <w:r w:rsidRPr="00CB005E">
        <w:rPr>
          <w:b/>
          <w:lang w:val="pt-BR"/>
        </w:rPr>
        <w:t>Art 4.</w:t>
      </w:r>
      <w:r w:rsidR="00D108D1" w:rsidRPr="00CB005E">
        <w:rPr>
          <w:b/>
          <w:lang w:val="pt-BR"/>
        </w:rPr>
        <w:t>4</w:t>
      </w:r>
      <w:r w:rsidRPr="00CB005E">
        <w:rPr>
          <w:b/>
          <w:lang w:val="pt-BR"/>
        </w:rPr>
        <w:t>.</w:t>
      </w:r>
      <w:r w:rsidRPr="00CB005E">
        <w:rPr>
          <w:lang w:val="pt-BR"/>
        </w:rPr>
        <w:t xml:space="preserve"> La şedintele de avizare nu pot participa </w:t>
      </w:r>
      <w:r w:rsidR="00D767B7" w:rsidRPr="00CB005E">
        <w:rPr>
          <w:lang w:val="pt-BR"/>
        </w:rPr>
        <w:t>în</w:t>
      </w:r>
      <w:r w:rsidRPr="00CB005E">
        <w:rPr>
          <w:lang w:val="pt-BR"/>
        </w:rPr>
        <w:t xml:space="preserve"> luarea deciziilor membrii care au calitatea de autor </w:t>
      </w:r>
      <w:r w:rsidR="0077334C" w:rsidRPr="00CB005E">
        <w:rPr>
          <w:lang w:val="pt-BR"/>
        </w:rPr>
        <w:t>/</w:t>
      </w:r>
      <w:r w:rsidRPr="00CB005E">
        <w:rPr>
          <w:lang w:val="pt-BR"/>
        </w:rPr>
        <w:t>coautor al documenta</w:t>
      </w:r>
      <w:r w:rsidR="00D51F59" w:rsidRPr="00CB005E">
        <w:rPr>
          <w:lang w:val="pt-BR"/>
        </w:rPr>
        <w:t>ț</w:t>
      </w:r>
      <w:r w:rsidRPr="00CB005E">
        <w:rPr>
          <w:lang w:val="pt-BR"/>
        </w:rPr>
        <w:t xml:space="preserve">iilor/proiectelor. </w:t>
      </w:r>
      <w:r w:rsidR="00D767B7" w:rsidRPr="00CB005E">
        <w:rPr>
          <w:lang w:val="pt-BR"/>
        </w:rPr>
        <w:t xml:space="preserve">Aceștia pot participa în luarea deciziilor la proiectele de pe lista de ședință, la care nu au participat sub nicio formă, dar </w:t>
      </w:r>
      <w:r w:rsidR="006F5889" w:rsidRPr="00CB005E">
        <w:rPr>
          <w:lang w:val="pt-BR"/>
        </w:rPr>
        <w:t xml:space="preserve">nu vor participa la dezbaterile </w:t>
      </w:r>
      <w:r w:rsidR="00D767B7" w:rsidRPr="00CB005E">
        <w:rPr>
          <w:lang w:val="pt-BR"/>
        </w:rPr>
        <w:t>în cazul proiectelor de pe lista de ședință unde au calitatea de autor – coautor sau chiar investitor al documentațiilor/proiectelor.</w:t>
      </w:r>
    </w:p>
    <w:p w14:paraId="16F63BDD" w14:textId="455DE37A" w:rsidR="00AE36FA" w:rsidRPr="00CB005E" w:rsidRDefault="00AE36FA" w:rsidP="001E6213">
      <w:pPr>
        <w:spacing w:after="36"/>
        <w:ind w:left="24" w:right="103" w:firstLine="696"/>
        <w:rPr>
          <w:lang w:val="pt-BR"/>
        </w:rPr>
      </w:pPr>
      <w:r w:rsidRPr="00CB005E">
        <w:rPr>
          <w:b/>
          <w:lang w:val="pt-BR"/>
        </w:rPr>
        <w:t>Art. 4.</w:t>
      </w:r>
      <w:r w:rsidR="00D108D1" w:rsidRPr="00CB005E">
        <w:rPr>
          <w:b/>
          <w:lang w:val="pt-BR"/>
        </w:rPr>
        <w:t>6</w:t>
      </w:r>
      <w:r w:rsidRPr="00CB005E">
        <w:rPr>
          <w:b/>
          <w:lang w:val="pt-BR"/>
        </w:rPr>
        <w:t>.</w:t>
      </w:r>
      <w:r w:rsidRPr="00CB005E">
        <w:rPr>
          <w:lang w:val="pt-BR"/>
        </w:rPr>
        <w:t xml:space="preserve"> Documentele CTATU vor purta antetul </w:t>
      </w:r>
      <w:r w:rsidR="006F5889" w:rsidRPr="00CB005E">
        <w:rPr>
          <w:lang w:val="pt-BR"/>
        </w:rPr>
        <w:t>M</w:t>
      </w:r>
      <w:r w:rsidRPr="00CB005E">
        <w:rPr>
          <w:lang w:val="pt-BR"/>
        </w:rPr>
        <w:t xml:space="preserve">unicipiului </w:t>
      </w:r>
      <w:r w:rsidR="006674A7" w:rsidRPr="00CB005E">
        <w:rPr>
          <w:lang w:val="pt-BR"/>
        </w:rPr>
        <w:t>Câmpulung</w:t>
      </w:r>
      <w:r w:rsidRPr="00CB005E">
        <w:rPr>
          <w:lang w:val="pt-BR"/>
        </w:rPr>
        <w:t>.</w:t>
      </w:r>
      <w:r w:rsidRPr="00CB005E">
        <w:rPr>
          <w:b/>
          <w:color w:val="FF0000"/>
          <w:lang w:val="pt-BR"/>
        </w:rPr>
        <w:t xml:space="preserve"> </w:t>
      </w:r>
    </w:p>
    <w:p w14:paraId="7F633E0F" w14:textId="3A2056F4" w:rsidR="00AE36FA" w:rsidRPr="00CB005E" w:rsidRDefault="00AE36FA" w:rsidP="001E6213">
      <w:pPr>
        <w:ind w:left="24" w:right="103" w:firstLine="696"/>
        <w:rPr>
          <w:lang w:val="pt-BR"/>
        </w:rPr>
      </w:pPr>
      <w:r w:rsidRPr="00CB005E">
        <w:rPr>
          <w:b/>
          <w:lang w:val="pt-BR"/>
        </w:rPr>
        <w:lastRenderedPageBreak/>
        <w:t>Art. 4.</w:t>
      </w:r>
      <w:r w:rsidR="00D108D1" w:rsidRPr="00CB005E">
        <w:rPr>
          <w:b/>
          <w:lang w:val="pt-BR"/>
        </w:rPr>
        <w:t>7</w:t>
      </w:r>
      <w:r w:rsidRPr="00CB005E">
        <w:rPr>
          <w:b/>
          <w:lang w:val="pt-BR"/>
        </w:rPr>
        <w:t>.</w:t>
      </w:r>
      <w:r w:rsidRPr="00CB005E">
        <w:rPr>
          <w:lang w:val="pt-BR"/>
        </w:rPr>
        <w:t xml:space="preserve"> Sunt supuse </w:t>
      </w:r>
      <w:r w:rsidR="00D51F59" w:rsidRPr="00CB005E">
        <w:rPr>
          <w:lang w:val="pt-BR"/>
        </w:rPr>
        <w:t>analizei</w:t>
      </w:r>
      <w:r w:rsidRPr="00CB005E">
        <w:rPr>
          <w:lang w:val="pt-BR"/>
        </w:rPr>
        <w:t xml:space="preserve"> Comisiei Tehnice de Amenajare a Teritoriului şi Urbanism conform prevederilor Legii nr. 350/2001, actualizat</w:t>
      </w:r>
      <w:r w:rsidR="00D51F59" w:rsidRPr="00CB005E">
        <w:rPr>
          <w:lang w:val="pt-BR"/>
        </w:rPr>
        <w:t>ă</w:t>
      </w:r>
      <w:r w:rsidRPr="00CB005E">
        <w:rPr>
          <w:lang w:val="pt-BR"/>
        </w:rPr>
        <w:t>, urm</w:t>
      </w:r>
      <w:r w:rsidR="00D51F59" w:rsidRPr="00CB005E">
        <w:rPr>
          <w:lang w:val="pt-BR"/>
        </w:rPr>
        <w:t>ă</w:t>
      </w:r>
      <w:r w:rsidRPr="00CB005E">
        <w:rPr>
          <w:lang w:val="pt-BR"/>
        </w:rPr>
        <w:t>toarele documenta</w:t>
      </w:r>
      <w:r w:rsidR="006674A7" w:rsidRPr="00CB005E">
        <w:rPr>
          <w:lang w:val="pt-BR"/>
        </w:rPr>
        <w:t>ț</w:t>
      </w:r>
      <w:r w:rsidRPr="00CB005E">
        <w:rPr>
          <w:lang w:val="pt-BR"/>
        </w:rPr>
        <w:t xml:space="preserve">ii de amenajarea teritoriului: </w:t>
      </w:r>
    </w:p>
    <w:p w14:paraId="1D50CF2B" w14:textId="2149926F" w:rsidR="00AE36FA" w:rsidRPr="00CB005E" w:rsidRDefault="00AE36FA" w:rsidP="00AE36FA">
      <w:pPr>
        <w:numPr>
          <w:ilvl w:val="0"/>
          <w:numId w:val="2"/>
        </w:numPr>
        <w:ind w:right="103" w:hanging="240"/>
        <w:rPr>
          <w:lang w:val="pt-BR"/>
        </w:rPr>
      </w:pPr>
      <w:r w:rsidRPr="00CB005E">
        <w:rPr>
          <w:lang w:val="pt-BR"/>
        </w:rPr>
        <w:t>documenta</w:t>
      </w:r>
      <w:r w:rsidR="00D51F59" w:rsidRPr="00CB005E">
        <w:rPr>
          <w:lang w:val="pt-BR"/>
        </w:rPr>
        <w:t>ț</w:t>
      </w:r>
      <w:r w:rsidRPr="00CB005E">
        <w:rPr>
          <w:lang w:val="pt-BR"/>
        </w:rPr>
        <w:t xml:space="preserve">ii de amenajarea teritoriului </w:t>
      </w:r>
      <w:r w:rsidR="00D51F59" w:rsidRPr="00CB005E">
        <w:rPr>
          <w:lang w:val="pt-BR"/>
        </w:rPr>
        <w:t>ș</w:t>
      </w:r>
      <w:r w:rsidRPr="00CB005E">
        <w:rPr>
          <w:lang w:val="pt-BR"/>
        </w:rPr>
        <w:t>i urbanism (PATA, PUG, PUZ, PUD, etc, c</w:t>
      </w:r>
      <w:r w:rsidR="001E6213" w:rsidRPr="00CB005E">
        <w:rPr>
          <w:lang w:val="pt-BR"/>
        </w:rPr>
        <w:t>â</w:t>
      </w:r>
      <w:r w:rsidRPr="00CB005E">
        <w:rPr>
          <w:lang w:val="pt-BR"/>
        </w:rPr>
        <w:t xml:space="preserve">t </w:t>
      </w:r>
      <w:r w:rsidR="00D51F59" w:rsidRPr="00CB005E">
        <w:rPr>
          <w:lang w:val="pt-BR"/>
        </w:rPr>
        <w:t>ș</w:t>
      </w:r>
      <w:r w:rsidRPr="00CB005E">
        <w:rPr>
          <w:lang w:val="pt-BR"/>
        </w:rPr>
        <w:t>i regulamentele de urbanism aferente – dup</w:t>
      </w:r>
      <w:r w:rsidR="006F5889" w:rsidRPr="00CB005E">
        <w:rPr>
          <w:lang w:val="pt-BR"/>
        </w:rPr>
        <w:t>ă</w:t>
      </w:r>
      <w:r w:rsidRPr="00CB005E">
        <w:rPr>
          <w:lang w:val="pt-BR"/>
        </w:rPr>
        <w:t xml:space="preserve"> caz) </w:t>
      </w:r>
      <w:r w:rsidR="003D6A4C" w:rsidRPr="00CB005E">
        <w:rPr>
          <w:lang w:val="pt-BR"/>
        </w:rPr>
        <w:t>;</w:t>
      </w:r>
      <w:r w:rsidRPr="00CB005E">
        <w:rPr>
          <w:lang w:val="pt-BR"/>
        </w:rPr>
        <w:t xml:space="preserve"> </w:t>
      </w:r>
    </w:p>
    <w:p w14:paraId="40287911" w14:textId="42E9A4EA" w:rsidR="00AE36FA" w:rsidRPr="00CB005E" w:rsidRDefault="00AE36FA" w:rsidP="00AE36FA">
      <w:pPr>
        <w:numPr>
          <w:ilvl w:val="0"/>
          <w:numId w:val="2"/>
        </w:numPr>
        <w:ind w:right="103" w:hanging="240"/>
        <w:rPr>
          <w:lang w:val="pt-BR"/>
        </w:rPr>
      </w:pPr>
      <w:r w:rsidRPr="00CB005E">
        <w:rPr>
          <w:lang w:val="pt-BR"/>
        </w:rPr>
        <w:t>studii de fundamentare a documenta</w:t>
      </w:r>
      <w:r w:rsidR="00D51F59" w:rsidRPr="00CB005E">
        <w:rPr>
          <w:lang w:val="pt-BR"/>
        </w:rPr>
        <w:t>ț</w:t>
      </w:r>
      <w:r w:rsidRPr="00CB005E">
        <w:rPr>
          <w:lang w:val="pt-BR"/>
        </w:rPr>
        <w:t xml:space="preserve">iilor de amenajarea teritoriului </w:t>
      </w:r>
      <w:r w:rsidR="00D51F59" w:rsidRPr="00CB005E">
        <w:rPr>
          <w:lang w:val="pt-BR"/>
        </w:rPr>
        <w:t>ș</w:t>
      </w:r>
      <w:r w:rsidRPr="00CB005E">
        <w:rPr>
          <w:lang w:val="pt-BR"/>
        </w:rPr>
        <w:t>i de urbanism sau alte studii de specialitate</w:t>
      </w:r>
      <w:r w:rsidR="003D6A4C" w:rsidRPr="00CB005E">
        <w:rPr>
          <w:lang w:val="pt-BR"/>
        </w:rPr>
        <w:t xml:space="preserve"> ;</w:t>
      </w:r>
    </w:p>
    <w:p w14:paraId="6BB94FD9" w14:textId="32E0D51C" w:rsidR="00AE36FA" w:rsidRPr="00CB005E" w:rsidRDefault="00AE36FA" w:rsidP="00AE36FA">
      <w:pPr>
        <w:numPr>
          <w:ilvl w:val="0"/>
          <w:numId w:val="2"/>
        </w:numPr>
        <w:ind w:right="103" w:hanging="240"/>
        <w:rPr>
          <w:lang w:val="pt-BR"/>
        </w:rPr>
      </w:pPr>
      <w:r w:rsidRPr="00CB005E">
        <w:rPr>
          <w:lang w:val="pt-BR"/>
        </w:rPr>
        <w:t xml:space="preserve">studii de oportunitate </w:t>
      </w:r>
      <w:r w:rsidR="00D51F59" w:rsidRPr="00CB005E">
        <w:rPr>
          <w:lang w:val="pt-BR"/>
        </w:rPr>
        <w:t>î</w:t>
      </w:r>
      <w:r w:rsidRPr="00CB005E">
        <w:rPr>
          <w:lang w:val="pt-BR"/>
        </w:rPr>
        <w:t xml:space="preserve">ntocmite </w:t>
      </w:r>
      <w:r w:rsidR="00D51F59" w:rsidRPr="00CB005E">
        <w:rPr>
          <w:lang w:val="pt-BR"/>
        </w:rPr>
        <w:t>î</w:t>
      </w:r>
      <w:r w:rsidRPr="00CB005E">
        <w:rPr>
          <w:lang w:val="pt-BR"/>
        </w:rPr>
        <w:t>n vederea motiv</w:t>
      </w:r>
      <w:r w:rsidR="00D51F59" w:rsidRPr="00CB005E">
        <w:rPr>
          <w:lang w:val="pt-BR"/>
        </w:rPr>
        <w:t>ă</w:t>
      </w:r>
      <w:r w:rsidRPr="00CB005E">
        <w:rPr>
          <w:lang w:val="pt-BR"/>
        </w:rPr>
        <w:t>rii necesit</w:t>
      </w:r>
      <w:r w:rsidR="00D51F59" w:rsidRPr="00CB005E">
        <w:rPr>
          <w:lang w:val="pt-BR"/>
        </w:rPr>
        <w:t>ăț</w:t>
      </w:r>
      <w:r w:rsidRPr="00CB005E">
        <w:rPr>
          <w:lang w:val="pt-BR"/>
        </w:rPr>
        <w:t>ii ini</w:t>
      </w:r>
      <w:r w:rsidR="00D51F59" w:rsidRPr="00CB005E">
        <w:rPr>
          <w:lang w:val="pt-BR"/>
        </w:rPr>
        <w:t>ț</w:t>
      </w:r>
      <w:r w:rsidRPr="00CB005E">
        <w:rPr>
          <w:lang w:val="pt-BR"/>
        </w:rPr>
        <w:t>ierii planurilor urbanistice zonale pentru modificarea prevederilor documentatiilor de amenajare a teritoriului si de urbanism aprobate conform Legii nr. 350/2001 cu modificarile si completarile ulterioare</w:t>
      </w:r>
      <w:r w:rsidR="002A046D" w:rsidRPr="00CB005E">
        <w:rPr>
          <w:lang w:val="pt-BR"/>
        </w:rPr>
        <w:t>;</w:t>
      </w:r>
    </w:p>
    <w:p w14:paraId="3F392D65" w14:textId="00CFAB1A" w:rsidR="00AE36FA" w:rsidRPr="00CB005E" w:rsidRDefault="00AE36FA" w:rsidP="00AE36FA">
      <w:pPr>
        <w:numPr>
          <w:ilvl w:val="0"/>
          <w:numId w:val="2"/>
        </w:numPr>
        <w:ind w:right="103" w:hanging="240"/>
        <w:rPr>
          <w:lang w:val="pt-BR"/>
        </w:rPr>
      </w:pPr>
      <w:r w:rsidRPr="00CB005E">
        <w:rPr>
          <w:lang w:val="pt-BR"/>
        </w:rPr>
        <w:t xml:space="preserve">studii de prefezabilitate, studii de fezabilitate, planuri integrate de dezvoltare </w:t>
      </w:r>
      <w:r w:rsidR="006F5889" w:rsidRPr="00CB005E">
        <w:rPr>
          <w:lang w:val="pt-BR"/>
        </w:rPr>
        <w:t>ș</w:t>
      </w:r>
      <w:r w:rsidRPr="00CB005E">
        <w:rPr>
          <w:lang w:val="pt-BR"/>
        </w:rPr>
        <w:t>i expertize tehnice, pentru proiecte de investi</w:t>
      </w:r>
      <w:r w:rsidR="006F5889" w:rsidRPr="00CB005E">
        <w:rPr>
          <w:lang w:val="pt-BR"/>
        </w:rPr>
        <w:t>ț</w:t>
      </w:r>
      <w:r w:rsidRPr="00CB005E">
        <w:rPr>
          <w:lang w:val="pt-BR"/>
        </w:rPr>
        <w:t xml:space="preserve">ii publice (indiferent de beneficiar </w:t>
      </w:r>
      <w:r w:rsidR="006F5889" w:rsidRPr="00CB005E">
        <w:rPr>
          <w:lang w:val="pt-BR"/>
        </w:rPr>
        <w:t>ș</w:t>
      </w:r>
      <w:r w:rsidRPr="00CB005E">
        <w:rPr>
          <w:lang w:val="pt-BR"/>
        </w:rPr>
        <w:t>i de situa</w:t>
      </w:r>
      <w:r w:rsidR="006F5889" w:rsidRPr="00CB005E">
        <w:rPr>
          <w:lang w:val="pt-BR"/>
        </w:rPr>
        <w:t>ț</w:t>
      </w:r>
      <w:r w:rsidRPr="00CB005E">
        <w:rPr>
          <w:lang w:val="pt-BR"/>
        </w:rPr>
        <w:t>ia juridic</w:t>
      </w:r>
      <w:r w:rsidR="006F5889" w:rsidRPr="00CB005E">
        <w:rPr>
          <w:lang w:val="pt-BR"/>
        </w:rPr>
        <w:t>ă</w:t>
      </w:r>
      <w:r w:rsidRPr="00CB005E">
        <w:rPr>
          <w:lang w:val="pt-BR"/>
        </w:rPr>
        <w:t xml:space="preserve"> a terenului ) c</w:t>
      </w:r>
      <w:r w:rsidR="003D6A4C" w:rsidRPr="00CB005E">
        <w:rPr>
          <w:lang w:val="pt-BR"/>
        </w:rPr>
        <w:t>â</w:t>
      </w:r>
      <w:r w:rsidRPr="00CB005E">
        <w:rPr>
          <w:lang w:val="pt-BR"/>
        </w:rPr>
        <w:t xml:space="preserve">t </w:t>
      </w:r>
      <w:r w:rsidR="006F5889" w:rsidRPr="00CB005E">
        <w:rPr>
          <w:lang w:val="pt-BR"/>
        </w:rPr>
        <w:t>ș</w:t>
      </w:r>
      <w:r w:rsidRPr="00CB005E">
        <w:rPr>
          <w:lang w:val="pt-BR"/>
        </w:rPr>
        <w:t>i pentru investi</w:t>
      </w:r>
      <w:r w:rsidR="006F5889" w:rsidRPr="00CB005E">
        <w:rPr>
          <w:lang w:val="pt-BR"/>
        </w:rPr>
        <w:t>ț</w:t>
      </w:r>
      <w:r w:rsidRPr="00CB005E">
        <w:rPr>
          <w:lang w:val="pt-BR"/>
        </w:rPr>
        <w:t xml:space="preserve">iile al carui beneficiar este Municipiul </w:t>
      </w:r>
      <w:r w:rsidR="003D6A4C" w:rsidRPr="00CB005E">
        <w:rPr>
          <w:lang w:val="pt-BR"/>
        </w:rPr>
        <w:t>Câmpulung ;</w:t>
      </w:r>
      <w:r w:rsidRPr="00CB005E">
        <w:rPr>
          <w:lang w:val="pt-BR"/>
        </w:rPr>
        <w:t xml:space="preserve"> </w:t>
      </w:r>
    </w:p>
    <w:p w14:paraId="0F8F5562" w14:textId="77777777" w:rsidR="00AE36FA" w:rsidRPr="00CB005E" w:rsidRDefault="00AE36FA" w:rsidP="00AE36FA">
      <w:pPr>
        <w:numPr>
          <w:ilvl w:val="0"/>
          <w:numId w:val="2"/>
        </w:numPr>
        <w:ind w:right="103" w:hanging="240"/>
        <w:rPr>
          <w:lang w:val="pt-BR"/>
        </w:rPr>
      </w:pPr>
      <w:r w:rsidRPr="00CB005E">
        <w:rPr>
          <w:lang w:val="pt-BR"/>
        </w:rPr>
        <w:t>programe de refacere a mediului inconjurator</w:t>
      </w:r>
      <w:r w:rsidR="003D6A4C" w:rsidRPr="00CB005E">
        <w:rPr>
          <w:lang w:val="pt-BR"/>
        </w:rPr>
        <w:t xml:space="preserve"> ;</w:t>
      </w:r>
    </w:p>
    <w:p w14:paraId="08CB5457" w14:textId="3713F21B" w:rsidR="003D6A4C" w:rsidRDefault="003D6A4C" w:rsidP="00AE36FA">
      <w:pPr>
        <w:numPr>
          <w:ilvl w:val="0"/>
          <w:numId w:val="2"/>
        </w:numPr>
        <w:ind w:right="103" w:hanging="240"/>
      </w:pPr>
      <w:proofErr w:type="spellStart"/>
      <w:r>
        <w:t>programe</w:t>
      </w:r>
      <w:proofErr w:type="spellEnd"/>
      <w:r w:rsidR="001E6213">
        <w:t>/</w:t>
      </w:r>
      <w:proofErr w:type="spellStart"/>
      <w:r w:rsidR="001E6213">
        <w:t>intervenții</w:t>
      </w:r>
      <w:proofErr w:type="spellEnd"/>
      <w:r>
        <w:t xml:space="preserve"> </w:t>
      </w:r>
      <w:proofErr w:type="spellStart"/>
      <w:r>
        <w:t>privind</w:t>
      </w:r>
      <w:proofErr w:type="spellEnd"/>
      <w:r>
        <w:t xml:space="preserve"> </w:t>
      </w:r>
      <w:proofErr w:type="spellStart"/>
      <w:r>
        <w:t>regenerarea</w:t>
      </w:r>
      <w:proofErr w:type="spellEnd"/>
      <w:r>
        <w:t xml:space="preserve"> </w:t>
      </w:r>
      <w:proofErr w:type="spellStart"/>
      <w:r>
        <w:t>urbană</w:t>
      </w:r>
      <w:proofErr w:type="spellEnd"/>
      <w:r>
        <w:t xml:space="preserve"> a </w:t>
      </w:r>
      <w:proofErr w:type="spellStart"/>
      <w:r>
        <w:t>unor</w:t>
      </w:r>
      <w:proofErr w:type="spellEnd"/>
      <w:r>
        <w:t xml:space="preserve"> zone din </w:t>
      </w:r>
      <w:proofErr w:type="spellStart"/>
      <w:r>
        <w:t>cadrul</w:t>
      </w:r>
      <w:proofErr w:type="spellEnd"/>
      <w:r>
        <w:t xml:space="preserve"> </w:t>
      </w:r>
      <w:proofErr w:type="spellStart"/>
      <w:r>
        <w:t>municipiului</w:t>
      </w:r>
      <w:proofErr w:type="spellEnd"/>
      <w:r w:rsidR="006F5889">
        <w:t xml:space="preserve"> Câmpulung</w:t>
      </w:r>
      <w:r>
        <w:t>;</w:t>
      </w:r>
    </w:p>
    <w:p w14:paraId="7B6F48DF" w14:textId="3CC7414B" w:rsidR="00AE36FA" w:rsidRDefault="00AE36FA" w:rsidP="00AE36FA">
      <w:pPr>
        <w:numPr>
          <w:ilvl w:val="0"/>
          <w:numId w:val="2"/>
        </w:numPr>
        <w:ind w:right="103" w:hanging="240"/>
      </w:pPr>
      <w:proofErr w:type="spellStart"/>
      <w:r>
        <w:t>alte</w:t>
      </w:r>
      <w:proofErr w:type="spellEnd"/>
      <w:r>
        <w:t xml:space="preserve"> </w:t>
      </w:r>
      <w:proofErr w:type="spellStart"/>
      <w:r>
        <w:t>documenta</w:t>
      </w:r>
      <w:r w:rsidR="006F5889">
        <w:t>ț</w:t>
      </w:r>
      <w:r>
        <w:t>ii</w:t>
      </w:r>
      <w:proofErr w:type="spellEnd"/>
      <w:r>
        <w:t xml:space="preserve"> la </w:t>
      </w:r>
      <w:proofErr w:type="spellStart"/>
      <w:r>
        <w:t>solicitarea</w:t>
      </w:r>
      <w:proofErr w:type="spellEnd"/>
      <w:r>
        <w:t xml:space="preserve"> </w:t>
      </w:r>
      <w:proofErr w:type="spellStart"/>
      <w:r w:rsidR="006F5889">
        <w:t>Primarului</w:t>
      </w:r>
      <w:proofErr w:type="spellEnd"/>
      <w:r w:rsidR="006F5889">
        <w:t xml:space="preserve"> </w:t>
      </w:r>
      <w:proofErr w:type="spellStart"/>
      <w:r w:rsidR="006F5889">
        <w:t>sau</w:t>
      </w:r>
      <w:proofErr w:type="spellEnd"/>
      <w:r w:rsidR="006F5889">
        <w:t xml:space="preserve"> </w:t>
      </w:r>
      <w:proofErr w:type="spellStart"/>
      <w:r>
        <w:t>Consiliului</w:t>
      </w:r>
      <w:proofErr w:type="spellEnd"/>
      <w:r>
        <w:t xml:space="preserve"> Local al </w:t>
      </w:r>
      <w:proofErr w:type="spellStart"/>
      <w:r>
        <w:t>Municipiului</w:t>
      </w:r>
      <w:proofErr w:type="spellEnd"/>
      <w:r>
        <w:t xml:space="preserve"> </w:t>
      </w:r>
      <w:r w:rsidR="003D6A4C">
        <w:t>Câmpulung</w:t>
      </w:r>
      <w:r>
        <w:t xml:space="preserve"> </w:t>
      </w:r>
      <w:proofErr w:type="spellStart"/>
      <w:r>
        <w:t>pentru</w:t>
      </w:r>
      <w:proofErr w:type="spellEnd"/>
      <w:r>
        <w:t xml:space="preserve"> zone </w:t>
      </w:r>
      <w:proofErr w:type="spellStart"/>
      <w:r>
        <w:t>insuficient</w:t>
      </w:r>
      <w:proofErr w:type="spellEnd"/>
      <w:r>
        <w:t xml:space="preserve"> </w:t>
      </w:r>
      <w:proofErr w:type="spellStart"/>
      <w:r>
        <w:t>reglementate</w:t>
      </w:r>
      <w:proofErr w:type="spellEnd"/>
      <w:r>
        <w:t xml:space="preserve"> </w:t>
      </w:r>
      <w:proofErr w:type="spellStart"/>
      <w:r>
        <w:t>prin</w:t>
      </w:r>
      <w:proofErr w:type="spellEnd"/>
      <w:r>
        <w:t xml:space="preserve"> </w:t>
      </w:r>
      <w:proofErr w:type="spellStart"/>
      <w:r>
        <w:t>documenta</w:t>
      </w:r>
      <w:r w:rsidR="006F5889">
        <w:t>ț</w:t>
      </w:r>
      <w:r>
        <w:t>ii</w:t>
      </w:r>
      <w:proofErr w:type="spellEnd"/>
      <w:r>
        <w:t xml:space="preserve"> </w:t>
      </w:r>
      <w:proofErr w:type="spellStart"/>
      <w:r>
        <w:t>urbanistice</w:t>
      </w:r>
      <w:proofErr w:type="spellEnd"/>
      <w:r>
        <w:t xml:space="preserve"> </w:t>
      </w:r>
      <w:r w:rsidR="006F5889">
        <w:t>ș</w:t>
      </w:r>
      <w:r>
        <w:t xml:space="preserve">i de </w:t>
      </w:r>
      <w:proofErr w:type="spellStart"/>
      <w:r>
        <w:t>amenajare</w:t>
      </w:r>
      <w:proofErr w:type="spellEnd"/>
      <w:r>
        <w:t xml:space="preserve"> a </w:t>
      </w:r>
      <w:proofErr w:type="spellStart"/>
      <w:r>
        <w:t>teritoriului</w:t>
      </w:r>
      <w:proofErr w:type="spellEnd"/>
      <w:r>
        <w:t xml:space="preserve">. </w:t>
      </w:r>
    </w:p>
    <w:p w14:paraId="774B86D9" w14:textId="77777777" w:rsidR="00AE36FA" w:rsidRDefault="00AE36FA" w:rsidP="00AE36FA">
      <w:pPr>
        <w:spacing w:after="29" w:line="259" w:lineRule="auto"/>
        <w:ind w:left="0" w:firstLine="0"/>
        <w:jc w:val="left"/>
      </w:pPr>
      <w:r>
        <w:t xml:space="preserve"> </w:t>
      </w:r>
    </w:p>
    <w:p w14:paraId="27812C25" w14:textId="77777777" w:rsidR="00AE36FA" w:rsidRPr="00CB005E" w:rsidRDefault="00AE36FA" w:rsidP="001E6213">
      <w:pPr>
        <w:pStyle w:val="Heading2"/>
        <w:ind w:left="24" w:firstLine="696"/>
        <w:rPr>
          <w:u w:val="none"/>
          <w:lang w:val="pt-BR"/>
        </w:rPr>
      </w:pPr>
      <w:r w:rsidRPr="00CB005E">
        <w:rPr>
          <w:u w:val="none"/>
          <w:lang w:val="pt-BR"/>
        </w:rPr>
        <w:t xml:space="preserve">5. </w:t>
      </w:r>
      <w:r w:rsidRPr="00CB005E">
        <w:rPr>
          <w:lang w:val="pt-BR"/>
        </w:rPr>
        <w:t>Componen</w:t>
      </w:r>
      <w:r w:rsidR="003D6A4C" w:rsidRPr="00CB005E">
        <w:rPr>
          <w:lang w:val="pt-BR"/>
        </w:rPr>
        <w:t>ț</w:t>
      </w:r>
      <w:r w:rsidRPr="00CB005E">
        <w:rPr>
          <w:lang w:val="pt-BR"/>
        </w:rPr>
        <w:t>a Comisiei Tehnice de Amenajare a Teritoriului şi Urbanism</w:t>
      </w:r>
      <w:r w:rsidRPr="00CB005E">
        <w:rPr>
          <w:u w:val="none"/>
          <w:lang w:val="pt-BR"/>
        </w:rPr>
        <w:t xml:space="preserve"> </w:t>
      </w:r>
    </w:p>
    <w:p w14:paraId="21873DEB" w14:textId="77777777" w:rsidR="001E6213" w:rsidRPr="00CB005E" w:rsidRDefault="001E6213" w:rsidP="001E6213">
      <w:pPr>
        <w:rPr>
          <w:lang w:val="pt-BR"/>
        </w:rPr>
      </w:pPr>
    </w:p>
    <w:p w14:paraId="5C5F15DE" w14:textId="41B1AC72" w:rsidR="00AE36FA" w:rsidRDefault="00AE36FA" w:rsidP="001E6213">
      <w:pPr>
        <w:ind w:left="24" w:right="103" w:firstLine="696"/>
      </w:pPr>
      <w:r>
        <w:rPr>
          <w:b/>
        </w:rPr>
        <w:t>Art. 5.1.</w:t>
      </w:r>
      <w:r>
        <w:t xml:space="preserve"> </w:t>
      </w:r>
      <w:proofErr w:type="spellStart"/>
      <w:r>
        <w:t>În</w:t>
      </w:r>
      <w:proofErr w:type="spellEnd"/>
      <w:r>
        <w:t xml:space="preserve"> </w:t>
      </w:r>
      <w:proofErr w:type="spellStart"/>
      <w:r>
        <w:t>temeiul</w:t>
      </w:r>
      <w:proofErr w:type="spellEnd"/>
      <w:r>
        <w:t xml:space="preserve"> </w:t>
      </w:r>
      <w:proofErr w:type="spellStart"/>
      <w:r>
        <w:t>dispozi</w:t>
      </w:r>
      <w:r w:rsidR="003D6A4C">
        <w:t>ț</w:t>
      </w:r>
      <w:r>
        <w:t>iilor</w:t>
      </w:r>
      <w:proofErr w:type="spellEnd"/>
      <w:r>
        <w:t xml:space="preserve"> art. 37 </w:t>
      </w:r>
      <w:proofErr w:type="spellStart"/>
      <w:r>
        <w:t>alin</w:t>
      </w:r>
      <w:proofErr w:type="spellEnd"/>
      <w:r>
        <w:t xml:space="preserve">. (2) din </w:t>
      </w:r>
      <w:proofErr w:type="spellStart"/>
      <w:r>
        <w:t>Legea</w:t>
      </w:r>
      <w:proofErr w:type="spellEnd"/>
      <w:r>
        <w:t xml:space="preserve"> nr. 350/2001 </w:t>
      </w:r>
      <w:proofErr w:type="spellStart"/>
      <w:r>
        <w:t>actualizat</w:t>
      </w:r>
      <w:r w:rsidR="003D6A4C">
        <w:t>ă</w:t>
      </w:r>
      <w:proofErr w:type="spellEnd"/>
      <w:r>
        <w:t xml:space="preserve">, </w:t>
      </w:r>
      <w:proofErr w:type="spellStart"/>
      <w:r>
        <w:t>privind</w:t>
      </w:r>
      <w:proofErr w:type="spellEnd"/>
      <w:r>
        <w:t xml:space="preserve"> </w:t>
      </w:r>
      <w:proofErr w:type="spellStart"/>
      <w:r>
        <w:t>amenajarea</w:t>
      </w:r>
      <w:proofErr w:type="spellEnd"/>
      <w:r>
        <w:t xml:space="preserve"> </w:t>
      </w:r>
      <w:proofErr w:type="spellStart"/>
      <w:r>
        <w:t>teritoriului</w:t>
      </w:r>
      <w:proofErr w:type="spellEnd"/>
      <w:r>
        <w:t xml:space="preserve"> </w:t>
      </w:r>
      <w:r w:rsidR="003D6A4C">
        <w:t>ș</w:t>
      </w:r>
      <w:r>
        <w:t xml:space="preserve">i </w:t>
      </w:r>
      <w:proofErr w:type="spellStart"/>
      <w:r>
        <w:t>urbanismul</w:t>
      </w:r>
      <w:proofErr w:type="spellEnd"/>
      <w:r>
        <w:t xml:space="preserve">, </w:t>
      </w:r>
      <w:proofErr w:type="spellStart"/>
      <w:r>
        <w:t>Comisia</w:t>
      </w:r>
      <w:proofErr w:type="spellEnd"/>
      <w:r>
        <w:t xml:space="preserve"> </w:t>
      </w:r>
      <w:proofErr w:type="spellStart"/>
      <w:r>
        <w:t>tehnică</w:t>
      </w:r>
      <w:proofErr w:type="spellEnd"/>
      <w:r>
        <w:t xml:space="preserve"> de </w:t>
      </w:r>
      <w:proofErr w:type="spellStart"/>
      <w:r>
        <w:t>amenajare</w:t>
      </w:r>
      <w:proofErr w:type="spellEnd"/>
      <w:r>
        <w:t xml:space="preserve"> a </w:t>
      </w:r>
      <w:proofErr w:type="spellStart"/>
      <w:r>
        <w:t>teritoriului</w:t>
      </w:r>
      <w:proofErr w:type="spellEnd"/>
      <w:r>
        <w:t xml:space="preserve"> </w:t>
      </w:r>
      <w:proofErr w:type="spellStart"/>
      <w:r>
        <w:t>şi</w:t>
      </w:r>
      <w:proofErr w:type="spellEnd"/>
      <w:r>
        <w:t xml:space="preserve"> urbanism </w:t>
      </w:r>
      <w:proofErr w:type="spellStart"/>
      <w:r>
        <w:t>este</w:t>
      </w:r>
      <w:proofErr w:type="spellEnd"/>
      <w:r>
        <w:t xml:space="preserve"> </w:t>
      </w:r>
      <w:proofErr w:type="spellStart"/>
      <w:r>
        <w:t>formată</w:t>
      </w:r>
      <w:proofErr w:type="spellEnd"/>
      <w:r>
        <w:t xml:space="preserve"> din </w:t>
      </w:r>
      <w:proofErr w:type="spellStart"/>
      <w:r>
        <w:t>specialişti</w:t>
      </w:r>
      <w:proofErr w:type="spellEnd"/>
      <w:r>
        <w:t xml:space="preserve"> din </w:t>
      </w:r>
      <w:proofErr w:type="spellStart"/>
      <w:r>
        <w:t>domeniul</w:t>
      </w:r>
      <w:proofErr w:type="spellEnd"/>
      <w:r>
        <w:t xml:space="preserve"> </w:t>
      </w:r>
      <w:proofErr w:type="spellStart"/>
      <w:r>
        <w:t>amenajării</w:t>
      </w:r>
      <w:proofErr w:type="spellEnd"/>
      <w:r>
        <w:t xml:space="preserve"> </w:t>
      </w:r>
      <w:proofErr w:type="spellStart"/>
      <w:r>
        <w:t>teritoriului</w:t>
      </w:r>
      <w:proofErr w:type="spellEnd"/>
      <w:r>
        <w:t xml:space="preserve"> </w:t>
      </w:r>
      <w:proofErr w:type="spellStart"/>
      <w:r>
        <w:t>şi</w:t>
      </w:r>
      <w:proofErr w:type="spellEnd"/>
      <w:r>
        <w:t xml:space="preserve"> al </w:t>
      </w:r>
      <w:proofErr w:type="spellStart"/>
      <w:r>
        <w:t>urbanismului</w:t>
      </w:r>
      <w:proofErr w:type="spellEnd"/>
      <w:r>
        <w:t xml:space="preserve">, </w:t>
      </w:r>
      <w:proofErr w:type="spellStart"/>
      <w:r>
        <w:t>secretariatul</w:t>
      </w:r>
      <w:proofErr w:type="spellEnd"/>
      <w:r>
        <w:t xml:space="preserve"> </w:t>
      </w:r>
      <w:proofErr w:type="spellStart"/>
      <w:r w:rsidR="00D71094">
        <w:t>tehnic</w:t>
      </w:r>
      <w:proofErr w:type="spellEnd"/>
      <w:r w:rsidR="006F5889">
        <w:t xml:space="preserve"> al </w:t>
      </w:r>
      <w:proofErr w:type="spellStart"/>
      <w:r>
        <w:t>comisiei</w:t>
      </w:r>
      <w:proofErr w:type="spellEnd"/>
      <w:r>
        <w:t xml:space="preserve"> </w:t>
      </w:r>
      <w:proofErr w:type="spellStart"/>
      <w:r>
        <w:t>fiind</w:t>
      </w:r>
      <w:proofErr w:type="spellEnd"/>
      <w:r>
        <w:t xml:space="preserve"> </w:t>
      </w:r>
      <w:proofErr w:type="spellStart"/>
      <w:r>
        <w:t>asigurat</w:t>
      </w:r>
      <w:proofErr w:type="spellEnd"/>
      <w:r>
        <w:t xml:space="preserve"> de </w:t>
      </w:r>
      <w:proofErr w:type="spellStart"/>
      <w:r>
        <w:t>structura</w:t>
      </w:r>
      <w:proofErr w:type="spellEnd"/>
      <w:r>
        <w:t xml:space="preserve"> de </w:t>
      </w:r>
      <w:proofErr w:type="spellStart"/>
      <w:r>
        <w:t>specialitate</w:t>
      </w:r>
      <w:proofErr w:type="spellEnd"/>
      <w:r>
        <w:t xml:space="preserve"> din </w:t>
      </w:r>
      <w:proofErr w:type="spellStart"/>
      <w:r>
        <w:t>subordinea</w:t>
      </w:r>
      <w:proofErr w:type="spellEnd"/>
      <w:r>
        <w:t xml:space="preserve"> </w:t>
      </w:r>
      <w:proofErr w:type="spellStart"/>
      <w:r>
        <w:t>arhitectului-şef</w:t>
      </w:r>
      <w:proofErr w:type="spellEnd"/>
      <w:r>
        <w:t xml:space="preserve">.  </w:t>
      </w:r>
    </w:p>
    <w:p w14:paraId="46D6DA03" w14:textId="0409BCC2" w:rsidR="00AE36FA" w:rsidRDefault="00AE36FA" w:rsidP="001E6213">
      <w:pPr>
        <w:spacing w:after="38"/>
        <w:ind w:left="24" w:right="103" w:firstLine="696"/>
      </w:pPr>
      <w:r>
        <w:rPr>
          <w:b/>
        </w:rPr>
        <w:t>Art. 5.2.</w:t>
      </w:r>
      <w:r>
        <w:t xml:space="preserve"> </w:t>
      </w:r>
      <w:proofErr w:type="spellStart"/>
      <w:r>
        <w:t>Membrii</w:t>
      </w:r>
      <w:proofErr w:type="spellEnd"/>
      <w:r>
        <w:t xml:space="preserve"> </w:t>
      </w:r>
      <w:proofErr w:type="spellStart"/>
      <w:r>
        <w:t>comisiei</w:t>
      </w:r>
      <w:proofErr w:type="spellEnd"/>
      <w:r>
        <w:t xml:space="preserve"> sunt </w:t>
      </w:r>
      <w:proofErr w:type="spellStart"/>
      <w:r>
        <w:t>speciali</w:t>
      </w:r>
      <w:r w:rsidR="00135F0E">
        <w:t>și</w:t>
      </w:r>
      <w:proofErr w:type="spellEnd"/>
      <w:r>
        <w:t xml:space="preserve"> </w:t>
      </w:r>
      <w:proofErr w:type="spellStart"/>
      <w:r>
        <w:t>atesta</w:t>
      </w:r>
      <w:r w:rsidR="00135F0E">
        <w:t>ț</w:t>
      </w:r>
      <w:r>
        <w:t>i</w:t>
      </w:r>
      <w:proofErr w:type="spellEnd"/>
      <w:r>
        <w:t xml:space="preserve"> din </w:t>
      </w:r>
      <w:proofErr w:type="spellStart"/>
      <w:r>
        <w:t>domeniul</w:t>
      </w:r>
      <w:proofErr w:type="spellEnd"/>
      <w:r>
        <w:t xml:space="preserve"> </w:t>
      </w:r>
      <w:proofErr w:type="spellStart"/>
      <w:r>
        <w:t>urbanismului</w:t>
      </w:r>
      <w:proofErr w:type="spellEnd"/>
      <w:r>
        <w:t xml:space="preserve">, </w:t>
      </w:r>
      <w:proofErr w:type="spellStart"/>
      <w:r>
        <w:t>arhitecturii</w:t>
      </w:r>
      <w:proofErr w:type="spellEnd"/>
      <w:r>
        <w:t xml:space="preserve">, </w:t>
      </w:r>
      <w:proofErr w:type="spellStart"/>
      <w:r>
        <w:t>monumentelor</w:t>
      </w:r>
      <w:proofErr w:type="spellEnd"/>
      <w:r>
        <w:t xml:space="preserve"> </w:t>
      </w:r>
      <w:proofErr w:type="spellStart"/>
      <w:r>
        <w:t>istorice</w:t>
      </w:r>
      <w:proofErr w:type="spellEnd"/>
      <w:r>
        <w:t xml:space="preserve">, </w:t>
      </w:r>
      <w:proofErr w:type="spellStart"/>
      <w:r>
        <w:t>arheologiei</w:t>
      </w:r>
      <w:proofErr w:type="spellEnd"/>
      <w:r>
        <w:t xml:space="preserve">, precum si din </w:t>
      </w:r>
      <w:proofErr w:type="spellStart"/>
      <w:r>
        <w:t>domeniul</w:t>
      </w:r>
      <w:proofErr w:type="spellEnd"/>
      <w:r>
        <w:t xml:space="preserve"> </w:t>
      </w:r>
      <w:proofErr w:type="spellStart"/>
      <w:r>
        <w:t>sociologiei</w:t>
      </w:r>
      <w:proofErr w:type="spellEnd"/>
      <w:r>
        <w:t xml:space="preserve">, </w:t>
      </w:r>
      <w:proofErr w:type="spellStart"/>
      <w:r>
        <w:t>economiei</w:t>
      </w:r>
      <w:proofErr w:type="spellEnd"/>
      <w:r>
        <w:t xml:space="preserve">, </w:t>
      </w:r>
      <w:proofErr w:type="spellStart"/>
      <w:r>
        <w:t>geografiei</w:t>
      </w:r>
      <w:proofErr w:type="spellEnd"/>
      <w:r>
        <w:t xml:space="preserve">, </w:t>
      </w:r>
      <w:proofErr w:type="spellStart"/>
      <w:r>
        <w:t>ingineri</w:t>
      </w:r>
      <w:proofErr w:type="spellEnd"/>
      <w:r>
        <w:t xml:space="preserve"> </w:t>
      </w:r>
      <w:proofErr w:type="spellStart"/>
      <w:r>
        <w:t>constructori</w:t>
      </w:r>
      <w:proofErr w:type="spellEnd"/>
      <w:r>
        <w:t xml:space="preserve">, </w:t>
      </w:r>
      <w:proofErr w:type="spellStart"/>
      <w:r>
        <w:t>ingineri</w:t>
      </w:r>
      <w:proofErr w:type="spellEnd"/>
      <w:r>
        <w:t xml:space="preserve"> de </w:t>
      </w:r>
      <w:proofErr w:type="spellStart"/>
      <w:r>
        <w:t>re</w:t>
      </w:r>
      <w:r w:rsidR="00135F0E">
        <w:t>ț</w:t>
      </w:r>
      <w:r>
        <w:t>ele</w:t>
      </w:r>
      <w:proofErr w:type="spellEnd"/>
      <w:r>
        <w:t xml:space="preserve"> </w:t>
      </w:r>
      <w:proofErr w:type="spellStart"/>
      <w:r>
        <w:t>edilitare</w:t>
      </w:r>
      <w:proofErr w:type="spellEnd"/>
      <w:r>
        <w:t xml:space="preserve">, transport. </w:t>
      </w:r>
    </w:p>
    <w:p w14:paraId="3B76824D" w14:textId="77777777" w:rsidR="00AE36FA" w:rsidRPr="00CB005E" w:rsidRDefault="00AE36FA" w:rsidP="001E6213">
      <w:pPr>
        <w:ind w:left="24" w:right="103" w:firstLine="696"/>
        <w:rPr>
          <w:lang w:val="pt-BR"/>
        </w:rPr>
      </w:pPr>
      <w:r w:rsidRPr="00CB005E">
        <w:rPr>
          <w:b/>
          <w:lang w:val="pt-BR"/>
        </w:rPr>
        <w:t>Art. 5.3.</w:t>
      </w:r>
      <w:r w:rsidRPr="00CB005E">
        <w:rPr>
          <w:lang w:val="pt-BR"/>
        </w:rPr>
        <w:t xml:space="preserve"> Componen</w:t>
      </w:r>
      <w:r w:rsidR="003D6A4C" w:rsidRPr="00CB005E">
        <w:rPr>
          <w:lang w:val="pt-BR"/>
        </w:rPr>
        <w:t>ț</w:t>
      </w:r>
      <w:r w:rsidRPr="00CB005E">
        <w:rPr>
          <w:lang w:val="pt-BR"/>
        </w:rPr>
        <w:t>a Comisiei de Amenajare a Teritoriului si Urbanismul şi regulamentul de func</w:t>
      </w:r>
      <w:r w:rsidR="003D6A4C" w:rsidRPr="00CB005E">
        <w:rPr>
          <w:lang w:val="pt-BR"/>
        </w:rPr>
        <w:t>ț</w:t>
      </w:r>
      <w:r w:rsidRPr="00CB005E">
        <w:rPr>
          <w:lang w:val="pt-BR"/>
        </w:rPr>
        <w:t xml:space="preserve">ionare se aprobă prin Hotarare de Consiliul Local al Municipiului </w:t>
      </w:r>
      <w:r w:rsidR="003D6A4C" w:rsidRPr="00CB005E">
        <w:rPr>
          <w:lang w:val="pt-BR"/>
        </w:rPr>
        <w:t>Câmpulung</w:t>
      </w:r>
      <w:r w:rsidRPr="00CB005E">
        <w:rPr>
          <w:lang w:val="pt-BR"/>
        </w:rPr>
        <w:t xml:space="preserve">. </w:t>
      </w:r>
    </w:p>
    <w:p w14:paraId="4C719C50" w14:textId="3EEE96D6" w:rsidR="00AE36FA" w:rsidRPr="00CB005E" w:rsidRDefault="00AE36FA" w:rsidP="001E6213">
      <w:pPr>
        <w:spacing w:after="37"/>
        <w:ind w:left="24" w:right="103" w:firstLine="696"/>
        <w:rPr>
          <w:lang w:val="pt-BR"/>
        </w:rPr>
      </w:pPr>
      <w:r w:rsidRPr="00CB005E">
        <w:rPr>
          <w:b/>
          <w:lang w:val="pt-BR"/>
        </w:rPr>
        <w:t>Art. 5.4.</w:t>
      </w:r>
      <w:r w:rsidRPr="00CB005E">
        <w:rPr>
          <w:lang w:val="pt-BR"/>
        </w:rPr>
        <w:t xml:space="preserve"> Comisia Tehnică de Amenajare a Teritoriului şi Urbanism este compus</w:t>
      </w:r>
      <w:r w:rsidR="003D6A4C" w:rsidRPr="00CB005E">
        <w:rPr>
          <w:lang w:val="pt-BR"/>
        </w:rPr>
        <w:t>ă</w:t>
      </w:r>
      <w:r w:rsidRPr="00CB005E">
        <w:rPr>
          <w:lang w:val="pt-BR"/>
        </w:rPr>
        <w:t xml:space="preserve"> din </w:t>
      </w:r>
      <w:r w:rsidR="006F5889" w:rsidRPr="00CB005E">
        <w:rPr>
          <w:lang w:val="pt-BR"/>
        </w:rPr>
        <w:t>9</w:t>
      </w:r>
      <w:r w:rsidRPr="00CB005E">
        <w:rPr>
          <w:lang w:val="pt-BR"/>
        </w:rPr>
        <w:t xml:space="preserve"> membrii permanen</w:t>
      </w:r>
      <w:r w:rsidR="003D6A4C" w:rsidRPr="00CB005E">
        <w:rPr>
          <w:lang w:val="pt-BR"/>
        </w:rPr>
        <w:t>ț</w:t>
      </w:r>
      <w:r w:rsidRPr="00CB005E">
        <w:rPr>
          <w:lang w:val="pt-BR"/>
        </w:rPr>
        <w:t xml:space="preserve">i cu drept de vot. </w:t>
      </w:r>
    </w:p>
    <w:p w14:paraId="3D8688D2" w14:textId="77777777" w:rsidR="003D6A4C" w:rsidRPr="00CB005E" w:rsidRDefault="00AE36FA" w:rsidP="001E6213">
      <w:pPr>
        <w:ind w:left="24" w:right="103" w:firstLine="696"/>
        <w:rPr>
          <w:lang w:val="pt-BR"/>
        </w:rPr>
      </w:pPr>
      <w:r w:rsidRPr="00CB005E">
        <w:rPr>
          <w:b/>
          <w:lang w:val="pt-BR"/>
        </w:rPr>
        <w:t>Art. 5.5.</w:t>
      </w:r>
      <w:r w:rsidRPr="00CB005E">
        <w:rPr>
          <w:lang w:val="pt-BR"/>
        </w:rPr>
        <w:t xml:space="preserve"> Comisia Tehnică de Amenajare a Teritoriului şi Urbanism compus</w:t>
      </w:r>
      <w:r w:rsidR="003D6A4C" w:rsidRPr="00CB005E">
        <w:rPr>
          <w:lang w:val="pt-BR"/>
        </w:rPr>
        <w:t>ă</w:t>
      </w:r>
      <w:r w:rsidRPr="00CB005E">
        <w:rPr>
          <w:lang w:val="pt-BR"/>
        </w:rPr>
        <w:t xml:space="preserve"> din speciali</w:t>
      </w:r>
      <w:r w:rsidR="003D6A4C" w:rsidRPr="00CB005E">
        <w:rPr>
          <w:lang w:val="pt-BR"/>
        </w:rPr>
        <w:t>ș</w:t>
      </w:r>
      <w:r w:rsidRPr="00CB005E">
        <w:rPr>
          <w:lang w:val="pt-BR"/>
        </w:rPr>
        <w:t xml:space="preserve">ti </w:t>
      </w:r>
      <w:r w:rsidR="003D6A4C" w:rsidRPr="00CB005E">
        <w:rPr>
          <w:lang w:val="pt-BR"/>
        </w:rPr>
        <w:t>î</w:t>
      </w:r>
      <w:r w:rsidRPr="00CB005E">
        <w:rPr>
          <w:lang w:val="pt-BR"/>
        </w:rPr>
        <w:t>n domeniul amenajării teritoriului şi al urbanismului va avea urmatoarea structur</w:t>
      </w:r>
      <w:r w:rsidR="003D6A4C" w:rsidRPr="00CB005E">
        <w:rPr>
          <w:lang w:val="pt-BR"/>
        </w:rPr>
        <w:t>ă</w:t>
      </w:r>
      <w:r w:rsidRPr="00CB005E">
        <w:rPr>
          <w:lang w:val="pt-BR"/>
        </w:rPr>
        <w:t xml:space="preserve">: </w:t>
      </w:r>
    </w:p>
    <w:p w14:paraId="7DD2946F" w14:textId="3B296FBD" w:rsidR="00AE36FA" w:rsidRDefault="00AE36FA" w:rsidP="001E6213">
      <w:pPr>
        <w:pStyle w:val="ListParagraph"/>
        <w:numPr>
          <w:ilvl w:val="0"/>
          <w:numId w:val="20"/>
        </w:numPr>
        <w:ind w:right="103"/>
      </w:pPr>
      <w:proofErr w:type="spellStart"/>
      <w:r>
        <w:t>membrii</w:t>
      </w:r>
      <w:proofErr w:type="spellEnd"/>
      <w:r w:rsidR="003D6A4C">
        <w:t>;</w:t>
      </w:r>
      <w:r>
        <w:t xml:space="preserve">  </w:t>
      </w:r>
    </w:p>
    <w:p w14:paraId="1BB63E55" w14:textId="706B6D99" w:rsidR="006F5889" w:rsidRDefault="006F5889" w:rsidP="001E6213">
      <w:pPr>
        <w:pStyle w:val="ListParagraph"/>
        <w:numPr>
          <w:ilvl w:val="0"/>
          <w:numId w:val="20"/>
        </w:numPr>
        <w:spacing w:after="35"/>
        <w:ind w:right="103"/>
      </w:pPr>
      <w:r>
        <w:t xml:space="preserve">secretariat </w:t>
      </w:r>
      <w:proofErr w:type="spellStart"/>
      <w:r w:rsidR="00D71094">
        <w:t>tehnic</w:t>
      </w:r>
      <w:proofErr w:type="spellEnd"/>
      <w:r>
        <w:t xml:space="preserve"> al </w:t>
      </w:r>
      <w:proofErr w:type="spellStart"/>
      <w:r>
        <w:t>comisiei</w:t>
      </w:r>
      <w:proofErr w:type="spellEnd"/>
      <w:r>
        <w:t>;</w:t>
      </w:r>
    </w:p>
    <w:p w14:paraId="12956E79" w14:textId="071B3E15" w:rsidR="00AE36FA" w:rsidRDefault="00AE36FA" w:rsidP="001E6213">
      <w:pPr>
        <w:pStyle w:val="ListParagraph"/>
        <w:numPr>
          <w:ilvl w:val="0"/>
          <w:numId w:val="20"/>
        </w:numPr>
        <w:spacing w:after="35"/>
        <w:ind w:right="103"/>
      </w:pPr>
      <w:proofErr w:type="spellStart"/>
      <w:r>
        <w:t>invita</w:t>
      </w:r>
      <w:r w:rsidR="00804734">
        <w:t>ț</w:t>
      </w:r>
      <w:r>
        <w:t>i</w:t>
      </w:r>
      <w:proofErr w:type="spellEnd"/>
      <w:r>
        <w:t xml:space="preserve"> (</w:t>
      </w:r>
      <w:proofErr w:type="spellStart"/>
      <w:r>
        <w:t>consultan</w:t>
      </w:r>
      <w:r w:rsidR="003D6A4C">
        <w:t>ț</w:t>
      </w:r>
      <w:r>
        <w:t>i</w:t>
      </w:r>
      <w:proofErr w:type="spellEnd"/>
      <w:r>
        <w:t>)</w:t>
      </w:r>
      <w:r w:rsidR="006F5889">
        <w:t xml:space="preserve">, </w:t>
      </w:r>
      <w:proofErr w:type="spellStart"/>
      <w:r w:rsidR="006F5889">
        <w:t>după</w:t>
      </w:r>
      <w:proofErr w:type="spellEnd"/>
      <w:r w:rsidR="006F5889">
        <w:t xml:space="preserve"> </w:t>
      </w:r>
      <w:proofErr w:type="spellStart"/>
      <w:r w:rsidR="006F5889">
        <w:t>caz</w:t>
      </w:r>
      <w:proofErr w:type="spellEnd"/>
      <w:r w:rsidR="003D6A4C">
        <w:t>;</w:t>
      </w:r>
    </w:p>
    <w:p w14:paraId="09BBCD16" w14:textId="64587998" w:rsidR="00AE36FA" w:rsidRDefault="00AE36FA" w:rsidP="00AE36FA">
      <w:pPr>
        <w:ind w:left="14" w:right="103" w:firstLine="701"/>
      </w:pPr>
      <w:r>
        <w:t xml:space="preserve">La </w:t>
      </w:r>
      <w:proofErr w:type="spellStart"/>
      <w:r>
        <w:t>lucr</w:t>
      </w:r>
      <w:r w:rsidR="00234511">
        <w:t>ă</w:t>
      </w:r>
      <w:r>
        <w:t>rile</w:t>
      </w:r>
      <w:proofErr w:type="spellEnd"/>
      <w:r>
        <w:t xml:space="preserve"> </w:t>
      </w:r>
      <w:proofErr w:type="spellStart"/>
      <w:r>
        <w:t>Comisiei</w:t>
      </w:r>
      <w:proofErr w:type="spellEnd"/>
      <w:r>
        <w:t xml:space="preserve"> </w:t>
      </w:r>
      <w:proofErr w:type="spellStart"/>
      <w:r>
        <w:t>Tehnice</w:t>
      </w:r>
      <w:proofErr w:type="spellEnd"/>
      <w:r>
        <w:t xml:space="preserve"> de </w:t>
      </w:r>
      <w:proofErr w:type="spellStart"/>
      <w:r>
        <w:t>Amenajare</w:t>
      </w:r>
      <w:proofErr w:type="spellEnd"/>
      <w:r>
        <w:t xml:space="preserve"> a </w:t>
      </w:r>
      <w:proofErr w:type="spellStart"/>
      <w:r>
        <w:t>Teritoriului</w:t>
      </w:r>
      <w:proofErr w:type="spellEnd"/>
      <w:r>
        <w:t xml:space="preserve"> </w:t>
      </w:r>
      <w:proofErr w:type="spellStart"/>
      <w:r>
        <w:t>şi</w:t>
      </w:r>
      <w:proofErr w:type="spellEnd"/>
      <w:r>
        <w:t xml:space="preserve"> Urbanism, </w:t>
      </w:r>
      <w:proofErr w:type="spellStart"/>
      <w:r w:rsidR="001E6213">
        <w:t>î</w:t>
      </w:r>
      <w:r>
        <w:t>n</w:t>
      </w:r>
      <w:proofErr w:type="spellEnd"/>
      <w:r>
        <w:t xml:space="preserve"> </w:t>
      </w:r>
      <w:proofErr w:type="spellStart"/>
      <w:r>
        <w:t>func</w:t>
      </w:r>
      <w:r w:rsidR="003D6A4C">
        <w:t>ț</w:t>
      </w:r>
      <w:r>
        <w:t>ie</w:t>
      </w:r>
      <w:proofErr w:type="spellEnd"/>
      <w:r>
        <w:t xml:space="preserve"> de </w:t>
      </w:r>
      <w:proofErr w:type="spellStart"/>
      <w:r>
        <w:t>documenta</w:t>
      </w:r>
      <w:r w:rsidR="003D6A4C">
        <w:t>ț</w:t>
      </w:r>
      <w:r>
        <w:t>iile</w:t>
      </w:r>
      <w:proofErr w:type="spellEnd"/>
      <w:r>
        <w:t xml:space="preserve"> </w:t>
      </w:r>
      <w:proofErr w:type="spellStart"/>
      <w:r>
        <w:t>prezentate</w:t>
      </w:r>
      <w:proofErr w:type="spellEnd"/>
      <w:r>
        <w:t xml:space="preserve">, pot </w:t>
      </w:r>
      <w:proofErr w:type="spellStart"/>
      <w:r>
        <w:t>participa</w:t>
      </w:r>
      <w:proofErr w:type="spellEnd"/>
      <w:r>
        <w:t xml:space="preserve"> </w:t>
      </w:r>
      <w:r w:rsidR="001E6213">
        <w:t xml:space="preserve">și </w:t>
      </w:r>
      <w:proofErr w:type="spellStart"/>
      <w:r>
        <w:t>invita</w:t>
      </w:r>
      <w:r w:rsidR="001E6213">
        <w:t>ț</w:t>
      </w:r>
      <w:r>
        <w:t>i</w:t>
      </w:r>
      <w:proofErr w:type="spellEnd"/>
      <w:r w:rsidR="001E6213">
        <w:t xml:space="preserve"> </w:t>
      </w:r>
      <w:r>
        <w:t>(</w:t>
      </w:r>
      <w:proofErr w:type="spellStart"/>
      <w:r>
        <w:t>consultan</w:t>
      </w:r>
      <w:r w:rsidR="003D6A4C">
        <w:t>ț</w:t>
      </w:r>
      <w:r>
        <w:t>i</w:t>
      </w:r>
      <w:proofErr w:type="spellEnd"/>
      <w:r>
        <w:t xml:space="preserve">) care nu au </w:t>
      </w:r>
      <w:proofErr w:type="spellStart"/>
      <w:r>
        <w:t>drept</w:t>
      </w:r>
      <w:proofErr w:type="spellEnd"/>
      <w:r>
        <w:t xml:space="preserve"> de </w:t>
      </w:r>
      <w:proofErr w:type="spellStart"/>
      <w:r>
        <w:t>vot</w:t>
      </w:r>
      <w:proofErr w:type="spellEnd"/>
      <w:r>
        <w:t xml:space="preserve">. </w:t>
      </w:r>
    </w:p>
    <w:p w14:paraId="04B77028" w14:textId="77777777" w:rsidR="00AE36FA" w:rsidRDefault="00AE36FA" w:rsidP="00AE36FA">
      <w:pPr>
        <w:spacing w:after="0" w:line="259" w:lineRule="auto"/>
        <w:ind w:left="0" w:firstLine="0"/>
        <w:jc w:val="left"/>
      </w:pPr>
      <w:r>
        <w:t xml:space="preserve"> </w:t>
      </w:r>
    </w:p>
    <w:p w14:paraId="0C5653A0" w14:textId="7BF2E7E8" w:rsidR="00AE36FA" w:rsidRDefault="00AE36FA" w:rsidP="001E6213">
      <w:pPr>
        <w:pStyle w:val="Heading2"/>
        <w:ind w:left="24" w:firstLine="691"/>
      </w:pPr>
      <w:r>
        <w:rPr>
          <w:u w:val="none"/>
        </w:rPr>
        <w:t xml:space="preserve">6. </w:t>
      </w:r>
      <w:proofErr w:type="spellStart"/>
      <w:r>
        <w:t>Modalitatea</w:t>
      </w:r>
      <w:proofErr w:type="spellEnd"/>
      <w:r>
        <w:t xml:space="preserve"> de </w:t>
      </w:r>
      <w:proofErr w:type="spellStart"/>
      <w:r>
        <w:t>func</w:t>
      </w:r>
      <w:r w:rsidR="00D108D1">
        <w:t>ț</w:t>
      </w:r>
      <w:r>
        <w:t>ionare</w:t>
      </w:r>
      <w:proofErr w:type="spellEnd"/>
      <w:r>
        <w:rPr>
          <w:b w:val="0"/>
          <w:u w:val="none"/>
        </w:rPr>
        <w:t xml:space="preserve">  </w:t>
      </w:r>
    </w:p>
    <w:p w14:paraId="66D2D13A" w14:textId="713EAF6D" w:rsidR="00AE36FA" w:rsidRDefault="00AE36FA" w:rsidP="001E6213">
      <w:pPr>
        <w:ind w:left="24" w:right="103" w:firstLine="691"/>
      </w:pPr>
      <w:r>
        <w:rPr>
          <w:b/>
        </w:rPr>
        <w:t>Art. 6.1.</w:t>
      </w:r>
      <w:r>
        <w:t xml:space="preserve"> </w:t>
      </w:r>
      <w:proofErr w:type="spellStart"/>
      <w:r>
        <w:t>Comisia</w:t>
      </w:r>
      <w:proofErr w:type="spellEnd"/>
      <w:r>
        <w:t xml:space="preserve"> </w:t>
      </w:r>
      <w:proofErr w:type="spellStart"/>
      <w:r>
        <w:t>Tehnică</w:t>
      </w:r>
      <w:proofErr w:type="spellEnd"/>
      <w:r>
        <w:t xml:space="preserve"> de </w:t>
      </w:r>
      <w:proofErr w:type="spellStart"/>
      <w:r>
        <w:t>Amenajare</w:t>
      </w:r>
      <w:proofErr w:type="spellEnd"/>
      <w:r>
        <w:t xml:space="preserve"> a </w:t>
      </w:r>
      <w:proofErr w:type="spellStart"/>
      <w:r>
        <w:t>Teritoriului</w:t>
      </w:r>
      <w:proofErr w:type="spellEnd"/>
      <w:r>
        <w:t xml:space="preserve"> </w:t>
      </w:r>
      <w:proofErr w:type="spellStart"/>
      <w:r>
        <w:t>şi</w:t>
      </w:r>
      <w:proofErr w:type="spellEnd"/>
      <w:r>
        <w:t xml:space="preserve"> Urbanism </w:t>
      </w:r>
      <w:proofErr w:type="spellStart"/>
      <w:r>
        <w:t>functionează</w:t>
      </w:r>
      <w:proofErr w:type="spellEnd"/>
      <w:r>
        <w:t xml:space="preserve"> </w:t>
      </w:r>
      <w:proofErr w:type="spellStart"/>
      <w:r>
        <w:t>şi</w:t>
      </w:r>
      <w:proofErr w:type="spellEnd"/>
      <w:r>
        <w:t xml:space="preserve"> se </w:t>
      </w:r>
      <w:proofErr w:type="spellStart"/>
      <w:r>
        <w:t>întrune</w:t>
      </w:r>
      <w:r w:rsidR="00804734">
        <w:t>ș</w:t>
      </w:r>
      <w:r>
        <w:t>te</w:t>
      </w:r>
      <w:proofErr w:type="spellEnd"/>
      <w:r>
        <w:t xml:space="preserve">, de </w:t>
      </w:r>
      <w:proofErr w:type="spellStart"/>
      <w:r>
        <w:t>regulă</w:t>
      </w:r>
      <w:proofErr w:type="spellEnd"/>
      <w:r>
        <w:t xml:space="preserve">, o </w:t>
      </w:r>
      <w:proofErr w:type="spellStart"/>
      <w:r>
        <w:t>dată</w:t>
      </w:r>
      <w:proofErr w:type="spellEnd"/>
      <w:r>
        <w:t xml:space="preserve"> pe </w:t>
      </w:r>
      <w:proofErr w:type="spellStart"/>
      <w:r>
        <w:t>lună</w:t>
      </w:r>
      <w:proofErr w:type="spellEnd"/>
      <w:r>
        <w:t xml:space="preserve">, </w:t>
      </w:r>
      <w:proofErr w:type="spellStart"/>
      <w:r>
        <w:t>sau</w:t>
      </w:r>
      <w:proofErr w:type="spellEnd"/>
      <w:r>
        <w:t xml:space="preserve"> </w:t>
      </w:r>
      <w:proofErr w:type="spellStart"/>
      <w:r>
        <w:t>ori</w:t>
      </w:r>
      <w:proofErr w:type="spellEnd"/>
      <w:r>
        <w:t xml:space="preserve"> de </w:t>
      </w:r>
      <w:proofErr w:type="spellStart"/>
      <w:r>
        <w:t>c</w:t>
      </w:r>
      <w:r w:rsidR="00D108D1">
        <w:t>â</w:t>
      </w:r>
      <w:r>
        <w:t>te</w:t>
      </w:r>
      <w:proofErr w:type="spellEnd"/>
      <w:r>
        <w:t xml:space="preserve"> </w:t>
      </w:r>
      <w:proofErr w:type="spellStart"/>
      <w:r>
        <w:t>ori</w:t>
      </w:r>
      <w:proofErr w:type="spellEnd"/>
      <w:r>
        <w:t xml:space="preserve"> </w:t>
      </w:r>
      <w:proofErr w:type="spellStart"/>
      <w:r>
        <w:t>este</w:t>
      </w:r>
      <w:proofErr w:type="spellEnd"/>
      <w:r>
        <w:t xml:space="preserve"> </w:t>
      </w:r>
      <w:proofErr w:type="spellStart"/>
      <w:r>
        <w:t>necesar</w:t>
      </w:r>
      <w:proofErr w:type="spellEnd"/>
      <w:r>
        <w:t xml:space="preserve">, la </w:t>
      </w:r>
      <w:proofErr w:type="spellStart"/>
      <w:r>
        <w:t>convocarea</w:t>
      </w:r>
      <w:proofErr w:type="spellEnd"/>
      <w:r>
        <w:t xml:space="preserve"> </w:t>
      </w:r>
      <w:proofErr w:type="spellStart"/>
      <w:r>
        <w:t>dispusă</w:t>
      </w:r>
      <w:proofErr w:type="spellEnd"/>
      <w:r>
        <w:t xml:space="preserve"> de </w:t>
      </w:r>
      <w:proofErr w:type="spellStart"/>
      <w:r w:rsidR="0077334C">
        <w:t>primarul</w:t>
      </w:r>
      <w:proofErr w:type="spellEnd"/>
      <w:r w:rsidR="0077334C">
        <w:t xml:space="preserve"> </w:t>
      </w:r>
      <w:proofErr w:type="spellStart"/>
      <w:r w:rsidR="0077334C">
        <w:t>sau</w:t>
      </w:r>
      <w:proofErr w:type="spellEnd"/>
      <w:r w:rsidR="0077334C">
        <w:t xml:space="preserve"> de </w:t>
      </w:r>
      <w:proofErr w:type="spellStart"/>
      <w:r w:rsidR="0077334C">
        <w:t>arhitectul</w:t>
      </w:r>
      <w:proofErr w:type="spellEnd"/>
      <w:r w:rsidR="0077334C">
        <w:t xml:space="preserve"> </w:t>
      </w:r>
      <w:proofErr w:type="spellStart"/>
      <w:r w:rsidR="0077334C">
        <w:t>șef</w:t>
      </w:r>
      <w:proofErr w:type="spellEnd"/>
      <w:r>
        <w:t xml:space="preserve"> </w:t>
      </w:r>
      <w:r w:rsidR="003D6A4C">
        <w:t xml:space="preserve">cu cel </w:t>
      </w:r>
      <w:proofErr w:type="spellStart"/>
      <w:r w:rsidR="003D6A4C">
        <w:t>puțin</w:t>
      </w:r>
      <w:proofErr w:type="spellEnd"/>
      <w:r w:rsidR="003D6A4C">
        <w:t xml:space="preserve"> 5 </w:t>
      </w:r>
      <w:proofErr w:type="spellStart"/>
      <w:r w:rsidR="003D6A4C">
        <w:t>zile</w:t>
      </w:r>
      <w:proofErr w:type="spellEnd"/>
      <w:r w:rsidR="003D6A4C">
        <w:t xml:space="preserve"> </w:t>
      </w:r>
      <w:proofErr w:type="spellStart"/>
      <w:r w:rsidR="003D6A4C">
        <w:t>lucrătoare</w:t>
      </w:r>
      <w:proofErr w:type="spellEnd"/>
      <w:r w:rsidR="003D6A4C">
        <w:t xml:space="preserve"> </w:t>
      </w:r>
      <w:proofErr w:type="spellStart"/>
      <w:r w:rsidR="003D6A4C">
        <w:t>față</w:t>
      </w:r>
      <w:proofErr w:type="spellEnd"/>
      <w:r w:rsidR="003D6A4C">
        <w:t xml:space="preserve"> de data </w:t>
      </w:r>
      <w:proofErr w:type="spellStart"/>
      <w:r w:rsidR="003D6A4C">
        <w:t>desfășurării</w:t>
      </w:r>
      <w:proofErr w:type="spellEnd"/>
      <w:r w:rsidR="003D6A4C">
        <w:t xml:space="preserve"> </w:t>
      </w:r>
      <w:proofErr w:type="spellStart"/>
      <w:r w:rsidR="003D6A4C">
        <w:t>comisiei</w:t>
      </w:r>
      <w:proofErr w:type="spellEnd"/>
      <w:r>
        <w:t xml:space="preserve">. </w:t>
      </w:r>
    </w:p>
    <w:p w14:paraId="40B18F70" w14:textId="018673F6" w:rsidR="003D6A4C" w:rsidRPr="00CE144E" w:rsidRDefault="00AE36FA" w:rsidP="001E6213">
      <w:pPr>
        <w:ind w:left="24" w:right="103" w:firstLine="691"/>
        <w:rPr>
          <w:lang w:val="pt-PT"/>
        </w:rPr>
      </w:pPr>
      <w:r w:rsidRPr="00447F25">
        <w:rPr>
          <w:b/>
          <w:lang w:val="pt-PT"/>
        </w:rPr>
        <w:t>Art. 6.2.</w:t>
      </w:r>
      <w:r w:rsidRPr="00447F25">
        <w:rPr>
          <w:lang w:val="pt-PT"/>
        </w:rPr>
        <w:t xml:space="preserve"> </w:t>
      </w:r>
      <w:r w:rsidRPr="00CE144E">
        <w:rPr>
          <w:lang w:val="pt-PT"/>
        </w:rPr>
        <w:t>Lucr</w:t>
      </w:r>
      <w:r w:rsidR="00234511" w:rsidRPr="00CE144E">
        <w:rPr>
          <w:lang w:val="pt-PT"/>
        </w:rPr>
        <w:t>ă</w:t>
      </w:r>
      <w:r w:rsidRPr="00CE144E">
        <w:rPr>
          <w:lang w:val="pt-PT"/>
        </w:rPr>
        <w:t xml:space="preserve">rile </w:t>
      </w:r>
      <w:r w:rsidR="003D6A4C" w:rsidRPr="00CE144E">
        <w:rPr>
          <w:lang w:val="pt-PT"/>
        </w:rPr>
        <w:t>ș</w:t>
      </w:r>
      <w:r w:rsidRPr="00CE144E">
        <w:rPr>
          <w:lang w:val="pt-PT"/>
        </w:rPr>
        <w:t>edintei sunt conduse de pre</w:t>
      </w:r>
      <w:r w:rsidR="001B3963" w:rsidRPr="00CE144E">
        <w:rPr>
          <w:lang w:val="pt-PT"/>
        </w:rPr>
        <w:t>ș</w:t>
      </w:r>
      <w:r w:rsidRPr="00CE144E">
        <w:rPr>
          <w:lang w:val="pt-PT"/>
        </w:rPr>
        <w:t xml:space="preserve">edintele Comisiei Tehnice de Amenajare a Teritoriului şi Urbanism. </w:t>
      </w:r>
    </w:p>
    <w:p w14:paraId="76D88EB4" w14:textId="22AF2BBB" w:rsidR="00AE36FA" w:rsidRPr="00CB005E" w:rsidRDefault="00AE36FA" w:rsidP="001E6213">
      <w:pPr>
        <w:ind w:left="24" w:right="103" w:firstLine="691"/>
        <w:rPr>
          <w:lang w:val="pt-BR"/>
        </w:rPr>
      </w:pPr>
      <w:r w:rsidRPr="00CB005E">
        <w:rPr>
          <w:b/>
          <w:lang w:val="pt-BR"/>
        </w:rPr>
        <w:t>Art. 6.3.</w:t>
      </w:r>
      <w:r w:rsidRPr="00CB005E">
        <w:rPr>
          <w:lang w:val="pt-BR"/>
        </w:rPr>
        <w:t xml:space="preserve"> Comisia Tehnică de Amenajare a Teritoriului şi Urbanism este considerat</w:t>
      </w:r>
      <w:r w:rsidR="003D6A4C" w:rsidRPr="00CB005E">
        <w:rPr>
          <w:lang w:val="pt-BR"/>
        </w:rPr>
        <w:t>ă</w:t>
      </w:r>
      <w:r w:rsidRPr="00CB005E">
        <w:rPr>
          <w:lang w:val="pt-BR"/>
        </w:rPr>
        <w:t xml:space="preserve"> legal constituită prin </w:t>
      </w:r>
      <w:r w:rsidR="001B3963" w:rsidRPr="00CB005E">
        <w:rPr>
          <w:lang w:val="pt-BR"/>
        </w:rPr>
        <w:t>prezentarea de observații</w:t>
      </w:r>
      <w:r w:rsidRPr="00CB005E">
        <w:rPr>
          <w:lang w:val="pt-BR"/>
        </w:rPr>
        <w:t xml:space="preserve"> a: 1/2 + 1 din membrii</w:t>
      </w:r>
      <w:r w:rsidR="001B3963" w:rsidRPr="00CB005E">
        <w:rPr>
          <w:lang w:val="pt-BR"/>
        </w:rPr>
        <w:t xml:space="preserve"> săi</w:t>
      </w:r>
      <w:r w:rsidRPr="00CB005E">
        <w:rPr>
          <w:lang w:val="pt-BR"/>
        </w:rPr>
        <w:t>.</w:t>
      </w:r>
      <w:r w:rsidR="001B3963" w:rsidRPr="00CB005E">
        <w:rPr>
          <w:lang w:val="pt-BR"/>
        </w:rPr>
        <w:t xml:space="preserve"> Se vor lua în considerare observațiile prezentate de mebrii at</w:t>
      </w:r>
      <w:r w:rsidR="00234511" w:rsidRPr="00CB005E">
        <w:rPr>
          <w:lang w:val="pt-BR"/>
        </w:rPr>
        <w:t>â</w:t>
      </w:r>
      <w:r w:rsidR="001B3963" w:rsidRPr="00CB005E">
        <w:rPr>
          <w:lang w:val="pt-BR"/>
        </w:rPr>
        <w:t xml:space="preserve">t în cadrul ședinței întrunite online cât </w:t>
      </w:r>
      <w:r w:rsidR="00D71094">
        <w:rPr>
          <w:lang w:val="pt-BR"/>
        </w:rPr>
        <w:t>si</w:t>
      </w:r>
      <w:r w:rsidR="001B3963" w:rsidRPr="00CB005E">
        <w:rPr>
          <w:lang w:val="pt-BR"/>
        </w:rPr>
        <w:t xml:space="preserve"> pe parcursul a trei zile </w:t>
      </w:r>
      <w:r w:rsidR="001B3963" w:rsidRPr="00CB005E">
        <w:rPr>
          <w:lang w:val="pt-BR"/>
        </w:rPr>
        <w:lastRenderedPageBreak/>
        <w:t>ulterioare ședinței, în care membrii comisiei pot transmite eventuale observații pe email.</w:t>
      </w:r>
      <w:r w:rsidRPr="00CB005E">
        <w:rPr>
          <w:lang w:val="pt-BR"/>
        </w:rPr>
        <w:t xml:space="preserve"> </w:t>
      </w:r>
      <w:r w:rsidR="003D6A4C" w:rsidRPr="00CB005E">
        <w:rPr>
          <w:lang w:val="pt-BR"/>
        </w:rPr>
        <w:t>Î</w:t>
      </w:r>
      <w:r w:rsidRPr="00CB005E">
        <w:rPr>
          <w:lang w:val="pt-BR"/>
        </w:rPr>
        <w:t>n cazul in care nu se poate asigura aceast</w:t>
      </w:r>
      <w:r w:rsidR="003D6A4C" w:rsidRPr="00CB005E">
        <w:rPr>
          <w:lang w:val="pt-BR"/>
        </w:rPr>
        <w:t>ă</w:t>
      </w:r>
      <w:r w:rsidRPr="00CB005E">
        <w:rPr>
          <w:lang w:val="pt-BR"/>
        </w:rPr>
        <w:t xml:space="preserve"> majoritate sedin</w:t>
      </w:r>
      <w:r w:rsidR="003D6A4C" w:rsidRPr="00CB005E">
        <w:rPr>
          <w:lang w:val="pt-BR"/>
        </w:rPr>
        <w:t>ț</w:t>
      </w:r>
      <w:r w:rsidRPr="00CB005E">
        <w:rPr>
          <w:lang w:val="pt-BR"/>
        </w:rPr>
        <w:t>a se va organiza la o data ulterioar</w:t>
      </w:r>
      <w:r w:rsidR="003D6A4C" w:rsidRPr="00CB005E">
        <w:rPr>
          <w:lang w:val="pt-BR"/>
        </w:rPr>
        <w:t>ă</w:t>
      </w:r>
      <w:r w:rsidRPr="00CB005E">
        <w:rPr>
          <w:lang w:val="pt-BR"/>
        </w:rPr>
        <w:t xml:space="preserve">, la convocarea </w:t>
      </w:r>
      <w:r w:rsidR="0077334C" w:rsidRPr="00CB005E">
        <w:rPr>
          <w:lang w:val="pt-BR"/>
        </w:rPr>
        <w:t xml:space="preserve">primarului sau a arhitectului </w:t>
      </w:r>
      <w:r w:rsidR="0077334C">
        <w:rPr>
          <w:lang w:val="ro-RO"/>
        </w:rPr>
        <w:t>șef.</w:t>
      </w:r>
      <w:r w:rsidRPr="00CB005E">
        <w:rPr>
          <w:lang w:val="pt-BR"/>
        </w:rPr>
        <w:t xml:space="preserve">  </w:t>
      </w:r>
    </w:p>
    <w:p w14:paraId="6CE7997B" w14:textId="3DFDFB8C" w:rsidR="00AE36FA" w:rsidRPr="00CB005E" w:rsidRDefault="00AE36FA" w:rsidP="001E6213">
      <w:pPr>
        <w:ind w:left="24" w:right="103" w:firstLine="691"/>
        <w:rPr>
          <w:lang w:val="pt-BR"/>
        </w:rPr>
      </w:pPr>
      <w:r w:rsidRPr="00CB005E">
        <w:rPr>
          <w:b/>
          <w:lang w:val="pt-BR"/>
        </w:rPr>
        <w:t>Art. 6.4.</w:t>
      </w:r>
      <w:r w:rsidRPr="00CB005E">
        <w:rPr>
          <w:lang w:val="pt-BR"/>
        </w:rPr>
        <w:t xml:space="preserve"> Propunerea ordinii de zi se face de secretariatul C</w:t>
      </w:r>
      <w:r w:rsidR="00DF67F0" w:rsidRPr="00CB005E">
        <w:rPr>
          <w:lang w:val="pt-BR"/>
        </w:rPr>
        <w:t>.</w:t>
      </w:r>
      <w:r w:rsidRPr="00CB005E">
        <w:rPr>
          <w:lang w:val="pt-BR"/>
        </w:rPr>
        <w:t>T</w:t>
      </w:r>
      <w:r w:rsidR="00DF67F0" w:rsidRPr="00CB005E">
        <w:rPr>
          <w:lang w:val="pt-BR"/>
        </w:rPr>
        <w:t>.</w:t>
      </w:r>
      <w:r w:rsidRPr="00CB005E">
        <w:rPr>
          <w:lang w:val="pt-BR"/>
        </w:rPr>
        <w:t>A</w:t>
      </w:r>
      <w:r w:rsidR="00DF67F0" w:rsidRPr="00CB005E">
        <w:rPr>
          <w:lang w:val="pt-BR"/>
        </w:rPr>
        <w:t>.</w:t>
      </w:r>
      <w:r w:rsidRPr="00CB005E">
        <w:rPr>
          <w:lang w:val="pt-BR"/>
        </w:rPr>
        <w:t>T</w:t>
      </w:r>
      <w:r w:rsidR="00DF67F0" w:rsidRPr="00CB005E">
        <w:rPr>
          <w:lang w:val="pt-BR"/>
        </w:rPr>
        <w:t>.</w:t>
      </w:r>
      <w:r w:rsidRPr="00CB005E">
        <w:rPr>
          <w:lang w:val="pt-BR"/>
        </w:rPr>
        <w:t>U</w:t>
      </w:r>
      <w:r w:rsidR="00DF67F0" w:rsidRPr="00CB005E">
        <w:rPr>
          <w:lang w:val="pt-BR"/>
        </w:rPr>
        <w:t>.</w:t>
      </w:r>
      <w:r w:rsidRPr="00CB005E">
        <w:rPr>
          <w:lang w:val="pt-BR"/>
        </w:rPr>
        <w:t xml:space="preserve"> dup</w:t>
      </w:r>
      <w:r w:rsidR="00DF67F0" w:rsidRPr="00CB005E">
        <w:rPr>
          <w:lang w:val="pt-BR"/>
        </w:rPr>
        <w:t>ă</w:t>
      </w:r>
      <w:r w:rsidRPr="00CB005E">
        <w:rPr>
          <w:lang w:val="pt-BR"/>
        </w:rPr>
        <w:t xml:space="preserve"> verificarea documenta</w:t>
      </w:r>
      <w:r w:rsidR="00DF67F0" w:rsidRPr="00CB005E">
        <w:rPr>
          <w:lang w:val="pt-BR"/>
        </w:rPr>
        <w:t>ț</w:t>
      </w:r>
      <w:r w:rsidRPr="00CB005E">
        <w:rPr>
          <w:lang w:val="pt-BR"/>
        </w:rPr>
        <w:t xml:space="preserve">iilor din punct de vedere al metodologiei de elaborare </w:t>
      </w:r>
      <w:r w:rsidR="00DF67F0" w:rsidRPr="00CB005E">
        <w:rPr>
          <w:lang w:val="pt-BR"/>
        </w:rPr>
        <w:t>ș</w:t>
      </w:r>
      <w:r w:rsidRPr="00CB005E">
        <w:rPr>
          <w:lang w:val="pt-BR"/>
        </w:rPr>
        <w:t xml:space="preserve">i </w:t>
      </w:r>
      <w:r w:rsidR="004F06CE" w:rsidRPr="00CB005E">
        <w:rPr>
          <w:lang w:val="pt-BR"/>
        </w:rPr>
        <w:t>conținutul-cadru</w:t>
      </w:r>
      <w:r w:rsidRPr="00CB005E">
        <w:rPr>
          <w:lang w:val="pt-BR"/>
        </w:rPr>
        <w:t xml:space="preserve">, </w:t>
      </w:r>
      <w:r w:rsidR="004F06CE" w:rsidRPr="00CB005E">
        <w:rPr>
          <w:lang w:val="pt-BR"/>
        </w:rPr>
        <w:t>ș</w:t>
      </w:r>
      <w:r w:rsidRPr="00CB005E">
        <w:rPr>
          <w:lang w:val="pt-BR"/>
        </w:rPr>
        <w:t>i se aprob</w:t>
      </w:r>
      <w:r w:rsidR="00DF67F0" w:rsidRPr="00CB005E">
        <w:rPr>
          <w:lang w:val="pt-BR"/>
        </w:rPr>
        <w:t>ă</w:t>
      </w:r>
      <w:r w:rsidRPr="00CB005E">
        <w:rPr>
          <w:lang w:val="pt-BR"/>
        </w:rPr>
        <w:t xml:space="preserve"> de </w:t>
      </w:r>
      <w:r w:rsidR="0077334C" w:rsidRPr="00CB005E">
        <w:rPr>
          <w:lang w:val="pt-BR"/>
        </w:rPr>
        <w:t>coordonatorul de lucrări.</w:t>
      </w:r>
      <w:r w:rsidRPr="00CB005E">
        <w:rPr>
          <w:lang w:val="pt-BR"/>
        </w:rPr>
        <w:t xml:space="preserve"> Ordinea de zi va fi afi</w:t>
      </w:r>
      <w:r w:rsidR="00DF67F0" w:rsidRPr="00CB005E">
        <w:rPr>
          <w:lang w:val="pt-BR"/>
        </w:rPr>
        <w:t>ș</w:t>
      </w:r>
      <w:r w:rsidRPr="00CB005E">
        <w:rPr>
          <w:lang w:val="pt-BR"/>
        </w:rPr>
        <w:t>at</w:t>
      </w:r>
      <w:r w:rsidR="00DF67F0" w:rsidRPr="00CB005E">
        <w:rPr>
          <w:lang w:val="pt-BR"/>
        </w:rPr>
        <w:t>ă</w:t>
      </w:r>
      <w:r w:rsidRPr="00CB005E">
        <w:rPr>
          <w:lang w:val="pt-BR"/>
        </w:rPr>
        <w:t xml:space="preserve"> pe site-ul Primariei Municipiului </w:t>
      </w:r>
      <w:r w:rsidR="00DF67F0" w:rsidRPr="00CB005E">
        <w:rPr>
          <w:lang w:val="pt-BR"/>
        </w:rPr>
        <w:t>Câmpulung în ziua în care este dispusă convocarea ședinței</w:t>
      </w:r>
      <w:r w:rsidRPr="00CB005E">
        <w:rPr>
          <w:lang w:val="pt-BR"/>
        </w:rPr>
        <w:t xml:space="preserve">. </w:t>
      </w:r>
    </w:p>
    <w:p w14:paraId="0BF7FAE6" w14:textId="2C66549C" w:rsidR="00AE36FA" w:rsidRPr="00CB005E" w:rsidRDefault="00AE36FA" w:rsidP="001E6213">
      <w:pPr>
        <w:ind w:left="24" w:right="103" w:firstLine="691"/>
        <w:rPr>
          <w:lang w:val="pt-BR"/>
        </w:rPr>
      </w:pPr>
      <w:r w:rsidRPr="00CB005E">
        <w:rPr>
          <w:b/>
          <w:lang w:val="pt-BR"/>
        </w:rPr>
        <w:t xml:space="preserve">Art. 6.5. </w:t>
      </w:r>
      <w:r w:rsidRPr="00CB005E">
        <w:rPr>
          <w:lang w:val="pt-BR"/>
        </w:rPr>
        <w:t>Membrii comisiei au obliga</w:t>
      </w:r>
      <w:r w:rsidR="004F06CE" w:rsidRPr="00CB005E">
        <w:rPr>
          <w:lang w:val="pt-BR"/>
        </w:rPr>
        <w:t>ț</w:t>
      </w:r>
      <w:r w:rsidRPr="00CB005E">
        <w:rPr>
          <w:lang w:val="pt-BR"/>
        </w:rPr>
        <w:t xml:space="preserve">ia de a studia </w:t>
      </w:r>
      <w:r w:rsidR="00DF67F0" w:rsidRPr="00CB005E">
        <w:rPr>
          <w:lang w:val="pt-BR"/>
        </w:rPr>
        <w:t>î</w:t>
      </w:r>
      <w:r w:rsidRPr="00CB005E">
        <w:rPr>
          <w:lang w:val="pt-BR"/>
        </w:rPr>
        <w:t>n prealabil documenta</w:t>
      </w:r>
      <w:r w:rsidR="00DF67F0" w:rsidRPr="00CB005E">
        <w:rPr>
          <w:lang w:val="pt-BR"/>
        </w:rPr>
        <w:t>ț</w:t>
      </w:r>
      <w:r w:rsidRPr="00CB005E">
        <w:rPr>
          <w:lang w:val="pt-BR"/>
        </w:rPr>
        <w:t>iile supuse aviz</w:t>
      </w:r>
      <w:r w:rsidR="00DF67F0" w:rsidRPr="00CB005E">
        <w:rPr>
          <w:lang w:val="pt-BR"/>
        </w:rPr>
        <w:t>ă</w:t>
      </w:r>
      <w:r w:rsidRPr="00CB005E">
        <w:rPr>
          <w:lang w:val="pt-BR"/>
        </w:rPr>
        <w:t>rii</w:t>
      </w:r>
      <w:r w:rsidR="004F06CE" w:rsidRPr="00CB005E">
        <w:rPr>
          <w:lang w:val="pt-BR"/>
        </w:rPr>
        <w:t xml:space="preserve">, urmând să-și exprime observațiile asupra acestora ori direct în cadrul ședinței întrunite online ori în scris, pe email, într-un interval de maxim trei zile după întrunirea ședinței. </w:t>
      </w:r>
      <w:r w:rsidRPr="00CB005E">
        <w:rPr>
          <w:lang w:val="pt-BR"/>
        </w:rPr>
        <w:t>Documenta</w:t>
      </w:r>
      <w:r w:rsidR="00DF67F0" w:rsidRPr="00CB005E">
        <w:rPr>
          <w:lang w:val="pt-BR"/>
        </w:rPr>
        <w:t>ț</w:t>
      </w:r>
      <w:r w:rsidRPr="00CB005E">
        <w:rPr>
          <w:lang w:val="pt-BR"/>
        </w:rPr>
        <w:t xml:space="preserve">iile incluse pe ordinea de zi a </w:t>
      </w:r>
      <w:r w:rsidR="00DF67F0" w:rsidRPr="00CB005E">
        <w:rPr>
          <w:lang w:val="pt-BR"/>
        </w:rPr>
        <w:t>ș</w:t>
      </w:r>
      <w:r w:rsidRPr="00CB005E">
        <w:rPr>
          <w:lang w:val="pt-BR"/>
        </w:rPr>
        <w:t xml:space="preserve">edintei </w:t>
      </w:r>
      <w:r w:rsidR="00152D9B" w:rsidRPr="00CB005E">
        <w:rPr>
          <w:lang w:val="pt-BR"/>
        </w:rPr>
        <w:t>vor</w:t>
      </w:r>
      <w:r w:rsidRPr="00CB005E">
        <w:rPr>
          <w:lang w:val="pt-BR"/>
        </w:rPr>
        <w:t xml:space="preserve"> fi transmise </w:t>
      </w:r>
      <w:r w:rsidR="00DF67F0" w:rsidRPr="00CB005E">
        <w:rPr>
          <w:lang w:val="pt-BR"/>
        </w:rPr>
        <w:t>î</w:t>
      </w:r>
      <w:r w:rsidRPr="00CB005E">
        <w:rPr>
          <w:lang w:val="pt-BR"/>
        </w:rPr>
        <w:t xml:space="preserve">n format electronic membrilor comisiei, pe adresele de e-mail furnizate. </w:t>
      </w:r>
    </w:p>
    <w:p w14:paraId="4360FCBB" w14:textId="35D246CA" w:rsidR="00AE36FA" w:rsidRPr="00CB005E" w:rsidRDefault="00AE36FA" w:rsidP="001E6213">
      <w:pPr>
        <w:ind w:left="24" w:right="103" w:firstLine="691"/>
        <w:rPr>
          <w:lang w:val="pt-BR"/>
        </w:rPr>
      </w:pPr>
      <w:r w:rsidRPr="00CB005E">
        <w:rPr>
          <w:b/>
          <w:lang w:val="pt-BR"/>
        </w:rPr>
        <w:t>Art. 6.6.</w:t>
      </w:r>
      <w:r w:rsidRPr="00CB005E">
        <w:rPr>
          <w:lang w:val="pt-BR"/>
        </w:rPr>
        <w:t xml:space="preserve"> Convocarea membrilor Comisiei Tehnice de Amenajare a Teritoriului şi Urbanism se realizeaza cu cel pu</w:t>
      </w:r>
      <w:r w:rsidR="00804734" w:rsidRPr="00CB005E">
        <w:rPr>
          <w:lang w:val="pt-BR"/>
        </w:rPr>
        <w:t>ț</w:t>
      </w:r>
      <w:r w:rsidRPr="00CB005E">
        <w:rPr>
          <w:lang w:val="pt-BR"/>
        </w:rPr>
        <w:t xml:space="preserve">in </w:t>
      </w:r>
      <w:r w:rsidR="00DF67F0" w:rsidRPr="00CB005E">
        <w:rPr>
          <w:lang w:val="pt-BR"/>
        </w:rPr>
        <w:t>5</w:t>
      </w:r>
      <w:r w:rsidRPr="00CB005E">
        <w:rPr>
          <w:lang w:val="pt-BR"/>
        </w:rPr>
        <w:t xml:space="preserve"> zile lucr</w:t>
      </w:r>
      <w:r w:rsidR="00DF67F0" w:rsidRPr="00CB005E">
        <w:rPr>
          <w:lang w:val="pt-BR"/>
        </w:rPr>
        <w:t>ă</w:t>
      </w:r>
      <w:r w:rsidRPr="00CB005E">
        <w:rPr>
          <w:lang w:val="pt-BR"/>
        </w:rPr>
        <w:t xml:space="preserve">toare </w:t>
      </w:r>
      <w:r w:rsidR="00DF67F0" w:rsidRPr="00CB005E">
        <w:rPr>
          <w:lang w:val="pt-BR"/>
        </w:rPr>
        <w:t>î</w:t>
      </w:r>
      <w:r w:rsidRPr="00CB005E">
        <w:rPr>
          <w:lang w:val="pt-BR"/>
        </w:rPr>
        <w:t xml:space="preserve">nainte de data </w:t>
      </w:r>
      <w:r w:rsidR="00DF67F0" w:rsidRPr="00CB005E">
        <w:rPr>
          <w:lang w:val="pt-BR"/>
        </w:rPr>
        <w:t>î</w:t>
      </w:r>
      <w:r w:rsidRPr="00CB005E">
        <w:rPr>
          <w:lang w:val="pt-BR"/>
        </w:rPr>
        <w:t>ntrunirii comisiei prin invita</w:t>
      </w:r>
      <w:r w:rsidR="00DF67F0" w:rsidRPr="00CB005E">
        <w:rPr>
          <w:lang w:val="pt-BR"/>
        </w:rPr>
        <w:t>ț</w:t>
      </w:r>
      <w:r w:rsidRPr="00CB005E">
        <w:rPr>
          <w:lang w:val="pt-BR"/>
        </w:rPr>
        <w:t xml:space="preserve">ii transmise prin fax, telefon sau e-mail. </w:t>
      </w:r>
      <w:r w:rsidR="00152D9B" w:rsidRPr="00CB005E">
        <w:rPr>
          <w:lang w:val="pt-BR"/>
        </w:rPr>
        <w:t>Odată cu invitațiile de convocare vor fi transmise, pe email, și documentațiile de urbanism ce se află pe lista de ședință;</w:t>
      </w:r>
    </w:p>
    <w:p w14:paraId="28F176C6" w14:textId="3817270A" w:rsidR="00152D9B" w:rsidRPr="00CB005E" w:rsidRDefault="00AE36FA" w:rsidP="001E6213">
      <w:pPr>
        <w:ind w:left="24" w:right="103" w:firstLine="691"/>
        <w:rPr>
          <w:lang w:val="pt-BR"/>
        </w:rPr>
      </w:pPr>
      <w:r w:rsidRPr="00CB005E">
        <w:rPr>
          <w:b/>
          <w:lang w:val="pt-BR"/>
        </w:rPr>
        <w:t xml:space="preserve">Art. 6.7. </w:t>
      </w:r>
      <w:r w:rsidR="00152D9B" w:rsidRPr="00CE144E">
        <w:rPr>
          <w:bCs/>
          <w:lang w:val="pt-BR"/>
        </w:rPr>
        <w:t>Având în vedere numărul</w:t>
      </w:r>
      <w:r w:rsidR="00152D9B" w:rsidRPr="00CB005E">
        <w:rPr>
          <w:bCs/>
          <w:lang w:val="pt-BR"/>
        </w:rPr>
        <w:t xml:space="preserve"> mare de specialiști ce fac parte din comisie, precum și distanțele mari la care aceștia își au domiciliul sau sediul activității, ședințele se vor organiza online. </w:t>
      </w:r>
      <w:r w:rsidRPr="00CB005E">
        <w:rPr>
          <w:lang w:val="pt-BR"/>
        </w:rPr>
        <w:t xml:space="preserve">Membrii comisiei </w:t>
      </w:r>
      <w:r w:rsidR="004F06CE" w:rsidRPr="00CB005E">
        <w:rPr>
          <w:lang w:val="pt-BR"/>
        </w:rPr>
        <w:t>au obligația</w:t>
      </w:r>
      <w:r w:rsidRPr="00CB005E">
        <w:rPr>
          <w:lang w:val="pt-BR"/>
        </w:rPr>
        <w:t xml:space="preserve"> s</w:t>
      </w:r>
      <w:r w:rsidR="00DF67F0" w:rsidRPr="00CB005E">
        <w:rPr>
          <w:lang w:val="pt-BR"/>
        </w:rPr>
        <w:t>ă</w:t>
      </w:r>
      <w:r w:rsidRPr="00CB005E">
        <w:rPr>
          <w:lang w:val="pt-BR"/>
        </w:rPr>
        <w:t xml:space="preserve"> se </w:t>
      </w:r>
      <w:r w:rsidR="00152D9B" w:rsidRPr="00CB005E">
        <w:rPr>
          <w:lang w:val="pt-BR"/>
        </w:rPr>
        <w:t>conecteze online</w:t>
      </w:r>
      <w:r w:rsidRPr="00CB005E">
        <w:rPr>
          <w:lang w:val="pt-BR"/>
        </w:rPr>
        <w:t xml:space="preserve"> la </w:t>
      </w:r>
      <w:r w:rsidR="00DF67F0" w:rsidRPr="00CB005E">
        <w:rPr>
          <w:lang w:val="pt-BR"/>
        </w:rPr>
        <w:t>ș</w:t>
      </w:r>
      <w:r w:rsidRPr="00CB005E">
        <w:rPr>
          <w:lang w:val="pt-BR"/>
        </w:rPr>
        <w:t xml:space="preserve">edinta </w:t>
      </w:r>
      <w:r w:rsidR="00DF67F0" w:rsidRPr="00CB005E">
        <w:rPr>
          <w:lang w:val="pt-BR"/>
        </w:rPr>
        <w:t>î</w:t>
      </w:r>
      <w:r w:rsidRPr="00CB005E">
        <w:rPr>
          <w:lang w:val="pt-BR"/>
        </w:rPr>
        <w:t xml:space="preserve">n ziua </w:t>
      </w:r>
      <w:r w:rsidR="00DF67F0" w:rsidRPr="00CB005E">
        <w:rPr>
          <w:lang w:val="pt-BR"/>
        </w:rPr>
        <w:t>ș</w:t>
      </w:r>
      <w:r w:rsidRPr="00CB005E">
        <w:rPr>
          <w:lang w:val="pt-BR"/>
        </w:rPr>
        <w:t>i la ora stabilit</w:t>
      </w:r>
      <w:r w:rsidR="00DF67F0" w:rsidRPr="00CB005E">
        <w:rPr>
          <w:lang w:val="pt-BR"/>
        </w:rPr>
        <w:t>ă</w:t>
      </w:r>
      <w:r w:rsidRPr="00CB005E">
        <w:rPr>
          <w:lang w:val="pt-BR"/>
        </w:rPr>
        <w:t xml:space="preserve"> si s</w:t>
      </w:r>
      <w:r w:rsidR="00DF67F0" w:rsidRPr="00CB005E">
        <w:rPr>
          <w:lang w:val="pt-BR"/>
        </w:rPr>
        <w:t>ă</w:t>
      </w:r>
      <w:r w:rsidRPr="00CB005E">
        <w:rPr>
          <w:lang w:val="pt-BR"/>
        </w:rPr>
        <w:t xml:space="preserve"> semneze lista de prezen</w:t>
      </w:r>
      <w:r w:rsidR="00DF67F0" w:rsidRPr="00CB005E">
        <w:rPr>
          <w:lang w:val="pt-BR"/>
        </w:rPr>
        <w:t>ță</w:t>
      </w:r>
      <w:r w:rsidRPr="00CB005E">
        <w:rPr>
          <w:lang w:val="pt-BR"/>
        </w:rPr>
        <w:t xml:space="preserve">. </w:t>
      </w:r>
      <w:r w:rsidR="00152D9B" w:rsidRPr="00CB005E">
        <w:rPr>
          <w:lang w:val="pt-BR"/>
        </w:rPr>
        <w:t>În ca</w:t>
      </w:r>
      <w:r w:rsidR="004F06CE" w:rsidRPr="00CB005E">
        <w:rPr>
          <w:lang w:val="pt-BR"/>
        </w:rPr>
        <w:t>z</w:t>
      </w:r>
      <w:r w:rsidR="00152D9B" w:rsidRPr="00CB005E">
        <w:rPr>
          <w:lang w:val="pt-BR"/>
        </w:rPr>
        <w:t>ul în care, din cauza unor defecțiuni tehnice,</w:t>
      </w:r>
      <w:r w:rsidR="004F06CE" w:rsidRPr="00CB005E">
        <w:rPr>
          <w:lang w:val="pt-BR"/>
        </w:rPr>
        <w:t xml:space="preserve"> sau probleme personale,</w:t>
      </w:r>
      <w:r w:rsidR="00152D9B" w:rsidRPr="00CB005E">
        <w:rPr>
          <w:lang w:val="pt-BR"/>
        </w:rPr>
        <w:t xml:space="preserve"> membrii comisiei nu se vor putea conecta online, au posibilitatea de a-și transmite opinia/decizia, eventualele observații</w:t>
      </w:r>
      <w:r w:rsidR="004F06CE" w:rsidRPr="00CB005E">
        <w:rPr>
          <w:lang w:val="pt-BR"/>
        </w:rPr>
        <w:t>,</w:t>
      </w:r>
      <w:r w:rsidR="00152D9B" w:rsidRPr="00CB005E">
        <w:rPr>
          <w:lang w:val="pt-BR"/>
        </w:rPr>
        <w:t xml:space="preserve"> în scris, pe email, în termen de maxim trei zile de la data ședinței</w:t>
      </w:r>
      <w:r w:rsidR="004F06CE">
        <w:rPr>
          <w:rStyle w:val="FootnoteReference"/>
        </w:rPr>
        <w:footnoteReference w:id="1"/>
      </w:r>
      <w:r w:rsidR="00152D9B" w:rsidRPr="00CB005E">
        <w:rPr>
          <w:lang w:val="pt-BR"/>
        </w:rPr>
        <w:t>. Secretarul comisiei va consemna în pro</w:t>
      </w:r>
      <w:r w:rsidR="00BC59F2" w:rsidRPr="00CB005E">
        <w:rPr>
          <w:lang w:val="pt-BR"/>
        </w:rPr>
        <w:t>cesul verbal de ședință atât observațiile exprimate direct în cadrul ședinței întrunite online cât și observațiile transmise pe email în termen de maxim trei zile de la data întrunirii ședinței.</w:t>
      </w:r>
    </w:p>
    <w:p w14:paraId="7ACC6E18" w14:textId="2B7F601A" w:rsidR="00AE36FA" w:rsidRPr="00F27EC8" w:rsidRDefault="00DF67F0" w:rsidP="001E6213">
      <w:pPr>
        <w:ind w:left="24" w:right="103" w:firstLine="691"/>
        <w:rPr>
          <w:lang w:val="pt-BR"/>
        </w:rPr>
      </w:pPr>
      <w:r w:rsidRPr="00F27EC8">
        <w:rPr>
          <w:lang w:val="pt-BR"/>
        </w:rPr>
        <w:t>Î</w:t>
      </w:r>
      <w:r w:rsidR="00AE36FA" w:rsidRPr="00F27EC8">
        <w:rPr>
          <w:lang w:val="pt-BR"/>
        </w:rPr>
        <w:t xml:space="preserve">n cazul </w:t>
      </w:r>
      <w:r w:rsidRPr="00F27EC8">
        <w:rPr>
          <w:lang w:val="pt-BR"/>
        </w:rPr>
        <w:t>î</w:t>
      </w:r>
      <w:r w:rsidR="00AE36FA" w:rsidRPr="00F27EC8">
        <w:rPr>
          <w:lang w:val="pt-BR"/>
        </w:rPr>
        <w:t xml:space="preserve">n care, </w:t>
      </w:r>
      <w:r w:rsidRPr="00F27EC8">
        <w:rPr>
          <w:lang w:val="pt-BR"/>
        </w:rPr>
        <w:t>î</w:t>
      </w:r>
      <w:r w:rsidR="00AE36FA" w:rsidRPr="00F27EC8">
        <w:rPr>
          <w:lang w:val="pt-BR"/>
        </w:rPr>
        <w:t>n urma convoc</w:t>
      </w:r>
      <w:r w:rsidRPr="00F27EC8">
        <w:rPr>
          <w:lang w:val="pt-BR"/>
        </w:rPr>
        <w:t>ă</w:t>
      </w:r>
      <w:r w:rsidR="00AE36FA" w:rsidRPr="00F27EC8">
        <w:rPr>
          <w:lang w:val="pt-BR"/>
        </w:rPr>
        <w:t>rii</w:t>
      </w:r>
      <w:r w:rsidR="00BC59F2" w:rsidRPr="00F27EC8">
        <w:rPr>
          <w:lang w:val="pt-BR"/>
        </w:rPr>
        <w:t>, a ședinței online și a observațiilor transmise de mebrii comisiei în termen de maxim trei zile de la data convocării,</w:t>
      </w:r>
      <w:r w:rsidR="00AE36FA" w:rsidRPr="00F27EC8">
        <w:rPr>
          <w:lang w:val="pt-BR"/>
        </w:rPr>
        <w:t xml:space="preserve"> nu se intrune</w:t>
      </w:r>
      <w:r w:rsidRPr="00F27EC8">
        <w:rPr>
          <w:lang w:val="pt-BR"/>
        </w:rPr>
        <w:t>ș</w:t>
      </w:r>
      <w:r w:rsidR="00AE36FA" w:rsidRPr="00F27EC8">
        <w:rPr>
          <w:lang w:val="pt-BR"/>
        </w:rPr>
        <w:t>te cvorumul necesar, sedin</w:t>
      </w:r>
      <w:r w:rsidRPr="00F27EC8">
        <w:rPr>
          <w:lang w:val="pt-BR"/>
        </w:rPr>
        <w:t>ț</w:t>
      </w:r>
      <w:r w:rsidR="00AE36FA" w:rsidRPr="00F27EC8">
        <w:rPr>
          <w:lang w:val="pt-BR"/>
        </w:rPr>
        <w:t>a se aman</w:t>
      </w:r>
      <w:r w:rsidRPr="00F27EC8">
        <w:rPr>
          <w:lang w:val="pt-BR"/>
        </w:rPr>
        <w:t>ă</w:t>
      </w:r>
      <w:r w:rsidR="00AE36FA" w:rsidRPr="00F27EC8">
        <w:rPr>
          <w:lang w:val="pt-BR"/>
        </w:rPr>
        <w:t xml:space="preserve">, reluandu-se procedura de convocare. </w:t>
      </w:r>
    </w:p>
    <w:p w14:paraId="0FA87899" w14:textId="77777777" w:rsidR="00AE36FA" w:rsidRPr="00CB005E" w:rsidRDefault="00AE36FA" w:rsidP="001E6213">
      <w:pPr>
        <w:ind w:left="24" w:right="103" w:firstLine="691"/>
        <w:rPr>
          <w:lang w:val="pt-BR"/>
        </w:rPr>
      </w:pPr>
      <w:r w:rsidRPr="00CB005E">
        <w:rPr>
          <w:b/>
          <w:lang w:val="pt-BR"/>
        </w:rPr>
        <w:t>Art. 6.8.</w:t>
      </w:r>
      <w:r w:rsidRPr="00CB005E">
        <w:rPr>
          <w:lang w:val="pt-BR"/>
        </w:rPr>
        <w:t xml:space="preserve">  Sus</w:t>
      </w:r>
      <w:r w:rsidR="00DF67F0" w:rsidRPr="00CB005E">
        <w:rPr>
          <w:lang w:val="pt-BR"/>
        </w:rPr>
        <w:t>ț</w:t>
      </w:r>
      <w:r w:rsidRPr="00CB005E">
        <w:rPr>
          <w:lang w:val="pt-BR"/>
        </w:rPr>
        <w:t>inerea documenta</w:t>
      </w:r>
      <w:r w:rsidR="00DF67F0" w:rsidRPr="00CB005E">
        <w:rPr>
          <w:lang w:val="pt-BR"/>
        </w:rPr>
        <w:t>ț</w:t>
      </w:r>
      <w:r w:rsidRPr="00CB005E">
        <w:rPr>
          <w:lang w:val="pt-BR"/>
        </w:rPr>
        <w:t xml:space="preserve">iilor se va realiza obligatoriu de </w:t>
      </w:r>
      <w:r w:rsidR="00DF67F0" w:rsidRPr="00CB005E">
        <w:rPr>
          <w:lang w:val="pt-BR"/>
        </w:rPr>
        <w:t>ș</w:t>
      </w:r>
      <w:r w:rsidRPr="00CB005E">
        <w:rPr>
          <w:lang w:val="pt-BR"/>
        </w:rPr>
        <w:t xml:space="preserve">eful de proiect / autorul / coordonatorul de proiect. </w:t>
      </w:r>
    </w:p>
    <w:p w14:paraId="4D272C05" w14:textId="483FDA9E" w:rsidR="00AE36FA" w:rsidRPr="00F27EC8" w:rsidRDefault="00AE36FA" w:rsidP="001E6213">
      <w:pPr>
        <w:ind w:left="24" w:right="103" w:firstLine="691"/>
        <w:rPr>
          <w:color w:val="FF0000"/>
          <w:lang w:val="pt-BR"/>
        </w:rPr>
      </w:pPr>
      <w:r w:rsidRPr="00F27EC8">
        <w:rPr>
          <w:b/>
          <w:lang w:val="pt-BR"/>
        </w:rPr>
        <w:t>Art. 6.9.</w:t>
      </w:r>
      <w:r w:rsidRPr="00F27EC8">
        <w:rPr>
          <w:lang w:val="pt-BR"/>
        </w:rPr>
        <w:t xml:space="preserve"> Se pot prezenta </w:t>
      </w:r>
      <w:r w:rsidR="00DF67F0" w:rsidRPr="00F27EC8">
        <w:rPr>
          <w:lang w:val="pt-BR"/>
        </w:rPr>
        <w:t>î</w:t>
      </w:r>
      <w:r w:rsidRPr="00F27EC8">
        <w:rPr>
          <w:lang w:val="pt-BR"/>
        </w:rPr>
        <w:t xml:space="preserve">n </w:t>
      </w:r>
      <w:r w:rsidR="00DF67F0" w:rsidRPr="00F27EC8">
        <w:rPr>
          <w:lang w:val="pt-BR"/>
        </w:rPr>
        <w:t>ș</w:t>
      </w:r>
      <w:r w:rsidRPr="00F27EC8">
        <w:rPr>
          <w:lang w:val="pt-BR"/>
        </w:rPr>
        <w:t>edin</w:t>
      </w:r>
      <w:r w:rsidR="00DF67F0" w:rsidRPr="00F27EC8">
        <w:rPr>
          <w:lang w:val="pt-BR"/>
        </w:rPr>
        <w:t>ță</w:t>
      </w:r>
      <w:r w:rsidRPr="00F27EC8">
        <w:rPr>
          <w:lang w:val="pt-BR"/>
        </w:rPr>
        <w:t xml:space="preserve"> numai documenta</w:t>
      </w:r>
      <w:r w:rsidR="00DF67F0" w:rsidRPr="00F27EC8">
        <w:rPr>
          <w:lang w:val="pt-BR"/>
        </w:rPr>
        <w:t>ț</w:t>
      </w:r>
      <w:r w:rsidRPr="00F27EC8">
        <w:rPr>
          <w:lang w:val="pt-BR"/>
        </w:rPr>
        <w:t xml:space="preserve">ii de amenajare a teritoriului </w:t>
      </w:r>
      <w:r w:rsidR="002F7D6F" w:rsidRPr="00F27EC8">
        <w:rPr>
          <w:lang w:val="pt-BR"/>
        </w:rPr>
        <w:t>ș</w:t>
      </w:r>
      <w:r w:rsidRPr="00F27EC8">
        <w:rPr>
          <w:lang w:val="pt-BR"/>
        </w:rPr>
        <w:t>i urbanism complete</w:t>
      </w:r>
      <w:r w:rsidR="00DF67F0" w:rsidRPr="00F27EC8">
        <w:rPr>
          <w:lang w:val="pt-BR"/>
        </w:rPr>
        <w:t>,</w:t>
      </w:r>
      <w:r w:rsidRPr="00F27EC8">
        <w:rPr>
          <w:lang w:val="pt-BR"/>
        </w:rPr>
        <w:t xml:space="preserve"> </w:t>
      </w:r>
      <w:r w:rsidR="00DF67F0" w:rsidRPr="00F27EC8">
        <w:rPr>
          <w:lang w:val="pt-BR"/>
        </w:rPr>
        <w:t>î</w:t>
      </w:r>
      <w:r w:rsidRPr="00F27EC8">
        <w:rPr>
          <w:lang w:val="pt-BR"/>
        </w:rPr>
        <w:t xml:space="preserve">ntocmite </w:t>
      </w:r>
      <w:r w:rsidR="00DF67F0" w:rsidRPr="00F27EC8">
        <w:rPr>
          <w:lang w:val="pt-BR"/>
        </w:rPr>
        <w:t>î</w:t>
      </w:r>
      <w:r w:rsidRPr="00F27EC8">
        <w:rPr>
          <w:lang w:val="pt-BR"/>
        </w:rPr>
        <w:t xml:space="preserve">n conformitate cu prevederile normative </w:t>
      </w:r>
      <w:r w:rsidR="00DF67F0" w:rsidRPr="00F27EC8">
        <w:rPr>
          <w:lang w:val="pt-BR"/>
        </w:rPr>
        <w:t>î</w:t>
      </w:r>
      <w:r w:rsidRPr="00F27EC8">
        <w:rPr>
          <w:lang w:val="pt-BR"/>
        </w:rPr>
        <w:t xml:space="preserve">n vigoare </w:t>
      </w:r>
      <w:r w:rsidR="00DF67F0" w:rsidRPr="00F27EC8">
        <w:rPr>
          <w:lang w:val="pt-BR"/>
        </w:rPr>
        <w:t>ș</w:t>
      </w:r>
      <w:r w:rsidRPr="00F27EC8">
        <w:rPr>
          <w:lang w:val="pt-BR"/>
        </w:rPr>
        <w:t>i pentru care s-au obtinut avizele conform legisla</w:t>
      </w:r>
      <w:r w:rsidR="002F7D6F" w:rsidRPr="00F27EC8">
        <w:rPr>
          <w:lang w:val="pt-BR"/>
        </w:rPr>
        <w:t>ț</w:t>
      </w:r>
      <w:r w:rsidRPr="00F27EC8">
        <w:rPr>
          <w:lang w:val="pt-BR"/>
        </w:rPr>
        <w:t xml:space="preserve">iei in vigoare privind avizarea documentatiilor de urbanism </w:t>
      </w:r>
      <w:r w:rsidR="00DF67F0" w:rsidRPr="00F27EC8">
        <w:rPr>
          <w:lang w:val="pt-BR"/>
        </w:rPr>
        <w:t>ș</w:t>
      </w:r>
      <w:r w:rsidRPr="00F27EC8">
        <w:rPr>
          <w:lang w:val="pt-BR"/>
        </w:rPr>
        <w:t>i</w:t>
      </w:r>
      <w:r w:rsidR="00DF67F0" w:rsidRPr="00F27EC8">
        <w:rPr>
          <w:lang w:val="pt-BR"/>
        </w:rPr>
        <w:t xml:space="preserve"> toate</w:t>
      </w:r>
      <w:r w:rsidRPr="00F27EC8">
        <w:rPr>
          <w:lang w:val="pt-BR"/>
        </w:rPr>
        <w:t xml:space="preserve"> avizele </w:t>
      </w:r>
      <w:r w:rsidR="002F7D6F" w:rsidRPr="00F27EC8">
        <w:rPr>
          <w:lang w:val="pt-BR"/>
        </w:rPr>
        <w:t xml:space="preserve">și studiile </w:t>
      </w:r>
      <w:r w:rsidRPr="00F27EC8">
        <w:rPr>
          <w:lang w:val="pt-BR"/>
        </w:rPr>
        <w:t xml:space="preserve">solicitate prin ,,Certificatul de urbanism’’. </w:t>
      </w:r>
      <w:r w:rsidRPr="00F27EC8">
        <w:rPr>
          <w:color w:val="FF0000"/>
          <w:lang w:val="pt-BR"/>
        </w:rPr>
        <w:t xml:space="preserve"> </w:t>
      </w:r>
    </w:p>
    <w:p w14:paraId="273D1B0B" w14:textId="7BD2520C" w:rsidR="00BC59F2" w:rsidRPr="00F27EC8" w:rsidRDefault="00BC59F2" w:rsidP="00BC59F2">
      <w:pPr>
        <w:ind w:left="24" w:right="103" w:firstLine="691"/>
        <w:rPr>
          <w:lang w:val="pt-BR"/>
        </w:rPr>
      </w:pPr>
      <w:r w:rsidRPr="00F27EC8">
        <w:rPr>
          <w:b/>
          <w:lang w:val="pt-BR"/>
        </w:rPr>
        <w:t>Art. 6.10.</w:t>
      </w:r>
      <w:r w:rsidRPr="00F27EC8">
        <w:rPr>
          <w:lang w:val="pt-BR"/>
        </w:rPr>
        <w:t xml:space="preserve"> Prin excepție de la articolul 6.9. din documentațiile prezentate în cadrul ședinței pot lipsi maxim două avize dar acestea nu pot fi avizul </w:t>
      </w:r>
      <w:r w:rsidR="002F7D6F" w:rsidRPr="00F27EC8">
        <w:rPr>
          <w:lang w:val="pt-BR"/>
        </w:rPr>
        <w:t>Agenției pentru protecția Mediului Argeș</w:t>
      </w:r>
      <w:r w:rsidRPr="00F27EC8">
        <w:rPr>
          <w:lang w:val="pt-BR"/>
        </w:rPr>
        <w:t xml:space="preserve"> sau avizul </w:t>
      </w:r>
      <w:r w:rsidR="002F7D6F" w:rsidRPr="00F27EC8">
        <w:rPr>
          <w:lang w:val="pt-BR"/>
        </w:rPr>
        <w:t>Direcției Județene pentru Cultură Argeș,</w:t>
      </w:r>
      <w:r w:rsidRPr="00F27EC8">
        <w:rPr>
          <w:lang w:val="pt-BR"/>
        </w:rPr>
        <w:t xml:space="preserve"> în cazul în care acestea au fost solicitate prin certificatul de urbanism. </w:t>
      </w:r>
      <w:r w:rsidRPr="00F27EC8">
        <w:rPr>
          <w:color w:val="FF0000"/>
          <w:lang w:val="pt-BR"/>
        </w:rPr>
        <w:t xml:space="preserve"> </w:t>
      </w:r>
    </w:p>
    <w:p w14:paraId="72D09C9F" w14:textId="547CAB7C" w:rsidR="00AE36FA" w:rsidRPr="00F27EC8" w:rsidRDefault="00AE36FA" w:rsidP="001E6213">
      <w:pPr>
        <w:spacing w:after="37"/>
        <w:ind w:left="24" w:right="103" w:firstLine="691"/>
        <w:rPr>
          <w:lang w:val="pt-BR"/>
        </w:rPr>
      </w:pPr>
      <w:r w:rsidRPr="00F27EC8">
        <w:rPr>
          <w:b/>
          <w:lang w:val="pt-BR"/>
        </w:rPr>
        <w:t>Art. 6.1</w:t>
      </w:r>
      <w:r w:rsidR="00BC59F2" w:rsidRPr="00F27EC8">
        <w:rPr>
          <w:b/>
          <w:lang w:val="pt-BR"/>
        </w:rPr>
        <w:t>1</w:t>
      </w:r>
      <w:r w:rsidRPr="00F27EC8">
        <w:rPr>
          <w:b/>
          <w:lang w:val="pt-BR"/>
        </w:rPr>
        <w:t>.</w:t>
      </w:r>
      <w:r w:rsidRPr="00F27EC8">
        <w:rPr>
          <w:lang w:val="pt-BR"/>
        </w:rPr>
        <w:t xml:space="preserve"> Pentru a putea fi analizate </w:t>
      </w:r>
      <w:r w:rsidR="00DF67F0" w:rsidRPr="00F27EC8">
        <w:rPr>
          <w:lang w:val="pt-BR"/>
        </w:rPr>
        <w:t>î</w:t>
      </w:r>
      <w:r w:rsidRPr="00F27EC8">
        <w:rPr>
          <w:lang w:val="pt-BR"/>
        </w:rPr>
        <w:t xml:space="preserve">n </w:t>
      </w:r>
      <w:r w:rsidR="00DF67F0" w:rsidRPr="00F27EC8">
        <w:rPr>
          <w:lang w:val="pt-BR"/>
        </w:rPr>
        <w:t>ș</w:t>
      </w:r>
      <w:r w:rsidRPr="00F27EC8">
        <w:rPr>
          <w:lang w:val="pt-BR"/>
        </w:rPr>
        <w:t>edin</w:t>
      </w:r>
      <w:r w:rsidR="00DF67F0" w:rsidRPr="00F27EC8">
        <w:rPr>
          <w:lang w:val="pt-BR"/>
        </w:rPr>
        <w:t>ță</w:t>
      </w:r>
      <w:r w:rsidRPr="00F27EC8">
        <w:rPr>
          <w:lang w:val="pt-BR"/>
        </w:rPr>
        <w:t>, documenta</w:t>
      </w:r>
      <w:r w:rsidR="00DF67F0" w:rsidRPr="00F27EC8">
        <w:rPr>
          <w:lang w:val="pt-BR"/>
        </w:rPr>
        <w:t>ț</w:t>
      </w:r>
      <w:r w:rsidRPr="00F27EC8">
        <w:rPr>
          <w:lang w:val="pt-BR"/>
        </w:rPr>
        <w:t xml:space="preserve">iile de amenajarea teritoriului </w:t>
      </w:r>
      <w:r w:rsidR="00DF67F0" w:rsidRPr="00F27EC8">
        <w:rPr>
          <w:lang w:val="pt-BR"/>
        </w:rPr>
        <w:t>ș</w:t>
      </w:r>
      <w:r w:rsidRPr="00F27EC8">
        <w:rPr>
          <w:lang w:val="pt-BR"/>
        </w:rPr>
        <w:t xml:space="preserve">i urbanism vor fi </w:t>
      </w:r>
      <w:r w:rsidR="00DF67F0" w:rsidRPr="00F27EC8">
        <w:rPr>
          <w:lang w:val="pt-BR"/>
        </w:rPr>
        <w:t>î</w:t>
      </w:r>
      <w:r w:rsidRPr="00F27EC8">
        <w:rPr>
          <w:lang w:val="pt-BR"/>
        </w:rPr>
        <w:t xml:space="preserve">nregistrate la Primaria Municipiului </w:t>
      </w:r>
      <w:r w:rsidR="00DF67F0" w:rsidRPr="00F27EC8">
        <w:rPr>
          <w:lang w:val="pt-BR"/>
        </w:rPr>
        <w:t>Câmpulung</w:t>
      </w:r>
      <w:r w:rsidRPr="00F27EC8">
        <w:rPr>
          <w:lang w:val="pt-BR"/>
        </w:rPr>
        <w:t xml:space="preserve"> cu </w:t>
      </w:r>
      <w:r w:rsidR="00DF67F0" w:rsidRPr="00F27EC8">
        <w:rPr>
          <w:lang w:val="pt-BR"/>
        </w:rPr>
        <w:t>cel puțin</w:t>
      </w:r>
      <w:r w:rsidR="00BC59F2" w:rsidRPr="00F27EC8">
        <w:rPr>
          <w:lang w:val="pt-BR"/>
        </w:rPr>
        <w:t xml:space="preserve"> șapte</w:t>
      </w:r>
      <w:r w:rsidRPr="00F27EC8">
        <w:rPr>
          <w:lang w:val="pt-BR"/>
        </w:rPr>
        <w:t xml:space="preserve"> zile lucr</w:t>
      </w:r>
      <w:r w:rsidR="00DF67F0" w:rsidRPr="00F27EC8">
        <w:rPr>
          <w:lang w:val="pt-BR"/>
        </w:rPr>
        <w:t>ă</w:t>
      </w:r>
      <w:r w:rsidRPr="00F27EC8">
        <w:rPr>
          <w:lang w:val="pt-BR"/>
        </w:rPr>
        <w:t xml:space="preserve">toare </w:t>
      </w:r>
      <w:r w:rsidR="00DF67F0" w:rsidRPr="00F27EC8">
        <w:rPr>
          <w:lang w:val="pt-BR"/>
        </w:rPr>
        <w:t>î</w:t>
      </w:r>
      <w:r w:rsidRPr="00F27EC8">
        <w:rPr>
          <w:lang w:val="pt-BR"/>
        </w:rPr>
        <w:t xml:space="preserve">nainte de data </w:t>
      </w:r>
      <w:r w:rsidR="00DF67F0" w:rsidRPr="00F27EC8">
        <w:rPr>
          <w:lang w:val="pt-BR"/>
        </w:rPr>
        <w:t>ș</w:t>
      </w:r>
      <w:r w:rsidRPr="00F27EC8">
        <w:rPr>
          <w:lang w:val="pt-BR"/>
        </w:rPr>
        <w:t>edin</w:t>
      </w:r>
      <w:r w:rsidR="00DF67F0" w:rsidRPr="00F27EC8">
        <w:rPr>
          <w:lang w:val="pt-BR"/>
        </w:rPr>
        <w:t>ț</w:t>
      </w:r>
      <w:r w:rsidRPr="00F27EC8">
        <w:rPr>
          <w:lang w:val="pt-BR"/>
        </w:rPr>
        <w:t xml:space="preserve">ei.  </w:t>
      </w:r>
    </w:p>
    <w:p w14:paraId="7A038DAF" w14:textId="139F1FB2" w:rsidR="00AE36FA" w:rsidRPr="00CB005E" w:rsidRDefault="00AE36FA" w:rsidP="00BC59F2">
      <w:pPr>
        <w:ind w:left="24" w:right="103" w:firstLine="691"/>
        <w:rPr>
          <w:lang w:val="pt-BR"/>
        </w:rPr>
      </w:pPr>
      <w:r w:rsidRPr="00CB005E">
        <w:rPr>
          <w:b/>
          <w:lang w:val="pt-BR"/>
        </w:rPr>
        <w:t>Art. 6.1</w:t>
      </w:r>
      <w:r w:rsidR="00BC59F2" w:rsidRPr="00CB005E">
        <w:rPr>
          <w:b/>
          <w:lang w:val="pt-BR"/>
        </w:rPr>
        <w:t>2</w:t>
      </w:r>
      <w:r w:rsidRPr="00CB005E">
        <w:rPr>
          <w:b/>
          <w:lang w:val="pt-BR"/>
        </w:rPr>
        <w:t>.</w:t>
      </w:r>
      <w:r w:rsidRPr="00CB005E">
        <w:rPr>
          <w:lang w:val="pt-BR"/>
        </w:rPr>
        <w:t xml:space="preserve"> Se pot prezenta </w:t>
      </w:r>
      <w:r w:rsidR="00DF67F0" w:rsidRPr="00CB005E">
        <w:rPr>
          <w:lang w:val="pt-BR"/>
        </w:rPr>
        <w:t>î</w:t>
      </w:r>
      <w:r w:rsidRPr="00CB005E">
        <w:rPr>
          <w:lang w:val="pt-BR"/>
        </w:rPr>
        <w:t xml:space="preserve">n Comisia tehnică de amenajare a teritoriului şi urbanism </w:t>
      </w:r>
      <w:r w:rsidR="00DF67F0" w:rsidRPr="00CB005E">
        <w:rPr>
          <w:lang w:val="pt-BR"/>
        </w:rPr>
        <w:t xml:space="preserve">și </w:t>
      </w:r>
      <w:r w:rsidRPr="00CB005E">
        <w:rPr>
          <w:lang w:val="pt-BR"/>
        </w:rPr>
        <w:t>documenta</w:t>
      </w:r>
      <w:r w:rsidR="00DF67F0" w:rsidRPr="00CB005E">
        <w:rPr>
          <w:lang w:val="pt-BR"/>
        </w:rPr>
        <w:t>ț</w:t>
      </w:r>
      <w:r w:rsidRPr="00CB005E">
        <w:rPr>
          <w:lang w:val="pt-BR"/>
        </w:rPr>
        <w:t xml:space="preserve">ii  </w:t>
      </w:r>
      <w:r w:rsidR="00DF67F0" w:rsidRPr="00CB005E">
        <w:rPr>
          <w:lang w:val="pt-BR"/>
        </w:rPr>
        <w:t>î</w:t>
      </w:r>
      <w:r w:rsidRPr="00CB005E">
        <w:rPr>
          <w:lang w:val="pt-BR"/>
        </w:rPr>
        <w:t>n curs de elaborare cu scop de consultare</w:t>
      </w:r>
      <w:r w:rsidR="00BC59F2" w:rsidRPr="00CB005E">
        <w:rPr>
          <w:lang w:val="pt-BR"/>
        </w:rPr>
        <w:t>, dar acestea nu pot fi supuse aprobării membrilor comisiei decât ulterior, într-o formă definitivată, conform articolelor 6.9 și 6.10 ale prezentului regulament.</w:t>
      </w:r>
      <w:r w:rsidRPr="00CB005E">
        <w:rPr>
          <w:lang w:val="pt-BR"/>
        </w:rPr>
        <w:t xml:space="preserve">.  </w:t>
      </w:r>
    </w:p>
    <w:p w14:paraId="6889BC36" w14:textId="03BAEA41" w:rsidR="001E6213" w:rsidRDefault="00AE36FA" w:rsidP="00BC59F2">
      <w:pPr>
        <w:ind w:left="24" w:right="103" w:firstLine="403"/>
      </w:pPr>
      <w:r>
        <w:rPr>
          <w:b/>
        </w:rPr>
        <w:t>Art. 6.1</w:t>
      </w:r>
      <w:r w:rsidR="00BC59F2">
        <w:rPr>
          <w:b/>
        </w:rPr>
        <w:t>3</w:t>
      </w:r>
      <w:r>
        <w:rPr>
          <w:b/>
        </w:rPr>
        <w:t>.</w:t>
      </w:r>
      <w:r>
        <w:t xml:space="preserve"> </w:t>
      </w:r>
      <w:proofErr w:type="spellStart"/>
      <w:r>
        <w:t>Procedura</w:t>
      </w:r>
      <w:proofErr w:type="spellEnd"/>
      <w:r>
        <w:t xml:space="preserve"> de </w:t>
      </w:r>
      <w:proofErr w:type="spellStart"/>
      <w:r>
        <w:t>avizare</w:t>
      </w:r>
      <w:proofErr w:type="spellEnd"/>
      <w:r>
        <w:t xml:space="preserve"> </w:t>
      </w:r>
      <w:proofErr w:type="spellStart"/>
      <w:r w:rsidR="00DF67F0">
        <w:t>î</w:t>
      </w:r>
      <w:r>
        <w:t>n</w:t>
      </w:r>
      <w:proofErr w:type="spellEnd"/>
      <w:r>
        <w:t xml:space="preserve"> </w:t>
      </w:r>
      <w:proofErr w:type="spellStart"/>
      <w:r>
        <w:t>comisie</w:t>
      </w:r>
      <w:proofErr w:type="spellEnd"/>
      <w:r>
        <w:t xml:space="preserve">: </w:t>
      </w:r>
    </w:p>
    <w:p w14:paraId="07063FDC" w14:textId="7427915C" w:rsidR="00AE36FA" w:rsidRDefault="00AE36FA" w:rsidP="00685289">
      <w:pPr>
        <w:numPr>
          <w:ilvl w:val="0"/>
          <w:numId w:val="4"/>
        </w:numPr>
        <w:ind w:right="103" w:hanging="413"/>
      </w:pPr>
      <w:proofErr w:type="spellStart"/>
      <w:r>
        <w:t>Comisia</w:t>
      </w:r>
      <w:proofErr w:type="spellEnd"/>
      <w:r>
        <w:t xml:space="preserve"> </w:t>
      </w:r>
      <w:proofErr w:type="spellStart"/>
      <w:r>
        <w:t>tehnică</w:t>
      </w:r>
      <w:proofErr w:type="spellEnd"/>
      <w:r>
        <w:t xml:space="preserve"> de </w:t>
      </w:r>
      <w:proofErr w:type="spellStart"/>
      <w:r>
        <w:t>amenajare</w:t>
      </w:r>
      <w:proofErr w:type="spellEnd"/>
      <w:r>
        <w:t xml:space="preserve"> a </w:t>
      </w:r>
      <w:proofErr w:type="spellStart"/>
      <w:r>
        <w:t>teritoriului</w:t>
      </w:r>
      <w:proofErr w:type="spellEnd"/>
      <w:r>
        <w:t xml:space="preserve"> </w:t>
      </w:r>
      <w:proofErr w:type="spellStart"/>
      <w:r>
        <w:t>şi</w:t>
      </w:r>
      <w:proofErr w:type="spellEnd"/>
      <w:r>
        <w:t xml:space="preserve"> urbanism </w:t>
      </w:r>
      <w:proofErr w:type="spellStart"/>
      <w:r w:rsidR="00DF67F0">
        <w:t>poate</w:t>
      </w:r>
      <w:proofErr w:type="spellEnd"/>
      <w:r w:rsidR="00096BEB">
        <w:t xml:space="preserve"> </w:t>
      </w:r>
      <w:proofErr w:type="spellStart"/>
      <w:r w:rsidR="00096BEB">
        <w:t>propune</w:t>
      </w:r>
      <w:proofErr w:type="spellEnd"/>
      <w:r w:rsidR="00DF67F0">
        <w:t xml:space="preserve"> </w:t>
      </w:r>
      <w:proofErr w:type="spellStart"/>
      <w:r>
        <w:t>emite</w:t>
      </w:r>
      <w:r w:rsidR="00096BEB">
        <w:t>rea</w:t>
      </w:r>
      <w:proofErr w:type="spellEnd"/>
      <w:r>
        <w:t xml:space="preserve"> </w:t>
      </w:r>
      <w:proofErr w:type="spellStart"/>
      <w:r>
        <w:t>un</w:t>
      </w:r>
      <w:r w:rsidR="00096BEB">
        <w:t>ui</w:t>
      </w:r>
      <w:proofErr w:type="spellEnd"/>
      <w:r>
        <w:t xml:space="preserve"> </w:t>
      </w:r>
      <w:proofErr w:type="spellStart"/>
      <w:r>
        <w:t>aviz</w:t>
      </w:r>
      <w:proofErr w:type="spellEnd"/>
      <w:r>
        <w:t xml:space="preserve"> </w:t>
      </w:r>
      <w:proofErr w:type="spellStart"/>
      <w:r>
        <w:t>valabil</w:t>
      </w:r>
      <w:proofErr w:type="spellEnd"/>
      <w:r>
        <w:t xml:space="preserve"> (</w:t>
      </w:r>
      <w:proofErr w:type="spellStart"/>
      <w:r>
        <w:t>favorabil</w:t>
      </w:r>
      <w:proofErr w:type="spellEnd"/>
      <w:r>
        <w:t xml:space="preserve">/ </w:t>
      </w:r>
      <w:proofErr w:type="spellStart"/>
      <w:r>
        <w:t>nefavorabil</w:t>
      </w:r>
      <w:proofErr w:type="spellEnd"/>
      <w:r>
        <w:t xml:space="preserve">), </w:t>
      </w:r>
      <w:proofErr w:type="spellStart"/>
      <w:r>
        <w:t>prin</w:t>
      </w:r>
      <w:proofErr w:type="spellEnd"/>
      <w:r>
        <w:t xml:space="preserve"> </w:t>
      </w:r>
      <w:proofErr w:type="spellStart"/>
      <w:r>
        <w:t>votul</w:t>
      </w:r>
      <w:proofErr w:type="spellEnd"/>
      <w:r>
        <w:t xml:space="preserve"> </w:t>
      </w:r>
      <w:proofErr w:type="spellStart"/>
      <w:r>
        <w:t>majorita</w:t>
      </w:r>
      <w:r w:rsidR="00DF67F0">
        <w:t>ț</w:t>
      </w:r>
      <w:r>
        <w:t>ii</w:t>
      </w:r>
      <w:proofErr w:type="spellEnd"/>
      <w:r>
        <w:t xml:space="preserve"> </w:t>
      </w:r>
      <w:proofErr w:type="spellStart"/>
      <w:r>
        <w:t>membrilor</w:t>
      </w:r>
      <w:proofErr w:type="spellEnd"/>
      <w:r>
        <w:t xml:space="preserve"> </w:t>
      </w:r>
      <w:proofErr w:type="spellStart"/>
      <w:r>
        <w:t>prezen</w:t>
      </w:r>
      <w:r w:rsidR="00DF67F0">
        <w:t>ț</w:t>
      </w:r>
      <w:r>
        <w:t>i</w:t>
      </w:r>
      <w:proofErr w:type="spellEnd"/>
      <w:r w:rsidR="00BC59F2">
        <w:t xml:space="preserve"> </w:t>
      </w:r>
      <w:proofErr w:type="spellStart"/>
      <w:r w:rsidR="00BC59F2">
        <w:t>sau</w:t>
      </w:r>
      <w:proofErr w:type="spellEnd"/>
      <w:r w:rsidR="00BC59F2">
        <w:t xml:space="preserve"> care și-au </w:t>
      </w:r>
      <w:proofErr w:type="spellStart"/>
      <w:r w:rsidR="00BC59F2">
        <w:t>exprimat</w:t>
      </w:r>
      <w:proofErr w:type="spellEnd"/>
      <w:r w:rsidR="00BC59F2">
        <w:t xml:space="preserve"> </w:t>
      </w:r>
      <w:proofErr w:type="spellStart"/>
      <w:r w:rsidR="00BC59F2">
        <w:t>votul</w:t>
      </w:r>
      <w:proofErr w:type="spellEnd"/>
      <w:r w:rsidR="00BC59F2">
        <w:t xml:space="preserve"> </w:t>
      </w:r>
      <w:proofErr w:type="spellStart"/>
      <w:r w:rsidR="00BC59F2">
        <w:lastRenderedPageBreak/>
        <w:t>prin</w:t>
      </w:r>
      <w:proofErr w:type="spellEnd"/>
      <w:r w:rsidR="00BC59F2">
        <w:t xml:space="preserve"> email, </w:t>
      </w:r>
      <w:proofErr w:type="spellStart"/>
      <w:r w:rsidR="00BC59F2">
        <w:t>în</w:t>
      </w:r>
      <w:proofErr w:type="spellEnd"/>
      <w:r w:rsidR="00BC59F2">
        <w:t xml:space="preserve"> maxim 3 </w:t>
      </w:r>
      <w:proofErr w:type="spellStart"/>
      <w:r w:rsidR="00BC59F2">
        <w:t>zile</w:t>
      </w:r>
      <w:proofErr w:type="spellEnd"/>
      <w:r w:rsidR="00BC59F2">
        <w:t xml:space="preserve"> de la data </w:t>
      </w:r>
      <w:proofErr w:type="spellStart"/>
      <w:r w:rsidR="00BC59F2">
        <w:t>întrunirii</w:t>
      </w:r>
      <w:proofErr w:type="spellEnd"/>
      <w:r w:rsidR="00BC59F2">
        <w:t xml:space="preserve"> </w:t>
      </w:r>
      <w:proofErr w:type="spellStart"/>
      <w:r w:rsidR="00BC59F2">
        <w:t>ședinței</w:t>
      </w:r>
      <w:proofErr w:type="spellEnd"/>
      <w:r w:rsidR="00685289">
        <w:t xml:space="preserve">, cu </w:t>
      </w:r>
      <w:proofErr w:type="spellStart"/>
      <w:r w:rsidR="00685289">
        <w:t>specificarea</w:t>
      </w:r>
      <w:proofErr w:type="spellEnd"/>
      <w:r w:rsidR="00685289">
        <w:t xml:space="preserve"> </w:t>
      </w:r>
      <w:proofErr w:type="spellStart"/>
      <w:r w:rsidR="00685289">
        <w:t>clară</w:t>
      </w:r>
      <w:proofErr w:type="spellEnd"/>
      <w:r w:rsidR="00685289">
        <w:t xml:space="preserve"> </w:t>
      </w:r>
      <w:proofErr w:type="gramStart"/>
      <w:r w:rsidR="00685289">
        <w:t>a</w:t>
      </w:r>
      <w:proofErr w:type="gramEnd"/>
      <w:r w:rsidR="00685289">
        <w:t xml:space="preserve"> </w:t>
      </w:r>
      <w:proofErr w:type="spellStart"/>
      <w:r w:rsidR="00685289">
        <w:t>opțiunii</w:t>
      </w:r>
      <w:proofErr w:type="spellEnd"/>
      <w:r w:rsidR="00685289">
        <w:t xml:space="preserve"> (</w:t>
      </w:r>
      <w:proofErr w:type="spellStart"/>
      <w:r w:rsidR="00685289">
        <w:t>favorabilă</w:t>
      </w:r>
      <w:proofErr w:type="spellEnd"/>
      <w:r w:rsidR="00685289">
        <w:t xml:space="preserve"> / </w:t>
      </w:r>
      <w:proofErr w:type="spellStart"/>
      <w:r w:rsidR="00685289">
        <w:t>nefavorabilă</w:t>
      </w:r>
      <w:proofErr w:type="spellEnd"/>
      <w:r w:rsidR="00685289">
        <w:t>)</w:t>
      </w:r>
      <w:r>
        <w:t xml:space="preserve">. </w:t>
      </w:r>
    </w:p>
    <w:p w14:paraId="61326B3D" w14:textId="52A25C3E" w:rsidR="00AE36FA" w:rsidRDefault="00AE36FA" w:rsidP="00BC59F2">
      <w:pPr>
        <w:pStyle w:val="ListParagraph"/>
        <w:numPr>
          <w:ilvl w:val="0"/>
          <w:numId w:val="4"/>
        </w:numPr>
        <w:ind w:left="0" w:right="103" w:firstLine="0"/>
      </w:pPr>
      <w:proofErr w:type="spellStart"/>
      <w:r>
        <w:t>Suplimentarea</w:t>
      </w:r>
      <w:proofErr w:type="spellEnd"/>
      <w:r>
        <w:t xml:space="preserve"> </w:t>
      </w:r>
      <w:proofErr w:type="spellStart"/>
      <w:r>
        <w:t>ordinii</w:t>
      </w:r>
      <w:proofErr w:type="spellEnd"/>
      <w:r>
        <w:t xml:space="preserve"> de zi se </w:t>
      </w:r>
      <w:proofErr w:type="spellStart"/>
      <w:r>
        <w:t>poate</w:t>
      </w:r>
      <w:proofErr w:type="spellEnd"/>
      <w:r>
        <w:t xml:space="preserve"> face </w:t>
      </w:r>
      <w:proofErr w:type="spellStart"/>
      <w:r>
        <w:t>numai</w:t>
      </w:r>
      <w:proofErr w:type="spellEnd"/>
      <w:r>
        <w:t xml:space="preserve"> pe </w:t>
      </w:r>
      <w:proofErr w:type="spellStart"/>
      <w:r>
        <w:t>probleme</w:t>
      </w:r>
      <w:proofErr w:type="spellEnd"/>
      <w:r>
        <w:t xml:space="preserve"> </w:t>
      </w:r>
      <w:proofErr w:type="spellStart"/>
      <w:r>
        <w:t>urgente</w:t>
      </w:r>
      <w:proofErr w:type="spellEnd"/>
      <w:r>
        <w:t xml:space="preserve">, care nu pot fi </w:t>
      </w:r>
      <w:proofErr w:type="spellStart"/>
      <w:r>
        <w:t>am</w:t>
      </w:r>
      <w:r w:rsidR="00DF67F0">
        <w:t>â</w:t>
      </w:r>
      <w:r>
        <w:t>nate</w:t>
      </w:r>
      <w:proofErr w:type="spellEnd"/>
      <w:r>
        <w:t xml:space="preserve"> </w:t>
      </w:r>
      <w:proofErr w:type="spellStart"/>
      <w:r>
        <w:t>pana</w:t>
      </w:r>
      <w:proofErr w:type="spellEnd"/>
      <w:r>
        <w:t xml:space="preserve"> la </w:t>
      </w:r>
      <w:proofErr w:type="spellStart"/>
      <w:r w:rsidR="00DF67F0">
        <w:t>ș</w:t>
      </w:r>
      <w:r>
        <w:t>edin</w:t>
      </w:r>
      <w:r w:rsidR="00DF67F0">
        <w:t>ț</w:t>
      </w:r>
      <w:r>
        <w:t>a</w:t>
      </w:r>
      <w:proofErr w:type="spellEnd"/>
      <w:r>
        <w:t xml:space="preserve"> </w:t>
      </w:r>
      <w:proofErr w:type="spellStart"/>
      <w:r>
        <w:t>urm</w:t>
      </w:r>
      <w:r w:rsidR="00DF67F0">
        <w:t>ă</w:t>
      </w:r>
      <w:r>
        <w:t>toare</w:t>
      </w:r>
      <w:proofErr w:type="spellEnd"/>
      <w:r>
        <w:t xml:space="preserve">, la </w:t>
      </w:r>
      <w:proofErr w:type="spellStart"/>
      <w:r>
        <w:t>propunerea</w:t>
      </w:r>
      <w:proofErr w:type="spellEnd"/>
      <w:r>
        <w:t xml:space="preserve"> </w:t>
      </w:r>
      <w:proofErr w:type="spellStart"/>
      <w:r>
        <w:t>pr</w:t>
      </w:r>
      <w:r w:rsidR="00EA5DC6">
        <w:t>imarului</w:t>
      </w:r>
      <w:proofErr w:type="spellEnd"/>
      <w:r w:rsidR="00EA5DC6">
        <w:t xml:space="preserve"> </w:t>
      </w:r>
      <w:proofErr w:type="spellStart"/>
      <w:r w:rsidR="00EA5DC6">
        <w:t>sau</w:t>
      </w:r>
      <w:proofErr w:type="spellEnd"/>
      <w:r w:rsidR="00EA5DC6">
        <w:t xml:space="preserve"> </w:t>
      </w:r>
      <w:proofErr w:type="spellStart"/>
      <w:r>
        <w:t>arhitectului</w:t>
      </w:r>
      <w:proofErr w:type="spellEnd"/>
      <w:r>
        <w:t xml:space="preserve"> </w:t>
      </w:r>
      <w:proofErr w:type="spellStart"/>
      <w:r w:rsidR="0025236D">
        <w:t>ș</w:t>
      </w:r>
      <w:r>
        <w:t>ef</w:t>
      </w:r>
      <w:proofErr w:type="spellEnd"/>
      <w:r>
        <w:t xml:space="preserve">. </w:t>
      </w:r>
    </w:p>
    <w:p w14:paraId="6648DD5F" w14:textId="5B526D2A" w:rsidR="00AE36FA" w:rsidRDefault="00AE36FA" w:rsidP="00AE36FA">
      <w:pPr>
        <w:numPr>
          <w:ilvl w:val="0"/>
          <w:numId w:val="4"/>
        </w:numPr>
        <w:ind w:right="103" w:hanging="413"/>
      </w:pPr>
      <w:proofErr w:type="spellStart"/>
      <w:r>
        <w:t>Documentatiile</w:t>
      </w:r>
      <w:proofErr w:type="spellEnd"/>
      <w:r w:rsidR="007554FB">
        <w:t xml:space="preserve">, </w:t>
      </w:r>
      <w:proofErr w:type="spellStart"/>
      <w:r w:rsidR="007554FB">
        <w:t>ce</w:t>
      </w:r>
      <w:proofErr w:type="spellEnd"/>
      <w:r w:rsidR="007554FB">
        <w:t xml:space="preserve"> au </w:t>
      </w:r>
      <w:proofErr w:type="spellStart"/>
      <w:r w:rsidR="007554FB">
        <w:t>fost</w:t>
      </w:r>
      <w:proofErr w:type="spellEnd"/>
      <w:r w:rsidR="007554FB">
        <w:t xml:space="preserve"> </w:t>
      </w:r>
      <w:proofErr w:type="spellStart"/>
      <w:r w:rsidR="007554FB">
        <w:t>primite</w:t>
      </w:r>
      <w:proofErr w:type="spellEnd"/>
      <w:r w:rsidR="007554FB">
        <w:t xml:space="preserve">, </w:t>
      </w:r>
      <w:proofErr w:type="spellStart"/>
      <w:r w:rsidR="007554FB">
        <w:t>în</w:t>
      </w:r>
      <w:proofErr w:type="spellEnd"/>
      <w:r w:rsidR="007554FB">
        <w:t xml:space="preserve"> </w:t>
      </w:r>
      <w:proofErr w:type="spellStart"/>
      <w:r w:rsidR="007554FB">
        <w:t>prealabil</w:t>
      </w:r>
      <w:proofErr w:type="spellEnd"/>
      <w:r w:rsidR="007554FB">
        <w:t xml:space="preserve">, pe email și </w:t>
      </w:r>
      <w:proofErr w:type="spellStart"/>
      <w:r w:rsidR="007554FB">
        <w:t>consultate</w:t>
      </w:r>
      <w:proofErr w:type="spellEnd"/>
      <w:r w:rsidR="007554FB">
        <w:t xml:space="preserve"> de </w:t>
      </w:r>
      <w:proofErr w:type="spellStart"/>
      <w:r w:rsidR="007554FB">
        <w:t>către</w:t>
      </w:r>
      <w:proofErr w:type="spellEnd"/>
      <w:r w:rsidR="007554FB">
        <w:t xml:space="preserve"> </w:t>
      </w:r>
      <w:proofErr w:type="spellStart"/>
      <w:r w:rsidR="007554FB">
        <w:t>membrii</w:t>
      </w:r>
      <w:proofErr w:type="spellEnd"/>
      <w:r w:rsidR="007554FB">
        <w:t xml:space="preserve"> </w:t>
      </w:r>
      <w:proofErr w:type="spellStart"/>
      <w:r w:rsidR="007554FB">
        <w:t>comisiei</w:t>
      </w:r>
      <w:proofErr w:type="spellEnd"/>
      <w:r w:rsidR="007554FB">
        <w:t xml:space="preserve"> </w:t>
      </w:r>
      <w:proofErr w:type="spellStart"/>
      <w:r w:rsidR="007554FB">
        <w:t>până</w:t>
      </w:r>
      <w:proofErr w:type="spellEnd"/>
      <w:r w:rsidR="007554FB">
        <w:t xml:space="preserve"> la data </w:t>
      </w:r>
      <w:proofErr w:type="spellStart"/>
      <w:r w:rsidR="007554FB">
        <w:t>ședinței</w:t>
      </w:r>
      <w:proofErr w:type="spellEnd"/>
      <w:r w:rsidR="007554FB">
        <w:t xml:space="preserve">, </w:t>
      </w:r>
      <w:proofErr w:type="spellStart"/>
      <w:r w:rsidR="007554FB">
        <w:t>vor</w:t>
      </w:r>
      <w:proofErr w:type="spellEnd"/>
      <w:r w:rsidR="007554FB">
        <w:t xml:space="preserve"> fi </w:t>
      </w:r>
      <w:proofErr w:type="spellStart"/>
      <w:r w:rsidR="007554FB">
        <w:t>prezentate</w:t>
      </w:r>
      <w:proofErr w:type="spellEnd"/>
      <w:r w:rsidR="007554FB">
        <w:t xml:space="preserve"> </w:t>
      </w:r>
      <w:proofErr w:type="spellStart"/>
      <w:r w:rsidR="007554FB">
        <w:t>doar</w:t>
      </w:r>
      <w:proofErr w:type="spellEnd"/>
      <w:r w:rsidR="007554FB">
        <w:t xml:space="preserve"> oral, succinct, de </w:t>
      </w:r>
      <w:proofErr w:type="spellStart"/>
      <w:r w:rsidR="007554FB">
        <w:t>beneficiar</w:t>
      </w:r>
      <w:proofErr w:type="spellEnd"/>
      <w:r w:rsidR="007554FB">
        <w:t xml:space="preserve">, </w:t>
      </w:r>
      <w:proofErr w:type="spellStart"/>
      <w:r w:rsidR="007554FB">
        <w:t>proiectant</w:t>
      </w:r>
      <w:proofErr w:type="spellEnd"/>
      <w:r w:rsidR="007554FB">
        <w:t xml:space="preserve"> </w:t>
      </w:r>
      <w:proofErr w:type="spellStart"/>
      <w:r w:rsidR="007554FB">
        <w:t>sau</w:t>
      </w:r>
      <w:proofErr w:type="spellEnd"/>
      <w:r w:rsidR="007554FB">
        <w:t xml:space="preserve"> </w:t>
      </w:r>
      <w:proofErr w:type="spellStart"/>
      <w:r w:rsidR="007554FB">
        <w:t>orice</w:t>
      </w:r>
      <w:proofErr w:type="spellEnd"/>
      <w:r w:rsidR="007554FB">
        <w:t xml:space="preserve"> </w:t>
      </w:r>
      <w:proofErr w:type="spellStart"/>
      <w:r w:rsidR="007554FB">
        <w:t>altă</w:t>
      </w:r>
      <w:proofErr w:type="spellEnd"/>
      <w:r w:rsidR="007554FB">
        <w:t xml:space="preserve"> </w:t>
      </w:r>
      <w:proofErr w:type="spellStart"/>
      <w:r w:rsidR="007554FB">
        <w:t>persoană</w:t>
      </w:r>
      <w:proofErr w:type="spellEnd"/>
      <w:r w:rsidR="007554FB">
        <w:t xml:space="preserve"> </w:t>
      </w:r>
      <w:proofErr w:type="spellStart"/>
      <w:r w:rsidR="007554FB">
        <w:t>implicată</w:t>
      </w:r>
      <w:proofErr w:type="spellEnd"/>
      <w:r w:rsidR="007554FB">
        <w:t xml:space="preserve"> </w:t>
      </w:r>
      <w:proofErr w:type="spellStart"/>
      <w:r w:rsidR="007554FB">
        <w:t>în</w:t>
      </w:r>
      <w:proofErr w:type="spellEnd"/>
      <w:r w:rsidR="007554FB">
        <w:t xml:space="preserve"> </w:t>
      </w:r>
      <w:proofErr w:type="spellStart"/>
      <w:r w:rsidR="007554FB">
        <w:t>investiția</w:t>
      </w:r>
      <w:proofErr w:type="spellEnd"/>
      <w:r w:rsidR="007554FB">
        <w:t xml:space="preserve"> </w:t>
      </w:r>
      <w:proofErr w:type="spellStart"/>
      <w:r w:rsidR="007554FB">
        <w:t>respectivă</w:t>
      </w:r>
      <w:proofErr w:type="spellEnd"/>
      <w:r>
        <w:t xml:space="preserve">. </w:t>
      </w:r>
    </w:p>
    <w:p w14:paraId="7A932353" w14:textId="2B90C14A" w:rsidR="00AE36FA" w:rsidRPr="00CB005E" w:rsidRDefault="00AE36FA" w:rsidP="00AE36FA">
      <w:pPr>
        <w:numPr>
          <w:ilvl w:val="0"/>
          <w:numId w:val="4"/>
        </w:numPr>
        <w:ind w:right="103" w:hanging="413"/>
        <w:rPr>
          <w:lang w:val="pt-BR"/>
        </w:rPr>
      </w:pPr>
      <w:r w:rsidRPr="00CB005E">
        <w:rPr>
          <w:lang w:val="pt-BR"/>
        </w:rPr>
        <w:t>Membrii comisiei pot solicita detalierea oricaror elemente din documenta</w:t>
      </w:r>
      <w:r w:rsidR="0025236D" w:rsidRPr="00CB005E">
        <w:rPr>
          <w:lang w:val="pt-BR"/>
        </w:rPr>
        <w:t>ț</w:t>
      </w:r>
      <w:r w:rsidRPr="00CB005E">
        <w:rPr>
          <w:lang w:val="pt-BR"/>
        </w:rPr>
        <w:t xml:space="preserve">ie, astfel </w:t>
      </w:r>
      <w:r w:rsidR="0025236D" w:rsidRPr="00CB005E">
        <w:rPr>
          <w:lang w:val="pt-BR"/>
        </w:rPr>
        <w:t>î</w:t>
      </w:r>
      <w:r w:rsidRPr="00CB005E">
        <w:rPr>
          <w:lang w:val="pt-BR"/>
        </w:rPr>
        <w:t>nc</w:t>
      </w:r>
      <w:r w:rsidR="007554FB" w:rsidRPr="00CB005E">
        <w:rPr>
          <w:lang w:val="pt-BR"/>
        </w:rPr>
        <w:t>â</w:t>
      </w:r>
      <w:r w:rsidRPr="00CB005E">
        <w:rPr>
          <w:lang w:val="pt-BR"/>
        </w:rPr>
        <w:t>t deliberarea s</w:t>
      </w:r>
      <w:r w:rsidR="0025236D" w:rsidRPr="00CB005E">
        <w:rPr>
          <w:lang w:val="pt-BR"/>
        </w:rPr>
        <w:t>ă</w:t>
      </w:r>
      <w:r w:rsidRPr="00CB005E">
        <w:rPr>
          <w:lang w:val="pt-BR"/>
        </w:rPr>
        <w:t xml:space="preserve"> se fundamenteze pe informa</w:t>
      </w:r>
      <w:r w:rsidR="0025236D" w:rsidRPr="00CB005E">
        <w:rPr>
          <w:lang w:val="pt-BR"/>
        </w:rPr>
        <w:t>ț</w:t>
      </w:r>
      <w:r w:rsidRPr="00CB005E">
        <w:rPr>
          <w:lang w:val="pt-BR"/>
        </w:rPr>
        <w:t>ii c</w:t>
      </w:r>
      <w:r w:rsidR="0025236D" w:rsidRPr="00CB005E">
        <w:rPr>
          <w:lang w:val="pt-BR"/>
        </w:rPr>
        <w:t>â</w:t>
      </w:r>
      <w:r w:rsidRPr="00CB005E">
        <w:rPr>
          <w:lang w:val="pt-BR"/>
        </w:rPr>
        <w:t xml:space="preserve">t mai complete. </w:t>
      </w:r>
    </w:p>
    <w:p w14:paraId="79BF1D9C" w14:textId="711A87D2" w:rsidR="00AE36FA" w:rsidRPr="00CB005E" w:rsidRDefault="007554FB" w:rsidP="00AE36FA">
      <w:pPr>
        <w:numPr>
          <w:ilvl w:val="0"/>
          <w:numId w:val="4"/>
        </w:numPr>
        <w:ind w:right="103" w:hanging="413"/>
        <w:rPr>
          <w:lang w:val="pt-BR"/>
        </w:rPr>
      </w:pPr>
      <w:r w:rsidRPr="00CB005E">
        <w:rPr>
          <w:lang w:val="pt-BR"/>
        </w:rPr>
        <w:t>M</w:t>
      </w:r>
      <w:r w:rsidR="00AE36FA" w:rsidRPr="00CB005E">
        <w:rPr>
          <w:lang w:val="pt-BR"/>
        </w:rPr>
        <w:t>embrii comisiei care au calitatea de autor/coautor al documenta</w:t>
      </w:r>
      <w:r w:rsidR="0025236D" w:rsidRPr="00CB005E">
        <w:rPr>
          <w:lang w:val="pt-BR"/>
        </w:rPr>
        <w:t>ț</w:t>
      </w:r>
      <w:r w:rsidR="00AE36FA" w:rsidRPr="00CB005E">
        <w:rPr>
          <w:lang w:val="pt-BR"/>
        </w:rPr>
        <w:t>iei prezentate, coordonator, conducator, sau s</w:t>
      </w:r>
      <w:r w:rsidR="0025236D" w:rsidRPr="00CB005E">
        <w:rPr>
          <w:lang w:val="pt-BR"/>
        </w:rPr>
        <w:t>ă</w:t>
      </w:r>
      <w:r w:rsidR="00AE36FA" w:rsidRPr="00CB005E">
        <w:rPr>
          <w:lang w:val="pt-BR"/>
        </w:rPr>
        <w:t xml:space="preserve"> aiba interese patrimoniale asupra documenta</w:t>
      </w:r>
      <w:r w:rsidR="0025236D" w:rsidRPr="00CB005E">
        <w:rPr>
          <w:lang w:val="pt-BR"/>
        </w:rPr>
        <w:t>ț</w:t>
      </w:r>
      <w:r w:rsidR="00AE36FA" w:rsidRPr="00CB005E">
        <w:rPr>
          <w:lang w:val="pt-BR"/>
        </w:rPr>
        <w:t>iilor analizate</w:t>
      </w:r>
      <w:r w:rsidRPr="00CB005E">
        <w:rPr>
          <w:lang w:val="pt-BR"/>
        </w:rPr>
        <w:t>, pot participa la ședință în calitate de me</w:t>
      </w:r>
      <w:r w:rsidR="00463C03" w:rsidRPr="00CB005E">
        <w:rPr>
          <w:lang w:val="pt-BR"/>
        </w:rPr>
        <w:t>m</w:t>
      </w:r>
      <w:r w:rsidRPr="00CB005E">
        <w:rPr>
          <w:lang w:val="pt-BR"/>
        </w:rPr>
        <w:t xml:space="preserve">bru cu drept de vot al altor documentații prezentate la ședință, dar se </w:t>
      </w:r>
      <w:r w:rsidR="0077334C" w:rsidRPr="00CB005E">
        <w:rPr>
          <w:lang w:val="pt-BR"/>
        </w:rPr>
        <w:t>nu vor participa la</w:t>
      </w:r>
      <w:r w:rsidRPr="00CB005E">
        <w:rPr>
          <w:lang w:val="pt-BR"/>
        </w:rPr>
        <w:t xml:space="preserve"> vot în cazul acestor documentații</w:t>
      </w:r>
      <w:r w:rsidR="0077334C" w:rsidRPr="00CB005E">
        <w:rPr>
          <w:lang w:val="pt-BR"/>
        </w:rPr>
        <w:t xml:space="preserve"> și nu vor fi luați</w:t>
      </w:r>
      <w:r w:rsidR="00234511" w:rsidRPr="00CB005E">
        <w:rPr>
          <w:lang w:val="pt-BR"/>
        </w:rPr>
        <w:t xml:space="preserve"> în calcul la stabilirea cvorumului necesar defășurării ședinței, precum și </w:t>
      </w:r>
      <w:r w:rsidR="0077334C" w:rsidRPr="00CB005E">
        <w:rPr>
          <w:lang w:val="pt-BR"/>
        </w:rPr>
        <w:t>nu vor lua parte</w:t>
      </w:r>
      <w:r w:rsidR="00234511" w:rsidRPr="00CB005E">
        <w:rPr>
          <w:lang w:val="pt-BR"/>
        </w:rPr>
        <w:t xml:space="preserve"> la dezbaterile asupra lucrării</w:t>
      </w:r>
      <w:r w:rsidR="0077334C" w:rsidRPr="00CB005E">
        <w:rPr>
          <w:lang w:val="pt-BR"/>
        </w:rPr>
        <w:t>.</w:t>
      </w:r>
    </w:p>
    <w:p w14:paraId="33DFF09E" w14:textId="601B3376" w:rsidR="00AE36FA" w:rsidRPr="00CB005E" w:rsidRDefault="00AE36FA" w:rsidP="00FF06B0">
      <w:pPr>
        <w:ind w:left="24" w:right="103" w:firstLine="403"/>
        <w:rPr>
          <w:lang w:val="pt-BR"/>
        </w:rPr>
      </w:pPr>
      <w:r w:rsidRPr="00CB005E">
        <w:rPr>
          <w:b/>
          <w:lang w:val="pt-BR"/>
        </w:rPr>
        <w:t>Art. 6.1</w:t>
      </w:r>
      <w:r w:rsidR="007554FB" w:rsidRPr="00CB005E">
        <w:rPr>
          <w:b/>
          <w:lang w:val="pt-BR"/>
        </w:rPr>
        <w:t>4</w:t>
      </w:r>
      <w:r w:rsidRPr="00CB005E">
        <w:rPr>
          <w:b/>
          <w:lang w:val="pt-BR"/>
        </w:rPr>
        <w:t>.</w:t>
      </w:r>
      <w:r w:rsidRPr="00CB005E">
        <w:rPr>
          <w:lang w:val="pt-BR"/>
        </w:rPr>
        <w:t xml:space="preserve"> </w:t>
      </w:r>
      <w:r w:rsidR="00234511" w:rsidRPr="00CB005E">
        <w:rPr>
          <w:lang w:val="pt-BR"/>
        </w:rPr>
        <w:t xml:space="preserve">(1) </w:t>
      </w:r>
      <w:r w:rsidRPr="00CB005E">
        <w:rPr>
          <w:lang w:val="pt-BR"/>
        </w:rPr>
        <w:t>Dup</w:t>
      </w:r>
      <w:r w:rsidR="00234511" w:rsidRPr="00CB005E">
        <w:rPr>
          <w:lang w:val="pt-BR"/>
        </w:rPr>
        <w:t>ă</w:t>
      </w:r>
      <w:r w:rsidRPr="00CB005E">
        <w:rPr>
          <w:lang w:val="pt-BR"/>
        </w:rPr>
        <w:t xml:space="preserve"> analizarea </w:t>
      </w:r>
      <w:r w:rsidR="007554FB" w:rsidRPr="00CB005E">
        <w:rPr>
          <w:lang w:val="pt-BR"/>
        </w:rPr>
        <w:t>î</w:t>
      </w:r>
      <w:r w:rsidRPr="00CB005E">
        <w:rPr>
          <w:lang w:val="pt-BR"/>
        </w:rPr>
        <w:t xml:space="preserve">n </w:t>
      </w:r>
      <w:r w:rsidR="0025236D" w:rsidRPr="00CB005E">
        <w:rPr>
          <w:lang w:val="pt-BR"/>
        </w:rPr>
        <w:t>ș</w:t>
      </w:r>
      <w:r w:rsidRPr="00CB005E">
        <w:rPr>
          <w:lang w:val="pt-BR"/>
        </w:rPr>
        <w:t>edin</w:t>
      </w:r>
      <w:r w:rsidR="0025236D" w:rsidRPr="00CB005E">
        <w:rPr>
          <w:lang w:val="pt-BR"/>
        </w:rPr>
        <w:t>ț</w:t>
      </w:r>
      <w:r w:rsidR="00DC0ACF" w:rsidRPr="00CB005E">
        <w:rPr>
          <w:lang w:val="pt-BR"/>
        </w:rPr>
        <w:t>ă</w:t>
      </w:r>
      <w:r w:rsidR="007554FB" w:rsidRPr="00CB005E">
        <w:rPr>
          <w:lang w:val="pt-BR"/>
        </w:rPr>
        <w:t xml:space="preserve">, </w:t>
      </w:r>
      <w:r w:rsidR="00685289" w:rsidRPr="00CB005E">
        <w:rPr>
          <w:lang w:val="pt-BR"/>
        </w:rPr>
        <w:t xml:space="preserve">precum </w:t>
      </w:r>
      <w:r w:rsidR="007554FB" w:rsidRPr="00CB005E">
        <w:rPr>
          <w:lang w:val="pt-BR"/>
        </w:rPr>
        <w:t>și pe parcursul următoarelor trei zile,</w:t>
      </w:r>
      <w:r w:rsidR="00685289" w:rsidRPr="00CB005E">
        <w:rPr>
          <w:lang w:val="pt-BR"/>
        </w:rPr>
        <w:t xml:space="preserve"> după caz,</w:t>
      </w:r>
      <w:r w:rsidRPr="00CB005E">
        <w:rPr>
          <w:lang w:val="pt-BR"/>
        </w:rPr>
        <w:t xml:space="preserve"> a documenta</w:t>
      </w:r>
      <w:r w:rsidR="0025236D" w:rsidRPr="00CB005E">
        <w:rPr>
          <w:lang w:val="pt-BR"/>
        </w:rPr>
        <w:t>ț</w:t>
      </w:r>
      <w:r w:rsidRPr="00CB005E">
        <w:rPr>
          <w:lang w:val="pt-BR"/>
        </w:rPr>
        <w:t>iilor prezentate, comisia avizeaz</w:t>
      </w:r>
      <w:r w:rsidR="0025236D" w:rsidRPr="00CB005E">
        <w:rPr>
          <w:lang w:val="pt-BR"/>
        </w:rPr>
        <w:t>ă</w:t>
      </w:r>
      <w:r w:rsidRPr="00CB005E">
        <w:rPr>
          <w:lang w:val="pt-BR"/>
        </w:rPr>
        <w:t xml:space="preserve">, respinge sau </w:t>
      </w:r>
      <w:r w:rsidR="007554FB" w:rsidRPr="00CB005E">
        <w:rPr>
          <w:lang w:val="pt-BR"/>
        </w:rPr>
        <w:t>face diverse observații pe care le consider</w:t>
      </w:r>
      <w:r w:rsidR="00096BEB">
        <w:rPr>
          <w:lang w:val="ro-RO"/>
        </w:rPr>
        <w:t>ă</w:t>
      </w:r>
      <w:r w:rsidR="007554FB" w:rsidRPr="00CB005E">
        <w:rPr>
          <w:lang w:val="pt-BR"/>
        </w:rPr>
        <w:t xml:space="preserve"> oportune, toate acestea urmând a fi consemnate în procesul verbal de ședință de către persoana ce asigură secretariatul</w:t>
      </w:r>
      <w:r w:rsidRPr="00CB005E">
        <w:rPr>
          <w:lang w:val="pt-BR"/>
        </w:rPr>
        <w:t xml:space="preserve">. </w:t>
      </w:r>
    </w:p>
    <w:p w14:paraId="311EBC7C" w14:textId="60157CF9" w:rsidR="00AE36FA" w:rsidRPr="00CB005E" w:rsidRDefault="00234511" w:rsidP="00AE36FA">
      <w:pPr>
        <w:ind w:left="14" w:right="103" w:firstLine="660"/>
        <w:rPr>
          <w:lang w:val="pt-BR"/>
        </w:rPr>
      </w:pPr>
      <w:r w:rsidRPr="00CB005E">
        <w:rPr>
          <w:lang w:val="pt-BR"/>
        </w:rPr>
        <w:t xml:space="preserve">(2) </w:t>
      </w:r>
      <w:r w:rsidR="00AE36FA" w:rsidRPr="00CB005E">
        <w:rPr>
          <w:lang w:val="pt-BR"/>
        </w:rPr>
        <w:t>Hot</w:t>
      </w:r>
      <w:r w:rsidR="0025236D" w:rsidRPr="00CB005E">
        <w:rPr>
          <w:lang w:val="pt-BR"/>
        </w:rPr>
        <w:t>ă</w:t>
      </w:r>
      <w:r w:rsidR="00AE36FA" w:rsidRPr="00CB005E">
        <w:rPr>
          <w:lang w:val="pt-BR"/>
        </w:rPr>
        <w:t>rarea comisiei se adopt</w:t>
      </w:r>
      <w:r w:rsidR="00685289" w:rsidRPr="00CB005E">
        <w:rPr>
          <w:lang w:val="pt-BR"/>
        </w:rPr>
        <w:t>ă</w:t>
      </w:r>
      <w:r w:rsidR="00AE36FA" w:rsidRPr="00CB005E">
        <w:rPr>
          <w:lang w:val="pt-BR"/>
        </w:rPr>
        <w:t xml:space="preserve"> cu jum</w:t>
      </w:r>
      <w:r w:rsidR="00685289" w:rsidRPr="00CB005E">
        <w:rPr>
          <w:lang w:val="pt-BR"/>
        </w:rPr>
        <w:t>ă</w:t>
      </w:r>
      <w:r w:rsidR="00AE36FA" w:rsidRPr="00CB005E">
        <w:rPr>
          <w:lang w:val="pt-BR"/>
        </w:rPr>
        <w:t>tate</w:t>
      </w:r>
      <w:r w:rsidR="00685289" w:rsidRPr="00CB005E">
        <w:rPr>
          <w:lang w:val="pt-BR"/>
        </w:rPr>
        <w:t xml:space="preserve"> plus </w:t>
      </w:r>
      <w:r w:rsidR="00AE36FA" w:rsidRPr="00CB005E">
        <w:rPr>
          <w:lang w:val="pt-BR"/>
        </w:rPr>
        <w:t>1 din membrii cu drept de vot</w:t>
      </w:r>
      <w:r w:rsidR="007554FB" w:rsidRPr="00CB005E">
        <w:rPr>
          <w:lang w:val="pt-BR"/>
        </w:rPr>
        <w:t xml:space="preserve"> ce și-au exprimat opinia pe parcursul ședinței sau pe parcursul următoarelor trei zile, prin intermediul emailului, ș</w:t>
      </w:r>
      <w:r w:rsidR="00AE36FA" w:rsidRPr="00CB005E">
        <w:rPr>
          <w:lang w:val="pt-BR"/>
        </w:rPr>
        <w:t>i se consemneaz</w:t>
      </w:r>
      <w:r w:rsidR="00685289" w:rsidRPr="00CB005E">
        <w:rPr>
          <w:lang w:val="pt-BR"/>
        </w:rPr>
        <w:t>ă</w:t>
      </w:r>
      <w:r w:rsidR="00AE36FA" w:rsidRPr="00CB005E">
        <w:rPr>
          <w:lang w:val="pt-BR"/>
        </w:rPr>
        <w:t xml:space="preserve"> </w:t>
      </w:r>
      <w:r w:rsidR="0025236D" w:rsidRPr="00CB005E">
        <w:rPr>
          <w:lang w:val="pt-BR"/>
        </w:rPr>
        <w:t>î</w:t>
      </w:r>
      <w:r w:rsidR="00AE36FA" w:rsidRPr="00CB005E">
        <w:rPr>
          <w:lang w:val="pt-BR"/>
        </w:rPr>
        <w:t xml:space="preserve">n procesul verbal al </w:t>
      </w:r>
      <w:r w:rsidR="0025236D" w:rsidRPr="00CB005E">
        <w:rPr>
          <w:lang w:val="pt-BR"/>
        </w:rPr>
        <w:t>ș</w:t>
      </w:r>
      <w:r w:rsidR="00AE36FA" w:rsidRPr="00CB005E">
        <w:rPr>
          <w:lang w:val="pt-BR"/>
        </w:rPr>
        <w:t>edin</w:t>
      </w:r>
      <w:r w:rsidR="0025236D" w:rsidRPr="00CB005E">
        <w:rPr>
          <w:lang w:val="pt-BR"/>
        </w:rPr>
        <w:t>ț</w:t>
      </w:r>
      <w:r w:rsidR="00AE36FA" w:rsidRPr="00CB005E">
        <w:rPr>
          <w:lang w:val="pt-BR"/>
        </w:rPr>
        <w:t xml:space="preserve">ei. </w:t>
      </w:r>
    </w:p>
    <w:p w14:paraId="0331A7C9" w14:textId="02DD513A" w:rsidR="00AE36FA" w:rsidRPr="00CB005E" w:rsidRDefault="00AE36FA" w:rsidP="00FF06B0">
      <w:pPr>
        <w:ind w:left="24" w:right="103" w:firstLine="650"/>
        <w:rPr>
          <w:lang w:val="fr-FR"/>
        </w:rPr>
      </w:pPr>
      <w:r w:rsidRPr="00CB005E">
        <w:rPr>
          <w:b/>
          <w:lang w:val="pt-BR"/>
        </w:rPr>
        <w:t>Art. 6.1</w:t>
      </w:r>
      <w:r w:rsidR="007554FB" w:rsidRPr="00CB005E">
        <w:rPr>
          <w:b/>
          <w:lang w:val="pt-BR"/>
        </w:rPr>
        <w:t>5</w:t>
      </w:r>
      <w:r w:rsidRPr="00CB005E">
        <w:rPr>
          <w:b/>
          <w:lang w:val="pt-BR"/>
        </w:rPr>
        <w:t xml:space="preserve">. </w:t>
      </w:r>
      <w:r w:rsidRPr="00CB005E">
        <w:rPr>
          <w:lang w:val="pt-BR"/>
        </w:rPr>
        <w:t xml:space="preserve">Comisia poate </w:t>
      </w:r>
      <w:r w:rsidR="005A6548" w:rsidRPr="00CB005E">
        <w:rPr>
          <w:lang w:val="pt-BR"/>
        </w:rPr>
        <w:t xml:space="preserve">propune </w:t>
      </w:r>
      <w:r w:rsidRPr="00CB005E">
        <w:rPr>
          <w:lang w:val="pt-BR"/>
        </w:rPr>
        <w:t>aviza</w:t>
      </w:r>
      <w:r w:rsidR="005A6548" w:rsidRPr="00CB005E">
        <w:rPr>
          <w:lang w:val="pt-BR"/>
        </w:rPr>
        <w:t>rea</w:t>
      </w:r>
      <w:r w:rsidRPr="00CB005E">
        <w:rPr>
          <w:lang w:val="pt-BR"/>
        </w:rPr>
        <w:t xml:space="preserve"> documenta</w:t>
      </w:r>
      <w:r w:rsidR="0025236D" w:rsidRPr="00CB005E">
        <w:rPr>
          <w:lang w:val="pt-BR"/>
        </w:rPr>
        <w:t>ț</w:t>
      </w:r>
      <w:r w:rsidRPr="00CB005E">
        <w:rPr>
          <w:lang w:val="pt-BR"/>
        </w:rPr>
        <w:t>i</w:t>
      </w:r>
      <w:r w:rsidR="005A6548" w:rsidRPr="00CB005E">
        <w:rPr>
          <w:lang w:val="pt-BR"/>
        </w:rPr>
        <w:t>ei</w:t>
      </w:r>
      <w:r w:rsidRPr="00CB005E">
        <w:rPr>
          <w:lang w:val="pt-BR"/>
        </w:rPr>
        <w:t xml:space="preserve"> sus</w:t>
      </w:r>
      <w:r w:rsidR="0025236D" w:rsidRPr="00CB005E">
        <w:rPr>
          <w:lang w:val="pt-BR"/>
        </w:rPr>
        <w:t>ț</w:t>
      </w:r>
      <w:r w:rsidRPr="00CB005E">
        <w:rPr>
          <w:lang w:val="pt-BR"/>
        </w:rPr>
        <w:t>inut</w:t>
      </w:r>
      <w:r w:rsidR="005A6548" w:rsidRPr="00CB005E">
        <w:rPr>
          <w:lang w:val="pt-BR"/>
        </w:rPr>
        <w:t>e</w:t>
      </w:r>
      <w:r w:rsidRPr="00CB005E">
        <w:rPr>
          <w:lang w:val="pt-BR"/>
        </w:rPr>
        <w:t>, cu condi</w:t>
      </w:r>
      <w:r w:rsidR="0025236D" w:rsidRPr="00CB005E">
        <w:rPr>
          <w:lang w:val="pt-BR"/>
        </w:rPr>
        <w:t>ț</w:t>
      </w:r>
      <w:r w:rsidRPr="00CB005E">
        <w:rPr>
          <w:lang w:val="pt-BR"/>
        </w:rPr>
        <w:t xml:space="preserve">ii. </w:t>
      </w:r>
      <w:proofErr w:type="spellStart"/>
      <w:r w:rsidR="00DC0ACF" w:rsidRPr="00CB005E">
        <w:rPr>
          <w:lang w:val="fr-FR"/>
        </w:rPr>
        <w:t>Î</w:t>
      </w:r>
      <w:r w:rsidRPr="00CB005E">
        <w:rPr>
          <w:lang w:val="fr-FR"/>
        </w:rPr>
        <w:t>n</w:t>
      </w:r>
      <w:proofErr w:type="spellEnd"/>
      <w:r w:rsidRPr="00CB005E">
        <w:rPr>
          <w:lang w:val="fr-FR"/>
        </w:rPr>
        <w:t xml:space="preserve"> </w:t>
      </w:r>
      <w:proofErr w:type="spellStart"/>
      <w:r w:rsidRPr="00CB005E">
        <w:rPr>
          <w:lang w:val="fr-FR"/>
        </w:rPr>
        <w:t>acest</w:t>
      </w:r>
      <w:proofErr w:type="spellEnd"/>
      <w:r w:rsidRPr="00CB005E">
        <w:rPr>
          <w:lang w:val="fr-FR"/>
        </w:rPr>
        <w:t xml:space="preserve"> </w:t>
      </w:r>
      <w:proofErr w:type="spellStart"/>
      <w:r w:rsidRPr="00CB005E">
        <w:rPr>
          <w:lang w:val="fr-FR"/>
        </w:rPr>
        <w:t>caz</w:t>
      </w:r>
      <w:proofErr w:type="spellEnd"/>
      <w:r w:rsidRPr="00CB005E">
        <w:rPr>
          <w:lang w:val="fr-FR"/>
        </w:rPr>
        <w:t xml:space="preserve"> se va </w:t>
      </w:r>
      <w:proofErr w:type="spellStart"/>
      <w:r w:rsidRPr="00CB005E">
        <w:rPr>
          <w:lang w:val="fr-FR"/>
        </w:rPr>
        <w:t>stabili</w:t>
      </w:r>
      <w:proofErr w:type="spellEnd"/>
      <w:r w:rsidRPr="00CB005E">
        <w:rPr>
          <w:lang w:val="fr-FR"/>
        </w:rPr>
        <w:t xml:space="preserve"> un </w:t>
      </w:r>
      <w:proofErr w:type="spellStart"/>
      <w:r w:rsidRPr="00CB005E">
        <w:rPr>
          <w:lang w:val="fr-FR"/>
        </w:rPr>
        <w:t>termen</w:t>
      </w:r>
      <w:proofErr w:type="spellEnd"/>
      <w:r w:rsidRPr="00CB005E">
        <w:rPr>
          <w:lang w:val="fr-FR"/>
        </w:rPr>
        <w:t xml:space="preserve"> </w:t>
      </w:r>
      <w:proofErr w:type="spellStart"/>
      <w:r w:rsidRPr="00CB005E">
        <w:rPr>
          <w:lang w:val="fr-FR"/>
        </w:rPr>
        <w:t>pentru</w:t>
      </w:r>
      <w:proofErr w:type="spellEnd"/>
      <w:r w:rsidRPr="00CB005E">
        <w:rPr>
          <w:lang w:val="fr-FR"/>
        </w:rPr>
        <w:t xml:space="preserve"> </w:t>
      </w:r>
      <w:proofErr w:type="spellStart"/>
      <w:r w:rsidRPr="00CB005E">
        <w:rPr>
          <w:lang w:val="fr-FR"/>
        </w:rPr>
        <w:t>completare</w:t>
      </w:r>
      <w:proofErr w:type="spellEnd"/>
      <w:r w:rsidRPr="00CB005E">
        <w:rPr>
          <w:lang w:val="fr-FR"/>
        </w:rPr>
        <w:t xml:space="preserve">. </w:t>
      </w:r>
      <w:proofErr w:type="spellStart"/>
      <w:r w:rsidRPr="00CB005E">
        <w:rPr>
          <w:lang w:val="fr-FR"/>
        </w:rPr>
        <w:t>Dac</w:t>
      </w:r>
      <w:r w:rsidR="00685289" w:rsidRPr="00CB005E">
        <w:rPr>
          <w:lang w:val="fr-FR"/>
        </w:rPr>
        <w:t>ă</w:t>
      </w:r>
      <w:proofErr w:type="spellEnd"/>
      <w:r w:rsidRPr="00CB005E">
        <w:rPr>
          <w:lang w:val="fr-FR"/>
        </w:rPr>
        <w:t xml:space="preserve"> </w:t>
      </w:r>
      <w:proofErr w:type="spellStart"/>
      <w:r w:rsidR="0025236D" w:rsidRPr="00CB005E">
        <w:rPr>
          <w:lang w:val="fr-FR"/>
        </w:rPr>
        <w:t>î</w:t>
      </w:r>
      <w:r w:rsidRPr="00CB005E">
        <w:rPr>
          <w:lang w:val="fr-FR"/>
        </w:rPr>
        <w:t>n</w:t>
      </w:r>
      <w:proofErr w:type="spellEnd"/>
      <w:r w:rsidRPr="00CB005E">
        <w:rPr>
          <w:lang w:val="fr-FR"/>
        </w:rPr>
        <w:t xml:space="preserve"> </w:t>
      </w:r>
      <w:proofErr w:type="spellStart"/>
      <w:r w:rsidRPr="00CB005E">
        <w:rPr>
          <w:lang w:val="fr-FR"/>
        </w:rPr>
        <w:t>termenul</w:t>
      </w:r>
      <w:proofErr w:type="spellEnd"/>
      <w:r w:rsidRPr="00CB005E">
        <w:rPr>
          <w:lang w:val="fr-FR"/>
        </w:rPr>
        <w:t xml:space="preserve"> </w:t>
      </w:r>
      <w:proofErr w:type="spellStart"/>
      <w:r w:rsidRPr="00CB005E">
        <w:rPr>
          <w:lang w:val="fr-FR"/>
        </w:rPr>
        <w:t>prev</w:t>
      </w:r>
      <w:r w:rsidR="00685289" w:rsidRPr="00CB005E">
        <w:rPr>
          <w:lang w:val="fr-FR"/>
        </w:rPr>
        <w:t>ă</w:t>
      </w:r>
      <w:r w:rsidRPr="00CB005E">
        <w:rPr>
          <w:lang w:val="fr-FR"/>
        </w:rPr>
        <w:t>zut</w:t>
      </w:r>
      <w:proofErr w:type="spellEnd"/>
      <w:r w:rsidRPr="00CB005E">
        <w:rPr>
          <w:lang w:val="fr-FR"/>
        </w:rPr>
        <w:t xml:space="preserve"> </w:t>
      </w:r>
      <w:proofErr w:type="spellStart"/>
      <w:r w:rsidRPr="00CB005E">
        <w:rPr>
          <w:lang w:val="fr-FR"/>
        </w:rPr>
        <w:t>documenta</w:t>
      </w:r>
      <w:r w:rsidR="0025236D" w:rsidRPr="00CB005E">
        <w:rPr>
          <w:lang w:val="fr-FR"/>
        </w:rPr>
        <w:t>ț</w:t>
      </w:r>
      <w:r w:rsidRPr="00CB005E">
        <w:rPr>
          <w:lang w:val="fr-FR"/>
        </w:rPr>
        <w:t>iile</w:t>
      </w:r>
      <w:proofErr w:type="spellEnd"/>
      <w:r w:rsidRPr="00CB005E">
        <w:rPr>
          <w:lang w:val="fr-FR"/>
        </w:rPr>
        <w:t xml:space="preserve"> nu se </w:t>
      </w:r>
      <w:proofErr w:type="spellStart"/>
      <w:r w:rsidRPr="00CB005E">
        <w:rPr>
          <w:lang w:val="fr-FR"/>
        </w:rPr>
        <w:t>completeaz</w:t>
      </w:r>
      <w:r w:rsidR="0025236D" w:rsidRPr="00CB005E">
        <w:rPr>
          <w:lang w:val="fr-FR"/>
        </w:rPr>
        <w:t>ă</w:t>
      </w:r>
      <w:proofErr w:type="spellEnd"/>
      <w:r w:rsidRPr="00CB005E">
        <w:rPr>
          <w:lang w:val="fr-FR"/>
        </w:rPr>
        <w:t xml:space="preserve"> </w:t>
      </w:r>
      <w:proofErr w:type="spellStart"/>
      <w:r w:rsidRPr="00CB005E">
        <w:rPr>
          <w:lang w:val="fr-FR"/>
        </w:rPr>
        <w:t>sau</w:t>
      </w:r>
      <w:proofErr w:type="spellEnd"/>
      <w:r w:rsidRPr="00CB005E">
        <w:rPr>
          <w:lang w:val="fr-FR"/>
        </w:rPr>
        <w:t xml:space="preserve"> nu </w:t>
      </w:r>
      <w:proofErr w:type="spellStart"/>
      <w:r w:rsidR="0025236D" w:rsidRPr="00CB005E">
        <w:rPr>
          <w:lang w:val="fr-FR"/>
        </w:rPr>
        <w:t>î</w:t>
      </w:r>
      <w:r w:rsidRPr="00CB005E">
        <w:rPr>
          <w:lang w:val="fr-FR"/>
        </w:rPr>
        <w:t>ndeplinesc</w:t>
      </w:r>
      <w:proofErr w:type="spellEnd"/>
      <w:r w:rsidRPr="00CB005E">
        <w:rPr>
          <w:lang w:val="fr-FR"/>
        </w:rPr>
        <w:t xml:space="preserve"> </w:t>
      </w:r>
      <w:proofErr w:type="spellStart"/>
      <w:r w:rsidRPr="00CB005E">
        <w:rPr>
          <w:lang w:val="fr-FR"/>
        </w:rPr>
        <w:t>toate</w:t>
      </w:r>
      <w:proofErr w:type="spellEnd"/>
      <w:r w:rsidRPr="00CB005E">
        <w:rPr>
          <w:lang w:val="fr-FR"/>
        </w:rPr>
        <w:t xml:space="preserve"> </w:t>
      </w:r>
      <w:proofErr w:type="spellStart"/>
      <w:r w:rsidRPr="00CB005E">
        <w:rPr>
          <w:lang w:val="fr-FR"/>
        </w:rPr>
        <w:t>condi</w:t>
      </w:r>
      <w:r w:rsidR="0025236D" w:rsidRPr="00CB005E">
        <w:rPr>
          <w:lang w:val="fr-FR"/>
        </w:rPr>
        <w:t>ț</w:t>
      </w:r>
      <w:r w:rsidRPr="00CB005E">
        <w:rPr>
          <w:lang w:val="fr-FR"/>
        </w:rPr>
        <w:t>iile</w:t>
      </w:r>
      <w:proofErr w:type="spellEnd"/>
      <w:r w:rsidRPr="00CB005E">
        <w:rPr>
          <w:lang w:val="fr-FR"/>
        </w:rPr>
        <w:t xml:space="preserve">, </w:t>
      </w:r>
      <w:proofErr w:type="spellStart"/>
      <w:r w:rsidRPr="00CB005E">
        <w:rPr>
          <w:lang w:val="fr-FR"/>
        </w:rPr>
        <w:t>avizul</w:t>
      </w:r>
      <w:proofErr w:type="spellEnd"/>
      <w:r w:rsidRPr="00CB005E">
        <w:rPr>
          <w:lang w:val="fr-FR"/>
        </w:rPr>
        <w:t xml:space="preserve"> nu se </w:t>
      </w:r>
      <w:proofErr w:type="spellStart"/>
      <w:r w:rsidRPr="00CB005E">
        <w:rPr>
          <w:lang w:val="fr-FR"/>
        </w:rPr>
        <w:t>emite</w:t>
      </w:r>
      <w:proofErr w:type="spellEnd"/>
      <w:r w:rsidRPr="00CB005E">
        <w:rPr>
          <w:lang w:val="fr-FR"/>
        </w:rPr>
        <w:t xml:space="preserve">, </w:t>
      </w:r>
      <w:proofErr w:type="spellStart"/>
      <w:r w:rsidRPr="00CB005E">
        <w:rPr>
          <w:lang w:val="fr-FR"/>
        </w:rPr>
        <w:t>documenta</w:t>
      </w:r>
      <w:r w:rsidR="0025236D" w:rsidRPr="00CB005E">
        <w:rPr>
          <w:lang w:val="fr-FR"/>
        </w:rPr>
        <w:t>ț</w:t>
      </w:r>
      <w:r w:rsidRPr="00CB005E">
        <w:rPr>
          <w:lang w:val="fr-FR"/>
        </w:rPr>
        <w:t>iile</w:t>
      </w:r>
      <w:proofErr w:type="spellEnd"/>
      <w:r w:rsidRPr="00CB005E">
        <w:rPr>
          <w:lang w:val="fr-FR"/>
        </w:rPr>
        <w:t xml:space="preserve"> </w:t>
      </w:r>
      <w:proofErr w:type="spellStart"/>
      <w:r w:rsidRPr="00CB005E">
        <w:rPr>
          <w:lang w:val="fr-FR"/>
        </w:rPr>
        <w:t>urm</w:t>
      </w:r>
      <w:r w:rsidR="0025236D" w:rsidRPr="00CB005E">
        <w:rPr>
          <w:lang w:val="fr-FR"/>
        </w:rPr>
        <w:t>â</w:t>
      </w:r>
      <w:r w:rsidRPr="00CB005E">
        <w:rPr>
          <w:lang w:val="fr-FR"/>
        </w:rPr>
        <w:t>nd</w:t>
      </w:r>
      <w:proofErr w:type="spellEnd"/>
      <w:r w:rsidRPr="00CB005E">
        <w:rPr>
          <w:lang w:val="fr-FR"/>
        </w:rPr>
        <w:t xml:space="preserve"> </w:t>
      </w:r>
      <w:proofErr w:type="spellStart"/>
      <w:r w:rsidRPr="00CB005E">
        <w:rPr>
          <w:lang w:val="fr-FR"/>
        </w:rPr>
        <w:t>s</w:t>
      </w:r>
      <w:r w:rsidR="0025236D" w:rsidRPr="00CB005E">
        <w:rPr>
          <w:lang w:val="fr-FR"/>
        </w:rPr>
        <w:t>ă</w:t>
      </w:r>
      <w:proofErr w:type="spellEnd"/>
      <w:r w:rsidRPr="00CB005E">
        <w:rPr>
          <w:lang w:val="fr-FR"/>
        </w:rPr>
        <w:t xml:space="preserve"> se </w:t>
      </w:r>
      <w:proofErr w:type="spellStart"/>
      <w:r w:rsidRPr="00CB005E">
        <w:rPr>
          <w:lang w:val="fr-FR"/>
        </w:rPr>
        <w:t>prezinte</w:t>
      </w:r>
      <w:proofErr w:type="spellEnd"/>
      <w:r w:rsidRPr="00CB005E">
        <w:rPr>
          <w:lang w:val="fr-FR"/>
        </w:rPr>
        <w:t xml:space="preserve"> din </w:t>
      </w:r>
      <w:proofErr w:type="spellStart"/>
      <w:r w:rsidRPr="00CB005E">
        <w:rPr>
          <w:lang w:val="fr-FR"/>
        </w:rPr>
        <w:t>nou</w:t>
      </w:r>
      <w:proofErr w:type="spellEnd"/>
      <w:r w:rsidRPr="00CB005E">
        <w:rPr>
          <w:lang w:val="fr-FR"/>
        </w:rPr>
        <w:t xml:space="preserve">, </w:t>
      </w:r>
      <w:proofErr w:type="spellStart"/>
      <w:r w:rsidR="0025236D" w:rsidRPr="00CB005E">
        <w:rPr>
          <w:lang w:val="fr-FR"/>
        </w:rPr>
        <w:t>î</w:t>
      </w:r>
      <w:r w:rsidRPr="00CB005E">
        <w:rPr>
          <w:lang w:val="fr-FR"/>
        </w:rPr>
        <w:t>ntr</w:t>
      </w:r>
      <w:proofErr w:type="spellEnd"/>
      <w:r w:rsidRPr="00CB005E">
        <w:rPr>
          <w:lang w:val="fr-FR"/>
        </w:rPr>
        <w:t xml:space="preserve">-o </w:t>
      </w:r>
      <w:proofErr w:type="spellStart"/>
      <w:r w:rsidR="0025236D" w:rsidRPr="00CB005E">
        <w:rPr>
          <w:lang w:val="fr-FR"/>
        </w:rPr>
        <w:t>ș</w:t>
      </w:r>
      <w:r w:rsidRPr="00CB005E">
        <w:rPr>
          <w:lang w:val="fr-FR"/>
        </w:rPr>
        <w:t>edin</w:t>
      </w:r>
      <w:r w:rsidR="0025236D" w:rsidRPr="00CB005E">
        <w:rPr>
          <w:lang w:val="fr-FR"/>
        </w:rPr>
        <w:t>ță</w:t>
      </w:r>
      <w:proofErr w:type="spellEnd"/>
      <w:r w:rsidRPr="00CB005E">
        <w:rPr>
          <w:lang w:val="fr-FR"/>
        </w:rPr>
        <w:t xml:space="preserve"> </w:t>
      </w:r>
      <w:proofErr w:type="spellStart"/>
      <w:r w:rsidRPr="00CB005E">
        <w:rPr>
          <w:lang w:val="fr-FR"/>
        </w:rPr>
        <w:t>ulterioar</w:t>
      </w:r>
      <w:r w:rsidR="0025236D" w:rsidRPr="00CB005E">
        <w:rPr>
          <w:lang w:val="fr-FR"/>
        </w:rPr>
        <w:t>ă</w:t>
      </w:r>
      <w:proofErr w:type="spellEnd"/>
      <w:r w:rsidRPr="00CB005E">
        <w:rPr>
          <w:lang w:val="fr-FR"/>
        </w:rPr>
        <w:t xml:space="preserve">, </w:t>
      </w:r>
      <w:proofErr w:type="spellStart"/>
      <w:r w:rsidRPr="00CB005E">
        <w:rPr>
          <w:lang w:val="fr-FR"/>
        </w:rPr>
        <w:t>doar</w:t>
      </w:r>
      <w:proofErr w:type="spellEnd"/>
      <w:r w:rsidRPr="00CB005E">
        <w:rPr>
          <w:lang w:val="fr-FR"/>
        </w:rPr>
        <w:t xml:space="preserve"> </w:t>
      </w:r>
      <w:proofErr w:type="spellStart"/>
      <w:r w:rsidRPr="00CB005E">
        <w:rPr>
          <w:lang w:val="fr-FR"/>
        </w:rPr>
        <w:t>dup</w:t>
      </w:r>
      <w:r w:rsidR="0025236D" w:rsidRPr="00CB005E">
        <w:rPr>
          <w:lang w:val="fr-FR"/>
        </w:rPr>
        <w:t>ă</w:t>
      </w:r>
      <w:proofErr w:type="spellEnd"/>
      <w:r w:rsidRPr="00CB005E">
        <w:rPr>
          <w:lang w:val="fr-FR"/>
        </w:rPr>
        <w:t xml:space="preserve"> </w:t>
      </w:r>
      <w:proofErr w:type="spellStart"/>
      <w:r w:rsidR="0025236D" w:rsidRPr="00CB005E">
        <w:rPr>
          <w:lang w:val="fr-FR"/>
        </w:rPr>
        <w:t>î</w:t>
      </w:r>
      <w:r w:rsidRPr="00CB005E">
        <w:rPr>
          <w:lang w:val="fr-FR"/>
        </w:rPr>
        <w:t>ndeplinirea</w:t>
      </w:r>
      <w:proofErr w:type="spellEnd"/>
      <w:r w:rsidRPr="00CB005E">
        <w:rPr>
          <w:lang w:val="fr-FR"/>
        </w:rPr>
        <w:t xml:space="preserve"> </w:t>
      </w:r>
      <w:proofErr w:type="spellStart"/>
      <w:r w:rsidRPr="00CB005E">
        <w:rPr>
          <w:lang w:val="fr-FR"/>
        </w:rPr>
        <w:t>acestora</w:t>
      </w:r>
      <w:proofErr w:type="spellEnd"/>
      <w:r w:rsidRPr="00CB005E">
        <w:rPr>
          <w:lang w:val="fr-FR"/>
        </w:rPr>
        <w:t xml:space="preserve">. </w:t>
      </w:r>
      <w:proofErr w:type="spellStart"/>
      <w:r w:rsidR="0025236D" w:rsidRPr="00CB005E">
        <w:rPr>
          <w:lang w:val="fr-FR"/>
        </w:rPr>
        <w:t>Completările</w:t>
      </w:r>
      <w:proofErr w:type="spellEnd"/>
      <w:r w:rsidR="0025236D" w:rsidRPr="00CB005E">
        <w:rPr>
          <w:lang w:val="fr-FR"/>
        </w:rPr>
        <w:t xml:space="preserve"> vor fi </w:t>
      </w:r>
      <w:proofErr w:type="spellStart"/>
      <w:r w:rsidR="0025236D" w:rsidRPr="00CB005E">
        <w:rPr>
          <w:lang w:val="fr-FR"/>
        </w:rPr>
        <w:t>depuse</w:t>
      </w:r>
      <w:proofErr w:type="spellEnd"/>
      <w:r w:rsidR="0025236D" w:rsidRPr="00CB005E">
        <w:rPr>
          <w:lang w:val="fr-FR"/>
        </w:rPr>
        <w:t xml:space="preserve"> la </w:t>
      </w:r>
      <w:proofErr w:type="spellStart"/>
      <w:r w:rsidR="0025236D" w:rsidRPr="00CB005E">
        <w:rPr>
          <w:lang w:val="fr-FR"/>
        </w:rPr>
        <w:t>registratura</w:t>
      </w:r>
      <w:proofErr w:type="spellEnd"/>
      <w:r w:rsidR="0025236D" w:rsidRPr="00CB005E">
        <w:rPr>
          <w:lang w:val="fr-FR"/>
        </w:rPr>
        <w:t xml:space="preserve"> </w:t>
      </w:r>
      <w:proofErr w:type="spellStart"/>
      <w:r w:rsidR="006D4494" w:rsidRPr="00CB005E">
        <w:rPr>
          <w:lang w:val="fr-FR"/>
        </w:rPr>
        <w:t>general</w:t>
      </w:r>
      <w:proofErr w:type="spellEnd"/>
      <w:r w:rsidR="006D4494" w:rsidRPr="00CB005E">
        <w:rPr>
          <w:lang w:val="fr-FR"/>
        </w:rPr>
        <w:t xml:space="preserve"> a </w:t>
      </w:r>
      <w:proofErr w:type="spellStart"/>
      <w:r w:rsidR="0025236D" w:rsidRPr="00CB005E">
        <w:rPr>
          <w:lang w:val="fr-FR"/>
        </w:rPr>
        <w:t>primăriei</w:t>
      </w:r>
      <w:proofErr w:type="spellEnd"/>
      <w:r w:rsidR="0025236D" w:rsidRPr="00CB005E">
        <w:rPr>
          <w:lang w:val="fr-FR"/>
        </w:rPr>
        <w:t xml:space="preserve">, </w:t>
      </w:r>
      <w:proofErr w:type="spellStart"/>
      <w:r w:rsidR="0025236D" w:rsidRPr="00CB005E">
        <w:rPr>
          <w:lang w:val="fr-FR"/>
        </w:rPr>
        <w:t>în</w:t>
      </w:r>
      <w:proofErr w:type="spellEnd"/>
      <w:r w:rsidR="0025236D" w:rsidRPr="00CB005E">
        <w:rPr>
          <w:lang w:val="fr-FR"/>
        </w:rPr>
        <w:t xml:space="preserve"> </w:t>
      </w:r>
      <w:proofErr w:type="spellStart"/>
      <w:r w:rsidR="0025236D" w:rsidRPr="00CB005E">
        <w:rPr>
          <w:lang w:val="fr-FR"/>
        </w:rPr>
        <w:t>atenția</w:t>
      </w:r>
      <w:proofErr w:type="spellEnd"/>
      <w:r w:rsidR="0025236D" w:rsidRPr="00CB005E">
        <w:rPr>
          <w:lang w:val="fr-FR"/>
        </w:rPr>
        <w:t xml:space="preserve"> </w:t>
      </w:r>
      <w:proofErr w:type="spellStart"/>
      <w:r w:rsidR="0025236D" w:rsidRPr="00CB005E">
        <w:rPr>
          <w:lang w:val="fr-FR"/>
        </w:rPr>
        <w:t>secretariatului</w:t>
      </w:r>
      <w:proofErr w:type="spellEnd"/>
      <w:r w:rsidR="0025236D" w:rsidRPr="00CB005E">
        <w:rPr>
          <w:lang w:val="fr-FR"/>
        </w:rPr>
        <w:t xml:space="preserve"> C.T.A.T.U., </w:t>
      </w:r>
      <w:proofErr w:type="spellStart"/>
      <w:r w:rsidR="006D4494" w:rsidRPr="00CB005E">
        <w:rPr>
          <w:lang w:val="fr-FR"/>
        </w:rPr>
        <w:t>iar</w:t>
      </w:r>
      <w:proofErr w:type="spellEnd"/>
      <w:r w:rsidR="006D4494" w:rsidRPr="00CB005E">
        <w:rPr>
          <w:lang w:val="fr-FR"/>
        </w:rPr>
        <w:t xml:space="preserve"> </w:t>
      </w:r>
      <w:proofErr w:type="spellStart"/>
      <w:r w:rsidR="0025236D" w:rsidRPr="00CB005E">
        <w:rPr>
          <w:lang w:val="fr-FR"/>
        </w:rPr>
        <w:t>în</w:t>
      </w:r>
      <w:proofErr w:type="spellEnd"/>
      <w:r w:rsidR="0025236D" w:rsidRPr="00CB005E">
        <w:rPr>
          <w:lang w:val="fr-FR"/>
        </w:rPr>
        <w:t xml:space="preserve"> </w:t>
      </w:r>
      <w:proofErr w:type="spellStart"/>
      <w:r w:rsidR="0025236D" w:rsidRPr="00CB005E">
        <w:rPr>
          <w:lang w:val="fr-FR"/>
        </w:rPr>
        <w:t>acest</w:t>
      </w:r>
      <w:proofErr w:type="spellEnd"/>
      <w:r w:rsidR="0025236D" w:rsidRPr="00CB005E">
        <w:rPr>
          <w:lang w:val="fr-FR"/>
        </w:rPr>
        <w:t xml:space="preserve"> </w:t>
      </w:r>
      <w:proofErr w:type="spellStart"/>
      <w:r w:rsidR="0025236D" w:rsidRPr="00CB005E">
        <w:rPr>
          <w:lang w:val="fr-FR"/>
        </w:rPr>
        <w:t>caz</w:t>
      </w:r>
      <w:proofErr w:type="spellEnd"/>
      <w:r w:rsidR="0025236D" w:rsidRPr="00CB005E">
        <w:rPr>
          <w:lang w:val="fr-FR"/>
        </w:rPr>
        <w:t xml:space="preserve">, </w:t>
      </w:r>
      <w:proofErr w:type="spellStart"/>
      <w:r w:rsidR="0025236D" w:rsidRPr="00CB005E">
        <w:rPr>
          <w:lang w:val="fr-FR"/>
        </w:rPr>
        <w:t>modul</w:t>
      </w:r>
      <w:proofErr w:type="spellEnd"/>
      <w:r w:rsidR="0025236D" w:rsidRPr="00CB005E">
        <w:rPr>
          <w:lang w:val="fr-FR"/>
        </w:rPr>
        <w:t xml:space="preserve"> de </w:t>
      </w:r>
      <w:proofErr w:type="spellStart"/>
      <w:r w:rsidR="0025236D" w:rsidRPr="00CB005E">
        <w:rPr>
          <w:lang w:val="fr-FR"/>
        </w:rPr>
        <w:t>îndeplinire</w:t>
      </w:r>
      <w:proofErr w:type="spellEnd"/>
      <w:r w:rsidR="0025236D" w:rsidRPr="00CB005E">
        <w:rPr>
          <w:lang w:val="fr-FR"/>
        </w:rPr>
        <w:t xml:space="preserve"> al </w:t>
      </w:r>
      <w:proofErr w:type="spellStart"/>
      <w:r w:rsidR="0025236D" w:rsidRPr="00CB005E">
        <w:rPr>
          <w:lang w:val="fr-FR"/>
        </w:rPr>
        <w:t>condițiilor</w:t>
      </w:r>
      <w:proofErr w:type="spellEnd"/>
      <w:r w:rsidR="006D4494" w:rsidRPr="00CB005E">
        <w:rPr>
          <w:lang w:val="fr-FR"/>
        </w:rPr>
        <w:t xml:space="preserve"> </w:t>
      </w:r>
      <w:proofErr w:type="spellStart"/>
      <w:r w:rsidR="006D4494" w:rsidRPr="00CB005E">
        <w:rPr>
          <w:lang w:val="fr-FR"/>
        </w:rPr>
        <w:t>impuse</w:t>
      </w:r>
      <w:proofErr w:type="spellEnd"/>
      <w:r w:rsidR="0025236D" w:rsidRPr="00CB005E">
        <w:rPr>
          <w:lang w:val="fr-FR"/>
        </w:rPr>
        <w:t xml:space="preserve"> </w:t>
      </w:r>
      <w:proofErr w:type="spellStart"/>
      <w:r w:rsidR="0025236D" w:rsidRPr="00CB005E">
        <w:rPr>
          <w:lang w:val="fr-FR"/>
        </w:rPr>
        <w:t>fiind</w:t>
      </w:r>
      <w:proofErr w:type="spellEnd"/>
      <w:r w:rsidR="0025236D" w:rsidRPr="00CB005E">
        <w:rPr>
          <w:lang w:val="fr-FR"/>
        </w:rPr>
        <w:t xml:space="preserve"> </w:t>
      </w:r>
      <w:proofErr w:type="spellStart"/>
      <w:r w:rsidR="0025236D" w:rsidRPr="00CB005E">
        <w:rPr>
          <w:lang w:val="fr-FR"/>
        </w:rPr>
        <w:t>verificat</w:t>
      </w:r>
      <w:proofErr w:type="spellEnd"/>
      <w:r w:rsidR="0025236D" w:rsidRPr="00CB005E">
        <w:rPr>
          <w:lang w:val="fr-FR"/>
        </w:rPr>
        <w:t xml:space="preserve"> de </w:t>
      </w:r>
      <w:proofErr w:type="spellStart"/>
      <w:r w:rsidR="0025236D" w:rsidRPr="00CB005E">
        <w:rPr>
          <w:lang w:val="fr-FR"/>
        </w:rPr>
        <w:t>către</w:t>
      </w:r>
      <w:proofErr w:type="spellEnd"/>
      <w:r w:rsidR="0025236D" w:rsidRPr="00CB005E">
        <w:rPr>
          <w:lang w:val="fr-FR"/>
        </w:rPr>
        <w:t xml:space="preserve"> </w:t>
      </w:r>
      <w:proofErr w:type="spellStart"/>
      <w:r w:rsidR="0025236D" w:rsidRPr="00CB005E">
        <w:rPr>
          <w:lang w:val="fr-FR"/>
        </w:rPr>
        <w:t>Arhitectul</w:t>
      </w:r>
      <w:r w:rsidR="006D4494" w:rsidRPr="00CB005E">
        <w:rPr>
          <w:lang w:val="fr-FR"/>
        </w:rPr>
        <w:t>-</w:t>
      </w:r>
      <w:r w:rsidR="0025236D" w:rsidRPr="00CB005E">
        <w:rPr>
          <w:lang w:val="fr-FR"/>
        </w:rPr>
        <w:t>Șef</w:t>
      </w:r>
      <w:proofErr w:type="spellEnd"/>
      <w:r w:rsidR="0025236D" w:rsidRPr="00CB005E">
        <w:rPr>
          <w:lang w:val="fr-FR"/>
        </w:rPr>
        <w:t>.</w:t>
      </w:r>
    </w:p>
    <w:p w14:paraId="22FE691E" w14:textId="33F2B515" w:rsidR="00AE36FA" w:rsidRPr="00CB005E" w:rsidRDefault="00AE36FA" w:rsidP="00FF06B0">
      <w:pPr>
        <w:ind w:left="24" w:right="103" w:firstLine="650"/>
        <w:rPr>
          <w:lang w:val="pt-BR"/>
        </w:rPr>
      </w:pPr>
      <w:r w:rsidRPr="00CB005E">
        <w:rPr>
          <w:b/>
          <w:lang w:val="pt-BR"/>
        </w:rPr>
        <w:t>Art. 6.1</w:t>
      </w:r>
      <w:r w:rsidR="007554FB" w:rsidRPr="00CB005E">
        <w:rPr>
          <w:b/>
          <w:lang w:val="pt-BR"/>
        </w:rPr>
        <w:t>6</w:t>
      </w:r>
      <w:r w:rsidRPr="00CB005E">
        <w:rPr>
          <w:b/>
          <w:lang w:val="pt-BR"/>
        </w:rPr>
        <w:t>.</w:t>
      </w:r>
      <w:r w:rsidRPr="00CB005E">
        <w:rPr>
          <w:lang w:val="pt-BR"/>
        </w:rPr>
        <w:t xml:space="preserve"> </w:t>
      </w:r>
      <w:r w:rsidR="006D4494" w:rsidRPr="00CB005E">
        <w:rPr>
          <w:lang w:val="pt-BR"/>
        </w:rPr>
        <w:t>Ș</w:t>
      </w:r>
      <w:r w:rsidRPr="00CB005E">
        <w:rPr>
          <w:lang w:val="pt-BR"/>
        </w:rPr>
        <w:t>edin</w:t>
      </w:r>
      <w:r w:rsidR="006D4494" w:rsidRPr="00CB005E">
        <w:rPr>
          <w:lang w:val="pt-BR"/>
        </w:rPr>
        <w:t>ț</w:t>
      </w:r>
      <w:r w:rsidRPr="00CB005E">
        <w:rPr>
          <w:lang w:val="pt-BR"/>
        </w:rPr>
        <w:t>ele comisiei se consemneaz</w:t>
      </w:r>
      <w:r w:rsidR="006D4494" w:rsidRPr="00CB005E">
        <w:rPr>
          <w:lang w:val="pt-BR"/>
        </w:rPr>
        <w:t>ă</w:t>
      </w:r>
      <w:r w:rsidRPr="00CB005E">
        <w:rPr>
          <w:lang w:val="pt-BR"/>
        </w:rPr>
        <w:t xml:space="preserve"> </w:t>
      </w:r>
      <w:r w:rsidR="006D4494" w:rsidRPr="00CB005E">
        <w:rPr>
          <w:lang w:val="pt-BR"/>
        </w:rPr>
        <w:t>î</w:t>
      </w:r>
      <w:r w:rsidRPr="00CB005E">
        <w:rPr>
          <w:lang w:val="pt-BR"/>
        </w:rPr>
        <w:t xml:space="preserve">n procese verbale </w:t>
      </w:r>
      <w:r w:rsidR="006D4494" w:rsidRPr="00CB005E">
        <w:rPr>
          <w:lang w:val="pt-BR"/>
        </w:rPr>
        <w:t>î</w:t>
      </w:r>
      <w:r w:rsidRPr="00CB005E">
        <w:rPr>
          <w:lang w:val="pt-BR"/>
        </w:rPr>
        <w:t xml:space="preserve">nregistrate </w:t>
      </w:r>
      <w:r w:rsidR="006D4494" w:rsidRPr="00CB005E">
        <w:rPr>
          <w:lang w:val="pt-BR"/>
        </w:rPr>
        <w:t>î</w:t>
      </w:r>
      <w:r w:rsidRPr="00CB005E">
        <w:rPr>
          <w:lang w:val="pt-BR"/>
        </w:rPr>
        <w:t xml:space="preserve">n registrul general de intrari-iesiri al Primariei Municipiului </w:t>
      </w:r>
      <w:r w:rsidR="007554FB" w:rsidRPr="00CB005E">
        <w:rPr>
          <w:lang w:val="pt-BR"/>
        </w:rPr>
        <w:t>Câmpulung</w:t>
      </w:r>
      <w:r w:rsidRPr="00CB005E">
        <w:rPr>
          <w:lang w:val="pt-BR"/>
        </w:rPr>
        <w:t>. Procesele verbale se semneaz</w:t>
      </w:r>
      <w:r w:rsidR="006D4494" w:rsidRPr="00CB005E">
        <w:rPr>
          <w:lang w:val="pt-BR"/>
        </w:rPr>
        <w:t>ă</w:t>
      </w:r>
      <w:r w:rsidRPr="00CB005E">
        <w:rPr>
          <w:lang w:val="pt-BR"/>
        </w:rPr>
        <w:t xml:space="preserve"> de to</w:t>
      </w:r>
      <w:r w:rsidR="006D4494" w:rsidRPr="00CB005E">
        <w:rPr>
          <w:lang w:val="pt-BR"/>
        </w:rPr>
        <w:t>ț</w:t>
      </w:r>
      <w:r w:rsidRPr="00CB005E">
        <w:rPr>
          <w:lang w:val="pt-BR"/>
        </w:rPr>
        <w:t>i membrii prezen</w:t>
      </w:r>
      <w:r w:rsidR="006D4494" w:rsidRPr="00CB005E">
        <w:rPr>
          <w:lang w:val="pt-BR"/>
        </w:rPr>
        <w:t>ț</w:t>
      </w:r>
      <w:r w:rsidRPr="00CB005E">
        <w:rPr>
          <w:lang w:val="pt-BR"/>
        </w:rPr>
        <w:t xml:space="preserve">i la </w:t>
      </w:r>
      <w:r w:rsidR="006D4494" w:rsidRPr="00CB005E">
        <w:rPr>
          <w:lang w:val="pt-BR"/>
        </w:rPr>
        <w:t>ș</w:t>
      </w:r>
      <w:r w:rsidRPr="00CB005E">
        <w:rPr>
          <w:lang w:val="pt-BR"/>
        </w:rPr>
        <w:t>edin</w:t>
      </w:r>
      <w:r w:rsidR="006D4494" w:rsidRPr="00CB005E">
        <w:rPr>
          <w:lang w:val="pt-BR"/>
        </w:rPr>
        <w:t>ță</w:t>
      </w:r>
      <w:r w:rsidRPr="00CB005E">
        <w:rPr>
          <w:lang w:val="pt-BR"/>
        </w:rPr>
        <w:t xml:space="preserve"> </w:t>
      </w:r>
      <w:r w:rsidR="006D4494" w:rsidRPr="00CB005E">
        <w:rPr>
          <w:lang w:val="pt-BR"/>
        </w:rPr>
        <w:t>ș</w:t>
      </w:r>
      <w:r w:rsidRPr="00CB005E">
        <w:rPr>
          <w:lang w:val="pt-BR"/>
        </w:rPr>
        <w:t>i de c</w:t>
      </w:r>
      <w:r w:rsidR="006D4494" w:rsidRPr="00CB005E">
        <w:rPr>
          <w:lang w:val="pt-BR"/>
        </w:rPr>
        <w:t>ă</w:t>
      </w:r>
      <w:r w:rsidRPr="00CB005E">
        <w:rPr>
          <w:lang w:val="pt-BR"/>
        </w:rPr>
        <w:t>tre proiectan</w:t>
      </w:r>
      <w:r w:rsidR="006D4494" w:rsidRPr="00CB005E">
        <w:rPr>
          <w:lang w:val="pt-BR"/>
        </w:rPr>
        <w:t>ț</w:t>
      </w:r>
      <w:r w:rsidRPr="00CB005E">
        <w:rPr>
          <w:lang w:val="pt-BR"/>
        </w:rPr>
        <w:t>ii care prezint</w:t>
      </w:r>
      <w:r w:rsidR="006D4494" w:rsidRPr="00CB005E">
        <w:rPr>
          <w:lang w:val="pt-BR"/>
        </w:rPr>
        <w:t>ă</w:t>
      </w:r>
      <w:r w:rsidRPr="00CB005E">
        <w:rPr>
          <w:lang w:val="pt-BR"/>
        </w:rPr>
        <w:t xml:space="preserve"> documenta</w:t>
      </w:r>
      <w:r w:rsidR="006D4494" w:rsidRPr="00CB005E">
        <w:rPr>
          <w:lang w:val="pt-BR"/>
        </w:rPr>
        <w:t>ț</w:t>
      </w:r>
      <w:r w:rsidRPr="00CB005E">
        <w:rPr>
          <w:lang w:val="pt-BR"/>
        </w:rPr>
        <w:t xml:space="preserve">ia </w:t>
      </w:r>
      <w:r w:rsidR="006D4494" w:rsidRPr="00CB005E">
        <w:rPr>
          <w:lang w:val="pt-BR"/>
        </w:rPr>
        <w:t>î</w:t>
      </w:r>
      <w:r w:rsidRPr="00CB005E">
        <w:rPr>
          <w:lang w:val="pt-BR"/>
        </w:rPr>
        <w:t xml:space="preserve">n </w:t>
      </w:r>
      <w:r w:rsidR="006D4494" w:rsidRPr="00CB005E">
        <w:rPr>
          <w:lang w:val="pt-BR"/>
        </w:rPr>
        <w:t>ș</w:t>
      </w:r>
      <w:r w:rsidRPr="00CB005E">
        <w:rPr>
          <w:lang w:val="pt-BR"/>
        </w:rPr>
        <w:t>edin</w:t>
      </w:r>
      <w:r w:rsidR="006D4494" w:rsidRPr="00CB005E">
        <w:rPr>
          <w:lang w:val="pt-BR"/>
        </w:rPr>
        <w:t>ț</w:t>
      </w:r>
      <w:r w:rsidRPr="00CB005E">
        <w:rPr>
          <w:lang w:val="pt-BR"/>
        </w:rPr>
        <w:t>a respectiv</w:t>
      </w:r>
      <w:r w:rsidR="006D4494" w:rsidRPr="00CB005E">
        <w:rPr>
          <w:lang w:val="pt-BR"/>
        </w:rPr>
        <w:t>ă</w:t>
      </w:r>
      <w:r w:rsidRPr="00CB005E">
        <w:rPr>
          <w:lang w:val="pt-BR"/>
        </w:rPr>
        <w:t xml:space="preserve">. </w:t>
      </w:r>
    </w:p>
    <w:p w14:paraId="151365FE" w14:textId="6875A95B" w:rsidR="00AE36FA" w:rsidRPr="00CB005E" w:rsidRDefault="00AE36FA" w:rsidP="00FF06B0">
      <w:pPr>
        <w:ind w:left="24" w:right="103" w:firstLine="650"/>
        <w:rPr>
          <w:lang w:val="pt-BR"/>
        </w:rPr>
      </w:pPr>
      <w:r w:rsidRPr="00CB005E">
        <w:rPr>
          <w:b/>
          <w:lang w:val="pt-BR"/>
        </w:rPr>
        <w:t>Art. 6.1</w:t>
      </w:r>
      <w:r w:rsidR="00AC331B" w:rsidRPr="00CB005E">
        <w:rPr>
          <w:b/>
          <w:lang w:val="pt-BR"/>
        </w:rPr>
        <w:t>7</w:t>
      </w:r>
      <w:r w:rsidRPr="00CB005E">
        <w:rPr>
          <w:b/>
          <w:lang w:val="pt-BR"/>
        </w:rPr>
        <w:t>.</w:t>
      </w:r>
      <w:r w:rsidRPr="00CB005E">
        <w:rPr>
          <w:lang w:val="pt-BR"/>
        </w:rPr>
        <w:t xml:space="preserve"> </w:t>
      </w:r>
      <w:r w:rsidR="006D4494" w:rsidRPr="00CB005E">
        <w:rPr>
          <w:lang w:val="pt-BR"/>
        </w:rPr>
        <w:t>Î</w:t>
      </w:r>
      <w:r w:rsidRPr="00CB005E">
        <w:rPr>
          <w:lang w:val="pt-BR"/>
        </w:rPr>
        <w:t>n cazul documenta</w:t>
      </w:r>
      <w:r w:rsidR="006D4494" w:rsidRPr="00CB005E">
        <w:rPr>
          <w:lang w:val="pt-BR"/>
        </w:rPr>
        <w:t>ț</w:t>
      </w:r>
      <w:r w:rsidRPr="00CB005E">
        <w:rPr>
          <w:lang w:val="pt-BR"/>
        </w:rPr>
        <w:t xml:space="preserve">iilor </w:t>
      </w:r>
      <w:r w:rsidR="005A6548" w:rsidRPr="00CB005E">
        <w:rPr>
          <w:lang w:val="pt-BR"/>
        </w:rPr>
        <w:t>propuse spre neavizare</w:t>
      </w:r>
      <w:r w:rsidRPr="00CB005E">
        <w:rPr>
          <w:lang w:val="pt-BR"/>
        </w:rPr>
        <w:t xml:space="preserve"> sau am</w:t>
      </w:r>
      <w:r w:rsidR="005A6548" w:rsidRPr="00CB005E">
        <w:rPr>
          <w:lang w:val="pt-BR"/>
        </w:rPr>
        <w:t>â</w:t>
      </w:r>
      <w:r w:rsidRPr="00CB005E">
        <w:rPr>
          <w:lang w:val="pt-BR"/>
        </w:rPr>
        <w:t xml:space="preserve">nate </w:t>
      </w:r>
      <w:r w:rsidR="00AC331B" w:rsidRPr="00CB005E">
        <w:rPr>
          <w:lang w:val="pt-BR"/>
        </w:rPr>
        <w:t xml:space="preserve">în vederea unor completări, </w:t>
      </w:r>
      <w:r w:rsidRPr="00CB005E">
        <w:rPr>
          <w:lang w:val="pt-BR"/>
        </w:rPr>
        <w:t>se vor comunica motivele restituirii/am</w:t>
      </w:r>
      <w:r w:rsidR="00AC331B" w:rsidRPr="00CB005E">
        <w:rPr>
          <w:lang w:val="pt-BR"/>
        </w:rPr>
        <w:t>â</w:t>
      </w:r>
      <w:r w:rsidRPr="00CB005E">
        <w:rPr>
          <w:lang w:val="pt-BR"/>
        </w:rPr>
        <w:t>narii</w:t>
      </w:r>
      <w:r w:rsidR="006D4494" w:rsidRPr="00CB005E">
        <w:rPr>
          <w:lang w:val="pt-BR"/>
        </w:rPr>
        <w:t xml:space="preserve"> în termen de maxim 30 de zile de la data ședinței</w:t>
      </w:r>
      <w:r w:rsidRPr="00CB005E">
        <w:rPr>
          <w:lang w:val="pt-BR"/>
        </w:rPr>
        <w:t xml:space="preserve">. </w:t>
      </w:r>
    </w:p>
    <w:p w14:paraId="3D3B283A" w14:textId="3C339FAA" w:rsidR="00AE36FA" w:rsidRPr="00CB005E" w:rsidRDefault="00AE36FA" w:rsidP="00234511">
      <w:pPr>
        <w:spacing w:after="14"/>
        <w:ind w:left="24" w:firstLine="650"/>
        <w:rPr>
          <w:lang w:val="pt-BR"/>
        </w:rPr>
      </w:pPr>
      <w:r w:rsidRPr="00CB005E">
        <w:rPr>
          <w:b/>
          <w:lang w:val="pt-BR"/>
        </w:rPr>
        <w:t>Art. 6.1</w:t>
      </w:r>
      <w:r w:rsidR="00AC331B" w:rsidRPr="00CB005E">
        <w:rPr>
          <w:b/>
          <w:lang w:val="pt-BR"/>
        </w:rPr>
        <w:t>8</w:t>
      </w:r>
      <w:r w:rsidRPr="00CB005E">
        <w:rPr>
          <w:b/>
          <w:lang w:val="pt-BR"/>
        </w:rPr>
        <w:t>.</w:t>
      </w:r>
      <w:r w:rsidRPr="00CB005E">
        <w:rPr>
          <w:lang w:val="pt-BR"/>
        </w:rPr>
        <w:t xml:space="preserve">  </w:t>
      </w:r>
      <w:r w:rsidR="00234511" w:rsidRPr="00CB005E">
        <w:rPr>
          <w:lang w:val="pt-BR"/>
        </w:rPr>
        <w:t xml:space="preserve">(1) </w:t>
      </w:r>
      <w:r w:rsidR="00DD69FD" w:rsidRPr="00CB005E">
        <w:rPr>
          <w:lang w:val="pt-BR"/>
        </w:rPr>
        <w:t>Procesele verbale încheiate în urma ședinței comisiei vor cuprinde: num</w:t>
      </w:r>
      <w:r w:rsidR="009947DB" w:rsidRPr="00CB005E">
        <w:rPr>
          <w:lang w:val="pt-BR"/>
        </w:rPr>
        <w:t>ă</w:t>
      </w:r>
      <w:r w:rsidR="00DD69FD" w:rsidRPr="00CB005E">
        <w:rPr>
          <w:lang w:val="pt-BR"/>
        </w:rPr>
        <w:t xml:space="preserve">r de ordine, data ședinței, solicitarea, inițiatorul documentației, proiectantul, date de identificare, baza legală în cadrul căreia au fost formulate observațiile, recomandarile membrilor comisiei și concluziile Comisiei tehnice de amenajare a teritoriului şi urbanism. În baza concluziilor se întocmește avizul arhitectului șef care poate fi favorabil sau nefavorabil, de consultare, de principiu sau adresă de comunicare.  </w:t>
      </w:r>
      <w:r w:rsidRPr="00CB005E">
        <w:rPr>
          <w:lang w:val="pt-BR"/>
        </w:rPr>
        <w:t xml:space="preserve">Avizele </w:t>
      </w:r>
      <w:r w:rsidR="00DD69FD" w:rsidRPr="00CB005E">
        <w:rPr>
          <w:lang w:val="pt-BR"/>
        </w:rPr>
        <w:t xml:space="preserve">arhitectului șef </w:t>
      </w:r>
      <w:r w:rsidRPr="00CB005E">
        <w:rPr>
          <w:lang w:val="pt-BR"/>
        </w:rPr>
        <w:t xml:space="preserve">sunt definitive si nu pot fi modificate decat prin reanalizarea lor </w:t>
      </w:r>
      <w:r w:rsidR="00AC331B" w:rsidRPr="00CB005E">
        <w:rPr>
          <w:lang w:val="pt-BR"/>
        </w:rPr>
        <w:t>î</w:t>
      </w:r>
      <w:r w:rsidRPr="00CB005E">
        <w:rPr>
          <w:lang w:val="pt-BR"/>
        </w:rPr>
        <w:t xml:space="preserve">n comisie </w:t>
      </w:r>
      <w:r w:rsidR="00AC331B" w:rsidRPr="00CB005E">
        <w:rPr>
          <w:lang w:val="pt-BR"/>
        </w:rPr>
        <w:t>ș</w:t>
      </w:r>
      <w:r w:rsidRPr="00CB005E">
        <w:rPr>
          <w:lang w:val="pt-BR"/>
        </w:rPr>
        <w:t xml:space="preserve">i emiterea unui nou aviz. </w:t>
      </w:r>
    </w:p>
    <w:p w14:paraId="3A4E7F47" w14:textId="4297B252" w:rsidR="00AE36FA" w:rsidRPr="00CB005E" w:rsidRDefault="00AE36FA" w:rsidP="00234511">
      <w:pPr>
        <w:pStyle w:val="ListParagraph"/>
        <w:numPr>
          <w:ilvl w:val="0"/>
          <w:numId w:val="23"/>
        </w:numPr>
        <w:ind w:right="103"/>
        <w:rPr>
          <w:lang w:val="pt-BR"/>
        </w:rPr>
      </w:pPr>
      <w:r w:rsidRPr="00CB005E">
        <w:rPr>
          <w:lang w:val="pt-BR"/>
        </w:rPr>
        <w:t xml:space="preserve">Piesele scrise </w:t>
      </w:r>
      <w:r w:rsidR="006D4494" w:rsidRPr="00CB005E">
        <w:rPr>
          <w:lang w:val="pt-BR"/>
        </w:rPr>
        <w:t>ș</w:t>
      </w:r>
      <w:r w:rsidRPr="00CB005E">
        <w:rPr>
          <w:lang w:val="pt-BR"/>
        </w:rPr>
        <w:t>i desenate ale documenta</w:t>
      </w:r>
      <w:r w:rsidR="00AC331B" w:rsidRPr="00CB005E">
        <w:rPr>
          <w:lang w:val="pt-BR"/>
        </w:rPr>
        <w:t>ț</w:t>
      </w:r>
      <w:r w:rsidRPr="00CB005E">
        <w:rPr>
          <w:lang w:val="pt-BR"/>
        </w:rPr>
        <w:t xml:space="preserve">iilor avizate vor fi vizate </w:t>
      </w:r>
      <w:r w:rsidR="006D4494" w:rsidRPr="00CB005E">
        <w:rPr>
          <w:lang w:val="pt-BR"/>
        </w:rPr>
        <w:t xml:space="preserve">spre neschimbare </w:t>
      </w:r>
      <w:r w:rsidR="00DD69FD" w:rsidRPr="00CB005E">
        <w:rPr>
          <w:lang w:val="pt-BR"/>
        </w:rPr>
        <w:t>ș</w:t>
      </w:r>
      <w:r w:rsidRPr="00CB005E">
        <w:rPr>
          <w:lang w:val="pt-BR"/>
        </w:rPr>
        <w:t xml:space="preserve">i semnate de </w:t>
      </w:r>
      <w:r w:rsidR="006D4494" w:rsidRPr="00CB005E">
        <w:rPr>
          <w:lang w:val="pt-BR"/>
        </w:rPr>
        <w:t>A</w:t>
      </w:r>
      <w:r w:rsidRPr="00CB005E">
        <w:rPr>
          <w:lang w:val="pt-BR"/>
        </w:rPr>
        <w:t>rhitectul</w:t>
      </w:r>
      <w:r w:rsidR="006D4494" w:rsidRPr="00CB005E">
        <w:rPr>
          <w:lang w:val="pt-BR"/>
        </w:rPr>
        <w:t>-Ș</w:t>
      </w:r>
      <w:r w:rsidRPr="00CB005E">
        <w:rPr>
          <w:lang w:val="pt-BR"/>
        </w:rPr>
        <w:t>ef, dup</w:t>
      </w:r>
      <w:r w:rsidR="006D4494" w:rsidRPr="00CB005E">
        <w:rPr>
          <w:lang w:val="pt-BR"/>
        </w:rPr>
        <w:t>ă</w:t>
      </w:r>
      <w:r w:rsidRPr="00CB005E">
        <w:rPr>
          <w:lang w:val="pt-BR"/>
        </w:rPr>
        <w:t xml:space="preserve"> introducerea tuturor condi</w:t>
      </w:r>
      <w:r w:rsidR="006D4494" w:rsidRPr="00CB005E">
        <w:rPr>
          <w:lang w:val="pt-BR"/>
        </w:rPr>
        <w:t>ț</w:t>
      </w:r>
      <w:r w:rsidRPr="00CB005E">
        <w:rPr>
          <w:lang w:val="pt-BR"/>
        </w:rPr>
        <w:t>iilor, dac</w:t>
      </w:r>
      <w:r w:rsidR="006D4494" w:rsidRPr="00CB005E">
        <w:rPr>
          <w:lang w:val="pt-BR"/>
        </w:rPr>
        <w:t>ă</w:t>
      </w:r>
      <w:r w:rsidRPr="00CB005E">
        <w:rPr>
          <w:lang w:val="pt-BR"/>
        </w:rPr>
        <w:t xml:space="preserve"> e cazul. </w:t>
      </w:r>
    </w:p>
    <w:p w14:paraId="707595EA" w14:textId="07337A74" w:rsidR="00AE36FA" w:rsidRPr="00F27EC8" w:rsidRDefault="00AE36FA" w:rsidP="00FF06B0">
      <w:pPr>
        <w:ind w:left="24" w:right="103" w:firstLine="696"/>
        <w:rPr>
          <w:lang w:val="pt-BR"/>
        </w:rPr>
      </w:pPr>
      <w:r w:rsidRPr="00F27EC8">
        <w:rPr>
          <w:b/>
          <w:lang w:val="pt-BR"/>
        </w:rPr>
        <w:t>Art. 6.19.</w:t>
      </w:r>
      <w:r w:rsidRPr="00F27EC8">
        <w:rPr>
          <w:lang w:val="pt-BR"/>
        </w:rPr>
        <w:t xml:space="preserve"> Documenta</w:t>
      </w:r>
      <w:r w:rsidR="006D4494" w:rsidRPr="00F27EC8">
        <w:rPr>
          <w:lang w:val="pt-BR"/>
        </w:rPr>
        <w:t>ț</w:t>
      </w:r>
      <w:r w:rsidRPr="00F27EC8">
        <w:rPr>
          <w:lang w:val="pt-BR"/>
        </w:rPr>
        <w:t xml:space="preserve">iile avizate vor fi monitorizate, prin introducerea </w:t>
      </w:r>
      <w:r w:rsidR="00DD69FD" w:rsidRPr="00F27EC8">
        <w:rPr>
          <w:lang w:val="pt-BR"/>
        </w:rPr>
        <w:t>î</w:t>
      </w:r>
      <w:r w:rsidRPr="00F27EC8">
        <w:rPr>
          <w:lang w:val="pt-BR"/>
        </w:rPr>
        <w:t>ntr-un registru de eviden</w:t>
      </w:r>
      <w:r w:rsidR="006D4494" w:rsidRPr="00F27EC8">
        <w:rPr>
          <w:lang w:val="pt-BR"/>
        </w:rPr>
        <w:t>ță</w:t>
      </w:r>
      <w:r w:rsidRPr="00F27EC8">
        <w:rPr>
          <w:lang w:val="pt-BR"/>
        </w:rPr>
        <w:t xml:space="preserve"> a avizelor emise </w:t>
      </w:r>
      <w:r w:rsidR="006D4494" w:rsidRPr="00F27EC8">
        <w:rPr>
          <w:lang w:val="pt-BR"/>
        </w:rPr>
        <w:t>î</w:t>
      </w:r>
      <w:r w:rsidRPr="00F27EC8">
        <w:rPr>
          <w:lang w:val="pt-BR"/>
        </w:rPr>
        <w:t>n care vor fi inscrise: numarul avizului, tipul documenta</w:t>
      </w:r>
      <w:r w:rsidR="00DD69FD" w:rsidRPr="00F27EC8">
        <w:rPr>
          <w:lang w:val="pt-BR"/>
        </w:rPr>
        <w:t>ț</w:t>
      </w:r>
      <w:r w:rsidRPr="00F27EC8">
        <w:rPr>
          <w:lang w:val="pt-BR"/>
        </w:rPr>
        <w:t>iei supuse aviz</w:t>
      </w:r>
      <w:r w:rsidR="00DD69FD" w:rsidRPr="00F27EC8">
        <w:rPr>
          <w:lang w:val="pt-BR"/>
        </w:rPr>
        <w:t>ă</w:t>
      </w:r>
      <w:r w:rsidRPr="00F27EC8">
        <w:rPr>
          <w:lang w:val="pt-BR"/>
        </w:rPr>
        <w:t xml:space="preserve">rii, adresa imobilului, numele </w:t>
      </w:r>
      <w:r w:rsidR="00DD69FD" w:rsidRPr="00F27EC8">
        <w:rPr>
          <w:lang w:val="pt-BR"/>
        </w:rPr>
        <w:t>ș</w:t>
      </w:r>
      <w:r w:rsidRPr="00F27EC8">
        <w:rPr>
          <w:lang w:val="pt-BR"/>
        </w:rPr>
        <w:t>i prenumele in</w:t>
      </w:r>
      <w:r w:rsidR="00DD69FD" w:rsidRPr="00F27EC8">
        <w:rPr>
          <w:lang w:val="pt-BR"/>
        </w:rPr>
        <w:t>iț</w:t>
      </w:r>
      <w:r w:rsidRPr="00F27EC8">
        <w:rPr>
          <w:lang w:val="pt-BR"/>
        </w:rPr>
        <w:t>iatorului, data eliber</w:t>
      </w:r>
      <w:r w:rsidR="00DD69FD" w:rsidRPr="00F27EC8">
        <w:rPr>
          <w:lang w:val="pt-BR"/>
        </w:rPr>
        <w:t>ă</w:t>
      </w:r>
      <w:r w:rsidRPr="00F27EC8">
        <w:rPr>
          <w:lang w:val="pt-BR"/>
        </w:rPr>
        <w:t xml:space="preserve">rii avizului, numele </w:t>
      </w:r>
      <w:r w:rsidR="00DD69FD" w:rsidRPr="00F27EC8">
        <w:rPr>
          <w:lang w:val="pt-BR"/>
        </w:rPr>
        <w:t>ș</w:t>
      </w:r>
      <w:r w:rsidRPr="00F27EC8">
        <w:rPr>
          <w:lang w:val="pt-BR"/>
        </w:rPr>
        <w:t>i prenumele persoanei care solicit</w:t>
      </w:r>
      <w:r w:rsidR="00DD69FD" w:rsidRPr="00F27EC8">
        <w:rPr>
          <w:lang w:val="pt-BR"/>
        </w:rPr>
        <w:t>ă</w:t>
      </w:r>
      <w:r w:rsidRPr="00F27EC8">
        <w:rPr>
          <w:lang w:val="pt-BR"/>
        </w:rPr>
        <w:t xml:space="preserve"> eliberarea avizului </w:t>
      </w:r>
      <w:r w:rsidR="00DD69FD" w:rsidRPr="00F27EC8">
        <w:rPr>
          <w:lang w:val="pt-BR"/>
        </w:rPr>
        <w:t>ș</w:t>
      </w:r>
      <w:r w:rsidRPr="00F27EC8">
        <w:rPr>
          <w:lang w:val="pt-BR"/>
        </w:rPr>
        <w:t xml:space="preserve">i semnatura de primire.  </w:t>
      </w:r>
    </w:p>
    <w:p w14:paraId="7644390F" w14:textId="77777777" w:rsidR="00DD69FD" w:rsidRPr="00F27EC8" w:rsidRDefault="00AE36FA" w:rsidP="00FF06B0">
      <w:pPr>
        <w:ind w:left="24" w:right="103" w:firstLine="696"/>
        <w:rPr>
          <w:lang w:val="pt-BR"/>
        </w:rPr>
      </w:pPr>
      <w:r w:rsidRPr="00F27EC8">
        <w:rPr>
          <w:b/>
          <w:lang w:val="pt-BR"/>
        </w:rPr>
        <w:t>Art. 6.20.</w:t>
      </w:r>
      <w:r w:rsidRPr="00F27EC8">
        <w:rPr>
          <w:lang w:val="pt-BR"/>
        </w:rPr>
        <w:t xml:space="preserve"> Avizul </w:t>
      </w:r>
      <w:r w:rsidR="00DD69FD" w:rsidRPr="00F27EC8">
        <w:rPr>
          <w:lang w:val="pt-BR"/>
        </w:rPr>
        <w:t xml:space="preserve">arhitetului șef, fundamentat pe observațiile comisiei tehnice de urbanism, </w:t>
      </w:r>
      <w:r w:rsidRPr="00F27EC8">
        <w:rPr>
          <w:lang w:val="pt-BR"/>
        </w:rPr>
        <w:t>se redacteaz</w:t>
      </w:r>
      <w:r w:rsidR="00DD69FD" w:rsidRPr="00F27EC8">
        <w:rPr>
          <w:lang w:val="pt-BR"/>
        </w:rPr>
        <w:t>ă</w:t>
      </w:r>
      <w:r w:rsidRPr="00F27EC8">
        <w:rPr>
          <w:lang w:val="pt-BR"/>
        </w:rPr>
        <w:t xml:space="preserve"> </w:t>
      </w:r>
      <w:r w:rsidR="00DD69FD" w:rsidRPr="00F27EC8">
        <w:rPr>
          <w:lang w:val="pt-BR"/>
        </w:rPr>
        <w:t>î</w:t>
      </w:r>
      <w:r w:rsidRPr="00F27EC8">
        <w:rPr>
          <w:lang w:val="pt-BR"/>
        </w:rPr>
        <w:t>n dou</w:t>
      </w:r>
      <w:r w:rsidR="00DD69FD" w:rsidRPr="00F27EC8">
        <w:rPr>
          <w:lang w:val="pt-BR"/>
        </w:rPr>
        <w:t>ă</w:t>
      </w:r>
      <w:r w:rsidRPr="00F27EC8">
        <w:rPr>
          <w:lang w:val="pt-BR"/>
        </w:rPr>
        <w:t xml:space="preserve"> exemplare</w:t>
      </w:r>
      <w:r w:rsidR="00DD69FD" w:rsidRPr="00F27EC8">
        <w:rPr>
          <w:lang w:val="pt-BR"/>
        </w:rPr>
        <w:t>:</w:t>
      </w:r>
    </w:p>
    <w:p w14:paraId="6A052B04" w14:textId="46B7BC75" w:rsidR="00AE36FA" w:rsidRPr="00F27EC8" w:rsidRDefault="00DD69FD" w:rsidP="00FF06B0">
      <w:pPr>
        <w:ind w:left="24" w:right="103" w:firstLine="696"/>
        <w:rPr>
          <w:lang w:val="pt-BR"/>
        </w:rPr>
      </w:pPr>
      <w:r w:rsidRPr="00F27EC8">
        <w:rPr>
          <w:b/>
          <w:lang w:val="pt-BR"/>
        </w:rPr>
        <w:t>-</w:t>
      </w:r>
      <w:r w:rsidR="00AE36FA" w:rsidRPr="00F27EC8">
        <w:rPr>
          <w:lang w:val="pt-BR"/>
        </w:rPr>
        <w:t xml:space="preserve"> unul (</w:t>
      </w:r>
      <w:r w:rsidRPr="00F27EC8">
        <w:rPr>
          <w:lang w:val="pt-BR"/>
        </w:rPr>
        <w:t>î</w:t>
      </w:r>
      <w:r w:rsidR="00AE36FA" w:rsidRPr="00F27EC8">
        <w:rPr>
          <w:lang w:val="pt-BR"/>
        </w:rPr>
        <w:t>nso</w:t>
      </w:r>
      <w:r w:rsidRPr="00F27EC8">
        <w:rPr>
          <w:lang w:val="pt-BR"/>
        </w:rPr>
        <w:t>ț</w:t>
      </w:r>
      <w:r w:rsidR="00AE36FA" w:rsidRPr="00F27EC8">
        <w:rPr>
          <w:lang w:val="pt-BR"/>
        </w:rPr>
        <w:t>it de un exemplar din documenta</w:t>
      </w:r>
      <w:r w:rsidRPr="00F27EC8">
        <w:rPr>
          <w:lang w:val="pt-BR"/>
        </w:rPr>
        <w:t>ț</w:t>
      </w:r>
      <w:r w:rsidR="00AE36FA" w:rsidRPr="00F27EC8">
        <w:rPr>
          <w:lang w:val="pt-BR"/>
        </w:rPr>
        <w:t>ia vizat</w:t>
      </w:r>
      <w:r w:rsidRPr="00F27EC8">
        <w:rPr>
          <w:lang w:val="pt-BR"/>
        </w:rPr>
        <w:t>ă</w:t>
      </w:r>
      <w:r w:rsidR="00AE36FA" w:rsidRPr="00F27EC8">
        <w:rPr>
          <w:lang w:val="pt-BR"/>
        </w:rPr>
        <w:t xml:space="preserve"> pentru neschimbare: studii de fundamentare, piese scrise </w:t>
      </w:r>
      <w:r w:rsidRPr="00F27EC8">
        <w:rPr>
          <w:lang w:val="pt-BR"/>
        </w:rPr>
        <w:t>ș</w:t>
      </w:r>
      <w:r w:rsidR="00AE36FA" w:rsidRPr="00F27EC8">
        <w:rPr>
          <w:lang w:val="pt-BR"/>
        </w:rPr>
        <w:t xml:space="preserve">i piese desenate, avize solicitate prin certificatul de urbanism) se va </w:t>
      </w:r>
      <w:r w:rsidRPr="00F27EC8">
        <w:rPr>
          <w:lang w:val="pt-BR"/>
        </w:rPr>
        <w:t>î</w:t>
      </w:r>
      <w:r w:rsidR="00AE36FA" w:rsidRPr="00F27EC8">
        <w:rPr>
          <w:lang w:val="pt-BR"/>
        </w:rPr>
        <w:t>nm</w:t>
      </w:r>
      <w:r w:rsidRPr="00F27EC8">
        <w:rPr>
          <w:lang w:val="pt-BR"/>
        </w:rPr>
        <w:t>â</w:t>
      </w:r>
      <w:r w:rsidR="00AE36FA" w:rsidRPr="00F27EC8">
        <w:rPr>
          <w:lang w:val="pt-BR"/>
        </w:rPr>
        <w:t>na ini</w:t>
      </w:r>
      <w:r w:rsidRPr="00F27EC8">
        <w:rPr>
          <w:lang w:val="pt-BR"/>
        </w:rPr>
        <w:t>ț</w:t>
      </w:r>
      <w:r w:rsidR="00AE36FA" w:rsidRPr="00F27EC8">
        <w:rPr>
          <w:lang w:val="pt-BR"/>
        </w:rPr>
        <w:t>iatorului/ beneficiarului documenta</w:t>
      </w:r>
      <w:r w:rsidRPr="00F27EC8">
        <w:rPr>
          <w:lang w:val="pt-BR"/>
        </w:rPr>
        <w:t>ț</w:t>
      </w:r>
      <w:r w:rsidR="00AE36FA" w:rsidRPr="00F27EC8">
        <w:rPr>
          <w:lang w:val="pt-BR"/>
        </w:rPr>
        <w:t>iei, iar cel</w:t>
      </w:r>
      <w:r w:rsidRPr="00F27EC8">
        <w:rPr>
          <w:lang w:val="pt-BR"/>
        </w:rPr>
        <w:t>ă</w:t>
      </w:r>
      <w:r w:rsidR="00AE36FA" w:rsidRPr="00F27EC8">
        <w:rPr>
          <w:lang w:val="pt-BR"/>
        </w:rPr>
        <w:t xml:space="preserve">lalt va ramane </w:t>
      </w:r>
      <w:r w:rsidRPr="00F27EC8">
        <w:rPr>
          <w:lang w:val="pt-BR"/>
        </w:rPr>
        <w:t>î</w:t>
      </w:r>
      <w:r w:rsidR="00AE36FA" w:rsidRPr="00F27EC8">
        <w:rPr>
          <w:lang w:val="pt-BR"/>
        </w:rPr>
        <w:t>n arhiva Prim</w:t>
      </w:r>
      <w:r w:rsidRPr="00F27EC8">
        <w:rPr>
          <w:lang w:val="pt-BR"/>
        </w:rPr>
        <w:t>ă</w:t>
      </w:r>
      <w:r w:rsidR="00AE36FA" w:rsidRPr="00F27EC8">
        <w:rPr>
          <w:lang w:val="pt-BR"/>
        </w:rPr>
        <w:t xml:space="preserve">riei Municipiului </w:t>
      </w:r>
      <w:r w:rsidR="006D4494" w:rsidRPr="00F27EC8">
        <w:rPr>
          <w:lang w:val="pt-BR"/>
        </w:rPr>
        <w:t>Câmpulung</w:t>
      </w:r>
      <w:r w:rsidR="00AE36FA" w:rsidRPr="00F27EC8">
        <w:rPr>
          <w:lang w:val="pt-BR"/>
        </w:rPr>
        <w:t>.</w:t>
      </w:r>
      <w:r w:rsidR="00AE36FA" w:rsidRPr="00F27EC8">
        <w:rPr>
          <w:color w:val="FF0000"/>
          <w:lang w:val="pt-BR"/>
        </w:rPr>
        <w:t xml:space="preserve"> </w:t>
      </w:r>
    </w:p>
    <w:p w14:paraId="63501FC7" w14:textId="24FB9D83" w:rsidR="00AE36FA" w:rsidRPr="00F27EC8" w:rsidRDefault="00AE36FA" w:rsidP="00FF06B0">
      <w:pPr>
        <w:ind w:left="24" w:right="103" w:firstLine="696"/>
        <w:rPr>
          <w:lang w:val="pt-BR"/>
        </w:rPr>
      </w:pPr>
      <w:r w:rsidRPr="00F27EC8">
        <w:rPr>
          <w:b/>
          <w:lang w:val="pt-BR"/>
        </w:rPr>
        <w:lastRenderedPageBreak/>
        <w:t>Art. 6.21.</w:t>
      </w:r>
      <w:r w:rsidRPr="00F27EC8">
        <w:rPr>
          <w:lang w:val="pt-BR"/>
        </w:rPr>
        <w:t xml:space="preserve"> </w:t>
      </w:r>
      <w:r w:rsidR="00DD69FD" w:rsidRPr="00F27EC8">
        <w:rPr>
          <w:lang w:val="pt-BR"/>
        </w:rPr>
        <w:t>Î</w:t>
      </w:r>
      <w:r w:rsidRPr="00F27EC8">
        <w:rPr>
          <w:lang w:val="pt-BR"/>
        </w:rPr>
        <w:t>n situa</w:t>
      </w:r>
      <w:r w:rsidR="006D4494" w:rsidRPr="00F27EC8">
        <w:rPr>
          <w:lang w:val="pt-BR"/>
        </w:rPr>
        <w:t>ț</w:t>
      </w:r>
      <w:r w:rsidRPr="00F27EC8">
        <w:rPr>
          <w:lang w:val="pt-BR"/>
        </w:rPr>
        <w:t>ia avizului nefavorabil cu recomand</w:t>
      </w:r>
      <w:r w:rsidR="00DD69FD" w:rsidRPr="00F27EC8">
        <w:rPr>
          <w:lang w:val="pt-BR"/>
        </w:rPr>
        <w:t>ă</w:t>
      </w:r>
      <w:r w:rsidRPr="00F27EC8">
        <w:rPr>
          <w:lang w:val="pt-BR"/>
        </w:rPr>
        <w:t>ri ini</w:t>
      </w:r>
      <w:r w:rsidR="006D4494" w:rsidRPr="00F27EC8">
        <w:rPr>
          <w:lang w:val="pt-BR"/>
        </w:rPr>
        <w:t>ț</w:t>
      </w:r>
      <w:r w:rsidRPr="00F27EC8">
        <w:rPr>
          <w:lang w:val="pt-BR"/>
        </w:rPr>
        <w:t>iatorul poate redepune documenta</w:t>
      </w:r>
      <w:r w:rsidR="00DD69FD" w:rsidRPr="00F27EC8">
        <w:rPr>
          <w:lang w:val="pt-BR"/>
        </w:rPr>
        <w:t>ț</w:t>
      </w:r>
      <w:r w:rsidRPr="00F27EC8">
        <w:rPr>
          <w:lang w:val="pt-BR"/>
        </w:rPr>
        <w:t>ia modificat</w:t>
      </w:r>
      <w:r w:rsidR="006D4494" w:rsidRPr="00F27EC8">
        <w:rPr>
          <w:lang w:val="pt-BR"/>
        </w:rPr>
        <w:t>ă</w:t>
      </w:r>
      <w:r w:rsidRPr="00F27EC8">
        <w:rPr>
          <w:lang w:val="pt-BR"/>
        </w:rPr>
        <w:t xml:space="preserve"> cu un nou num</w:t>
      </w:r>
      <w:r w:rsidR="006D4494" w:rsidRPr="00F27EC8">
        <w:rPr>
          <w:lang w:val="pt-BR"/>
        </w:rPr>
        <w:t>ă</w:t>
      </w:r>
      <w:r w:rsidRPr="00F27EC8">
        <w:rPr>
          <w:lang w:val="pt-BR"/>
        </w:rPr>
        <w:t xml:space="preserve">r de </w:t>
      </w:r>
      <w:r w:rsidR="006D4494" w:rsidRPr="00F27EC8">
        <w:rPr>
          <w:lang w:val="pt-BR"/>
        </w:rPr>
        <w:t>î</w:t>
      </w:r>
      <w:r w:rsidRPr="00F27EC8">
        <w:rPr>
          <w:lang w:val="pt-BR"/>
        </w:rPr>
        <w:t xml:space="preserve">nregistrare </w:t>
      </w:r>
      <w:r w:rsidR="006D4494" w:rsidRPr="00F27EC8">
        <w:rPr>
          <w:lang w:val="pt-BR"/>
        </w:rPr>
        <w:t>ș</w:t>
      </w:r>
      <w:r w:rsidRPr="00F27EC8">
        <w:rPr>
          <w:lang w:val="pt-BR"/>
        </w:rPr>
        <w:t>i cu plata taxei pentru aviz pentru o nou</w:t>
      </w:r>
      <w:r w:rsidR="009947DB" w:rsidRPr="00F27EC8">
        <w:rPr>
          <w:lang w:val="pt-BR"/>
        </w:rPr>
        <w:t>ă</w:t>
      </w:r>
      <w:r w:rsidRPr="00F27EC8">
        <w:rPr>
          <w:lang w:val="pt-BR"/>
        </w:rPr>
        <w:t xml:space="preserve"> analiz</w:t>
      </w:r>
      <w:r w:rsidR="006D4494" w:rsidRPr="00F27EC8">
        <w:rPr>
          <w:lang w:val="pt-BR"/>
        </w:rPr>
        <w:t>ă</w:t>
      </w:r>
      <w:r w:rsidRPr="00F27EC8">
        <w:rPr>
          <w:lang w:val="pt-BR"/>
        </w:rPr>
        <w:t xml:space="preserve"> </w:t>
      </w:r>
      <w:r w:rsidR="006D4494" w:rsidRPr="00F27EC8">
        <w:rPr>
          <w:lang w:val="pt-BR"/>
        </w:rPr>
        <w:t>î</w:t>
      </w:r>
      <w:r w:rsidRPr="00F27EC8">
        <w:rPr>
          <w:lang w:val="pt-BR"/>
        </w:rPr>
        <w:t xml:space="preserve">n Comisia tehnică de amenajare a teritoriului şi urbanism.  </w:t>
      </w:r>
    </w:p>
    <w:p w14:paraId="2617A6A1" w14:textId="63D6622F" w:rsidR="00DD69FD" w:rsidRPr="00F27EC8" w:rsidRDefault="00DD69FD" w:rsidP="00DD69FD">
      <w:pPr>
        <w:ind w:left="24" w:right="103" w:firstLine="696"/>
        <w:rPr>
          <w:lang w:val="pt-BR"/>
        </w:rPr>
      </w:pPr>
      <w:r w:rsidRPr="00F27EC8">
        <w:rPr>
          <w:b/>
          <w:lang w:val="pt-BR"/>
        </w:rPr>
        <w:t>Art. 6.22.</w:t>
      </w:r>
      <w:r w:rsidRPr="00F27EC8">
        <w:rPr>
          <w:lang w:val="pt-BR"/>
        </w:rPr>
        <w:t xml:space="preserve"> În situația avizului favorabil dar cu completări inițiatorul va primi un termen limită în car</w:t>
      </w:r>
      <w:r w:rsidR="009947DB" w:rsidRPr="00F27EC8">
        <w:rPr>
          <w:lang w:val="pt-BR"/>
        </w:rPr>
        <w:t>e</w:t>
      </w:r>
      <w:r w:rsidRPr="00F27EC8">
        <w:rPr>
          <w:lang w:val="pt-BR"/>
        </w:rPr>
        <w:t xml:space="preserve"> pot fi aduse completările respective, fără a mai  fi necesar un nou număr de înregistrare și fără plata taxei pentru o noua analiză în Comisia tehnică de amenajare a teritoriului şi urbanism.  </w:t>
      </w:r>
    </w:p>
    <w:p w14:paraId="13E001A4" w14:textId="73DD74D9" w:rsidR="00AE36FA" w:rsidRDefault="00AE36FA" w:rsidP="00FF06B0">
      <w:pPr>
        <w:spacing w:after="14"/>
        <w:ind w:left="24" w:firstLine="696"/>
        <w:jc w:val="left"/>
      </w:pPr>
      <w:r>
        <w:rPr>
          <w:b/>
        </w:rPr>
        <w:t>Art. 6.2</w:t>
      </w:r>
      <w:r w:rsidR="0051583B">
        <w:rPr>
          <w:b/>
        </w:rPr>
        <w:t>3</w:t>
      </w:r>
      <w:r>
        <w:rPr>
          <w:b/>
        </w:rPr>
        <w:t>.</w:t>
      </w:r>
      <w:r>
        <w:t xml:space="preserve">  </w:t>
      </w:r>
    </w:p>
    <w:p w14:paraId="13ABBD15" w14:textId="37071F11" w:rsidR="00AE36FA" w:rsidRDefault="00AE36FA" w:rsidP="00AE36FA">
      <w:pPr>
        <w:numPr>
          <w:ilvl w:val="0"/>
          <w:numId w:val="6"/>
        </w:numPr>
        <w:spacing w:after="37"/>
        <w:ind w:right="103"/>
      </w:pPr>
      <w:proofErr w:type="spellStart"/>
      <w:r>
        <w:t>Comisia</w:t>
      </w:r>
      <w:proofErr w:type="spellEnd"/>
      <w:r>
        <w:t xml:space="preserve"> </w:t>
      </w:r>
      <w:proofErr w:type="spellStart"/>
      <w:r>
        <w:t>tehnică</w:t>
      </w:r>
      <w:proofErr w:type="spellEnd"/>
      <w:r>
        <w:t xml:space="preserve"> de </w:t>
      </w:r>
      <w:proofErr w:type="spellStart"/>
      <w:r>
        <w:t>amenajare</w:t>
      </w:r>
      <w:proofErr w:type="spellEnd"/>
      <w:r>
        <w:t xml:space="preserve"> a </w:t>
      </w:r>
      <w:proofErr w:type="spellStart"/>
      <w:r>
        <w:t>teritoriului</w:t>
      </w:r>
      <w:proofErr w:type="spellEnd"/>
      <w:r>
        <w:t xml:space="preserve"> </w:t>
      </w:r>
      <w:proofErr w:type="spellStart"/>
      <w:r>
        <w:t>şi</w:t>
      </w:r>
      <w:proofErr w:type="spellEnd"/>
      <w:r>
        <w:t xml:space="preserve"> urbanism face </w:t>
      </w:r>
      <w:proofErr w:type="spellStart"/>
      <w:r>
        <w:t>recomand</w:t>
      </w:r>
      <w:r w:rsidR="0055085C">
        <w:t>ă</w:t>
      </w:r>
      <w:r>
        <w:t>ri</w:t>
      </w:r>
      <w:proofErr w:type="spellEnd"/>
      <w:r>
        <w:t xml:space="preserve"> </w:t>
      </w:r>
      <w:r w:rsidR="00DD69FD">
        <w:t>ș</w:t>
      </w:r>
      <w:r>
        <w:t>i/</w:t>
      </w:r>
      <w:proofErr w:type="spellStart"/>
      <w:proofErr w:type="gramStart"/>
      <w:r>
        <w:t>sau</w:t>
      </w:r>
      <w:proofErr w:type="spellEnd"/>
      <w:r>
        <w:t xml:space="preserve">  </w:t>
      </w:r>
      <w:proofErr w:type="spellStart"/>
      <w:r>
        <w:t>impune</w:t>
      </w:r>
      <w:proofErr w:type="spellEnd"/>
      <w:proofErr w:type="gramEnd"/>
      <w:r>
        <w:t xml:space="preserve"> </w:t>
      </w:r>
      <w:proofErr w:type="spellStart"/>
      <w:r>
        <w:t>condi</w:t>
      </w:r>
      <w:r w:rsidR="00DD69FD">
        <w:t>ț</w:t>
      </w:r>
      <w:r>
        <w:t>ii</w:t>
      </w:r>
      <w:proofErr w:type="spellEnd"/>
      <w:r>
        <w:t xml:space="preserve"> </w:t>
      </w:r>
      <w:proofErr w:type="spellStart"/>
      <w:r>
        <w:t>ce</w:t>
      </w:r>
      <w:proofErr w:type="spellEnd"/>
      <w:r>
        <w:t xml:space="preserve"> </w:t>
      </w:r>
      <w:proofErr w:type="spellStart"/>
      <w:r>
        <w:t>vor</w:t>
      </w:r>
      <w:proofErr w:type="spellEnd"/>
      <w:r>
        <w:t xml:space="preserve"> fi </w:t>
      </w:r>
      <w:proofErr w:type="spellStart"/>
      <w:r w:rsidR="009947DB">
        <w:t>făcute</w:t>
      </w:r>
      <w:proofErr w:type="spellEnd"/>
      <w:r w:rsidR="009947DB">
        <w:t xml:space="preserve"> </w:t>
      </w:r>
      <w:proofErr w:type="spellStart"/>
      <w:r w:rsidR="009947DB">
        <w:t>cunoscute</w:t>
      </w:r>
      <w:proofErr w:type="spellEnd"/>
      <w:r>
        <w:t xml:space="preserve"> </w:t>
      </w:r>
      <w:proofErr w:type="spellStart"/>
      <w:r>
        <w:t>ini</w:t>
      </w:r>
      <w:r w:rsidR="0055085C">
        <w:t>ț</w:t>
      </w:r>
      <w:r>
        <w:t>iatorilor</w:t>
      </w:r>
      <w:proofErr w:type="spellEnd"/>
      <w:r>
        <w:t xml:space="preserve"> si </w:t>
      </w:r>
      <w:proofErr w:type="spellStart"/>
      <w:r>
        <w:t>proiectan</w:t>
      </w:r>
      <w:r w:rsidR="006D4494">
        <w:t>ț</w:t>
      </w:r>
      <w:r>
        <w:t>ilor</w:t>
      </w:r>
      <w:proofErr w:type="spellEnd"/>
      <w:r>
        <w:t xml:space="preserve"> </w:t>
      </w:r>
      <w:proofErr w:type="spellStart"/>
      <w:r>
        <w:t>documenta</w:t>
      </w:r>
      <w:r w:rsidR="006D4494">
        <w:t>ț</w:t>
      </w:r>
      <w:r>
        <w:t>iilor</w:t>
      </w:r>
      <w:proofErr w:type="spellEnd"/>
      <w:r w:rsidR="009947DB">
        <w:t xml:space="preserve"> și de care </w:t>
      </w:r>
      <w:proofErr w:type="spellStart"/>
      <w:r w:rsidR="009947DB">
        <w:t>arhitectul</w:t>
      </w:r>
      <w:proofErr w:type="spellEnd"/>
      <w:r w:rsidR="009947DB">
        <w:t xml:space="preserve"> </w:t>
      </w:r>
      <w:proofErr w:type="spellStart"/>
      <w:r w:rsidR="009947DB">
        <w:t>șef</w:t>
      </w:r>
      <w:proofErr w:type="spellEnd"/>
      <w:r w:rsidR="009947DB">
        <w:t xml:space="preserve"> </w:t>
      </w:r>
      <w:proofErr w:type="spellStart"/>
      <w:r w:rsidR="009947DB">
        <w:t>va</w:t>
      </w:r>
      <w:proofErr w:type="spellEnd"/>
      <w:r w:rsidR="009947DB">
        <w:t xml:space="preserve"> </w:t>
      </w:r>
      <w:proofErr w:type="spellStart"/>
      <w:r w:rsidR="009947DB">
        <w:t>ține</w:t>
      </w:r>
      <w:proofErr w:type="spellEnd"/>
      <w:r w:rsidR="009947DB">
        <w:t xml:space="preserve"> </w:t>
      </w:r>
      <w:proofErr w:type="spellStart"/>
      <w:r w:rsidR="009947DB">
        <w:t>cont</w:t>
      </w:r>
      <w:proofErr w:type="spellEnd"/>
      <w:r w:rsidR="009947DB">
        <w:t xml:space="preserve"> </w:t>
      </w:r>
      <w:proofErr w:type="spellStart"/>
      <w:r w:rsidR="009947DB">
        <w:t>în</w:t>
      </w:r>
      <w:proofErr w:type="spellEnd"/>
      <w:r w:rsidR="009947DB">
        <w:t xml:space="preserve"> </w:t>
      </w:r>
      <w:proofErr w:type="spellStart"/>
      <w:r w:rsidR="009947DB">
        <w:t>luarea</w:t>
      </w:r>
      <w:proofErr w:type="spellEnd"/>
      <w:r w:rsidR="009947DB">
        <w:t xml:space="preserve"> </w:t>
      </w:r>
      <w:proofErr w:type="spellStart"/>
      <w:r w:rsidR="009947DB">
        <w:t>deciziei</w:t>
      </w:r>
      <w:proofErr w:type="spellEnd"/>
      <w:r w:rsidR="009947DB">
        <w:t xml:space="preserve"> </w:t>
      </w:r>
      <w:proofErr w:type="spellStart"/>
      <w:r w:rsidR="009947DB">
        <w:t>privind</w:t>
      </w:r>
      <w:proofErr w:type="spellEnd"/>
      <w:r w:rsidR="009947DB">
        <w:t xml:space="preserve"> </w:t>
      </w:r>
      <w:proofErr w:type="spellStart"/>
      <w:r w:rsidR="009947DB">
        <w:t>emiterea</w:t>
      </w:r>
      <w:proofErr w:type="spellEnd"/>
      <w:r w:rsidR="009947DB">
        <w:t xml:space="preserve"> </w:t>
      </w:r>
      <w:proofErr w:type="spellStart"/>
      <w:r w:rsidR="009947DB">
        <w:t>avizului</w:t>
      </w:r>
      <w:proofErr w:type="spellEnd"/>
      <w:r w:rsidR="009947DB">
        <w:t xml:space="preserve"> </w:t>
      </w:r>
      <w:proofErr w:type="spellStart"/>
      <w:r w:rsidR="009947DB">
        <w:t>favorabil</w:t>
      </w:r>
      <w:proofErr w:type="spellEnd"/>
      <w:r w:rsidR="009947DB">
        <w:t xml:space="preserve"> </w:t>
      </w:r>
      <w:proofErr w:type="spellStart"/>
      <w:r w:rsidR="009947DB">
        <w:t>sau</w:t>
      </w:r>
      <w:proofErr w:type="spellEnd"/>
      <w:r w:rsidR="009947DB">
        <w:t xml:space="preserve"> </w:t>
      </w:r>
      <w:proofErr w:type="spellStart"/>
      <w:r w:rsidR="009947DB">
        <w:t>nefavorabil</w:t>
      </w:r>
      <w:proofErr w:type="spellEnd"/>
      <w:r>
        <w:t xml:space="preserve">. </w:t>
      </w:r>
    </w:p>
    <w:p w14:paraId="3E819390" w14:textId="032D660D" w:rsidR="00AE36FA" w:rsidRPr="00CB005E" w:rsidRDefault="00AE36FA" w:rsidP="006D4494">
      <w:pPr>
        <w:numPr>
          <w:ilvl w:val="0"/>
          <w:numId w:val="6"/>
        </w:numPr>
        <w:ind w:right="103"/>
        <w:rPr>
          <w:lang w:val="pt-BR"/>
        </w:rPr>
      </w:pPr>
      <w:r w:rsidRPr="00CB005E">
        <w:rPr>
          <w:lang w:val="pt-BR"/>
        </w:rPr>
        <w:t xml:space="preserve">Comisia poate </w:t>
      </w:r>
      <w:r w:rsidR="0055085C" w:rsidRPr="00CB005E">
        <w:rPr>
          <w:lang w:val="pt-BR"/>
        </w:rPr>
        <w:t>recomanda arhitectului șef solicitarea de</w:t>
      </w:r>
      <w:r w:rsidRPr="00CB005E">
        <w:rPr>
          <w:lang w:val="pt-BR"/>
        </w:rPr>
        <w:t xml:space="preserve"> completări şi </w:t>
      </w:r>
      <w:r w:rsidR="0055085C" w:rsidRPr="00CB005E">
        <w:rPr>
          <w:lang w:val="pt-BR"/>
        </w:rPr>
        <w:t xml:space="preserve">se </w:t>
      </w:r>
      <w:r w:rsidRPr="00CB005E">
        <w:rPr>
          <w:lang w:val="pt-BR"/>
        </w:rPr>
        <w:t xml:space="preserve">poate amâna, în acest caz, luarea unei decizii în procesul de avizare pană la rezolvarea aspectelor neclare. </w:t>
      </w:r>
    </w:p>
    <w:p w14:paraId="0C06D95A" w14:textId="38C17CEB" w:rsidR="00AE36FA" w:rsidRPr="00CB005E" w:rsidRDefault="00AE36FA" w:rsidP="00AE36FA">
      <w:pPr>
        <w:numPr>
          <w:ilvl w:val="0"/>
          <w:numId w:val="6"/>
        </w:numPr>
        <w:ind w:right="103"/>
        <w:rPr>
          <w:lang w:val="pt-BR"/>
        </w:rPr>
      </w:pPr>
      <w:r w:rsidRPr="00CB005E">
        <w:rPr>
          <w:lang w:val="pt-BR"/>
        </w:rPr>
        <w:t>Documenta</w:t>
      </w:r>
      <w:r w:rsidR="0055085C" w:rsidRPr="00CB005E">
        <w:rPr>
          <w:lang w:val="pt-BR"/>
        </w:rPr>
        <w:t>ț</w:t>
      </w:r>
      <w:r w:rsidRPr="00CB005E">
        <w:rPr>
          <w:lang w:val="pt-BR"/>
        </w:rPr>
        <w:t xml:space="preserve">iile de urbanism la faza de avizare care sunt incomplete </w:t>
      </w:r>
      <w:r w:rsidR="006D4494" w:rsidRPr="00CB005E">
        <w:rPr>
          <w:lang w:val="pt-BR"/>
        </w:rPr>
        <w:t>ș</w:t>
      </w:r>
      <w:r w:rsidRPr="00CB005E">
        <w:rPr>
          <w:lang w:val="pt-BR"/>
        </w:rPr>
        <w:t xml:space="preserve">i nu sunt </w:t>
      </w:r>
      <w:r w:rsidR="006D4494" w:rsidRPr="00CB005E">
        <w:rPr>
          <w:lang w:val="pt-BR"/>
        </w:rPr>
        <w:t>î</w:t>
      </w:r>
      <w:r w:rsidRPr="00CB005E">
        <w:rPr>
          <w:lang w:val="pt-BR"/>
        </w:rPr>
        <w:t xml:space="preserve">nsotite de avizele/acordurile emise in prealabil de organismele teritoriale interesate </w:t>
      </w:r>
      <w:r w:rsidR="006D4494" w:rsidRPr="00CB005E">
        <w:rPr>
          <w:lang w:val="pt-BR"/>
        </w:rPr>
        <w:t>ș</w:t>
      </w:r>
      <w:r w:rsidRPr="00CB005E">
        <w:rPr>
          <w:lang w:val="pt-BR"/>
        </w:rPr>
        <w:t>i nu respect</w:t>
      </w:r>
      <w:r w:rsidR="006D4494" w:rsidRPr="00CB005E">
        <w:rPr>
          <w:lang w:val="pt-BR"/>
        </w:rPr>
        <w:t>ă</w:t>
      </w:r>
      <w:r w:rsidRPr="00CB005E">
        <w:rPr>
          <w:lang w:val="pt-BR"/>
        </w:rPr>
        <w:t xml:space="preserve"> condi</w:t>
      </w:r>
      <w:r w:rsidR="006D4494" w:rsidRPr="00CB005E">
        <w:rPr>
          <w:lang w:val="pt-BR"/>
        </w:rPr>
        <w:t>ț</w:t>
      </w:r>
      <w:r w:rsidRPr="00CB005E">
        <w:rPr>
          <w:lang w:val="pt-BR"/>
        </w:rPr>
        <w:t>iile impuse de legislatia in vigoare nu vor fi supuse analizei pentru ob</w:t>
      </w:r>
      <w:r w:rsidR="00EA5DC6" w:rsidRPr="00CB005E">
        <w:rPr>
          <w:lang w:val="pt-BR"/>
        </w:rPr>
        <w:t>ț</w:t>
      </w:r>
      <w:r w:rsidRPr="00CB005E">
        <w:rPr>
          <w:lang w:val="pt-BR"/>
        </w:rPr>
        <w:t>inerea avizului CTATU.</w:t>
      </w:r>
      <w:r w:rsidR="006D4494" w:rsidRPr="00CB005E">
        <w:rPr>
          <w:lang w:val="pt-BR"/>
        </w:rPr>
        <w:t xml:space="preserve"> Aceste aspect</w:t>
      </w:r>
      <w:r w:rsidR="00E32C89" w:rsidRPr="00CB005E">
        <w:rPr>
          <w:lang w:val="pt-BR"/>
        </w:rPr>
        <w:t>e</w:t>
      </w:r>
      <w:r w:rsidR="006D4494" w:rsidRPr="00CB005E">
        <w:rPr>
          <w:lang w:val="pt-BR"/>
        </w:rPr>
        <w:t xml:space="preserve"> vor fi comunicate </w:t>
      </w:r>
      <w:r w:rsidR="00E32C89" w:rsidRPr="00CB005E">
        <w:rPr>
          <w:lang w:val="pt-BR"/>
        </w:rPr>
        <w:t xml:space="preserve">inițiatorului/beneficiarului în termen de </w:t>
      </w:r>
      <w:r w:rsidR="0055085C" w:rsidRPr="00CB005E">
        <w:rPr>
          <w:lang w:val="pt-BR"/>
        </w:rPr>
        <w:t>3</w:t>
      </w:r>
      <w:r w:rsidR="00E32C89" w:rsidRPr="00CB005E">
        <w:rPr>
          <w:lang w:val="pt-BR"/>
        </w:rPr>
        <w:t>0 zile lucrătoare de la data depunerii documentației.</w:t>
      </w:r>
      <w:r w:rsidRPr="00CB005E">
        <w:rPr>
          <w:lang w:val="pt-BR"/>
        </w:rPr>
        <w:t xml:space="preserve"> </w:t>
      </w:r>
    </w:p>
    <w:p w14:paraId="7DCD0398" w14:textId="4BA20F1A" w:rsidR="00AE36FA" w:rsidRPr="00CB005E" w:rsidRDefault="00AE36FA" w:rsidP="00AE36FA">
      <w:pPr>
        <w:numPr>
          <w:ilvl w:val="0"/>
          <w:numId w:val="6"/>
        </w:numPr>
        <w:ind w:right="103"/>
        <w:rPr>
          <w:lang w:val="pt-BR"/>
        </w:rPr>
      </w:pPr>
      <w:r w:rsidRPr="00CB005E">
        <w:rPr>
          <w:lang w:val="pt-BR"/>
        </w:rPr>
        <w:t>Proiectan</w:t>
      </w:r>
      <w:r w:rsidR="0055085C" w:rsidRPr="00CB005E">
        <w:rPr>
          <w:lang w:val="pt-BR"/>
        </w:rPr>
        <w:t>ț</w:t>
      </w:r>
      <w:r w:rsidRPr="00CB005E">
        <w:rPr>
          <w:lang w:val="pt-BR"/>
        </w:rPr>
        <w:t>ii documenta</w:t>
      </w:r>
      <w:r w:rsidR="0055085C" w:rsidRPr="00CB005E">
        <w:rPr>
          <w:lang w:val="pt-BR"/>
        </w:rPr>
        <w:t>ț</w:t>
      </w:r>
      <w:r w:rsidRPr="00CB005E">
        <w:rPr>
          <w:lang w:val="pt-BR"/>
        </w:rPr>
        <w:t xml:space="preserve">iilor </w:t>
      </w:r>
      <w:r w:rsidR="0055085C" w:rsidRPr="00CB005E">
        <w:rPr>
          <w:lang w:val="pt-BR"/>
        </w:rPr>
        <w:t>au obligația</w:t>
      </w:r>
      <w:r w:rsidRPr="00CB005E">
        <w:rPr>
          <w:lang w:val="pt-BR"/>
        </w:rPr>
        <w:t xml:space="preserve"> </w:t>
      </w:r>
      <w:r w:rsidR="0055085C" w:rsidRPr="00CB005E">
        <w:rPr>
          <w:lang w:val="pt-BR"/>
        </w:rPr>
        <w:t>să fie prezenți, online,</w:t>
      </w:r>
      <w:r w:rsidRPr="00CB005E">
        <w:rPr>
          <w:lang w:val="pt-BR"/>
        </w:rPr>
        <w:t xml:space="preserve"> la </w:t>
      </w:r>
      <w:r w:rsidR="00E32C89" w:rsidRPr="00CB005E">
        <w:rPr>
          <w:lang w:val="pt-BR"/>
        </w:rPr>
        <w:t>ș</w:t>
      </w:r>
      <w:r w:rsidRPr="00CB005E">
        <w:rPr>
          <w:lang w:val="pt-BR"/>
        </w:rPr>
        <w:t>edin</w:t>
      </w:r>
      <w:r w:rsidR="00E32C89" w:rsidRPr="00CB005E">
        <w:rPr>
          <w:lang w:val="pt-BR"/>
        </w:rPr>
        <w:t>ț</w:t>
      </w:r>
      <w:r w:rsidRPr="00CB005E">
        <w:rPr>
          <w:lang w:val="pt-BR"/>
        </w:rPr>
        <w:t xml:space="preserve">a </w:t>
      </w:r>
      <w:r w:rsidR="0055085C" w:rsidRPr="00CB005E">
        <w:rPr>
          <w:lang w:val="pt-BR"/>
        </w:rPr>
        <w:t xml:space="preserve">CTATU </w:t>
      </w:r>
      <w:r w:rsidRPr="00CB005E">
        <w:rPr>
          <w:lang w:val="pt-BR"/>
        </w:rPr>
        <w:t>pentru a sus</w:t>
      </w:r>
      <w:r w:rsidR="00E32C89" w:rsidRPr="00CB005E">
        <w:rPr>
          <w:lang w:val="pt-BR"/>
        </w:rPr>
        <w:t>ț</w:t>
      </w:r>
      <w:r w:rsidRPr="00CB005E">
        <w:rPr>
          <w:lang w:val="pt-BR"/>
        </w:rPr>
        <w:t xml:space="preserve">ine </w:t>
      </w:r>
      <w:r w:rsidR="00E32C89" w:rsidRPr="00CB005E">
        <w:rPr>
          <w:lang w:val="pt-BR"/>
        </w:rPr>
        <w:t>î</w:t>
      </w:r>
      <w:r w:rsidRPr="00CB005E">
        <w:rPr>
          <w:lang w:val="pt-BR"/>
        </w:rPr>
        <w:t>n fata comisiei documenta</w:t>
      </w:r>
      <w:r w:rsidR="00E32C89" w:rsidRPr="00CB005E">
        <w:rPr>
          <w:lang w:val="pt-BR"/>
        </w:rPr>
        <w:t>ț</w:t>
      </w:r>
      <w:r w:rsidRPr="00CB005E">
        <w:rPr>
          <w:lang w:val="pt-BR"/>
        </w:rPr>
        <w:t>ia propus</w:t>
      </w:r>
      <w:r w:rsidR="00E32C89" w:rsidRPr="00CB005E">
        <w:rPr>
          <w:lang w:val="pt-BR"/>
        </w:rPr>
        <w:t>ă</w:t>
      </w:r>
      <w:r w:rsidRPr="00CB005E">
        <w:rPr>
          <w:lang w:val="pt-BR"/>
        </w:rPr>
        <w:t xml:space="preserve">; </w:t>
      </w:r>
      <w:r w:rsidR="00E32C89" w:rsidRPr="00CB005E">
        <w:rPr>
          <w:lang w:val="pt-BR"/>
        </w:rPr>
        <w:t>î</w:t>
      </w:r>
      <w:r w:rsidRPr="00CB005E">
        <w:rPr>
          <w:lang w:val="pt-BR"/>
        </w:rPr>
        <w:t>n situa</w:t>
      </w:r>
      <w:r w:rsidR="00E32C89" w:rsidRPr="00CB005E">
        <w:rPr>
          <w:lang w:val="pt-BR"/>
        </w:rPr>
        <w:t>ț</w:t>
      </w:r>
      <w:r w:rsidRPr="00CB005E">
        <w:rPr>
          <w:lang w:val="pt-BR"/>
        </w:rPr>
        <w:t xml:space="preserve">ia </w:t>
      </w:r>
      <w:r w:rsidR="00E32C89" w:rsidRPr="00CB005E">
        <w:rPr>
          <w:lang w:val="pt-BR"/>
        </w:rPr>
        <w:t>î</w:t>
      </w:r>
      <w:r w:rsidRPr="00CB005E">
        <w:rPr>
          <w:lang w:val="pt-BR"/>
        </w:rPr>
        <w:t xml:space="preserve">n care, din motive obiective, proiectantul nu poate participa la </w:t>
      </w:r>
      <w:r w:rsidR="0055085C" w:rsidRPr="00CB005E">
        <w:rPr>
          <w:lang w:val="pt-BR"/>
        </w:rPr>
        <w:t>ședință</w:t>
      </w:r>
      <w:r w:rsidRPr="00CB005E">
        <w:rPr>
          <w:lang w:val="pt-BR"/>
        </w:rPr>
        <w:t xml:space="preserve">, se poate delega un </w:t>
      </w:r>
      <w:r w:rsidR="00E32C89" w:rsidRPr="00CB005E">
        <w:rPr>
          <w:lang w:val="pt-BR"/>
        </w:rPr>
        <w:t>î</w:t>
      </w:r>
      <w:r w:rsidRPr="00CB005E">
        <w:rPr>
          <w:lang w:val="pt-BR"/>
        </w:rPr>
        <w:t xml:space="preserve">nlocuitor sau </w:t>
      </w:r>
      <w:r w:rsidR="0055085C" w:rsidRPr="00CB005E">
        <w:rPr>
          <w:lang w:val="pt-BR"/>
        </w:rPr>
        <w:t>comisia poate să-și transmit observațiile pe baza documentației depuse și primită, în prealabil pe email</w:t>
      </w:r>
      <w:r w:rsidRPr="00CB005E">
        <w:rPr>
          <w:lang w:val="pt-BR"/>
        </w:rPr>
        <w:t xml:space="preserve">.  </w:t>
      </w:r>
    </w:p>
    <w:p w14:paraId="3277418A" w14:textId="232A3C07" w:rsidR="00AE36FA" w:rsidRPr="00CB005E" w:rsidRDefault="00AE36FA" w:rsidP="00AE36FA">
      <w:pPr>
        <w:spacing w:after="0" w:line="259" w:lineRule="auto"/>
        <w:ind w:left="0" w:firstLine="0"/>
        <w:jc w:val="left"/>
        <w:rPr>
          <w:lang w:val="pt-BR"/>
        </w:rPr>
      </w:pPr>
    </w:p>
    <w:p w14:paraId="241A0B80" w14:textId="180074AB" w:rsidR="00AE36FA" w:rsidRDefault="00AE36FA" w:rsidP="00FF06B0">
      <w:pPr>
        <w:spacing w:after="14"/>
        <w:ind w:left="24" w:firstLine="336"/>
        <w:jc w:val="left"/>
      </w:pPr>
      <w:r>
        <w:rPr>
          <w:b/>
        </w:rPr>
        <w:t>Art. 6.23.</w:t>
      </w:r>
      <w:r>
        <w:t xml:space="preserve">  </w:t>
      </w:r>
      <w:proofErr w:type="spellStart"/>
      <w:r>
        <w:t>Circuitul</w:t>
      </w:r>
      <w:proofErr w:type="spellEnd"/>
      <w:r>
        <w:t xml:space="preserve"> </w:t>
      </w:r>
      <w:proofErr w:type="spellStart"/>
      <w:r>
        <w:t>documenta</w:t>
      </w:r>
      <w:r w:rsidR="0055085C">
        <w:t>ț</w:t>
      </w:r>
      <w:r>
        <w:t>iilor</w:t>
      </w:r>
      <w:proofErr w:type="spellEnd"/>
      <w:r>
        <w:t xml:space="preserve"> de urbanism </w:t>
      </w:r>
      <w:proofErr w:type="spellStart"/>
      <w:r>
        <w:t>propuse</w:t>
      </w:r>
      <w:proofErr w:type="spellEnd"/>
      <w:r>
        <w:t xml:space="preserve"> </w:t>
      </w:r>
      <w:proofErr w:type="spellStart"/>
      <w:r>
        <w:t>pentru</w:t>
      </w:r>
      <w:proofErr w:type="spellEnd"/>
      <w:r>
        <w:t xml:space="preserve"> </w:t>
      </w:r>
      <w:proofErr w:type="spellStart"/>
      <w:r>
        <w:t>avizare</w:t>
      </w:r>
      <w:proofErr w:type="spellEnd"/>
      <w:r>
        <w:t xml:space="preserve"> </w:t>
      </w:r>
      <w:proofErr w:type="spellStart"/>
      <w:r>
        <w:t>va</w:t>
      </w:r>
      <w:proofErr w:type="spellEnd"/>
      <w:r>
        <w:t xml:space="preserve"> fi </w:t>
      </w:r>
      <w:proofErr w:type="spellStart"/>
      <w:r>
        <w:t>urm</w:t>
      </w:r>
      <w:r w:rsidR="0055085C">
        <w:t>ă</w:t>
      </w:r>
      <w:r>
        <w:t>torul</w:t>
      </w:r>
      <w:proofErr w:type="spellEnd"/>
      <w:r>
        <w:t xml:space="preserve">:  </w:t>
      </w:r>
    </w:p>
    <w:p w14:paraId="78E9C68D" w14:textId="148EBCCD" w:rsidR="00AE36FA" w:rsidRPr="00CB005E" w:rsidRDefault="00AE36FA" w:rsidP="00E32C89">
      <w:pPr>
        <w:pStyle w:val="ListParagraph"/>
        <w:numPr>
          <w:ilvl w:val="0"/>
          <w:numId w:val="18"/>
        </w:numPr>
        <w:ind w:left="0" w:right="103" w:firstLine="450"/>
        <w:rPr>
          <w:lang w:val="pt-BR"/>
        </w:rPr>
      </w:pPr>
      <w:r w:rsidRPr="00CB005E">
        <w:rPr>
          <w:lang w:val="pt-BR"/>
        </w:rPr>
        <w:t>documenta</w:t>
      </w:r>
      <w:r w:rsidR="00E32C89" w:rsidRPr="00CB005E">
        <w:rPr>
          <w:lang w:val="pt-BR"/>
        </w:rPr>
        <w:t>ț</w:t>
      </w:r>
      <w:r w:rsidRPr="00CB005E">
        <w:rPr>
          <w:lang w:val="pt-BR"/>
        </w:rPr>
        <w:t xml:space="preserve">ia </w:t>
      </w:r>
      <w:r w:rsidR="00E32C89" w:rsidRPr="00CB005E">
        <w:rPr>
          <w:lang w:val="pt-BR"/>
        </w:rPr>
        <w:t>î</w:t>
      </w:r>
      <w:r w:rsidRPr="00CB005E">
        <w:rPr>
          <w:lang w:val="pt-BR"/>
        </w:rPr>
        <w:t>ntocmi</w:t>
      </w:r>
      <w:r w:rsidR="00E32C89" w:rsidRPr="00CB005E">
        <w:rPr>
          <w:lang w:val="pt-BR"/>
        </w:rPr>
        <w:t>tă</w:t>
      </w:r>
      <w:r w:rsidRPr="00CB005E">
        <w:rPr>
          <w:lang w:val="pt-BR"/>
        </w:rPr>
        <w:t xml:space="preserve"> </w:t>
      </w:r>
      <w:r w:rsidR="00E32C89" w:rsidRPr="00CB005E">
        <w:rPr>
          <w:lang w:val="pt-BR"/>
        </w:rPr>
        <w:t>î</w:t>
      </w:r>
      <w:r w:rsidRPr="00CB005E">
        <w:rPr>
          <w:lang w:val="pt-BR"/>
        </w:rPr>
        <w:t xml:space="preserve">n conformitate cu prevederile normative </w:t>
      </w:r>
      <w:r w:rsidR="0055085C" w:rsidRPr="00CB005E">
        <w:rPr>
          <w:lang w:val="pt-BR"/>
        </w:rPr>
        <w:t>î</w:t>
      </w:r>
      <w:r w:rsidRPr="00CB005E">
        <w:rPr>
          <w:lang w:val="pt-BR"/>
        </w:rPr>
        <w:t>n vigoare (2 exemplare din documenta</w:t>
      </w:r>
      <w:r w:rsidR="00E32C89" w:rsidRPr="00CB005E">
        <w:rPr>
          <w:lang w:val="pt-BR"/>
        </w:rPr>
        <w:t>ț</w:t>
      </w:r>
      <w:r w:rsidRPr="00CB005E">
        <w:rPr>
          <w:lang w:val="pt-BR"/>
        </w:rPr>
        <w:t xml:space="preserve">ie pe hartie </w:t>
      </w:r>
      <w:r w:rsidR="00E32C89" w:rsidRPr="00CB005E">
        <w:rPr>
          <w:lang w:val="pt-BR"/>
        </w:rPr>
        <w:t>ș</w:t>
      </w:r>
      <w:r w:rsidRPr="00CB005E">
        <w:rPr>
          <w:lang w:val="pt-BR"/>
        </w:rPr>
        <w:t xml:space="preserve">i </w:t>
      </w:r>
      <w:r w:rsidR="00E32C89" w:rsidRPr="00CB005E">
        <w:rPr>
          <w:lang w:val="pt-BR"/>
        </w:rPr>
        <w:t>î</w:t>
      </w:r>
      <w:r w:rsidRPr="00CB005E">
        <w:rPr>
          <w:lang w:val="pt-BR"/>
        </w:rPr>
        <w:t>n format electronic inclusiv planul de situa</w:t>
      </w:r>
      <w:r w:rsidR="0055085C" w:rsidRPr="00CB005E">
        <w:rPr>
          <w:lang w:val="pt-BR"/>
        </w:rPr>
        <w:t>ț</w:t>
      </w:r>
      <w:r w:rsidRPr="00CB005E">
        <w:rPr>
          <w:lang w:val="pt-BR"/>
        </w:rPr>
        <w:t xml:space="preserve">ie prezentat pentru avizare la OCPI, </w:t>
      </w:r>
      <w:r w:rsidR="00E32C89" w:rsidRPr="00CB005E">
        <w:rPr>
          <w:lang w:val="pt-BR"/>
        </w:rPr>
        <w:t>î</w:t>
      </w:r>
      <w:r w:rsidRPr="00CB005E">
        <w:rPr>
          <w:lang w:val="pt-BR"/>
        </w:rPr>
        <w:t>nso</w:t>
      </w:r>
      <w:r w:rsidR="00E32C89" w:rsidRPr="00CB005E">
        <w:rPr>
          <w:lang w:val="pt-BR"/>
        </w:rPr>
        <w:t>șită</w:t>
      </w:r>
      <w:r w:rsidRPr="00CB005E">
        <w:rPr>
          <w:lang w:val="pt-BR"/>
        </w:rPr>
        <w:t xml:space="preserve"> de o solicitare scris</w:t>
      </w:r>
      <w:r w:rsidR="00E32C89" w:rsidRPr="00CB005E">
        <w:rPr>
          <w:lang w:val="pt-BR"/>
        </w:rPr>
        <w:t>ă</w:t>
      </w:r>
      <w:r w:rsidRPr="00CB005E">
        <w:rPr>
          <w:lang w:val="pt-BR"/>
        </w:rPr>
        <w:t xml:space="preserve"> a beneficiarului, de dovada pl</w:t>
      </w:r>
      <w:r w:rsidR="0055085C" w:rsidRPr="00CB005E">
        <w:rPr>
          <w:lang w:val="pt-BR"/>
        </w:rPr>
        <w:t>ă</w:t>
      </w:r>
      <w:r w:rsidRPr="00CB005E">
        <w:rPr>
          <w:lang w:val="pt-BR"/>
        </w:rPr>
        <w:t xml:space="preserve">tii taxei de aviz, </w:t>
      </w:r>
      <w:r w:rsidR="0055085C" w:rsidRPr="00CB005E">
        <w:rPr>
          <w:lang w:val="pt-BR"/>
        </w:rPr>
        <w:t xml:space="preserve">de dovada achitării taxei RUR, </w:t>
      </w:r>
      <w:r w:rsidRPr="00CB005E">
        <w:rPr>
          <w:lang w:val="pt-BR"/>
        </w:rPr>
        <w:t>de avizele necesare conform legisla</w:t>
      </w:r>
      <w:r w:rsidR="0055085C" w:rsidRPr="00CB005E">
        <w:rPr>
          <w:lang w:val="pt-BR"/>
        </w:rPr>
        <w:t>ți</w:t>
      </w:r>
      <w:r w:rsidRPr="00CB005E">
        <w:rPr>
          <w:lang w:val="pt-BR"/>
        </w:rPr>
        <w:t xml:space="preserve">ei </w:t>
      </w:r>
      <w:r w:rsidR="0055085C" w:rsidRPr="00CB005E">
        <w:rPr>
          <w:lang w:val="pt-BR"/>
        </w:rPr>
        <w:t>î</w:t>
      </w:r>
      <w:r w:rsidRPr="00CB005E">
        <w:rPr>
          <w:lang w:val="pt-BR"/>
        </w:rPr>
        <w:t>n vigoare de avizare a documenta</w:t>
      </w:r>
      <w:r w:rsidR="0055085C" w:rsidRPr="00CB005E">
        <w:rPr>
          <w:lang w:val="pt-BR"/>
        </w:rPr>
        <w:t>ț</w:t>
      </w:r>
      <w:r w:rsidRPr="00CB005E">
        <w:rPr>
          <w:lang w:val="pt-BR"/>
        </w:rPr>
        <w:t xml:space="preserve">iilor de urbanism </w:t>
      </w:r>
      <w:r w:rsidR="00E32C89" w:rsidRPr="00CB005E">
        <w:rPr>
          <w:lang w:val="pt-BR"/>
        </w:rPr>
        <w:t>ș</w:t>
      </w:r>
      <w:r w:rsidRPr="00CB005E">
        <w:rPr>
          <w:lang w:val="pt-BR"/>
        </w:rPr>
        <w:t>i de avizele /studiile solicitate prin ,,Certificatul de urbanism’’) se depune la registratura Prim</w:t>
      </w:r>
      <w:r w:rsidR="0055085C" w:rsidRPr="00CB005E">
        <w:rPr>
          <w:lang w:val="pt-BR"/>
        </w:rPr>
        <w:t>ă</w:t>
      </w:r>
      <w:r w:rsidRPr="00CB005E">
        <w:rPr>
          <w:lang w:val="pt-BR"/>
        </w:rPr>
        <w:t xml:space="preserve">riei Municipiului </w:t>
      </w:r>
      <w:r w:rsidR="00E32C89" w:rsidRPr="00CB005E">
        <w:rPr>
          <w:lang w:val="pt-BR"/>
        </w:rPr>
        <w:t>Câmpulung</w:t>
      </w:r>
      <w:r w:rsidRPr="00CB005E">
        <w:rPr>
          <w:lang w:val="pt-BR"/>
        </w:rPr>
        <w:t xml:space="preserve">. </w:t>
      </w:r>
    </w:p>
    <w:p w14:paraId="3B72F786" w14:textId="34607AD4" w:rsidR="00AE36FA" w:rsidRPr="00CB005E" w:rsidRDefault="00AE36FA" w:rsidP="00AE36FA">
      <w:pPr>
        <w:numPr>
          <w:ilvl w:val="0"/>
          <w:numId w:val="7"/>
        </w:numPr>
        <w:ind w:right="103"/>
        <w:rPr>
          <w:lang w:val="pt-BR"/>
        </w:rPr>
      </w:pPr>
      <w:r w:rsidRPr="00CB005E">
        <w:rPr>
          <w:lang w:val="pt-BR"/>
        </w:rPr>
        <w:t>documenta</w:t>
      </w:r>
      <w:r w:rsidR="0055085C" w:rsidRPr="00CB005E">
        <w:rPr>
          <w:lang w:val="pt-BR"/>
        </w:rPr>
        <w:t>ț</w:t>
      </w:r>
      <w:r w:rsidRPr="00CB005E">
        <w:rPr>
          <w:lang w:val="pt-BR"/>
        </w:rPr>
        <w:t>ia va fi direc</w:t>
      </w:r>
      <w:r w:rsidR="00E32C89" w:rsidRPr="00CB005E">
        <w:rPr>
          <w:lang w:val="pt-BR"/>
        </w:rPr>
        <w:t>ț</w:t>
      </w:r>
      <w:r w:rsidRPr="00CB005E">
        <w:rPr>
          <w:lang w:val="pt-BR"/>
        </w:rPr>
        <w:t>ionat</w:t>
      </w:r>
      <w:r w:rsidR="00E32C89" w:rsidRPr="00CB005E">
        <w:rPr>
          <w:lang w:val="pt-BR"/>
        </w:rPr>
        <w:t>ă</w:t>
      </w:r>
      <w:r w:rsidRPr="00CB005E">
        <w:rPr>
          <w:lang w:val="pt-BR"/>
        </w:rPr>
        <w:t xml:space="preserve"> c</w:t>
      </w:r>
      <w:r w:rsidR="00E32C89" w:rsidRPr="00CB005E">
        <w:rPr>
          <w:lang w:val="pt-BR"/>
        </w:rPr>
        <w:t>ă</w:t>
      </w:r>
      <w:r w:rsidRPr="00CB005E">
        <w:rPr>
          <w:lang w:val="pt-BR"/>
        </w:rPr>
        <w:t xml:space="preserve">tre Directia </w:t>
      </w:r>
      <w:r w:rsidR="00E32C89" w:rsidRPr="00CB005E">
        <w:rPr>
          <w:lang w:val="pt-BR"/>
        </w:rPr>
        <w:t>Tehnică și</w:t>
      </w:r>
      <w:r w:rsidRPr="00CB005E">
        <w:rPr>
          <w:lang w:val="pt-BR"/>
        </w:rPr>
        <w:t xml:space="preserve"> </w:t>
      </w:r>
      <w:r w:rsidR="00E32C89" w:rsidRPr="00CB005E">
        <w:rPr>
          <w:lang w:val="pt-BR"/>
        </w:rPr>
        <w:t>U</w:t>
      </w:r>
      <w:r w:rsidRPr="00CB005E">
        <w:rPr>
          <w:lang w:val="pt-BR"/>
        </w:rPr>
        <w:t xml:space="preserve">rbanism </w:t>
      </w:r>
      <w:r w:rsidR="00E32C89" w:rsidRPr="00CB005E">
        <w:rPr>
          <w:lang w:val="pt-BR"/>
        </w:rPr>
        <w:t>–</w:t>
      </w:r>
      <w:r w:rsidRPr="00CB005E">
        <w:rPr>
          <w:lang w:val="pt-BR"/>
        </w:rPr>
        <w:t xml:space="preserve"> </w:t>
      </w:r>
      <w:r w:rsidR="00E32C89" w:rsidRPr="00CB005E">
        <w:rPr>
          <w:lang w:val="pt-BR"/>
        </w:rPr>
        <w:t>A</w:t>
      </w:r>
      <w:r w:rsidRPr="00CB005E">
        <w:rPr>
          <w:lang w:val="pt-BR"/>
        </w:rPr>
        <w:t>rhitectului</w:t>
      </w:r>
      <w:r w:rsidR="00E32C89" w:rsidRPr="00CB005E">
        <w:rPr>
          <w:lang w:val="pt-BR"/>
        </w:rPr>
        <w:t>-Ș</w:t>
      </w:r>
      <w:r w:rsidRPr="00CB005E">
        <w:rPr>
          <w:lang w:val="pt-BR"/>
        </w:rPr>
        <w:t xml:space="preserve">ef </w:t>
      </w:r>
      <w:r w:rsidR="00E32C89" w:rsidRPr="00CB005E">
        <w:rPr>
          <w:lang w:val="pt-BR"/>
        </w:rPr>
        <w:t>ș</w:t>
      </w:r>
      <w:r w:rsidRPr="00CB005E">
        <w:rPr>
          <w:lang w:val="pt-BR"/>
        </w:rPr>
        <w:t>i va fi transmis</w:t>
      </w:r>
      <w:r w:rsidR="00E32C89" w:rsidRPr="00CB005E">
        <w:rPr>
          <w:lang w:val="pt-BR"/>
        </w:rPr>
        <w:t>ă</w:t>
      </w:r>
      <w:r w:rsidRPr="00CB005E">
        <w:rPr>
          <w:lang w:val="pt-BR"/>
        </w:rPr>
        <w:t xml:space="preserve"> secretariatului tehnic al Comisiei tehnice de amenajare a teritoriului şi urbanism.  </w:t>
      </w:r>
    </w:p>
    <w:p w14:paraId="448EA386" w14:textId="77777777" w:rsidR="00AE36FA" w:rsidRPr="00CB005E" w:rsidRDefault="00AE36FA" w:rsidP="00AE36FA">
      <w:pPr>
        <w:spacing w:after="0" w:line="259" w:lineRule="auto"/>
        <w:ind w:left="0" w:firstLine="0"/>
        <w:jc w:val="left"/>
        <w:rPr>
          <w:lang w:val="pt-BR"/>
        </w:rPr>
      </w:pPr>
      <w:r w:rsidRPr="00CB005E">
        <w:rPr>
          <w:lang w:val="pt-BR"/>
        </w:rPr>
        <w:t xml:space="preserve"> </w:t>
      </w:r>
    </w:p>
    <w:p w14:paraId="2F242F56" w14:textId="7ADF4543" w:rsidR="00AE36FA" w:rsidRPr="00CB005E" w:rsidRDefault="00AE36FA" w:rsidP="00FF06B0">
      <w:pPr>
        <w:pStyle w:val="Heading2"/>
        <w:ind w:left="24" w:firstLine="696"/>
        <w:rPr>
          <w:u w:val="none"/>
          <w:lang w:val="pt-BR"/>
        </w:rPr>
      </w:pPr>
      <w:r w:rsidRPr="00CB005E">
        <w:rPr>
          <w:u w:val="none"/>
          <w:lang w:val="pt-BR"/>
        </w:rPr>
        <w:t xml:space="preserve">7. </w:t>
      </w:r>
      <w:r w:rsidRPr="00CB005E">
        <w:rPr>
          <w:lang w:val="pt-BR"/>
        </w:rPr>
        <w:t>Atribu</w:t>
      </w:r>
      <w:r w:rsidR="0055085C" w:rsidRPr="00CB005E">
        <w:rPr>
          <w:lang w:val="pt-BR"/>
        </w:rPr>
        <w:t>ț</w:t>
      </w:r>
      <w:r w:rsidRPr="00CB005E">
        <w:rPr>
          <w:lang w:val="pt-BR"/>
        </w:rPr>
        <w:t>iile secretariatului</w:t>
      </w:r>
      <w:r w:rsidRPr="00CB005E">
        <w:rPr>
          <w:u w:val="none"/>
          <w:lang w:val="pt-BR"/>
        </w:rPr>
        <w:t xml:space="preserve"> </w:t>
      </w:r>
    </w:p>
    <w:p w14:paraId="0E2C62FB" w14:textId="24A6D69B" w:rsidR="00AE36FA" w:rsidRPr="00CB005E" w:rsidRDefault="00AE36FA" w:rsidP="00FF06B0">
      <w:pPr>
        <w:spacing w:after="38"/>
        <w:ind w:left="24" w:right="103" w:firstLine="391"/>
        <w:rPr>
          <w:color w:val="FF0000"/>
          <w:lang w:val="pt-BR"/>
        </w:rPr>
      </w:pPr>
      <w:r w:rsidRPr="00CB005E">
        <w:rPr>
          <w:b/>
          <w:lang w:val="pt-BR"/>
        </w:rPr>
        <w:t>Art. 7.1.</w:t>
      </w:r>
      <w:r w:rsidRPr="00CB005E">
        <w:rPr>
          <w:lang w:val="pt-BR"/>
        </w:rPr>
        <w:t xml:space="preserve"> Comisia tehnică de amenajare a teritoriului şi urbanism lucreaz</w:t>
      </w:r>
      <w:r w:rsidR="0055085C" w:rsidRPr="00CB005E">
        <w:rPr>
          <w:lang w:val="pt-BR"/>
        </w:rPr>
        <w:t>ă</w:t>
      </w:r>
      <w:r w:rsidRPr="00CB005E">
        <w:rPr>
          <w:lang w:val="pt-BR"/>
        </w:rPr>
        <w:t xml:space="preserve"> printr-un secretariat tehnic din cadrul Direc</w:t>
      </w:r>
      <w:r w:rsidR="0055085C" w:rsidRPr="00CB005E">
        <w:rPr>
          <w:lang w:val="pt-BR"/>
        </w:rPr>
        <w:t>ț</w:t>
      </w:r>
      <w:r w:rsidRPr="00CB005E">
        <w:rPr>
          <w:lang w:val="pt-BR"/>
        </w:rPr>
        <w:t>iei de Urbanism, a c</w:t>
      </w:r>
      <w:r w:rsidR="0055085C" w:rsidRPr="00CB005E">
        <w:rPr>
          <w:lang w:val="pt-BR"/>
        </w:rPr>
        <w:t>ă</w:t>
      </w:r>
      <w:r w:rsidRPr="00CB005E">
        <w:rPr>
          <w:lang w:val="pt-BR"/>
        </w:rPr>
        <w:t>rui activitate este coordonat</w:t>
      </w:r>
      <w:r w:rsidR="0055085C" w:rsidRPr="00CB005E">
        <w:rPr>
          <w:lang w:val="pt-BR"/>
        </w:rPr>
        <w:t>ă</w:t>
      </w:r>
      <w:r w:rsidRPr="00CB005E">
        <w:rPr>
          <w:lang w:val="pt-BR"/>
        </w:rPr>
        <w:t xml:space="preserve"> de </w:t>
      </w:r>
      <w:r w:rsidR="0077334C" w:rsidRPr="00CB005E">
        <w:rPr>
          <w:lang w:val="pt-BR"/>
        </w:rPr>
        <w:t>arhitectul șef.</w:t>
      </w:r>
    </w:p>
    <w:p w14:paraId="3B22C83B" w14:textId="77777777" w:rsidR="00234511" w:rsidRPr="00CB005E" w:rsidRDefault="00234511" w:rsidP="0077334C">
      <w:pPr>
        <w:spacing w:after="0" w:line="259" w:lineRule="auto"/>
        <w:ind w:left="0" w:firstLine="0"/>
        <w:jc w:val="left"/>
        <w:rPr>
          <w:lang w:val="pt-BR"/>
        </w:rPr>
      </w:pPr>
    </w:p>
    <w:p w14:paraId="5F1A99E0" w14:textId="6DA91CB7" w:rsidR="00AE36FA" w:rsidRDefault="00AE36FA" w:rsidP="00FF06B0">
      <w:pPr>
        <w:ind w:left="24" w:right="103" w:firstLine="391"/>
      </w:pPr>
      <w:r w:rsidRPr="0077334C">
        <w:rPr>
          <w:b/>
        </w:rPr>
        <w:t>Art. 7.2.</w:t>
      </w:r>
      <w:r w:rsidRPr="0077334C">
        <w:t xml:space="preserve"> </w:t>
      </w:r>
      <w:proofErr w:type="spellStart"/>
      <w:r w:rsidRPr="0077334C">
        <w:t>Secretariatul</w:t>
      </w:r>
      <w:proofErr w:type="spellEnd"/>
      <w:r w:rsidRPr="0077334C">
        <w:t xml:space="preserve"> </w:t>
      </w:r>
      <w:proofErr w:type="spellStart"/>
      <w:r w:rsidRPr="0077334C">
        <w:t>tehnic</w:t>
      </w:r>
      <w:proofErr w:type="spellEnd"/>
      <w:r w:rsidRPr="0077334C">
        <w:t xml:space="preserve"> are </w:t>
      </w:r>
      <w:proofErr w:type="spellStart"/>
      <w:r w:rsidRPr="0077334C">
        <w:t>urm</w:t>
      </w:r>
      <w:r w:rsidR="00F57C3D" w:rsidRPr="0077334C">
        <w:t>ă</w:t>
      </w:r>
      <w:r w:rsidRPr="0077334C">
        <w:t>toarele</w:t>
      </w:r>
      <w:proofErr w:type="spellEnd"/>
      <w:r w:rsidRPr="0077334C">
        <w:t xml:space="preserve"> </w:t>
      </w:r>
      <w:proofErr w:type="spellStart"/>
      <w:r w:rsidRPr="0077334C">
        <w:t>atribu</w:t>
      </w:r>
      <w:r w:rsidR="0055085C" w:rsidRPr="0077334C">
        <w:t>ț</w:t>
      </w:r>
      <w:r w:rsidRPr="0077334C">
        <w:t>ii</w:t>
      </w:r>
      <w:proofErr w:type="spellEnd"/>
      <w:r w:rsidRPr="0077334C">
        <w:t>:</w:t>
      </w:r>
      <w:r>
        <w:t xml:space="preserve">  </w:t>
      </w:r>
    </w:p>
    <w:p w14:paraId="1A8E168C" w14:textId="3B13F0ED" w:rsidR="00AE36FA" w:rsidRDefault="00AE36FA" w:rsidP="00AE36FA">
      <w:pPr>
        <w:numPr>
          <w:ilvl w:val="0"/>
          <w:numId w:val="8"/>
        </w:numPr>
        <w:ind w:right="103" w:firstLine="19"/>
      </w:pPr>
      <w:proofErr w:type="spellStart"/>
      <w:r>
        <w:t>prime</w:t>
      </w:r>
      <w:r w:rsidR="008E3F52">
        <w:t>ș</w:t>
      </w:r>
      <w:r>
        <w:t>te</w:t>
      </w:r>
      <w:proofErr w:type="spellEnd"/>
      <w:r>
        <w:t xml:space="preserve">, </w:t>
      </w:r>
      <w:proofErr w:type="spellStart"/>
      <w:r>
        <w:t>studiaz</w:t>
      </w:r>
      <w:r w:rsidR="008E3F52">
        <w:t>ă</w:t>
      </w:r>
      <w:proofErr w:type="spellEnd"/>
      <w:r>
        <w:t xml:space="preserve">, </w:t>
      </w:r>
      <w:proofErr w:type="spellStart"/>
      <w:r>
        <w:t>analizeaz</w:t>
      </w:r>
      <w:r w:rsidR="008E3F52">
        <w:t>ă</w:t>
      </w:r>
      <w:proofErr w:type="spellEnd"/>
      <w:r>
        <w:t xml:space="preserve"> </w:t>
      </w:r>
      <w:proofErr w:type="spellStart"/>
      <w:r>
        <w:t>documenta</w:t>
      </w:r>
      <w:r w:rsidR="008E3F52">
        <w:t>ț</w:t>
      </w:r>
      <w:r>
        <w:t>iile</w:t>
      </w:r>
      <w:proofErr w:type="spellEnd"/>
      <w:r>
        <w:t xml:space="preserve"> </w:t>
      </w:r>
      <w:proofErr w:type="spellStart"/>
      <w:r>
        <w:t>supuse</w:t>
      </w:r>
      <w:proofErr w:type="spellEnd"/>
      <w:r>
        <w:t xml:space="preserve"> </w:t>
      </w:r>
      <w:proofErr w:type="spellStart"/>
      <w:r>
        <w:t>avizării</w:t>
      </w:r>
      <w:proofErr w:type="spellEnd"/>
      <w:r>
        <w:t xml:space="preserve">, </w:t>
      </w:r>
      <w:proofErr w:type="spellStart"/>
      <w:r>
        <w:t>pentru</w:t>
      </w:r>
      <w:proofErr w:type="spellEnd"/>
      <w:r>
        <w:t xml:space="preserve"> </w:t>
      </w:r>
      <w:proofErr w:type="spellStart"/>
      <w:r>
        <w:t>stabilirea</w:t>
      </w:r>
      <w:proofErr w:type="spellEnd"/>
      <w:r>
        <w:t xml:space="preserve"> </w:t>
      </w:r>
      <w:proofErr w:type="spellStart"/>
      <w:r>
        <w:t>unui</w:t>
      </w:r>
      <w:proofErr w:type="spellEnd"/>
      <w:r>
        <w:t xml:space="preserve"> </w:t>
      </w:r>
      <w:proofErr w:type="spellStart"/>
      <w:r>
        <w:t>punct</w:t>
      </w:r>
      <w:proofErr w:type="spellEnd"/>
      <w:r>
        <w:t xml:space="preserve"> de </w:t>
      </w:r>
      <w:proofErr w:type="spellStart"/>
      <w:r>
        <w:t>vedere</w:t>
      </w:r>
      <w:proofErr w:type="spellEnd"/>
      <w:r>
        <w:t xml:space="preserve"> </w:t>
      </w:r>
      <w:proofErr w:type="spellStart"/>
      <w:r>
        <w:t>asupra</w:t>
      </w:r>
      <w:proofErr w:type="spellEnd"/>
      <w:r>
        <w:t xml:space="preserve"> </w:t>
      </w:r>
      <w:proofErr w:type="spellStart"/>
      <w:r>
        <w:t>calita</w:t>
      </w:r>
      <w:r w:rsidR="008E3F52">
        <w:t>ț</w:t>
      </w:r>
      <w:r>
        <w:t>ii</w:t>
      </w:r>
      <w:proofErr w:type="spellEnd"/>
      <w:r>
        <w:t xml:space="preserve"> si </w:t>
      </w:r>
      <w:proofErr w:type="spellStart"/>
      <w:r>
        <w:t>legalită</w:t>
      </w:r>
      <w:r w:rsidR="008E3F52">
        <w:t>ț</w:t>
      </w:r>
      <w:r>
        <w:t>ii</w:t>
      </w:r>
      <w:proofErr w:type="spellEnd"/>
      <w:r>
        <w:t xml:space="preserve"> </w:t>
      </w:r>
      <w:proofErr w:type="spellStart"/>
      <w:r>
        <w:t>acestora</w:t>
      </w:r>
      <w:proofErr w:type="spellEnd"/>
      <w:r>
        <w:t xml:space="preserve"> </w:t>
      </w:r>
      <w:r w:rsidR="008E3F52">
        <w:t>ș</w:t>
      </w:r>
      <w:r>
        <w:t xml:space="preserve">i </w:t>
      </w:r>
      <w:proofErr w:type="spellStart"/>
      <w:r>
        <w:t>editeaz</w:t>
      </w:r>
      <w:r w:rsidR="008E3F52">
        <w:t>ă</w:t>
      </w:r>
      <w:proofErr w:type="spellEnd"/>
      <w:r>
        <w:t xml:space="preserve"> </w:t>
      </w:r>
      <w:proofErr w:type="spellStart"/>
      <w:r>
        <w:t>referatele</w:t>
      </w:r>
      <w:proofErr w:type="spellEnd"/>
      <w:r>
        <w:t xml:space="preserve"> de </w:t>
      </w:r>
      <w:proofErr w:type="spellStart"/>
      <w:r>
        <w:t>verificare</w:t>
      </w:r>
      <w:proofErr w:type="spellEnd"/>
      <w:r>
        <w:t xml:space="preserve"> care </w:t>
      </w:r>
      <w:proofErr w:type="spellStart"/>
      <w:r>
        <w:t>vor</w:t>
      </w:r>
      <w:proofErr w:type="spellEnd"/>
      <w:r>
        <w:t xml:space="preserve"> </w:t>
      </w:r>
      <w:proofErr w:type="spellStart"/>
      <w:r w:rsidR="0055085C">
        <w:t>î</w:t>
      </w:r>
      <w:r>
        <w:t>nso</w:t>
      </w:r>
      <w:r w:rsidR="0055085C">
        <w:t>ț</w:t>
      </w:r>
      <w:r>
        <w:t>i</w:t>
      </w:r>
      <w:proofErr w:type="spellEnd"/>
      <w:r>
        <w:t xml:space="preserve"> </w:t>
      </w:r>
      <w:proofErr w:type="spellStart"/>
      <w:r>
        <w:t>fiecare</w:t>
      </w:r>
      <w:proofErr w:type="spellEnd"/>
      <w:r>
        <w:t xml:space="preserve"> </w:t>
      </w:r>
      <w:proofErr w:type="spellStart"/>
      <w:r>
        <w:t>documenta</w:t>
      </w:r>
      <w:r w:rsidR="0055085C">
        <w:t>ț</w:t>
      </w:r>
      <w:r>
        <w:t>ie</w:t>
      </w:r>
      <w:proofErr w:type="spellEnd"/>
      <w:r>
        <w:t xml:space="preserve"> </w:t>
      </w:r>
      <w:proofErr w:type="spellStart"/>
      <w:r w:rsidR="0055085C">
        <w:t>î</w:t>
      </w:r>
      <w:r>
        <w:t>n</w:t>
      </w:r>
      <w:proofErr w:type="spellEnd"/>
      <w:r>
        <w:t xml:space="preserve"> </w:t>
      </w:r>
      <w:proofErr w:type="spellStart"/>
      <w:r>
        <w:t>parte</w:t>
      </w:r>
      <w:proofErr w:type="spellEnd"/>
      <w:r>
        <w:t xml:space="preserve">;  </w:t>
      </w:r>
    </w:p>
    <w:p w14:paraId="5803A91D" w14:textId="7126A66E" w:rsidR="00AE36FA" w:rsidRPr="00CB005E" w:rsidRDefault="008E3F52" w:rsidP="00AE36FA">
      <w:pPr>
        <w:numPr>
          <w:ilvl w:val="0"/>
          <w:numId w:val="8"/>
        </w:numPr>
        <w:ind w:right="103" w:firstLine="19"/>
        <w:rPr>
          <w:lang w:val="pt-BR"/>
        </w:rPr>
      </w:pPr>
      <w:r w:rsidRPr="00CB005E">
        <w:rPr>
          <w:lang w:val="pt-BR"/>
        </w:rPr>
        <w:t>î</w:t>
      </w:r>
      <w:r w:rsidR="00AE36FA" w:rsidRPr="00CB005E">
        <w:rPr>
          <w:lang w:val="pt-BR"/>
        </w:rPr>
        <w:t xml:space="preserve">ntocmeste adresele de returnare </w:t>
      </w:r>
      <w:r w:rsidR="0055085C" w:rsidRPr="00CB005E">
        <w:rPr>
          <w:lang w:val="pt-BR"/>
        </w:rPr>
        <w:t>î</w:t>
      </w:r>
      <w:r w:rsidR="00AE36FA" w:rsidRPr="00CB005E">
        <w:rPr>
          <w:lang w:val="pt-BR"/>
        </w:rPr>
        <w:t>n care se vor men</w:t>
      </w:r>
      <w:r w:rsidR="0055085C" w:rsidRPr="00CB005E">
        <w:rPr>
          <w:lang w:val="pt-BR"/>
        </w:rPr>
        <w:t>ț</w:t>
      </w:r>
      <w:r w:rsidR="00AE36FA" w:rsidRPr="00CB005E">
        <w:rPr>
          <w:lang w:val="pt-BR"/>
        </w:rPr>
        <w:t>iona motivele return</w:t>
      </w:r>
      <w:r w:rsidR="0055085C" w:rsidRPr="00CB005E">
        <w:rPr>
          <w:lang w:val="pt-BR"/>
        </w:rPr>
        <w:t>ă</w:t>
      </w:r>
      <w:r w:rsidR="00AE36FA" w:rsidRPr="00CB005E">
        <w:rPr>
          <w:lang w:val="pt-BR"/>
        </w:rPr>
        <w:t xml:space="preserve">rii </w:t>
      </w:r>
      <w:r w:rsidR="0055085C" w:rsidRPr="00CB005E">
        <w:rPr>
          <w:lang w:val="pt-BR"/>
        </w:rPr>
        <w:t>și</w:t>
      </w:r>
      <w:r w:rsidR="00AE36FA" w:rsidRPr="00CB005E">
        <w:rPr>
          <w:lang w:val="pt-BR"/>
        </w:rPr>
        <w:t xml:space="preserve"> returneaz</w:t>
      </w:r>
      <w:r w:rsidR="0055085C" w:rsidRPr="00CB005E">
        <w:rPr>
          <w:lang w:val="pt-BR"/>
        </w:rPr>
        <w:t>ă</w:t>
      </w:r>
      <w:r w:rsidR="00AE36FA" w:rsidRPr="00CB005E">
        <w:rPr>
          <w:lang w:val="pt-BR"/>
        </w:rPr>
        <w:t xml:space="preserve"> ini</w:t>
      </w:r>
      <w:r w:rsidR="0055085C" w:rsidRPr="00CB005E">
        <w:rPr>
          <w:lang w:val="pt-BR"/>
        </w:rPr>
        <w:t>ț</w:t>
      </w:r>
      <w:r w:rsidR="00AE36FA" w:rsidRPr="00CB005E">
        <w:rPr>
          <w:lang w:val="pt-BR"/>
        </w:rPr>
        <w:t>iatorilor/proiectan</w:t>
      </w:r>
      <w:r w:rsidR="0055085C" w:rsidRPr="00CB005E">
        <w:rPr>
          <w:lang w:val="pt-BR"/>
        </w:rPr>
        <w:t>ți</w:t>
      </w:r>
      <w:r w:rsidR="00AE36FA" w:rsidRPr="00CB005E">
        <w:rPr>
          <w:lang w:val="pt-BR"/>
        </w:rPr>
        <w:t>lor documenta</w:t>
      </w:r>
      <w:r w:rsidR="0055085C" w:rsidRPr="00CB005E">
        <w:rPr>
          <w:lang w:val="pt-BR"/>
        </w:rPr>
        <w:t>ț</w:t>
      </w:r>
      <w:r w:rsidR="00AE36FA" w:rsidRPr="00CB005E">
        <w:rPr>
          <w:lang w:val="pt-BR"/>
        </w:rPr>
        <w:t>iile care sunt incomplete, nu respect</w:t>
      </w:r>
      <w:r w:rsidR="00D972C7" w:rsidRPr="00CB005E">
        <w:rPr>
          <w:lang w:val="pt-BR"/>
        </w:rPr>
        <w:t>ă</w:t>
      </w:r>
      <w:r w:rsidR="00AE36FA" w:rsidRPr="00CB005E">
        <w:rPr>
          <w:lang w:val="pt-BR"/>
        </w:rPr>
        <w:t xml:space="preserve"> condi</w:t>
      </w:r>
      <w:r w:rsidR="00D972C7" w:rsidRPr="00CB005E">
        <w:rPr>
          <w:lang w:val="pt-BR"/>
        </w:rPr>
        <w:t>ți</w:t>
      </w:r>
      <w:r w:rsidR="00AE36FA" w:rsidRPr="00CB005E">
        <w:rPr>
          <w:lang w:val="pt-BR"/>
        </w:rPr>
        <w:t>ile impuse de legisla</w:t>
      </w:r>
      <w:r w:rsidR="00D972C7" w:rsidRPr="00CB005E">
        <w:rPr>
          <w:lang w:val="pt-BR"/>
        </w:rPr>
        <w:t>ț</w:t>
      </w:r>
      <w:r w:rsidR="00AE36FA" w:rsidRPr="00CB005E">
        <w:rPr>
          <w:lang w:val="pt-BR"/>
        </w:rPr>
        <w:t xml:space="preserve">ia </w:t>
      </w:r>
      <w:r w:rsidR="00D972C7" w:rsidRPr="00CB005E">
        <w:rPr>
          <w:lang w:val="pt-BR"/>
        </w:rPr>
        <w:t>î</w:t>
      </w:r>
      <w:r w:rsidR="00AE36FA" w:rsidRPr="00CB005E">
        <w:rPr>
          <w:lang w:val="pt-BR"/>
        </w:rPr>
        <w:t>n vigoare privind avizarea documenta</w:t>
      </w:r>
      <w:r w:rsidR="00D972C7" w:rsidRPr="00CB005E">
        <w:rPr>
          <w:lang w:val="pt-BR"/>
        </w:rPr>
        <w:t>ț</w:t>
      </w:r>
      <w:r w:rsidR="00AE36FA" w:rsidRPr="00CB005E">
        <w:rPr>
          <w:lang w:val="pt-BR"/>
        </w:rPr>
        <w:t xml:space="preserve">iilor de urbanism si nu sunt </w:t>
      </w:r>
      <w:r w:rsidR="00D972C7" w:rsidRPr="00CB005E">
        <w:rPr>
          <w:lang w:val="pt-BR"/>
        </w:rPr>
        <w:t>î</w:t>
      </w:r>
      <w:r w:rsidR="00AE36FA" w:rsidRPr="00CB005E">
        <w:rPr>
          <w:lang w:val="pt-BR"/>
        </w:rPr>
        <w:t>nso</w:t>
      </w:r>
      <w:r w:rsidR="00D972C7" w:rsidRPr="00CB005E">
        <w:rPr>
          <w:lang w:val="pt-BR"/>
        </w:rPr>
        <w:t>ț</w:t>
      </w:r>
      <w:r w:rsidR="00AE36FA" w:rsidRPr="00CB005E">
        <w:rPr>
          <w:lang w:val="pt-BR"/>
        </w:rPr>
        <w:t xml:space="preserve">ite de avizele/acordurile emise </w:t>
      </w:r>
      <w:r w:rsidR="00D972C7" w:rsidRPr="00CB005E">
        <w:rPr>
          <w:lang w:val="pt-BR"/>
        </w:rPr>
        <w:t>î</w:t>
      </w:r>
      <w:r w:rsidR="00AE36FA" w:rsidRPr="00CB005E">
        <w:rPr>
          <w:lang w:val="pt-BR"/>
        </w:rPr>
        <w:t xml:space="preserve">n prealabil de organismele teritoriale interesate solicitate prin certificatul de urbanism;  </w:t>
      </w:r>
    </w:p>
    <w:p w14:paraId="1F7B967A" w14:textId="77777777" w:rsidR="00AE36FA" w:rsidRPr="00CB005E" w:rsidRDefault="00AE36FA" w:rsidP="00AE36FA">
      <w:pPr>
        <w:numPr>
          <w:ilvl w:val="0"/>
          <w:numId w:val="8"/>
        </w:numPr>
        <w:spacing w:after="4" w:line="243" w:lineRule="auto"/>
        <w:ind w:right="103" w:firstLine="19"/>
        <w:rPr>
          <w:lang w:val="pt-BR"/>
        </w:rPr>
      </w:pPr>
      <w:r w:rsidRPr="00CB005E">
        <w:rPr>
          <w:lang w:val="pt-BR"/>
        </w:rPr>
        <w:t>dup</w:t>
      </w:r>
      <w:r w:rsidR="008E3F52" w:rsidRPr="00CB005E">
        <w:rPr>
          <w:lang w:val="pt-BR"/>
        </w:rPr>
        <w:t>ă</w:t>
      </w:r>
      <w:r w:rsidRPr="00CB005E">
        <w:rPr>
          <w:lang w:val="pt-BR"/>
        </w:rPr>
        <w:t xml:space="preserve"> verificarea documenta</w:t>
      </w:r>
      <w:r w:rsidR="008E3F52" w:rsidRPr="00CB005E">
        <w:rPr>
          <w:lang w:val="pt-BR"/>
        </w:rPr>
        <w:t>ț</w:t>
      </w:r>
      <w:r w:rsidRPr="00CB005E">
        <w:rPr>
          <w:lang w:val="pt-BR"/>
        </w:rPr>
        <w:t xml:space="preserve">iilor, din punct de vedere al metodologiei de </w:t>
      </w:r>
      <w:r w:rsidRPr="00CB005E">
        <w:rPr>
          <w:rFonts w:eastAsia="Calibri"/>
          <w:lang w:val="pt-BR"/>
        </w:rPr>
        <w:t xml:space="preserve">elaborare si cadrului-continut, </w:t>
      </w:r>
      <w:r w:rsidR="008E3F52" w:rsidRPr="00CB005E">
        <w:rPr>
          <w:rFonts w:eastAsia="Calibri"/>
          <w:lang w:val="pt-BR"/>
        </w:rPr>
        <w:t>î</w:t>
      </w:r>
      <w:r w:rsidRPr="00CB005E">
        <w:rPr>
          <w:rFonts w:eastAsia="Calibri"/>
          <w:lang w:val="pt-BR"/>
        </w:rPr>
        <w:t>ntocme</w:t>
      </w:r>
      <w:r w:rsidR="008E3F52" w:rsidRPr="00CB005E">
        <w:rPr>
          <w:rFonts w:eastAsia="Calibri"/>
          <w:lang w:val="pt-BR"/>
        </w:rPr>
        <w:t>ș</w:t>
      </w:r>
      <w:r w:rsidRPr="00CB005E">
        <w:rPr>
          <w:rFonts w:eastAsia="Calibri"/>
          <w:lang w:val="pt-BR"/>
        </w:rPr>
        <w:t>te lista cu lucr</w:t>
      </w:r>
      <w:r w:rsidR="008E3F52" w:rsidRPr="00CB005E">
        <w:rPr>
          <w:rFonts w:eastAsia="Calibri"/>
          <w:lang w:val="pt-BR"/>
        </w:rPr>
        <w:t>ă</w:t>
      </w:r>
      <w:r w:rsidRPr="00CB005E">
        <w:rPr>
          <w:rFonts w:eastAsia="Calibri"/>
          <w:lang w:val="pt-BR"/>
        </w:rPr>
        <w:t xml:space="preserve">rile propuse pentru avizare; </w:t>
      </w:r>
    </w:p>
    <w:p w14:paraId="71F3508F" w14:textId="6B08591B" w:rsidR="00AE36FA" w:rsidRPr="00CB005E" w:rsidRDefault="0077334C" w:rsidP="00AE36FA">
      <w:pPr>
        <w:numPr>
          <w:ilvl w:val="0"/>
          <w:numId w:val="8"/>
        </w:numPr>
        <w:spacing w:after="4" w:line="243" w:lineRule="auto"/>
        <w:ind w:right="103" w:firstLine="19"/>
        <w:rPr>
          <w:lang w:val="pt-BR"/>
        </w:rPr>
      </w:pPr>
      <w:r w:rsidRPr="00CB005E">
        <w:rPr>
          <w:lang w:val="pt-BR"/>
        </w:rPr>
        <w:t>invit</w:t>
      </w:r>
      <w:r w:rsidR="002C2E3D">
        <w:rPr>
          <w:lang w:val="pt-BR"/>
        </w:rPr>
        <w:t>a</w:t>
      </w:r>
      <w:r w:rsidRPr="00CB005E">
        <w:rPr>
          <w:lang w:val="pt-BR"/>
        </w:rPr>
        <w:t xml:space="preserve"> membrii comisiei</w:t>
      </w:r>
      <w:r w:rsidR="00AE36FA" w:rsidRPr="00CB005E">
        <w:rPr>
          <w:lang w:val="pt-BR"/>
        </w:rPr>
        <w:t xml:space="preserve"> cu cel pu</w:t>
      </w:r>
      <w:r w:rsidR="00D972C7" w:rsidRPr="00CB005E">
        <w:rPr>
          <w:lang w:val="pt-BR"/>
        </w:rPr>
        <w:t>ț</w:t>
      </w:r>
      <w:r w:rsidR="00AE36FA" w:rsidRPr="00CB005E">
        <w:rPr>
          <w:lang w:val="pt-BR"/>
        </w:rPr>
        <w:t xml:space="preserve">in </w:t>
      </w:r>
      <w:r w:rsidR="00D972C7" w:rsidRPr="00CB005E">
        <w:rPr>
          <w:lang w:val="pt-BR"/>
        </w:rPr>
        <w:t>5</w:t>
      </w:r>
      <w:r w:rsidR="00AE36FA" w:rsidRPr="00CB005E">
        <w:rPr>
          <w:lang w:val="pt-BR"/>
        </w:rPr>
        <w:t xml:space="preserve"> (trei) zile </w:t>
      </w:r>
      <w:r w:rsidR="00AE36FA" w:rsidRPr="00CB005E">
        <w:rPr>
          <w:rFonts w:eastAsia="Calibri"/>
          <w:lang w:val="pt-BR"/>
        </w:rPr>
        <w:t>lucratoare inainte de data intrunirii comisiei, stabilit</w:t>
      </w:r>
      <w:r w:rsidR="003C11BF" w:rsidRPr="00CB005E">
        <w:rPr>
          <w:rFonts w:eastAsia="Calibri"/>
          <w:lang w:val="pt-BR"/>
        </w:rPr>
        <w:t>ă</w:t>
      </w:r>
      <w:r w:rsidR="00AE36FA" w:rsidRPr="00CB005E">
        <w:rPr>
          <w:rFonts w:eastAsia="Calibri"/>
          <w:lang w:val="pt-BR"/>
        </w:rPr>
        <w:t xml:space="preserve"> de c</w:t>
      </w:r>
      <w:r w:rsidR="003C11BF" w:rsidRPr="00CB005E">
        <w:rPr>
          <w:rFonts w:eastAsia="Calibri"/>
          <w:lang w:val="pt-BR"/>
        </w:rPr>
        <w:t>ă</w:t>
      </w:r>
      <w:r w:rsidR="00AE36FA" w:rsidRPr="00CB005E">
        <w:rPr>
          <w:rFonts w:eastAsia="Calibri"/>
          <w:lang w:val="pt-BR"/>
        </w:rPr>
        <w:t xml:space="preserve">tre </w:t>
      </w:r>
      <w:r w:rsidRPr="00CB005E">
        <w:rPr>
          <w:rFonts w:eastAsia="Calibri"/>
          <w:lang w:val="pt-BR"/>
        </w:rPr>
        <w:t>primarul sau arhitectul șef</w:t>
      </w:r>
      <w:r w:rsidR="00AE36FA" w:rsidRPr="00CB005E">
        <w:rPr>
          <w:rFonts w:eastAsia="Calibri"/>
          <w:lang w:val="pt-BR"/>
        </w:rPr>
        <w:t xml:space="preserve"> </w:t>
      </w:r>
      <w:r w:rsidR="00D972C7" w:rsidRPr="00CB005E">
        <w:rPr>
          <w:rFonts w:eastAsia="Calibri"/>
          <w:lang w:val="pt-BR"/>
        </w:rPr>
        <w:t>și le transmite, pe email, spre studiere, documentațiile supuse dezbaterii</w:t>
      </w:r>
      <w:r w:rsidR="00AE36FA" w:rsidRPr="00CB005E">
        <w:rPr>
          <w:rFonts w:eastAsia="Calibri"/>
          <w:lang w:val="pt-BR"/>
        </w:rPr>
        <w:t xml:space="preserve">;  </w:t>
      </w:r>
    </w:p>
    <w:p w14:paraId="5A986BA5" w14:textId="47C2E20C" w:rsidR="00AE36FA" w:rsidRPr="00CB005E" w:rsidRDefault="00AE36FA" w:rsidP="00AE36FA">
      <w:pPr>
        <w:numPr>
          <w:ilvl w:val="0"/>
          <w:numId w:val="8"/>
        </w:numPr>
        <w:spacing w:after="4" w:line="243" w:lineRule="auto"/>
        <w:ind w:right="103" w:firstLine="19"/>
        <w:rPr>
          <w:lang w:val="pt-BR"/>
        </w:rPr>
      </w:pPr>
      <w:r w:rsidRPr="00CB005E">
        <w:rPr>
          <w:lang w:val="pt-BR"/>
        </w:rPr>
        <w:lastRenderedPageBreak/>
        <w:t>consemneaz</w:t>
      </w:r>
      <w:r w:rsidR="00D972C7" w:rsidRPr="00CB005E">
        <w:rPr>
          <w:lang w:val="pt-BR"/>
        </w:rPr>
        <w:t xml:space="preserve">ă </w:t>
      </w:r>
      <w:r w:rsidRPr="00CB005E">
        <w:rPr>
          <w:lang w:val="pt-BR"/>
        </w:rPr>
        <w:t xml:space="preserve">procesul verbal al </w:t>
      </w:r>
      <w:r w:rsidR="00D972C7" w:rsidRPr="00CB005E">
        <w:rPr>
          <w:lang w:val="pt-BR"/>
        </w:rPr>
        <w:t>ș</w:t>
      </w:r>
      <w:r w:rsidRPr="00CB005E">
        <w:rPr>
          <w:lang w:val="pt-BR"/>
        </w:rPr>
        <w:t xml:space="preserve">edintei de avizare a </w:t>
      </w:r>
      <w:r w:rsidRPr="00CB005E">
        <w:rPr>
          <w:rFonts w:eastAsia="Calibri"/>
          <w:lang w:val="pt-BR"/>
        </w:rPr>
        <w:t xml:space="preserve">Comisiei tehnice de amenajare a teritoriului şi urbanism; </w:t>
      </w:r>
      <w:r w:rsidR="00D972C7" w:rsidRPr="00CB005E">
        <w:rPr>
          <w:rFonts w:eastAsia="Calibri"/>
          <w:lang w:val="pt-BR"/>
        </w:rPr>
        <w:t>î</w:t>
      </w:r>
      <w:r w:rsidRPr="00CB005E">
        <w:rPr>
          <w:rFonts w:eastAsia="Calibri"/>
          <w:lang w:val="pt-BR"/>
        </w:rPr>
        <w:t>n procesul verbal se vor men</w:t>
      </w:r>
      <w:r w:rsidR="00D972C7" w:rsidRPr="00CB005E">
        <w:rPr>
          <w:rFonts w:eastAsia="Calibri"/>
          <w:lang w:val="pt-BR"/>
        </w:rPr>
        <w:t>ț</w:t>
      </w:r>
      <w:r w:rsidRPr="00CB005E">
        <w:rPr>
          <w:rFonts w:eastAsia="Calibri"/>
          <w:lang w:val="pt-BR"/>
        </w:rPr>
        <w:t xml:space="preserve">iona </w:t>
      </w:r>
      <w:r w:rsidR="00D972C7" w:rsidRPr="00CB005E">
        <w:rPr>
          <w:rFonts w:eastAsia="Calibri"/>
          <w:lang w:val="pt-BR"/>
        </w:rPr>
        <w:t>observațiile membrilor</w:t>
      </w:r>
      <w:r w:rsidRPr="00CB005E">
        <w:rPr>
          <w:rFonts w:eastAsia="Calibri"/>
          <w:lang w:val="pt-BR"/>
        </w:rPr>
        <w:t xml:space="preserve"> comisiei, precum </w:t>
      </w:r>
      <w:r w:rsidR="003C11BF" w:rsidRPr="00CB005E">
        <w:rPr>
          <w:rFonts w:eastAsia="Calibri"/>
          <w:lang w:val="pt-BR"/>
        </w:rPr>
        <w:t>ș</w:t>
      </w:r>
      <w:r w:rsidRPr="00CB005E">
        <w:rPr>
          <w:rFonts w:eastAsia="Calibri"/>
          <w:lang w:val="pt-BR"/>
        </w:rPr>
        <w:t>i opiniile diferite</w:t>
      </w:r>
      <w:r w:rsidR="003C11BF" w:rsidRPr="00CB005E">
        <w:rPr>
          <w:rFonts w:eastAsia="Calibri"/>
          <w:lang w:val="pt-BR"/>
        </w:rPr>
        <w:t>,</w:t>
      </w:r>
      <w:r w:rsidRPr="00CB005E">
        <w:rPr>
          <w:rFonts w:eastAsia="Calibri"/>
          <w:lang w:val="pt-BR"/>
        </w:rPr>
        <w:t xml:space="preserve"> motivate ale membrilor comisiei. </w:t>
      </w:r>
    </w:p>
    <w:p w14:paraId="09C9CEC5" w14:textId="2E5675BE" w:rsidR="00AE36FA" w:rsidRPr="00CB005E" w:rsidRDefault="00AE36FA" w:rsidP="003C11BF">
      <w:pPr>
        <w:numPr>
          <w:ilvl w:val="0"/>
          <w:numId w:val="8"/>
        </w:numPr>
        <w:spacing w:after="4" w:line="243" w:lineRule="auto"/>
        <w:ind w:right="103" w:firstLine="19"/>
        <w:rPr>
          <w:lang w:val="pt-BR"/>
        </w:rPr>
      </w:pPr>
      <w:r w:rsidRPr="00CB005E">
        <w:rPr>
          <w:lang w:val="pt-BR"/>
        </w:rPr>
        <w:t>urm</w:t>
      </w:r>
      <w:r w:rsidR="00D972C7" w:rsidRPr="00CB005E">
        <w:rPr>
          <w:lang w:val="pt-BR"/>
        </w:rPr>
        <w:t>ă</w:t>
      </w:r>
      <w:r w:rsidRPr="00CB005E">
        <w:rPr>
          <w:lang w:val="pt-BR"/>
        </w:rPr>
        <w:t>re</w:t>
      </w:r>
      <w:r w:rsidR="00D972C7" w:rsidRPr="00CB005E">
        <w:rPr>
          <w:lang w:val="pt-BR"/>
        </w:rPr>
        <w:t>ș</w:t>
      </w:r>
      <w:r w:rsidRPr="00CB005E">
        <w:rPr>
          <w:lang w:val="pt-BR"/>
        </w:rPr>
        <w:t xml:space="preserve">te </w:t>
      </w:r>
      <w:r w:rsidR="003C11BF" w:rsidRPr="00CB005E">
        <w:rPr>
          <w:lang w:val="pt-BR"/>
        </w:rPr>
        <w:t xml:space="preserve">împreună cu Arhitectul-Șef </w:t>
      </w:r>
      <w:r w:rsidR="00D972C7" w:rsidRPr="00CB005E">
        <w:rPr>
          <w:lang w:val="pt-BR"/>
        </w:rPr>
        <w:t>preluarea în documentațiile de urbanism a observațiilor membrilor comisiei</w:t>
      </w:r>
      <w:r w:rsidRPr="00CB005E">
        <w:rPr>
          <w:lang w:val="pt-BR"/>
        </w:rPr>
        <w:t xml:space="preserve">;  </w:t>
      </w:r>
    </w:p>
    <w:p w14:paraId="1E83323A" w14:textId="47195D9A" w:rsidR="00AE36FA" w:rsidRPr="00CB005E" w:rsidRDefault="00AE36FA" w:rsidP="00AE36FA">
      <w:pPr>
        <w:numPr>
          <w:ilvl w:val="0"/>
          <w:numId w:val="8"/>
        </w:numPr>
        <w:spacing w:after="4" w:line="243" w:lineRule="auto"/>
        <w:ind w:right="103" w:firstLine="19"/>
        <w:rPr>
          <w:lang w:val="pt-BR"/>
        </w:rPr>
      </w:pPr>
      <w:r w:rsidRPr="00CB005E">
        <w:rPr>
          <w:lang w:val="pt-BR"/>
        </w:rPr>
        <w:t>completeaz</w:t>
      </w:r>
      <w:r w:rsidR="003C11BF" w:rsidRPr="00CB005E">
        <w:rPr>
          <w:lang w:val="pt-BR"/>
        </w:rPr>
        <w:t>ă</w:t>
      </w:r>
      <w:r w:rsidRPr="00CB005E">
        <w:rPr>
          <w:lang w:val="pt-BR"/>
        </w:rPr>
        <w:t xml:space="preserve"> registrul de eviden</w:t>
      </w:r>
      <w:r w:rsidR="00D972C7" w:rsidRPr="00CB005E">
        <w:rPr>
          <w:lang w:val="pt-BR"/>
        </w:rPr>
        <w:t>ță</w:t>
      </w:r>
      <w:r w:rsidRPr="00CB005E">
        <w:rPr>
          <w:lang w:val="pt-BR"/>
        </w:rPr>
        <w:t xml:space="preserve"> a avizelor emise, asigur</w:t>
      </w:r>
      <w:r w:rsidR="00D972C7" w:rsidRPr="00CB005E">
        <w:rPr>
          <w:lang w:val="pt-BR"/>
        </w:rPr>
        <w:t>ă</w:t>
      </w:r>
      <w:r w:rsidRPr="00CB005E">
        <w:rPr>
          <w:lang w:val="pt-BR"/>
        </w:rPr>
        <w:t xml:space="preserve"> eviden</w:t>
      </w:r>
      <w:r w:rsidR="00D972C7" w:rsidRPr="00CB005E">
        <w:rPr>
          <w:lang w:val="pt-BR"/>
        </w:rPr>
        <w:t>ț</w:t>
      </w:r>
      <w:r w:rsidRPr="00CB005E">
        <w:rPr>
          <w:lang w:val="pt-BR"/>
        </w:rPr>
        <w:t xml:space="preserve">a </w:t>
      </w:r>
      <w:r w:rsidR="00D972C7" w:rsidRPr="00CB005E">
        <w:rPr>
          <w:lang w:val="pt-BR"/>
        </w:rPr>
        <w:t>și</w:t>
      </w:r>
      <w:r w:rsidRPr="00CB005E">
        <w:rPr>
          <w:lang w:val="pt-BR"/>
        </w:rPr>
        <w:t xml:space="preserve"> </w:t>
      </w:r>
      <w:r w:rsidRPr="00CB005E">
        <w:rPr>
          <w:rFonts w:eastAsia="Calibri"/>
          <w:lang w:val="pt-BR"/>
        </w:rPr>
        <w:t>arhivarea documenta</w:t>
      </w:r>
      <w:r w:rsidR="00D972C7" w:rsidRPr="00CB005E">
        <w:rPr>
          <w:rFonts w:eastAsia="Calibri"/>
          <w:lang w:val="pt-BR"/>
        </w:rPr>
        <w:t>ț</w:t>
      </w:r>
      <w:r w:rsidRPr="00CB005E">
        <w:rPr>
          <w:rFonts w:eastAsia="Calibri"/>
          <w:lang w:val="pt-BR"/>
        </w:rPr>
        <w:t xml:space="preserve">iilor supuse analizei Comisiei tehnice de amenajare a teritoriului şi urbanism; </w:t>
      </w:r>
    </w:p>
    <w:p w14:paraId="2A2AA8D9" w14:textId="1A627BB6" w:rsidR="00AE36FA" w:rsidRPr="00CB005E" w:rsidRDefault="00AE36FA" w:rsidP="00AE36FA">
      <w:pPr>
        <w:numPr>
          <w:ilvl w:val="0"/>
          <w:numId w:val="8"/>
        </w:numPr>
        <w:spacing w:after="4" w:line="243" w:lineRule="auto"/>
        <w:ind w:right="103" w:firstLine="19"/>
        <w:rPr>
          <w:lang w:val="pt-BR"/>
        </w:rPr>
      </w:pPr>
      <w:r w:rsidRPr="00CB005E">
        <w:rPr>
          <w:lang w:val="pt-BR"/>
        </w:rPr>
        <w:t>transmite la ini</w:t>
      </w:r>
      <w:r w:rsidR="00D972C7" w:rsidRPr="00CB005E">
        <w:rPr>
          <w:lang w:val="pt-BR"/>
        </w:rPr>
        <w:t>ț</w:t>
      </w:r>
      <w:r w:rsidRPr="00CB005E">
        <w:rPr>
          <w:lang w:val="pt-BR"/>
        </w:rPr>
        <w:t>iatorii documentatiilor, avizele emise de Comisia tehnic</w:t>
      </w:r>
      <w:r w:rsidR="00D972C7" w:rsidRPr="00CB005E">
        <w:rPr>
          <w:lang w:val="pt-BR"/>
        </w:rPr>
        <w:t>ă</w:t>
      </w:r>
      <w:r w:rsidRPr="00CB005E">
        <w:rPr>
          <w:lang w:val="pt-BR"/>
        </w:rPr>
        <w:t xml:space="preserve"> de </w:t>
      </w:r>
      <w:r w:rsidRPr="00CB005E">
        <w:rPr>
          <w:rFonts w:eastAsia="Calibri"/>
          <w:lang w:val="pt-BR"/>
        </w:rPr>
        <w:t xml:space="preserve">amenajarea teritoriului şi urbanism </w:t>
      </w:r>
      <w:r w:rsidR="00D972C7" w:rsidRPr="00CB005E">
        <w:rPr>
          <w:rFonts w:eastAsia="Calibri"/>
          <w:lang w:val="pt-BR"/>
        </w:rPr>
        <w:t>î</w:t>
      </w:r>
      <w:r w:rsidRPr="00CB005E">
        <w:rPr>
          <w:rFonts w:eastAsia="Calibri"/>
          <w:lang w:val="pt-BR"/>
        </w:rPr>
        <w:t>nso</w:t>
      </w:r>
      <w:r w:rsidR="00D972C7" w:rsidRPr="00CB005E">
        <w:rPr>
          <w:rFonts w:eastAsia="Calibri"/>
          <w:lang w:val="pt-BR"/>
        </w:rPr>
        <w:t>ț</w:t>
      </w:r>
      <w:r w:rsidRPr="00CB005E">
        <w:rPr>
          <w:rFonts w:eastAsia="Calibri"/>
          <w:lang w:val="pt-BR"/>
        </w:rPr>
        <w:t>ite de un exemplar din documenta</w:t>
      </w:r>
      <w:r w:rsidR="00D972C7" w:rsidRPr="00CB005E">
        <w:rPr>
          <w:rFonts w:eastAsia="Calibri"/>
          <w:lang w:val="pt-BR"/>
        </w:rPr>
        <w:t>ț</w:t>
      </w:r>
      <w:r w:rsidRPr="00CB005E">
        <w:rPr>
          <w:rFonts w:eastAsia="Calibri"/>
          <w:lang w:val="pt-BR"/>
        </w:rPr>
        <w:t>ia vizat</w:t>
      </w:r>
      <w:r w:rsidR="00D972C7" w:rsidRPr="00CB005E">
        <w:rPr>
          <w:rFonts w:eastAsia="Calibri"/>
          <w:lang w:val="pt-BR"/>
        </w:rPr>
        <w:t>ă</w:t>
      </w:r>
      <w:r w:rsidRPr="00CB005E">
        <w:rPr>
          <w:rFonts w:eastAsia="Calibri"/>
          <w:lang w:val="pt-BR"/>
        </w:rPr>
        <w:t xml:space="preserve"> pentru neschimbare; </w:t>
      </w:r>
    </w:p>
    <w:p w14:paraId="257B046C" w14:textId="4F30A645" w:rsidR="00AE36FA" w:rsidRPr="00CB005E" w:rsidRDefault="00AE36FA" w:rsidP="00AE36FA">
      <w:pPr>
        <w:spacing w:after="0" w:line="259" w:lineRule="auto"/>
        <w:ind w:left="0" w:firstLine="0"/>
        <w:jc w:val="left"/>
        <w:rPr>
          <w:lang w:val="pt-BR"/>
        </w:rPr>
      </w:pPr>
    </w:p>
    <w:p w14:paraId="7B655B81" w14:textId="77777777" w:rsidR="00AE36FA" w:rsidRDefault="00AE36FA" w:rsidP="00FF06B0">
      <w:pPr>
        <w:pStyle w:val="Heading2"/>
        <w:ind w:left="24" w:firstLine="696"/>
      </w:pPr>
      <w:r>
        <w:rPr>
          <w:u w:val="none"/>
        </w:rPr>
        <w:t xml:space="preserve">8. </w:t>
      </w:r>
      <w:proofErr w:type="spellStart"/>
      <w:r>
        <w:t>Dispozi</w:t>
      </w:r>
      <w:r w:rsidR="003C11BF">
        <w:t>ț</w:t>
      </w:r>
      <w:r>
        <w:t>ii</w:t>
      </w:r>
      <w:proofErr w:type="spellEnd"/>
      <w:r>
        <w:t xml:space="preserve"> finale</w:t>
      </w:r>
      <w:r>
        <w:rPr>
          <w:u w:val="none"/>
        </w:rPr>
        <w:t xml:space="preserve"> </w:t>
      </w:r>
    </w:p>
    <w:p w14:paraId="7A744D82" w14:textId="60F632D8" w:rsidR="00AE36FA" w:rsidRPr="00CB005E" w:rsidRDefault="00AE36FA" w:rsidP="00AE36FA">
      <w:pPr>
        <w:numPr>
          <w:ilvl w:val="0"/>
          <w:numId w:val="9"/>
        </w:numPr>
        <w:ind w:right="103"/>
        <w:rPr>
          <w:lang w:val="pt-BR"/>
        </w:rPr>
      </w:pPr>
      <w:r w:rsidRPr="00CB005E">
        <w:rPr>
          <w:lang w:val="pt-BR"/>
        </w:rPr>
        <w:t xml:space="preserve">Avizele </w:t>
      </w:r>
      <w:r w:rsidR="00D972C7" w:rsidRPr="00CB005E">
        <w:rPr>
          <w:lang w:val="pt-BR"/>
        </w:rPr>
        <w:t>arhitectului șef, fundamentate pe observațiile membrilor comisiei, v</w:t>
      </w:r>
      <w:r w:rsidRPr="00CB005E">
        <w:rPr>
          <w:lang w:val="pt-BR"/>
        </w:rPr>
        <w:t>or fi eliberate cu sau far</w:t>
      </w:r>
      <w:r w:rsidR="003C11BF" w:rsidRPr="00CB005E">
        <w:rPr>
          <w:lang w:val="pt-BR"/>
        </w:rPr>
        <w:t>ă</w:t>
      </w:r>
      <w:r w:rsidRPr="00CB005E">
        <w:rPr>
          <w:lang w:val="pt-BR"/>
        </w:rPr>
        <w:t xml:space="preserve"> condi</w:t>
      </w:r>
      <w:r w:rsidR="003C11BF" w:rsidRPr="00CB005E">
        <w:rPr>
          <w:lang w:val="pt-BR"/>
        </w:rPr>
        <w:t>ț</w:t>
      </w:r>
      <w:r w:rsidRPr="00CB005E">
        <w:rPr>
          <w:lang w:val="pt-BR"/>
        </w:rPr>
        <w:t xml:space="preserve">ii.  </w:t>
      </w:r>
    </w:p>
    <w:p w14:paraId="6A78DE8D" w14:textId="3A4F582C" w:rsidR="00AE36FA" w:rsidRPr="00447F25" w:rsidRDefault="0077334C" w:rsidP="0023283D">
      <w:pPr>
        <w:pStyle w:val="ListParagraph"/>
        <w:numPr>
          <w:ilvl w:val="0"/>
          <w:numId w:val="9"/>
        </w:numPr>
        <w:autoSpaceDE w:val="0"/>
        <w:autoSpaceDN w:val="0"/>
        <w:adjustRightInd w:val="0"/>
        <w:spacing w:after="0" w:line="240" w:lineRule="auto"/>
        <w:rPr>
          <w:sz w:val="24"/>
          <w:szCs w:val="24"/>
          <w:lang w:val="pt-BR"/>
        </w:rPr>
      </w:pPr>
      <w:r w:rsidRPr="002C2E3D">
        <w:rPr>
          <w:lang w:val="pt-BR"/>
        </w:rPr>
        <w:t>Primarul</w:t>
      </w:r>
      <w:r w:rsidR="00F57C3D" w:rsidRPr="002C2E3D">
        <w:rPr>
          <w:lang w:val="pt-BR"/>
        </w:rPr>
        <w:t xml:space="preserve"> </w:t>
      </w:r>
      <w:r w:rsidR="00D972C7" w:rsidRPr="002C2E3D">
        <w:rPr>
          <w:lang w:val="pt-BR"/>
        </w:rPr>
        <w:t xml:space="preserve">sau Arhitectul Șef </w:t>
      </w:r>
      <w:r w:rsidR="00AE36FA" w:rsidRPr="002C2E3D">
        <w:rPr>
          <w:lang w:val="pt-BR"/>
        </w:rPr>
        <w:t xml:space="preserve">poate propune Consiliului Local al Primariei Municipiului </w:t>
      </w:r>
      <w:r w:rsidR="003C11BF" w:rsidRPr="002C2E3D">
        <w:rPr>
          <w:lang w:val="pt-BR"/>
        </w:rPr>
        <w:t>Câmpulung</w:t>
      </w:r>
      <w:r w:rsidR="00AE36FA" w:rsidRPr="002C2E3D">
        <w:rPr>
          <w:lang w:val="pt-BR"/>
        </w:rPr>
        <w:t>, modificarea componen</w:t>
      </w:r>
      <w:r w:rsidR="003C11BF" w:rsidRPr="002C2E3D">
        <w:rPr>
          <w:lang w:val="pt-BR"/>
        </w:rPr>
        <w:t>ț</w:t>
      </w:r>
      <w:r w:rsidR="00AE36FA" w:rsidRPr="002C2E3D">
        <w:rPr>
          <w:lang w:val="pt-BR"/>
        </w:rPr>
        <w:t xml:space="preserve">ei Comisiei tehnice de amenajare a teritoriului şi urbanism </w:t>
      </w:r>
      <w:r w:rsidR="003C11BF" w:rsidRPr="002C2E3D">
        <w:rPr>
          <w:lang w:val="pt-BR"/>
        </w:rPr>
        <w:t>ș</w:t>
      </w:r>
      <w:r w:rsidR="00AE36FA" w:rsidRPr="002C2E3D">
        <w:rPr>
          <w:lang w:val="pt-BR"/>
        </w:rPr>
        <w:t xml:space="preserve">i/sau a regulamentului, </w:t>
      </w:r>
      <w:r w:rsidR="003C11BF" w:rsidRPr="002C2E3D">
        <w:rPr>
          <w:lang w:val="pt-BR"/>
        </w:rPr>
        <w:t>î</w:t>
      </w:r>
      <w:r w:rsidR="00AE36FA" w:rsidRPr="002C2E3D">
        <w:rPr>
          <w:lang w:val="pt-BR"/>
        </w:rPr>
        <w:t>n baza reglement</w:t>
      </w:r>
      <w:r w:rsidR="003C11BF" w:rsidRPr="002C2E3D">
        <w:rPr>
          <w:lang w:val="pt-BR"/>
        </w:rPr>
        <w:t>ă</w:t>
      </w:r>
      <w:r w:rsidR="00AE36FA" w:rsidRPr="002C2E3D">
        <w:rPr>
          <w:lang w:val="pt-BR"/>
        </w:rPr>
        <w:t xml:space="preserve">rilor </w:t>
      </w:r>
      <w:r w:rsidR="003C11BF" w:rsidRPr="002C2E3D">
        <w:rPr>
          <w:lang w:val="pt-BR"/>
        </w:rPr>
        <w:t>î</w:t>
      </w:r>
      <w:r w:rsidR="00AE36FA" w:rsidRPr="002C2E3D">
        <w:rPr>
          <w:lang w:val="pt-BR"/>
        </w:rPr>
        <w:t>n vigoare la acea dat</w:t>
      </w:r>
      <w:r w:rsidR="003C11BF" w:rsidRPr="002C2E3D">
        <w:rPr>
          <w:lang w:val="pt-BR"/>
        </w:rPr>
        <w:t>ă</w:t>
      </w:r>
      <w:r w:rsidR="00AE36FA" w:rsidRPr="002C2E3D">
        <w:rPr>
          <w:lang w:val="pt-BR"/>
        </w:rPr>
        <w:t>.</w:t>
      </w:r>
      <w:r w:rsidR="00234511" w:rsidRPr="002C2E3D">
        <w:rPr>
          <w:rFonts w:eastAsiaTheme="minorHAnsi"/>
          <w:color w:val="auto"/>
          <w:sz w:val="24"/>
          <w:szCs w:val="24"/>
          <w:lang w:val="pt-BR"/>
        </w:rPr>
        <w:t xml:space="preserve"> </w:t>
      </w:r>
    </w:p>
    <w:p w14:paraId="3C38F9AA" w14:textId="46883E16" w:rsidR="00447F25" w:rsidRPr="002C2E3D" w:rsidRDefault="00447F25" w:rsidP="0023283D">
      <w:pPr>
        <w:pStyle w:val="ListParagraph"/>
        <w:numPr>
          <w:ilvl w:val="0"/>
          <w:numId w:val="9"/>
        </w:numPr>
        <w:autoSpaceDE w:val="0"/>
        <w:autoSpaceDN w:val="0"/>
        <w:adjustRightInd w:val="0"/>
        <w:spacing w:after="0" w:line="240" w:lineRule="auto"/>
        <w:rPr>
          <w:sz w:val="24"/>
          <w:szCs w:val="24"/>
          <w:lang w:val="pt-BR"/>
        </w:rPr>
      </w:pPr>
      <w:r>
        <w:rPr>
          <w:rFonts w:eastAsiaTheme="minorHAnsi"/>
          <w:color w:val="auto"/>
          <w:sz w:val="24"/>
          <w:szCs w:val="24"/>
          <w:lang w:val="pt-BR"/>
        </w:rPr>
        <w:t xml:space="preserve">Anexa nr. 1 – 4 fac parte integrantă din prezentul regulament. </w:t>
      </w:r>
    </w:p>
    <w:p w14:paraId="39FEA7CE" w14:textId="77777777" w:rsidR="00AE36FA" w:rsidRPr="002C2E3D" w:rsidRDefault="00AE36FA" w:rsidP="00AE36FA">
      <w:pPr>
        <w:spacing w:after="0" w:line="259" w:lineRule="auto"/>
        <w:ind w:left="29" w:firstLine="0"/>
        <w:jc w:val="left"/>
        <w:rPr>
          <w:lang w:val="pt-BR"/>
        </w:rPr>
      </w:pPr>
      <w:r w:rsidRPr="002C2E3D">
        <w:rPr>
          <w:lang w:val="pt-BR"/>
        </w:rPr>
        <w:t xml:space="preserve"> </w:t>
      </w:r>
    </w:p>
    <w:p w14:paraId="797868D8" w14:textId="77777777" w:rsidR="00AE36FA" w:rsidRPr="002C2E3D" w:rsidRDefault="00AE36FA" w:rsidP="00AE36FA">
      <w:pPr>
        <w:spacing w:after="26" w:line="259" w:lineRule="auto"/>
        <w:ind w:left="0" w:firstLine="0"/>
        <w:jc w:val="left"/>
        <w:rPr>
          <w:lang w:val="pt-BR"/>
        </w:rPr>
      </w:pPr>
      <w:r w:rsidRPr="002C2E3D">
        <w:rPr>
          <w:lang w:val="pt-BR"/>
        </w:rPr>
        <w:t xml:space="preserve"> </w:t>
      </w:r>
    </w:p>
    <w:p w14:paraId="1B5B0C99" w14:textId="77777777" w:rsidR="00AE36FA" w:rsidRPr="002C2E3D" w:rsidRDefault="00AE36FA" w:rsidP="00AE36FA">
      <w:pPr>
        <w:spacing w:after="14"/>
        <w:ind w:left="24" w:right="234"/>
        <w:jc w:val="left"/>
        <w:rPr>
          <w:lang w:val="pt-BR"/>
        </w:rPr>
      </w:pPr>
      <w:r w:rsidRPr="002C2E3D">
        <w:rPr>
          <w:lang w:val="pt-BR"/>
        </w:rPr>
        <w:t xml:space="preserve">      </w:t>
      </w:r>
    </w:p>
    <w:p w14:paraId="0EFF133D" w14:textId="77777777" w:rsidR="00277A71" w:rsidRPr="002C2E3D" w:rsidRDefault="00277A71" w:rsidP="00AE36FA">
      <w:pPr>
        <w:spacing w:after="14"/>
        <w:ind w:left="24" w:right="234"/>
        <w:jc w:val="left"/>
        <w:rPr>
          <w:lang w:val="pt-BR"/>
        </w:rPr>
      </w:pPr>
    </w:p>
    <w:p w14:paraId="6A91D3D7" w14:textId="77777777" w:rsidR="00277A71" w:rsidRPr="002C2E3D" w:rsidRDefault="00277A71" w:rsidP="00AE36FA">
      <w:pPr>
        <w:spacing w:after="14"/>
        <w:ind w:left="24" w:right="234"/>
        <w:jc w:val="left"/>
        <w:rPr>
          <w:lang w:val="pt-BR"/>
        </w:rPr>
      </w:pPr>
    </w:p>
    <w:p w14:paraId="7778C049" w14:textId="77777777" w:rsidR="00277A71" w:rsidRPr="002C2E3D" w:rsidRDefault="00277A71" w:rsidP="00AE36FA">
      <w:pPr>
        <w:spacing w:after="14"/>
        <w:ind w:left="24" w:right="234"/>
        <w:jc w:val="left"/>
        <w:rPr>
          <w:lang w:val="pt-BR"/>
        </w:rPr>
      </w:pPr>
    </w:p>
    <w:p w14:paraId="6E75A0E9" w14:textId="77777777" w:rsidR="00277A71" w:rsidRPr="002C2E3D" w:rsidRDefault="00277A71" w:rsidP="00AE36FA">
      <w:pPr>
        <w:spacing w:after="14"/>
        <w:ind w:left="24" w:right="234"/>
        <w:jc w:val="left"/>
        <w:rPr>
          <w:lang w:val="pt-BR"/>
        </w:rPr>
      </w:pPr>
    </w:p>
    <w:tbl>
      <w:tblPr>
        <w:tblW w:w="0" w:type="auto"/>
        <w:tblLook w:val="04A0" w:firstRow="1" w:lastRow="0" w:firstColumn="1" w:lastColumn="0" w:noHBand="0" w:noVBand="1"/>
      </w:tblPr>
      <w:tblGrid>
        <w:gridCol w:w="9308"/>
      </w:tblGrid>
      <w:tr w:rsidR="00400CED" w:rsidRPr="00831554" w14:paraId="64839D5D" w14:textId="77777777" w:rsidTr="00117915">
        <w:tc>
          <w:tcPr>
            <w:tcW w:w="10278" w:type="dxa"/>
            <w:hideMark/>
          </w:tcPr>
          <w:p w14:paraId="13E11182" w14:textId="77777777" w:rsidR="00400CED" w:rsidRPr="00E11084" w:rsidRDefault="00400CED" w:rsidP="00117915">
            <w:pPr>
              <w:jc w:val="center"/>
              <w:rPr>
                <w:rFonts w:eastAsia="Arial Unicode MS"/>
                <w:b/>
                <w:bCs/>
                <w:sz w:val="28"/>
                <w:szCs w:val="28"/>
                <w:lang w:val="ro-RO"/>
              </w:rPr>
            </w:pPr>
            <w:r w:rsidRPr="00E11084">
              <w:rPr>
                <w:rFonts w:eastAsia="Arial Unicode MS"/>
                <w:b/>
                <w:bCs/>
                <w:sz w:val="28"/>
                <w:szCs w:val="28"/>
                <w:lang w:val="ro-RO"/>
              </w:rPr>
              <w:t>Direcția tehnică și Urbanism,</w:t>
            </w:r>
          </w:p>
          <w:p w14:paraId="3C696C0A" w14:textId="77777777" w:rsidR="00400CED" w:rsidRPr="00E11084" w:rsidRDefault="00400CED" w:rsidP="00117915">
            <w:pPr>
              <w:jc w:val="center"/>
              <w:rPr>
                <w:rFonts w:eastAsia="Arial Unicode MS"/>
                <w:b/>
                <w:bCs/>
                <w:sz w:val="28"/>
                <w:szCs w:val="28"/>
                <w:lang w:val="ro-RO"/>
              </w:rPr>
            </w:pPr>
            <w:r w:rsidRPr="00E11084">
              <w:rPr>
                <w:rFonts w:eastAsia="Arial Unicode MS"/>
                <w:b/>
                <w:bCs/>
                <w:sz w:val="28"/>
                <w:szCs w:val="28"/>
                <w:lang w:val="ro-RO"/>
              </w:rPr>
              <w:t>Arhitect șef</w:t>
            </w:r>
          </w:p>
          <w:p w14:paraId="33627DDF" w14:textId="77777777" w:rsidR="00400CED" w:rsidRPr="00E11084" w:rsidRDefault="00400CED" w:rsidP="00117915">
            <w:pPr>
              <w:jc w:val="center"/>
              <w:rPr>
                <w:rFonts w:eastAsia="Arial Unicode MS"/>
                <w:b/>
                <w:bCs/>
                <w:sz w:val="28"/>
                <w:szCs w:val="28"/>
                <w:lang w:val="ro-RO"/>
              </w:rPr>
            </w:pPr>
            <w:r w:rsidRPr="00E11084">
              <w:rPr>
                <w:rFonts w:eastAsia="Arial Unicode MS"/>
                <w:b/>
                <w:bCs/>
                <w:sz w:val="28"/>
                <w:szCs w:val="28"/>
                <w:lang w:val="ro-RO"/>
              </w:rPr>
              <w:t>Ionuț – Florin PESCARU</w:t>
            </w:r>
          </w:p>
        </w:tc>
      </w:tr>
    </w:tbl>
    <w:p w14:paraId="2838F252" w14:textId="77777777" w:rsidR="00400CED" w:rsidRPr="00E11084" w:rsidRDefault="00400CED" w:rsidP="00400CED">
      <w:pPr>
        <w:rPr>
          <w:rFonts w:eastAsia="Arial Unicode MS"/>
          <w:sz w:val="28"/>
          <w:szCs w:val="28"/>
          <w:lang w:val="ro-RO"/>
        </w:rPr>
      </w:pPr>
    </w:p>
    <w:p w14:paraId="31AAF62B" w14:textId="77777777" w:rsidR="00277A71" w:rsidRPr="00400CED" w:rsidRDefault="00277A71" w:rsidP="00AE36FA">
      <w:pPr>
        <w:spacing w:after="14"/>
        <w:ind w:left="24" w:right="234"/>
        <w:jc w:val="left"/>
        <w:rPr>
          <w:lang w:val="ro-RO"/>
        </w:rPr>
      </w:pPr>
    </w:p>
    <w:p w14:paraId="06B29C47" w14:textId="77777777" w:rsidR="00277A71" w:rsidRPr="002C2E3D" w:rsidRDefault="00277A71" w:rsidP="00AE36FA">
      <w:pPr>
        <w:spacing w:after="14"/>
        <w:ind w:left="24" w:right="234"/>
        <w:jc w:val="left"/>
        <w:rPr>
          <w:lang w:val="pt-BR"/>
        </w:rPr>
      </w:pPr>
    </w:p>
    <w:p w14:paraId="0D21FC4E" w14:textId="77777777" w:rsidR="00277A71" w:rsidRPr="002C2E3D" w:rsidRDefault="00277A71" w:rsidP="00AE36FA">
      <w:pPr>
        <w:spacing w:after="14"/>
        <w:ind w:left="24" w:right="234"/>
        <w:jc w:val="left"/>
        <w:rPr>
          <w:lang w:val="pt-BR"/>
        </w:rPr>
      </w:pPr>
    </w:p>
    <w:p w14:paraId="6BD8EBC3" w14:textId="77777777" w:rsidR="00277A71" w:rsidRPr="002C2E3D" w:rsidRDefault="00277A71" w:rsidP="00AE36FA">
      <w:pPr>
        <w:spacing w:after="14"/>
        <w:ind w:left="24" w:right="234"/>
        <w:jc w:val="left"/>
        <w:rPr>
          <w:lang w:val="pt-BR"/>
        </w:rPr>
      </w:pPr>
    </w:p>
    <w:p w14:paraId="7BD99737" w14:textId="77777777" w:rsidR="00277A71" w:rsidRPr="002C2E3D" w:rsidRDefault="00277A71" w:rsidP="00AE36FA">
      <w:pPr>
        <w:spacing w:after="14"/>
        <w:ind w:left="24" w:right="234"/>
        <w:jc w:val="left"/>
        <w:rPr>
          <w:lang w:val="pt-BR"/>
        </w:rPr>
      </w:pPr>
    </w:p>
    <w:p w14:paraId="658B1117" w14:textId="77777777" w:rsidR="00277A71" w:rsidRPr="002C2E3D" w:rsidRDefault="00277A71" w:rsidP="00AE36FA">
      <w:pPr>
        <w:spacing w:after="14"/>
        <w:ind w:left="24" w:right="234"/>
        <w:jc w:val="left"/>
        <w:rPr>
          <w:lang w:val="pt-BR"/>
        </w:rPr>
      </w:pPr>
    </w:p>
    <w:p w14:paraId="231B7FCA" w14:textId="2F83ABEF" w:rsidR="00277A71" w:rsidRPr="002C2E3D" w:rsidRDefault="00277A71" w:rsidP="00AE36FA">
      <w:pPr>
        <w:spacing w:after="14"/>
        <w:ind w:left="24" w:right="234"/>
        <w:jc w:val="left"/>
        <w:rPr>
          <w:lang w:val="pt-BR"/>
        </w:rPr>
      </w:pPr>
    </w:p>
    <w:p w14:paraId="6967CF6E" w14:textId="4E8DA679" w:rsidR="0077334C" w:rsidRPr="002C2E3D" w:rsidRDefault="0077334C" w:rsidP="00AE36FA">
      <w:pPr>
        <w:spacing w:after="14"/>
        <w:ind w:left="24" w:right="234"/>
        <w:jc w:val="left"/>
        <w:rPr>
          <w:lang w:val="pt-BR"/>
        </w:rPr>
      </w:pPr>
    </w:p>
    <w:p w14:paraId="2B383EEF" w14:textId="27D31B89" w:rsidR="0077334C" w:rsidRPr="002C2E3D" w:rsidRDefault="0077334C" w:rsidP="00AE36FA">
      <w:pPr>
        <w:spacing w:after="14"/>
        <w:ind w:left="24" w:right="234"/>
        <w:jc w:val="left"/>
        <w:rPr>
          <w:lang w:val="pt-BR"/>
        </w:rPr>
      </w:pPr>
    </w:p>
    <w:p w14:paraId="68D41FE6" w14:textId="2CD89F2F" w:rsidR="0077334C" w:rsidRPr="002C2E3D" w:rsidRDefault="0077334C" w:rsidP="00AE36FA">
      <w:pPr>
        <w:spacing w:after="14"/>
        <w:ind w:left="24" w:right="234"/>
        <w:jc w:val="left"/>
        <w:rPr>
          <w:lang w:val="pt-BR"/>
        </w:rPr>
      </w:pPr>
    </w:p>
    <w:p w14:paraId="0D5FA5BE" w14:textId="2966316F" w:rsidR="0077334C" w:rsidRPr="002C2E3D" w:rsidRDefault="0077334C" w:rsidP="00AE36FA">
      <w:pPr>
        <w:spacing w:after="14"/>
        <w:ind w:left="24" w:right="234"/>
        <w:jc w:val="left"/>
        <w:rPr>
          <w:lang w:val="pt-BR"/>
        </w:rPr>
      </w:pPr>
    </w:p>
    <w:p w14:paraId="508326C5" w14:textId="52733D4A" w:rsidR="0077334C" w:rsidRPr="002C2E3D" w:rsidRDefault="0077334C" w:rsidP="00AE36FA">
      <w:pPr>
        <w:spacing w:after="14"/>
        <w:ind w:left="24" w:right="234"/>
        <w:jc w:val="left"/>
        <w:rPr>
          <w:lang w:val="pt-BR"/>
        </w:rPr>
      </w:pPr>
    </w:p>
    <w:p w14:paraId="2A03250A" w14:textId="55B0AC5A" w:rsidR="0077334C" w:rsidRPr="002C2E3D" w:rsidRDefault="0077334C" w:rsidP="00AE36FA">
      <w:pPr>
        <w:spacing w:after="14"/>
        <w:ind w:left="24" w:right="234"/>
        <w:jc w:val="left"/>
        <w:rPr>
          <w:lang w:val="pt-BR"/>
        </w:rPr>
      </w:pPr>
    </w:p>
    <w:p w14:paraId="75D0C99D" w14:textId="65D392D4" w:rsidR="0077334C" w:rsidRPr="002C2E3D" w:rsidRDefault="0077334C" w:rsidP="00AE36FA">
      <w:pPr>
        <w:spacing w:after="14"/>
        <w:ind w:left="24" w:right="234"/>
        <w:jc w:val="left"/>
        <w:rPr>
          <w:lang w:val="pt-BR"/>
        </w:rPr>
      </w:pPr>
    </w:p>
    <w:p w14:paraId="00B4C688" w14:textId="3230F805" w:rsidR="0077334C" w:rsidRPr="002C2E3D" w:rsidRDefault="0077334C" w:rsidP="00AE36FA">
      <w:pPr>
        <w:spacing w:after="14"/>
        <w:ind w:left="24" w:right="234"/>
        <w:jc w:val="left"/>
        <w:rPr>
          <w:lang w:val="pt-BR"/>
        </w:rPr>
      </w:pPr>
    </w:p>
    <w:p w14:paraId="1BA79C88" w14:textId="082CBBAE" w:rsidR="0077334C" w:rsidRPr="002C2E3D" w:rsidRDefault="0077334C" w:rsidP="00AE36FA">
      <w:pPr>
        <w:spacing w:after="14"/>
        <w:ind w:left="24" w:right="234"/>
        <w:jc w:val="left"/>
        <w:rPr>
          <w:lang w:val="pt-BR"/>
        </w:rPr>
      </w:pPr>
    </w:p>
    <w:p w14:paraId="3728A8C3" w14:textId="2DDF18EB" w:rsidR="0077334C" w:rsidRPr="002C2E3D" w:rsidRDefault="0077334C" w:rsidP="00AE36FA">
      <w:pPr>
        <w:spacing w:after="14"/>
        <w:ind w:left="24" w:right="234"/>
        <w:jc w:val="left"/>
        <w:rPr>
          <w:lang w:val="pt-BR"/>
        </w:rPr>
      </w:pPr>
    </w:p>
    <w:p w14:paraId="62CBC9E2" w14:textId="3F0CCD20" w:rsidR="0077334C" w:rsidRPr="002C2E3D" w:rsidRDefault="0077334C" w:rsidP="00AE36FA">
      <w:pPr>
        <w:spacing w:after="14"/>
        <w:ind w:left="24" w:right="234"/>
        <w:jc w:val="left"/>
        <w:rPr>
          <w:lang w:val="pt-BR"/>
        </w:rPr>
      </w:pPr>
    </w:p>
    <w:p w14:paraId="69261F49" w14:textId="768B2B7A" w:rsidR="0077334C" w:rsidRPr="002C2E3D" w:rsidRDefault="0077334C" w:rsidP="00AE36FA">
      <w:pPr>
        <w:spacing w:after="14"/>
        <w:ind w:left="24" w:right="234"/>
        <w:jc w:val="left"/>
        <w:rPr>
          <w:lang w:val="pt-BR"/>
        </w:rPr>
      </w:pPr>
    </w:p>
    <w:p w14:paraId="540FE01B" w14:textId="77777777" w:rsidR="0077334C" w:rsidRPr="002C2E3D" w:rsidRDefault="0077334C" w:rsidP="00AE36FA">
      <w:pPr>
        <w:spacing w:after="14"/>
        <w:ind w:left="24" w:right="234"/>
        <w:jc w:val="left"/>
        <w:rPr>
          <w:lang w:val="pt-BR"/>
        </w:rPr>
      </w:pPr>
    </w:p>
    <w:p w14:paraId="71023974" w14:textId="759DDEE3" w:rsidR="00277A71" w:rsidRPr="002C2E3D" w:rsidRDefault="00277A71" w:rsidP="00AE36FA">
      <w:pPr>
        <w:spacing w:after="14"/>
        <w:ind w:left="24" w:right="234"/>
        <w:jc w:val="left"/>
        <w:rPr>
          <w:lang w:val="pt-BR"/>
        </w:rPr>
      </w:pPr>
    </w:p>
    <w:p w14:paraId="447CA1FA" w14:textId="77777777" w:rsidR="00947BD0" w:rsidRPr="002C2E3D" w:rsidRDefault="00947BD0" w:rsidP="00AE36FA">
      <w:pPr>
        <w:spacing w:after="14"/>
        <w:ind w:left="24" w:right="234"/>
        <w:jc w:val="left"/>
        <w:rPr>
          <w:lang w:val="pt-BR"/>
        </w:rPr>
      </w:pPr>
    </w:p>
    <w:p w14:paraId="74E2268E" w14:textId="7F751525" w:rsidR="00277A71" w:rsidRPr="00CB005E" w:rsidRDefault="00277A71" w:rsidP="00277A71">
      <w:pPr>
        <w:pStyle w:val="Heading1"/>
        <w:ind w:right="0"/>
        <w:jc w:val="right"/>
        <w:rPr>
          <w:b w:val="0"/>
          <w:bCs/>
          <w:u w:val="single"/>
          <w:lang w:val="pt-BR"/>
        </w:rPr>
      </w:pPr>
      <w:r w:rsidRPr="00CB005E">
        <w:rPr>
          <w:b w:val="0"/>
          <w:bCs/>
          <w:u w:val="single"/>
          <w:lang w:val="pt-BR"/>
        </w:rPr>
        <w:lastRenderedPageBreak/>
        <w:t xml:space="preserve">Anexa </w:t>
      </w:r>
      <w:r w:rsidR="00447F25">
        <w:rPr>
          <w:b w:val="0"/>
          <w:bCs/>
          <w:u w:val="single"/>
          <w:lang w:val="pt-BR"/>
        </w:rPr>
        <w:t xml:space="preserve">1 la regulament </w:t>
      </w:r>
    </w:p>
    <w:p w14:paraId="22EDFB91" w14:textId="77777777" w:rsidR="00AE36FA" w:rsidRPr="00CB005E" w:rsidRDefault="00AE36FA" w:rsidP="00AE36FA">
      <w:pPr>
        <w:spacing w:after="0" w:line="259" w:lineRule="auto"/>
        <w:ind w:left="0" w:firstLine="0"/>
        <w:jc w:val="right"/>
        <w:rPr>
          <w:lang w:val="pt-BR"/>
        </w:rPr>
      </w:pPr>
      <w:r w:rsidRPr="00CB005E">
        <w:rPr>
          <w:b/>
          <w:lang w:val="pt-BR"/>
        </w:rPr>
        <w:t xml:space="preserve">  </w:t>
      </w:r>
    </w:p>
    <w:p w14:paraId="1ED8A565" w14:textId="77777777" w:rsidR="00277A71" w:rsidRPr="00CB005E" w:rsidRDefault="00277A71" w:rsidP="00277A71">
      <w:pPr>
        <w:spacing w:after="4" w:line="268" w:lineRule="auto"/>
        <w:ind w:left="-5"/>
        <w:jc w:val="center"/>
        <w:rPr>
          <w:b/>
          <w:sz w:val="21"/>
          <w:lang w:val="pt-BR"/>
        </w:rPr>
      </w:pPr>
    </w:p>
    <w:p w14:paraId="784DE49C" w14:textId="77777777" w:rsidR="00277A71" w:rsidRPr="00CB005E" w:rsidRDefault="00277A71" w:rsidP="00277A71">
      <w:pPr>
        <w:spacing w:after="4" w:line="268" w:lineRule="auto"/>
        <w:ind w:left="-5"/>
        <w:jc w:val="center"/>
        <w:rPr>
          <w:b/>
          <w:sz w:val="21"/>
          <w:lang w:val="pt-BR"/>
        </w:rPr>
      </w:pPr>
    </w:p>
    <w:p w14:paraId="5F483B77" w14:textId="77777777" w:rsidR="00277A71" w:rsidRPr="00CB005E" w:rsidRDefault="00277A71" w:rsidP="00277A71">
      <w:pPr>
        <w:spacing w:after="4" w:line="268" w:lineRule="auto"/>
        <w:ind w:left="-5"/>
        <w:jc w:val="center"/>
        <w:rPr>
          <w:b/>
          <w:sz w:val="21"/>
          <w:lang w:val="pt-BR"/>
        </w:rPr>
      </w:pPr>
    </w:p>
    <w:p w14:paraId="711E3BBD" w14:textId="77777777" w:rsidR="00277A71" w:rsidRPr="00CB005E" w:rsidRDefault="00AE36FA" w:rsidP="00277A71">
      <w:pPr>
        <w:spacing w:after="4" w:line="268" w:lineRule="auto"/>
        <w:ind w:left="-5"/>
        <w:jc w:val="center"/>
        <w:rPr>
          <w:b/>
          <w:sz w:val="21"/>
          <w:lang w:val="pt-BR"/>
        </w:rPr>
      </w:pPr>
      <w:r w:rsidRPr="00CB005E">
        <w:rPr>
          <w:b/>
          <w:sz w:val="21"/>
          <w:lang w:val="pt-BR"/>
        </w:rPr>
        <w:t>DOCUMENTELE NECESARE EMITERII AVIZULUI FAVORABIL AL C.T.A.T.U.</w:t>
      </w:r>
    </w:p>
    <w:p w14:paraId="2FE6B700" w14:textId="77777777" w:rsidR="00277A71" w:rsidRDefault="00AE36FA" w:rsidP="00277A71">
      <w:pPr>
        <w:spacing w:after="4" w:line="268" w:lineRule="auto"/>
        <w:ind w:left="-5"/>
        <w:jc w:val="center"/>
        <w:rPr>
          <w:b/>
          <w:sz w:val="21"/>
        </w:rPr>
      </w:pPr>
      <w:r>
        <w:rPr>
          <w:b/>
          <w:sz w:val="21"/>
        </w:rPr>
        <w:t>DIN CADRUL</w:t>
      </w:r>
    </w:p>
    <w:p w14:paraId="41073FDC" w14:textId="77777777" w:rsidR="00277A71" w:rsidRPr="00277A71" w:rsidRDefault="00AE36FA" w:rsidP="00277A71">
      <w:pPr>
        <w:spacing w:after="4" w:line="268" w:lineRule="auto"/>
        <w:ind w:left="-5"/>
        <w:jc w:val="center"/>
      </w:pPr>
      <w:r>
        <w:rPr>
          <w:b/>
          <w:sz w:val="21"/>
        </w:rPr>
        <w:t xml:space="preserve">PRIMARIEI MUNICIPIULUI </w:t>
      </w:r>
      <w:r w:rsidR="00277A71">
        <w:rPr>
          <w:b/>
          <w:sz w:val="21"/>
        </w:rPr>
        <w:t>CÂMPULUNG</w:t>
      </w:r>
    </w:p>
    <w:p w14:paraId="4E29B1FD" w14:textId="77777777" w:rsidR="00277A71" w:rsidRDefault="00277A71" w:rsidP="00AE36FA">
      <w:pPr>
        <w:spacing w:after="0" w:line="259" w:lineRule="auto"/>
        <w:ind w:left="0" w:right="65" w:firstLine="0"/>
        <w:jc w:val="center"/>
        <w:rPr>
          <w:b/>
          <w:sz w:val="21"/>
        </w:rPr>
      </w:pPr>
    </w:p>
    <w:p w14:paraId="309E134C" w14:textId="77777777" w:rsidR="00277A71" w:rsidRDefault="00277A71" w:rsidP="00AE36FA">
      <w:pPr>
        <w:spacing w:after="0" w:line="259" w:lineRule="auto"/>
        <w:ind w:left="0" w:right="65" w:firstLine="0"/>
        <w:jc w:val="center"/>
        <w:rPr>
          <w:b/>
          <w:sz w:val="21"/>
        </w:rPr>
      </w:pPr>
    </w:p>
    <w:p w14:paraId="3B572306" w14:textId="77777777" w:rsidR="00277A71" w:rsidRDefault="00277A71" w:rsidP="00AE36FA">
      <w:pPr>
        <w:spacing w:after="0" w:line="259" w:lineRule="auto"/>
        <w:ind w:left="0" w:right="65" w:firstLine="0"/>
        <w:jc w:val="center"/>
        <w:rPr>
          <w:b/>
          <w:sz w:val="21"/>
        </w:rPr>
      </w:pPr>
    </w:p>
    <w:p w14:paraId="18E783E9" w14:textId="77777777" w:rsidR="00AE36FA" w:rsidRDefault="00AE36FA" w:rsidP="00AE36FA">
      <w:pPr>
        <w:spacing w:after="0" w:line="259" w:lineRule="auto"/>
        <w:ind w:left="0" w:right="65" w:firstLine="0"/>
        <w:jc w:val="center"/>
      </w:pPr>
      <w:r>
        <w:rPr>
          <w:b/>
          <w:sz w:val="21"/>
        </w:rPr>
        <w:t xml:space="preserve"> </w:t>
      </w:r>
    </w:p>
    <w:p w14:paraId="75B85136" w14:textId="77777777" w:rsidR="008177B2" w:rsidRPr="00CB005E" w:rsidRDefault="00AE36FA" w:rsidP="00AE36FA">
      <w:pPr>
        <w:numPr>
          <w:ilvl w:val="0"/>
          <w:numId w:val="11"/>
        </w:numPr>
        <w:spacing w:after="5" w:line="248" w:lineRule="auto"/>
        <w:ind w:left="144" w:right="99" w:hanging="130"/>
        <w:rPr>
          <w:lang w:val="pt-BR"/>
        </w:rPr>
      </w:pPr>
      <w:r w:rsidRPr="00CB005E">
        <w:rPr>
          <w:sz w:val="21"/>
          <w:lang w:val="pt-BR"/>
        </w:rPr>
        <w:t>Adresa de inaintare a documentatiei privind solicitarea de obtinere a avizului CTATU;</w:t>
      </w:r>
    </w:p>
    <w:p w14:paraId="04BC3640" w14:textId="36472B11" w:rsidR="00AE36FA" w:rsidRPr="00CB005E" w:rsidRDefault="008177B2" w:rsidP="00AE36FA">
      <w:pPr>
        <w:numPr>
          <w:ilvl w:val="0"/>
          <w:numId w:val="11"/>
        </w:numPr>
        <w:spacing w:after="5" w:line="248" w:lineRule="auto"/>
        <w:ind w:left="144" w:right="99" w:hanging="130"/>
        <w:rPr>
          <w:lang w:val="pt-BR"/>
        </w:rPr>
      </w:pPr>
      <w:r w:rsidRPr="00CB005E">
        <w:rPr>
          <w:sz w:val="21"/>
          <w:lang w:val="pt-BR"/>
        </w:rPr>
        <w:t>Dovada achit</w:t>
      </w:r>
      <w:r>
        <w:rPr>
          <w:sz w:val="21"/>
          <w:lang w:val="ro-RO"/>
        </w:rPr>
        <w:t>ării taxei aviz CTATU;</w:t>
      </w:r>
      <w:r w:rsidR="00AE36FA" w:rsidRPr="00CB005E">
        <w:rPr>
          <w:sz w:val="21"/>
          <w:lang w:val="pt-BR"/>
        </w:rPr>
        <w:t xml:space="preserve"> </w:t>
      </w:r>
    </w:p>
    <w:p w14:paraId="10806B71" w14:textId="4F969F4F" w:rsidR="00AE36FA" w:rsidRPr="00F27EC8" w:rsidRDefault="00AE36FA" w:rsidP="00D26C9F">
      <w:pPr>
        <w:numPr>
          <w:ilvl w:val="0"/>
          <w:numId w:val="11"/>
        </w:numPr>
        <w:spacing w:after="5" w:line="248" w:lineRule="auto"/>
        <w:ind w:left="144" w:right="99" w:hanging="130"/>
        <w:rPr>
          <w:lang w:val="pt-BR"/>
        </w:rPr>
      </w:pPr>
      <w:r w:rsidRPr="00F27EC8">
        <w:rPr>
          <w:sz w:val="21"/>
          <w:lang w:val="pt-BR"/>
        </w:rPr>
        <w:t>Documentatia ( PUZ / PUD ) prezentata pe suport de hartie (doua exemplare in original intocmit</w:t>
      </w:r>
      <w:r w:rsidR="00277A71" w:rsidRPr="00F27EC8">
        <w:rPr>
          <w:sz w:val="21"/>
          <w:lang w:val="pt-BR"/>
        </w:rPr>
        <w:t>ă</w:t>
      </w:r>
      <w:r w:rsidRPr="00F27EC8">
        <w:rPr>
          <w:sz w:val="21"/>
          <w:lang w:val="pt-BR"/>
        </w:rPr>
        <w:t xml:space="preserve"> si semnat</w:t>
      </w:r>
      <w:r w:rsidR="00277A71" w:rsidRPr="00F27EC8">
        <w:rPr>
          <w:sz w:val="21"/>
          <w:lang w:val="pt-BR"/>
        </w:rPr>
        <w:t>ă</w:t>
      </w:r>
      <w:r w:rsidRPr="00F27EC8">
        <w:rPr>
          <w:sz w:val="21"/>
          <w:lang w:val="pt-BR"/>
        </w:rPr>
        <w:t xml:space="preserve"> de persoane autorizate) </w:t>
      </w:r>
      <w:r w:rsidR="00277A71" w:rsidRPr="00F27EC8">
        <w:rPr>
          <w:sz w:val="21"/>
          <w:lang w:val="pt-BR"/>
        </w:rPr>
        <w:t>ș</w:t>
      </w:r>
      <w:r w:rsidRPr="00F27EC8">
        <w:rPr>
          <w:sz w:val="21"/>
          <w:lang w:val="pt-BR"/>
        </w:rPr>
        <w:t>i pe suport electronic (pentru prezentare la sedinta CTATU), va con</w:t>
      </w:r>
      <w:r w:rsidR="00277A71" w:rsidRPr="00F27EC8">
        <w:rPr>
          <w:sz w:val="21"/>
          <w:lang w:val="pt-BR"/>
        </w:rPr>
        <w:t>ț</w:t>
      </w:r>
      <w:r w:rsidRPr="00F27EC8">
        <w:rPr>
          <w:sz w:val="21"/>
          <w:lang w:val="pt-BR"/>
        </w:rPr>
        <w:t>ine</w:t>
      </w:r>
      <w:r w:rsidR="00277A71" w:rsidRPr="00F27EC8">
        <w:rPr>
          <w:sz w:val="21"/>
          <w:lang w:val="pt-BR"/>
        </w:rPr>
        <w:t xml:space="preserve"> obligatoriu</w:t>
      </w:r>
      <w:r w:rsidR="00D26C9F" w:rsidRPr="00F27EC8">
        <w:rPr>
          <w:sz w:val="21"/>
          <w:lang w:val="pt-BR"/>
        </w:rPr>
        <w:t xml:space="preserve"> </w:t>
      </w:r>
      <w:r w:rsidR="00D26C9F">
        <w:rPr>
          <w:sz w:val="21"/>
          <w:lang w:val="ro-RO"/>
        </w:rPr>
        <w:t xml:space="preserve">întocmită </w:t>
      </w:r>
      <w:r w:rsidR="00D26C9F" w:rsidRPr="00F27EC8">
        <w:rPr>
          <w:color w:val="auto"/>
          <w:sz w:val="22"/>
          <w:shd w:val="clear" w:color="auto" w:fill="FFFFFF"/>
          <w:lang w:val="pt-BR"/>
        </w:rPr>
        <w:t xml:space="preserve">"Ghid privind metodologia de elaborare și conținutul-cadru al planului urbanistic zonal" - Indicativ GM-010-2000, </w:t>
      </w:r>
      <w:r w:rsidR="00D26C9F" w:rsidRPr="00F27EC8">
        <w:rPr>
          <w:lang w:val="pt-BR"/>
        </w:rPr>
        <w:t>ORDINUL nr. 37/N din 8 iunie 2000 pentru aprobarea reglementării tehnice "Ghid privind metodologia de elaborare şi conţinutul-cadru al planului urbanistic de detaliu", Indicativ: G M 009 – 2000.</w:t>
      </w:r>
      <w:r w:rsidRPr="00F27EC8">
        <w:rPr>
          <w:sz w:val="21"/>
          <w:lang w:val="pt-BR"/>
        </w:rPr>
        <w:t xml:space="preserve">Certificat de urbanism; </w:t>
      </w:r>
    </w:p>
    <w:p w14:paraId="29A67AC9" w14:textId="77777777" w:rsidR="00AE36FA" w:rsidRPr="00CB005E" w:rsidRDefault="00AE36FA" w:rsidP="00965487">
      <w:pPr>
        <w:numPr>
          <w:ilvl w:val="0"/>
          <w:numId w:val="13"/>
        </w:numPr>
        <w:spacing w:after="5" w:line="248" w:lineRule="auto"/>
        <w:ind w:left="0" w:right="99" w:firstLine="0"/>
        <w:rPr>
          <w:lang w:val="pt-BR"/>
        </w:rPr>
      </w:pPr>
      <w:r w:rsidRPr="00CB005E">
        <w:rPr>
          <w:sz w:val="21"/>
          <w:lang w:val="pt-BR"/>
        </w:rPr>
        <w:t xml:space="preserve">Documente privind proprietatea asupra terenului (autentificate);  </w:t>
      </w:r>
    </w:p>
    <w:p w14:paraId="72C1355A" w14:textId="77777777" w:rsidR="00AE36FA" w:rsidRPr="00CB005E" w:rsidRDefault="00AE36FA" w:rsidP="00965487">
      <w:pPr>
        <w:numPr>
          <w:ilvl w:val="0"/>
          <w:numId w:val="13"/>
        </w:numPr>
        <w:spacing w:after="5" w:line="248" w:lineRule="auto"/>
        <w:ind w:left="0" w:right="99" w:firstLine="0"/>
        <w:rPr>
          <w:lang w:val="pt-BR"/>
        </w:rPr>
      </w:pPr>
      <w:r w:rsidRPr="00CB005E">
        <w:rPr>
          <w:sz w:val="21"/>
          <w:lang w:val="pt-BR"/>
        </w:rPr>
        <w:t>Extras de Carte funciar</w:t>
      </w:r>
      <w:r w:rsidR="00277A71" w:rsidRPr="00CB005E">
        <w:rPr>
          <w:sz w:val="21"/>
          <w:lang w:val="pt-BR"/>
        </w:rPr>
        <w:t>ă</w:t>
      </w:r>
      <w:r w:rsidRPr="00CB005E">
        <w:rPr>
          <w:sz w:val="21"/>
          <w:lang w:val="pt-BR"/>
        </w:rPr>
        <w:t xml:space="preserve"> actualizat la zi;  </w:t>
      </w:r>
    </w:p>
    <w:p w14:paraId="7928B0B5" w14:textId="77777777" w:rsidR="00AE36FA" w:rsidRDefault="00AE36FA" w:rsidP="00965487">
      <w:pPr>
        <w:numPr>
          <w:ilvl w:val="0"/>
          <w:numId w:val="13"/>
        </w:numPr>
        <w:spacing w:after="5" w:line="248" w:lineRule="auto"/>
        <w:ind w:left="0" w:right="99" w:firstLine="0"/>
      </w:pPr>
      <w:proofErr w:type="spellStart"/>
      <w:r>
        <w:rPr>
          <w:sz w:val="21"/>
        </w:rPr>
        <w:t>Documentatie</w:t>
      </w:r>
      <w:proofErr w:type="spellEnd"/>
      <w:r>
        <w:rPr>
          <w:sz w:val="21"/>
        </w:rPr>
        <w:t xml:space="preserve"> </w:t>
      </w:r>
      <w:proofErr w:type="spellStart"/>
      <w:r>
        <w:rPr>
          <w:sz w:val="21"/>
        </w:rPr>
        <w:t>cadastral</w:t>
      </w:r>
      <w:r w:rsidR="00277A71">
        <w:rPr>
          <w:sz w:val="21"/>
        </w:rPr>
        <w:t>ă</w:t>
      </w:r>
      <w:proofErr w:type="spellEnd"/>
      <w:r w:rsidR="00277A71">
        <w:rPr>
          <w:sz w:val="21"/>
        </w:rPr>
        <w:t xml:space="preserve"> </w:t>
      </w:r>
      <w:r>
        <w:rPr>
          <w:sz w:val="21"/>
        </w:rPr>
        <w:t xml:space="preserve">- plan de </w:t>
      </w:r>
      <w:proofErr w:type="spellStart"/>
      <w:r>
        <w:rPr>
          <w:sz w:val="21"/>
        </w:rPr>
        <w:t>amplasament</w:t>
      </w:r>
      <w:proofErr w:type="spellEnd"/>
      <w:r>
        <w:rPr>
          <w:sz w:val="21"/>
        </w:rPr>
        <w:t xml:space="preserve"> </w:t>
      </w:r>
      <w:r w:rsidR="00BE3FC6">
        <w:rPr>
          <w:sz w:val="21"/>
        </w:rPr>
        <w:t>ș</w:t>
      </w:r>
      <w:r>
        <w:rPr>
          <w:sz w:val="21"/>
        </w:rPr>
        <w:t xml:space="preserve">i </w:t>
      </w:r>
      <w:proofErr w:type="spellStart"/>
      <w:r>
        <w:rPr>
          <w:sz w:val="21"/>
        </w:rPr>
        <w:t>delimitare</w:t>
      </w:r>
      <w:proofErr w:type="spellEnd"/>
      <w:r>
        <w:rPr>
          <w:sz w:val="21"/>
        </w:rPr>
        <w:t xml:space="preserve"> a </w:t>
      </w:r>
      <w:proofErr w:type="spellStart"/>
      <w:r>
        <w:rPr>
          <w:sz w:val="21"/>
        </w:rPr>
        <w:t>bunului</w:t>
      </w:r>
      <w:proofErr w:type="spellEnd"/>
      <w:r>
        <w:rPr>
          <w:sz w:val="21"/>
        </w:rPr>
        <w:t xml:space="preserve"> </w:t>
      </w:r>
      <w:proofErr w:type="spellStart"/>
      <w:r>
        <w:rPr>
          <w:sz w:val="21"/>
        </w:rPr>
        <w:t>imobil</w:t>
      </w:r>
      <w:proofErr w:type="spellEnd"/>
      <w:r>
        <w:rPr>
          <w:sz w:val="21"/>
        </w:rPr>
        <w:t xml:space="preserve">;  </w:t>
      </w:r>
    </w:p>
    <w:p w14:paraId="29100911" w14:textId="77777777" w:rsidR="00AE36FA" w:rsidRPr="00CB005E" w:rsidRDefault="00AE36FA" w:rsidP="00965487">
      <w:pPr>
        <w:numPr>
          <w:ilvl w:val="0"/>
          <w:numId w:val="13"/>
        </w:numPr>
        <w:spacing w:after="5" w:line="248" w:lineRule="auto"/>
        <w:ind w:left="0" w:right="99" w:firstLine="0"/>
        <w:rPr>
          <w:lang w:val="fr-FR"/>
        </w:rPr>
      </w:pPr>
      <w:r w:rsidRPr="00CB005E">
        <w:rPr>
          <w:sz w:val="21"/>
          <w:lang w:val="fr-FR"/>
        </w:rPr>
        <w:t xml:space="preserve">Plan de </w:t>
      </w:r>
      <w:proofErr w:type="spellStart"/>
      <w:r w:rsidRPr="00CB005E">
        <w:rPr>
          <w:sz w:val="21"/>
          <w:lang w:val="fr-FR"/>
        </w:rPr>
        <w:t>situatie</w:t>
      </w:r>
      <w:proofErr w:type="spellEnd"/>
      <w:r w:rsidRPr="00CB005E">
        <w:rPr>
          <w:sz w:val="21"/>
          <w:lang w:val="fr-FR"/>
        </w:rPr>
        <w:t xml:space="preserve"> </w:t>
      </w:r>
      <w:proofErr w:type="spellStart"/>
      <w:r w:rsidR="00BE3FC6" w:rsidRPr="00CB005E">
        <w:rPr>
          <w:sz w:val="21"/>
          <w:lang w:val="fr-FR"/>
        </w:rPr>
        <w:t>pe</w:t>
      </w:r>
      <w:proofErr w:type="spellEnd"/>
      <w:r w:rsidR="00BE3FC6" w:rsidRPr="00CB005E">
        <w:rPr>
          <w:sz w:val="21"/>
          <w:lang w:val="fr-FR"/>
        </w:rPr>
        <w:t xml:space="preserve"> support </w:t>
      </w:r>
      <w:proofErr w:type="spellStart"/>
      <w:r w:rsidR="00BE3FC6" w:rsidRPr="00CB005E">
        <w:rPr>
          <w:sz w:val="21"/>
          <w:lang w:val="fr-FR"/>
        </w:rPr>
        <w:t>topografic</w:t>
      </w:r>
      <w:proofErr w:type="spellEnd"/>
      <w:r w:rsidR="00BE3FC6" w:rsidRPr="00CB005E">
        <w:rPr>
          <w:sz w:val="21"/>
          <w:lang w:val="fr-FR"/>
        </w:rPr>
        <w:t xml:space="preserve"> </w:t>
      </w:r>
      <w:proofErr w:type="spellStart"/>
      <w:r w:rsidRPr="00CB005E">
        <w:rPr>
          <w:sz w:val="21"/>
          <w:lang w:val="fr-FR"/>
        </w:rPr>
        <w:t>vizat</w:t>
      </w:r>
      <w:proofErr w:type="spellEnd"/>
      <w:r w:rsidRPr="00CB005E">
        <w:rPr>
          <w:sz w:val="21"/>
          <w:lang w:val="fr-FR"/>
        </w:rPr>
        <w:t xml:space="preserve"> </w:t>
      </w:r>
      <w:proofErr w:type="gramStart"/>
      <w:r w:rsidRPr="00CB005E">
        <w:rPr>
          <w:sz w:val="21"/>
          <w:lang w:val="fr-FR"/>
        </w:rPr>
        <w:t>O.C.P.I.;</w:t>
      </w:r>
      <w:proofErr w:type="gramEnd"/>
      <w:r w:rsidRPr="00CB005E">
        <w:rPr>
          <w:sz w:val="21"/>
          <w:lang w:val="fr-FR"/>
        </w:rPr>
        <w:t xml:space="preserve">  </w:t>
      </w:r>
    </w:p>
    <w:p w14:paraId="673887A6" w14:textId="77777777" w:rsidR="00AE36FA" w:rsidRDefault="00AE36FA" w:rsidP="00965487">
      <w:pPr>
        <w:numPr>
          <w:ilvl w:val="0"/>
          <w:numId w:val="13"/>
        </w:numPr>
        <w:spacing w:after="5" w:line="248" w:lineRule="auto"/>
        <w:ind w:left="0" w:right="99" w:firstLine="0"/>
      </w:pPr>
      <w:proofErr w:type="spellStart"/>
      <w:r>
        <w:rPr>
          <w:sz w:val="21"/>
        </w:rPr>
        <w:t>Raport</w:t>
      </w:r>
      <w:proofErr w:type="spellEnd"/>
      <w:r>
        <w:rPr>
          <w:sz w:val="21"/>
        </w:rPr>
        <w:t xml:space="preserve"> </w:t>
      </w:r>
      <w:proofErr w:type="spellStart"/>
      <w:r>
        <w:rPr>
          <w:sz w:val="21"/>
        </w:rPr>
        <w:t>privind</w:t>
      </w:r>
      <w:proofErr w:type="spellEnd"/>
      <w:r>
        <w:rPr>
          <w:sz w:val="21"/>
        </w:rPr>
        <w:t xml:space="preserve"> </w:t>
      </w:r>
      <w:proofErr w:type="spellStart"/>
      <w:r>
        <w:rPr>
          <w:sz w:val="21"/>
        </w:rPr>
        <w:t>informarea</w:t>
      </w:r>
      <w:proofErr w:type="spellEnd"/>
      <w:r>
        <w:rPr>
          <w:sz w:val="21"/>
        </w:rPr>
        <w:t xml:space="preserve"> si </w:t>
      </w:r>
      <w:proofErr w:type="spellStart"/>
      <w:r>
        <w:rPr>
          <w:sz w:val="21"/>
        </w:rPr>
        <w:t>consultarea</w:t>
      </w:r>
      <w:proofErr w:type="spellEnd"/>
      <w:r>
        <w:rPr>
          <w:sz w:val="21"/>
        </w:rPr>
        <w:t xml:space="preserve"> </w:t>
      </w:r>
      <w:proofErr w:type="spellStart"/>
      <w:r>
        <w:rPr>
          <w:sz w:val="21"/>
        </w:rPr>
        <w:t>publicului</w:t>
      </w:r>
      <w:proofErr w:type="spellEnd"/>
      <w:r>
        <w:rPr>
          <w:sz w:val="21"/>
        </w:rPr>
        <w:t xml:space="preserve"> conform </w:t>
      </w:r>
      <w:proofErr w:type="spellStart"/>
      <w:r>
        <w:rPr>
          <w:sz w:val="21"/>
        </w:rPr>
        <w:t>Ordinului</w:t>
      </w:r>
      <w:proofErr w:type="spellEnd"/>
      <w:r>
        <w:rPr>
          <w:sz w:val="21"/>
        </w:rPr>
        <w:t xml:space="preserve"> 2701/2010; </w:t>
      </w:r>
    </w:p>
    <w:p w14:paraId="7EB8C72A" w14:textId="77777777" w:rsidR="00AE36FA" w:rsidRPr="00CB005E" w:rsidRDefault="00AE36FA" w:rsidP="00965487">
      <w:pPr>
        <w:numPr>
          <w:ilvl w:val="0"/>
          <w:numId w:val="13"/>
        </w:numPr>
        <w:spacing w:after="5" w:line="248" w:lineRule="auto"/>
        <w:ind w:left="0" w:right="99" w:firstLine="0"/>
        <w:rPr>
          <w:lang w:val="pt-BR"/>
        </w:rPr>
      </w:pPr>
      <w:r w:rsidRPr="00CB005E">
        <w:rPr>
          <w:sz w:val="21"/>
          <w:lang w:val="pt-BR"/>
        </w:rPr>
        <w:t>Aviz prealabil de oportunitate emis de C.T.A.T.U. pentru</w:t>
      </w:r>
      <w:r w:rsidR="00BE3FC6" w:rsidRPr="00CB005E">
        <w:rPr>
          <w:sz w:val="21"/>
          <w:lang w:val="pt-BR"/>
        </w:rPr>
        <w:t xml:space="preserve"> faza</w:t>
      </w:r>
      <w:r w:rsidRPr="00CB005E">
        <w:rPr>
          <w:sz w:val="21"/>
          <w:lang w:val="pt-BR"/>
        </w:rPr>
        <w:t xml:space="preserve"> P</w:t>
      </w:r>
      <w:r w:rsidR="00277A71" w:rsidRPr="00CB005E">
        <w:rPr>
          <w:sz w:val="21"/>
          <w:lang w:val="pt-BR"/>
        </w:rPr>
        <w:t>.</w:t>
      </w:r>
      <w:r w:rsidRPr="00CB005E">
        <w:rPr>
          <w:sz w:val="21"/>
          <w:lang w:val="pt-BR"/>
        </w:rPr>
        <w:t>U</w:t>
      </w:r>
      <w:r w:rsidR="00277A71" w:rsidRPr="00CB005E">
        <w:rPr>
          <w:sz w:val="21"/>
          <w:lang w:val="pt-BR"/>
        </w:rPr>
        <w:t>.</w:t>
      </w:r>
      <w:r w:rsidRPr="00CB005E">
        <w:rPr>
          <w:sz w:val="21"/>
          <w:lang w:val="pt-BR"/>
        </w:rPr>
        <w:t>Z</w:t>
      </w:r>
      <w:r w:rsidR="00277A71" w:rsidRPr="00CB005E">
        <w:rPr>
          <w:sz w:val="21"/>
          <w:lang w:val="pt-BR"/>
        </w:rPr>
        <w:t>.</w:t>
      </w:r>
      <w:r w:rsidRPr="00CB005E">
        <w:rPr>
          <w:sz w:val="21"/>
          <w:lang w:val="pt-BR"/>
        </w:rPr>
        <w:t xml:space="preserve"> ; </w:t>
      </w:r>
    </w:p>
    <w:p w14:paraId="11BD8AA0" w14:textId="77777777" w:rsidR="00AE36FA" w:rsidRPr="00CB005E" w:rsidRDefault="00AE36FA" w:rsidP="00965487">
      <w:pPr>
        <w:numPr>
          <w:ilvl w:val="0"/>
          <w:numId w:val="13"/>
        </w:numPr>
        <w:spacing w:after="5" w:line="248" w:lineRule="auto"/>
        <w:ind w:left="0" w:right="99" w:firstLine="0"/>
        <w:rPr>
          <w:lang w:val="pt-BR"/>
        </w:rPr>
      </w:pPr>
      <w:r w:rsidRPr="00CB005E">
        <w:rPr>
          <w:sz w:val="21"/>
          <w:lang w:val="pt-BR"/>
        </w:rPr>
        <w:t>Avizele/studiile/acordurile/taxele solicitate prin certificatul de urbanism, exemplu: avizele gestionarilor de utilitati, avizul Politiei rutiere, avizul Ministerului Culturii, avizul ANIF, avizul OCPI, avizul SNCFR, avizul Directiei de Drumuri si Poduri, avizul Directiei pentru Agricultura si Dezvoltarii Rurale, avizul Apele Romane, studiu geotehnic, studiu hidrologic, studiu pedologic, taxa avizare PUZ, taxa RUR,</w:t>
      </w:r>
      <w:r w:rsidR="00277A71" w:rsidRPr="00CB005E">
        <w:rPr>
          <w:sz w:val="21"/>
          <w:lang w:val="pt-BR"/>
        </w:rPr>
        <w:t xml:space="preserve"> </w:t>
      </w:r>
      <w:r w:rsidRPr="00CB005E">
        <w:rPr>
          <w:sz w:val="21"/>
          <w:lang w:val="pt-BR"/>
        </w:rPr>
        <w:t>e</w:t>
      </w:r>
      <w:r w:rsidR="00277A71" w:rsidRPr="00CB005E">
        <w:rPr>
          <w:sz w:val="21"/>
          <w:lang w:val="pt-BR"/>
        </w:rPr>
        <w:t>.</w:t>
      </w:r>
      <w:r w:rsidRPr="00CB005E">
        <w:rPr>
          <w:sz w:val="21"/>
          <w:lang w:val="pt-BR"/>
        </w:rPr>
        <w:t>t</w:t>
      </w:r>
      <w:r w:rsidR="00277A71" w:rsidRPr="00CB005E">
        <w:rPr>
          <w:sz w:val="21"/>
          <w:lang w:val="pt-BR"/>
        </w:rPr>
        <w:t>.</w:t>
      </w:r>
      <w:r w:rsidRPr="00CB005E">
        <w:rPr>
          <w:sz w:val="21"/>
          <w:lang w:val="pt-BR"/>
        </w:rPr>
        <w:t xml:space="preserve">c. </w:t>
      </w:r>
    </w:p>
    <w:p w14:paraId="2F7BD30C" w14:textId="77777777" w:rsidR="00277A71" w:rsidRPr="00CB005E" w:rsidRDefault="00277A71" w:rsidP="00277A71">
      <w:pPr>
        <w:spacing w:after="5" w:line="248" w:lineRule="auto"/>
        <w:ind w:left="146" w:right="99" w:firstLine="0"/>
        <w:rPr>
          <w:lang w:val="pt-BR"/>
        </w:rPr>
      </w:pPr>
    </w:p>
    <w:p w14:paraId="3C5C52AB" w14:textId="77777777" w:rsidR="00AE36FA" w:rsidRPr="00F27EC8" w:rsidRDefault="00AE36FA" w:rsidP="00277A71">
      <w:pPr>
        <w:spacing w:after="5" w:line="248" w:lineRule="auto"/>
        <w:ind w:left="24" w:right="99" w:firstLine="696"/>
        <w:rPr>
          <w:lang w:val="pt-BR"/>
        </w:rPr>
      </w:pPr>
      <w:r w:rsidRPr="00F27EC8">
        <w:rPr>
          <w:b/>
          <w:sz w:val="21"/>
          <w:lang w:val="pt-BR"/>
        </w:rPr>
        <w:t>Nota:</w:t>
      </w:r>
      <w:r w:rsidRPr="00F27EC8">
        <w:rPr>
          <w:sz w:val="21"/>
          <w:lang w:val="pt-BR"/>
        </w:rPr>
        <w:t xml:space="preserve"> Toate avizele nominalizate ptr.,, PLAN URBANISTIC ZONAL</w:t>
      </w:r>
      <w:r w:rsidR="00277A71" w:rsidRPr="00F27EC8">
        <w:rPr>
          <w:sz w:val="21"/>
          <w:lang w:val="pt-BR"/>
        </w:rPr>
        <w:t xml:space="preserve"> </w:t>
      </w:r>
      <w:r w:rsidRPr="00F27EC8">
        <w:rPr>
          <w:sz w:val="21"/>
          <w:lang w:val="pt-BR"/>
        </w:rPr>
        <w:t>/</w:t>
      </w:r>
      <w:r w:rsidR="00277A71" w:rsidRPr="00F27EC8">
        <w:rPr>
          <w:sz w:val="21"/>
          <w:lang w:val="pt-BR"/>
        </w:rPr>
        <w:t xml:space="preserve"> DE </w:t>
      </w:r>
      <w:r w:rsidRPr="00F27EC8">
        <w:rPr>
          <w:sz w:val="21"/>
          <w:lang w:val="pt-BR"/>
        </w:rPr>
        <w:t xml:space="preserve">DETALIU’’ vor fi depuse </w:t>
      </w:r>
      <w:r w:rsidR="00277A71" w:rsidRPr="00F27EC8">
        <w:rPr>
          <w:sz w:val="21"/>
          <w:lang w:val="pt-BR"/>
        </w:rPr>
        <w:t>î</w:t>
      </w:r>
      <w:r w:rsidRPr="00F27EC8">
        <w:rPr>
          <w:sz w:val="21"/>
          <w:lang w:val="pt-BR"/>
        </w:rPr>
        <w:t xml:space="preserve">n copie, </w:t>
      </w:r>
      <w:r w:rsidR="00277A71" w:rsidRPr="00F27EC8">
        <w:rPr>
          <w:sz w:val="21"/>
          <w:lang w:val="pt-BR"/>
        </w:rPr>
        <w:t>î</w:t>
      </w:r>
      <w:r w:rsidRPr="00F27EC8">
        <w:rPr>
          <w:sz w:val="21"/>
          <w:lang w:val="pt-BR"/>
        </w:rPr>
        <w:t>nso</w:t>
      </w:r>
      <w:r w:rsidR="00277A71" w:rsidRPr="00F27EC8">
        <w:rPr>
          <w:sz w:val="21"/>
          <w:lang w:val="pt-BR"/>
        </w:rPr>
        <w:t>ț</w:t>
      </w:r>
      <w:r w:rsidRPr="00F27EC8">
        <w:rPr>
          <w:sz w:val="21"/>
          <w:lang w:val="pt-BR"/>
        </w:rPr>
        <w:t>ite de planurile vizate spre neschimbare de institu</w:t>
      </w:r>
      <w:r w:rsidR="00277A71" w:rsidRPr="00F27EC8">
        <w:rPr>
          <w:sz w:val="21"/>
          <w:lang w:val="pt-BR"/>
        </w:rPr>
        <w:t>ț</w:t>
      </w:r>
      <w:r w:rsidRPr="00F27EC8">
        <w:rPr>
          <w:sz w:val="21"/>
          <w:lang w:val="pt-BR"/>
        </w:rPr>
        <w:t xml:space="preserve">iile emitente. </w:t>
      </w:r>
    </w:p>
    <w:p w14:paraId="3CDC45C2" w14:textId="77777777" w:rsidR="00AE36FA" w:rsidRPr="00F27EC8" w:rsidRDefault="00AE36FA" w:rsidP="00AE36FA">
      <w:pPr>
        <w:spacing w:after="0" w:line="259" w:lineRule="auto"/>
        <w:ind w:left="0" w:right="62" w:firstLine="0"/>
        <w:jc w:val="right"/>
        <w:rPr>
          <w:lang w:val="pt-BR"/>
        </w:rPr>
      </w:pPr>
      <w:r w:rsidRPr="00F27EC8">
        <w:rPr>
          <w:b/>
          <w:sz w:val="21"/>
          <w:lang w:val="pt-BR"/>
        </w:rPr>
        <w:t xml:space="preserve"> </w:t>
      </w:r>
    </w:p>
    <w:p w14:paraId="696D02EF" w14:textId="77777777" w:rsidR="00AE36FA" w:rsidRPr="00F27EC8" w:rsidRDefault="00AE36FA" w:rsidP="00AE36FA">
      <w:pPr>
        <w:spacing w:after="1" w:line="259" w:lineRule="auto"/>
        <w:ind w:left="0" w:right="58" w:firstLine="0"/>
        <w:jc w:val="right"/>
        <w:rPr>
          <w:lang w:val="pt-BR"/>
        </w:rPr>
      </w:pPr>
      <w:r w:rsidRPr="00F27EC8">
        <w:rPr>
          <w:b/>
          <w:lang w:val="pt-BR"/>
        </w:rPr>
        <w:t xml:space="preserve"> </w:t>
      </w:r>
    </w:p>
    <w:p w14:paraId="16167467" w14:textId="120A9B7C" w:rsidR="00AE36FA" w:rsidRPr="00F27EC8" w:rsidRDefault="00AE36FA" w:rsidP="00AE36FA">
      <w:pPr>
        <w:spacing w:after="0" w:line="259" w:lineRule="auto"/>
        <w:ind w:left="0" w:right="58" w:firstLine="0"/>
        <w:jc w:val="right"/>
        <w:rPr>
          <w:lang w:val="pt-BR"/>
        </w:rPr>
      </w:pPr>
    </w:p>
    <w:p w14:paraId="3BFB8E28" w14:textId="3C897185" w:rsidR="00C54CD9" w:rsidRPr="00F27EC8" w:rsidRDefault="00C54CD9" w:rsidP="00AE36FA">
      <w:pPr>
        <w:spacing w:after="0" w:line="259" w:lineRule="auto"/>
        <w:ind w:left="0" w:right="58" w:firstLine="0"/>
        <w:jc w:val="right"/>
        <w:rPr>
          <w:lang w:val="pt-BR"/>
        </w:rPr>
      </w:pPr>
    </w:p>
    <w:p w14:paraId="7FD4BEC0" w14:textId="1FA6B7E0" w:rsidR="00C54CD9" w:rsidRPr="00F27EC8" w:rsidRDefault="00C54CD9" w:rsidP="00AE36FA">
      <w:pPr>
        <w:spacing w:after="0" w:line="259" w:lineRule="auto"/>
        <w:ind w:left="0" w:right="58" w:firstLine="0"/>
        <w:jc w:val="right"/>
        <w:rPr>
          <w:lang w:val="pt-BR"/>
        </w:rPr>
      </w:pPr>
    </w:p>
    <w:p w14:paraId="59E8C40C" w14:textId="51B5D8A0" w:rsidR="00C54CD9" w:rsidRPr="00F27EC8" w:rsidRDefault="00C54CD9" w:rsidP="00AE36FA">
      <w:pPr>
        <w:spacing w:after="0" w:line="259" w:lineRule="auto"/>
        <w:ind w:left="0" w:right="58" w:firstLine="0"/>
        <w:jc w:val="right"/>
        <w:rPr>
          <w:lang w:val="pt-BR"/>
        </w:rPr>
      </w:pPr>
    </w:p>
    <w:p w14:paraId="48444AEA" w14:textId="7EFAD636" w:rsidR="00C54CD9" w:rsidRPr="00F27EC8" w:rsidRDefault="00C54CD9" w:rsidP="00AE36FA">
      <w:pPr>
        <w:spacing w:after="0" w:line="259" w:lineRule="auto"/>
        <w:ind w:left="0" w:right="58" w:firstLine="0"/>
        <w:jc w:val="right"/>
        <w:rPr>
          <w:lang w:val="pt-BR"/>
        </w:rPr>
      </w:pPr>
    </w:p>
    <w:p w14:paraId="77F8C256" w14:textId="1D444CAA" w:rsidR="00C54CD9" w:rsidRPr="00F27EC8" w:rsidRDefault="00C54CD9" w:rsidP="00AE36FA">
      <w:pPr>
        <w:spacing w:after="0" w:line="259" w:lineRule="auto"/>
        <w:ind w:left="0" w:right="58" w:firstLine="0"/>
        <w:jc w:val="right"/>
        <w:rPr>
          <w:lang w:val="pt-BR"/>
        </w:rPr>
      </w:pPr>
    </w:p>
    <w:p w14:paraId="603DCD21" w14:textId="3DF34DBF" w:rsidR="00C54CD9" w:rsidRPr="00F27EC8" w:rsidRDefault="00C54CD9" w:rsidP="00AE36FA">
      <w:pPr>
        <w:spacing w:after="0" w:line="259" w:lineRule="auto"/>
        <w:ind w:left="0" w:right="58" w:firstLine="0"/>
        <w:jc w:val="right"/>
        <w:rPr>
          <w:lang w:val="pt-BR"/>
        </w:rPr>
      </w:pPr>
    </w:p>
    <w:p w14:paraId="39FA5B4C" w14:textId="548D5451" w:rsidR="00C54CD9" w:rsidRPr="00F27EC8" w:rsidRDefault="00C54CD9" w:rsidP="00AE36FA">
      <w:pPr>
        <w:spacing w:after="0" w:line="259" w:lineRule="auto"/>
        <w:ind w:left="0" w:right="58" w:firstLine="0"/>
        <w:jc w:val="right"/>
        <w:rPr>
          <w:lang w:val="pt-BR"/>
        </w:rPr>
      </w:pPr>
    </w:p>
    <w:p w14:paraId="4CE87BDF" w14:textId="0DE4E8B1" w:rsidR="00C54CD9" w:rsidRPr="00F27EC8" w:rsidRDefault="00C54CD9" w:rsidP="00AE36FA">
      <w:pPr>
        <w:spacing w:after="0" w:line="259" w:lineRule="auto"/>
        <w:ind w:left="0" w:right="58" w:firstLine="0"/>
        <w:jc w:val="right"/>
        <w:rPr>
          <w:lang w:val="pt-BR"/>
        </w:rPr>
      </w:pPr>
    </w:p>
    <w:p w14:paraId="21BF7724" w14:textId="494A5354" w:rsidR="00C54CD9" w:rsidRPr="00F27EC8" w:rsidRDefault="00C54CD9" w:rsidP="00AE36FA">
      <w:pPr>
        <w:spacing w:after="0" w:line="259" w:lineRule="auto"/>
        <w:ind w:left="0" w:right="58" w:firstLine="0"/>
        <w:jc w:val="right"/>
        <w:rPr>
          <w:lang w:val="pt-BR"/>
        </w:rPr>
      </w:pPr>
    </w:p>
    <w:p w14:paraId="436BA0A5" w14:textId="12FEBFB2" w:rsidR="00C54CD9" w:rsidRPr="00F27EC8" w:rsidRDefault="00C54CD9" w:rsidP="00AE36FA">
      <w:pPr>
        <w:spacing w:after="0" w:line="259" w:lineRule="auto"/>
        <w:ind w:left="0" w:right="58" w:firstLine="0"/>
        <w:jc w:val="right"/>
        <w:rPr>
          <w:lang w:val="pt-BR"/>
        </w:rPr>
      </w:pPr>
    </w:p>
    <w:p w14:paraId="520CDCC4" w14:textId="527E2185" w:rsidR="00C54CD9" w:rsidRPr="00F27EC8" w:rsidRDefault="00C54CD9" w:rsidP="00AE36FA">
      <w:pPr>
        <w:spacing w:after="0" w:line="259" w:lineRule="auto"/>
        <w:ind w:left="0" w:right="58" w:firstLine="0"/>
        <w:jc w:val="right"/>
        <w:rPr>
          <w:lang w:val="pt-BR"/>
        </w:rPr>
      </w:pPr>
    </w:p>
    <w:p w14:paraId="4BD8CEBF" w14:textId="77777777" w:rsidR="00C54CD9" w:rsidRPr="00F27EC8" w:rsidRDefault="00C54CD9" w:rsidP="00AE36FA">
      <w:pPr>
        <w:spacing w:after="0" w:line="259" w:lineRule="auto"/>
        <w:ind w:left="0" w:right="58" w:firstLine="0"/>
        <w:jc w:val="right"/>
        <w:rPr>
          <w:lang w:val="pt-BR"/>
        </w:rPr>
      </w:pPr>
    </w:p>
    <w:p w14:paraId="767C4445" w14:textId="77777777" w:rsidR="00AE36FA" w:rsidRPr="00F27EC8" w:rsidRDefault="00AE36FA" w:rsidP="00AE36FA">
      <w:pPr>
        <w:spacing w:after="0" w:line="259" w:lineRule="auto"/>
        <w:ind w:left="0" w:right="58" w:firstLine="0"/>
        <w:jc w:val="right"/>
        <w:rPr>
          <w:lang w:val="pt-BR"/>
        </w:rPr>
      </w:pPr>
      <w:r w:rsidRPr="00F27EC8">
        <w:rPr>
          <w:b/>
          <w:lang w:val="pt-BR"/>
        </w:rPr>
        <w:t xml:space="preserve"> </w:t>
      </w:r>
    </w:p>
    <w:p w14:paraId="1853F564" w14:textId="77777777" w:rsidR="00277A71" w:rsidRPr="00F27EC8" w:rsidRDefault="00277A71" w:rsidP="00AE36FA">
      <w:pPr>
        <w:spacing w:after="0" w:line="259" w:lineRule="auto"/>
        <w:ind w:left="0" w:right="58" w:firstLine="0"/>
        <w:jc w:val="right"/>
        <w:rPr>
          <w:b/>
          <w:lang w:val="pt-BR"/>
        </w:rPr>
      </w:pPr>
    </w:p>
    <w:p w14:paraId="4470ED90" w14:textId="77777777" w:rsidR="00AE36FA" w:rsidRPr="00F27EC8" w:rsidRDefault="00AE36FA" w:rsidP="00CE0513">
      <w:pPr>
        <w:spacing w:after="0" w:line="259" w:lineRule="auto"/>
        <w:ind w:left="0" w:right="58" w:firstLine="0"/>
        <w:rPr>
          <w:b/>
          <w:lang w:val="pt-BR"/>
        </w:rPr>
      </w:pPr>
      <w:r w:rsidRPr="00F27EC8">
        <w:rPr>
          <w:b/>
          <w:lang w:val="pt-BR"/>
        </w:rPr>
        <w:t xml:space="preserve"> </w:t>
      </w:r>
    </w:p>
    <w:p w14:paraId="1C8477AE" w14:textId="77777777" w:rsidR="004707F0" w:rsidRPr="00F27EC8" w:rsidRDefault="004707F0" w:rsidP="00CE0513">
      <w:pPr>
        <w:spacing w:after="0" w:line="259" w:lineRule="auto"/>
        <w:ind w:left="0" w:right="58" w:firstLine="0"/>
        <w:rPr>
          <w:b/>
          <w:lang w:val="pt-BR"/>
        </w:rPr>
      </w:pPr>
    </w:p>
    <w:p w14:paraId="375756BE" w14:textId="77777777" w:rsidR="004707F0" w:rsidRPr="00F27EC8" w:rsidRDefault="004707F0" w:rsidP="00CE0513">
      <w:pPr>
        <w:spacing w:after="0" w:line="259" w:lineRule="auto"/>
        <w:ind w:left="0" w:right="58" w:firstLine="0"/>
        <w:rPr>
          <w:lang w:val="pt-BR"/>
        </w:rPr>
      </w:pPr>
    </w:p>
    <w:p w14:paraId="3B567671" w14:textId="0137D07D" w:rsidR="00AE36FA" w:rsidRPr="00CB005E" w:rsidRDefault="00AE36FA" w:rsidP="00AE36FA">
      <w:pPr>
        <w:spacing w:after="0" w:line="259" w:lineRule="auto"/>
        <w:ind w:left="10" w:right="102"/>
        <w:jc w:val="right"/>
        <w:rPr>
          <w:bCs/>
          <w:u w:val="single"/>
          <w:lang w:val="pt-BR"/>
        </w:rPr>
      </w:pPr>
      <w:r w:rsidRPr="00CB005E">
        <w:rPr>
          <w:bCs/>
          <w:u w:val="single"/>
          <w:lang w:val="pt-BR"/>
        </w:rPr>
        <w:lastRenderedPageBreak/>
        <w:t>Anexa</w:t>
      </w:r>
      <w:r w:rsidR="00BE3FC6" w:rsidRPr="00CB005E">
        <w:rPr>
          <w:bCs/>
          <w:u w:val="single"/>
          <w:lang w:val="pt-BR"/>
        </w:rPr>
        <w:t xml:space="preserve"> </w:t>
      </w:r>
      <w:r w:rsidR="00447F25">
        <w:rPr>
          <w:bCs/>
          <w:u w:val="single"/>
          <w:lang w:val="pt-BR"/>
        </w:rPr>
        <w:t xml:space="preserve">2 la regulament </w:t>
      </w:r>
      <w:r w:rsidRPr="00CB005E">
        <w:rPr>
          <w:bCs/>
          <w:u w:val="single"/>
          <w:lang w:val="pt-BR"/>
        </w:rPr>
        <w:t xml:space="preserve"> </w:t>
      </w:r>
    </w:p>
    <w:p w14:paraId="7F0AB1AD" w14:textId="77777777" w:rsidR="00AE36FA" w:rsidRPr="00CB005E" w:rsidRDefault="00AE36FA" w:rsidP="00AE36FA">
      <w:pPr>
        <w:spacing w:after="0" w:line="259" w:lineRule="auto"/>
        <w:ind w:left="0" w:firstLine="0"/>
        <w:jc w:val="right"/>
        <w:rPr>
          <w:lang w:val="pt-BR"/>
        </w:rPr>
      </w:pPr>
      <w:r w:rsidRPr="00CB005E">
        <w:rPr>
          <w:b/>
          <w:lang w:val="pt-BR"/>
        </w:rPr>
        <w:t xml:space="preserve">  </w:t>
      </w:r>
    </w:p>
    <w:p w14:paraId="584F37E0" w14:textId="77777777" w:rsidR="00AE36FA" w:rsidRPr="00CB005E" w:rsidRDefault="00AE36FA" w:rsidP="00BE3FC6">
      <w:pPr>
        <w:spacing w:after="14"/>
        <w:ind w:left="24"/>
        <w:jc w:val="left"/>
        <w:rPr>
          <w:lang w:val="pt-BR"/>
        </w:rPr>
      </w:pPr>
      <w:r w:rsidRPr="00CB005E">
        <w:rPr>
          <w:b/>
          <w:lang w:val="pt-BR"/>
        </w:rPr>
        <w:t>C</w:t>
      </w:r>
      <w:r w:rsidR="00BE3FC6" w:rsidRPr="00CB005E">
        <w:rPr>
          <w:b/>
          <w:lang w:val="pt-BR"/>
        </w:rPr>
        <w:t>ă</w:t>
      </w:r>
      <w:r w:rsidRPr="00CB005E">
        <w:rPr>
          <w:b/>
          <w:lang w:val="pt-BR"/>
        </w:rPr>
        <w:t xml:space="preserve">tre  PRIMARIA MUNICIPIULUI </w:t>
      </w:r>
      <w:r w:rsidR="00BE3FC6" w:rsidRPr="00CB005E">
        <w:rPr>
          <w:b/>
          <w:lang w:val="pt-BR"/>
        </w:rPr>
        <w:t>CÂMPULUNG</w:t>
      </w:r>
    </w:p>
    <w:p w14:paraId="721F7A4B" w14:textId="77777777" w:rsidR="00AE36FA" w:rsidRPr="00CB005E" w:rsidRDefault="00AE36FA" w:rsidP="00AE36FA">
      <w:pPr>
        <w:spacing w:after="0" w:line="259" w:lineRule="auto"/>
        <w:ind w:left="0" w:right="60" w:firstLine="0"/>
        <w:jc w:val="center"/>
        <w:rPr>
          <w:lang w:val="pt-BR"/>
        </w:rPr>
      </w:pPr>
      <w:r w:rsidRPr="00CB005E">
        <w:rPr>
          <w:color w:val="FF0000"/>
          <w:lang w:val="pt-BR"/>
        </w:rPr>
        <w:t xml:space="preserve"> </w:t>
      </w:r>
    </w:p>
    <w:p w14:paraId="3CA37AFE" w14:textId="77777777" w:rsidR="00AE36FA" w:rsidRPr="00CB005E" w:rsidRDefault="00AE36FA" w:rsidP="00AE36FA">
      <w:pPr>
        <w:spacing w:after="0" w:line="259" w:lineRule="auto"/>
        <w:ind w:left="0" w:right="60" w:firstLine="0"/>
        <w:jc w:val="center"/>
        <w:rPr>
          <w:lang w:val="pt-BR"/>
        </w:rPr>
      </w:pPr>
      <w:r w:rsidRPr="00CB005E">
        <w:rPr>
          <w:color w:val="FF0000"/>
          <w:lang w:val="pt-BR"/>
        </w:rPr>
        <w:t xml:space="preserve"> </w:t>
      </w:r>
    </w:p>
    <w:p w14:paraId="66B243E7" w14:textId="77777777" w:rsidR="00AE36FA" w:rsidRPr="00CB005E" w:rsidRDefault="00AE36FA" w:rsidP="00AE36FA">
      <w:pPr>
        <w:pStyle w:val="Heading1"/>
        <w:ind w:right="114"/>
        <w:rPr>
          <w:lang w:val="pt-BR"/>
        </w:rPr>
      </w:pPr>
      <w:r w:rsidRPr="00CB005E">
        <w:rPr>
          <w:lang w:val="pt-BR"/>
        </w:rPr>
        <w:t xml:space="preserve">CERERE </w:t>
      </w:r>
    </w:p>
    <w:p w14:paraId="5FE3E8C1" w14:textId="77777777" w:rsidR="00AE36FA" w:rsidRPr="00CB005E" w:rsidRDefault="00AE36FA" w:rsidP="00AE36FA">
      <w:pPr>
        <w:spacing w:after="0" w:line="259" w:lineRule="auto"/>
        <w:ind w:left="0" w:firstLine="0"/>
        <w:jc w:val="left"/>
        <w:rPr>
          <w:lang w:val="pt-BR"/>
        </w:rPr>
      </w:pPr>
      <w:r w:rsidRPr="00CB005E">
        <w:rPr>
          <w:lang w:val="pt-BR"/>
        </w:rPr>
        <w:t xml:space="preserve"> </w:t>
      </w:r>
    </w:p>
    <w:p w14:paraId="45652D46" w14:textId="77777777" w:rsidR="00AE36FA" w:rsidRPr="00CB005E" w:rsidRDefault="00AE36FA" w:rsidP="00AE36FA">
      <w:pPr>
        <w:spacing w:after="2" w:line="238" w:lineRule="auto"/>
        <w:ind w:left="24"/>
        <w:jc w:val="left"/>
        <w:rPr>
          <w:lang w:val="pt-BR"/>
        </w:rPr>
      </w:pPr>
      <w:r w:rsidRPr="00CB005E">
        <w:rPr>
          <w:lang w:val="pt-BR"/>
        </w:rPr>
        <w:t>Subsemnatul/Subscrisa……………………………………………………………………, CNP/CUI……………………………………, cu domiciliul/sediul……………………….., judet……..…………..strada………………………………………,nr……..……,bl…….</w:t>
      </w:r>
    </w:p>
    <w:p w14:paraId="5586A541" w14:textId="77777777" w:rsidR="00AE36FA" w:rsidRPr="00CB005E" w:rsidRDefault="00AE36FA" w:rsidP="00AE36FA">
      <w:pPr>
        <w:ind w:left="24" w:right="103"/>
        <w:rPr>
          <w:lang w:val="pt-BR"/>
        </w:rPr>
      </w:pPr>
      <w:r w:rsidRPr="00CB005E">
        <w:rPr>
          <w:lang w:val="pt-BR"/>
        </w:rPr>
        <w:t>……,sc……..,ap…......tel/fax…………………………………email………………………</w:t>
      </w:r>
    </w:p>
    <w:p w14:paraId="297E8BC0" w14:textId="77777777" w:rsidR="00AE36FA" w:rsidRPr="00CB005E" w:rsidRDefault="00AE36FA" w:rsidP="00AE36FA">
      <w:pPr>
        <w:ind w:left="24" w:right="103"/>
        <w:rPr>
          <w:lang w:val="pt-BR"/>
        </w:rPr>
      </w:pPr>
      <w:r w:rsidRPr="00CB005E">
        <w:rPr>
          <w:lang w:val="pt-BR"/>
        </w:rPr>
        <w:t xml:space="preserve">………… </w:t>
      </w:r>
    </w:p>
    <w:p w14:paraId="76C4161E" w14:textId="77777777" w:rsidR="00AE36FA" w:rsidRPr="00CB005E" w:rsidRDefault="00AE36FA" w:rsidP="00AE36FA">
      <w:pPr>
        <w:ind w:left="24" w:right="103"/>
        <w:rPr>
          <w:lang w:val="pt-BR"/>
        </w:rPr>
      </w:pPr>
      <w:r w:rsidRPr="00CB005E">
        <w:rPr>
          <w:lang w:val="pt-BR"/>
        </w:rPr>
        <w:t xml:space="preserve">in calitate de beneficiar </w:t>
      </w:r>
    </w:p>
    <w:p w14:paraId="5B918724" w14:textId="77777777" w:rsidR="00AE36FA" w:rsidRPr="00CB005E" w:rsidRDefault="00AE36FA" w:rsidP="00AE36FA">
      <w:pPr>
        <w:ind w:left="14" w:right="103" w:firstLine="266"/>
        <w:rPr>
          <w:lang w:val="pt-BR"/>
        </w:rPr>
      </w:pPr>
      <w:r w:rsidRPr="00CB005E">
        <w:rPr>
          <w:lang w:val="pt-BR"/>
        </w:rPr>
        <w:t xml:space="preserve">In conformitate cu prevederile art.36 din Legea 350/2001 privind amenajarea teritoriului si urbanismul, cu modificarile si completarile ulterioare, solicit emiterea </w:t>
      </w:r>
    </w:p>
    <w:p w14:paraId="78FA4EDC" w14:textId="77777777" w:rsidR="00AE36FA" w:rsidRPr="00CB005E" w:rsidRDefault="00AE36FA" w:rsidP="00AE36FA">
      <w:pPr>
        <w:spacing w:after="0" w:line="259" w:lineRule="auto"/>
        <w:ind w:left="701" w:firstLine="0"/>
        <w:jc w:val="left"/>
        <w:rPr>
          <w:lang w:val="pt-BR"/>
        </w:rPr>
      </w:pPr>
      <w:r w:rsidRPr="00CB005E">
        <w:rPr>
          <w:lang w:val="pt-BR"/>
        </w:rPr>
        <w:t xml:space="preserve"> </w:t>
      </w:r>
    </w:p>
    <w:p w14:paraId="35B04582" w14:textId="77777777" w:rsidR="00AE36FA" w:rsidRPr="00CB005E" w:rsidRDefault="00AE36FA" w:rsidP="00AE36FA">
      <w:pPr>
        <w:spacing w:after="0" w:line="259" w:lineRule="auto"/>
        <w:ind w:left="701" w:firstLine="0"/>
        <w:jc w:val="left"/>
        <w:rPr>
          <w:lang w:val="pt-BR"/>
        </w:rPr>
      </w:pPr>
      <w:r w:rsidRPr="00CB005E">
        <w:rPr>
          <w:lang w:val="pt-BR"/>
        </w:rPr>
        <w:t xml:space="preserve"> </w:t>
      </w:r>
    </w:p>
    <w:p w14:paraId="4667622B" w14:textId="77777777" w:rsidR="00AE36FA" w:rsidRPr="00CB005E" w:rsidRDefault="00AE36FA" w:rsidP="00BE3FC6">
      <w:pPr>
        <w:spacing w:after="14"/>
        <w:ind w:left="711"/>
        <w:jc w:val="center"/>
        <w:rPr>
          <w:lang w:val="pt-BR"/>
        </w:rPr>
      </w:pPr>
      <w:r w:rsidRPr="00CB005E">
        <w:rPr>
          <w:b/>
          <w:lang w:val="pt-BR"/>
        </w:rPr>
        <w:t xml:space="preserve">AVIZULUI </w:t>
      </w:r>
      <w:r w:rsidR="00BE3FC6" w:rsidRPr="00CB005E">
        <w:rPr>
          <w:b/>
          <w:lang w:val="pt-BR"/>
        </w:rPr>
        <w:t xml:space="preserve"> DE </w:t>
      </w:r>
      <w:r w:rsidRPr="00CB005E">
        <w:rPr>
          <w:b/>
          <w:lang w:val="pt-BR"/>
        </w:rPr>
        <w:t xml:space="preserve"> </w:t>
      </w:r>
      <w:r w:rsidR="00BE3FC6" w:rsidRPr="00CB005E">
        <w:rPr>
          <w:b/>
          <w:lang w:val="pt-BR"/>
        </w:rPr>
        <w:t>OPORTUNITATE</w:t>
      </w:r>
    </w:p>
    <w:p w14:paraId="072DF294" w14:textId="77777777" w:rsidR="00AE36FA" w:rsidRPr="00CB005E" w:rsidRDefault="00AE36FA" w:rsidP="00AE36FA">
      <w:pPr>
        <w:spacing w:after="0" w:line="259" w:lineRule="auto"/>
        <w:ind w:left="701" w:firstLine="0"/>
        <w:jc w:val="left"/>
        <w:rPr>
          <w:lang w:val="pt-BR"/>
        </w:rPr>
      </w:pPr>
      <w:r w:rsidRPr="00CB005E">
        <w:rPr>
          <w:lang w:val="pt-BR"/>
        </w:rPr>
        <w:t xml:space="preserve"> </w:t>
      </w:r>
    </w:p>
    <w:p w14:paraId="08BFBAE9" w14:textId="77777777" w:rsidR="00AE36FA" w:rsidRPr="00CB005E" w:rsidRDefault="00AE36FA" w:rsidP="00AE36FA">
      <w:pPr>
        <w:spacing w:after="0" w:line="259" w:lineRule="auto"/>
        <w:ind w:left="701" w:firstLine="0"/>
        <w:jc w:val="left"/>
        <w:rPr>
          <w:lang w:val="pt-BR"/>
        </w:rPr>
      </w:pPr>
      <w:r w:rsidRPr="00CB005E">
        <w:rPr>
          <w:lang w:val="pt-BR"/>
        </w:rPr>
        <w:t xml:space="preserve"> </w:t>
      </w:r>
    </w:p>
    <w:p w14:paraId="3E723764" w14:textId="77777777" w:rsidR="00BE3FC6" w:rsidRPr="00CB005E" w:rsidRDefault="00BE3FC6" w:rsidP="00BE3FC6">
      <w:pPr>
        <w:ind w:left="711" w:right="103"/>
        <w:jc w:val="left"/>
        <w:rPr>
          <w:lang w:val="pt-BR"/>
        </w:rPr>
      </w:pPr>
      <w:r w:rsidRPr="00CB005E">
        <w:rPr>
          <w:lang w:val="pt-BR"/>
        </w:rPr>
        <w:t>Î</w:t>
      </w:r>
      <w:r w:rsidR="00AE36FA" w:rsidRPr="00CB005E">
        <w:rPr>
          <w:lang w:val="pt-BR"/>
        </w:rPr>
        <w:t>n scopul ini</w:t>
      </w:r>
      <w:r w:rsidRPr="00CB005E">
        <w:rPr>
          <w:lang w:val="pt-BR"/>
        </w:rPr>
        <w:t>ț</w:t>
      </w:r>
      <w:r w:rsidR="00AE36FA" w:rsidRPr="00CB005E">
        <w:rPr>
          <w:lang w:val="pt-BR"/>
        </w:rPr>
        <w:t>ierii documenta</w:t>
      </w:r>
      <w:r w:rsidRPr="00CB005E">
        <w:rPr>
          <w:lang w:val="pt-BR"/>
        </w:rPr>
        <w:t>ț</w:t>
      </w:r>
      <w:r w:rsidR="00AE36FA" w:rsidRPr="00CB005E">
        <w:rPr>
          <w:lang w:val="pt-BR"/>
        </w:rPr>
        <w:t>iei</w:t>
      </w:r>
      <w:r w:rsidRPr="00CB005E">
        <w:rPr>
          <w:lang w:val="pt-BR"/>
        </w:rPr>
        <w:t xml:space="preserve">  </w:t>
      </w:r>
      <w:r w:rsidR="00AE36FA" w:rsidRPr="00CB005E">
        <w:rPr>
          <w:lang w:val="pt-BR"/>
        </w:rPr>
        <w:t xml:space="preserve"> P</w:t>
      </w:r>
      <w:r w:rsidRPr="00CB005E">
        <w:rPr>
          <w:lang w:val="pt-BR"/>
        </w:rPr>
        <w:t>.</w:t>
      </w:r>
      <w:r w:rsidR="00AE36FA" w:rsidRPr="00CB005E">
        <w:rPr>
          <w:lang w:val="pt-BR"/>
        </w:rPr>
        <w:t>U</w:t>
      </w:r>
      <w:r w:rsidRPr="00CB005E">
        <w:rPr>
          <w:lang w:val="pt-BR"/>
        </w:rPr>
        <w:t>.</w:t>
      </w:r>
      <w:r w:rsidR="00AE36FA" w:rsidRPr="00CB005E">
        <w:rPr>
          <w:lang w:val="pt-BR"/>
        </w:rPr>
        <w:t>Z</w:t>
      </w:r>
      <w:r w:rsidRPr="00CB005E">
        <w:rPr>
          <w:lang w:val="pt-BR"/>
        </w:rPr>
        <w:t xml:space="preserve">.  pentru   obiectivul : </w:t>
      </w:r>
    </w:p>
    <w:p w14:paraId="3EC3BA64" w14:textId="77777777" w:rsidR="00AE36FA" w:rsidRPr="00831554" w:rsidRDefault="00BE3FC6" w:rsidP="00BE3FC6">
      <w:pPr>
        <w:ind w:left="0" w:right="103"/>
        <w:jc w:val="left"/>
        <w:rPr>
          <w:lang w:val="pt-BR"/>
        </w:rPr>
      </w:pPr>
      <w:r w:rsidRPr="00831554">
        <w:rPr>
          <w:lang w:val="pt-BR"/>
        </w:rPr>
        <w:t>.…………………………….</w:t>
      </w:r>
      <w:r w:rsidR="00AE36FA" w:rsidRPr="00831554">
        <w:rPr>
          <w:lang w:val="pt-BR"/>
        </w:rPr>
        <w:t>……………</w:t>
      </w:r>
      <w:r w:rsidRPr="00831554">
        <w:rPr>
          <w:lang w:val="pt-BR"/>
        </w:rPr>
        <w:t>…………..</w:t>
      </w:r>
      <w:r w:rsidR="00AE36FA" w:rsidRPr="00831554">
        <w:rPr>
          <w:lang w:val="pt-BR"/>
        </w:rPr>
        <w:t>……………………</w:t>
      </w:r>
      <w:r w:rsidRPr="00831554">
        <w:rPr>
          <w:lang w:val="pt-BR"/>
        </w:rPr>
        <w:t>…………………………</w:t>
      </w:r>
      <w:r w:rsidR="00AE36FA" w:rsidRPr="00831554">
        <w:rPr>
          <w:lang w:val="pt-BR"/>
        </w:rPr>
        <w:t xml:space="preserve">… </w:t>
      </w:r>
    </w:p>
    <w:p w14:paraId="75D2579B" w14:textId="77777777" w:rsidR="00AE36FA" w:rsidRPr="00831554" w:rsidRDefault="00AE36FA" w:rsidP="00AE36FA">
      <w:pPr>
        <w:ind w:left="24" w:right="103"/>
        <w:rPr>
          <w:lang w:val="pt-BR"/>
        </w:rPr>
      </w:pPr>
      <w:r w:rsidRPr="00831554">
        <w:rPr>
          <w:lang w:val="pt-BR"/>
        </w:rPr>
        <w:t>……………………………………………………………</w:t>
      </w:r>
      <w:r w:rsidR="00BE3FC6" w:rsidRPr="00831554">
        <w:rPr>
          <w:lang w:val="pt-BR"/>
        </w:rPr>
        <w:t>…….</w:t>
      </w:r>
      <w:r w:rsidRPr="00831554">
        <w:rPr>
          <w:lang w:val="pt-BR"/>
        </w:rPr>
        <w:t>………………………………</w:t>
      </w:r>
      <w:r w:rsidR="00BE3FC6" w:rsidRPr="00831554">
        <w:rPr>
          <w:lang w:val="pt-BR"/>
        </w:rPr>
        <w:t>…..</w:t>
      </w:r>
      <w:r w:rsidRPr="00831554">
        <w:rPr>
          <w:lang w:val="pt-BR"/>
        </w:rPr>
        <w:t>…</w:t>
      </w:r>
    </w:p>
    <w:p w14:paraId="2177C7E0" w14:textId="77777777" w:rsidR="00AE36FA" w:rsidRPr="00831554" w:rsidRDefault="00AE36FA" w:rsidP="00AE36FA">
      <w:pPr>
        <w:ind w:left="24" w:right="103"/>
        <w:rPr>
          <w:lang w:val="pt-BR"/>
        </w:rPr>
      </w:pPr>
      <w:r w:rsidRPr="00831554">
        <w:rPr>
          <w:lang w:val="pt-BR"/>
        </w:rPr>
        <w:t>……………………………………………………………</w:t>
      </w:r>
      <w:r w:rsidR="00BE3FC6" w:rsidRPr="00831554">
        <w:rPr>
          <w:lang w:val="pt-BR"/>
        </w:rPr>
        <w:t>……..</w:t>
      </w:r>
      <w:r w:rsidRPr="00831554">
        <w:rPr>
          <w:lang w:val="pt-BR"/>
        </w:rPr>
        <w:t>……………………………</w:t>
      </w:r>
      <w:r w:rsidR="00BE3FC6" w:rsidRPr="00831554">
        <w:rPr>
          <w:lang w:val="pt-BR"/>
        </w:rPr>
        <w:t>….</w:t>
      </w:r>
      <w:r w:rsidRPr="00831554">
        <w:rPr>
          <w:lang w:val="pt-BR"/>
        </w:rPr>
        <w:t>……</w:t>
      </w:r>
    </w:p>
    <w:p w14:paraId="0B3BABE1" w14:textId="77777777" w:rsidR="00AE36FA" w:rsidRPr="00831554" w:rsidRDefault="00AE36FA" w:rsidP="00AE36FA">
      <w:pPr>
        <w:ind w:left="24" w:right="103"/>
        <w:rPr>
          <w:lang w:val="pt-BR"/>
        </w:rPr>
      </w:pPr>
      <w:r w:rsidRPr="00831554">
        <w:rPr>
          <w:lang w:val="pt-BR"/>
        </w:rPr>
        <w:t xml:space="preserve">pentru imobilul situat in Municipiul </w:t>
      </w:r>
      <w:r w:rsidR="00BE3FC6" w:rsidRPr="00831554">
        <w:rPr>
          <w:lang w:val="pt-BR"/>
        </w:rPr>
        <w:t>Câmpulung</w:t>
      </w:r>
      <w:r w:rsidRPr="00831554">
        <w:rPr>
          <w:lang w:val="pt-BR"/>
        </w:rPr>
        <w:t xml:space="preserve">, </w:t>
      </w:r>
    </w:p>
    <w:p w14:paraId="0B3D7F81" w14:textId="77777777" w:rsidR="00AE36FA" w:rsidRPr="00831554" w:rsidRDefault="00AE36FA" w:rsidP="00AE36FA">
      <w:pPr>
        <w:ind w:left="24" w:right="103"/>
        <w:rPr>
          <w:lang w:val="pt-BR"/>
        </w:rPr>
      </w:pPr>
      <w:r w:rsidRPr="00831554">
        <w:rPr>
          <w:lang w:val="pt-BR"/>
        </w:rPr>
        <w:t xml:space="preserve">strada……………………………………… </w:t>
      </w:r>
    </w:p>
    <w:p w14:paraId="51512425" w14:textId="77777777" w:rsidR="00AE36FA" w:rsidRPr="00CB005E" w:rsidRDefault="00AE36FA" w:rsidP="00AE36FA">
      <w:pPr>
        <w:ind w:left="24" w:right="103"/>
        <w:rPr>
          <w:lang w:val="pt-BR"/>
        </w:rPr>
      </w:pPr>
      <w:r w:rsidRPr="00CB005E">
        <w:rPr>
          <w:lang w:val="pt-BR"/>
        </w:rPr>
        <w:t xml:space="preserve">nr…………., pentru care a fost eliberat avizul de oportunitate ( unde este cazul ) nr……./……………… </w:t>
      </w:r>
    </w:p>
    <w:p w14:paraId="30E486B2" w14:textId="77777777" w:rsidR="00AE36FA" w:rsidRPr="00F27EC8" w:rsidRDefault="00AE36FA" w:rsidP="00BE3FC6">
      <w:pPr>
        <w:ind w:left="24" w:right="103" w:firstLine="677"/>
        <w:rPr>
          <w:lang w:val="pt-BR"/>
        </w:rPr>
      </w:pPr>
      <w:r w:rsidRPr="00CB005E">
        <w:rPr>
          <w:lang w:val="pt-BR"/>
        </w:rPr>
        <w:t>Suprafa</w:t>
      </w:r>
      <w:r w:rsidR="00BE3FC6" w:rsidRPr="00CB005E">
        <w:rPr>
          <w:lang w:val="pt-BR"/>
        </w:rPr>
        <w:t>ț</w:t>
      </w:r>
      <w:r w:rsidRPr="00CB005E">
        <w:rPr>
          <w:lang w:val="pt-BR"/>
        </w:rPr>
        <w:t xml:space="preserve">a terenului </w:t>
      </w:r>
      <w:r w:rsidRPr="00CB005E">
        <w:rPr>
          <w:b/>
          <w:lang w:val="pt-BR"/>
        </w:rPr>
        <w:t xml:space="preserve"> </w:t>
      </w:r>
      <w:r w:rsidR="00BE3FC6" w:rsidRPr="00CB005E">
        <w:rPr>
          <w:b/>
          <w:lang w:val="pt-BR"/>
        </w:rPr>
        <w:t>propusă a fi reglementată</w:t>
      </w:r>
      <w:r w:rsidRPr="00CB005E">
        <w:rPr>
          <w:b/>
          <w:lang w:val="pt-BR"/>
        </w:rPr>
        <w:t xml:space="preserve"> </w:t>
      </w:r>
      <w:r w:rsidR="00BE3FC6" w:rsidRPr="00CB005E">
        <w:rPr>
          <w:b/>
          <w:lang w:val="pt-BR"/>
        </w:rPr>
        <w:t>î</w:t>
      </w:r>
      <w:r w:rsidRPr="00CB005E">
        <w:rPr>
          <w:b/>
          <w:lang w:val="pt-BR"/>
        </w:rPr>
        <w:t>n P</w:t>
      </w:r>
      <w:r w:rsidR="00BE3FC6" w:rsidRPr="00CB005E">
        <w:rPr>
          <w:b/>
          <w:lang w:val="pt-BR"/>
        </w:rPr>
        <w:t>.</w:t>
      </w:r>
      <w:r w:rsidRPr="00CB005E">
        <w:rPr>
          <w:b/>
          <w:lang w:val="pt-BR"/>
        </w:rPr>
        <w:t>U</w:t>
      </w:r>
      <w:r w:rsidR="00BE3FC6" w:rsidRPr="00CB005E">
        <w:rPr>
          <w:b/>
          <w:lang w:val="pt-BR"/>
        </w:rPr>
        <w:t>.</w:t>
      </w:r>
      <w:r w:rsidRPr="00CB005E">
        <w:rPr>
          <w:b/>
          <w:lang w:val="pt-BR"/>
        </w:rPr>
        <w:t>Z</w:t>
      </w:r>
      <w:r w:rsidR="00BE3FC6" w:rsidRPr="00CB005E">
        <w:rPr>
          <w:b/>
          <w:lang w:val="pt-BR"/>
        </w:rPr>
        <w:t xml:space="preserve">.   </w:t>
      </w:r>
      <w:r w:rsidRPr="00CB005E">
        <w:rPr>
          <w:lang w:val="pt-BR"/>
        </w:rPr>
        <w:t>este de</w:t>
      </w:r>
      <w:r w:rsidR="00BE3FC6" w:rsidRPr="00CB005E">
        <w:rPr>
          <w:lang w:val="pt-BR"/>
        </w:rPr>
        <w:t xml:space="preserve">    </w:t>
      </w:r>
      <w:r w:rsidRPr="00CB005E">
        <w:rPr>
          <w:lang w:val="pt-BR"/>
        </w:rPr>
        <w:t>…………….…..</w:t>
      </w:r>
      <w:r w:rsidR="00BE3FC6" w:rsidRPr="00CB005E">
        <w:rPr>
          <w:lang w:val="pt-BR"/>
        </w:rPr>
        <w:t xml:space="preserve">   </w:t>
      </w:r>
      <w:r w:rsidRPr="00F27EC8">
        <w:rPr>
          <w:lang w:val="pt-BR"/>
        </w:rPr>
        <w:t xml:space="preserve">mp. </w:t>
      </w:r>
    </w:p>
    <w:p w14:paraId="4A1019AE" w14:textId="77777777" w:rsidR="00BE3FC6" w:rsidRPr="00F27EC8" w:rsidRDefault="00BE3FC6" w:rsidP="00BE3FC6">
      <w:pPr>
        <w:ind w:left="24" w:right="103" w:firstLine="677"/>
        <w:rPr>
          <w:lang w:val="pt-BR"/>
        </w:rPr>
      </w:pPr>
    </w:p>
    <w:p w14:paraId="66B5F8D5" w14:textId="77777777" w:rsidR="00AE36FA" w:rsidRPr="00F27EC8" w:rsidRDefault="00AE36FA" w:rsidP="00AE36FA">
      <w:pPr>
        <w:ind w:left="711" w:right="103"/>
        <w:rPr>
          <w:lang w:val="pt-BR"/>
        </w:rPr>
      </w:pPr>
      <w:r w:rsidRPr="00F27EC8">
        <w:rPr>
          <w:lang w:val="pt-BR"/>
        </w:rPr>
        <w:t>Date de identificare proiectant:……………………………………………………</w:t>
      </w:r>
      <w:r w:rsidRPr="00F27EC8">
        <w:rPr>
          <w:b/>
          <w:lang w:val="pt-BR"/>
        </w:rPr>
        <w:t xml:space="preserve"> </w:t>
      </w:r>
    </w:p>
    <w:p w14:paraId="6E17EE4D" w14:textId="77777777" w:rsidR="00AE36FA" w:rsidRPr="00F27EC8" w:rsidRDefault="00AE36FA" w:rsidP="00AA7089">
      <w:pPr>
        <w:spacing w:after="0" w:line="259" w:lineRule="auto"/>
        <w:ind w:left="0" w:firstLine="0"/>
        <w:jc w:val="left"/>
        <w:rPr>
          <w:lang w:val="pt-BR"/>
        </w:rPr>
      </w:pPr>
      <w:r w:rsidRPr="00F27EC8">
        <w:rPr>
          <w:lang w:val="pt-BR"/>
        </w:rPr>
        <w:t xml:space="preserve"> </w:t>
      </w:r>
    </w:p>
    <w:p w14:paraId="271DE188" w14:textId="77777777" w:rsidR="00BE3FC6" w:rsidRPr="00F27EC8" w:rsidRDefault="00BE3FC6" w:rsidP="00AE36FA">
      <w:pPr>
        <w:spacing w:after="8" w:line="259" w:lineRule="auto"/>
        <w:ind w:left="0" w:firstLine="0"/>
        <w:jc w:val="left"/>
        <w:rPr>
          <w:lang w:val="pt-BR"/>
        </w:rPr>
      </w:pPr>
    </w:p>
    <w:p w14:paraId="4061E510" w14:textId="77777777" w:rsidR="00BE3FC6" w:rsidRPr="00F27EC8" w:rsidRDefault="00BE3FC6" w:rsidP="00AE36FA">
      <w:pPr>
        <w:spacing w:after="8" w:line="259" w:lineRule="auto"/>
        <w:ind w:left="0" w:firstLine="0"/>
        <w:jc w:val="left"/>
        <w:rPr>
          <w:lang w:val="pt-BR"/>
        </w:rPr>
      </w:pPr>
    </w:p>
    <w:p w14:paraId="069D7BAB" w14:textId="77777777" w:rsidR="00BE3FC6" w:rsidRPr="00F27EC8" w:rsidRDefault="00BE3FC6" w:rsidP="00BE3FC6">
      <w:pPr>
        <w:spacing w:after="8" w:line="259" w:lineRule="auto"/>
        <w:ind w:left="0" w:firstLine="0"/>
        <w:jc w:val="right"/>
        <w:rPr>
          <w:lang w:val="pt-BR"/>
        </w:rPr>
      </w:pPr>
    </w:p>
    <w:p w14:paraId="629E1554" w14:textId="77777777" w:rsidR="00BE3FC6" w:rsidRPr="00F27EC8" w:rsidRDefault="00BE3FC6" w:rsidP="00BE3FC6">
      <w:pPr>
        <w:tabs>
          <w:tab w:val="center" w:pos="3545"/>
          <w:tab w:val="center" w:pos="4246"/>
          <w:tab w:val="center" w:pos="4946"/>
        </w:tabs>
        <w:ind w:left="0" w:firstLine="0"/>
        <w:jc w:val="right"/>
        <w:rPr>
          <w:lang w:val="pt-BR"/>
        </w:rPr>
      </w:pPr>
      <w:r w:rsidRPr="00F27EC8">
        <w:rPr>
          <w:lang w:val="pt-BR"/>
        </w:rPr>
        <w:t xml:space="preserve"> </w:t>
      </w:r>
      <w:r w:rsidR="00AE36FA" w:rsidRPr="00F27EC8">
        <w:rPr>
          <w:lang w:val="pt-BR"/>
        </w:rPr>
        <w:t>Data</w:t>
      </w:r>
      <w:r w:rsidRPr="00F27EC8">
        <w:rPr>
          <w:lang w:val="pt-BR"/>
        </w:rPr>
        <w:t xml:space="preserve">: </w:t>
      </w:r>
      <w:r w:rsidR="00AE36FA" w:rsidRPr="00F27EC8">
        <w:rPr>
          <w:lang w:val="pt-BR"/>
        </w:rPr>
        <w:t>……</w:t>
      </w:r>
      <w:r w:rsidRPr="00F27EC8">
        <w:rPr>
          <w:lang w:val="pt-BR"/>
        </w:rPr>
        <w:t>..</w:t>
      </w:r>
      <w:r w:rsidR="00AE36FA" w:rsidRPr="00F27EC8">
        <w:rPr>
          <w:lang w:val="pt-BR"/>
        </w:rPr>
        <w:t>…………………..</w:t>
      </w:r>
    </w:p>
    <w:p w14:paraId="65A518EC" w14:textId="77777777" w:rsidR="00BE3FC6" w:rsidRPr="00F27EC8" w:rsidRDefault="00AE36FA" w:rsidP="00BE3FC6">
      <w:pPr>
        <w:tabs>
          <w:tab w:val="center" w:pos="3545"/>
          <w:tab w:val="center" w:pos="4246"/>
          <w:tab w:val="center" w:pos="4946"/>
        </w:tabs>
        <w:ind w:left="0" w:firstLine="0"/>
        <w:jc w:val="right"/>
        <w:rPr>
          <w:lang w:val="pt-BR"/>
        </w:rPr>
      </w:pPr>
      <w:r w:rsidRPr="00F27EC8">
        <w:rPr>
          <w:lang w:val="pt-BR"/>
        </w:rPr>
        <w:t xml:space="preserve">  </w:t>
      </w:r>
    </w:p>
    <w:p w14:paraId="09B9F4AC" w14:textId="77777777" w:rsidR="00AE36FA" w:rsidRPr="00F27EC8" w:rsidRDefault="00AE36FA" w:rsidP="00BE3FC6">
      <w:pPr>
        <w:tabs>
          <w:tab w:val="center" w:pos="3545"/>
          <w:tab w:val="center" w:pos="4246"/>
          <w:tab w:val="center" w:pos="4946"/>
        </w:tabs>
        <w:ind w:left="0" w:firstLine="0"/>
        <w:jc w:val="right"/>
        <w:rPr>
          <w:lang w:val="pt-BR"/>
        </w:rPr>
      </w:pPr>
      <w:r w:rsidRPr="00F27EC8">
        <w:rPr>
          <w:lang w:val="pt-BR"/>
        </w:rPr>
        <w:tab/>
        <w:t xml:space="preserve"> </w:t>
      </w:r>
      <w:r w:rsidRPr="00F27EC8">
        <w:rPr>
          <w:lang w:val="pt-BR"/>
        </w:rPr>
        <w:tab/>
        <w:t xml:space="preserve"> </w:t>
      </w:r>
      <w:r w:rsidRPr="00F27EC8">
        <w:rPr>
          <w:lang w:val="pt-BR"/>
        </w:rPr>
        <w:tab/>
        <w:t xml:space="preserve"> </w:t>
      </w:r>
    </w:p>
    <w:p w14:paraId="3DEC2348" w14:textId="77777777" w:rsidR="00AE36FA" w:rsidRPr="00CB005E" w:rsidRDefault="00AE36FA" w:rsidP="00BE3FC6">
      <w:pPr>
        <w:ind w:left="24" w:right="103"/>
        <w:jc w:val="right"/>
        <w:rPr>
          <w:lang w:val="pt-BR"/>
        </w:rPr>
      </w:pPr>
      <w:r w:rsidRPr="00F27EC8">
        <w:rPr>
          <w:lang w:val="pt-BR"/>
        </w:rPr>
        <w:t xml:space="preserve"> </w:t>
      </w:r>
      <w:r w:rsidRPr="00CB005E">
        <w:rPr>
          <w:lang w:val="pt-BR"/>
        </w:rPr>
        <w:t>Semnatura</w:t>
      </w:r>
      <w:r w:rsidR="00BE3FC6" w:rsidRPr="00CB005E">
        <w:rPr>
          <w:lang w:val="pt-BR"/>
        </w:rPr>
        <w:t xml:space="preserve">: </w:t>
      </w:r>
      <w:r w:rsidRPr="00CB005E">
        <w:rPr>
          <w:lang w:val="pt-BR"/>
        </w:rPr>
        <w:t>………….…….</w:t>
      </w:r>
      <w:r w:rsidR="00BE3FC6" w:rsidRPr="00CB005E">
        <w:rPr>
          <w:lang w:val="pt-BR"/>
        </w:rPr>
        <w:t>.</w:t>
      </w:r>
      <w:r w:rsidRPr="00CB005E">
        <w:rPr>
          <w:lang w:val="pt-BR"/>
        </w:rPr>
        <w:t xml:space="preserve">. </w:t>
      </w:r>
    </w:p>
    <w:p w14:paraId="27124EDC" w14:textId="77777777" w:rsidR="00BE3FC6" w:rsidRPr="00CB005E" w:rsidRDefault="00BE3FC6" w:rsidP="00AE36FA">
      <w:pPr>
        <w:ind w:left="24" w:right="103"/>
        <w:rPr>
          <w:lang w:val="pt-BR"/>
        </w:rPr>
      </w:pPr>
    </w:p>
    <w:p w14:paraId="04680F43" w14:textId="77777777" w:rsidR="00AE36FA" w:rsidRPr="00CB005E" w:rsidRDefault="00AE36FA" w:rsidP="00AE36FA">
      <w:pPr>
        <w:spacing w:after="1" w:line="259" w:lineRule="auto"/>
        <w:ind w:left="0" w:firstLine="0"/>
        <w:jc w:val="left"/>
        <w:rPr>
          <w:lang w:val="pt-BR"/>
        </w:rPr>
      </w:pPr>
      <w:r w:rsidRPr="00CB005E">
        <w:rPr>
          <w:b/>
          <w:lang w:val="pt-BR"/>
        </w:rPr>
        <w:t xml:space="preserve"> </w:t>
      </w:r>
    </w:p>
    <w:p w14:paraId="271E3FCE" w14:textId="77777777" w:rsidR="00AE36FA" w:rsidRPr="00CB005E" w:rsidRDefault="00AE36FA" w:rsidP="00AE36FA">
      <w:pPr>
        <w:spacing w:after="0" w:line="259" w:lineRule="auto"/>
        <w:ind w:left="0" w:firstLine="0"/>
        <w:jc w:val="left"/>
        <w:rPr>
          <w:b/>
          <w:sz w:val="21"/>
          <w:lang w:val="pt-BR"/>
        </w:rPr>
      </w:pPr>
    </w:p>
    <w:p w14:paraId="4E8279BB" w14:textId="77777777" w:rsidR="00BE3FC6" w:rsidRPr="00CB005E" w:rsidRDefault="00BE3FC6" w:rsidP="00AE36FA">
      <w:pPr>
        <w:spacing w:after="0" w:line="259" w:lineRule="auto"/>
        <w:ind w:left="0" w:firstLine="0"/>
        <w:jc w:val="left"/>
        <w:rPr>
          <w:b/>
          <w:sz w:val="21"/>
          <w:lang w:val="pt-BR"/>
        </w:rPr>
      </w:pPr>
    </w:p>
    <w:p w14:paraId="7E84E81A" w14:textId="77777777" w:rsidR="00BE3FC6" w:rsidRPr="00CB005E" w:rsidRDefault="00BE3FC6" w:rsidP="00AE36FA">
      <w:pPr>
        <w:spacing w:after="0" w:line="259" w:lineRule="auto"/>
        <w:ind w:left="0" w:firstLine="0"/>
        <w:jc w:val="left"/>
        <w:rPr>
          <w:b/>
          <w:sz w:val="21"/>
          <w:lang w:val="pt-BR"/>
        </w:rPr>
      </w:pPr>
    </w:p>
    <w:p w14:paraId="4BC9203C" w14:textId="3413224D" w:rsidR="00BE3FC6" w:rsidRPr="00CB005E" w:rsidRDefault="00BE3FC6" w:rsidP="00AE36FA">
      <w:pPr>
        <w:spacing w:after="0" w:line="259" w:lineRule="auto"/>
        <w:ind w:left="0" w:firstLine="0"/>
        <w:jc w:val="left"/>
        <w:rPr>
          <w:b/>
          <w:sz w:val="21"/>
          <w:lang w:val="pt-BR"/>
        </w:rPr>
      </w:pPr>
    </w:p>
    <w:p w14:paraId="5D17ADDA" w14:textId="707561C7" w:rsidR="008066F3" w:rsidRPr="00CB005E" w:rsidRDefault="008066F3" w:rsidP="00AE36FA">
      <w:pPr>
        <w:spacing w:after="0" w:line="259" w:lineRule="auto"/>
        <w:ind w:left="0" w:firstLine="0"/>
        <w:jc w:val="left"/>
        <w:rPr>
          <w:b/>
          <w:sz w:val="21"/>
          <w:lang w:val="pt-BR"/>
        </w:rPr>
      </w:pPr>
    </w:p>
    <w:p w14:paraId="62350A79" w14:textId="27DFB57A" w:rsidR="008066F3" w:rsidRPr="00CB005E" w:rsidRDefault="008066F3" w:rsidP="00AE36FA">
      <w:pPr>
        <w:spacing w:after="0" w:line="259" w:lineRule="auto"/>
        <w:ind w:left="0" w:firstLine="0"/>
        <w:jc w:val="left"/>
        <w:rPr>
          <w:b/>
          <w:sz w:val="21"/>
          <w:lang w:val="pt-BR"/>
        </w:rPr>
      </w:pPr>
    </w:p>
    <w:p w14:paraId="4C41C3EA" w14:textId="1205C380" w:rsidR="008066F3" w:rsidRPr="00CB005E" w:rsidRDefault="008066F3" w:rsidP="00AE36FA">
      <w:pPr>
        <w:spacing w:after="0" w:line="259" w:lineRule="auto"/>
        <w:ind w:left="0" w:firstLine="0"/>
        <w:jc w:val="left"/>
        <w:rPr>
          <w:b/>
          <w:sz w:val="21"/>
          <w:lang w:val="pt-BR"/>
        </w:rPr>
      </w:pPr>
    </w:p>
    <w:p w14:paraId="0229B0AA" w14:textId="146B0EDA" w:rsidR="008066F3" w:rsidRPr="00CB005E" w:rsidRDefault="008066F3" w:rsidP="00AE36FA">
      <w:pPr>
        <w:spacing w:after="0" w:line="259" w:lineRule="auto"/>
        <w:ind w:left="0" w:firstLine="0"/>
        <w:jc w:val="left"/>
        <w:rPr>
          <w:b/>
          <w:sz w:val="21"/>
          <w:lang w:val="pt-BR"/>
        </w:rPr>
      </w:pPr>
    </w:p>
    <w:p w14:paraId="6A25714D" w14:textId="397878FB" w:rsidR="008066F3" w:rsidRPr="00CB005E" w:rsidRDefault="008066F3" w:rsidP="00AE36FA">
      <w:pPr>
        <w:spacing w:after="0" w:line="259" w:lineRule="auto"/>
        <w:ind w:left="0" w:firstLine="0"/>
        <w:jc w:val="left"/>
        <w:rPr>
          <w:b/>
          <w:sz w:val="21"/>
          <w:lang w:val="pt-BR"/>
        </w:rPr>
      </w:pPr>
    </w:p>
    <w:p w14:paraId="5DC5FF23" w14:textId="77777777" w:rsidR="008066F3" w:rsidRPr="00CB005E" w:rsidRDefault="008066F3" w:rsidP="00AE36FA">
      <w:pPr>
        <w:spacing w:after="0" w:line="259" w:lineRule="auto"/>
        <w:ind w:left="0" w:firstLine="0"/>
        <w:jc w:val="left"/>
        <w:rPr>
          <w:b/>
          <w:sz w:val="21"/>
          <w:lang w:val="pt-BR"/>
        </w:rPr>
      </w:pPr>
    </w:p>
    <w:p w14:paraId="0F1AE7C9" w14:textId="0E7DF8D6" w:rsidR="006D492F" w:rsidRPr="00CB005E" w:rsidRDefault="006D492F" w:rsidP="006D492F">
      <w:pPr>
        <w:spacing w:after="0" w:line="259" w:lineRule="auto"/>
        <w:ind w:left="10" w:right="102"/>
        <w:jc w:val="right"/>
        <w:rPr>
          <w:bCs/>
          <w:u w:val="single"/>
          <w:lang w:val="pt-BR"/>
        </w:rPr>
      </w:pPr>
      <w:r w:rsidRPr="00CB005E">
        <w:rPr>
          <w:bCs/>
          <w:u w:val="single"/>
          <w:lang w:val="pt-BR"/>
        </w:rPr>
        <w:lastRenderedPageBreak/>
        <w:t xml:space="preserve">Anexa </w:t>
      </w:r>
      <w:r w:rsidR="00447F25">
        <w:rPr>
          <w:bCs/>
          <w:u w:val="single"/>
          <w:lang w:val="pt-BR"/>
        </w:rPr>
        <w:t xml:space="preserve">3 la regulament </w:t>
      </w:r>
      <w:r w:rsidRPr="00CB005E">
        <w:rPr>
          <w:bCs/>
          <w:u w:val="single"/>
          <w:lang w:val="pt-BR"/>
        </w:rPr>
        <w:t xml:space="preserve"> </w:t>
      </w:r>
    </w:p>
    <w:p w14:paraId="163ABBB3" w14:textId="77777777" w:rsidR="00BE3FC6" w:rsidRPr="00CB005E" w:rsidRDefault="00BE3FC6" w:rsidP="00AE36FA">
      <w:pPr>
        <w:spacing w:after="0" w:line="259" w:lineRule="auto"/>
        <w:ind w:left="0" w:firstLine="0"/>
        <w:jc w:val="left"/>
        <w:rPr>
          <w:lang w:val="pt-BR"/>
        </w:rPr>
      </w:pPr>
    </w:p>
    <w:p w14:paraId="663F85E9" w14:textId="77777777" w:rsidR="00BE3FC6" w:rsidRPr="00CB005E" w:rsidRDefault="00BE3FC6" w:rsidP="00AE36FA">
      <w:pPr>
        <w:spacing w:after="0" w:line="259" w:lineRule="auto"/>
        <w:ind w:left="0" w:firstLine="0"/>
        <w:jc w:val="left"/>
        <w:rPr>
          <w:lang w:val="pt-BR"/>
        </w:rPr>
      </w:pPr>
    </w:p>
    <w:p w14:paraId="2E012B37" w14:textId="77777777" w:rsidR="00BE3FC6" w:rsidRPr="00CB005E" w:rsidRDefault="00BE3FC6" w:rsidP="00BE3FC6">
      <w:pPr>
        <w:spacing w:after="14"/>
        <w:ind w:left="24"/>
        <w:jc w:val="left"/>
        <w:rPr>
          <w:lang w:val="pt-BR"/>
        </w:rPr>
      </w:pPr>
      <w:r w:rsidRPr="00CB005E">
        <w:rPr>
          <w:b/>
          <w:lang w:val="pt-BR"/>
        </w:rPr>
        <w:t>Către  PRIMARIA MUNICIPIULUI CÂMPULUNG</w:t>
      </w:r>
    </w:p>
    <w:p w14:paraId="7DE3A236" w14:textId="77777777" w:rsidR="00BE3FC6" w:rsidRPr="00CB005E" w:rsidRDefault="00BE3FC6" w:rsidP="00BE3FC6">
      <w:pPr>
        <w:spacing w:after="0" w:line="259" w:lineRule="auto"/>
        <w:ind w:left="0" w:right="60" w:firstLine="0"/>
        <w:jc w:val="center"/>
        <w:rPr>
          <w:lang w:val="pt-BR"/>
        </w:rPr>
      </w:pPr>
      <w:r w:rsidRPr="00CB005E">
        <w:rPr>
          <w:color w:val="FF0000"/>
          <w:lang w:val="pt-BR"/>
        </w:rPr>
        <w:t xml:space="preserve"> </w:t>
      </w:r>
    </w:p>
    <w:p w14:paraId="20D2EB87" w14:textId="77777777" w:rsidR="00BE3FC6" w:rsidRPr="00CB005E" w:rsidRDefault="00BE3FC6" w:rsidP="00BE3FC6">
      <w:pPr>
        <w:spacing w:after="0" w:line="259" w:lineRule="auto"/>
        <w:ind w:left="0" w:right="60" w:firstLine="0"/>
        <w:jc w:val="center"/>
        <w:rPr>
          <w:lang w:val="pt-BR"/>
        </w:rPr>
      </w:pPr>
      <w:r w:rsidRPr="00CB005E">
        <w:rPr>
          <w:color w:val="FF0000"/>
          <w:lang w:val="pt-BR"/>
        </w:rPr>
        <w:t xml:space="preserve"> </w:t>
      </w:r>
    </w:p>
    <w:p w14:paraId="56A261E6" w14:textId="77777777" w:rsidR="00BE3FC6" w:rsidRPr="00CB005E" w:rsidRDefault="00BE3FC6" w:rsidP="00BE3FC6">
      <w:pPr>
        <w:pStyle w:val="Heading1"/>
        <w:ind w:right="114"/>
        <w:rPr>
          <w:lang w:val="pt-BR"/>
        </w:rPr>
      </w:pPr>
      <w:r w:rsidRPr="00CB005E">
        <w:rPr>
          <w:lang w:val="pt-BR"/>
        </w:rPr>
        <w:t xml:space="preserve">CERERE </w:t>
      </w:r>
    </w:p>
    <w:p w14:paraId="2E9295D0" w14:textId="77777777" w:rsidR="00BE3FC6" w:rsidRPr="00CB005E" w:rsidRDefault="00BE3FC6" w:rsidP="00BE3FC6">
      <w:pPr>
        <w:spacing w:after="0" w:line="259" w:lineRule="auto"/>
        <w:ind w:left="0" w:firstLine="0"/>
        <w:jc w:val="left"/>
        <w:rPr>
          <w:lang w:val="pt-BR"/>
        </w:rPr>
      </w:pPr>
      <w:r w:rsidRPr="00CB005E">
        <w:rPr>
          <w:lang w:val="pt-BR"/>
        </w:rPr>
        <w:t xml:space="preserve"> </w:t>
      </w:r>
    </w:p>
    <w:p w14:paraId="488A1D8F" w14:textId="77777777" w:rsidR="00BE3FC6" w:rsidRPr="00CB005E" w:rsidRDefault="00BE3FC6" w:rsidP="00BE3FC6">
      <w:pPr>
        <w:spacing w:after="2" w:line="238" w:lineRule="auto"/>
        <w:ind w:left="24"/>
        <w:jc w:val="left"/>
        <w:rPr>
          <w:lang w:val="pt-BR"/>
        </w:rPr>
      </w:pPr>
      <w:r w:rsidRPr="00CB005E">
        <w:rPr>
          <w:lang w:val="pt-BR"/>
        </w:rPr>
        <w:t>Subsemnatul/Subscrisa……………………………………………………………………, CNP/CUI……………………………………, cu domiciliul/sediul……………………….., judet……..…………..strada………………………………………,nr……..……,bl…….</w:t>
      </w:r>
    </w:p>
    <w:p w14:paraId="759CDE59" w14:textId="77777777" w:rsidR="00BE3FC6" w:rsidRPr="00F27EC8" w:rsidRDefault="00BE3FC6" w:rsidP="00BE3FC6">
      <w:pPr>
        <w:ind w:left="24" w:right="103"/>
      </w:pPr>
      <w:r w:rsidRPr="00F27EC8">
        <w:t>…</w:t>
      </w:r>
      <w:proofErr w:type="gramStart"/>
      <w:r w:rsidRPr="00F27EC8">
        <w:t>…,</w:t>
      </w:r>
      <w:proofErr w:type="spellStart"/>
      <w:r w:rsidRPr="00F27EC8">
        <w:t>sc</w:t>
      </w:r>
      <w:proofErr w:type="spellEnd"/>
      <w:proofErr w:type="gramEnd"/>
      <w:r w:rsidRPr="00F27EC8">
        <w:t>…</w:t>
      </w:r>
      <w:proofErr w:type="gramStart"/>
      <w:r w:rsidRPr="00F27EC8">
        <w:t>…..</w:t>
      </w:r>
      <w:proofErr w:type="gramEnd"/>
      <w:r w:rsidRPr="00F27EC8">
        <w:t>,ap…......</w:t>
      </w:r>
      <w:proofErr w:type="spellStart"/>
      <w:r w:rsidRPr="00F27EC8">
        <w:t>tel</w:t>
      </w:r>
      <w:proofErr w:type="spellEnd"/>
      <w:r w:rsidRPr="00F27EC8">
        <w:t>/fax…………………………………email………………………</w:t>
      </w:r>
    </w:p>
    <w:p w14:paraId="1E0AEFA6" w14:textId="77777777" w:rsidR="00BE3FC6" w:rsidRPr="00F27EC8" w:rsidRDefault="00BE3FC6" w:rsidP="00BE3FC6">
      <w:pPr>
        <w:ind w:left="24" w:right="103"/>
      </w:pPr>
      <w:r w:rsidRPr="00F27EC8">
        <w:t xml:space="preserve">………… </w:t>
      </w:r>
    </w:p>
    <w:p w14:paraId="24987BC3" w14:textId="77777777" w:rsidR="00BE3FC6" w:rsidRPr="00F27EC8" w:rsidRDefault="00BE3FC6" w:rsidP="00BE3FC6">
      <w:pPr>
        <w:ind w:left="24" w:right="103"/>
      </w:pPr>
      <w:r w:rsidRPr="00F27EC8">
        <w:t xml:space="preserve">in </w:t>
      </w:r>
      <w:proofErr w:type="spellStart"/>
      <w:r w:rsidRPr="00F27EC8">
        <w:t>calitate</w:t>
      </w:r>
      <w:proofErr w:type="spellEnd"/>
      <w:r w:rsidRPr="00F27EC8">
        <w:t xml:space="preserve"> de </w:t>
      </w:r>
      <w:proofErr w:type="spellStart"/>
      <w:r w:rsidRPr="00F27EC8">
        <w:t>beneficiar</w:t>
      </w:r>
      <w:proofErr w:type="spellEnd"/>
      <w:r w:rsidRPr="00F27EC8">
        <w:t xml:space="preserve"> </w:t>
      </w:r>
    </w:p>
    <w:p w14:paraId="08D0B41F" w14:textId="77777777" w:rsidR="00BE3FC6" w:rsidRPr="00F27EC8" w:rsidRDefault="00BE3FC6" w:rsidP="00BE3FC6">
      <w:pPr>
        <w:ind w:left="14" w:right="103" w:firstLine="266"/>
      </w:pPr>
      <w:r w:rsidRPr="00F27EC8">
        <w:t xml:space="preserve">In </w:t>
      </w:r>
      <w:proofErr w:type="spellStart"/>
      <w:r w:rsidRPr="00F27EC8">
        <w:t>conformitate</w:t>
      </w:r>
      <w:proofErr w:type="spellEnd"/>
      <w:r w:rsidRPr="00F27EC8">
        <w:t xml:space="preserve"> cu </w:t>
      </w:r>
      <w:proofErr w:type="spellStart"/>
      <w:r w:rsidRPr="00F27EC8">
        <w:t>prevederile</w:t>
      </w:r>
      <w:proofErr w:type="spellEnd"/>
      <w:r w:rsidRPr="00F27EC8">
        <w:t xml:space="preserve"> art.36 din </w:t>
      </w:r>
      <w:proofErr w:type="spellStart"/>
      <w:r w:rsidRPr="00F27EC8">
        <w:t>Legea</w:t>
      </w:r>
      <w:proofErr w:type="spellEnd"/>
      <w:r w:rsidRPr="00F27EC8">
        <w:t xml:space="preserve"> 350/2001 </w:t>
      </w:r>
      <w:proofErr w:type="spellStart"/>
      <w:r w:rsidRPr="00F27EC8">
        <w:t>privind</w:t>
      </w:r>
      <w:proofErr w:type="spellEnd"/>
      <w:r w:rsidRPr="00F27EC8">
        <w:t xml:space="preserve"> </w:t>
      </w:r>
      <w:proofErr w:type="spellStart"/>
      <w:r w:rsidRPr="00F27EC8">
        <w:t>amenajarea</w:t>
      </w:r>
      <w:proofErr w:type="spellEnd"/>
      <w:r w:rsidRPr="00F27EC8">
        <w:t xml:space="preserve"> </w:t>
      </w:r>
      <w:proofErr w:type="spellStart"/>
      <w:r w:rsidRPr="00F27EC8">
        <w:t>teritoriului</w:t>
      </w:r>
      <w:proofErr w:type="spellEnd"/>
      <w:r w:rsidRPr="00F27EC8">
        <w:t xml:space="preserve"> si </w:t>
      </w:r>
      <w:proofErr w:type="spellStart"/>
      <w:r w:rsidRPr="00F27EC8">
        <w:t>urbanismul</w:t>
      </w:r>
      <w:proofErr w:type="spellEnd"/>
      <w:r w:rsidRPr="00F27EC8">
        <w:t xml:space="preserve">, cu </w:t>
      </w:r>
      <w:proofErr w:type="spellStart"/>
      <w:r w:rsidRPr="00F27EC8">
        <w:t>modificarile</w:t>
      </w:r>
      <w:proofErr w:type="spellEnd"/>
      <w:r w:rsidRPr="00F27EC8">
        <w:t xml:space="preserve"> si </w:t>
      </w:r>
      <w:proofErr w:type="spellStart"/>
      <w:r w:rsidRPr="00F27EC8">
        <w:t>completarile</w:t>
      </w:r>
      <w:proofErr w:type="spellEnd"/>
      <w:r w:rsidRPr="00F27EC8">
        <w:t xml:space="preserve"> </w:t>
      </w:r>
      <w:proofErr w:type="spellStart"/>
      <w:r w:rsidRPr="00F27EC8">
        <w:t>ulterioare</w:t>
      </w:r>
      <w:proofErr w:type="spellEnd"/>
      <w:r w:rsidRPr="00F27EC8">
        <w:t xml:space="preserve">, solicit </w:t>
      </w:r>
      <w:proofErr w:type="spellStart"/>
      <w:r w:rsidRPr="00F27EC8">
        <w:t>emiterea</w:t>
      </w:r>
      <w:proofErr w:type="spellEnd"/>
      <w:r w:rsidRPr="00F27EC8">
        <w:t xml:space="preserve"> </w:t>
      </w:r>
    </w:p>
    <w:p w14:paraId="499AB94A" w14:textId="77777777" w:rsidR="00BE3FC6" w:rsidRPr="00F27EC8" w:rsidRDefault="00BE3FC6" w:rsidP="00BE3FC6">
      <w:pPr>
        <w:spacing w:after="0" w:line="259" w:lineRule="auto"/>
        <w:ind w:left="701" w:firstLine="0"/>
        <w:jc w:val="left"/>
      </w:pPr>
      <w:r w:rsidRPr="00F27EC8">
        <w:t xml:space="preserve"> </w:t>
      </w:r>
    </w:p>
    <w:p w14:paraId="4FC33648" w14:textId="77777777" w:rsidR="00BE3FC6" w:rsidRPr="00F27EC8" w:rsidRDefault="00BE3FC6" w:rsidP="00BE3FC6">
      <w:pPr>
        <w:spacing w:after="0" w:line="259" w:lineRule="auto"/>
        <w:ind w:left="701" w:firstLine="0"/>
        <w:jc w:val="left"/>
      </w:pPr>
      <w:r w:rsidRPr="00F27EC8">
        <w:t xml:space="preserve"> </w:t>
      </w:r>
    </w:p>
    <w:p w14:paraId="0F063F4D" w14:textId="77777777" w:rsidR="00BE3FC6" w:rsidRDefault="00BE3FC6" w:rsidP="00BE3FC6">
      <w:pPr>
        <w:spacing w:after="14"/>
        <w:ind w:left="711"/>
        <w:jc w:val="center"/>
      </w:pPr>
      <w:r>
        <w:rPr>
          <w:b/>
        </w:rPr>
        <w:t>AVIZULUI TEHNIC AL ARHITECTULUI ȘEF</w:t>
      </w:r>
    </w:p>
    <w:p w14:paraId="7DB729F6" w14:textId="77777777" w:rsidR="00BE3FC6" w:rsidRDefault="00BE3FC6" w:rsidP="00BE3FC6">
      <w:pPr>
        <w:spacing w:after="0" w:line="259" w:lineRule="auto"/>
        <w:ind w:left="701" w:firstLine="0"/>
        <w:jc w:val="left"/>
      </w:pPr>
      <w:r>
        <w:t xml:space="preserve"> </w:t>
      </w:r>
    </w:p>
    <w:p w14:paraId="76D1BD06" w14:textId="77777777" w:rsidR="00BE3FC6" w:rsidRDefault="00BE3FC6" w:rsidP="00BE3FC6">
      <w:pPr>
        <w:spacing w:after="0" w:line="259" w:lineRule="auto"/>
        <w:ind w:left="701" w:firstLine="0"/>
        <w:jc w:val="left"/>
      </w:pPr>
      <w:r>
        <w:t xml:space="preserve"> </w:t>
      </w:r>
    </w:p>
    <w:p w14:paraId="674D765B" w14:textId="77777777" w:rsidR="00BE3FC6" w:rsidRDefault="00BE3FC6" w:rsidP="00BE3FC6">
      <w:pPr>
        <w:ind w:left="711" w:right="103"/>
      </w:pPr>
      <w:proofErr w:type="spellStart"/>
      <w:r>
        <w:t>În</w:t>
      </w:r>
      <w:proofErr w:type="spellEnd"/>
      <w:r>
        <w:t xml:space="preserve"> </w:t>
      </w:r>
      <w:proofErr w:type="spellStart"/>
      <w:r>
        <w:t>scopul</w:t>
      </w:r>
      <w:proofErr w:type="spellEnd"/>
      <w:r>
        <w:t xml:space="preserve"> </w:t>
      </w:r>
      <w:proofErr w:type="spellStart"/>
      <w:r>
        <w:t>aprobării</w:t>
      </w:r>
      <w:proofErr w:type="spellEnd"/>
      <w:r>
        <w:t xml:space="preserve"> </w:t>
      </w:r>
      <w:proofErr w:type="spellStart"/>
      <w:proofErr w:type="gramStart"/>
      <w:r>
        <w:t>documentației</w:t>
      </w:r>
      <w:proofErr w:type="spellEnd"/>
      <w:r>
        <w:t xml:space="preserve">  P.U.Z.</w:t>
      </w:r>
      <w:proofErr w:type="gramEnd"/>
      <w:r>
        <w:t xml:space="preserve"> / P.U.D. ……………</w:t>
      </w:r>
      <w:r w:rsidR="005911E7">
        <w:t>….</w:t>
      </w:r>
      <w:r>
        <w:t xml:space="preserve">……………………… </w:t>
      </w:r>
    </w:p>
    <w:p w14:paraId="21C25F8C" w14:textId="77777777" w:rsidR="00BE3FC6" w:rsidRPr="00831554" w:rsidRDefault="00BE3FC6" w:rsidP="00BE3FC6">
      <w:pPr>
        <w:ind w:left="24" w:right="103"/>
        <w:rPr>
          <w:lang w:val="pt-PT"/>
        </w:rPr>
      </w:pPr>
      <w:r w:rsidRPr="00831554">
        <w:rPr>
          <w:lang w:val="pt-PT"/>
        </w:rPr>
        <w:t>…………………………………………………………………………..…</w:t>
      </w:r>
      <w:r w:rsidR="005911E7" w:rsidRPr="00831554">
        <w:rPr>
          <w:lang w:val="pt-PT"/>
        </w:rPr>
        <w:t>….</w:t>
      </w:r>
      <w:r w:rsidRPr="00831554">
        <w:rPr>
          <w:lang w:val="pt-PT"/>
        </w:rPr>
        <w:t>….…………………</w:t>
      </w:r>
    </w:p>
    <w:p w14:paraId="38D83336" w14:textId="77777777" w:rsidR="00BE3FC6" w:rsidRPr="00831554" w:rsidRDefault="00BE3FC6" w:rsidP="00BE3FC6">
      <w:pPr>
        <w:ind w:left="24" w:right="103"/>
        <w:rPr>
          <w:lang w:val="pt-PT"/>
        </w:rPr>
      </w:pPr>
      <w:r w:rsidRPr="00831554">
        <w:rPr>
          <w:lang w:val="pt-PT"/>
        </w:rPr>
        <w:t>……………………………………………………………………………..………………………</w:t>
      </w:r>
    </w:p>
    <w:p w14:paraId="59315EAE" w14:textId="77777777" w:rsidR="005911E7" w:rsidRPr="00831554" w:rsidRDefault="00BE3FC6" w:rsidP="005911E7">
      <w:pPr>
        <w:ind w:left="24" w:right="103"/>
        <w:rPr>
          <w:lang w:val="pt-PT"/>
        </w:rPr>
      </w:pPr>
      <w:r w:rsidRPr="00831554">
        <w:rPr>
          <w:lang w:val="pt-PT"/>
        </w:rPr>
        <w:t xml:space="preserve">pentru imobilul situat in Municipiul Câmpulung, </w:t>
      </w:r>
    </w:p>
    <w:p w14:paraId="560A1EAA" w14:textId="77777777" w:rsidR="00BE3FC6" w:rsidRPr="00831554" w:rsidRDefault="005911E7" w:rsidP="005911E7">
      <w:pPr>
        <w:ind w:left="24" w:right="103"/>
        <w:rPr>
          <w:lang w:val="pt-PT"/>
        </w:rPr>
      </w:pPr>
      <w:r w:rsidRPr="00831554">
        <w:rPr>
          <w:lang w:val="pt-PT"/>
        </w:rPr>
        <w:t xml:space="preserve">adresa : </w:t>
      </w:r>
      <w:r w:rsidR="00BE3FC6" w:rsidRPr="00831554">
        <w:rPr>
          <w:lang w:val="pt-PT"/>
        </w:rPr>
        <w:t>………………………………………</w:t>
      </w:r>
      <w:r w:rsidRPr="00831554">
        <w:rPr>
          <w:lang w:val="pt-PT"/>
        </w:rPr>
        <w:t>………………………………………………………</w:t>
      </w:r>
      <w:r w:rsidR="00BE3FC6" w:rsidRPr="00831554">
        <w:rPr>
          <w:lang w:val="pt-PT"/>
        </w:rPr>
        <w:t xml:space="preserve"> </w:t>
      </w:r>
    </w:p>
    <w:p w14:paraId="5D473759" w14:textId="77777777" w:rsidR="00BE3FC6" w:rsidRPr="00CB005E" w:rsidRDefault="00BE3FC6" w:rsidP="00BE3FC6">
      <w:pPr>
        <w:ind w:left="24" w:right="103"/>
        <w:rPr>
          <w:lang w:val="pt-BR"/>
        </w:rPr>
      </w:pPr>
      <w:r w:rsidRPr="00CB005E">
        <w:rPr>
          <w:lang w:val="pt-BR"/>
        </w:rPr>
        <w:t xml:space="preserve">pentru care a fost eliberat avizul de oportunitate (unde este cazul) </w:t>
      </w:r>
      <w:r w:rsidR="005911E7" w:rsidRPr="00CB005E">
        <w:rPr>
          <w:lang w:val="pt-BR"/>
        </w:rPr>
        <w:t xml:space="preserve">cu </w:t>
      </w:r>
      <w:r w:rsidRPr="00CB005E">
        <w:rPr>
          <w:lang w:val="pt-BR"/>
        </w:rPr>
        <w:t>nr</w:t>
      </w:r>
      <w:r w:rsidR="005911E7" w:rsidRPr="00CB005E">
        <w:rPr>
          <w:lang w:val="pt-BR"/>
        </w:rPr>
        <w:t xml:space="preserve"> </w:t>
      </w:r>
      <w:r w:rsidRPr="00CB005E">
        <w:rPr>
          <w:lang w:val="pt-BR"/>
        </w:rPr>
        <w:t>…….</w:t>
      </w:r>
      <w:r w:rsidR="005911E7" w:rsidRPr="00CB005E">
        <w:rPr>
          <w:lang w:val="pt-BR"/>
        </w:rPr>
        <w:t xml:space="preserve"> </w:t>
      </w:r>
      <w:r w:rsidRPr="00CB005E">
        <w:rPr>
          <w:lang w:val="pt-BR"/>
        </w:rPr>
        <w:t xml:space="preserve">/……………… </w:t>
      </w:r>
    </w:p>
    <w:p w14:paraId="10233823" w14:textId="77777777" w:rsidR="005911E7" w:rsidRPr="00CB005E" w:rsidRDefault="005911E7" w:rsidP="00BE3FC6">
      <w:pPr>
        <w:ind w:left="24" w:right="103"/>
        <w:rPr>
          <w:lang w:val="pt-BR"/>
        </w:rPr>
      </w:pPr>
    </w:p>
    <w:p w14:paraId="322D5249" w14:textId="77777777" w:rsidR="005911E7" w:rsidRPr="00F27EC8" w:rsidRDefault="005911E7" w:rsidP="005911E7">
      <w:pPr>
        <w:ind w:left="24" w:right="103" w:firstLine="696"/>
        <w:rPr>
          <w:lang w:val="pt-BR"/>
        </w:rPr>
      </w:pPr>
      <w:r w:rsidRPr="00F27EC8">
        <w:rPr>
          <w:lang w:val="pt-BR"/>
        </w:rPr>
        <w:t xml:space="preserve">În acest sens a fost emis  Certificatul de Urbanism cu  nr    …………./……………… </w:t>
      </w:r>
    </w:p>
    <w:p w14:paraId="0FBA7D82" w14:textId="77777777" w:rsidR="005911E7" w:rsidRPr="00F27EC8" w:rsidRDefault="005911E7" w:rsidP="00BE3FC6">
      <w:pPr>
        <w:ind w:left="24" w:right="103"/>
        <w:rPr>
          <w:lang w:val="pt-BR"/>
        </w:rPr>
      </w:pPr>
    </w:p>
    <w:p w14:paraId="006DA68B" w14:textId="77777777" w:rsidR="00BE3FC6" w:rsidRPr="00F27EC8" w:rsidRDefault="00BE3FC6" w:rsidP="00BE3FC6">
      <w:pPr>
        <w:ind w:left="24" w:right="103"/>
        <w:rPr>
          <w:lang w:val="fr-FR"/>
        </w:rPr>
      </w:pPr>
      <w:r w:rsidRPr="00F27EC8">
        <w:rPr>
          <w:lang w:val="pt-BR"/>
        </w:rPr>
        <w:t xml:space="preserve"> </w:t>
      </w:r>
      <w:r w:rsidR="005911E7" w:rsidRPr="00F27EC8">
        <w:rPr>
          <w:lang w:val="pt-BR"/>
        </w:rPr>
        <w:tab/>
      </w:r>
      <w:r w:rsidRPr="00F27EC8">
        <w:rPr>
          <w:lang w:val="pt-BR"/>
        </w:rPr>
        <w:t xml:space="preserve">Suprafata terenului </w:t>
      </w:r>
      <w:r w:rsidRPr="00F27EC8">
        <w:rPr>
          <w:b/>
          <w:lang w:val="pt-BR"/>
        </w:rPr>
        <w:t xml:space="preserve"> reglementată în P.U.Z. / P.U.D. </w:t>
      </w:r>
      <w:r w:rsidRPr="00F27EC8">
        <w:rPr>
          <w:lang w:val="pt-BR"/>
        </w:rPr>
        <w:t xml:space="preserve">este de  …………….…..   </w:t>
      </w:r>
      <w:proofErr w:type="spellStart"/>
      <w:proofErr w:type="gramStart"/>
      <w:r w:rsidRPr="00F27EC8">
        <w:rPr>
          <w:lang w:val="fr-FR"/>
        </w:rPr>
        <w:t>mp</w:t>
      </w:r>
      <w:proofErr w:type="spellEnd"/>
      <w:proofErr w:type="gramEnd"/>
      <w:r w:rsidRPr="00F27EC8">
        <w:rPr>
          <w:lang w:val="fr-FR"/>
        </w:rPr>
        <w:t xml:space="preserve">. </w:t>
      </w:r>
    </w:p>
    <w:p w14:paraId="099ACC76" w14:textId="77777777" w:rsidR="005911E7" w:rsidRPr="00F27EC8" w:rsidRDefault="005911E7" w:rsidP="00BE3FC6">
      <w:pPr>
        <w:ind w:left="24" w:right="103"/>
        <w:rPr>
          <w:lang w:val="fr-FR"/>
        </w:rPr>
      </w:pPr>
    </w:p>
    <w:p w14:paraId="12A2738F" w14:textId="77777777" w:rsidR="00BE3FC6" w:rsidRPr="00CB005E" w:rsidRDefault="00BE3FC6" w:rsidP="00BE3FC6">
      <w:pPr>
        <w:ind w:left="711" w:right="103"/>
        <w:rPr>
          <w:lang w:val="fr-FR"/>
        </w:rPr>
      </w:pPr>
      <w:r w:rsidRPr="00CB005E">
        <w:rPr>
          <w:lang w:val="fr-FR"/>
        </w:rPr>
        <w:t xml:space="preserve">Date de </w:t>
      </w:r>
      <w:proofErr w:type="spellStart"/>
      <w:r w:rsidRPr="00CB005E">
        <w:rPr>
          <w:lang w:val="fr-FR"/>
        </w:rPr>
        <w:t>identificare</w:t>
      </w:r>
      <w:proofErr w:type="spellEnd"/>
      <w:r w:rsidRPr="00CB005E">
        <w:rPr>
          <w:lang w:val="fr-FR"/>
        </w:rPr>
        <w:t xml:space="preserve"> </w:t>
      </w:r>
      <w:proofErr w:type="spellStart"/>
      <w:proofErr w:type="gramStart"/>
      <w:r w:rsidRPr="00CB005E">
        <w:rPr>
          <w:lang w:val="fr-FR"/>
        </w:rPr>
        <w:t>proiectant</w:t>
      </w:r>
      <w:proofErr w:type="spellEnd"/>
      <w:r w:rsidRPr="00CB005E">
        <w:rPr>
          <w:lang w:val="fr-FR"/>
        </w:rPr>
        <w:t>:…</w:t>
      </w:r>
      <w:proofErr w:type="gramEnd"/>
      <w:r w:rsidRPr="00CB005E">
        <w:rPr>
          <w:lang w:val="fr-FR"/>
        </w:rPr>
        <w:t>…………………………………………………</w:t>
      </w:r>
      <w:r w:rsidRPr="00CB005E">
        <w:rPr>
          <w:b/>
          <w:lang w:val="fr-FR"/>
        </w:rPr>
        <w:t xml:space="preserve"> </w:t>
      </w:r>
    </w:p>
    <w:p w14:paraId="7D37E5C3" w14:textId="77777777" w:rsidR="00BE3FC6" w:rsidRPr="00CB005E" w:rsidRDefault="00BE3FC6" w:rsidP="00BE3FC6">
      <w:pPr>
        <w:spacing w:after="0" w:line="259" w:lineRule="auto"/>
        <w:ind w:left="0" w:firstLine="0"/>
        <w:jc w:val="left"/>
        <w:rPr>
          <w:lang w:val="fr-FR"/>
        </w:rPr>
      </w:pPr>
      <w:r w:rsidRPr="00CB005E">
        <w:rPr>
          <w:lang w:val="fr-FR"/>
        </w:rPr>
        <w:t xml:space="preserve"> </w:t>
      </w:r>
    </w:p>
    <w:p w14:paraId="647663DC" w14:textId="77777777" w:rsidR="00BE3FC6" w:rsidRPr="00CB005E" w:rsidRDefault="00BE3FC6" w:rsidP="00BE3FC6">
      <w:pPr>
        <w:ind w:left="24" w:right="103" w:firstLine="677"/>
        <w:rPr>
          <w:lang w:val="fr-FR"/>
        </w:rPr>
      </w:pPr>
      <w:r w:rsidRPr="00CB005E">
        <w:rPr>
          <w:lang w:val="fr-FR"/>
        </w:rPr>
        <w:t xml:space="preserve">Se </w:t>
      </w:r>
      <w:proofErr w:type="spellStart"/>
      <w:r w:rsidRPr="00CB005E">
        <w:rPr>
          <w:lang w:val="fr-FR"/>
        </w:rPr>
        <w:t>anexează</w:t>
      </w:r>
      <w:proofErr w:type="spellEnd"/>
      <w:r w:rsidRPr="00CB005E">
        <w:rPr>
          <w:lang w:val="fr-FR"/>
        </w:rPr>
        <w:t xml:space="preserve"> </w:t>
      </w:r>
      <w:proofErr w:type="spellStart"/>
      <w:r w:rsidRPr="00CB005E">
        <w:rPr>
          <w:lang w:val="fr-FR"/>
        </w:rPr>
        <w:t>în</w:t>
      </w:r>
      <w:proofErr w:type="spellEnd"/>
      <w:r w:rsidRPr="00CB005E">
        <w:rPr>
          <w:lang w:val="fr-FR"/>
        </w:rPr>
        <w:t xml:space="preserve"> </w:t>
      </w:r>
      <w:proofErr w:type="spellStart"/>
      <w:r w:rsidRPr="00CB005E">
        <w:rPr>
          <w:lang w:val="fr-FR"/>
        </w:rPr>
        <w:t>două</w:t>
      </w:r>
      <w:proofErr w:type="spellEnd"/>
      <w:r w:rsidRPr="00CB005E">
        <w:rPr>
          <w:lang w:val="fr-FR"/>
        </w:rPr>
        <w:t xml:space="preserve"> </w:t>
      </w:r>
      <w:proofErr w:type="spellStart"/>
      <w:r w:rsidRPr="00CB005E">
        <w:rPr>
          <w:lang w:val="fr-FR"/>
        </w:rPr>
        <w:t>exemplare</w:t>
      </w:r>
      <w:proofErr w:type="spellEnd"/>
      <w:r w:rsidRPr="00CB005E">
        <w:rPr>
          <w:lang w:val="fr-FR"/>
        </w:rPr>
        <w:t xml:space="preserve"> </w:t>
      </w:r>
      <w:proofErr w:type="spellStart"/>
      <w:r w:rsidRPr="00CB005E">
        <w:rPr>
          <w:lang w:val="fr-FR"/>
        </w:rPr>
        <w:t>piese</w:t>
      </w:r>
      <w:proofErr w:type="spellEnd"/>
      <w:r w:rsidRPr="00CB005E">
        <w:rPr>
          <w:lang w:val="fr-FR"/>
        </w:rPr>
        <w:t xml:space="preserve"> </w:t>
      </w:r>
      <w:proofErr w:type="spellStart"/>
      <w:r w:rsidRPr="00CB005E">
        <w:rPr>
          <w:lang w:val="fr-FR"/>
        </w:rPr>
        <w:t>scrise</w:t>
      </w:r>
      <w:proofErr w:type="spellEnd"/>
      <w:r w:rsidRPr="00CB005E">
        <w:rPr>
          <w:lang w:val="fr-FR"/>
        </w:rPr>
        <w:t xml:space="preserve"> si </w:t>
      </w:r>
      <w:proofErr w:type="spellStart"/>
      <w:r w:rsidRPr="00CB005E">
        <w:rPr>
          <w:lang w:val="fr-FR"/>
        </w:rPr>
        <w:t>desenate</w:t>
      </w:r>
      <w:proofErr w:type="spellEnd"/>
      <w:r w:rsidRPr="00CB005E">
        <w:rPr>
          <w:lang w:val="fr-FR"/>
        </w:rPr>
        <w:t xml:space="preserve"> format </w:t>
      </w:r>
      <w:proofErr w:type="spellStart"/>
      <w:r w:rsidRPr="00CB005E">
        <w:rPr>
          <w:lang w:val="fr-FR"/>
        </w:rPr>
        <w:t>pe</w:t>
      </w:r>
      <w:proofErr w:type="spellEnd"/>
      <w:r w:rsidRPr="00CB005E">
        <w:rPr>
          <w:lang w:val="fr-FR"/>
        </w:rPr>
        <w:t xml:space="preserve"> </w:t>
      </w:r>
      <w:proofErr w:type="spellStart"/>
      <w:r w:rsidRPr="00CB005E">
        <w:rPr>
          <w:lang w:val="fr-FR"/>
        </w:rPr>
        <w:t>hartie</w:t>
      </w:r>
      <w:proofErr w:type="spellEnd"/>
      <w:r w:rsidRPr="00CB005E">
        <w:rPr>
          <w:lang w:val="fr-FR"/>
        </w:rPr>
        <w:t xml:space="preserve">, </w:t>
      </w:r>
      <w:proofErr w:type="spellStart"/>
      <w:r w:rsidRPr="00CB005E">
        <w:rPr>
          <w:lang w:val="fr-FR"/>
        </w:rPr>
        <w:t>inclusiv</w:t>
      </w:r>
      <w:proofErr w:type="spellEnd"/>
      <w:r w:rsidRPr="00CB005E">
        <w:rPr>
          <w:lang w:val="fr-FR"/>
        </w:rPr>
        <w:t xml:space="preserve"> – </w:t>
      </w:r>
      <w:proofErr w:type="spellStart"/>
      <w:r w:rsidRPr="00CB005E">
        <w:rPr>
          <w:lang w:val="fr-FR"/>
        </w:rPr>
        <w:t>suport</w:t>
      </w:r>
      <w:proofErr w:type="spellEnd"/>
      <w:r w:rsidRPr="00CB005E">
        <w:rPr>
          <w:lang w:val="fr-FR"/>
        </w:rPr>
        <w:t xml:space="preserve"> </w:t>
      </w:r>
      <w:proofErr w:type="spellStart"/>
      <w:proofErr w:type="gramStart"/>
      <w:r w:rsidRPr="00CB005E">
        <w:rPr>
          <w:lang w:val="fr-FR"/>
        </w:rPr>
        <w:t>electronic</w:t>
      </w:r>
      <w:proofErr w:type="spellEnd"/>
      <w:r w:rsidRPr="00CB005E">
        <w:rPr>
          <w:lang w:val="fr-FR"/>
        </w:rPr>
        <w:t xml:space="preserve"> ,</w:t>
      </w:r>
      <w:proofErr w:type="gramEnd"/>
      <w:r w:rsidRPr="00CB005E">
        <w:rPr>
          <w:lang w:val="fr-FR"/>
        </w:rPr>
        <w:t xml:space="preserve"> inclus </w:t>
      </w:r>
      <w:proofErr w:type="spellStart"/>
      <w:r w:rsidRPr="00CB005E">
        <w:rPr>
          <w:lang w:val="fr-FR"/>
        </w:rPr>
        <w:t>studii</w:t>
      </w:r>
      <w:proofErr w:type="spellEnd"/>
      <w:r w:rsidRPr="00CB005E">
        <w:rPr>
          <w:lang w:val="fr-FR"/>
        </w:rPr>
        <w:t>/</w:t>
      </w:r>
      <w:proofErr w:type="spellStart"/>
      <w:r w:rsidRPr="00CB005E">
        <w:rPr>
          <w:lang w:val="fr-FR"/>
        </w:rPr>
        <w:t>avize</w:t>
      </w:r>
      <w:proofErr w:type="spellEnd"/>
      <w:r w:rsidRPr="00CB005E">
        <w:rPr>
          <w:lang w:val="fr-FR"/>
        </w:rPr>
        <w:t xml:space="preserve">/taxe. </w:t>
      </w:r>
    </w:p>
    <w:p w14:paraId="2CE1D474" w14:textId="77777777" w:rsidR="00BE3FC6" w:rsidRPr="00CB005E" w:rsidRDefault="00BE3FC6" w:rsidP="00BE3FC6">
      <w:pPr>
        <w:spacing w:after="8" w:line="259" w:lineRule="auto"/>
        <w:ind w:left="0" w:firstLine="0"/>
        <w:jc w:val="left"/>
        <w:rPr>
          <w:lang w:val="fr-FR"/>
        </w:rPr>
      </w:pPr>
      <w:r w:rsidRPr="00CB005E">
        <w:rPr>
          <w:lang w:val="fr-FR"/>
        </w:rPr>
        <w:t xml:space="preserve"> </w:t>
      </w:r>
    </w:p>
    <w:p w14:paraId="6EA01E56" w14:textId="77777777" w:rsidR="005911E7" w:rsidRPr="00CB005E" w:rsidRDefault="005911E7" w:rsidP="00BE3FC6">
      <w:pPr>
        <w:spacing w:after="8" w:line="259" w:lineRule="auto"/>
        <w:ind w:left="0" w:firstLine="0"/>
        <w:jc w:val="left"/>
        <w:rPr>
          <w:lang w:val="fr-FR"/>
        </w:rPr>
      </w:pPr>
    </w:p>
    <w:p w14:paraId="0FB8ABED" w14:textId="77777777" w:rsidR="005911E7" w:rsidRPr="00CB005E" w:rsidRDefault="005911E7" w:rsidP="00BE3FC6">
      <w:pPr>
        <w:spacing w:after="8" w:line="259" w:lineRule="auto"/>
        <w:ind w:left="0" w:firstLine="0"/>
        <w:jc w:val="left"/>
        <w:rPr>
          <w:lang w:val="fr-FR"/>
        </w:rPr>
      </w:pPr>
    </w:p>
    <w:p w14:paraId="3AA85F1E" w14:textId="77777777" w:rsidR="005911E7" w:rsidRPr="00CB005E" w:rsidRDefault="005911E7" w:rsidP="00BE3FC6">
      <w:pPr>
        <w:spacing w:after="8" w:line="259" w:lineRule="auto"/>
        <w:ind w:left="0" w:firstLine="0"/>
        <w:jc w:val="left"/>
        <w:rPr>
          <w:lang w:val="fr-FR"/>
        </w:rPr>
      </w:pPr>
    </w:p>
    <w:p w14:paraId="6855C854" w14:textId="77777777" w:rsidR="00BE3FC6" w:rsidRPr="00F27EC8" w:rsidRDefault="00BE3FC6" w:rsidP="00BE3FC6">
      <w:pPr>
        <w:tabs>
          <w:tab w:val="center" w:pos="3545"/>
          <w:tab w:val="center" w:pos="4246"/>
          <w:tab w:val="center" w:pos="4946"/>
        </w:tabs>
        <w:ind w:left="0" w:firstLine="0"/>
        <w:jc w:val="left"/>
        <w:rPr>
          <w:lang w:val="pt-PT"/>
        </w:rPr>
      </w:pPr>
      <w:r w:rsidRPr="00CB005E">
        <w:rPr>
          <w:lang w:val="fr-FR"/>
        </w:rPr>
        <w:t xml:space="preserve"> </w:t>
      </w:r>
      <w:r w:rsidRPr="00F27EC8">
        <w:rPr>
          <w:lang w:val="pt-PT"/>
        </w:rPr>
        <w:t xml:space="preserve">Data………………………..  </w:t>
      </w:r>
    </w:p>
    <w:p w14:paraId="3DF334D4" w14:textId="77777777" w:rsidR="00BE3FC6" w:rsidRPr="00F27EC8" w:rsidRDefault="00BE3FC6" w:rsidP="00BE3FC6">
      <w:pPr>
        <w:tabs>
          <w:tab w:val="center" w:pos="3545"/>
          <w:tab w:val="center" w:pos="4246"/>
          <w:tab w:val="center" w:pos="4946"/>
        </w:tabs>
        <w:ind w:left="0" w:firstLine="0"/>
        <w:jc w:val="left"/>
        <w:rPr>
          <w:lang w:val="pt-PT"/>
        </w:rPr>
      </w:pPr>
      <w:r w:rsidRPr="00F27EC8">
        <w:rPr>
          <w:lang w:val="pt-PT"/>
        </w:rPr>
        <w:tab/>
        <w:t xml:space="preserve"> </w:t>
      </w:r>
      <w:r w:rsidRPr="00F27EC8">
        <w:rPr>
          <w:lang w:val="pt-PT"/>
        </w:rPr>
        <w:tab/>
        <w:t xml:space="preserve"> </w:t>
      </w:r>
      <w:r w:rsidRPr="00F27EC8">
        <w:rPr>
          <w:lang w:val="pt-PT"/>
        </w:rPr>
        <w:tab/>
        <w:t xml:space="preserve"> </w:t>
      </w:r>
    </w:p>
    <w:p w14:paraId="363E7B96" w14:textId="77777777" w:rsidR="00BE3FC6" w:rsidRPr="00F27EC8" w:rsidRDefault="00BE3FC6" w:rsidP="00BE3FC6">
      <w:pPr>
        <w:ind w:left="24" w:right="103"/>
        <w:rPr>
          <w:lang w:val="pt-PT"/>
        </w:rPr>
      </w:pPr>
      <w:r w:rsidRPr="00F27EC8">
        <w:rPr>
          <w:lang w:val="pt-PT"/>
        </w:rPr>
        <w:t xml:space="preserve"> Semnatura………….…….. </w:t>
      </w:r>
    </w:p>
    <w:p w14:paraId="161809C7" w14:textId="77777777" w:rsidR="00BE3FC6" w:rsidRPr="00F27EC8" w:rsidRDefault="00BE3FC6" w:rsidP="00BE3FC6">
      <w:pPr>
        <w:ind w:left="24" w:right="103"/>
        <w:rPr>
          <w:lang w:val="pt-PT"/>
        </w:rPr>
      </w:pPr>
    </w:p>
    <w:p w14:paraId="333BDA6E" w14:textId="77777777" w:rsidR="00BE3FC6" w:rsidRPr="00F27EC8" w:rsidRDefault="00BE3FC6" w:rsidP="00BE3FC6">
      <w:pPr>
        <w:spacing w:after="1" w:line="259" w:lineRule="auto"/>
        <w:ind w:left="0" w:firstLine="0"/>
        <w:jc w:val="left"/>
        <w:rPr>
          <w:lang w:val="pt-PT"/>
        </w:rPr>
      </w:pPr>
      <w:r w:rsidRPr="00F27EC8">
        <w:rPr>
          <w:b/>
          <w:lang w:val="pt-PT"/>
        </w:rPr>
        <w:t xml:space="preserve"> </w:t>
      </w:r>
    </w:p>
    <w:p w14:paraId="1A377E36" w14:textId="77777777" w:rsidR="00BE3FC6" w:rsidRPr="00F27EC8" w:rsidRDefault="00BE3FC6" w:rsidP="00BE3FC6">
      <w:pPr>
        <w:spacing w:after="0" w:line="259" w:lineRule="auto"/>
        <w:ind w:left="0" w:firstLine="0"/>
        <w:jc w:val="left"/>
        <w:rPr>
          <w:b/>
          <w:sz w:val="21"/>
          <w:lang w:val="pt-PT"/>
        </w:rPr>
      </w:pPr>
    </w:p>
    <w:p w14:paraId="5DF1A5B2" w14:textId="77777777" w:rsidR="00BE3FC6" w:rsidRPr="00F27EC8" w:rsidRDefault="00BE3FC6" w:rsidP="00AE36FA">
      <w:pPr>
        <w:spacing w:after="0" w:line="259" w:lineRule="auto"/>
        <w:ind w:left="0" w:firstLine="0"/>
        <w:jc w:val="left"/>
        <w:rPr>
          <w:lang w:val="pt-PT"/>
        </w:rPr>
      </w:pPr>
    </w:p>
    <w:p w14:paraId="1A6E93D4" w14:textId="77777777" w:rsidR="00AE36FA" w:rsidRPr="00F27EC8" w:rsidRDefault="00AE36FA" w:rsidP="00AE36FA">
      <w:pPr>
        <w:spacing w:after="0" w:line="259" w:lineRule="auto"/>
        <w:ind w:left="0" w:firstLine="0"/>
        <w:jc w:val="left"/>
        <w:rPr>
          <w:b/>
          <w:lang w:val="pt-PT"/>
        </w:rPr>
      </w:pPr>
      <w:r w:rsidRPr="00F27EC8">
        <w:rPr>
          <w:b/>
          <w:lang w:val="pt-PT"/>
        </w:rPr>
        <w:t xml:space="preserve"> </w:t>
      </w:r>
    </w:p>
    <w:p w14:paraId="1F29F0A7" w14:textId="77777777" w:rsidR="005911E7" w:rsidRPr="00F27EC8" w:rsidRDefault="005911E7" w:rsidP="00AE36FA">
      <w:pPr>
        <w:spacing w:after="0" w:line="259" w:lineRule="auto"/>
        <w:ind w:left="0" w:firstLine="0"/>
        <w:jc w:val="left"/>
        <w:rPr>
          <w:b/>
          <w:lang w:val="pt-PT"/>
        </w:rPr>
      </w:pPr>
    </w:p>
    <w:p w14:paraId="2701F8D5" w14:textId="77777777" w:rsidR="005911E7" w:rsidRPr="00F27EC8" w:rsidRDefault="005911E7" w:rsidP="00AE36FA">
      <w:pPr>
        <w:spacing w:after="0" w:line="259" w:lineRule="auto"/>
        <w:ind w:left="0" w:firstLine="0"/>
        <w:jc w:val="left"/>
        <w:rPr>
          <w:lang w:val="pt-PT"/>
        </w:rPr>
      </w:pPr>
    </w:p>
    <w:p w14:paraId="2B2DA134" w14:textId="2AE54C36" w:rsidR="00D36E20" w:rsidRPr="00F27EC8" w:rsidRDefault="00AE36FA" w:rsidP="00D36E20">
      <w:pPr>
        <w:spacing w:after="0" w:line="259" w:lineRule="auto"/>
        <w:ind w:left="10" w:right="102"/>
        <w:jc w:val="right"/>
        <w:rPr>
          <w:bCs/>
          <w:u w:val="single"/>
          <w:lang w:val="pt-PT"/>
        </w:rPr>
      </w:pPr>
      <w:r w:rsidRPr="00F27EC8">
        <w:rPr>
          <w:b/>
          <w:lang w:val="pt-PT"/>
        </w:rPr>
        <w:lastRenderedPageBreak/>
        <w:t xml:space="preserve"> </w:t>
      </w:r>
      <w:r w:rsidR="00D36E20" w:rsidRPr="00F27EC8">
        <w:rPr>
          <w:bCs/>
          <w:u w:val="single"/>
          <w:lang w:val="pt-PT"/>
        </w:rPr>
        <w:t xml:space="preserve">Anexa </w:t>
      </w:r>
      <w:r w:rsidR="00447F25">
        <w:rPr>
          <w:bCs/>
          <w:u w:val="single"/>
          <w:lang w:val="pt-PT"/>
        </w:rPr>
        <w:t xml:space="preserve">4 la regulament </w:t>
      </w:r>
      <w:r w:rsidR="00D36E20" w:rsidRPr="00F27EC8">
        <w:rPr>
          <w:bCs/>
          <w:u w:val="single"/>
          <w:lang w:val="pt-PT"/>
        </w:rPr>
        <w:t xml:space="preserve"> </w:t>
      </w:r>
    </w:p>
    <w:p w14:paraId="11B3C5C5" w14:textId="108E1E49" w:rsidR="00AE36FA" w:rsidRPr="00F27EC8" w:rsidRDefault="00AE36FA" w:rsidP="00AE36FA">
      <w:pPr>
        <w:spacing w:after="0" w:line="259" w:lineRule="auto"/>
        <w:ind w:left="0" w:firstLine="0"/>
        <w:jc w:val="left"/>
        <w:rPr>
          <w:lang w:val="pt-PT"/>
        </w:rPr>
      </w:pPr>
    </w:p>
    <w:p w14:paraId="38B6C77F" w14:textId="77777777" w:rsidR="00AE36FA" w:rsidRPr="00F27EC8" w:rsidRDefault="00AE36FA" w:rsidP="00AE36FA">
      <w:pPr>
        <w:spacing w:after="8" w:line="259" w:lineRule="auto"/>
        <w:ind w:left="0" w:firstLine="0"/>
        <w:jc w:val="left"/>
        <w:rPr>
          <w:lang w:val="pt-PT"/>
        </w:rPr>
      </w:pPr>
      <w:r w:rsidRPr="00F27EC8">
        <w:rPr>
          <w:b/>
          <w:lang w:val="pt-PT"/>
        </w:rPr>
        <w:t xml:space="preserve"> </w:t>
      </w:r>
    </w:p>
    <w:p w14:paraId="57101E10" w14:textId="77777777" w:rsidR="005911E7" w:rsidRPr="00CB005E" w:rsidRDefault="00AE36FA" w:rsidP="005911E7">
      <w:pPr>
        <w:tabs>
          <w:tab w:val="center" w:pos="4946"/>
          <w:tab w:val="center" w:pos="5647"/>
          <w:tab w:val="center" w:pos="6348"/>
          <w:tab w:val="center" w:pos="7049"/>
        </w:tabs>
        <w:spacing w:after="14"/>
        <w:ind w:left="0" w:firstLine="0"/>
        <w:jc w:val="center"/>
        <w:rPr>
          <w:b/>
          <w:sz w:val="20"/>
          <w:szCs w:val="20"/>
          <w:u w:val="single"/>
          <w:lang w:val="pt-BR"/>
        </w:rPr>
      </w:pPr>
      <w:r w:rsidRPr="00CB005E">
        <w:rPr>
          <w:b/>
          <w:sz w:val="20"/>
          <w:szCs w:val="20"/>
          <w:u w:val="single"/>
          <w:lang w:val="pt-BR"/>
        </w:rPr>
        <w:t xml:space="preserve">COMISIA TEHNICA DE AMENAJARE  </w:t>
      </w:r>
      <w:r w:rsidRPr="00CB005E">
        <w:rPr>
          <w:b/>
          <w:sz w:val="20"/>
          <w:szCs w:val="20"/>
          <w:u w:val="single"/>
          <w:lang w:val="pt-BR"/>
        </w:rPr>
        <w:tab/>
        <w:t>DIRECTIA DE URBANISM A TERITORIULUI SI URBANISM</w:t>
      </w:r>
    </w:p>
    <w:p w14:paraId="205E3E3B" w14:textId="77777777" w:rsidR="00AE36FA" w:rsidRPr="00CB005E" w:rsidRDefault="005911E7" w:rsidP="005911E7">
      <w:pPr>
        <w:tabs>
          <w:tab w:val="center" w:pos="4946"/>
          <w:tab w:val="center" w:pos="5647"/>
          <w:tab w:val="center" w:pos="6348"/>
          <w:tab w:val="center" w:pos="7049"/>
        </w:tabs>
        <w:spacing w:after="14"/>
        <w:ind w:left="0" w:firstLine="0"/>
        <w:jc w:val="center"/>
        <w:rPr>
          <w:b/>
          <w:sz w:val="20"/>
          <w:szCs w:val="20"/>
          <w:u w:val="single"/>
          <w:lang w:val="pt-BR"/>
        </w:rPr>
      </w:pPr>
      <w:r w:rsidRPr="00CB005E">
        <w:rPr>
          <w:b/>
          <w:sz w:val="20"/>
          <w:szCs w:val="20"/>
          <w:u w:val="single"/>
          <w:lang w:val="pt-BR"/>
        </w:rPr>
        <w:t>A  MUNICIPIULUI CÂMPULUNG  ARGEȘ</w:t>
      </w:r>
    </w:p>
    <w:p w14:paraId="5A861EEB" w14:textId="77777777" w:rsidR="005911E7" w:rsidRPr="00CB005E" w:rsidRDefault="005911E7" w:rsidP="005911E7">
      <w:pPr>
        <w:tabs>
          <w:tab w:val="center" w:pos="4946"/>
          <w:tab w:val="center" w:pos="5647"/>
          <w:tab w:val="center" w:pos="6348"/>
          <w:tab w:val="center" w:pos="7049"/>
        </w:tabs>
        <w:spacing w:after="14"/>
        <w:ind w:left="0" w:firstLine="0"/>
        <w:jc w:val="center"/>
        <w:rPr>
          <w:b/>
          <w:sz w:val="20"/>
          <w:szCs w:val="20"/>
          <w:u w:val="single"/>
          <w:lang w:val="pt-BR"/>
        </w:rPr>
      </w:pPr>
    </w:p>
    <w:p w14:paraId="665D1421" w14:textId="77777777" w:rsidR="005911E7" w:rsidRPr="00CB005E" w:rsidRDefault="005911E7" w:rsidP="005911E7">
      <w:pPr>
        <w:tabs>
          <w:tab w:val="center" w:pos="4946"/>
          <w:tab w:val="center" w:pos="5647"/>
          <w:tab w:val="center" w:pos="6348"/>
          <w:tab w:val="center" w:pos="7049"/>
        </w:tabs>
        <w:spacing w:after="14"/>
        <w:ind w:left="0" w:firstLine="0"/>
        <w:jc w:val="center"/>
        <w:rPr>
          <w:sz w:val="20"/>
          <w:szCs w:val="20"/>
          <w:lang w:val="pt-BR"/>
        </w:rPr>
      </w:pPr>
    </w:p>
    <w:p w14:paraId="1BDA325F" w14:textId="77777777" w:rsidR="00AE36FA" w:rsidRPr="00CB005E" w:rsidRDefault="00AE36FA" w:rsidP="00AE36FA">
      <w:pPr>
        <w:spacing w:after="0" w:line="259" w:lineRule="auto"/>
        <w:ind w:left="0" w:firstLine="0"/>
        <w:jc w:val="left"/>
        <w:rPr>
          <w:lang w:val="pt-BR"/>
        </w:rPr>
      </w:pPr>
      <w:r w:rsidRPr="00CB005E">
        <w:rPr>
          <w:lang w:val="pt-BR"/>
        </w:rPr>
        <w:t xml:space="preserve"> </w:t>
      </w:r>
    </w:p>
    <w:p w14:paraId="1CCB2E12" w14:textId="77777777" w:rsidR="005911E7" w:rsidRPr="00CB005E" w:rsidRDefault="00AE36FA" w:rsidP="00AE36FA">
      <w:pPr>
        <w:pStyle w:val="Heading1"/>
        <w:rPr>
          <w:lang w:val="pt-BR"/>
        </w:rPr>
      </w:pPr>
      <w:r w:rsidRPr="00CB005E">
        <w:rPr>
          <w:lang w:val="pt-BR"/>
        </w:rPr>
        <w:t xml:space="preserve">AVIZ TEHNIC AL ARHITECTULUI </w:t>
      </w:r>
      <w:r w:rsidR="005911E7" w:rsidRPr="00CB005E">
        <w:rPr>
          <w:lang w:val="pt-BR"/>
        </w:rPr>
        <w:t>Ș</w:t>
      </w:r>
      <w:r w:rsidRPr="00CB005E">
        <w:rPr>
          <w:lang w:val="pt-BR"/>
        </w:rPr>
        <w:t xml:space="preserve">EF </w:t>
      </w:r>
    </w:p>
    <w:p w14:paraId="39B32DEC" w14:textId="77777777" w:rsidR="00AE36FA" w:rsidRPr="00F27EC8" w:rsidRDefault="00AE36FA" w:rsidP="00AE36FA">
      <w:pPr>
        <w:pStyle w:val="Heading1"/>
        <w:rPr>
          <w:lang w:val="pt-PT"/>
        </w:rPr>
      </w:pPr>
      <w:r w:rsidRPr="00F27EC8">
        <w:rPr>
          <w:lang w:val="pt-PT"/>
        </w:rPr>
        <w:t>Nr</w:t>
      </w:r>
      <w:r w:rsidR="005911E7" w:rsidRPr="00F27EC8">
        <w:rPr>
          <w:lang w:val="pt-PT"/>
        </w:rPr>
        <w:t xml:space="preserve"> </w:t>
      </w:r>
      <w:r w:rsidRPr="00F27EC8">
        <w:rPr>
          <w:lang w:val="pt-PT"/>
        </w:rPr>
        <w:t>…………</w:t>
      </w:r>
      <w:r w:rsidR="005911E7" w:rsidRPr="00F27EC8">
        <w:rPr>
          <w:lang w:val="pt-PT"/>
        </w:rPr>
        <w:t xml:space="preserve"> / </w:t>
      </w:r>
      <w:r w:rsidRPr="00F27EC8">
        <w:rPr>
          <w:lang w:val="pt-PT"/>
        </w:rPr>
        <w:t xml:space="preserve">………… </w:t>
      </w:r>
    </w:p>
    <w:p w14:paraId="29F59838" w14:textId="77777777" w:rsidR="00AE36FA" w:rsidRPr="00F27EC8" w:rsidRDefault="00AE36FA" w:rsidP="00AE36FA">
      <w:pPr>
        <w:spacing w:after="0" w:line="259" w:lineRule="auto"/>
        <w:ind w:left="0" w:firstLine="0"/>
        <w:jc w:val="left"/>
        <w:rPr>
          <w:lang w:val="pt-PT"/>
        </w:rPr>
      </w:pPr>
      <w:r w:rsidRPr="00F27EC8">
        <w:rPr>
          <w:lang w:val="pt-PT"/>
        </w:rPr>
        <w:t xml:space="preserve"> </w:t>
      </w:r>
    </w:p>
    <w:p w14:paraId="4DDD5BE2" w14:textId="77777777" w:rsidR="005911E7" w:rsidRPr="00CB005E" w:rsidRDefault="005911E7" w:rsidP="005911E7">
      <w:pPr>
        <w:ind w:left="14" w:right="103" w:firstLine="691"/>
        <w:rPr>
          <w:lang w:val="pt-BR"/>
        </w:rPr>
      </w:pPr>
      <w:r w:rsidRPr="00CB005E">
        <w:rPr>
          <w:lang w:val="pt-BR"/>
        </w:rPr>
        <w:t>Î</w:t>
      </w:r>
      <w:r w:rsidR="00AE36FA" w:rsidRPr="00CB005E">
        <w:rPr>
          <w:lang w:val="pt-BR"/>
        </w:rPr>
        <w:t xml:space="preserve">n </w:t>
      </w:r>
      <w:r w:rsidRPr="00CB005E">
        <w:rPr>
          <w:lang w:val="pt-BR"/>
        </w:rPr>
        <w:t>ș</w:t>
      </w:r>
      <w:r w:rsidR="00AE36FA" w:rsidRPr="00CB005E">
        <w:rPr>
          <w:lang w:val="pt-BR"/>
        </w:rPr>
        <w:t>edin</w:t>
      </w:r>
      <w:r w:rsidRPr="00CB005E">
        <w:rPr>
          <w:lang w:val="pt-BR"/>
        </w:rPr>
        <w:t>ța</w:t>
      </w:r>
      <w:r w:rsidR="00AE36FA" w:rsidRPr="00CB005E">
        <w:rPr>
          <w:lang w:val="pt-BR"/>
        </w:rPr>
        <w:t xml:space="preserve"> Comisiei Tehnice de Amenajare a Teritoriului si Urbanism din data de…………………., a fost prezentat</w:t>
      </w:r>
      <w:r w:rsidRPr="00CB005E">
        <w:rPr>
          <w:lang w:val="pt-BR"/>
        </w:rPr>
        <w:t>ă</w:t>
      </w:r>
      <w:r w:rsidR="00AE36FA" w:rsidRPr="00CB005E">
        <w:rPr>
          <w:lang w:val="pt-BR"/>
        </w:rPr>
        <w:t xml:space="preserve"> documenta</w:t>
      </w:r>
      <w:r w:rsidRPr="00CB005E">
        <w:rPr>
          <w:lang w:val="pt-BR"/>
        </w:rPr>
        <w:t>ț</w:t>
      </w:r>
      <w:r w:rsidR="00AE36FA" w:rsidRPr="00CB005E">
        <w:rPr>
          <w:lang w:val="pt-BR"/>
        </w:rPr>
        <w:t>ia</w:t>
      </w:r>
      <w:r w:rsidRPr="00CB005E">
        <w:rPr>
          <w:lang w:val="pt-BR"/>
        </w:rPr>
        <w:t xml:space="preserve"> :</w:t>
      </w:r>
    </w:p>
    <w:p w14:paraId="401AC824" w14:textId="77777777" w:rsidR="005911E7" w:rsidRPr="00CB005E" w:rsidRDefault="00AE36FA" w:rsidP="005911E7">
      <w:pPr>
        <w:ind w:left="14" w:right="103" w:firstLine="616"/>
        <w:jc w:val="left"/>
        <w:rPr>
          <w:lang w:val="pt-BR"/>
        </w:rPr>
      </w:pPr>
      <w:r w:rsidRPr="00CB005E">
        <w:rPr>
          <w:lang w:val="pt-BR"/>
        </w:rPr>
        <w:t xml:space="preserve"> </w:t>
      </w:r>
      <w:r w:rsidRPr="00CB005E">
        <w:rPr>
          <w:b/>
          <w:bCs/>
          <w:lang w:val="pt-BR"/>
        </w:rPr>
        <w:t>P</w:t>
      </w:r>
      <w:r w:rsidR="005911E7" w:rsidRPr="00CB005E">
        <w:rPr>
          <w:b/>
          <w:bCs/>
          <w:lang w:val="pt-BR"/>
        </w:rPr>
        <w:t xml:space="preserve">.U.Z. </w:t>
      </w:r>
      <w:r w:rsidRPr="00CB005E">
        <w:rPr>
          <w:b/>
          <w:bCs/>
          <w:lang w:val="pt-BR"/>
        </w:rPr>
        <w:t>/</w:t>
      </w:r>
      <w:r w:rsidR="005911E7" w:rsidRPr="00CB005E">
        <w:rPr>
          <w:b/>
          <w:bCs/>
          <w:lang w:val="pt-BR"/>
        </w:rPr>
        <w:t xml:space="preserve"> </w:t>
      </w:r>
      <w:r w:rsidRPr="00CB005E">
        <w:rPr>
          <w:b/>
          <w:bCs/>
          <w:lang w:val="pt-BR"/>
        </w:rPr>
        <w:t>P</w:t>
      </w:r>
      <w:r w:rsidR="005911E7" w:rsidRPr="00CB005E">
        <w:rPr>
          <w:b/>
          <w:bCs/>
          <w:lang w:val="pt-BR"/>
        </w:rPr>
        <w:t>.U.D.</w:t>
      </w:r>
      <w:r w:rsidRPr="00CB005E">
        <w:rPr>
          <w:lang w:val="pt-BR"/>
        </w:rPr>
        <w:t xml:space="preserve"> ……………………………………………………………………………………………</w:t>
      </w:r>
      <w:r w:rsidR="005911E7" w:rsidRPr="00CB005E">
        <w:rPr>
          <w:lang w:val="pt-BR"/>
        </w:rPr>
        <w:t>………………………………………………………………………………………………………………….</w:t>
      </w:r>
    </w:p>
    <w:p w14:paraId="5E7CDB27" w14:textId="77777777" w:rsidR="005911E7" w:rsidRPr="00CB005E" w:rsidRDefault="006A7934" w:rsidP="00AB734B">
      <w:pPr>
        <w:ind w:right="103" w:firstLine="591"/>
        <w:rPr>
          <w:lang w:val="pt-BR"/>
        </w:rPr>
      </w:pPr>
      <w:r w:rsidRPr="00CB005E">
        <w:rPr>
          <w:lang w:val="pt-BR"/>
        </w:rPr>
        <w:t>p</w:t>
      </w:r>
      <w:r w:rsidR="005911E7" w:rsidRPr="00CB005E">
        <w:rPr>
          <w:lang w:val="pt-BR"/>
        </w:rPr>
        <w:t>entru amplasamentul :</w:t>
      </w:r>
    </w:p>
    <w:p w14:paraId="76F04B58" w14:textId="77777777" w:rsidR="005911E7" w:rsidRPr="00CB005E" w:rsidRDefault="005911E7" w:rsidP="005911E7">
      <w:pPr>
        <w:ind w:right="103"/>
        <w:rPr>
          <w:lang w:val="pt-BR"/>
        </w:rPr>
      </w:pPr>
      <w:r w:rsidRPr="00CB005E">
        <w:rPr>
          <w:lang w:val="pt-BR"/>
        </w:rPr>
        <w:t xml:space="preserve">………………………………………………………………………………………………………. </w:t>
      </w:r>
    </w:p>
    <w:p w14:paraId="7B87698C" w14:textId="77777777" w:rsidR="00AE36FA" w:rsidRPr="00F27EC8" w:rsidRDefault="005911E7" w:rsidP="00AB734B">
      <w:pPr>
        <w:spacing w:after="2" w:line="238" w:lineRule="auto"/>
        <w:ind w:left="29" w:firstLine="691"/>
        <w:rPr>
          <w:lang w:val="pt-BR"/>
        </w:rPr>
      </w:pPr>
      <w:r w:rsidRPr="00F27EC8">
        <w:rPr>
          <w:lang w:val="pt-BR"/>
        </w:rPr>
        <w:t xml:space="preserve">pentru care a fost solicitată emiterea avizului </w:t>
      </w:r>
      <w:r w:rsidR="00AB734B" w:rsidRPr="00F27EC8">
        <w:rPr>
          <w:lang w:val="pt-BR"/>
        </w:rPr>
        <w:t>te</w:t>
      </w:r>
      <w:r w:rsidRPr="00F27EC8">
        <w:rPr>
          <w:lang w:val="pt-BR"/>
        </w:rPr>
        <w:t xml:space="preserve">hnic </w:t>
      </w:r>
      <w:r w:rsidR="00AE36FA" w:rsidRPr="00F27EC8">
        <w:rPr>
          <w:lang w:val="pt-BR"/>
        </w:rPr>
        <w:t xml:space="preserve">al arhitectului sef, in conformitate cu prevederile art.22, alin.(2) lit.c din Legea 350/2001 privind amenajarea teritoriului si urbanismul actualizata, cu modificarile si completarile ulterioare </w:t>
      </w:r>
      <w:r w:rsidRPr="00F27EC8">
        <w:rPr>
          <w:lang w:val="pt-BR"/>
        </w:rPr>
        <w:t>ș</w:t>
      </w:r>
      <w:r w:rsidR="00AE36FA" w:rsidRPr="00F27EC8">
        <w:rPr>
          <w:lang w:val="pt-BR"/>
        </w:rPr>
        <w:t xml:space="preserve">i cu avizul de oportunitate </w:t>
      </w:r>
      <w:r w:rsidRPr="00F27EC8">
        <w:rPr>
          <w:lang w:val="pt-BR"/>
        </w:rPr>
        <w:t xml:space="preserve">cu </w:t>
      </w:r>
      <w:r w:rsidR="00AE36FA" w:rsidRPr="00F27EC8">
        <w:rPr>
          <w:lang w:val="pt-BR"/>
        </w:rPr>
        <w:t>nr……</w:t>
      </w:r>
      <w:r w:rsidR="006A7934" w:rsidRPr="00F27EC8">
        <w:rPr>
          <w:lang w:val="pt-BR"/>
        </w:rPr>
        <w:t>…….</w:t>
      </w:r>
      <w:r w:rsidR="00AE36FA" w:rsidRPr="00F27EC8">
        <w:rPr>
          <w:lang w:val="pt-BR"/>
        </w:rPr>
        <w:t>.</w:t>
      </w:r>
      <w:r w:rsidRPr="00F27EC8">
        <w:rPr>
          <w:lang w:val="pt-BR"/>
        </w:rPr>
        <w:t xml:space="preserve"> </w:t>
      </w:r>
      <w:r w:rsidR="00AE36FA" w:rsidRPr="00F27EC8">
        <w:rPr>
          <w:lang w:val="pt-BR"/>
        </w:rPr>
        <w:t xml:space="preserve">emis de C.T.A.T.U. – Municipiul </w:t>
      </w:r>
      <w:r w:rsidRPr="00F27EC8">
        <w:rPr>
          <w:lang w:val="pt-BR"/>
        </w:rPr>
        <w:t>Câmpulung</w:t>
      </w:r>
      <w:r w:rsidR="00AE36FA" w:rsidRPr="00F27EC8">
        <w:rPr>
          <w:lang w:val="pt-BR"/>
        </w:rPr>
        <w:t xml:space="preserve">. </w:t>
      </w:r>
    </w:p>
    <w:p w14:paraId="14E9265C" w14:textId="77777777" w:rsidR="005911E7" w:rsidRPr="00F27EC8" w:rsidRDefault="005911E7" w:rsidP="005911E7">
      <w:pPr>
        <w:spacing w:after="2" w:line="238" w:lineRule="auto"/>
        <w:ind w:left="29" w:firstLine="0"/>
        <w:jc w:val="left"/>
        <w:rPr>
          <w:lang w:val="pt-BR"/>
        </w:rPr>
      </w:pPr>
    </w:p>
    <w:p w14:paraId="4F714CB2" w14:textId="77777777" w:rsidR="00AE36FA" w:rsidRPr="00CB005E" w:rsidRDefault="00AE36FA" w:rsidP="00AE36FA">
      <w:pPr>
        <w:spacing w:after="10"/>
        <w:ind w:left="10" w:right="117"/>
        <w:jc w:val="center"/>
        <w:rPr>
          <w:b/>
          <w:lang w:val="pt-BR"/>
        </w:rPr>
      </w:pPr>
      <w:r w:rsidRPr="00CB005E">
        <w:rPr>
          <w:b/>
          <w:lang w:val="pt-BR"/>
        </w:rPr>
        <w:t>DENUMIRE DOCUMENTA</w:t>
      </w:r>
      <w:r w:rsidR="006A7934" w:rsidRPr="00CB005E">
        <w:rPr>
          <w:b/>
          <w:lang w:val="pt-BR"/>
        </w:rPr>
        <w:t>Ț</w:t>
      </w:r>
      <w:r w:rsidRPr="00CB005E">
        <w:rPr>
          <w:b/>
          <w:lang w:val="pt-BR"/>
        </w:rPr>
        <w:t xml:space="preserve">IE : </w:t>
      </w:r>
    </w:p>
    <w:p w14:paraId="4898281F" w14:textId="77777777" w:rsidR="005911E7" w:rsidRPr="00CB005E" w:rsidRDefault="005911E7" w:rsidP="00AE36FA">
      <w:pPr>
        <w:spacing w:after="10"/>
        <w:ind w:left="10" w:right="117"/>
        <w:jc w:val="center"/>
        <w:rPr>
          <w:lang w:val="pt-BR"/>
        </w:rPr>
      </w:pPr>
    </w:p>
    <w:p w14:paraId="104816D7" w14:textId="77777777" w:rsidR="00AE36FA" w:rsidRPr="00CB005E" w:rsidRDefault="00AE36FA" w:rsidP="00AE36FA">
      <w:pPr>
        <w:ind w:left="24" w:right="103"/>
        <w:rPr>
          <w:lang w:val="pt-BR"/>
        </w:rPr>
      </w:pPr>
      <w:r w:rsidRPr="00CB005E">
        <w:rPr>
          <w:b/>
          <w:bCs/>
          <w:lang w:val="pt-BR"/>
        </w:rPr>
        <w:t>PLAN URBANISTIC ZONAL</w:t>
      </w:r>
      <w:r w:rsidR="005911E7" w:rsidRPr="00CB005E">
        <w:rPr>
          <w:b/>
          <w:bCs/>
          <w:lang w:val="pt-BR"/>
        </w:rPr>
        <w:t xml:space="preserve"> </w:t>
      </w:r>
      <w:r w:rsidRPr="00CB005E">
        <w:rPr>
          <w:b/>
          <w:bCs/>
          <w:lang w:val="pt-BR"/>
        </w:rPr>
        <w:t>/</w:t>
      </w:r>
      <w:r w:rsidR="005911E7" w:rsidRPr="00CB005E">
        <w:rPr>
          <w:b/>
          <w:bCs/>
          <w:lang w:val="pt-BR"/>
        </w:rPr>
        <w:t xml:space="preserve"> DE </w:t>
      </w:r>
      <w:r w:rsidRPr="00CB005E">
        <w:rPr>
          <w:b/>
          <w:bCs/>
          <w:lang w:val="pt-BR"/>
        </w:rPr>
        <w:t>DETALIU</w:t>
      </w:r>
      <w:r w:rsidR="005911E7" w:rsidRPr="00CB005E">
        <w:rPr>
          <w:lang w:val="pt-BR"/>
        </w:rPr>
        <w:t xml:space="preserve">   </w:t>
      </w:r>
      <w:r w:rsidRPr="00CB005E">
        <w:rPr>
          <w:sz w:val="19"/>
          <w:lang w:val="pt-BR"/>
        </w:rPr>
        <w:t xml:space="preserve">……………………………………………………….. </w:t>
      </w:r>
    </w:p>
    <w:p w14:paraId="38A0E6F6" w14:textId="77777777" w:rsidR="00AE36FA" w:rsidRPr="00CB005E" w:rsidRDefault="00AE36FA" w:rsidP="00AE36FA">
      <w:pPr>
        <w:ind w:left="24" w:right="103"/>
        <w:rPr>
          <w:lang w:val="pt-BR"/>
        </w:rPr>
      </w:pPr>
      <w:r w:rsidRPr="00CB005E">
        <w:rPr>
          <w:lang w:val="pt-BR"/>
        </w:rPr>
        <w:t>………………………………………………………………………………………</w:t>
      </w:r>
      <w:r w:rsidR="006A7934" w:rsidRPr="00CB005E">
        <w:rPr>
          <w:lang w:val="pt-BR"/>
        </w:rPr>
        <w:t>……..</w:t>
      </w:r>
      <w:r w:rsidRPr="00CB005E">
        <w:rPr>
          <w:lang w:val="pt-BR"/>
        </w:rPr>
        <w:t>………</w:t>
      </w:r>
    </w:p>
    <w:p w14:paraId="0FC92F55" w14:textId="77777777" w:rsidR="00AE36FA" w:rsidRPr="00CB005E" w:rsidRDefault="00AE36FA" w:rsidP="00AE36FA">
      <w:pPr>
        <w:ind w:left="24" w:right="103"/>
        <w:rPr>
          <w:lang w:val="pt-BR"/>
        </w:rPr>
      </w:pPr>
      <w:r w:rsidRPr="00CB005E">
        <w:rPr>
          <w:lang w:val="pt-BR"/>
        </w:rPr>
        <w:t>……………………………………………………………………………………</w:t>
      </w:r>
      <w:r w:rsidR="006A7934" w:rsidRPr="00CB005E">
        <w:rPr>
          <w:lang w:val="pt-BR"/>
        </w:rPr>
        <w:t>………</w:t>
      </w:r>
      <w:r w:rsidRPr="00CB005E">
        <w:rPr>
          <w:lang w:val="pt-BR"/>
        </w:rPr>
        <w:t xml:space="preserve">………… </w:t>
      </w:r>
    </w:p>
    <w:p w14:paraId="342979B1" w14:textId="77777777" w:rsidR="00AE36FA" w:rsidRPr="00CB005E" w:rsidRDefault="00AE36FA" w:rsidP="00AE36FA">
      <w:pPr>
        <w:ind w:left="24" w:right="103"/>
        <w:rPr>
          <w:lang w:val="pt-BR"/>
        </w:rPr>
      </w:pPr>
      <w:r w:rsidRPr="00CB005E">
        <w:rPr>
          <w:lang w:val="pt-BR"/>
        </w:rPr>
        <w:t xml:space="preserve">(solicitat prin Certificatul de Urbanism </w:t>
      </w:r>
      <w:r w:rsidR="005911E7" w:rsidRPr="00CB005E">
        <w:rPr>
          <w:lang w:val="pt-BR"/>
        </w:rPr>
        <w:t xml:space="preserve">cu </w:t>
      </w:r>
      <w:r w:rsidRPr="00CB005E">
        <w:rPr>
          <w:lang w:val="pt-BR"/>
        </w:rPr>
        <w:t>nr………….</w:t>
      </w:r>
      <w:r w:rsidR="005911E7" w:rsidRPr="00CB005E">
        <w:rPr>
          <w:lang w:val="pt-BR"/>
        </w:rPr>
        <w:t xml:space="preserve"> </w:t>
      </w:r>
      <w:r w:rsidRPr="00CB005E">
        <w:rPr>
          <w:lang w:val="pt-BR"/>
        </w:rPr>
        <w:t xml:space="preserve">emis de Primaria Municipiului </w:t>
      </w:r>
      <w:r w:rsidR="005911E7" w:rsidRPr="00CB005E">
        <w:rPr>
          <w:lang w:val="pt-BR"/>
        </w:rPr>
        <w:t>Câmpulung</w:t>
      </w:r>
      <w:r w:rsidRPr="00CB005E">
        <w:rPr>
          <w:lang w:val="pt-BR"/>
        </w:rPr>
        <w:t xml:space="preserve">) </w:t>
      </w:r>
    </w:p>
    <w:p w14:paraId="362E3C6A" w14:textId="77777777" w:rsidR="00AE36FA" w:rsidRPr="00CB005E" w:rsidRDefault="00AE36FA" w:rsidP="00AE36FA">
      <w:pPr>
        <w:spacing w:after="0" w:line="259" w:lineRule="auto"/>
        <w:ind w:left="0" w:firstLine="0"/>
        <w:jc w:val="left"/>
        <w:rPr>
          <w:lang w:val="pt-BR"/>
        </w:rPr>
      </w:pPr>
      <w:r w:rsidRPr="00CB005E">
        <w:rPr>
          <w:lang w:val="pt-BR"/>
        </w:rPr>
        <w:t xml:space="preserve"> </w:t>
      </w:r>
    </w:p>
    <w:p w14:paraId="26D0826E" w14:textId="77777777" w:rsidR="00AE36FA" w:rsidRPr="00CB005E" w:rsidRDefault="00AE36FA" w:rsidP="00AE36FA">
      <w:pPr>
        <w:ind w:left="24" w:right="103"/>
        <w:rPr>
          <w:lang w:val="pt-BR"/>
        </w:rPr>
      </w:pPr>
      <w:r w:rsidRPr="00CB005E">
        <w:rPr>
          <w:b/>
          <w:lang w:val="pt-BR"/>
        </w:rPr>
        <w:t>AMPLASAMENT:</w:t>
      </w:r>
      <w:r w:rsidRPr="00CB005E">
        <w:rPr>
          <w:lang w:val="pt-BR"/>
        </w:rPr>
        <w:t xml:space="preserve"> Municipiul </w:t>
      </w:r>
      <w:r w:rsidR="005911E7" w:rsidRPr="00CB005E">
        <w:rPr>
          <w:lang w:val="pt-BR"/>
        </w:rPr>
        <w:t>Câmpulung</w:t>
      </w:r>
      <w:r w:rsidRPr="00CB005E">
        <w:rPr>
          <w:lang w:val="pt-BR"/>
        </w:rPr>
        <w:t xml:space="preserve">, </w:t>
      </w:r>
    </w:p>
    <w:p w14:paraId="28287A39" w14:textId="77777777" w:rsidR="00AE36FA" w:rsidRPr="00CB005E" w:rsidRDefault="00AE36FA" w:rsidP="00AE36FA">
      <w:pPr>
        <w:ind w:left="24" w:right="103"/>
        <w:rPr>
          <w:lang w:val="pt-BR"/>
        </w:rPr>
      </w:pPr>
      <w:r w:rsidRPr="00CB005E">
        <w:rPr>
          <w:lang w:val="pt-BR"/>
        </w:rPr>
        <w:t>suprafa</w:t>
      </w:r>
      <w:r w:rsidR="005911E7" w:rsidRPr="00CB005E">
        <w:rPr>
          <w:lang w:val="pt-BR"/>
        </w:rPr>
        <w:t>ță</w:t>
      </w:r>
      <w:r w:rsidRPr="00CB005E">
        <w:rPr>
          <w:lang w:val="pt-BR"/>
        </w:rPr>
        <w:t>………………………………………… adresa:………….....................................................................................................................</w:t>
      </w:r>
    </w:p>
    <w:p w14:paraId="33E5A264" w14:textId="77777777" w:rsidR="00AE36FA" w:rsidRPr="00CB005E" w:rsidRDefault="00AB734B" w:rsidP="00AE36FA">
      <w:pPr>
        <w:ind w:left="24" w:right="103"/>
        <w:rPr>
          <w:lang w:val="pt-BR"/>
        </w:rPr>
      </w:pPr>
      <w:r w:rsidRPr="00CB005E">
        <w:rPr>
          <w:lang w:val="pt-BR"/>
        </w:rPr>
        <w:t xml:space="preserve">  </w:t>
      </w:r>
      <w:r w:rsidR="00AE36FA" w:rsidRPr="00CB005E">
        <w:rPr>
          <w:lang w:val="pt-BR"/>
        </w:rPr>
        <w:t xml:space="preserve">........................................................................................................................................ </w:t>
      </w:r>
    </w:p>
    <w:p w14:paraId="0B93AD53" w14:textId="77777777" w:rsidR="00AE36FA" w:rsidRPr="00CB005E" w:rsidRDefault="00AE36FA" w:rsidP="00AE36FA">
      <w:pPr>
        <w:ind w:left="24" w:right="103"/>
        <w:rPr>
          <w:lang w:val="pt-BR"/>
        </w:rPr>
      </w:pPr>
      <w:r w:rsidRPr="00CB005E">
        <w:rPr>
          <w:b/>
          <w:lang w:val="pt-BR"/>
        </w:rPr>
        <w:t>BENEFICIAR:</w:t>
      </w:r>
      <w:r w:rsidR="00AB734B" w:rsidRPr="00CB005E">
        <w:rPr>
          <w:b/>
          <w:lang w:val="pt-BR"/>
        </w:rPr>
        <w:t xml:space="preserve"> </w:t>
      </w:r>
      <w:r w:rsidRPr="00CB005E">
        <w:rPr>
          <w:lang w:val="pt-BR"/>
        </w:rPr>
        <w:t>……………………………………………………………………………</w:t>
      </w:r>
    </w:p>
    <w:p w14:paraId="3B6CF835" w14:textId="77777777" w:rsidR="00AE36FA" w:rsidRPr="00F27EC8" w:rsidRDefault="00AE36FA" w:rsidP="00AE36FA">
      <w:pPr>
        <w:ind w:left="24" w:right="103"/>
        <w:rPr>
          <w:lang w:val="pt-BR"/>
        </w:rPr>
      </w:pPr>
      <w:r w:rsidRPr="00F27EC8">
        <w:rPr>
          <w:lang w:val="pt-BR"/>
        </w:rPr>
        <w:t xml:space="preserve">……….…………………………………………………………………………………… </w:t>
      </w:r>
    </w:p>
    <w:p w14:paraId="5E7AE5CA" w14:textId="77777777" w:rsidR="00AE36FA" w:rsidRPr="00F27EC8" w:rsidRDefault="00AE36FA" w:rsidP="00AE36FA">
      <w:pPr>
        <w:ind w:left="24" w:right="103"/>
        <w:rPr>
          <w:lang w:val="pt-BR"/>
        </w:rPr>
      </w:pPr>
      <w:r w:rsidRPr="00F27EC8">
        <w:rPr>
          <w:b/>
          <w:lang w:val="pt-BR"/>
        </w:rPr>
        <w:t>PROIECTANT:</w:t>
      </w:r>
      <w:r w:rsidR="00AB734B" w:rsidRPr="00F27EC8">
        <w:rPr>
          <w:b/>
          <w:lang w:val="pt-BR"/>
        </w:rPr>
        <w:t xml:space="preserve"> </w:t>
      </w:r>
      <w:r w:rsidRPr="00F27EC8">
        <w:rPr>
          <w:lang w:val="pt-BR"/>
        </w:rPr>
        <w:t>…………………………………………………………………………</w:t>
      </w:r>
    </w:p>
    <w:p w14:paraId="2BCE5CBD" w14:textId="77777777" w:rsidR="00AE36FA" w:rsidRPr="00F27EC8" w:rsidRDefault="00AE36FA" w:rsidP="00AE36FA">
      <w:pPr>
        <w:ind w:left="24" w:right="103"/>
        <w:rPr>
          <w:lang w:val="pt-BR"/>
        </w:rPr>
      </w:pPr>
      <w:r w:rsidRPr="00F27EC8">
        <w:rPr>
          <w:lang w:val="pt-BR"/>
        </w:rPr>
        <w:t xml:space="preserve">………………………………………………………………………………………… </w:t>
      </w:r>
    </w:p>
    <w:p w14:paraId="26C876C9" w14:textId="77777777" w:rsidR="00AE36FA" w:rsidRPr="00F27EC8" w:rsidRDefault="005911E7" w:rsidP="005911E7">
      <w:pPr>
        <w:ind w:left="24" w:right="103" w:firstLine="696"/>
        <w:rPr>
          <w:lang w:val="pt-BR"/>
        </w:rPr>
      </w:pPr>
      <w:r w:rsidRPr="00F27EC8">
        <w:rPr>
          <w:lang w:val="pt-BR"/>
        </w:rPr>
        <w:t>Î</w:t>
      </w:r>
      <w:r w:rsidR="00AE36FA" w:rsidRPr="00F27EC8">
        <w:rPr>
          <w:lang w:val="pt-BR"/>
        </w:rPr>
        <w:t>n urma discu</w:t>
      </w:r>
      <w:r w:rsidR="00AB734B" w:rsidRPr="00F27EC8">
        <w:rPr>
          <w:lang w:val="pt-BR"/>
        </w:rPr>
        <w:t>ț</w:t>
      </w:r>
      <w:r w:rsidR="00AE36FA" w:rsidRPr="00F27EC8">
        <w:rPr>
          <w:lang w:val="pt-BR"/>
        </w:rPr>
        <w:t xml:space="preserve">iilor purtate </w:t>
      </w:r>
      <w:r w:rsidRPr="00F27EC8">
        <w:rPr>
          <w:lang w:val="pt-BR"/>
        </w:rPr>
        <w:t>î</w:t>
      </w:r>
      <w:r w:rsidR="00AE36FA" w:rsidRPr="00F27EC8">
        <w:rPr>
          <w:lang w:val="pt-BR"/>
        </w:rPr>
        <w:t xml:space="preserve">n plenul </w:t>
      </w:r>
      <w:r w:rsidRPr="00F27EC8">
        <w:rPr>
          <w:lang w:val="pt-BR"/>
        </w:rPr>
        <w:t>ș</w:t>
      </w:r>
      <w:r w:rsidR="00AE36FA" w:rsidRPr="00F27EC8">
        <w:rPr>
          <w:lang w:val="pt-BR"/>
        </w:rPr>
        <w:t xml:space="preserve">edintei </w:t>
      </w:r>
      <w:r w:rsidRPr="00F27EC8">
        <w:rPr>
          <w:lang w:val="pt-BR"/>
        </w:rPr>
        <w:t>ș</w:t>
      </w:r>
      <w:r w:rsidR="00AE36FA" w:rsidRPr="00F27EC8">
        <w:rPr>
          <w:lang w:val="pt-BR"/>
        </w:rPr>
        <w:t xml:space="preserve">i consemnate </w:t>
      </w:r>
      <w:r w:rsidRPr="00F27EC8">
        <w:rPr>
          <w:lang w:val="pt-BR"/>
        </w:rPr>
        <w:t>î</w:t>
      </w:r>
      <w:r w:rsidR="00AE36FA" w:rsidRPr="00F27EC8">
        <w:rPr>
          <w:lang w:val="pt-BR"/>
        </w:rPr>
        <w:t xml:space="preserve">n Procesul Verbal </w:t>
      </w:r>
      <w:r w:rsidRPr="00F27EC8">
        <w:rPr>
          <w:lang w:val="pt-BR"/>
        </w:rPr>
        <w:t>î</w:t>
      </w:r>
      <w:r w:rsidR="00AE36FA" w:rsidRPr="00F27EC8">
        <w:rPr>
          <w:lang w:val="pt-BR"/>
        </w:rPr>
        <w:t>nregistrat cu nr……………………., comisia a apreciat favorabil/nefavorabil fundamentarea din punct de vedere tehnic a documentatiei, urmand ca pentru aprobarea de c</w:t>
      </w:r>
      <w:r w:rsidR="00AB734B" w:rsidRPr="00F27EC8">
        <w:rPr>
          <w:lang w:val="pt-BR"/>
        </w:rPr>
        <w:t>ă</w:t>
      </w:r>
      <w:r w:rsidR="00AE36FA" w:rsidRPr="00F27EC8">
        <w:rPr>
          <w:lang w:val="pt-BR"/>
        </w:rPr>
        <w:t>tre Consiliul Local s</w:t>
      </w:r>
      <w:r w:rsidRPr="00F27EC8">
        <w:rPr>
          <w:lang w:val="pt-BR"/>
        </w:rPr>
        <w:t>ă</w:t>
      </w:r>
      <w:r w:rsidR="00AE36FA" w:rsidRPr="00F27EC8">
        <w:rPr>
          <w:lang w:val="pt-BR"/>
        </w:rPr>
        <w:t xml:space="preserve"> </w:t>
      </w:r>
      <w:r w:rsidR="00AB734B" w:rsidRPr="00F27EC8">
        <w:rPr>
          <w:lang w:val="pt-BR"/>
        </w:rPr>
        <w:t xml:space="preserve">se </w:t>
      </w:r>
      <w:r w:rsidR="00AE36FA" w:rsidRPr="00F27EC8">
        <w:rPr>
          <w:lang w:val="pt-BR"/>
        </w:rPr>
        <w:t>r</w:t>
      </w:r>
      <w:r w:rsidRPr="00F27EC8">
        <w:rPr>
          <w:lang w:val="pt-BR"/>
        </w:rPr>
        <w:t>e</w:t>
      </w:r>
      <w:r w:rsidR="00AE36FA" w:rsidRPr="00F27EC8">
        <w:rPr>
          <w:lang w:val="pt-BR"/>
        </w:rPr>
        <w:t xml:space="preserve">specte urmatoarele : </w:t>
      </w:r>
    </w:p>
    <w:p w14:paraId="7381B25E" w14:textId="77777777" w:rsidR="00AB734B" w:rsidRPr="00CB005E" w:rsidRDefault="00AB734B" w:rsidP="005911E7">
      <w:pPr>
        <w:ind w:left="24" w:right="103" w:firstLine="696"/>
        <w:rPr>
          <w:lang w:val="pt-BR"/>
        </w:rPr>
      </w:pPr>
      <w:r w:rsidRPr="00CB005E">
        <w:rPr>
          <w:lang w:val="pt-BR"/>
        </w:rPr>
        <w:t>………………………………………………………………………………………………</w:t>
      </w:r>
    </w:p>
    <w:p w14:paraId="51A4A693" w14:textId="77777777" w:rsidR="00AB734B" w:rsidRPr="00CB005E" w:rsidRDefault="00AB734B" w:rsidP="005911E7">
      <w:pPr>
        <w:ind w:left="24" w:right="103" w:firstLine="696"/>
        <w:rPr>
          <w:lang w:val="pt-BR"/>
        </w:rPr>
      </w:pPr>
      <w:r w:rsidRPr="00CB005E">
        <w:rPr>
          <w:lang w:val="pt-BR"/>
        </w:rPr>
        <w:t>………………………………………………………………………………………………</w:t>
      </w:r>
    </w:p>
    <w:p w14:paraId="34973AEE" w14:textId="77777777" w:rsidR="00AE36FA" w:rsidRPr="00CB005E" w:rsidRDefault="00AB734B" w:rsidP="00AB734B">
      <w:pPr>
        <w:ind w:left="24" w:right="103" w:firstLine="696"/>
        <w:rPr>
          <w:lang w:val="pt-BR"/>
        </w:rPr>
      </w:pPr>
      <w:r w:rsidRPr="00CB005E">
        <w:rPr>
          <w:lang w:val="pt-BR"/>
        </w:rPr>
        <w:t>Se vor r</w:t>
      </w:r>
      <w:r w:rsidR="00AE36FA" w:rsidRPr="00CB005E">
        <w:rPr>
          <w:lang w:val="pt-BR"/>
        </w:rPr>
        <w:t>especta prevederil</w:t>
      </w:r>
      <w:r w:rsidRPr="00CB005E">
        <w:rPr>
          <w:lang w:val="pt-BR"/>
        </w:rPr>
        <w:t>e</w:t>
      </w:r>
      <w:r w:rsidR="00AE36FA" w:rsidRPr="00CB005E">
        <w:rPr>
          <w:lang w:val="pt-BR"/>
        </w:rPr>
        <w:t xml:space="preserve"> Ordinului nr. 2701/2010 pentru aprobarea Metodologiei de informare si consultare a publicului si prevederile HCL nr. 4/29.01.2015 cu privire la elaborarea sau revizuirea planurilor de amenajarea a teritoriului si de urbanism. </w:t>
      </w:r>
    </w:p>
    <w:p w14:paraId="5825D2E0" w14:textId="77777777" w:rsidR="00F50E86" w:rsidRPr="00CB005E" w:rsidRDefault="00F50E86" w:rsidP="00D5120B">
      <w:pPr>
        <w:ind w:left="0" w:firstLine="0"/>
        <w:rPr>
          <w:lang w:val="pt-BR"/>
        </w:rPr>
      </w:pPr>
    </w:p>
    <w:sectPr w:rsidR="00F50E86" w:rsidRPr="00CB005E" w:rsidSect="006674A7">
      <w:headerReference w:type="even" r:id="rId8"/>
      <w:headerReference w:type="default" r:id="rId9"/>
      <w:footerReference w:type="even" r:id="rId10"/>
      <w:headerReference w:type="first" r:id="rId11"/>
      <w:footerReference w:type="first" r:id="rId12"/>
      <w:pgSz w:w="11900" w:h="16840"/>
      <w:pgMar w:top="1152" w:right="1152" w:bottom="1152" w:left="1440" w:header="0" w:footer="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3C86" w14:textId="77777777" w:rsidR="006416ED" w:rsidRDefault="006416ED" w:rsidP="00AE36FA">
      <w:pPr>
        <w:spacing w:after="0" w:line="240" w:lineRule="auto"/>
      </w:pPr>
      <w:r>
        <w:separator/>
      </w:r>
    </w:p>
  </w:endnote>
  <w:endnote w:type="continuationSeparator" w:id="0">
    <w:p w14:paraId="107C35F2" w14:textId="77777777" w:rsidR="006416ED" w:rsidRDefault="006416ED" w:rsidP="00AE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2385" w14:textId="32CD7328" w:rsidR="00BE3FC6" w:rsidRDefault="00F80496">
    <w:pPr>
      <w:spacing w:after="0" w:line="236" w:lineRule="auto"/>
      <w:ind w:left="658" w:right="634" w:hanging="396"/>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E2F13F3" wp14:editId="426B8B57">
              <wp:simplePos x="0" y="0"/>
              <wp:positionH relativeFrom="page">
                <wp:posOffset>871855</wp:posOffset>
              </wp:positionH>
              <wp:positionV relativeFrom="page">
                <wp:posOffset>9531350</wp:posOffset>
              </wp:positionV>
              <wp:extent cx="5821680" cy="6350"/>
              <wp:effectExtent l="0" t="0" r="2540" b="6350"/>
              <wp:wrapSquare wrapText="bothSides"/>
              <wp:docPr id="3" name="Group 93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6350"/>
                        <a:chOff x="0" y="0"/>
                        <a:chExt cx="58216" cy="60"/>
                      </a:xfrm>
                    </wpg:grpSpPr>
                    <wps:wsp>
                      <wps:cNvPr id="4" name="Shape 93954"/>
                      <wps:cNvSpPr>
                        <a:spLocks/>
                      </wps:cNvSpPr>
                      <wps:spPr bwMode="auto">
                        <a:xfrm>
                          <a:off x="0" y="0"/>
                          <a:ext cx="58216" cy="91"/>
                        </a:xfrm>
                        <a:custGeom>
                          <a:avLst/>
                          <a:gdLst>
                            <a:gd name="T0" fmla="*/ 0 w 5821680"/>
                            <a:gd name="T1" fmla="*/ 0 h 9144"/>
                            <a:gd name="T2" fmla="*/ 5821680 w 5821680"/>
                            <a:gd name="T3" fmla="*/ 0 h 9144"/>
                            <a:gd name="T4" fmla="*/ 5821680 w 5821680"/>
                            <a:gd name="T5" fmla="*/ 9144 h 9144"/>
                            <a:gd name="T6" fmla="*/ 0 w 5821680"/>
                            <a:gd name="T7" fmla="*/ 9144 h 9144"/>
                            <a:gd name="T8" fmla="*/ 0 w 5821680"/>
                            <a:gd name="T9" fmla="*/ 0 h 9144"/>
                            <a:gd name="T10" fmla="*/ 0 w 5821680"/>
                            <a:gd name="T11" fmla="*/ 0 h 9144"/>
                            <a:gd name="T12" fmla="*/ 5821680 w 5821680"/>
                            <a:gd name="T13" fmla="*/ 9144 h 9144"/>
                          </a:gdLst>
                          <a:ahLst/>
                          <a:cxnLst>
                            <a:cxn ang="0">
                              <a:pos x="T0" y="T1"/>
                            </a:cxn>
                            <a:cxn ang="0">
                              <a:pos x="T2" y="T3"/>
                            </a:cxn>
                            <a:cxn ang="0">
                              <a:pos x="T4" y="T5"/>
                            </a:cxn>
                            <a:cxn ang="0">
                              <a:pos x="T6" y="T7"/>
                            </a:cxn>
                            <a:cxn ang="0">
                              <a:pos x="T8" y="T9"/>
                            </a:cxn>
                          </a:cxnLst>
                          <a:rect l="T10" t="T11" r="T12" b="T13"/>
                          <a:pathLst>
                            <a:path w="5821680" h="9144">
                              <a:moveTo>
                                <a:pt x="0" y="0"/>
                              </a:moveTo>
                              <a:lnTo>
                                <a:pt x="5821680" y="0"/>
                              </a:lnTo>
                              <a:lnTo>
                                <a:pt x="5821680"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0023B" id="Group 93502" o:spid="_x0000_s1026" style="position:absolute;margin-left:68.65pt;margin-top:750.5pt;width:458.4pt;height:.5pt;z-index:251662336;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">
              <v:shape id="Shape 93954" o:spid="_x0000_s1027" style="position:absolute;width:58216;height:91;visibility:visible;mso-wrap-style:square;v-text-anchor:top" coordsize="582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" path="m,l5821680,r,9144l,9144,,e" fillcolor="black" stroked="f" strokeweight="0">
                <v:stroke endcap="round"/>
                <v:path arrowok="t" o:connecttype="custom" o:connectlocs="0,0;58216,0;58216,91;0,91;0,0" o:connectangles="0,0,0,0,0" textboxrect="0,0,5821680,9144"/>
              </v:shape>
              <w10:wrap type="square" anchorx="page" anchory="page"/>
            </v:group>
          </w:pict>
        </mc:Fallback>
      </mc:AlternateContent>
    </w:r>
    <w:proofErr w:type="spellStart"/>
    <w:r w:rsidR="00BE3FC6">
      <w:t>Targoviste</w:t>
    </w:r>
    <w:proofErr w:type="spellEnd"/>
    <w:r w:rsidR="00BE3FC6">
      <w:t xml:space="preserve"> 130011, Str. </w:t>
    </w:r>
    <w:proofErr w:type="spellStart"/>
    <w:r w:rsidR="00BE3FC6">
      <w:t>Revolutiei</w:t>
    </w:r>
    <w:proofErr w:type="spellEnd"/>
    <w:r w:rsidR="00BE3FC6">
      <w:t xml:space="preserve"> nr. 1-3, tel. (0245) 613928, (0245) 611378 Fax (0245) 217951, E-mail: </w:t>
    </w:r>
    <w:r w:rsidR="00BE3FC6">
      <w:rPr>
        <w:color w:val="0000FF"/>
        <w:u w:val="single" w:color="0000FF"/>
      </w:rPr>
      <w:t>primar@pmtgv.ro</w:t>
    </w:r>
    <w:r w:rsidR="00BE3FC6">
      <w:t xml:space="preserve">, URL: </w:t>
    </w:r>
    <w:r w:rsidR="00BE3FC6">
      <w:rPr>
        <w:u w:val="single" w:color="000000"/>
      </w:rPr>
      <w:t>www.pmtgv.ro</w:t>
    </w:r>
    <w:r w:rsidR="00BE3FC6">
      <w:t xml:space="preserve"> </w:t>
    </w:r>
  </w:p>
  <w:p w14:paraId="16D0853A" w14:textId="77777777" w:rsidR="00BE3FC6" w:rsidRDefault="00BE3FC6">
    <w:pPr>
      <w:spacing w:after="0" w:line="259" w:lineRule="auto"/>
      <w:ind w:left="-660" w:firstLine="0"/>
      <w:jc w:val="left"/>
    </w:pPr>
    <w:r>
      <w:rPr>
        <w:sz w:val="19"/>
      </w:rPr>
      <w:t xml:space="preserve"> </w:t>
    </w:r>
  </w:p>
  <w:p w14:paraId="5893C8BA" w14:textId="77777777" w:rsidR="00BE3FC6" w:rsidRDefault="00BE3FC6">
    <w:pPr>
      <w:spacing w:after="0" w:line="259" w:lineRule="auto"/>
      <w:ind w:left="-660" w:firstLine="0"/>
      <w:jc w:val="left"/>
    </w:pP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C18" w14:textId="275D2417" w:rsidR="00BE3FC6" w:rsidRDefault="00F80496">
    <w:pPr>
      <w:spacing w:after="0" w:line="236" w:lineRule="auto"/>
      <w:ind w:left="658" w:right="634" w:hanging="396"/>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912362A" wp14:editId="671EE5A7">
              <wp:simplePos x="0" y="0"/>
              <wp:positionH relativeFrom="page">
                <wp:posOffset>871855</wp:posOffset>
              </wp:positionH>
              <wp:positionV relativeFrom="page">
                <wp:posOffset>9531350</wp:posOffset>
              </wp:positionV>
              <wp:extent cx="5821680" cy="6350"/>
              <wp:effectExtent l="0" t="0" r="2540" b="6350"/>
              <wp:wrapSquare wrapText="bothSides"/>
              <wp:docPr id="1" name="Group 93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6350"/>
                        <a:chOff x="0" y="0"/>
                        <a:chExt cx="58216" cy="60"/>
                      </a:xfrm>
                    </wpg:grpSpPr>
                    <wps:wsp>
                      <wps:cNvPr id="2" name="Shape 93950"/>
                      <wps:cNvSpPr>
                        <a:spLocks/>
                      </wps:cNvSpPr>
                      <wps:spPr bwMode="auto">
                        <a:xfrm>
                          <a:off x="0" y="0"/>
                          <a:ext cx="58216" cy="91"/>
                        </a:xfrm>
                        <a:custGeom>
                          <a:avLst/>
                          <a:gdLst>
                            <a:gd name="T0" fmla="*/ 0 w 5821680"/>
                            <a:gd name="T1" fmla="*/ 0 h 9144"/>
                            <a:gd name="T2" fmla="*/ 5821680 w 5821680"/>
                            <a:gd name="T3" fmla="*/ 0 h 9144"/>
                            <a:gd name="T4" fmla="*/ 5821680 w 5821680"/>
                            <a:gd name="T5" fmla="*/ 9144 h 9144"/>
                            <a:gd name="T6" fmla="*/ 0 w 5821680"/>
                            <a:gd name="T7" fmla="*/ 9144 h 9144"/>
                            <a:gd name="T8" fmla="*/ 0 w 5821680"/>
                            <a:gd name="T9" fmla="*/ 0 h 9144"/>
                            <a:gd name="T10" fmla="*/ 0 w 5821680"/>
                            <a:gd name="T11" fmla="*/ 0 h 9144"/>
                            <a:gd name="T12" fmla="*/ 5821680 w 5821680"/>
                            <a:gd name="T13" fmla="*/ 9144 h 9144"/>
                          </a:gdLst>
                          <a:ahLst/>
                          <a:cxnLst>
                            <a:cxn ang="0">
                              <a:pos x="T0" y="T1"/>
                            </a:cxn>
                            <a:cxn ang="0">
                              <a:pos x="T2" y="T3"/>
                            </a:cxn>
                            <a:cxn ang="0">
                              <a:pos x="T4" y="T5"/>
                            </a:cxn>
                            <a:cxn ang="0">
                              <a:pos x="T6" y="T7"/>
                            </a:cxn>
                            <a:cxn ang="0">
                              <a:pos x="T8" y="T9"/>
                            </a:cxn>
                          </a:cxnLst>
                          <a:rect l="T10" t="T11" r="T12" b="T13"/>
                          <a:pathLst>
                            <a:path w="5821680" h="9144">
                              <a:moveTo>
                                <a:pt x="0" y="0"/>
                              </a:moveTo>
                              <a:lnTo>
                                <a:pt x="5821680" y="0"/>
                              </a:lnTo>
                              <a:lnTo>
                                <a:pt x="5821680" y="9144"/>
                              </a:lnTo>
                              <a:lnTo>
                                <a:pt x="0" y="9144"/>
                              </a:lnTo>
                              <a:lnTo>
                                <a:pt x="0" y="0"/>
                              </a:lnTo>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9A3AC" id="Group 93440" o:spid="_x0000_s1026" style="position:absolute;margin-left:68.65pt;margin-top:750.5pt;width:458.4pt;height:.5pt;z-index:251664384;mso-position-horizontal-relative:page;mso-position-vertical-relative:page" coordsize="58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">
              <v:shape id="Shape 93950" o:spid="_x0000_s1027" style="position:absolute;width:58216;height:91;visibility:visible;mso-wrap-style:square;v-text-anchor:top" coordsize="582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" path="m,l5821680,r,9144l,9144,,e" fillcolor="black" stroked="f" strokeweight="0">
                <v:stroke endcap="round"/>
                <v:path arrowok="t" o:connecttype="custom" o:connectlocs="0,0;58216,0;58216,91;0,91;0,0" o:connectangles="0,0,0,0,0" textboxrect="0,0,5821680,9144"/>
              </v:shape>
              <w10:wrap type="square" anchorx="page" anchory="page"/>
            </v:group>
          </w:pict>
        </mc:Fallback>
      </mc:AlternateContent>
    </w:r>
    <w:proofErr w:type="spellStart"/>
    <w:r w:rsidR="00BE3FC6">
      <w:t>Targoviste</w:t>
    </w:r>
    <w:proofErr w:type="spellEnd"/>
    <w:r w:rsidR="00BE3FC6">
      <w:t xml:space="preserve"> 130011, Str. </w:t>
    </w:r>
    <w:proofErr w:type="spellStart"/>
    <w:r w:rsidR="00BE3FC6">
      <w:t>Revolutiei</w:t>
    </w:r>
    <w:proofErr w:type="spellEnd"/>
    <w:r w:rsidR="00BE3FC6">
      <w:t xml:space="preserve"> nr. 1-3, tel. (0245) 613928, (0245) 611378 Fax (0245) 217951, E-mail: </w:t>
    </w:r>
    <w:r w:rsidR="00BE3FC6">
      <w:rPr>
        <w:color w:val="0000FF"/>
        <w:u w:val="single" w:color="0000FF"/>
      </w:rPr>
      <w:t>primar@pmtgv.ro</w:t>
    </w:r>
    <w:r w:rsidR="00BE3FC6">
      <w:t xml:space="preserve">, URL: </w:t>
    </w:r>
    <w:r w:rsidR="00BE3FC6">
      <w:rPr>
        <w:u w:val="single" w:color="000000"/>
      </w:rPr>
      <w:t>www.pmtgv.ro</w:t>
    </w:r>
    <w:r w:rsidR="00BE3FC6">
      <w:t xml:space="preserve"> </w:t>
    </w:r>
  </w:p>
  <w:p w14:paraId="35FC2DEB" w14:textId="77777777" w:rsidR="00BE3FC6" w:rsidRDefault="00BE3FC6">
    <w:pPr>
      <w:spacing w:after="0" w:line="259" w:lineRule="auto"/>
      <w:ind w:left="-660" w:firstLine="0"/>
      <w:jc w:val="left"/>
    </w:pPr>
    <w:r>
      <w:rPr>
        <w:sz w:val="19"/>
      </w:rPr>
      <w:t xml:space="preserve"> </w:t>
    </w:r>
  </w:p>
  <w:p w14:paraId="267A6B1C" w14:textId="77777777" w:rsidR="00BE3FC6" w:rsidRDefault="00BE3FC6">
    <w:pPr>
      <w:spacing w:after="0" w:line="259" w:lineRule="auto"/>
      <w:ind w:left="-660" w:firstLine="0"/>
      <w:jc w:val="left"/>
    </w:pP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AC7B" w14:textId="77777777" w:rsidR="006416ED" w:rsidRDefault="006416ED" w:rsidP="00AE36FA">
      <w:pPr>
        <w:spacing w:after="0" w:line="240" w:lineRule="auto"/>
      </w:pPr>
      <w:r>
        <w:separator/>
      </w:r>
    </w:p>
  </w:footnote>
  <w:footnote w:type="continuationSeparator" w:id="0">
    <w:p w14:paraId="25DB8831" w14:textId="77777777" w:rsidR="006416ED" w:rsidRDefault="006416ED" w:rsidP="00AE36FA">
      <w:pPr>
        <w:spacing w:after="0" w:line="240" w:lineRule="auto"/>
      </w:pPr>
      <w:r>
        <w:continuationSeparator/>
      </w:r>
    </w:p>
  </w:footnote>
  <w:footnote w:id="1">
    <w:p w14:paraId="14C8E991" w14:textId="1830DA2A" w:rsidR="004F06CE" w:rsidRPr="004F06CE" w:rsidRDefault="004F06CE">
      <w:pPr>
        <w:pStyle w:val="FootnoteText"/>
        <w:rPr>
          <w:lang w:val="ro-RO"/>
        </w:rPr>
      </w:pPr>
      <w:r>
        <w:rPr>
          <w:rStyle w:val="FootnoteReference"/>
        </w:rPr>
        <w:footnoteRef/>
      </w:r>
      <w:r>
        <w:t xml:space="preserve"> </w:t>
      </w:r>
      <w:r>
        <w:rPr>
          <w:lang w:val="ro-RO"/>
        </w:rPr>
        <w:t>Se calculează trei zile ulterioare zilei în care a avut loc ședința propiu-zisă astfel: spre exemplu, dacă ședința are loc în data de 1 a lunii, membrii comisiei au posibilitatea să transmită, în scris, pe email, observații, către secretarul comisiei sau către arhitectul șef, inclusiv în datele de 2, 3 și 4 ale lunii.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738E" w14:textId="77777777" w:rsidR="00BE3FC6" w:rsidRDefault="00BE3FC6">
    <w:pPr>
      <w:spacing w:after="1680" w:line="259" w:lineRule="auto"/>
      <w:ind w:left="-660" w:firstLine="0"/>
      <w:jc w:val="left"/>
    </w:pPr>
    <w:r>
      <w:rPr>
        <w:noProof/>
      </w:rPr>
      <w:drawing>
        <wp:anchor distT="0" distB="0" distL="114300" distR="114300" simplePos="0" relativeHeight="251659264" behindDoc="0" locked="0" layoutInCell="1" allowOverlap="0" wp14:anchorId="73A14116" wp14:editId="0C4AD737">
          <wp:simplePos x="0" y="0"/>
          <wp:positionH relativeFrom="page">
            <wp:posOffset>773176</wp:posOffset>
          </wp:positionH>
          <wp:positionV relativeFrom="page">
            <wp:posOffset>753872</wp:posOffset>
          </wp:positionV>
          <wp:extent cx="6132576" cy="97536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90940" name="Picture 90940"/>
                  <pic:cNvPicPr/>
                </pic:nvPicPr>
                <pic:blipFill>
                  <a:blip r:embed="rId1"/>
                  <a:stretch>
                    <a:fillRect/>
                  </a:stretch>
                </pic:blipFill>
                <pic:spPr>
                  <a:xfrm>
                    <a:off x="0" y="0"/>
                    <a:ext cx="6132576" cy="975360"/>
                  </a:xfrm>
                  <a:prstGeom prst="rect">
                    <a:avLst/>
                  </a:prstGeom>
                </pic:spPr>
              </pic:pic>
            </a:graphicData>
          </a:graphic>
        </wp:anchor>
      </w:drawing>
    </w:r>
    <w:r>
      <w:rPr>
        <w:rFonts w:ascii="Arial" w:eastAsia="Arial" w:hAnsi="Arial" w:cs="Arial"/>
        <w:b/>
      </w:rPr>
      <w:t xml:space="preserve"> </w:t>
    </w:r>
  </w:p>
  <w:p w14:paraId="2F4BE761" w14:textId="77777777" w:rsidR="00BE3FC6" w:rsidRDefault="00BE3FC6">
    <w:pPr>
      <w:spacing w:after="0" w:line="259" w:lineRule="auto"/>
      <w:ind w:left="-660" w:firstLine="0"/>
      <w:jc w:val="left"/>
    </w:pP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8FE" w14:textId="77777777" w:rsidR="00BE3FC6" w:rsidRDefault="00BE3FC6">
    <w:pPr>
      <w:spacing w:after="0" w:line="259" w:lineRule="auto"/>
      <w:ind w:left="-66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3876" w14:textId="77777777" w:rsidR="00BE3FC6" w:rsidRDefault="00BE3FC6">
    <w:pPr>
      <w:spacing w:after="1680" w:line="259" w:lineRule="auto"/>
      <w:ind w:left="-660" w:firstLine="0"/>
      <w:jc w:val="left"/>
    </w:pPr>
    <w:r>
      <w:rPr>
        <w:noProof/>
      </w:rPr>
      <w:drawing>
        <wp:anchor distT="0" distB="0" distL="114300" distR="114300" simplePos="0" relativeHeight="251661312" behindDoc="0" locked="0" layoutInCell="1" allowOverlap="0" wp14:anchorId="5F1D293E" wp14:editId="7CC412CD">
          <wp:simplePos x="0" y="0"/>
          <wp:positionH relativeFrom="page">
            <wp:posOffset>773176</wp:posOffset>
          </wp:positionH>
          <wp:positionV relativeFrom="page">
            <wp:posOffset>753872</wp:posOffset>
          </wp:positionV>
          <wp:extent cx="6132576" cy="97536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90940" name="Picture 90940"/>
                  <pic:cNvPicPr/>
                </pic:nvPicPr>
                <pic:blipFill>
                  <a:blip r:embed="rId1"/>
                  <a:stretch>
                    <a:fillRect/>
                  </a:stretch>
                </pic:blipFill>
                <pic:spPr>
                  <a:xfrm>
                    <a:off x="0" y="0"/>
                    <a:ext cx="6132576" cy="975360"/>
                  </a:xfrm>
                  <a:prstGeom prst="rect">
                    <a:avLst/>
                  </a:prstGeom>
                </pic:spPr>
              </pic:pic>
            </a:graphicData>
          </a:graphic>
        </wp:anchor>
      </w:drawing>
    </w:r>
    <w:r>
      <w:rPr>
        <w:rFonts w:ascii="Arial" w:eastAsia="Arial" w:hAnsi="Arial" w:cs="Arial"/>
        <w:b/>
      </w:rPr>
      <w:t xml:space="preserve"> </w:t>
    </w:r>
  </w:p>
  <w:p w14:paraId="2ED8BFBD" w14:textId="77777777" w:rsidR="00BE3FC6" w:rsidRDefault="00BE3FC6">
    <w:pPr>
      <w:spacing w:after="0" w:line="259" w:lineRule="auto"/>
      <w:ind w:left="-660" w:firstLine="0"/>
      <w:jc w:val="left"/>
    </w:pPr>
    <w:r>
      <w:rPr>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2E"/>
    <w:multiLevelType w:val="hybridMultilevel"/>
    <w:tmpl w:val="B7EEA200"/>
    <w:lvl w:ilvl="0" w:tplc="689242C8">
      <w:start w:val="1"/>
      <w:numFmt w:val="decimal"/>
      <w:lvlText w:val="(%1)"/>
      <w:lvlJc w:val="left"/>
      <w:pPr>
        <w:ind w:left="4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B40E8BC">
      <w:start w:val="1"/>
      <w:numFmt w:val="lowerLetter"/>
      <w:lvlText w:val="%2"/>
      <w:lvlJc w:val="left"/>
      <w:pPr>
        <w:ind w:left="11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F8440EE2">
      <w:start w:val="1"/>
      <w:numFmt w:val="lowerRoman"/>
      <w:lvlText w:val="%3"/>
      <w:lvlJc w:val="left"/>
      <w:pPr>
        <w:ind w:left="18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3D8D91C">
      <w:start w:val="1"/>
      <w:numFmt w:val="decimal"/>
      <w:lvlText w:val="%4"/>
      <w:lvlJc w:val="left"/>
      <w:pPr>
        <w:ind w:left="25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AE6E4342">
      <w:start w:val="1"/>
      <w:numFmt w:val="lowerLetter"/>
      <w:lvlText w:val="%5"/>
      <w:lvlJc w:val="left"/>
      <w:pPr>
        <w:ind w:left="32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D7022AA">
      <w:start w:val="1"/>
      <w:numFmt w:val="lowerRoman"/>
      <w:lvlText w:val="%6"/>
      <w:lvlJc w:val="left"/>
      <w:pPr>
        <w:ind w:left="39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4AB8E098">
      <w:start w:val="1"/>
      <w:numFmt w:val="decimal"/>
      <w:lvlText w:val="%7"/>
      <w:lvlJc w:val="left"/>
      <w:pPr>
        <w:ind w:left="47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E8C468A0">
      <w:start w:val="1"/>
      <w:numFmt w:val="lowerLetter"/>
      <w:lvlText w:val="%8"/>
      <w:lvlJc w:val="left"/>
      <w:pPr>
        <w:ind w:left="54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372264C">
      <w:start w:val="1"/>
      <w:numFmt w:val="lowerRoman"/>
      <w:lvlText w:val="%9"/>
      <w:lvlJc w:val="left"/>
      <w:pPr>
        <w:ind w:left="61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B76F0C"/>
    <w:multiLevelType w:val="hybridMultilevel"/>
    <w:tmpl w:val="BAF8367C"/>
    <w:lvl w:ilvl="0" w:tplc="FFFFFFFF">
      <w:start w:val="1"/>
      <w:numFmt w:val="bullet"/>
      <w:lvlText w:val="-"/>
      <w:lvlJc w:val="left"/>
      <w:pPr>
        <w:ind w:left="749" w:hanging="360"/>
      </w:p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cs="Wingdings" w:hint="default"/>
      </w:rPr>
    </w:lvl>
    <w:lvl w:ilvl="3" w:tplc="04090001" w:tentative="1">
      <w:start w:val="1"/>
      <w:numFmt w:val="bullet"/>
      <w:lvlText w:val=""/>
      <w:lvlJc w:val="left"/>
      <w:pPr>
        <w:ind w:left="2909" w:hanging="360"/>
      </w:pPr>
      <w:rPr>
        <w:rFonts w:ascii="Symbol" w:hAnsi="Symbol" w:cs="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cs="Wingdings" w:hint="default"/>
      </w:rPr>
    </w:lvl>
    <w:lvl w:ilvl="6" w:tplc="04090001" w:tentative="1">
      <w:start w:val="1"/>
      <w:numFmt w:val="bullet"/>
      <w:lvlText w:val=""/>
      <w:lvlJc w:val="left"/>
      <w:pPr>
        <w:ind w:left="5069" w:hanging="360"/>
      </w:pPr>
      <w:rPr>
        <w:rFonts w:ascii="Symbol" w:hAnsi="Symbol" w:cs="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cs="Wingdings" w:hint="default"/>
      </w:rPr>
    </w:lvl>
  </w:abstractNum>
  <w:abstractNum w:abstractNumId="2" w15:restartNumberingAfterBreak="0">
    <w:nsid w:val="0E8C3481"/>
    <w:multiLevelType w:val="hybridMultilevel"/>
    <w:tmpl w:val="05109914"/>
    <w:lvl w:ilvl="0" w:tplc="4DE0144E">
      <w:start w:val="1"/>
      <w:numFmt w:val="lowerLetter"/>
      <w:lvlText w:val="%1)"/>
      <w:lvlJc w:val="left"/>
      <w:pPr>
        <w:ind w:left="749" w:hanging="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105D7E22"/>
    <w:multiLevelType w:val="hybridMultilevel"/>
    <w:tmpl w:val="42622F1C"/>
    <w:lvl w:ilvl="0" w:tplc="C796789E">
      <w:start w:val="1"/>
      <w:numFmt w:val="decimal"/>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AD9A66C4">
      <w:start w:val="1"/>
      <w:numFmt w:val="lowerLetter"/>
      <w:lvlText w:val="%2"/>
      <w:lvlJc w:val="left"/>
      <w:pPr>
        <w:ind w:left="11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C27CA3D0">
      <w:start w:val="1"/>
      <w:numFmt w:val="lowerRoman"/>
      <w:lvlText w:val="%3"/>
      <w:lvlJc w:val="left"/>
      <w:pPr>
        <w:ind w:left="18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E8C2F9C">
      <w:start w:val="1"/>
      <w:numFmt w:val="decimal"/>
      <w:lvlText w:val="%4"/>
      <w:lvlJc w:val="left"/>
      <w:pPr>
        <w:ind w:left="25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BA4ECE88">
      <w:start w:val="1"/>
      <w:numFmt w:val="lowerLetter"/>
      <w:lvlText w:val="%5"/>
      <w:lvlJc w:val="left"/>
      <w:pPr>
        <w:ind w:left="32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F17475E4">
      <w:start w:val="1"/>
      <w:numFmt w:val="lowerRoman"/>
      <w:lvlText w:val="%6"/>
      <w:lvlJc w:val="left"/>
      <w:pPr>
        <w:ind w:left="39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05808170">
      <w:start w:val="1"/>
      <w:numFmt w:val="decimal"/>
      <w:lvlText w:val="%7"/>
      <w:lvlJc w:val="left"/>
      <w:pPr>
        <w:ind w:left="47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4AE9F68">
      <w:start w:val="1"/>
      <w:numFmt w:val="lowerLetter"/>
      <w:lvlText w:val="%8"/>
      <w:lvlJc w:val="left"/>
      <w:pPr>
        <w:ind w:left="54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D6309F64">
      <w:start w:val="1"/>
      <w:numFmt w:val="lowerRoman"/>
      <w:lvlText w:val="%9"/>
      <w:lvlJc w:val="left"/>
      <w:pPr>
        <w:ind w:left="61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97C6F9C"/>
    <w:multiLevelType w:val="hybridMultilevel"/>
    <w:tmpl w:val="14FC4A70"/>
    <w:lvl w:ilvl="0" w:tplc="1A00EAF4">
      <w:start w:val="1"/>
      <w:numFmt w:val="bullet"/>
      <w:lvlText w:val="-"/>
      <w:lvlJc w:val="left"/>
      <w:pPr>
        <w:ind w:left="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A30E91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770BBD6">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E4E83C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C27CD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97C9AB6">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46F95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9CD3A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6A6452">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AD647CC"/>
    <w:multiLevelType w:val="hybridMultilevel"/>
    <w:tmpl w:val="22D6F496"/>
    <w:lvl w:ilvl="0" w:tplc="9EAE003C">
      <w:start w:val="1"/>
      <w:numFmt w:val="decimal"/>
      <w:lvlText w:val="(%1)"/>
      <w:lvlJc w:val="left"/>
      <w:pPr>
        <w:ind w:left="2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4D26CE6">
      <w:start w:val="1"/>
      <w:numFmt w:val="lowerLetter"/>
      <w:lvlText w:val="%2"/>
      <w:lvlJc w:val="left"/>
      <w:pPr>
        <w:ind w:left="10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4F7CC324">
      <w:start w:val="1"/>
      <w:numFmt w:val="lowerRoman"/>
      <w:lvlText w:val="%3"/>
      <w:lvlJc w:val="left"/>
      <w:pPr>
        <w:ind w:left="180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A102FC6">
      <w:start w:val="1"/>
      <w:numFmt w:val="decimal"/>
      <w:lvlText w:val="%4"/>
      <w:lvlJc w:val="left"/>
      <w:pPr>
        <w:ind w:left="25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30E1A1A">
      <w:start w:val="1"/>
      <w:numFmt w:val="lowerLetter"/>
      <w:lvlText w:val="%5"/>
      <w:lvlJc w:val="left"/>
      <w:pPr>
        <w:ind w:left="324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338954E">
      <w:start w:val="1"/>
      <w:numFmt w:val="lowerRoman"/>
      <w:lvlText w:val="%6"/>
      <w:lvlJc w:val="left"/>
      <w:pPr>
        <w:ind w:left="396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7E5AC3E6">
      <w:start w:val="1"/>
      <w:numFmt w:val="decimal"/>
      <w:lvlText w:val="%7"/>
      <w:lvlJc w:val="left"/>
      <w:pPr>
        <w:ind w:left="46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B743FDE">
      <w:start w:val="1"/>
      <w:numFmt w:val="lowerLetter"/>
      <w:lvlText w:val="%8"/>
      <w:lvlJc w:val="left"/>
      <w:pPr>
        <w:ind w:left="540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B7142BEE">
      <w:start w:val="1"/>
      <w:numFmt w:val="lowerRoman"/>
      <w:lvlText w:val="%9"/>
      <w:lvlJc w:val="left"/>
      <w:pPr>
        <w:ind w:left="61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0790255"/>
    <w:multiLevelType w:val="hybridMultilevel"/>
    <w:tmpl w:val="41D638A0"/>
    <w:lvl w:ilvl="0" w:tplc="4DE0144E">
      <w:start w:val="1"/>
      <w:numFmt w:val="lowerLetter"/>
      <w:lvlText w:val="%1)"/>
      <w:lvlJc w:val="left"/>
      <w:pPr>
        <w:ind w:left="389" w:hanging="360"/>
      </w:pPr>
      <w:rPr>
        <w:rFonts w:ascii="Times New Roman" w:eastAsia="Times New Roman" w:hAnsi="Times New Roman" w:cs="Times New Roman" w:hint="default"/>
        <w:b/>
        <w:bCs/>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D4C20"/>
    <w:multiLevelType w:val="hybridMultilevel"/>
    <w:tmpl w:val="5D9818BC"/>
    <w:lvl w:ilvl="0" w:tplc="4DE0144E">
      <w:start w:val="1"/>
      <w:numFmt w:val="lowerLetter"/>
      <w:lvlText w:val="%1)"/>
      <w:lvlJc w:val="left"/>
      <w:pPr>
        <w:ind w:left="1002" w:hanging="360"/>
      </w:pPr>
      <w:rPr>
        <w:rFonts w:ascii="Times New Roman" w:eastAsia="Times New Roman" w:hAnsi="Times New Roman" w:cs="Times New Roman" w:hint="default"/>
        <w:b/>
        <w:bCs/>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8" w15:restartNumberingAfterBreak="0">
    <w:nsid w:val="2FAC0429"/>
    <w:multiLevelType w:val="hybridMultilevel"/>
    <w:tmpl w:val="930802BA"/>
    <w:lvl w:ilvl="0" w:tplc="DB3C0B18">
      <w:start w:val="1"/>
      <w:numFmt w:val="bullet"/>
      <w:lvlText w:val="•"/>
      <w:lvlJc w:val="left"/>
      <w:pPr>
        <w:ind w:left="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226A77A">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45E328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5A4378">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12BF78">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92863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854173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A5C8B7C">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5F0BC2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3BC7034"/>
    <w:multiLevelType w:val="hybridMultilevel"/>
    <w:tmpl w:val="885CD738"/>
    <w:lvl w:ilvl="0" w:tplc="FFFFFFFF">
      <w:start w:val="1"/>
      <w:numFmt w:val="bullet"/>
      <w:lvlText w:val="-"/>
      <w:lvlJc w:val="left"/>
      <w:pPr>
        <w:ind w:left="744" w:hanging="360"/>
      </w:p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cs="Wingdings" w:hint="default"/>
      </w:rPr>
    </w:lvl>
    <w:lvl w:ilvl="3" w:tplc="04090001" w:tentative="1">
      <w:start w:val="1"/>
      <w:numFmt w:val="bullet"/>
      <w:lvlText w:val=""/>
      <w:lvlJc w:val="left"/>
      <w:pPr>
        <w:ind w:left="2904" w:hanging="360"/>
      </w:pPr>
      <w:rPr>
        <w:rFonts w:ascii="Symbol" w:hAnsi="Symbol" w:cs="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cs="Wingdings" w:hint="default"/>
      </w:rPr>
    </w:lvl>
    <w:lvl w:ilvl="6" w:tplc="04090001" w:tentative="1">
      <w:start w:val="1"/>
      <w:numFmt w:val="bullet"/>
      <w:lvlText w:val=""/>
      <w:lvlJc w:val="left"/>
      <w:pPr>
        <w:ind w:left="5064" w:hanging="360"/>
      </w:pPr>
      <w:rPr>
        <w:rFonts w:ascii="Symbol" w:hAnsi="Symbol" w:cs="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cs="Wingdings" w:hint="default"/>
      </w:rPr>
    </w:lvl>
  </w:abstractNum>
  <w:abstractNum w:abstractNumId="10" w15:restartNumberingAfterBreak="0">
    <w:nsid w:val="35052D8C"/>
    <w:multiLevelType w:val="hybridMultilevel"/>
    <w:tmpl w:val="34724740"/>
    <w:lvl w:ilvl="0" w:tplc="B490AD54">
      <w:start w:val="1"/>
      <w:numFmt w:val="bullet"/>
      <w:lvlText w:val="•"/>
      <w:lvlJc w:val="left"/>
      <w:pPr>
        <w:ind w:left="1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738A0D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F5CBDCA">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E68EED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C80C8B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C742BA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722352">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828817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1D648D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BFF6F59"/>
    <w:multiLevelType w:val="hybridMultilevel"/>
    <w:tmpl w:val="D0FE17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CA5351A"/>
    <w:multiLevelType w:val="hybridMultilevel"/>
    <w:tmpl w:val="C1B4CB50"/>
    <w:lvl w:ilvl="0" w:tplc="4DE0144E">
      <w:start w:val="1"/>
      <w:numFmt w:val="lowerLetter"/>
      <w:lvlText w:val="%1)"/>
      <w:lvlJc w:val="left"/>
      <w:pPr>
        <w:ind w:left="1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8889356">
      <w:start w:val="1"/>
      <w:numFmt w:val="lowerLetter"/>
      <w:lvlText w:val="%2"/>
      <w:lvlJc w:val="left"/>
      <w:pPr>
        <w:ind w:left="13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F165CA2">
      <w:start w:val="1"/>
      <w:numFmt w:val="lowerRoman"/>
      <w:lvlText w:val="%3"/>
      <w:lvlJc w:val="left"/>
      <w:pPr>
        <w:ind w:left="210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F101D88">
      <w:start w:val="1"/>
      <w:numFmt w:val="decimal"/>
      <w:lvlText w:val="%4"/>
      <w:lvlJc w:val="left"/>
      <w:pPr>
        <w:ind w:left="28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A34BACE">
      <w:start w:val="1"/>
      <w:numFmt w:val="lowerLetter"/>
      <w:lvlText w:val="%5"/>
      <w:lvlJc w:val="left"/>
      <w:pPr>
        <w:ind w:left="354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3CEE0F0">
      <w:start w:val="1"/>
      <w:numFmt w:val="lowerRoman"/>
      <w:lvlText w:val="%6"/>
      <w:lvlJc w:val="left"/>
      <w:pPr>
        <w:ind w:left="426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D7CAF51A">
      <w:start w:val="1"/>
      <w:numFmt w:val="decimal"/>
      <w:lvlText w:val="%7"/>
      <w:lvlJc w:val="left"/>
      <w:pPr>
        <w:ind w:left="49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76E178C">
      <w:start w:val="1"/>
      <w:numFmt w:val="lowerLetter"/>
      <w:lvlText w:val="%8"/>
      <w:lvlJc w:val="left"/>
      <w:pPr>
        <w:ind w:left="570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E0A79F8">
      <w:start w:val="1"/>
      <w:numFmt w:val="lowerRoman"/>
      <w:lvlText w:val="%9"/>
      <w:lvlJc w:val="left"/>
      <w:pPr>
        <w:ind w:left="64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FB6706B"/>
    <w:multiLevelType w:val="hybridMultilevel"/>
    <w:tmpl w:val="E1AC3A20"/>
    <w:lvl w:ilvl="0" w:tplc="36664F98">
      <w:start w:val="1"/>
      <w:numFmt w:val="decimal"/>
      <w:lvlText w:val="%1."/>
      <w:lvlJc w:val="left"/>
      <w:pPr>
        <w:ind w:left="4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DDEFAB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C700D72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226401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7D5A848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1DE05A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78080C4">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EFEF2E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112AF4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43154522"/>
    <w:multiLevelType w:val="hybridMultilevel"/>
    <w:tmpl w:val="EA8CB7DE"/>
    <w:lvl w:ilvl="0" w:tplc="5B10CD90">
      <w:start w:val="1"/>
      <w:numFmt w:val="bullet"/>
      <w:lvlText w:val="-"/>
      <w:lvlJc w:val="left"/>
      <w:pPr>
        <w:ind w:left="29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ACFA8E7C">
      <w:start w:val="1"/>
      <w:numFmt w:val="bullet"/>
      <w:lvlText w:val="o"/>
      <w:lvlJc w:val="left"/>
      <w:pPr>
        <w:ind w:left="110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9544DE34">
      <w:start w:val="1"/>
      <w:numFmt w:val="bullet"/>
      <w:lvlText w:val="▪"/>
      <w:lvlJc w:val="left"/>
      <w:pPr>
        <w:ind w:left="182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B10E422">
      <w:start w:val="1"/>
      <w:numFmt w:val="bullet"/>
      <w:lvlText w:val="•"/>
      <w:lvlJc w:val="left"/>
      <w:pPr>
        <w:ind w:left="254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E63F22">
      <w:start w:val="1"/>
      <w:numFmt w:val="bullet"/>
      <w:lvlText w:val="o"/>
      <w:lvlJc w:val="left"/>
      <w:pPr>
        <w:ind w:left="326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5BDA2BEE">
      <w:start w:val="1"/>
      <w:numFmt w:val="bullet"/>
      <w:lvlText w:val="▪"/>
      <w:lvlJc w:val="left"/>
      <w:pPr>
        <w:ind w:left="39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9FC28792">
      <w:start w:val="1"/>
      <w:numFmt w:val="bullet"/>
      <w:lvlText w:val="•"/>
      <w:lvlJc w:val="left"/>
      <w:pPr>
        <w:ind w:left="470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5060D76">
      <w:start w:val="1"/>
      <w:numFmt w:val="bullet"/>
      <w:lvlText w:val="o"/>
      <w:lvlJc w:val="left"/>
      <w:pPr>
        <w:ind w:left="542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804E04C">
      <w:start w:val="1"/>
      <w:numFmt w:val="bullet"/>
      <w:lvlText w:val="▪"/>
      <w:lvlJc w:val="left"/>
      <w:pPr>
        <w:ind w:left="614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4192B49"/>
    <w:multiLevelType w:val="hybridMultilevel"/>
    <w:tmpl w:val="988E01E2"/>
    <w:lvl w:ilvl="0" w:tplc="B706F040">
      <w:start w:val="1"/>
      <w:numFmt w:val="lowerLetter"/>
      <w:lvlText w:val="%1)"/>
      <w:lvlJc w:val="left"/>
      <w:pPr>
        <w:ind w:left="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4D8F9B8">
      <w:start w:val="1"/>
      <w:numFmt w:val="lowerLetter"/>
      <w:lvlText w:val="%2"/>
      <w:lvlJc w:val="left"/>
      <w:pPr>
        <w:ind w:left="178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4B46C02">
      <w:start w:val="1"/>
      <w:numFmt w:val="lowerRoman"/>
      <w:lvlText w:val="%3"/>
      <w:lvlJc w:val="left"/>
      <w:pPr>
        <w:ind w:left="25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FFAE502">
      <w:start w:val="1"/>
      <w:numFmt w:val="decimal"/>
      <w:lvlText w:val="%4"/>
      <w:lvlJc w:val="left"/>
      <w:pPr>
        <w:ind w:left="322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E9C6F0C">
      <w:start w:val="1"/>
      <w:numFmt w:val="lowerLetter"/>
      <w:lvlText w:val="%5"/>
      <w:lvlJc w:val="left"/>
      <w:pPr>
        <w:ind w:left="39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346F8AC">
      <w:start w:val="1"/>
      <w:numFmt w:val="lowerRoman"/>
      <w:lvlText w:val="%6"/>
      <w:lvlJc w:val="left"/>
      <w:pPr>
        <w:ind w:left="466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A7E0A984">
      <w:start w:val="1"/>
      <w:numFmt w:val="decimal"/>
      <w:lvlText w:val="%7"/>
      <w:lvlJc w:val="left"/>
      <w:pPr>
        <w:ind w:left="538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C7967F1A">
      <w:start w:val="1"/>
      <w:numFmt w:val="lowerLetter"/>
      <w:lvlText w:val="%8"/>
      <w:lvlJc w:val="left"/>
      <w:pPr>
        <w:ind w:left="61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870698A">
      <w:start w:val="1"/>
      <w:numFmt w:val="lowerRoman"/>
      <w:lvlText w:val="%9"/>
      <w:lvlJc w:val="left"/>
      <w:pPr>
        <w:ind w:left="682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471C4F78"/>
    <w:multiLevelType w:val="hybridMultilevel"/>
    <w:tmpl w:val="62DADEC8"/>
    <w:lvl w:ilvl="0" w:tplc="15861E14">
      <w:start w:val="1"/>
      <w:numFmt w:val="lowerLetter"/>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7" w15:restartNumberingAfterBreak="0">
    <w:nsid w:val="4AF01FFF"/>
    <w:multiLevelType w:val="hybridMultilevel"/>
    <w:tmpl w:val="4ECC4822"/>
    <w:lvl w:ilvl="0" w:tplc="A87C19D6">
      <w:start w:val="1"/>
      <w:numFmt w:val="decimal"/>
      <w:lvlText w:val="(%1)"/>
      <w:lvlJc w:val="left"/>
      <w:pPr>
        <w:ind w:left="2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A97446CC">
      <w:start w:val="1"/>
      <w:numFmt w:val="lowerLetter"/>
      <w:lvlText w:val="%2"/>
      <w:lvlJc w:val="left"/>
      <w:pPr>
        <w:ind w:left="11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7461710">
      <w:start w:val="1"/>
      <w:numFmt w:val="lowerRoman"/>
      <w:lvlText w:val="%3"/>
      <w:lvlJc w:val="left"/>
      <w:pPr>
        <w:ind w:left="18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2B06508">
      <w:start w:val="1"/>
      <w:numFmt w:val="decimal"/>
      <w:lvlText w:val="%4"/>
      <w:lvlJc w:val="left"/>
      <w:pPr>
        <w:ind w:left="25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4BAEA39A">
      <w:start w:val="1"/>
      <w:numFmt w:val="lowerLetter"/>
      <w:lvlText w:val="%5"/>
      <w:lvlJc w:val="left"/>
      <w:pPr>
        <w:ind w:left="32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A3213EC">
      <w:start w:val="1"/>
      <w:numFmt w:val="lowerRoman"/>
      <w:lvlText w:val="%6"/>
      <w:lvlJc w:val="left"/>
      <w:pPr>
        <w:ind w:left="39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488C918">
      <w:start w:val="1"/>
      <w:numFmt w:val="decimal"/>
      <w:lvlText w:val="%7"/>
      <w:lvlJc w:val="left"/>
      <w:pPr>
        <w:ind w:left="47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14F4433A">
      <w:start w:val="1"/>
      <w:numFmt w:val="lowerLetter"/>
      <w:lvlText w:val="%8"/>
      <w:lvlJc w:val="left"/>
      <w:pPr>
        <w:ind w:left="54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8886F572">
      <w:start w:val="1"/>
      <w:numFmt w:val="lowerRoman"/>
      <w:lvlText w:val="%9"/>
      <w:lvlJc w:val="left"/>
      <w:pPr>
        <w:ind w:left="61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B651E3E"/>
    <w:multiLevelType w:val="hybridMultilevel"/>
    <w:tmpl w:val="26025C68"/>
    <w:lvl w:ilvl="0" w:tplc="36664F98">
      <w:start w:val="1"/>
      <w:numFmt w:val="decimal"/>
      <w:lvlText w:val="%1."/>
      <w:lvlJc w:val="left"/>
      <w:pPr>
        <w:ind w:left="4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DDEFAB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C700D72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226401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7D5A848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1DE05A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78080C4">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EFEF2E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112AF4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4D7B37AB"/>
    <w:multiLevelType w:val="hybridMultilevel"/>
    <w:tmpl w:val="535EAF66"/>
    <w:lvl w:ilvl="0" w:tplc="848EA84E">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0" w15:restartNumberingAfterBreak="0">
    <w:nsid w:val="50A0432B"/>
    <w:multiLevelType w:val="hybridMultilevel"/>
    <w:tmpl w:val="513497D2"/>
    <w:lvl w:ilvl="0" w:tplc="BE323108">
      <w:start w:val="2"/>
      <w:numFmt w:val="decimal"/>
      <w:lvlText w:val="(%1)"/>
      <w:lvlJc w:val="left"/>
      <w:pPr>
        <w:ind w:left="384" w:hanging="360"/>
      </w:pPr>
      <w:rPr>
        <w:rFonts w:hint="default"/>
      </w:rPr>
    </w:lvl>
    <w:lvl w:ilvl="1" w:tplc="04180019" w:tentative="1">
      <w:start w:val="1"/>
      <w:numFmt w:val="lowerLetter"/>
      <w:lvlText w:val="%2."/>
      <w:lvlJc w:val="left"/>
      <w:pPr>
        <w:ind w:left="1104" w:hanging="360"/>
      </w:pPr>
    </w:lvl>
    <w:lvl w:ilvl="2" w:tplc="0418001B" w:tentative="1">
      <w:start w:val="1"/>
      <w:numFmt w:val="lowerRoman"/>
      <w:lvlText w:val="%3."/>
      <w:lvlJc w:val="right"/>
      <w:pPr>
        <w:ind w:left="1824" w:hanging="180"/>
      </w:pPr>
    </w:lvl>
    <w:lvl w:ilvl="3" w:tplc="0418000F" w:tentative="1">
      <w:start w:val="1"/>
      <w:numFmt w:val="decimal"/>
      <w:lvlText w:val="%4."/>
      <w:lvlJc w:val="left"/>
      <w:pPr>
        <w:ind w:left="2544" w:hanging="360"/>
      </w:pPr>
    </w:lvl>
    <w:lvl w:ilvl="4" w:tplc="04180019" w:tentative="1">
      <w:start w:val="1"/>
      <w:numFmt w:val="lowerLetter"/>
      <w:lvlText w:val="%5."/>
      <w:lvlJc w:val="left"/>
      <w:pPr>
        <w:ind w:left="3264" w:hanging="360"/>
      </w:pPr>
    </w:lvl>
    <w:lvl w:ilvl="5" w:tplc="0418001B" w:tentative="1">
      <w:start w:val="1"/>
      <w:numFmt w:val="lowerRoman"/>
      <w:lvlText w:val="%6."/>
      <w:lvlJc w:val="right"/>
      <w:pPr>
        <w:ind w:left="3984" w:hanging="180"/>
      </w:pPr>
    </w:lvl>
    <w:lvl w:ilvl="6" w:tplc="0418000F" w:tentative="1">
      <w:start w:val="1"/>
      <w:numFmt w:val="decimal"/>
      <w:lvlText w:val="%7."/>
      <w:lvlJc w:val="left"/>
      <w:pPr>
        <w:ind w:left="4704" w:hanging="360"/>
      </w:pPr>
    </w:lvl>
    <w:lvl w:ilvl="7" w:tplc="04180019" w:tentative="1">
      <w:start w:val="1"/>
      <w:numFmt w:val="lowerLetter"/>
      <w:lvlText w:val="%8."/>
      <w:lvlJc w:val="left"/>
      <w:pPr>
        <w:ind w:left="5424" w:hanging="360"/>
      </w:pPr>
    </w:lvl>
    <w:lvl w:ilvl="8" w:tplc="0418001B" w:tentative="1">
      <w:start w:val="1"/>
      <w:numFmt w:val="lowerRoman"/>
      <w:lvlText w:val="%9."/>
      <w:lvlJc w:val="right"/>
      <w:pPr>
        <w:ind w:left="6144" w:hanging="180"/>
      </w:pPr>
    </w:lvl>
  </w:abstractNum>
  <w:abstractNum w:abstractNumId="21" w15:restartNumberingAfterBreak="0">
    <w:nsid w:val="5CE171D9"/>
    <w:multiLevelType w:val="hybridMultilevel"/>
    <w:tmpl w:val="E73A1ABA"/>
    <w:lvl w:ilvl="0" w:tplc="D514E72A">
      <w:start w:val="1"/>
      <w:numFmt w:val="bullet"/>
      <w:lvlText w:val="-"/>
      <w:lvlJc w:val="left"/>
      <w:pPr>
        <w:ind w:left="2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9AE4876">
      <w:start w:val="1"/>
      <w:numFmt w:val="bullet"/>
      <w:lvlText w:val="o"/>
      <w:lvlJc w:val="left"/>
      <w:pPr>
        <w:ind w:left="11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3E662AD6">
      <w:start w:val="1"/>
      <w:numFmt w:val="bullet"/>
      <w:lvlText w:val="▪"/>
      <w:lvlJc w:val="left"/>
      <w:pPr>
        <w:ind w:left="18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182E47E">
      <w:start w:val="1"/>
      <w:numFmt w:val="bullet"/>
      <w:lvlText w:val="•"/>
      <w:lvlJc w:val="left"/>
      <w:pPr>
        <w:ind w:left="25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D488776">
      <w:start w:val="1"/>
      <w:numFmt w:val="bullet"/>
      <w:lvlText w:val="o"/>
      <w:lvlJc w:val="left"/>
      <w:pPr>
        <w:ind w:left="32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FBE3DD0">
      <w:start w:val="1"/>
      <w:numFmt w:val="bullet"/>
      <w:lvlText w:val="▪"/>
      <w:lvlJc w:val="left"/>
      <w:pPr>
        <w:ind w:left="39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6AED502">
      <w:start w:val="1"/>
      <w:numFmt w:val="bullet"/>
      <w:lvlText w:val="•"/>
      <w:lvlJc w:val="left"/>
      <w:pPr>
        <w:ind w:left="47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B0AD78C">
      <w:start w:val="1"/>
      <w:numFmt w:val="bullet"/>
      <w:lvlText w:val="o"/>
      <w:lvlJc w:val="left"/>
      <w:pPr>
        <w:ind w:left="54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39A00C6">
      <w:start w:val="1"/>
      <w:numFmt w:val="bullet"/>
      <w:lvlText w:val="▪"/>
      <w:lvlJc w:val="left"/>
      <w:pPr>
        <w:ind w:left="61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BE7457A"/>
    <w:multiLevelType w:val="hybridMultilevel"/>
    <w:tmpl w:val="1292A706"/>
    <w:lvl w:ilvl="0" w:tplc="274AD07A">
      <w:start w:val="1"/>
      <w:numFmt w:val="decimal"/>
      <w:lvlText w:val="(%1)"/>
      <w:lvlJc w:val="left"/>
      <w:pPr>
        <w:ind w:left="2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730F1B6">
      <w:start w:val="1"/>
      <w:numFmt w:val="lowerLetter"/>
      <w:lvlText w:val="%2"/>
      <w:lvlJc w:val="left"/>
      <w:pPr>
        <w:ind w:left="11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B1C4C26">
      <w:start w:val="1"/>
      <w:numFmt w:val="lowerRoman"/>
      <w:lvlText w:val="%3"/>
      <w:lvlJc w:val="left"/>
      <w:pPr>
        <w:ind w:left="18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C62E5C18">
      <w:start w:val="1"/>
      <w:numFmt w:val="decimal"/>
      <w:lvlText w:val="%4"/>
      <w:lvlJc w:val="left"/>
      <w:pPr>
        <w:ind w:left="25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A6838D0">
      <w:start w:val="1"/>
      <w:numFmt w:val="lowerLetter"/>
      <w:lvlText w:val="%5"/>
      <w:lvlJc w:val="left"/>
      <w:pPr>
        <w:ind w:left="32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366B74E">
      <w:start w:val="1"/>
      <w:numFmt w:val="lowerRoman"/>
      <w:lvlText w:val="%6"/>
      <w:lvlJc w:val="left"/>
      <w:pPr>
        <w:ind w:left="39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DE7CEEAE">
      <w:start w:val="1"/>
      <w:numFmt w:val="decimal"/>
      <w:lvlText w:val="%7"/>
      <w:lvlJc w:val="left"/>
      <w:pPr>
        <w:ind w:left="47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FC22762">
      <w:start w:val="1"/>
      <w:numFmt w:val="lowerLetter"/>
      <w:lvlText w:val="%8"/>
      <w:lvlJc w:val="left"/>
      <w:pPr>
        <w:ind w:left="54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66C3320">
      <w:start w:val="1"/>
      <w:numFmt w:val="lowerRoman"/>
      <w:lvlText w:val="%9"/>
      <w:lvlJc w:val="left"/>
      <w:pPr>
        <w:ind w:left="61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1121605111">
    <w:abstractNumId w:val="12"/>
  </w:num>
  <w:num w:numId="2" w16cid:durableId="195049417">
    <w:abstractNumId w:val="15"/>
  </w:num>
  <w:num w:numId="3" w16cid:durableId="1465155178">
    <w:abstractNumId w:val="4"/>
  </w:num>
  <w:num w:numId="4" w16cid:durableId="1578973848">
    <w:abstractNumId w:val="0"/>
  </w:num>
  <w:num w:numId="5" w16cid:durableId="1620141654">
    <w:abstractNumId w:val="17"/>
  </w:num>
  <w:num w:numId="6" w16cid:durableId="1769429057">
    <w:abstractNumId w:val="22"/>
  </w:num>
  <w:num w:numId="7" w16cid:durableId="375085186">
    <w:abstractNumId w:val="21"/>
  </w:num>
  <w:num w:numId="8" w16cid:durableId="859658058">
    <w:abstractNumId w:val="3"/>
  </w:num>
  <w:num w:numId="9" w16cid:durableId="1043361916">
    <w:abstractNumId w:val="5"/>
  </w:num>
  <w:num w:numId="10" w16cid:durableId="601256497">
    <w:abstractNumId w:val="18"/>
  </w:num>
  <w:num w:numId="11" w16cid:durableId="1205756180">
    <w:abstractNumId w:val="10"/>
  </w:num>
  <w:num w:numId="12" w16cid:durableId="1752191851">
    <w:abstractNumId w:val="14"/>
  </w:num>
  <w:num w:numId="13" w16cid:durableId="2054960314">
    <w:abstractNumId w:val="8"/>
  </w:num>
  <w:num w:numId="14" w16cid:durableId="1659840135">
    <w:abstractNumId w:val="16"/>
  </w:num>
  <w:num w:numId="15" w16cid:durableId="1556433714">
    <w:abstractNumId w:val="7"/>
  </w:num>
  <w:num w:numId="16" w16cid:durableId="1382554252">
    <w:abstractNumId w:val="19"/>
  </w:num>
  <w:num w:numId="17" w16cid:durableId="1554078225">
    <w:abstractNumId w:val="6"/>
  </w:num>
  <w:num w:numId="18" w16cid:durableId="569267604">
    <w:abstractNumId w:val="9"/>
  </w:num>
  <w:num w:numId="19" w16cid:durableId="506868897">
    <w:abstractNumId w:val="2"/>
  </w:num>
  <w:num w:numId="20" w16cid:durableId="827405919">
    <w:abstractNumId w:val="1"/>
  </w:num>
  <w:num w:numId="21" w16cid:durableId="778837806">
    <w:abstractNumId w:val="11"/>
  </w:num>
  <w:num w:numId="22" w16cid:durableId="1242134560">
    <w:abstractNumId w:val="13"/>
  </w:num>
  <w:num w:numId="23" w16cid:durableId="10967061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FA"/>
    <w:rsid w:val="0001393C"/>
    <w:rsid w:val="00020813"/>
    <w:rsid w:val="00065902"/>
    <w:rsid w:val="000911CD"/>
    <w:rsid w:val="00096BEB"/>
    <w:rsid w:val="000A2EE1"/>
    <w:rsid w:val="000B3A45"/>
    <w:rsid w:val="000C4F83"/>
    <w:rsid w:val="000D5B40"/>
    <w:rsid w:val="000F44FB"/>
    <w:rsid w:val="00132E4D"/>
    <w:rsid w:val="00135F0E"/>
    <w:rsid w:val="001420D4"/>
    <w:rsid w:val="00152D9B"/>
    <w:rsid w:val="001B3963"/>
    <w:rsid w:val="001C3485"/>
    <w:rsid w:val="001E080E"/>
    <w:rsid w:val="001E6213"/>
    <w:rsid w:val="00212930"/>
    <w:rsid w:val="0023283D"/>
    <w:rsid w:val="00234511"/>
    <w:rsid w:val="00244251"/>
    <w:rsid w:val="00247D43"/>
    <w:rsid w:val="0025236D"/>
    <w:rsid w:val="0026760F"/>
    <w:rsid w:val="00277A71"/>
    <w:rsid w:val="0029044E"/>
    <w:rsid w:val="0029118C"/>
    <w:rsid w:val="002963EF"/>
    <w:rsid w:val="002A046D"/>
    <w:rsid w:val="002C2E3D"/>
    <w:rsid w:val="002C5D49"/>
    <w:rsid w:val="002F7D6F"/>
    <w:rsid w:val="00314F02"/>
    <w:rsid w:val="00393544"/>
    <w:rsid w:val="003C11BF"/>
    <w:rsid w:val="003C6103"/>
    <w:rsid w:val="003D6A4C"/>
    <w:rsid w:val="00400CED"/>
    <w:rsid w:val="00425D73"/>
    <w:rsid w:val="00447F25"/>
    <w:rsid w:val="00463C03"/>
    <w:rsid w:val="004707F0"/>
    <w:rsid w:val="00487426"/>
    <w:rsid w:val="00490AA2"/>
    <w:rsid w:val="004F06CE"/>
    <w:rsid w:val="0051583B"/>
    <w:rsid w:val="005432D3"/>
    <w:rsid w:val="0055085C"/>
    <w:rsid w:val="00556FD1"/>
    <w:rsid w:val="0058208B"/>
    <w:rsid w:val="005911E7"/>
    <w:rsid w:val="005A6548"/>
    <w:rsid w:val="005B362B"/>
    <w:rsid w:val="005B7EAE"/>
    <w:rsid w:val="0061360A"/>
    <w:rsid w:val="006416ED"/>
    <w:rsid w:val="00643B8F"/>
    <w:rsid w:val="006674A7"/>
    <w:rsid w:val="00685289"/>
    <w:rsid w:val="006A7934"/>
    <w:rsid w:val="006D4494"/>
    <w:rsid w:val="006D492F"/>
    <w:rsid w:val="006F5889"/>
    <w:rsid w:val="00750B14"/>
    <w:rsid w:val="0075524E"/>
    <w:rsid w:val="007554FB"/>
    <w:rsid w:val="0077334C"/>
    <w:rsid w:val="007750A4"/>
    <w:rsid w:val="00781C24"/>
    <w:rsid w:val="007E191A"/>
    <w:rsid w:val="00804734"/>
    <w:rsid w:val="008066F3"/>
    <w:rsid w:val="008177B2"/>
    <w:rsid w:val="00831554"/>
    <w:rsid w:val="00885C3A"/>
    <w:rsid w:val="008E0793"/>
    <w:rsid w:val="008E3F52"/>
    <w:rsid w:val="00902A00"/>
    <w:rsid w:val="009045FF"/>
    <w:rsid w:val="009238BC"/>
    <w:rsid w:val="00947BD0"/>
    <w:rsid w:val="00965487"/>
    <w:rsid w:val="00990E31"/>
    <w:rsid w:val="009947DB"/>
    <w:rsid w:val="009C4C83"/>
    <w:rsid w:val="009E01FB"/>
    <w:rsid w:val="00A01DA1"/>
    <w:rsid w:val="00A4126E"/>
    <w:rsid w:val="00A73BF7"/>
    <w:rsid w:val="00A86B39"/>
    <w:rsid w:val="00AA1A36"/>
    <w:rsid w:val="00AA7089"/>
    <w:rsid w:val="00AB734B"/>
    <w:rsid w:val="00AC331B"/>
    <w:rsid w:val="00AD23E6"/>
    <w:rsid w:val="00AE36FA"/>
    <w:rsid w:val="00AF3F83"/>
    <w:rsid w:val="00B12756"/>
    <w:rsid w:val="00B1769F"/>
    <w:rsid w:val="00B41503"/>
    <w:rsid w:val="00B47A4C"/>
    <w:rsid w:val="00BB4905"/>
    <w:rsid w:val="00BC1491"/>
    <w:rsid w:val="00BC59F2"/>
    <w:rsid w:val="00BE3FC6"/>
    <w:rsid w:val="00C31A89"/>
    <w:rsid w:val="00C54CD9"/>
    <w:rsid w:val="00CB005E"/>
    <w:rsid w:val="00CE0513"/>
    <w:rsid w:val="00CE144E"/>
    <w:rsid w:val="00D108D1"/>
    <w:rsid w:val="00D23D53"/>
    <w:rsid w:val="00D26C9F"/>
    <w:rsid w:val="00D36E20"/>
    <w:rsid w:val="00D5120B"/>
    <w:rsid w:val="00D51F59"/>
    <w:rsid w:val="00D71094"/>
    <w:rsid w:val="00D767B7"/>
    <w:rsid w:val="00D972C7"/>
    <w:rsid w:val="00D97C3D"/>
    <w:rsid w:val="00DC0ACF"/>
    <w:rsid w:val="00DD69FD"/>
    <w:rsid w:val="00DF67F0"/>
    <w:rsid w:val="00E32C89"/>
    <w:rsid w:val="00E36D19"/>
    <w:rsid w:val="00E46EA5"/>
    <w:rsid w:val="00E82E29"/>
    <w:rsid w:val="00EA0554"/>
    <w:rsid w:val="00EA5DC6"/>
    <w:rsid w:val="00ED5E78"/>
    <w:rsid w:val="00F23DFE"/>
    <w:rsid w:val="00F27EC8"/>
    <w:rsid w:val="00F34A1A"/>
    <w:rsid w:val="00F50E86"/>
    <w:rsid w:val="00F57C3D"/>
    <w:rsid w:val="00F80496"/>
    <w:rsid w:val="00F8232C"/>
    <w:rsid w:val="00FF06B0"/>
    <w:rsid w:val="00FF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8BF8"/>
  <w15:docId w15:val="{B93318EB-C280-414C-B3B3-5D3A721C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6FA"/>
    <w:pPr>
      <w:spacing w:after="15" w:line="249" w:lineRule="auto"/>
      <w:ind w:left="39"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rsid w:val="00AE36FA"/>
    <w:pPr>
      <w:keepNext/>
      <w:keepLines/>
      <w:spacing w:after="10" w:line="249" w:lineRule="auto"/>
      <w:ind w:left="10" w:right="117" w:hanging="10"/>
      <w:jc w:val="center"/>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rsid w:val="00AE36FA"/>
    <w:pPr>
      <w:keepNext/>
      <w:keepLines/>
      <w:spacing w:after="31" w:line="249" w:lineRule="auto"/>
      <w:ind w:left="39" w:hanging="10"/>
      <w:outlineLvl w:val="1"/>
    </w:pPr>
    <w:rPr>
      <w:rFonts w:ascii="Times New Roman" w:eastAsia="Times New Roman" w:hAnsi="Times New Roman" w:cs="Times New Roman"/>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FA"/>
    <w:rPr>
      <w:rFonts w:ascii="Times New Roman" w:eastAsia="Times New Roman" w:hAnsi="Times New Roman" w:cs="Times New Roman"/>
      <w:b/>
      <w:color w:val="000000"/>
      <w:sz w:val="23"/>
    </w:rPr>
  </w:style>
  <w:style w:type="character" w:customStyle="1" w:styleId="Heading2Char">
    <w:name w:val="Heading 2 Char"/>
    <w:basedOn w:val="DefaultParagraphFont"/>
    <w:link w:val="Heading2"/>
    <w:uiPriority w:val="9"/>
    <w:rsid w:val="00AE36FA"/>
    <w:rPr>
      <w:rFonts w:ascii="Times New Roman" w:eastAsia="Times New Roman" w:hAnsi="Times New Roman" w:cs="Times New Roman"/>
      <w:b/>
      <w:color w:val="000000"/>
      <w:sz w:val="23"/>
      <w:u w:val="single" w:color="000000"/>
    </w:rPr>
  </w:style>
  <w:style w:type="character" w:styleId="Strong">
    <w:name w:val="Strong"/>
    <w:basedOn w:val="DefaultParagraphFont"/>
    <w:uiPriority w:val="22"/>
    <w:qFormat/>
    <w:rsid w:val="000A2EE1"/>
    <w:rPr>
      <w:b/>
      <w:bCs/>
    </w:rPr>
  </w:style>
  <w:style w:type="paragraph" w:styleId="NormalWeb">
    <w:name w:val="Normal (Web)"/>
    <w:basedOn w:val="Normal"/>
    <w:uiPriority w:val="99"/>
    <w:semiHidden/>
    <w:unhideWhenUsed/>
    <w:rsid w:val="001C3485"/>
    <w:pPr>
      <w:spacing w:before="100" w:beforeAutospacing="1" w:after="100" w:afterAutospacing="1" w:line="240" w:lineRule="auto"/>
      <w:ind w:left="0" w:firstLine="0"/>
      <w:jc w:val="left"/>
    </w:pPr>
    <w:rPr>
      <w:color w:val="auto"/>
      <w:sz w:val="24"/>
      <w:szCs w:val="24"/>
    </w:rPr>
  </w:style>
  <w:style w:type="paragraph" w:styleId="ListParagraph">
    <w:name w:val="List Paragraph"/>
    <w:basedOn w:val="Normal"/>
    <w:uiPriority w:val="34"/>
    <w:qFormat/>
    <w:rsid w:val="000C4F83"/>
    <w:pPr>
      <w:ind w:left="720"/>
      <w:contextualSpacing/>
    </w:pPr>
  </w:style>
  <w:style w:type="paragraph" w:styleId="FootnoteText">
    <w:name w:val="footnote text"/>
    <w:basedOn w:val="Normal"/>
    <w:link w:val="FootnoteTextChar"/>
    <w:uiPriority w:val="99"/>
    <w:semiHidden/>
    <w:unhideWhenUsed/>
    <w:rsid w:val="004F0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6C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F06CE"/>
    <w:rPr>
      <w:vertAlign w:val="superscript"/>
    </w:rPr>
  </w:style>
  <w:style w:type="character" w:customStyle="1" w:styleId="sden">
    <w:name w:val="s_den"/>
    <w:basedOn w:val="DefaultParagraphFont"/>
    <w:rsid w:val="00D23D53"/>
  </w:style>
  <w:style w:type="character" w:customStyle="1" w:styleId="shdr">
    <w:name w:val="s_hdr"/>
    <w:basedOn w:val="DefaultParagraphFont"/>
    <w:rsid w:val="00D23D53"/>
  </w:style>
  <w:style w:type="paragraph" w:styleId="Footer">
    <w:name w:val="footer"/>
    <w:basedOn w:val="Normal"/>
    <w:link w:val="FooterChar"/>
    <w:uiPriority w:val="99"/>
    <w:semiHidden/>
    <w:unhideWhenUsed/>
    <w:rsid w:val="00947B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47BD0"/>
    <w:rPr>
      <w:rFonts w:ascii="Times New Roman" w:eastAsia="Times New Roman" w:hAnsi="Times New Roman" w:cs="Times New Roman"/>
      <w:color w:val="000000"/>
      <w:sz w:val="23"/>
    </w:rPr>
  </w:style>
  <w:style w:type="character" w:styleId="CommentReference">
    <w:name w:val="annotation reference"/>
    <w:basedOn w:val="DefaultParagraphFont"/>
    <w:uiPriority w:val="99"/>
    <w:semiHidden/>
    <w:unhideWhenUsed/>
    <w:rsid w:val="00D71094"/>
    <w:rPr>
      <w:sz w:val="16"/>
      <w:szCs w:val="16"/>
    </w:rPr>
  </w:style>
  <w:style w:type="paragraph" w:styleId="CommentText">
    <w:name w:val="annotation text"/>
    <w:basedOn w:val="Normal"/>
    <w:link w:val="CommentTextChar"/>
    <w:uiPriority w:val="99"/>
    <w:semiHidden/>
    <w:unhideWhenUsed/>
    <w:rsid w:val="00D71094"/>
    <w:pPr>
      <w:spacing w:line="240" w:lineRule="auto"/>
    </w:pPr>
    <w:rPr>
      <w:sz w:val="20"/>
      <w:szCs w:val="20"/>
    </w:rPr>
  </w:style>
  <w:style w:type="character" w:customStyle="1" w:styleId="CommentTextChar">
    <w:name w:val="Comment Text Char"/>
    <w:basedOn w:val="DefaultParagraphFont"/>
    <w:link w:val="CommentText"/>
    <w:uiPriority w:val="99"/>
    <w:semiHidden/>
    <w:rsid w:val="00D7109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71094"/>
    <w:rPr>
      <w:b/>
      <w:bCs/>
    </w:rPr>
  </w:style>
  <w:style w:type="character" w:customStyle="1" w:styleId="CommentSubjectChar">
    <w:name w:val="Comment Subject Char"/>
    <w:basedOn w:val="CommentTextChar"/>
    <w:link w:val="CommentSubject"/>
    <w:uiPriority w:val="99"/>
    <w:semiHidden/>
    <w:rsid w:val="00D7109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49054">
      <w:bodyDiv w:val="1"/>
      <w:marLeft w:val="0"/>
      <w:marRight w:val="0"/>
      <w:marTop w:val="0"/>
      <w:marBottom w:val="0"/>
      <w:divBdr>
        <w:top w:val="none" w:sz="0" w:space="0" w:color="auto"/>
        <w:left w:val="none" w:sz="0" w:space="0" w:color="auto"/>
        <w:bottom w:val="none" w:sz="0" w:space="0" w:color="auto"/>
        <w:right w:val="none" w:sz="0" w:space="0" w:color="auto"/>
      </w:divBdr>
    </w:div>
    <w:div w:id="1700013046">
      <w:bodyDiv w:val="1"/>
      <w:marLeft w:val="0"/>
      <w:marRight w:val="0"/>
      <w:marTop w:val="0"/>
      <w:marBottom w:val="0"/>
      <w:divBdr>
        <w:top w:val="none" w:sz="0" w:space="0" w:color="auto"/>
        <w:left w:val="none" w:sz="0" w:space="0" w:color="auto"/>
        <w:bottom w:val="none" w:sz="0" w:space="0" w:color="auto"/>
        <w:right w:val="none" w:sz="0" w:space="0" w:color="auto"/>
      </w:divBdr>
    </w:div>
    <w:div w:id="20846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A8FC-F613-4C47-85C9-D45BEF70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4403</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Radu Gabriel</cp:lastModifiedBy>
  <cp:revision>11</cp:revision>
  <cp:lastPrinted>2026-01-23T13:22:00Z</cp:lastPrinted>
  <dcterms:created xsi:type="dcterms:W3CDTF">2026-01-23T09:28:00Z</dcterms:created>
  <dcterms:modified xsi:type="dcterms:W3CDTF">2026-01-23T13:23:00Z</dcterms:modified>
</cp:coreProperties>
</file>