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41D5" w14:textId="6A6915BD" w:rsidR="00E95519" w:rsidRPr="00E303CD" w:rsidRDefault="00E303CD" w:rsidP="00E303CD">
      <w:pPr>
        <w:pStyle w:val="rvps1"/>
        <w:spacing w:line="276" w:lineRule="auto"/>
        <w:jc w:val="both"/>
        <w:rPr>
          <w:b/>
          <w:iCs/>
          <w:spacing w:val="-8"/>
          <w:lang w:val="ro-RO"/>
        </w:rPr>
      </w:pPr>
      <w:bookmarkStart w:id="0" w:name="_GoBack"/>
      <w:bookmarkEnd w:id="0"/>
      <w:r w:rsidRPr="00E303CD">
        <w:rPr>
          <w:b/>
          <w:iCs/>
          <w:spacing w:val="-3"/>
          <w:lang w:val="ro-RO"/>
        </w:rPr>
        <w:t>Județul Bihor</w:t>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Pr="00E303CD">
        <w:rPr>
          <w:bCs/>
          <w:iCs/>
          <w:spacing w:val="-3"/>
          <w:lang w:val="ro-RO"/>
        </w:rPr>
        <w:tab/>
      </w:r>
      <w:r w:rsidR="00E95519" w:rsidRPr="00E303CD">
        <w:rPr>
          <w:b/>
          <w:iCs/>
          <w:spacing w:val="-3"/>
          <w:lang w:val="ro-RO"/>
        </w:rPr>
        <w:t>Anexa</w:t>
      </w:r>
      <w:r w:rsidR="00E95519" w:rsidRPr="00E303CD">
        <w:rPr>
          <w:b/>
          <w:iCs/>
          <w:spacing w:val="4"/>
          <w:lang w:val="ro-RO"/>
        </w:rPr>
        <w:t xml:space="preserve"> </w:t>
      </w:r>
      <w:r w:rsidRPr="00E303CD">
        <w:rPr>
          <w:b/>
          <w:iCs/>
          <w:spacing w:val="-8"/>
          <w:lang w:val="ro-RO"/>
        </w:rPr>
        <w:t>la HCL nr. __________ din _______________</w:t>
      </w:r>
    </w:p>
    <w:p w14:paraId="5C73EBEB" w14:textId="11DA9C59" w:rsidR="00E303CD" w:rsidRPr="00E303CD" w:rsidRDefault="00E303CD" w:rsidP="00E303CD">
      <w:pPr>
        <w:pStyle w:val="rvps1"/>
        <w:spacing w:line="276" w:lineRule="auto"/>
        <w:jc w:val="both"/>
        <w:rPr>
          <w:rStyle w:val="rvts41"/>
          <w:bCs w:val="0"/>
          <w:iCs/>
          <w:spacing w:val="-3"/>
          <w:lang w:val="ro-RO"/>
        </w:rPr>
      </w:pPr>
      <w:r w:rsidRPr="00E303CD">
        <w:rPr>
          <w:rStyle w:val="rvts41"/>
          <w:bCs w:val="0"/>
          <w:iCs/>
          <w:spacing w:val="-3"/>
          <w:lang w:val="ro-RO"/>
        </w:rPr>
        <w:t>Consiliul Local al Municipiului Marghita</w:t>
      </w:r>
    </w:p>
    <w:p w14:paraId="0AACB3DD" w14:textId="1E7CE6BD" w:rsidR="00E303CD" w:rsidRDefault="00E303CD" w:rsidP="00E303CD">
      <w:pPr>
        <w:pStyle w:val="rvps1"/>
        <w:spacing w:line="276" w:lineRule="auto"/>
        <w:jc w:val="both"/>
        <w:rPr>
          <w:rStyle w:val="rvts41"/>
          <w:b w:val="0"/>
          <w:iCs/>
          <w:spacing w:val="-3"/>
          <w:lang w:val="ro-RO"/>
        </w:rPr>
      </w:pPr>
    </w:p>
    <w:p w14:paraId="38AC9A65" w14:textId="50ABD996" w:rsidR="00E303CD" w:rsidRDefault="00E303CD" w:rsidP="00E303CD">
      <w:pPr>
        <w:pStyle w:val="rvps1"/>
        <w:spacing w:line="276" w:lineRule="auto"/>
        <w:jc w:val="both"/>
        <w:rPr>
          <w:rStyle w:val="rvts41"/>
          <w:b w:val="0"/>
          <w:iCs/>
          <w:spacing w:val="-3"/>
          <w:lang w:val="ro-RO"/>
        </w:rPr>
      </w:pPr>
    </w:p>
    <w:p w14:paraId="6BC73D2F" w14:textId="77777777" w:rsidR="00E303CD" w:rsidRPr="00E303CD" w:rsidRDefault="00E303CD" w:rsidP="00E303CD">
      <w:pPr>
        <w:pStyle w:val="rvps1"/>
        <w:spacing w:line="276" w:lineRule="auto"/>
        <w:jc w:val="both"/>
        <w:rPr>
          <w:rStyle w:val="rvts41"/>
          <w:b w:val="0"/>
          <w:iCs/>
          <w:spacing w:val="-3"/>
          <w:lang w:val="ro-RO"/>
        </w:rPr>
      </w:pPr>
    </w:p>
    <w:p w14:paraId="565A49F1" w14:textId="0BFA85CB" w:rsidR="004305F1" w:rsidRPr="00382504" w:rsidRDefault="00DB5F9F" w:rsidP="00F76A42">
      <w:pPr>
        <w:pStyle w:val="rvps1"/>
        <w:spacing w:line="276" w:lineRule="auto"/>
        <w:rPr>
          <w:b/>
          <w:color w:val="000000"/>
          <w:lang w:val="ro-RO"/>
        </w:rPr>
      </w:pPr>
      <w:r w:rsidRPr="00382504">
        <w:rPr>
          <w:b/>
          <w:color w:val="000000"/>
          <w:lang w:val="ro-RO"/>
        </w:rPr>
        <w:t>PROGRAM</w:t>
      </w:r>
      <w:r w:rsidR="004305F1" w:rsidRPr="00382504">
        <w:rPr>
          <w:b/>
          <w:color w:val="000000"/>
          <w:spacing w:val="1"/>
          <w:lang w:val="ro-RO"/>
        </w:rPr>
        <w:t xml:space="preserve"> </w:t>
      </w:r>
      <w:r w:rsidR="004305F1" w:rsidRPr="00382504">
        <w:rPr>
          <w:b/>
          <w:color w:val="000000"/>
          <w:lang w:val="ro-RO"/>
        </w:rPr>
        <w:t>DE ACŢIUNE COMUNITARĂ</w:t>
      </w:r>
      <w:r w:rsidR="008E5EAF">
        <w:rPr>
          <w:b/>
          <w:color w:val="000000"/>
          <w:lang w:val="ro-RO"/>
        </w:rPr>
        <w:t xml:space="preserve"> (PAC)</w:t>
      </w:r>
    </w:p>
    <w:p w14:paraId="1041290E" w14:textId="77777777" w:rsidR="008E5EAF" w:rsidRDefault="008E5EAF" w:rsidP="00F76A42">
      <w:pPr>
        <w:pStyle w:val="rvps1"/>
        <w:spacing w:line="276" w:lineRule="auto"/>
        <w:rPr>
          <w:b/>
          <w:color w:val="000000"/>
          <w:lang w:val="ro-RO"/>
        </w:rPr>
      </w:pPr>
      <w:r>
        <w:rPr>
          <w:b/>
          <w:color w:val="000000"/>
          <w:lang w:val="ro-RO"/>
        </w:rPr>
        <w:t>IMPLEMENTAT DE PRIMĂRIA MUNICIPIULUI MARGHITA – DIRECȚIA DE ASISTENȚĂ SOCIALĂ,</w:t>
      </w:r>
    </w:p>
    <w:p w14:paraId="60D379EB" w14:textId="112A2AD4" w:rsidR="00240657" w:rsidRPr="00382504" w:rsidRDefault="008E5EAF" w:rsidP="00F76A42">
      <w:pPr>
        <w:pStyle w:val="rvps1"/>
        <w:spacing w:line="276" w:lineRule="auto"/>
        <w:rPr>
          <w:b/>
          <w:color w:val="000000"/>
          <w:lang w:val="ro-RO"/>
        </w:rPr>
      </w:pPr>
      <w:r>
        <w:rPr>
          <w:b/>
          <w:color w:val="000000"/>
          <w:lang w:val="ro-RO"/>
        </w:rPr>
        <w:t>PENTRU</w:t>
      </w:r>
      <w:r w:rsidR="004305F1" w:rsidRPr="00382504">
        <w:rPr>
          <w:b/>
          <w:color w:val="000000"/>
          <w:lang w:val="ro-RO"/>
        </w:rPr>
        <w:t xml:space="preserve"> PREVENIR</w:t>
      </w:r>
      <w:r>
        <w:rPr>
          <w:b/>
          <w:color w:val="000000"/>
          <w:lang w:val="ro-RO"/>
        </w:rPr>
        <w:t>EA</w:t>
      </w:r>
      <w:r w:rsidR="004305F1" w:rsidRPr="00382504">
        <w:rPr>
          <w:b/>
          <w:color w:val="000000"/>
          <w:lang w:val="ro-RO"/>
        </w:rPr>
        <w:t xml:space="preserve"> ŞI COMBATER</w:t>
      </w:r>
      <w:r>
        <w:rPr>
          <w:b/>
          <w:color w:val="000000"/>
          <w:lang w:val="ro-RO"/>
        </w:rPr>
        <w:t>EA</w:t>
      </w:r>
      <w:r w:rsidR="004305F1" w:rsidRPr="00382504">
        <w:rPr>
          <w:b/>
          <w:color w:val="000000"/>
          <w:lang w:val="ro-RO"/>
        </w:rPr>
        <w:t xml:space="preserve"> RISCULUI DE SĂRĂCIE ŞI EXCLUZIUNE SOCIALĂ</w:t>
      </w:r>
    </w:p>
    <w:p w14:paraId="76E6D041" w14:textId="77777777" w:rsidR="008E5EAF" w:rsidRDefault="008E5EAF" w:rsidP="00F76A42">
      <w:pPr>
        <w:pStyle w:val="rvps1"/>
        <w:spacing w:line="276" w:lineRule="auto"/>
        <w:rPr>
          <w:b/>
          <w:color w:val="000000"/>
          <w:lang w:val="ro-RO"/>
        </w:rPr>
      </w:pPr>
    </w:p>
    <w:p w14:paraId="2BF90CA8" w14:textId="247C092B" w:rsidR="00F7692B" w:rsidRPr="00382504" w:rsidRDefault="00BC5685" w:rsidP="00F76A42">
      <w:pPr>
        <w:pStyle w:val="rvps1"/>
        <w:spacing w:line="276" w:lineRule="auto"/>
        <w:rPr>
          <w:b/>
          <w:color w:val="000000"/>
          <w:lang w:val="ro-RO"/>
        </w:rPr>
      </w:pPr>
      <w:r w:rsidRPr="00382504">
        <w:rPr>
          <w:b/>
          <w:color w:val="000000"/>
          <w:lang w:val="ro-RO"/>
        </w:rPr>
        <w:t>ANUL</w:t>
      </w:r>
      <w:r w:rsidR="00F7692B" w:rsidRPr="00382504">
        <w:rPr>
          <w:b/>
          <w:color w:val="000000"/>
          <w:lang w:val="ro-RO"/>
        </w:rPr>
        <w:t xml:space="preserve"> 202</w:t>
      </w:r>
      <w:r w:rsidR="004A47EE">
        <w:rPr>
          <w:b/>
          <w:color w:val="000000"/>
          <w:lang w:val="ro-RO"/>
        </w:rPr>
        <w:t>6</w:t>
      </w:r>
    </w:p>
    <w:p w14:paraId="6C336350" w14:textId="77777777" w:rsidR="00382504" w:rsidRPr="00382504" w:rsidRDefault="00382504" w:rsidP="00F76A42">
      <w:pPr>
        <w:pStyle w:val="rvps1"/>
        <w:spacing w:line="276" w:lineRule="auto"/>
        <w:rPr>
          <w:b/>
          <w:color w:val="000000"/>
          <w:lang w:val="ro-RO"/>
        </w:rPr>
      </w:pPr>
    </w:p>
    <w:tbl>
      <w:tblPr>
        <w:tblStyle w:val="TableGrid"/>
        <w:tblW w:w="15735" w:type="dxa"/>
        <w:tblInd w:w="-147" w:type="dxa"/>
        <w:tblLayout w:type="fixed"/>
        <w:tblLook w:val="04A0" w:firstRow="1" w:lastRow="0" w:firstColumn="1" w:lastColumn="0" w:noHBand="0" w:noVBand="1"/>
      </w:tblPr>
      <w:tblGrid>
        <w:gridCol w:w="851"/>
        <w:gridCol w:w="2610"/>
        <w:gridCol w:w="2340"/>
        <w:gridCol w:w="4122"/>
        <w:gridCol w:w="1843"/>
        <w:gridCol w:w="1276"/>
        <w:gridCol w:w="1417"/>
        <w:gridCol w:w="1276"/>
      </w:tblGrid>
      <w:tr w:rsidR="000B1FE7" w:rsidRPr="00382504" w14:paraId="0A7792C5" w14:textId="77777777" w:rsidTr="007F7B2F">
        <w:trPr>
          <w:cantSplit/>
          <w:trHeight w:val="1134"/>
        </w:trPr>
        <w:tc>
          <w:tcPr>
            <w:tcW w:w="851" w:type="dxa"/>
          </w:tcPr>
          <w:p w14:paraId="0C674C2C" w14:textId="3E6D85E9" w:rsidR="002C0B61" w:rsidRPr="00A72804" w:rsidRDefault="002C0B61" w:rsidP="008E5EAF">
            <w:pPr>
              <w:spacing w:line="276" w:lineRule="auto"/>
              <w:jc w:val="center"/>
              <w:rPr>
                <w:rFonts w:ascii="Times New Roman" w:hAnsi="Times New Roman" w:cs="Times New Roman"/>
                <w:b/>
                <w:bCs/>
                <w:lang w:val="ro-RO"/>
              </w:rPr>
            </w:pPr>
            <w:r w:rsidRPr="00A72804">
              <w:rPr>
                <w:rFonts w:ascii="Times New Roman" w:hAnsi="Times New Roman" w:cs="Times New Roman"/>
                <w:b/>
                <w:bCs/>
                <w:lang w:val="ro-RO"/>
              </w:rPr>
              <w:t>Dome</w:t>
            </w:r>
            <w:r w:rsidR="008E5EAF" w:rsidRPr="00A72804">
              <w:rPr>
                <w:rFonts w:ascii="Times New Roman" w:hAnsi="Times New Roman" w:cs="Times New Roman"/>
                <w:b/>
                <w:bCs/>
                <w:lang w:val="ro-RO"/>
              </w:rPr>
              <w:t>-</w:t>
            </w:r>
            <w:r w:rsidRPr="00A72804">
              <w:rPr>
                <w:rFonts w:ascii="Times New Roman" w:hAnsi="Times New Roman" w:cs="Times New Roman"/>
                <w:b/>
                <w:bCs/>
                <w:lang w:val="ro-RO"/>
              </w:rPr>
              <w:t xml:space="preserve">niu </w:t>
            </w:r>
            <w:r w:rsidR="008E5EAF" w:rsidRPr="00A72804">
              <w:rPr>
                <w:rFonts w:ascii="Times New Roman" w:hAnsi="Times New Roman" w:cs="Times New Roman"/>
                <w:b/>
                <w:bCs/>
                <w:lang w:val="ro-RO"/>
              </w:rPr>
              <w:t xml:space="preserve">de </w:t>
            </w:r>
            <w:r w:rsidRPr="00A72804">
              <w:rPr>
                <w:rFonts w:ascii="Times New Roman" w:hAnsi="Times New Roman" w:cs="Times New Roman"/>
                <w:b/>
                <w:bCs/>
                <w:lang w:val="ro-RO"/>
              </w:rPr>
              <w:t>inter</w:t>
            </w:r>
            <w:r w:rsidR="008E5EAF" w:rsidRPr="00A72804">
              <w:rPr>
                <w:rFonts w:ascii="Times New Roman" w:hAnsi="Times New Roman" w:cs="Times New Roman"/>
                <w:b/>
                <w:bCs/>
                <w:lang w:val="ro-RO"/>
              </w:rPr>
              <w:t>-</w:t>
            </w:r>
            <w:r w:rsidRPr="00A72804">
              <w:rPr>
                <w:rFonts w:ascii="Times New Roman" w:hAnsi="Times New Roman" w:cs="Times New Roman"/>
                <w:b/>
                <w:bCs/>
                <w:lang w:val="ro-RO"/>
              </w:rPr>
              <w:t>venție</w:t>
            </w:r>
          </w:p>
        </w:tc>
        <w:tc>
          <w:tcPr>
            <w:tcW w:w="2610" w:type="dxa"/>
          </w:tcPr>
          <w:p w14:paraId="71E1DDDE" w14:textId="11A1ED25"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Categorie beneficiari</w:t>
            </w:r>
          </w:p>
        </w:tc>
        <w:tc>
          <w:tcPr>
            <w:tcW w:w="2340" w:type="dxa"/>
          </w:tcPr>
          <w:p w14:paraId="01097C19" w14:textId="77777777"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Obiectiv general</w:t>
            </w:r>
          </w:p>
        </w:tc>
        <w:tc>
          <w:tcPr>
            <w:tcW w:w="4122" w:type="dxa"/>
          </w:tcPr>
          <w:p w14:paraId="63EA74AA" w14:textId="3A14ADBD"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color w:val="000000"/>
                <w:sz w:val="24"/>
                <w:szCs w:val="24"/>
                <w:lang w:val="ro-RO"/>
              </w:rPr>
              <w:t>Acţiune</w:t>
            </w:r>
            <w:r w:rsidR="008E5EAF">
              <w:rPr>
                <w:rFonts w:ascii="Times New Roman" w:hAnsi="Times New Roman" w:cs="Times New Roman"/>
                <w:b/>
                <w:bCs/>
                <w:color w:val="000000"/>
                <w:sz w:val="24"/>
                <w:szCs w:val="24"/>
                <w:lang w:val="ro-RO"/>
              </w:rPr>
              <w:t xml:space="preserve"> </w:t>
            </w:r>
            <w:r w:rsidRPr="008E5EAF">
              <w:rPr>
                <w:rFonts w:ascii="Times New Roman" w:hAnsi="Times New Roman" w:cs="Times New Roman"/>
                <w:b/>
                <w:bCs/>
                <w:color w:val="000000"/>
                <w:sz w:val="24"/>
                <w:szCs w:val="24"/>
                <w:lang w:val="ro-RO"/>
              </w:rPr>
              <w:t>/</w:t>
            </w:r>
            <w:r w:rsidR="008E5EAF">
              <w:rPr>
                <w:rFonts w:ascii="Times New Roman" w:hAnsi="Times New Roman" w:cs="Times New Roman"/>
                <w:b/>
                <w:bCs/>
                <w:color w:val="000000"/>
                <w:sz w:val="24"/>
                <w:szCs w:val="24"/>
                <w:lang w:val="ro-RO"/>
              </w:rPr>
              <w:t xml:space="preserve"> </w:t>
            </w:r>
            <w:r w:rsidRPr="008E5EAF">
              <w:rPr>
                <w:rFonts w:ascii="Times New Roman" w:hAnsi="Times New Roman" w:cs="Times New Roman"/>
                <w:b/>
                <w:bCs/>
                <w:color w:val="000000"/>
                <w:sz w:val="24"/>
                <w:szCs w:val="24"/>
                <w:lang w:val="ro-RO"/>
              </w:rPr>
              <w:t>Activitate</w:t>
            </w:r>
            <w:r w:rsidR="008E5EAF">
              <w:rPr>
                <w:rFonts w:ascii="Times New Roman" w:hAnsi="Times New Roman" w:cs="Times New Roman"/>
                <w:b/>
                <w:bCs/>
                <w:color w:val="000000"/>
                <w:sz w:val="24"/>
                <w:szCs w:val="24"/>
                <w:lang w:val="ro-RO"/>
              </w:rPr>
              <w:t xml:space="preserve"> </w:t>
            </w:r>
            <w:r w:rsidRPr="008E5EAF">
              <w:rPr>
                <w:rFonts w:ascii="Times New Roman" w:hAnsi="Times New Roman" w:cs="Times New Roman"/>
                <w:b/>
                <w:bCs/>
                <w:color w:val="000000"/>
                <w:sz w:val="24"/>
                <w:szCs w:val="24"/>
                <w:lang w:val="ro-RO"/>
              </w:rPr>
              <w:t>/</w:t>
            </w:r>
            <w:r w:rsidR="008E5EAF">
              <w:rPr>
                <w:rFonts w:ascii="Times New Roman" w:hAnsi="Times New Roman" w:cs="Times New Roman"/>
                <w:b/>
                <w:bCs/>
                <w:color w:val="000000"/>
                <w:sz w:val="24"/>
                <w:szCs w:val="24"/>
                <w:lang w:val="ro-RO"/>
              </w:rPr>
              <w:t xml:space="preserve"> </w:t>
            </w:r>
            <w:r w:rsidRPr="008E5EAF">
              <w:rPr>
                <w:rFonts w:ascii="Times New Roman" w:hAnsi="Times New Roman" w:cs="Times New Roman"/>
                <w:b/>
                <w:bCs/>
                <w:color w:val="000000"/>
                <w:sz w:val="24"/>
                <w:szCs w:val="24"/>
                <w:lang w:val="ro-RO"/>
              </w:rPr>
              <w:t>Măsuri</w:t>
            </w:r>
            <w:r w:rsidRPr="008E5EAF">
              <w:rPr>
                <w:rFonts w:ascii="Times New Roman" w:hAnsi="Times New Roman" w:cs="Times New Roman"/>
                <w:b/>
                <w:bCs/>
                <w:color w:val="000000"/>
                <w:spacing w:val="1"/>
                <w:sz w:val="24"/>
                <w:szCs w:val="24"/>
                <w:lang w:val="ro-RO"/>
              </w:rPr>
              <w:t xml:space="preserve"> </w:t>
            </w:r>
            <w:r w:rsidRPr="008E5EAF">
              <w:rPr>
                <w:rFonts w:ascii="Times New Roman" w:hAnsi="Times New Roman" w:cs="Times New Roman"/>
                <w:b/>
                <w:bCs/>
                <w:color w:val="000000"/>
                <w:sz w:val="24"/>
                <w:szCs w:val="24"/>
                <w:lang w:val="ro-RO"/>
              </w:rPr>
              <w:t>propuse</w:t>
            </w:r>
          </w:p>
        </w:tc>
        <w:tc>
          <w:tcPr>
            <w:tcW w:w="1843" w:type="dxa"/>
          </w:tcPr>
          <w:p w14:paraId="348A96B2" w14:textId="0C1352E7"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Indicatori d</w:t>
            </w:r>
            <w:r w:rsidR="000A2960" w:rsidRPr="008E5EAF">
              <w:rPr>
                <w:rFonts w:ascii="Times New Roman" w:hAnsi="Times New Roman" w:cs="Times New Roman"/>
                <w:b/>
                <w:bCs/>
                <w:sz w:val="24"/>
                <w:szCs w:val="24"/>
                <w:lang w:val="ro-RO"/>
              </w:rPr>
              <w:t>e rezultat şi ţintele aferente</w:t>
            </w:r>
          </w:p>
        </w:tc>
        <w:tc>
          <w:tcPr>
            <w:tcW w:w="1276" w:type="dxa"/>
          </w:tcPr>
          <w:p w14:paraId="43C3F00C" w14:textId="77777777" w:rsidR="002C0B61" w:rsidRPr="008E5EAF" w:rsidRDefault="002C0B61" w:rsidP="007F7B2F">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Termen de realizare</w:t>
            </w:r>
          </w:p>
        </w:tc>
        <w:tc>
          <w:tcPr>
            <w:tcW w:w="1417" w:type="dxa"/>
          </w:tcPr>
          <w:p w14:paraId="4EDCDDD7" w14:textId="77777777" w:rsidR="002C0B61" w:rsidRPr="008E5EAF" w:rsidRDefault="002C0B61" w:rsidP="00ED3202">
            <w:pPr>
              <w:spacing w:line="276" w:lineRule="auto"/>
              <w:jc w:val="center"/>
              <w:rPr>
                <w:rFonts w:ascii="Times New Roman" w:hAnsi="Times New Roman" w:cs="Times New Roman"/>
                <w:b/>
                <w:bCs/>
                <w:sz w:val="24"/>
                <w:szCs w:val="24"/>
                <w:lang w:val="ro-RO"/>
              </w:rPr>
            </w:pPr>
            <w:r w:rsidRPr="008E5EAF">
              <w:rPr>
                <w:rFonts w:ascii="Times New Roman" w:hAnsi="Times New Roman" w:cs="Times New Roman"/>
                <w:b/>
                <w:bCs/>
                <w:sz w:val="24"/>
                <w:szCs w:val="24"/>
                <w:lang w:val="ro-RO"/>
              </w:rPr>
              <w:t>Resurse necesare</w:t>
            </w:r>
          </w:p>
        </w:tc>
        <w:tc>
          <w:tcPr>
            <w:tcW w:w="1276" w:type="dxa"/>
          </w:tcPr>
          <w:p w14:paraId="0A376703" w14:textId="01D65752" w:rsidR="002C0B61" w:rsidRPr="00A72804" w:rsidRDefault="002C0B61" w:rsidP="00A72804">
            <w:pPr>
              <w:spacing w:line="276" w:lineRule="auto"/>
              <w:jc w:val="center"/>
              <w:rPr>
                <w:rFonts w:ascii="Times New Roman" w:hAnsi="Times New Roman" w:cs="Times New Roman"/>
                <w:b/>
                <w:bCs/>
                <w:sz w:val="24"/>
                <w:szCs w:val="24"/>
                <w:lang w:val="ro-RO"/>
              </w:rPr>
            </w:pPr>
            <w:r w:rsidRPr="00A72804">
              <w:rPr>
                <w:rFonts w:ascii="Times New Roman" w:hAnsi="Times New Roman" w:cs="Times New Roman"/>
                <w:b/>
                <w:bCs/>
                <w:sz w:val="24"/>
                <w:szCs w:val="24"/>
                <w:lang w:val="ro-RO"/>
              </w:rPr>
              <w:t>Respon</w:t>
            </w:r>
            <w:r w:rsidR="00242114" w:rsidRPr="00A72804">
              <w:rPr>
                <w:rFonts w:ascii="Times New Roman" w:hAnsi="Times New Roman" w:cs="Times New Roman"/>
                <w:b/>
                <w:bCs/>
                <w:sz w:val="24"/>
                <w:szCs w:val="24"/>
                <w:lang w:val="ro-RO"/>
              </w:rPr>
              <w:t>-</w:t>
            </w:r>
            <w:r w:rsidRPr="00A72804">
              <w:rPr>
                <w:rFonts w:ascii="Times New Roman" w:hAnsi="Times New Roman" w:cs="Times New Roman"/>
                <w:b/>
                <w:bCs/>
                <w:sz w:val="24"/>
                <w:szCs w:val="24"/>
                <w:lang w:val="ro-RO"/>
              </w:rPr>
              <w:t>sabili</w:t>
            </w:r>
          </w:p>
        </w:tc>
      </w:tr>
      <w:tr w:rsidR="007F7B2F" w:rsidRPr="00382504" w14:paraId="5D3600EB" w14:textId="77777777" w:rsidTr="00242114">
        <w:trPr>
          <w:trHeight w:val="20"/>
        </w:trPr>
        <w:tc>
          <w:tcPr>
            <w:tcW w:w="851" w:type="dxa"/>
            <w:vMerge w:val="restart"/>
            <w:textDirection w:val="btLr"/>
            <w:vAlign w:val="center"/>
          </w:tcPr>
          <w:p w14:paraId="28C382F9" w14:textId="3AD0DFC0" w:rsidR="007F7B2F" w:rsidRPr="00130FA9" w:rsidRDefault="007F7B2F" w:rsidP="00130FA9">
            <w:pPr>
              <w:pStyle w:val="ListParagraph"/>
              <w:numPr>
                <w:ilvl w:val="0"/>
                <w:numId w:val="9"/>
              </w:numPr>
              <w:spacing w:line="276" w:lineRule="auto"/>
              <w:jc w:val="center"/>
              <w:rPr>
                <w:rFonts w:ascii="Times New Roman" w:hAnsi="Times New Roman" w:cs="Times New Roman"/>
                <w:b/>
                <w:bCs/>
                <w:sz w:val="24"/>
                <w:szCs w:val="24"/>
                <w:lang w:val="ro-RO"/>
              </w:rPr>
            </w:pPr>
            <w:r w:rsidRPr="00130FA9">
              <w:rPr>
                <w:rFonts w:ascii="Times New Roman" w:hAnsi="Times New Roman" w:cs="Times New Roman"/>
                <w:b/>
                <w:bCs/>
                <w:sz w:val="24"/>
                <w:szCs w:val="24"/>
                <w:lang w:val="ro-RO"/>
              </w:rPr>
              <w:t>Asistență Socială</w:t>
            </w:r>
          </w:p>
        </w:tc>
        <w:tc>
          <w:tcPr>
            <w:tcW w:w="2610" w:type="dxa"/>
            <w:vMerge w:val="restart"/>
          </w:tcPr>
          <w:p w14:paraId="4AD3BB2F" w14:textId="77777777" w:rsidR="00834373" w:rsidRDefault="00834373" w:rsidP="00ED3202">
            <w:pPr>
              <w:pStyle w:val="ListParagraph"/>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Grupurile vulnerabile de pe raza municipiului Marghita, cu prioritate:</w:t>
            </w:r>
          </w:p>
          <w:p w14:paraId="6F845EAD" w14:textId="1DC5DD9E"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xml:space="preserve">familii beneficiare de </w:t>
            </w:r>
            <w:r>
              <w:rPr>
                <w:rFonts w:ascii="Times New Roman" w:hAnsi="Times New Roman" w:cs="Times New Roman"/>
                <w:sz w:val="24"/>
                <w:szCs w:val="24"/>
                <w:lang w:val="ro-RO"/>
              </w:rPr>
              <w:t>venit minim de incluziune (</w:t>
            </w:r>
            <w:r w:rsidRPr="00382504">
              <w:rPr>
                <w:rFonts w:ascii="Times New Roman" w:hAnsi="Times New Roman" w:cs="Times New Roman"/>
                <w:sz w:val="24"/>
                <w:szCs w:val="24"/>
                <w:lang w:val="ro-RO"/>
              </w:rPr>
              <w:t>VMI</w:t>
            </w:r>
            <w:r>
              <w:rPr>
                <w:rFonts w:ascii="Times New Roman" w:hAnsi="Times New Roman" w:cs="Times New Roman"/>
                <w:sz w:val="24"/>
                <w:szCs w:val="24"/>
                <w:lang w:val="ro-RO"/>
              </w:rPr>
              <w:t>)</w:t>
            </w:r>
            <w:r w:rsidRPr="0038250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aflate </w:t>
            </w:r>
            <w:r w:rsidRPr="00382504">
              <w:rPr>
                <w:rFonts w:ascii="Times New Roman" w:hAnsi="Times New Roman" w:cs="Times New Roman"/>
                <w:sz w:val="24"/>
                <w:szCs w:val="24"/>
                <w:lang w:val="ro-RO"/>
              </w:rPr>
              <w:t>în situaţii de risc</w:t>
            </w:r>
            <w:r>
              <w:rPr>
                <w:rFonts w:ascii="Times New Roman" w:hAnsi="Times New Roman" w:cs="Times New Roman"/>
                <w:sz w:val="24"/>
                <w:szCs w:val="24"/>
                <w:lang w:val="ro-RO"/>
              </w:rPr>
              <w:t>;</w:t>
            </w:r>
          </w:p>
          <w:p w14:paraId="4430F2FB" w14:textId="6EFD4259"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vârstnice</w:t>
            </w:r>
            <w:r>
              <w:rPr>
                <w:rFonts w:ascii="Times New Roman" w:hAnsi="Times New Roman" w:cs="Times New Roman"/>
                <w:sz w:val="24"/>
                <w:szCs w:val="24"/>
                <w:lang w:val="ro-RO"/>
              </w:rPr>
              <w:t>;</w:t>
            </w:r>
          </w:p>
          <w:p w14:paraId="24E662D3" w14:textId="3970E4DC"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dizabilități</w:t>
            </w:r>
            <w:r>
              <w:rPr>
                <w:rFonts w:ascii="Times New Roman" w:hAnsi="Times New Roman" w:cs="Times New Roman"/>
                <w:sz w:val="24"/>
                <w:szCs w:val="24"/>
                <w:lang w:val="ro-RO"/>
              </w:rPr>
              <w:t>;</w:t>
            </w:r>
          </w:p>
          <w:p w14:paraId="3569F1C0" w14:textId="3B08B160"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boli cronice</w:t>
            </w:r>
            <w:r>
              <w:rPr>
                <w:rFonts w:ascii="Times New Roman" w:hAnsi="Times New Roman" w:cs="Times New Roman"/>
                <w:sz w:val="24"/>
                <w:szCs w:val="24"/>
                <w:lang w:val="ro-RO"/>
              </w:rPr>
              <w:t>;</w:t>
            </w:r>
          </w:p>
          <w:p w14:paraId="3C6C15F6" w14:textId="521EC708"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aparținând minorității etnice</w:t>
            </w:r>
            <w:r>
              <w:rPr>
                <w:rFonts w:ascii="Times New Roman" w:hAnsi="Times New Roman" w:cs="Times New Roman"/>
                <w:sz w:val="24"/>
                <w:szCs w:val="24"/>
                <w:lang w:val="ro-RO"/>
              </w:rPr>
              <w:t>;</w:t>
            </w:r>
          </w:p>
          <w:p w14:paraId="19935596" w14:textId="32577E18"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Persoane afectate de sărăcie extremă</w:t>
            </w:r>
            <w:r>
              <w:rPr>
                <w:rFonts w:ascii="Times New Roman" w:hAnsi="Times New Roman" w:cs="Times New Roman"/>
                <w:sz w:val="24"/>
                <w:szCs w:val="24"/>
                <w:lang w:val="ro-RO"/>
              </w:rPr>
              <w:t>;</w:t>
            </w:r>
          </w:p>
          <w:p w14:paraId="44471F74" w14:textId="618D2108"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cu mulți copii</w:t>
            </w:r>
            <w:r>
              <w:rPr>
                <w:rFonts w:ascii="Times New Roman" w:hAnsi="Times New Roman" w:cs="Times New Roman"/>
                <w:sz w:val="24"/>
                <w:szCs w:val="24"/>
                <w:lang w:val="ro-RO"/>
              </w:rPr>
              <w:t>;</w:t>
            </w:r>
          </w:p>
          <w:p w14:paraId="778E7550" w14:textId="7E39173B"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cu copii în situații de risc</w:t>
            </w:r>
            <w:r>
              <w:rPr>
                <w:rFonts w:ascii="Times New Roman" w:hAnsi="Times New Roman" w:cs="Times New Roman"/>
                <w:sz w:val="24"/>
                <w:szCs w:val="24"/>
                <w:lang w:val="ro-RO"/>
              </w:rPr>
              <w:t>;</w:t>
            </w:r>
          </w:p>
          <w:p w14:paraId="2F37658A" w14:textId="6F3D1EC7"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monoparentale</w:t>
            </w:r>
            <w:r>
              <w:rPr>
                <w:rFonts w:ascii="Times New Roman" w:hAnsi="Times New Roman" w:cs="Times New Roman"/>
                <w:sz w:val="24"/>
                <w:szCs w:val="24"/>
                <w:lang w:val="ro-RO"/>
              </w:rPr>
              <w:t>;</w:t>
            </w:r>
          </w:p>
          <w:p w14:paraId="7B3F3320" w14:textId="16D2AB50"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Tineri care părăsesc sistemul de protecție a copilului</w:t>
            </w:r>
            <w:r>
              <w:rPr>
                <w:rFonts w:ascii="Times New Roman" w:hAnsi="Times New Roman" w:cs="Times New Roman"/>
                <w:sz w:val="24"/>
                <w:szCs w:val="24"/>
                <w:lang w:val="ro-RO"/>
              </w:rPr>
              <w:t>;</w:t>
            </w:r>
          </w:p>
          <w:p w14:paraId="42994437" w14:textId="4CFD4ECE"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Tineri </w:t>
            </w:r>
            <w:r>
              <w:rPr>
                <w:rFonts w:ascii="Times New Roman" w:hAnsi="Times New Roman" w:cs="Times New Roman"/>
                <w:sz w:val="24"/>
                <w:szCs w:val="24"/>
                <w:lang w:val="ro-RO"/>
              </w:rPr>
              <w:t>care nu sunt încadrați profesional și nu urmează niciun program educațional sau de formare (</w:t>
            </w:r>
            <w:r w:rsidRPr="00382504">
              <w:rPr>
                <w:rFonts w:ascii="Times New Roman" w:hAnsi="Times New Roman" w:cs="Times New Roman"/>
                <w:sz w:val="24"/>
                <w:szCs w:val="24"/>
                <w:lang w:val="ro-RO"/>
              </w:rPr>
              <w:t>N</w:t>
            </w:r>
            <w:r>
              <w:rPr>
                <w:rFonts w:ascii="Times New Roman" w:hAnsi="Times New Roman" w:cs="Times New Roman"/>
                <w:sz w:val="24"/>
                <w:szCs w:val="24"/>
                <w:lang w:val="ro-RO"/>
              </w:rPr>
              <w:t>E</w:t>
            </w:r>
            <w:r w:rsidRPr="00382504">
              <w:rPr>
                <w:rFonts w:ascii="Times New Roman" w:hAnsi="Times New Roman" w:cs="Times New Roman"/>
                <w:sz w:val="24"/>
                <w:szCs w:val="24"/>
                <w:lang w:val="ro-RO"/>
              </w:rPr>
              <w:t>ET</w:t>
            </w:r>
            <w:r>
              <w:rPr>
                <w:rFonts w:ascii="Times New Roman" w:hAnsi="Times New Roman" w:cs="Times New Roman"/>
                <w:sz w:val="24"/>
                <w:szCs w:val="24"/>
                <w:lang w:val="ro-RO"/>
              </w:rPr>
              <w:t>);</w:t>
            </w:r>
          </w:p>
          <w:p w14:paraId="0CDAD9E9" w14:textId="2CC51C17"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diferite adicții</w:t>
            </w:r>
            <w:r>
              <w:rPr>
                <w:rFonts w:ascii="Times New Roman" w:hAnsi="Times New Roman" w:cs="Times New Roman"/>
                <w:sz w:val="24"/>
                <w:szCs w:val="24"/>
                <w:lang w:val="ro-RO"/>
              </w:rPr>
              <w:t>;</w:t>
            </w:r>
          </w:p>
          <w:p w14:paraId="42E670A6" w14:textId="20D35D5F" w:rsidR="007F7B2F" w:rsidRPr="00382504" w:rsidRDefault="007F7B2F" w:rsidP="00ED320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fără adăpost</w:t>
            </w:r>
            <w:r>
              <w:rPr>
                <w:rFonts w:ascii="Times New Roman" w:hAnsi="Times New Roman" w:cs="Times New Roman"/>
                <w:sz w:val="24"/>
                <w:szCs w:val="24"/>
                <w:lang w:val="ro-RO"/>
              </w:rPr>
              <w:t>.</w:t>
            </w:r>
          </w:p>
        </w:tc>
        <w:tc>
          <w:tcPr>
            <w:tcW w:w="2340" w:type="dxa"/>
            <w:vMerge w:val="restart"/>
          </w:tcPr>
          <w:p w14:paraId="1D7C6234" w14:textId="67B1D622" w:rsidR="007F7B2F" w:rsidRDefault="007F7B2F" w:rsidP="00E92881">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Prevenirea și combaterea riscului de sărăcie și excluziune socială</w:t>
            </w:r>
          </w:p>
          <w:p w14:paraId="2C70C147" w14:textId="77777777" w:rsidR="007F7B2F" w:rsidRPr="00382504" w:rsidRDefault="007F7B2F" w:rsidP="00E92881">
            <w:pPr>
              <w:pStyle w:val="ListParagraph"/>
              <w:spacing w:line="276" w:lineRule="auto"/>
              <w:ind w:left="0"/>
              <w:jc w:val="both"/>
              <w:rPr>
                <w:rFonts w:ascii="Times New Roman" w:hAnsi="Times New Roman" w:cs="Times New Roman"/>
                <w:sz w:val="24"/>
                <w:szCs w:val="24"/>
                <w:lang w:val="ro-RO"/>
              </w:rPr>
            </w:pPr>
          </w:p>
          <w:p w14:paraId="47D02CD2" w14:textId="2698D0EE" w:rsidR="007F7B2F" w:rsidRPr="00382504" w:rsidRDefault="00834373" w:rsidP="00E92881">
            <w:pPr>
              <w:pStyle w:val="ListParagraph"/>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Îmbunătățirea</w:t>
            </w:r>
            <w:r w:rsidR="007F7B2F" w:rsidRPr="00382504">
              <w:rPr>
                <w:rFonts w:ascii="Times New Roman" w:hAnsi="Times New Roman" w:cs="Times New Roman"/>
                <w:sz w:val="24"/>
                <w:szCs w:val="24"/>
                <w:lang w:val="ro-RO"/>
              </w:rPr>
              <w:t xml:space="preserve"> accesului la servicii sociale pentru persoane vulnerabile</w:t>
            </w:r>
          </w:p>
          <w:p w14:paraId="0CA85F6C" w14:textId="77777777" w:rsidR="007F7B2F" w:rsidRDefault="007F7B2F" w:rsidP="00E92881">
            <w:pPr>
              <w:pStyle w:val="ListParagraph"/>
              <w:spacing w:line="276" w:lineRule="auto"/>
              <w:ind w:left="0"/>
              <w:jc w:val="both"/>
              <w:rPr>
                <w:rFonts w:ascii="Times New Roman" w:hAnsi="Times New Roman" w:cs="Times New Roman"/>
                <w:sz w:val="24"/>
                <w:szCs w:val="24"/>
                <w:lang w:val="ro-RO"/>
              </w:rPr>
            </w:pPr>
          </w:p>
          <w:p w14:paraId="2F23047A"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si suport pentru accesarea unor beneficii</w:t>
            </w:r>
            <w:r>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prestații sociale</w:t>
            </w:r>
          </w:p>
          <w:p w14:paraId="0646F975"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Prevenirea separării copiilor de familia naturală</w:t>
            </w:r>
          </w:p>
          <w:p w14:paraId="0D0578C8"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p>
          <w:p w14:paraId="4563BCD9"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Prevenirea părăsirii copiilor aflați în situație de risc în unități sanitare</w:t>
            </w:r>
          </w:p>
          <w:p w14:paraId="1A035F63" w14:textId="77777777" w:rsidR="007F7B2F" w:rsidRDefault="007F7B2F" w:rsidP="004435AD">
            <w:pPr>
              <w:pStyle w:val="ListParagraph"/>
              <w:spacing w:line="276" w:lineRule="auto"/>
              <w:ind w:left="0"/>
              <w:jc w:val="both"/>
              <w:rPr>
                <w:rFonts w:ascii="Times New Roman" w:hAnsi="Times New Roman" w:cs="Times New Roman"/>
                <w:sz w:val="24"/>
                <w:szCs w:val="24"/>
                <w:lang w:val="ro-RO"/>
              </w:rPr>
            </w:pPr>
          </w:p>
          <w:p w14:paraId="174BB141" w14:textId="4EE8F478" w:rsidR="007F7B2F" w:rsidRPr="00382504" w:rsidRDefault="007F7B2F" w:rsidP="004435AD">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Identificarea și sprijinirea pe</w:t>
            </w:r>
            <w:r>
              <w:rPr>
                <w:rFonts w:ascii="Times New Roman" w:hAnsi="Times New Roman" w:cs="Times New Roman"/>
                <w:sz w:val="24"/>
                <w:szCs w:val="24"/>
                <w:lang w:val="ro-RO"/>
              </w:rPr>
              <w:t>r</w:t>
            </w:r>
            <w:r w:rsidRPr="00382504">
              <w:rPr>
                <w:rFonts w:ascii="Times New Roman" w:hAnsi="Times New Roman" w:cs="Times New Roman"/>
                <w:sz w:val="24"/>
                <w:szCs w:val="24"/>
                <w:lang w:val="ro-RO"/>
              </w:rPr>
              <w:t>soanelor cu dizabilit</w:t>
            </w:r>
            <w:r>
              <w:rPr>
                <w:rFonts w:ascii="Times New Roman" w:hAnsi="Times New Roman" w:cs="Times New Roman"/>
                <w:sz w:val="24"/>
                <w:szCs w:val="24"/>
                <w:lang w:val="ro-RO"/>
              </w:rPr>
              <w:t>ăț</w:t>
            </w:r>
            <w:r w:rsidRPr="00382504">
              <w:rPr>
                <w:rFonts w:ascii="Times New Roman" w:hAnsi="Times New Roman" w:cs="Times New Roman"/>
                <w:sz w:val="24"/>
                <w:szCs w:val="24"/>
                <w:lang w:val="ro-RO"/>
              </w:rPr>
              <w:t>i</w:t>
            </w:r>
          </w:p>
        </w:tc>
        <w:tc>
          <w:tcPr>
            <w:tcW w:w="4122" w:type="dxa"/>
          </w:tcPr>
          <w:p w14:paraId="4DDBC55B"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Identificarea persoanelor vulnerabile în rândul comunității</w:t>
            </w:r>
          </w:p>
        </w:tc>
        <w:tc>
          <w:tcPr>
            <w:tcW w:w="1843" w:type="dxa"/>
          </w:tcPr>
          <w:p w14:paraId="032F1D7D"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 identificate</w:t>
            </w:r>
          </w:p>
        </w:tc>
        <w:tc>
          <w:tcPr>
            <w:tcW w:w="1276" w:type="dxa"/>
            <w:vMerge w:val="restart"/>
            <w:vAlign w:val="center"/>
          </w:tcPr>
          <w:p w14:paraId="418AE754" w14:textId="3A795100" w:rsidR="007F7B2F" w:rsidRPr="00382504" w:rsidRDefault="007F7B2F" w:rsidP="007F7B2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w:t>
            </w:r>
            <w:r w:rsidR="004A47EE">
              <w:rPr>
                <w:rFonts w:ascii="Times New Roman" w:hAnsi="Times New Roman" w:cs="Times New Roman"/>
                <w:sz w:val="24"/>
                <w:szCs w:val="24"/>
                <w:lang w:val="ro-RO"/>
              </w:rPr>
              <w:t>6</w:t>
            </w:r>
          </w:p>
        </w:tc>
        <w:tc>
          <w:tcPr>
            <w:tcW w:w="1417" w:type="dxa"/>
            <w:vMerge w:val="restart"/>
            <w:vAlign w:val="center"/>
          </w:tcPr>
          <w:p w14:paraId="08D94DB9" w14:textId="4F9CB594" w:rsidR="007F7B2F"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de specialitate</w:t>
            </w:r>
            <w:r w:rsidR="00242114">
              <w:rPr>
                <w:rFonts w:ascii="Times New Roman" w:hAnsi="Times New Roman" w:cs="Times New Roman"/>
                <w:sz w:val="24"/>
                <w:szCs w:val="24"/>
                <w:lang w:val="ro-RO"/>
              </w:rPr>
              <w:t>;</w:t>
            </w:r>
          </w:p>
          <w:p w14:paraId="1D2AA56C" w14:textId="49EEC9A7" w:rsidR="0024211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Baze de  date</w:t>
            </w:r>
            <w:r w:rsidR="00242114">
              <w:rPr>
                <w:rFonts w:ascii="Times New Roman" w:hAnsi="Times New Roman" w:cs="Times New Roman"/>
                <w:sz w:val="24"/>
                <w:szCs w:val="24"/>
                <w:lang w:val="ro-RO"/>
              </w:rPr>
              <w:t>;</w:t>
            </w:r>
          </w:p>
          <w:p w14:paraId="709B4791" w14:textId="66E9480A" w:rsidR="0024211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Resurse financiare</w:t>
            </w:r>
            <w:r w:rsidR="00242114">
              <w:rPr>
                <w:rFonts w:ascii="Times New Roman" w:hAnsi="Times New Roman" w:cs="Times New Roman"/>
                <w:sz w:val="24"/>
                <w:szCs w:val="24"/>
                <w:lang w:val="ro-RO"/>
              </w:rPr>
              <w:t>;</w:t>
            </w:r>
          </w:p>
          <w:p w14:paraId="4BA337B3" w14:textId="65FDC513" w:rsidR="0024211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Echipa</w:t>
            </w:r>
            <w:r w:rsidR="00242114">
              <w:rPr>
                <w:rFonts w:ascii="Times New Roman" w:hAnsi="Times New Roman" w:cs="Times New Roman"/>
                <w:sz w:val="24"/>
                <w:szCs w:val="24"/>
                <w:lang w:val="ro-RO"/>
              </w:rPr>
              <w:t>-</w:t>
            </w:r>
            <w:r w:rsidRPr="00382504">
              <w:rPr>
                <w:rFonts w:ascii="Times New Roman" w:hAnsi="Times New Roman" w:cs="Times New Roman"/>
                <w:sz w:val="24"/>
                <w:szCs w:val="24"/>
                <w:lang w:val="ro-RO"/>
              </w:rPr>
              <w:t>mente IT</w:t>
            </w:r>
            <w:r w:rsidR="00242114">
              <w:rPr>
                <w:rFonts w:ascii="Times New Roman" w:hAnsi="Times New Roman" w:cs="Times New Roman"/>
                <w:sz w:val="24"/>
                <w:szCs w:val="24"/>
                <w:lang w:val="ro-RO"/>
              </w:rPr>
              <w:t>;</w:t>
            </w:r>
          </w:p>
          <w:p w14:paraId="47FC13E8" w14:textId="5ECC118B"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Formulare evaluare</w:t>
            </w:r>
            <w:r w:rsidR="00242114">
              <w:rPr>
                <w:rFonts w:ascii="Times New Roman" w:hAnsi="Times New Roman" w:cs="Times New Roman"/>
                <w:sz w:val="24"/>
                <w:szCs w:val="24"/>
                <w:lang w:val="ro-RO"/>
              </w:rPr>
              <w:t>;</w:t>
            </w:r>
          </w:p>
          <w:p w14:paraId="2C949216" w14:textId="3E714713"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Materiale informative</w:t>
            </w:r>
            <w:r w:rsidR="00242114">
              <w:rPr>
                <w:rFonts w:ascii="Times New Roman" w:hAnsi="Times New Roman" w:cs="Times New Roman"/>
                <w:sz w:val="24"/>
                <w:szCs w:val="24"/>
                <w:lang w:val="ro-RO"/>
              </w:rPr>
              <w:t>;</w:t>
            </w:r>
          </w:p>
          <w:p w14:paraId="5AB5118F" w14:textId="65D5917F"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Spațiu pentru </w:t>
            </w:r>
            <w:r w:rsidRPr="00382504">
              <w:rPr>
                <w:rFonts w:ascii="Times New Roman" w:hAnsi="Times New Roman" w:cs="Times New Roman"/>
                <w:sz w:val="24"/>
                <w:szCs w:val="24"/>
                <w:lang w:val="ro-RO"/>
              </w:rPr>
              <w:lastRenderedPageBreak/>
              <w:t>derulare activități</w:t>
            </w:r>
            <w:r w:rsidR="00242114">
              <w:rPr>
                <w:rFonts w:ascii="Times New Roman" w:hAnsi="Times New Roman" w:cs="Times New Roman"/>
                <w:sz w:val="24"/>
                <w:szCs w:val="24"/>
                <w:lang w:val="ro-RO"/>
              </w:rPr>
              <w:t>;</w:t>
            </w:r>
          </w:p>
          <w:p w14:paraId="6F6F844C"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Parteneriate</w:t>
            </w:r>
          </w:p>
        </w:tc>
        <w:tc>
          <w:tcPr>
            <w:tcW w:w="1276" w:type="dxa"/>
            <w:vMerge w:val="restart"/>
            <w:vAlign w:val="center"/>
          </w:tcPr>
          <w:p w14:paraId="375D8C2E" w14:textId="78B1DF61" w:rsidR="00A72804" w:rsidRDefault="004A47EE" w:rsidP="004A47EE">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DAS</w:t>
            </w:r>
          </w:p>
          <w:p w14:paraId="0EE75778" w14:textId="77777777" w:rsidR="00A72804" w:rsidRDefault="007F7B2F"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AJPIS</w:t>
            </w:r>
          </w:p>
          <w:p w14:paraId="6EBC111C" w14:textId="77777777" w:rsidR="00A72804" w:rsidRDefault="007F7B2F"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p w14:paraId="24334049" w14:textId="0D7C25A0" w:rsidR="007F7B2F" w:rsidRPr="00382504" w:rsidRDefault="007F7B2F"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DGASPC</w:t>
            </w:r>
          </w:p>
        </w:tc>
      </w:tr>
      <w:tr w:rsidR="007F7B2F" w:rsidRPr="00382504" w14:paraId="4F821FDA" w14:textId="77777777" w:rsidTr="007F7B2F">
        <w:trPr>
          <w:trHeight w:val="20"/>
        </w:trPr>
        <w:tc>
          <w:tcPr>
            <w:tcW w:w="851" w:type="dxa"/>
            <w:vMerge/>
            <w:vAlign w:val="center"/>
          </w:tcPr>
          <w:p w14:paraId="7BCE0D63"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2AE47CE3"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1A97D5ED"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4DF6A72F"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Evaluarea inițială a nevoilor, în scopul prevenirii și combaterii izolării sociale</w:t>
            </w:r>
          </w:p>
        </w:tc>
        <w:tc>
          <w:tcPr>
            <w:tcW w:w="1843" w:type="dxa"/>
          </w:tcPr>
          <w:p w14:paraId="0A7897DC"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evaluări inițiale realizate</w:t>
            </w:r>
          </w:p>
        </w:tc>
        <w:tc>
          <w:tcPr>
            <w:tcW w:w="1276" w:type="dxa"/>
            <w:vMerge/>
          </w:tcPr>
          <w:p w14:paraId="4F6687F8" w14:textId="6A7B1F25"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2B7B2603"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2E6E10AA"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16D275FC" w14:textId="77777777" w:rsidTr="007F7B2F">
        <w:trPr>
          <w:trHeight w:val="20"/>
        </w:trPr>
        <w:tc>
          <w:tcPr>
            <w:tcW w:w="851" w:type="dxa"/>
            <w:vMerge/>
            <w:vAlign w:val="center"/>
          </w:tcPr>
          <w:p w14:paraId="4E0CBCB8"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59B0C678"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6DBACB73"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321BDD29" w14:textId="4135E454"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Informare și consiliere socială privind drepturi și obligații </w:t>
            </w:r>
            <w:r>
              <w:rPr>
                <w:rFonts w:ascii="Times New Roman" w:hAnsi="Times New Roman" w:cs="Times New Roman"/>
                <w:sz w:val="24"/>
                <w:szCs w:val="24"/>
                <w:lang w:val="ro-RO"/>
              </w:rPr>
              <w:t>ale</w:t>
            </w:r>
            <w:r w:rsidRPr="00382504">
              <w:rPr>
                <w:rFonts w:ascii="Times New Roman" w:hAnsi="Times New Roman" w:cs="Times New Roman"/>
                <w:sz w:val="24"/>
                <w:szCs w:val="24"/>
                <w:lang w:val="ro-RO"/>
              </w:rPr>
              <w:t xml:space="preserve"> persoane</w:t>
            </w:r>
            <w:r>
              <w:rPr>
                <w:rFonts w:ascii="Times New Roman" w:hAnsi="Times New Roman" w:cs="Times New Roman"/>
                <w:sz w:val="24"/>
                <w:szCs w:val="24"/>
                <w:lang w:val="ro-RO"/>
              </w:rPr>
              <w:t>lor</w:t>
            </w:r>
            <w:r w:rsidRPr="00382504">
              <w:rPr>
                <w:rFonts w:ascii="Times New Roman" w:hAnsi="Times New Roman" w:cs="Times New Roman"/>
                <w:sz w:val="24"/>
                <w:szCs w:val="24"/>
                <w:lang w:val="ro-RO"/>
              </w:rPr>
              <w:t xml:space="preserve"> vulnerabile</w:t>
            </w:r>
          </w:p>
        </w:tc>
        <w:tc>
          <w:tcPr>
            <w:tcW w:w="1843" w:type="dxa"/>
          </w:tcPr>
          <w:p w14:paraId="72003466"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 informate și consiliate</w:t>
            </w:r>
          </w:p>
        </w:tc>
        <w:tc>
          <w:tcPr>
            <w:tcW w:w="1276" w:type="dxa"/>
            <w:vMerge/>
          </w:tcPr>
          <w:p w14:paraId="0CE72A57" w14:textId="1066AECD"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1B4FF3B2"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6544ADF5"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7913A828" w14:textId="77777777" w:rsidTr="007F7B2F">
        <w:trPr>
          <w:trHeight w:val="641"/>
        </w:trPr>
        <w:tc>
          <w:tcPr>
            <w:tcW w:w="851" w:type="dxa"/>
            <w:vMerge/>
            <w:vAlign w:val="center"/>
          </w:tcPr>
          <w:p w14:paraId="23050031"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11E521C2"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1E4CCDA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037AE9D3" w14:textId="1E50F416"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Asistență pentru întocmirea dosarelor </w:t>
            </w:r>
            <w:r w:rsidR="00455DC5">
              <w:rPr>
                <w:rFonts w:ascii="Times New Roman" w:hAnsi="Times New Roman" w:cs="Times New Roman"/>
                <w:sz w:val="24"/>
                <w:szCs w:val="24"/>
                <w:lang w:val="ro-RO"/>
              </w:rPr>
              <w:t>în vederea</w:t>
            </w:r>
            <w:r w:rsidRPr="00382504">
              <w:rPr>
                <w:rFonts w:ascii="Times New Roman" w:hAnsi="Times New Roman" w:cs="Times New Roman"/>
                <w:sz w:val="24"/>
                <w:szCs w:val="24"/>
                <w:lang w:val="ro-RO"/>
              </w:rPr>
              <w:t xml:space="preserve"> solicit</w:t>
            </w:r>
            <w:r w:rsidR="00455DC5">
              <w:rPr>
                <w:rFonts w:ascii="Times New Roman" w:hAnsi="Times New Roman" w:cs="Times New Roman"/>
                <w:sz w:val="24"/>
                <w:szCs w:val="24"/>
                <w:lang w:val="ro-RO"/>
              </w:rPr>
              <w:t>ării</w:t>
            </w:r>
            <w:r w:rsidRPr="00382504">
              <w:rPr>
                <w:rFonts w:ascii="Times New Roman" w:hAnsi="Times New Roman" w:cs="Times New Roman"/>
                <w:sz w:val="24"/>
                <w:szCs w:val="24"/>
                <w:lang w:val="ro-RO"/>
              </w:rPr>
              <w:t xml:space="preserve"> unor drepturi</w:t>
            </w:r>
            <w:r w:rsidR="003B4E1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3B4E1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prestații</w:t>
            </w:r>
            <w:r w:rsidR="003B4E1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3B4E1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xml:space="preserve">beneficii sociale (alocații, indemnizații, stimulente, </w:t>
            </w:r>
            <w:r w:rsidR="00455DC5">
              <w:rPr>
                <w:rFonts w:ascii="Times New Roman" w:hAnsi="Times New Roman" w:cs="Times New Roman"/>
                <w:sz w:val="24"/>
                <w:szCs w:val="24"/>
                <w:lang w:val="ro-RO"/>
              </w:rPr>
              <w:t xml:space="preserve">ajutoare, </w:t>
            </w:r>
            <w:r w:rsidRPr="00382504">
              <w:rPr>
                <w:rFonts w:ascii="Times New Roman" w:hAnsi="Times New Roman" w:cs="Times New Roman"/>
                <w:sz w:val="24"/>
                <w:szCs w:val="24"/>
                <w:lang w:val="ro-RO"/>
              </w:rPr>
              <w:t xml:space="preserve">subvenții </w:t>
            </w:r>
            <w:r w:rsidR="003B4E14">
              <w:rPr>
                <w:rFonts w:ascii="Times New Roman" w:hAnsi="Times New Roman" w:cs="Times New Roman"/>
                <w:sz w:val="24"/>
                <w:szCs w:val="24"/>
                <w:lang w:val="ro-RO"/>
              </w:rPr>
              <w:t>energie și</w:t>
            </w:r>
            <w:r w:rsidRPr="00382504">
              <w:rPr>
                <w:rFonts w:ascii="Times New Roman" w:hAnsi="Times New Roman" w:cs="Times New Roman"/>
                <w:sz w:val="24"/>
                <w:szCs w:val="24"/>
                <w:lang w:val="ro-RO"/>
              </w:rPr>
              <w:t xml:space="preserve"> încălzire etc</w:t>
            </w:r>
            <w:r w:rsidR="003B4E14">
              <w:rPr>
                <w:rFonts w:ascii="Times New Roman" w:hAnsi="Times New Roman" w:cs="Times New Roman"/>
                <w:sz w:val="24"/>
                <w:szCs w:val="24"/>
                <w:lang w:val="ro-RO"/>
              </w:rPr>
              <w:t>.</w:t>
            </w:r>
            <w:r w:rsidRPr="00382504">
              <w:rPr>
                <w:rFonts w:ascii="Times New Roman" w:hAnsi="Times New Roman" w:cs="Times New Roman"/>
                <w:sz w:val="24"/>
                <w:szCs w:val="24"/>
                <w:lang w:val="ro-RO"/>
              </w:rPr>
              <w:t>)</w:t>
            </w:r>
          </w:p>
        </w:tc>
        <w:tc>
          <w:tcPr>
            <w:tcW w:w="1843" w:type="dxa"/>
          </w:tcPr>
          <w:p w14:paraId="1D68E8D2"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Nr. dosare întocmite </w:t>
            </w:r>
          </w:p>
        </w:tc>
        <w:tc>
          <w:tcPr>
            <w:tcW w:w="1276" w:type="dxa"/>
            <w:vMerge/>
          </w:tcPr>
          <w:p w14:paraId="5CB8775C" w14:textId="4E4CB894"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2BC7F1A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308F0084"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6ACFF67A" w14:textId="77777777" w:rsidTr="007F7B2F">
        <w:trPr>
          <w:trHeight w:val="20"/>
        </w:trPr>
        <w:tc>
          <w:tcPr>
            <w:tcW w:w="851" w:type="dxa"/>
            <w:vMerge/>
            <w:vAlign w:val="center"/>
          </w:tcPr>
          <w:p w14:paraId="02270F6E"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2F879D0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00A07DAD"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280215B0" w14:textId="35D1C296"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și îndrumare către alte instituții pentru obținerea de asistență medicală, mediere în muncă etc.</w:t>
            </w:r>
          </w:p>
        </w:tc>
        <w:tc>
          <w:tcPr>
            <w:tcW w:w="1843" w:type="dxa"/>
          </w:tcPr>
          <w:p w14:paraId="7306D17C"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planuri intervenție realizate</w:t>
            </w:r>
          </w:p>
        </w:tc>
        <w:tc>
          <w:tcPr>
            <w:tcW w:w="1276" w:type="dxa"/>
            <w:vMerge/>
          </w:tcPr>
          <w:p w14:paraId="679F7180" w14:textId="7051D1E4"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6AD22FDD"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1C830E80"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090CF9" w14:paraId="67183A15" w14:textId="77777777" w:rsidTr="007F7B2F">
        <w:trPr>
          <w:trHeight w:val="20"/>
        </w:trPr>
        <w:tc>
          <w:tcPr>
            <w:tcW w:w="851" w:type="dxa"/>
            <w:vMerge/>
            <w:vAlign w:val="center"/>
          </w:tcPr>
          <w:p w14:paraId="472F8614"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05378C81"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3F15DF2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451F5833"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Îndrumare pentru accesarea de servicii sociale oferite de furnizori de servicii sociale</w:t>
            </w:r>
          </w:p>
        </w:tc>
        <w:tc>
          <w:tcPr>
            <w:tcW w:w="1843" w:type="dxa"/>
          </w:tcPr>
          <w:p w14:paraId="5E8785BA"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dispoziții emise acordare servicii sociale</w:t>
            </w:r>
          </w:p>
        </w:tc>
        <w:tc>
          <w:tcPr>
            <w:tcW w:w="1276" w:type="dxa"/>
            <w:vMerge/>
          </w:tcPr>
          <w:p w14:paraId="10220B50" w14:textId="0DEE06A7"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0518AE45"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1EE23501"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090CF9" w14:paraId="2DBE6CCF" w14:textId="77777777" w:rsidTr="007F7B2F">
        <w:trPr>
          <w:trHeight w:val="20"/>
        </w:trPr>
        <w:tc>
          <w:tcPr>
            <w:tcW w:w="851" w:type="dxa"/>
            <w:vMerge/>
            <w:vAlign w:val="center"/>
          </w:tcPr>
          <w:p w14:paraId="277925DA"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6DADD716"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41215E5A"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382D8A2C" w14:textId="4659501E"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Acordarea de ajutoare de urgență pentru situații </w:t>
            </w:r>
            <w:r w:rsidR="00EF003B">
              <w:rPr>
                <w:rFonts w:ascii="Times New Roman" w:hAnsi="Times New Roman" w:cs="Times New Roman"/>
                <w:sz w:val="24"/>
                <w:szCs w:val="24"/>
                <w:lang w:val="ro-RO"/>
              </w:rPr>
              <w:t>de necesitate cauzate de calamități naturale, incendii, accidente și alte situații deosebite</w:t>
            </w:r>
            <w:r w:rsidRPr="00382504">
              <w:rPr>
                <w:rFonts w:ascii="Times New Roman" w:hAnsi="Times New Roman" w:cs="Times New Roman"/>
                <w:sz w:val="24"/>
                <w:szCs w:val="24"/>
                <w:lang w:val="ro-RO"/>
              </w:rPr>
              <w:t xml:space="preserve"> (boală, </w:t>
            </w:r>
            <w:r w:rsidR="00EF003B">
              <w:rPr>
                <w:rFonts w:ascii="Times New Roman" w:hAnsi="Times New Roman" w:cs="Times New Roman"/>
                <w:sz w:val="24"/>
                <w:szCs w:val="24"/>
                <w:lang w:val="ro-RO"/>
              </w:rPr>
              <w:t>deces, violență domestică</w:t>
            </w:r>
            <w:r w:rsidRPr="00382504">
              <w:rPr>
                <w:rFonts w:ascii="Times New Roman" w:hAnsi="Times New Roman" w:cs="Times New Roman"/>
                <w:sz w:val="24"/>
                <w:szCs w:val="24"/>
                <w:lang w:val="ro-RO"/>
              </w:rPr>
              <w:t xml:space="preserve">, </w:t>
            </w:r>
            <w:r w:rsidR="0085226B">
              <w:rPr>
                <w:rFonts w:ascii="Times New Roman" w:hAnsi="Times New Roman" w:cs="Times New Roman"/>
                <w:sz w:val="24"/>
                <w:szCs w:val="24"/>
                <w:lang w:val="ro-RO"/>
              </w:rPr>
              <w:t xml:space="preserve">calamități naturale, </w:t>
            </w:r>
            <w:r w:rsidRPr="00382504">
              <w:rPr>
                <w:rFonts w:ascii="Times New Roman" w:hAnsi="Times New Roman" w:cs="Times New Roman"/>
                <w:sz w:val="24"/>
                <w:szCs w:val="24"/>
                <w:lang w:val="ro-RO"/>
              </w:rPr>
              <w:t>evacuare</w:t>
            </w:r>
            <w:r w:rsidR="00EF003B">
              <w:rPr>
                <w:rFonts w:ascii="Times New Roman" w:hAnsi="Times New Roman" w:cs="Times New Roman"/>
                <w:sz w:val="24"/>
                <w:szCs w:val="24"/>
                <w:lang w:val="ro-RO"/>
              </w:rPr>
              <w:t xml:space="preserve"> etc.</w:t>
            </w:r>
            <w:r w:rsidRPr="00382504">
              <w:rPr>
                <w:rFonts w:ascii="Times New Roman" w:hAnsi="Times New Roman" w:cs="Times New Roman"/>
                <w:sz w:val="24"/>
                <w:szCs w:val="24"/>
                <w:lang w:val="ro-RO"/>
              </w:rPr>
              <w:t>)</w:t>
            </w:r>
          </w:p>
        </w:tc>
        <w:tc>
          <w:tcPr>
            <w:tcW w:w="1843" w:type="dxa"/>
          </w:tcPr>
          <w:p w14:paraId="461A8DE7"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dispoziții emise acordare ajutor urgență</w:t>
            </w:r>
          </w:p>
        </w:tc>
        <w:tc>
          <w:tcPr>
            <w:tcW w:w="1276" w:type="dxa"/>
            <w:vMerge/>
          </w:tcPr>
          <w:p w14:paraId="03C2C18C" w14:textId="7F81DAA7"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6187B72D"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2E8B36B4"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36A106BF" w14:textId="77777777" w:rsidTr="007F7B2F">
        <w:trPr>
          <w:trHeight w:val="263"/>
        </w:trPr>
        <w:tc>
          <w:tcPr>
            <w:tcW w:w="851" w:type="dxa"/>
            <w:vMerge/>
            <w:vAlign w:val="center"/>
          </w:tcPr>
          <w:p w14:paraId="7D611DBB"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11BE9BA7"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58660DF0"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5E3199D6" w14:textId="201F992B"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w:t>
            </w:r>
            <w:r w:rsidR="0085226B">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85226B">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îndrumare pentru e</w:t>
            </w:r>
            <w:r w:rsidR="00402E98">
              <w:rPr>
                <w:rFonts w:ascii="Times New Roman" w:hAnsi="Times New Roman" w:cs="Times New Roman"/>
                <w:sz w:val="24"/>
                <w:szCs w:val="24"/>
                <w:lang w:val="ro-RO"/>
              </w:rPr>
              <w:t>liberarea</w:t>
            </w:r>
            <w:r w:rsidRPr="00382504">
              <w:rPr>
                <w:rFonts w:ascii="Times New Roman" w:hAnsi="Times New Roman" w:cs="Times New Roman"/>
                <w:sz w:val="24"/>
                <w:szCs w:val="24"/>
                <w:lang w:val="ro-RO"/>
              </w:rPr>
              <w:t xml:space="preserve"> acte de identitate</w:t>
            </w:r>
            <w:r w:rsidR="008815F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8815F4">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stare civilă</w:t>
            </w:r>
            <w:r w:rsidR="008815F4">
              <w:rPr>
                <w:rFonts w:ascii="Times New Roman" w:hAnsi="Times New Roman" w:cs="Times New Roman"/>
                <w:sz w:val="24"/>
                <w:szCs w:val="24"/>
                <w:lang w:val="ro-RO"/>
              </w:rPr>
              <w:t xml:space="preserve"> pentru persoanele fără acte</w:t>
            </w:r>
          </w:p>
        </w:tc>
        <w:tc>
          <w:tcPr>
            <w:tcW w:w="1843" w:type="dxa"/>
          </w:tcPr>
          <w:p w14:paraId="2FE784EE"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 sprijinite</w:t>
            </w:r>
          </w:p>
        </w:tc>
        <w:tc>
          <w:tcPr>
            <w:tcW w:w="1276" w:type="dxa"/>
            <w:vMerge/>
          </w:tcPr>
          <w:p w14:paraId="5FE35E4C" w14:textId="33AE3C65"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30A58086"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58405245"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7F7B2F" w:rsidRPr="00382504" w14:paraId="2F588AE4" w14:textId="77777777" w:rsidTr="007F7B2F">
        <w:trPr>
          <w:trHeight w:val="262"/>
        </w:trPr>
        <w:tc>
          <w:tcPr>
            <w:tcW w:w="851" w:type="dxa"/>
            <w:vMerge/>
            <w:vAlign w:val="center"/>
          </w:tcPr>
          <w:p w14:paraId="5A8C9385" w14:textId="77777777" w:rsidR="007F7B2F" w:rsidRPr="00ED3202" w:rsidRDefault="007F7B2F" w:rsidP="00F76A42">
            <w:pPr>
              <w:spacing w:line="276" w:lineRule="auto"/>
              <w:rPr>
                <w:rFonts w:ascii="Times New Roman" w:hAnsi="Times New Roman" w:cs="Times New Roman"/>
                <w:b/>
                <w:bCs/>
                <w:sz w:val="24"/>
                <w:szCs w:val="24"/>
                <w:lang w:val="ro-RO"/>
              </w:rPr>
            </w:pPr>
          </w:p>
        </w:tc>
        <w:tc>
          <w:tcPr>
            <w:tcW w:w="2610" w:type="dxa"/>
            <w:vMerge/>
          </w:tcPr>
          <w:p w14:paraId="5E042FC1"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2340" w:type="dxa"/>
            <w:vMerge/>
          </w:tcPr>
          <w:p w14:paraId="61A8E22B"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4122" w:type="dxa"/>
          </w:tcPr>
          <w:p w14:paraId="26F96A68"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Consiliere pentru prevenire separare copii de familia naturala</w:t>
            </w:r>
          </w:p>
        </w:tc>
        <w:tc>
          <w:tcPr>
            <w:tcW w:w="1843" w:type="dxa"/>
          </w:tcPr>
          <w:p w14:paraId="4973E901" w14:textId="77777777" w:rsidR="007F7B2F" w:rsidRPr="00382504" w:rsidRDefault="007F7B2F"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familii consiliate</w:t>
            </w:r>
          </w:p>
        </w:tc>
        <w:tc>
          <w:tcPr>
            <w:tcW w:w="1276" w:type="dxa"/>
            <w:vMerge/>
          </w:tcPr>
          <w:p w14:paraId="7EBEA14D" w14:textId="3E4FAEC1" w:rsidR="007F7B2F" w:rsidRPr="00382504" w:rsidRDefault="007F7B2F" w:rsidP="007F7B2F">
            <w:pPr>
              <w:spacing w:line="276" w:lineRule="auto"/>
              <w:jc w:val="center"/>
              <w:rPr>
                <w:rFonts w:ascii="Times New Roman" w:hAnsi="Times New Roman" w:cs="Times New Roman"/>
                <w:sz w:val="24"/>
                <w:szCs w:val="24"/>
                <w:lang w:val="ro-RO"/>
              </w:rPr>
            </w:pPr>
          </w:p>
        </w:tc>
        <w:tc>
          <w:tcPr>
            <w:tcW w:w="1417" w:type="dxa"/>
            <w:vMerge/>
            <w:vAlign w:val="center"/>
          </w:tcPr>
          <w:p w14:paraId="723F1449" w14:textId="77777777" w:rsidR="007F7B2F" w:rsidRPr="00382504" w:rsidRDefault="007F7B2F" w:rsidP="00ED3202">
            <w:pPr>
              <w:spacing w:line="276" w:lineRule="auto"/>
              <w:jc w:val="both"/>
              <w:rPr>
                <w:rFonts w:ascii="Times New Roman" w:hAnsi="Times New Roman" w:cs="Times New Roman"/>
                <w:sz w:val="24"/>
                <w:szCs w:val="24"/>
                <w:lang w:val="ro-RO"/>
              </w:rPr>
            </w:pPr>
          </w:p>
        </w:tc>
        <w:tc>
          <w:tcPr>
            <w:tcW w:w="1276" w:type="dxa"/>
            <w:vMerge/>
            <w:vAlign w:val="center"/>
          </w:tcPr>
          <w:p w14:paraId="78FA2489" w14:textId="77777777" w:rsidR="007F7B2F" w:rsidRPr="00382504" w:rsidRDefault="007F7B2F" w:rsidP="00A72804">
            <w:pPr>
              <w:spacing w:line="276" w:lineRule="auto"/>
              <w:jc w:val="center"/>
              <w:rPr>
                <w:rFonts w:ascii="Times New Roman" w:hAnsi="Times New Roman" w:cs="Times New Roman"/>
                <w:sz w:val="24"/>
                <w:szCs w:val="24"/>
                <w:lang w:val="ro-RO"/>
              </w:rPr>
            </w:pPr>
          </w:p>
        </w:tc>
      </w:tr>
      <w:tr w:rsidR="00E25432" w:rsidRPr="00090CF9" w14:paraId="3FF5900D" w14:textId="77777777" w:rsidTr="00E25432">
        <w:trPr>
          <w:trHeight w:val="262"/>
        </w:trPr>
        <w:tc>
          <w:tcPr>
            <w:tcW w:w="851" w:type="dxa"/>
            <w:vMerge w:val="restart"/>
            <w:textDirection w:val="btLr"/>
            <w:vAlign w:val="center"/>
          </w:tcPr>
          <w:p w14:paraId="72D50EB0" w14:textId="2C69FCA8" w:rsidR="00E25432" w:rsidRPr="00130FA9" w:rsidRDefault="00E25432" w:rsidP="00130FA9">
            <w:pPr>
              <w:pStyle w:val="ListParagraph"/>
              <w:numPr>
                <w:ilvl w:val="0"/>
                <w:numId w:val="9"/>
              </w:numPr>
              <w:spacing w:line="276" w:lineRule="auto"/>
              <w:jc w:val="center"/>
              <w:rPr>
                <w:rFonts w:ascii="Times New Roman" w:hAnsi="Times New Roman" w:cs="Times New Roman"/>
                <w:b/>
                <w:bCs/>
                <w:sz w:val="24"/>
                <w:szCs w:val="24"/>
                <w:lang w:val="ro-RO"/>
              </w:rPr>
            </w:pPr>
            <w:r w:rsidRPr="00130FA9">
              <w:rPr>
                <w:rFonts w:ascii="Times New Roman" w:hAnsi="Times New Roman" w:cs="Times New Roman"/>
                <w:b/>
                <w:bCs/>
                <w:sz w:val="24"/>
                <w:szCs w:val="24"/>
                <w:lang w:val="ro-RO"/>
              </w:rPr>
              <w:t>Educație</w:t>
            </w:r>
          </w:p>
        </w:tc>
        <w:tc>
          <w:tcPr>
            <w:tcW w:w="2610" w:type="dxa"/>
            <w:vMerge w:val="restart"/>
          </w:tcPr>
          <w:p w14:paraId="72A1692D" w14:textId="77777777" w:rsidR="00E25432" w:rsidRPr="00382504" w:rsidRDefault="00E25432" w:rsidP="00242114">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beneficiare de VMI în situaţii de risc</w:t>
            </w:r>
          </w:p>
          <w:p w14:paraId="354CCB46" w14:textId="4177A182" w:rsidR="00E25432" w:rsidRPr="00382504" w:rsidRDefault="00E25432" w:rsidP="00242114">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Copii cu dizabilități</w:t>
            </w:r>
          </w:p>
          <w:p w14:paraId="5E1F13DF" w14:textId="16E0896F" w:rsidR="00E25432" w:rsidRPr="00382504" w:rsidRDefault="00E25432" w:rsidP="00242114">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Copii aparținând minorității etnice</w:t>
            </w:r>
          </w:p>
          <w:p w14:paraId="694A2AE0" w14:textId="77777777" w:rsidR="00E25432" w:rsidRPr="00382504" w:rsidRDefault="00E25432" w:rsidP="00242114">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cu copii în situații de risc</w:t>
            </w:r>
          </w:p>
          <w:p w14:paraId="5D5BBD8C"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Copii și tineri din familii defavorizate, care au abandonat școala</w:t>
            </w:r>
          </w:p>
        </w:tc>
        <w:tc>
          <w:tcPr>
            <w:tcW w:w="2340" w:type="dxa"/>
            <w:vMerge w:val="restart"/>
          </w:tcPr>
          <w:p w14:paraId="23838C76" w14:textId="49093705" w:rsidR="00E25432" w:rsidRPr="00382504" w:rsidRDefault="00E25432" w:rsidP="00E2543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Prevenirea abandonului scolar</w:t>
            </w:r>
          </w:p>
          <w:p w14:paraId="4A9C50F7" w14:textId="77777777" w:rsidR="000604DC" w:rsidRDefault="000604DC" w:rsidP="00E25432">
            <w:pPr>
              <w:pStyle w:val="ListParagraph"/>
              <w:spacing w:line="276" w:lineRule="auto"/>
              <w:ind w:left="0"/>
              <w:jc w:val="both"/>
              <w:rPr>
                <w:rFonts w:ascii="Times New Roman" w:hAnsi="Times New Roman" w:cs="Times New Roman"/>
                <w:sz w:val="24"/>
                <w:szCs w:val="24"/>
                <w:lang w:val="ro-RO"/>
              </w:rPr>
            </w:pPr>
          </w:p>
          <w:p w14:paraId="08B0543A" w14:textId="6FFFFD10" w:rsidR="00E25432" w:rsidRPr="00382504" w:rsidRDefault="00E25432" w:rsidP="00E2543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Reducerea ratei de părăsire timpurie a sistemului educațional</w:t>
            </w:r>
          </w:p>
          <w:p w14:paraId="0DC4D821" w14:textId="77777777" w:rsidR="000604DC" w:rsidRDefault="000604DC" w:rsidP="00E25432">
            <w:pPr>
              <w:pStyle w:val="ListParagraph"/>
              <w:spacing w:line="276" w:lineRule="auto"/>
              <w:ind w:left="0"/>
              <w:jc w:val="both"/>
              <w:rPr>
                <w:rFonts w:ascii="Times New Roman" w:hAnsi="Times New Roman" w:cs="Times New Roman"/>
                <w:sz w:val="24"/>
                <w:szCs w:val="24"/>
                <w:lang w:val="ro-RO"/>
              </w:rPr>
            </w:pPr>
          </w:p>
          <w:p w14:paraId="6F9BE1E0" w14:textId="69DAE660" w:rsidR="00E25432" w:rsidRPr="00382504" w:rsidRDefault="00E25432" w:rsidP="00E2543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Creșterea numărului de elevi ce au reluat traseul educațional</w:t>
            </w:r>
          </w:p>
          <w:p w14:paraId="5BC5DBFC" w14:textId="77777777" w:rsidR="000604DC" w:rsidRDefault="000604DC" w:rsidP="00E25432">
            <w:pPr>
              <w:pStyle w:val="ListParagraph"/>
              <w:spacing w:line="276" w:lineRule="auto"/>
              <w:ind w:left="0"/>
              <w:jc w:val="both"/>
              <w:rPr>
                <w:rFonts w:ascii="Times New Roman" w:hAnsi="Times New Roman" w:cs="Times New Roman"/>
                <w:sz w:val="24"/>
                <w:szCs w:val="24"/>
                <w:lang w:val="ro-RO"/>
              </w:rPr>
            </w:pPr>
          </w:p>
          <w:p w14:paraId="4A35400A" w14:textId="53A42901" w:rsidR="00E25432" w:rsidRPr="00382504" w:rsidRDefault="00E25432" w:rsidP="00E2543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Acces la educație pentru toți membri</w:t>
            </w:r>
            <w:r>
              <w:rPr>
                <w:rFonts w:ascii="Times New Roman" w:hAnsi="Times New Roman" w:cs="Times New Roman"/>
                <w:sz w:val="24"/>
                <w:szCs w:val="24"/>
                <w:lang w:val="ro-RO"/>
              </w:rPr>
              <w:t>i</w:t>
            </w:r>
            <w:r w:rsidRPr="00382504">
              <w:rPr>
                <w:rFonts w:ascii="Times New Roman" w:hAnsi="Times New Roman" w:cs="Times New Roman"/>
                <w:sz w:val="24"/>
                <w:szCs w:val="24"/>
                <w:lang w:val="ro-RO"/>
              </w:rPr>
              <w:t xml:space="preserve"> comunității</w:t>
            </w:r>
          </w:p>
        </w:tc>
        <w:tc>
          <w:tcPr>
            <w:tcW w:w="4122" w:type="dxa"/>
          </w:tcPr>
          <w:p w14:paraId="77E6AE99" w14:textId="1F03C3F5"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Sprijin pentru înscrierea și menținerea copiilor în sistemul educațional (</w:t>
            </w:r>
            <w:r w:rsidR="00A72804">
              <w:rPr>
                <w:rFonts w:ascii="Times New Roman" w:hAnsi="Times New Roman" w:cs="Times New Roman"/>
                <w:sz w:val="24"/>
                <w:szCs w:val="24"/>
                <w:lang w:val="ro-RO"/>
              </w:rPr>
              <w:t xml:space="preserve">rechizite, </w:t>
            </w:r>
            <w:r w:rsidRPr="00382504">
              <w:rPr>
                <w:rFonts w:ascii="Times New Roman" w:hAnsi="Times New Roman" w:cs="Times New Roman"/>
                <w:sz w:val="24"/>
                <w:szCs w:val="24"/>
                <w:lang w:val="ro-RO"/>
              </w:rPr>
              <w:t>burse, programe afterschool)</w:t>
            </w:r>
          </w:p>
        </w:tc>
        <w:tc>
          <w:tcPr>
            <w:tcW w:w="1843" w:type="dxa"/>
          </w:tcPr>
          <w:p w14:paraId="67C52428" w14:textId="10BD4B94"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de copii care nu au abandonat școala</w:t>
            </w:r>
          </w:p>
        </w:tc>
        <w:tc>
          <w:tcPr>
            <w:tcW w:w="1276" w:type="dxa"/>
            <w:vMerge w:val="restart"/>
            <w:vAlign w:val="center"/>
          </w:tcPr>
          <w:p w14:paraId="1109070C" w14:textId="7CEE48C4" w:rsidR="00E25432" w:rsidRPr="00382504" w:rsidRDefault="00E25432" w:rsidP="007F7B2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w:t>
            </w:r>
            <w:r w:rsidR="004A47EE">
              <w:rPr>
                <w:rFonts w:ascii="Times New Roman" w:hAnsi="Times New Roman" w:cs="Times New Roman"/>
                <w:sz w:val="24"/>
                <w:szCs w:val="24"/>
                <w:lang w:val="ro-RO"/>
              </w:rPr>
              <w:t>6</w:t>
            </w:r>
          </w:p>
        </w:tc>
        <w:tc>
          <w:tcPr>
            <w:tcW w:w="1417" w:type="dxa"/>
            <w:vMerge w:val="restart"/>
            <w:vAlign w:val="center"/>
          </w:tcPr>
          <w:p w14:paraId="22601C25" w14:textId="59566AAB"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de specialitate</w:t>
            </w:r>
            <w:r w:rsidR="00A72804">
              <w:rPr>
                <w:rFonts w:ascii="Times New Roman" w:hAnsi="Times New Roman" w:cs="Times New Roman"/>
                <w:sz w:val="24"/>
                <w:szCs w:val="24"/>
                <w:lang w:val="ro-RO"/>
              </w:rPr>
              <w:t>;</w:t>
            </w:r>
          </w:p>
          <w:p w14:paraId="5C24878A" w14:textId="1667A884"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Resurse financiare</w:t>
            </w:r>
            <w:r w:rsidR="00A72804">
              <w:rPr>
                <w:rFonts w:ascii="Times New Roman" w:hAnsi="Times New Roman" w:cs="Times New Roman"/>
                <w:sz w:val="24"/>
                <w:szCs w:val="24"/>
                <w:lang w:val="ro-RO"/>
              </w:rPr>
              <w:t>;</w:t>
            </w:r>
            <w:r w:rsidRPr="00382504">
              <w:rPr>
                <w:rFonts w:ascii="Times New Roman" w:hAnsi="Times New Roman" w:cs="Times New Roman"/>
                <w:sz w:val="24"/>
                <w:szCs w:val="24"/>
                <w:lang w:val="ro-RO"/>
              </w:rPr>
              <w:t xml:space="preserve"> Echipa</w:t>
            </w:r>
            <w:r>
              <w:rPr>
                <w:rFonts w:ascii="Times New Roman" w:hAnsi="Times New Roman" w:cs="Times New Roman"/>
                <w:sz w:val="24"/>
                <w:szCs w:val="24"/>
                <w:lang w:val="ro-RO"/>
              </w:rPr>
              <w:t>-</w:t>
            </w:r>
            <w:r w:rsidRPr="00382504">
              <w:rPr>
                <w:rFonts w:ascii="Times New Roman" w:hAnsi="Times New Roman" w:cs="Times New Roman"/>
                <w:sz w:val="24"/>
                <w:szCs w:val="24"/>
                <w:lang w:val="ro-RO"/>
              </w:rPr>
              <w:t>mente IT</w:t>
            </w:r>
            <w:r w:rsidR="00A72804">
              <w:rPr>
                <w:rFonts w:ascii="Times New Roman" w:hAnsi="Times New Roman" w:cs="Times New Roman"/>
                <w:sz w:val="24"/>
                <w:szCs w:val="24"/>
                <w:lang w:val="ro-RO"/>
              </w:rPr>
              <w:t>;</w:t>
            </w:r>
          </w:p>
          <w:p w14:paraId="007099A5" w14:textId="3E186A53"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Materiale educative</w:t>
            </w:r>
            <w:r w:rsidR="00A72804">
              <w:rPr>
                <w:rFonts w:ascii="Times New Roman" w:hAnsi="Times New Roman" w:cs="Times New Roman"/>
                <w:sz w:val="24"/>
                <w:szCs w:val="24"/>
                <w:lang w:val="ro-RO"/>
              </w:rPr>
              <w:t>;</w:t>
            </w:r>
          </w:p>
          <w:p w14:paraId="7AC3009E" w14:textId="49B3C10D"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Sponsori</w:t>
            </w:r>
            <w:r>
              <w:rPr>
                <w:rFonts w:ascii="Times New Roman" w:hAnsi="Times New Roman" w:cs="Times New Roman"/>
                <w:sz w:val="24"/>
                <w:szCs w:val="24"/>
                <w:lang w:val="ro-RO"/>
              </w:rPr>
              <w:t>-</w:t>
            </w:r>
            <w:r w:rsidRPr="00382504">
              <w:rPr>
                <w:rFonts w:ascii="Times New Roman" w:hAnsi="Times New Roman" w:cs="Times New Roman"/>
                <w:sz w:val="24"/>
                <w:szCs w:val="24"/>
                <w:lang w:val="ro-RO"/>
              </w:rPr>
              <w:t>zări</w:t>
            </w:r>
          </w:p>
        </w:tc>
        <w:tc>
          <w:tcPr>
            <w:tcW w:w="1276" w:type="dxa"/>
            <w:vMerge w:val="restart"/>
            <w:vAlign w:val="center"/>
          </w:tcPr>
          <w:p w14:paraId="6094AF25" w14:textId="77777777" w:rsidR="00A72804" w:rsidRDefault="00E25432"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ISJ</w:t>
            </w:r>
          </w:p>
          <w:p w14:paraId="6F49B46E" w14:textId="77777777" w:rsidR="00A72804" w:rsidRDefault="00E25432"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Instituții de învăță</w:t>
            </w:r>
            <w:r w:rsidR="00A72804">
              <w:rPr>
                <w:rFonts w:ascii="Times New Roman" w:hAnsi="Times New Roman" w:cs="Times New Roman"/>
                <w:sz w:val="24"/>
                <w:szCs w:val="24"/>
                <w:lang w:val="ro-RO"/>
              </w:rPr>
              <w:t>-</w:t>
            </w:r>
            <w:r w:rsidRPr="00382504">
              <w:rPr>
                <w:rFonts w:ascii="Times New Roman" w:hAnsi="Times New Roman" w:cs="Times New Roman"/>
                <w:sz w:val="24"/>
                <w:szCs w:val="24"/>
                <w:lang w:val="ro-RO"/>
              </w:rPr>
              <w:t>mânt</w:t>
            </w:r>
          </w:p>
          <w:p w14:paraId="25FB97A6" w14:textId="3D2FD6A1" w:rsidR="00E25432" w:rsidRPr="00382504" w:rsidRDefault="00E25432"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tc>
      </w:tr>
      <w:tr w:rsidR="00E25432" w:rsidRPr="00382504" w14:paraId="22D1394F" w14:textId="77777777" w:rsidTr="007F7B2F">
        <w:trPr>
          <w:trHeight w:val="262"/>
        </w:trPr>
        <w:tc>
          <w:tcPr>
            <w:tcW w:w="851" w:type="dxa"/>
            <w:vMerge/>
            <w:vAlign w:val="center"/>
          </w:tcPr>
          <w:p w14:paraId="4AA406E8"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11A9D75D"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3BB7BF89"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133BBFD1" w14:textId="5966F011"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Consiliere școlară în rândul copiilor pentru prevenirea abandonului </w:t>
            </w:r>
            <w:r>
              <w:rPr>
                <w:rFonts w:ascii="Times New Roman" w:hAnsi="Times New Roman" w:cs="Times New Roman"/>
                <w:sz w:val="24"/>
                <w:szCs w:val="24"/>
                <w:lang w:val="ro-RO"/>
              </w:rPr>
              <w:t>ș</w:t>
            </w:r>
            <w:r w:rsidRPr="00382504">
              <w:rPr>
                <w:rFonts w:ascii="Times New Roman" w:hAnsi="Times New Roman" w:cs="Times New Roman"/>
                <w:sz w:val="24"/>
                <w:szCs w:val="24"/>
                <w:lang w:val="ro-RO"/>
              </w:rPr>
              <w:t xml:space="preserve">colar </w:t>
            </w:r>
          </w:p>
        </w:tc>
        <w:tc>
          <w:tcPr>
            <w:tcW w:w="1843" w:type="dxa"/>
          </w:tcPr>
          <w:p w14:paraId="763A6E9E"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copii consiliați</w:t>
            </w:r>
          </w:p>
        </w:tc>
        <w:tc>
          <w:tcPr>
            <w:tcW w:w="1276" w:type="dxa"/>
            <w:vMerge/>
          </w:tcPr>
          <w:p w14:paraId="3AB29E5B" w14:textId="7E865BB2"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7171E5BE"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39879E50"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E25432" w:rsidRPr="00382504" w14:paraId="6B68E2A6" w14:textId="77777777" w:rsidTr="007F7B2F">
        <w:trPr>
          <w:trHeight w:val="262"/>
        </w:trPr>
        <w:tc>
          <w:tcPr>
            <w:tcW w:w="851" w:type="dxa"/>
            <w:vMerge/>
            <w:vAlign w:val="center"/>
          </w:tcPr>
          <w:p w14:paraId="4F9041CC"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6C390E7E"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63EDDA61"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36DF9694" w14:textId="77777777" w:rsidR="00E25432" w:rsidRPr="00382504" w:rsidRDefault="00E25432" w:rsidP="00ED3202">
            <w:pPr>
              <w:widowControl w:val="0"/>
              <w:autoSpaceDE w:val="0"/>
              <w:autoSpaceDN w:val="0"/>
              <w:spacing w:line="276" w:lineRule="auto"/>
              <w:jc w:val="both"/>
              <w:rPr>
                <w:rFonts w:ascii="Times New Roman" w:hAnsi="Times New Roman" w:cs="Times New Roman"/>
                <w:color w:val="000000"/>
                <w:sz w:val="24"/>
                <w:szCs w:val="24"/>
                <w:lang w:val="ro-RO"/>
              </w:rPr>
            </w:pPr>
            <w:r w:rsidRPr="00382504">
              <w:rPr>
                <w:rFonts w:ascii="Times New Roman" w:hAnsi="Times New Roman" w:cs="Times New Roman"/>
                <w:color w:val="000000"/>
                <w:sz w:val="24"/>
                <w:szCs w:val="24"/>
                <w:lang w:val="ro-RO"/>
              </w:rPr>
              <w:t xml:space="preserve">Acordarea </w:t>
            </w:r>
            <w:r w:rsidRPr="00382504">
              <w:rPr>
                <w:rFonts w:ascii="Times New Roman" w:hAnsi="Times New Roman" w:cs="Times New Roman"/>
                <w:color w:val="000000"/>
                <w:spacing w:val="-1"/>
                <w:sz w:val="24"/>
                <w:szCs w:val="24"/>
                <w:lang w:val="ro-RO"/>
              </w:rPr>
              <w:t>de</w:t>
            </w:r>
            <w:r w:rsidRPr="00382504">
              <w:rPr>
                <w:rFonts w:ascii="Times New Roman" w:hAnsi="Times New Roman" w:cs="Times New Roman"/>
                <w:color w:val="000000"/>
                <w:spacing w:val="1"/>
                <w:sz w:val="24"/>
                <w:szCs w:val="24"/>
                <w:lang w:val="ro-RO"/>
              </w:rPr>
              <w:t xml:space="preserve"> </w:t>
            </w:r>
            <w:r w:rsidRPr="00382504">
              <w:rPr>
                <w:rFonts w:ascii="Times New Roman" w:hAnsi="Times New Roman" w:cs="Times New Roman"/>
                <w:color w:val="000000"/>
                <w:sz w:val="24"/>
                <w:szCs w:val="24"/>
                <w:lang w:val="ro-RO"/>
              </w:rPr>
              <w:t xml:space="preserve">burse </w:t>
            </w:r>
            <w:r w:rsidRPr="00382504">
              <w:rPr>
                <w:rFonts w:ascii="Times New Roman" w:hAnsi="Times New Roman" w:cs="Times New Roman"/>
                <w:color w:val="000000"/>
                <w:spacing w:val="-1"/>
                <w:sz w:val="24"/>
                <w:szCs w:val="24"/>
                <w:lang w:val="ro-RO"/>
              </w:rPr>
              <w:t>sociale, de studiu, de merit, etc.</w:t>
            </w:r>
          </w:p>
        </w:tc>
        <w:tc>
          <w:tcPr>
            <w:tcW w:w="1843" w:type="dxa"/>
          </w:tcPr>
          <w:p w14:paraId="3AA06F5A"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de burse acordate</w:t>
            </w:r>
          </w:p>
        </w:tc>
        <w:tc>
          <w:tcPr>
            <w:tcW w:w="1276" w:type="dxa"/>
            <w:vMerge/>
          </w:tcPr>
          <w:p w14:paraId="37DCA364" w14:textId="0378B221"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2675090C"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72E8E367"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E25432" w:rsidRPr="00382504" w14:paraId="506F0172" w14:textId="77777777" w:rsidTr="007F7B2F">
        <w:trPr>
          <w:trHeight w:val="262"/>
        </w:trPr>
        <w:tc>
          <w:tcPr>
            <w:tcW w:w="851" w:type="dxa"/>
            <w:vMerge/>
            <w:vAlign w:val="center"/>
          </w:tcPr>
          <w:p w14:paraId="31CBDA70"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7487D652"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1A360D9D"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26B50366" w14:textId="6E8153D6"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Acordarea de tichete pentru sprijin educațional</w:t>
            </w:r>
          </w:p>
        </w:tc>
        <w:tc>
          <w:tcPr>
            <w:tcW w:w="1843" w:type="dxa"/>
          </w:tcPr>
          <w:p w14:paraId="09501ED9"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de tichete acordate</w:t>
            </w:r>
          </w:p>
        </w:tc>
        <w:tc>
          <w:tcPr>
            <w:tcW w:w="1276" w:type="dxa"/>
            <w:vMerge/>
          </w:tcPr>
          <w:p w14:paraId="61BC268C" w14:textId="48565635"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0A1FC026"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7F1B2BDF"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E25432" w:rsidRPr="00090CF9" w14:paraId="17D63D9E" w14:textId="77777777" w:rsidTr="007F7B2F">
        <w:trPr>
          <w:trHeight w:val="262"/>
        </w:trPr>
        <w:tc>
          <w:tcPr>
            <w:tcW w:w="851" w:type="dxa"/>
            <w:vMerge/>
            <w:vAlign w:val="center"/>
          </w:tcPr>
          <w:p w14:paraId="4D9760EF"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436E8797"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025492BC"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018DF8D6" w14:textId="727A1DAB"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în vederea evaluării și orientării școlare a copiilor cu cerințe educaționale speciale</w:t>
            </w:r>
          </w:p>
        </w:tc>
        <w:tc>
          <w:tcPr>
            <w:tcW w:w="1843" w:type="dxa"/>
          </w:tcPr>
          <w:p w14:paraId="3E8FE89C" w14:textId="5E483CA0"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copii cu certifica</w:t>
            </w:r>
            <w:r w:rsidR="00A72804">
              <w:rPr>
                <w:rFonts w:ascii="Times New Roman" w:hAnsi="Times New Roman" w:cs="Times New Roman"/>
                <w:sz w:val="24"/>
                <w:szCs w:val="24"/>
                <w:lang w:val="ro-RO"/>
              </w:rPr>
              <w:t>t</w:t>
            </w:r>
            <w:r w:rsidRPr="00382504">
              <w:rPr>
                <w:rFonts w:ascii="Times New Roman" w:hAnsi="Times New Roman" w:cs="Times New Roman"/>
                <w:sz w:val="24"/>
                <w:szCs w:val="24"/>
                <w:lang w:val="ro-RO"/>
              </w:rPr>
              <w:t>e de orientare școlară</w:t>
            </w:r>
          </w:p>
        </w:tc>
        <w:tc>
          <w:tcPr>
            <w:tcW w:w="1276" w:type="dxa"/>
            <w:vMerge/>
          </w:tcPr>
          <w:p w14:paraId="31DB825B" w14:textId="33360E44"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4D24B40D"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141C2C25"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E25432" w:rsidRPr="00090CF9" w14:paraId="1AF6628A" w14:textId="77777777" w:rsidTr="007F7B2F">
        <w:trPr>
          <w:trHeight w:val="296"/>
        </w:trPr>
        <w:tc>
          <w:tcPr>
            <w:tcW w:w="851" w:type="dxa"/>
            <w:vMerge/>
            <w:vAlign w:val="center"/>
          </w:tcPr>
          <w:p w14:paraId="11069664" w14:textId="77777777" w:rsidR="00E25432" w:rsidRPr="00ED3202" w:rsidRDefault="00E25432" w:rsidP="00F76A42">
            <w:pPr>
              <w:spacing w:line="276" w:lineRule="auto"/>
              <w:rPr>
                <w:rFonts w:ascii="Times New Roman" w:hAnsi="Times New Roman" w:cs="Times New Roman"/>
                <w:b/>
                <w:bCs/>
                <w:sz w:val="24"/>
                <w:szCs w:val="24"/>
                <w:lang w:val="ro-RO"/>
              </w:rPr>
            </w:pPr>
          </w:p>
        </w:tc>
        <w:tc>
          <w:tcPr>
            <w:tcW w:w="2610" w:type="dxa"/>
            <w:vMerge/>
          </w:tcPr>
          <w:p w14:paraId="44C43273"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2340" w:type="dxa"/>
            <w:vMerge/>
          </w:tcPr>
          <w:p w14:paraId="35D0417E"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4122" w:type="dxa"/>
          </w:tcPr>
          <w:p w14:paraId="116D3ED7" w14:textId="0131D689" w:rsidR="000604DC" w:rsidRPr="00382504" w:rsidRDefault="00E25432" w:rsidP="00ED3202">
            <w:pPr>
              <w:widowControl w:val="0"/>
              <w:autoSpaceDE w:val="0"/>
              <w:autoSpaceDN w:val="0"/>
              <w:spacing w:line="276" w:lineRule="auto"/>
              <w:jc w:val="both"/>
              <w:rPr>
                <w:rFonts w:ascii="Times New Roman" w:hAnsi="Times New Roman" w:cs="Times New Roman"/>
                <w:color w:val="000000"/>
                <w:sz w:val="24"/>
                <w:szCs w:val="24"/>
                <w:lang w:val="ro-RO"/>
              </w:rPr>
            </w:pPr>
            <w:r w:rsidRPr="00382504">
              <w:rPr>
                <w:rFonts w:ascii="Times New Roman" w:hAnsi="Times New Roman" w:cs="Times New Roman"/>
                <w:color w:val="000000"/>
                <w:sz w:val="24"/>
                <w:szCs w:val="24"/>
                <w:lang w:val="ro-RO"/>
              </w:rPr>
              <w:t xml:space="preserve">Acordarea </w:t>
            </w:r>
            <w:r w:rsidRPr="00382504">
              <w:rPr>
                <w:rFonts w:ascii="Times New Roman" w:hAnsi="Times New Roman" w:cs="Times New Roman"/>
                <w:color w:val="000000"/>
                <w:spacing w:val="-1"/>
                <w:sz w:val="24"/>
                <w:szCs w:val="24"/>
                <w:lang w:val="ro-RO"/>
              </w:rPr>
              <w:t>de</w:t>
            </w:r>
            <w:r w:rsidRPr="00382504">
              <w:rPr>
                <w:rFonts w:ascii="Times New Roman" w:hAnsi="Times New Roman" w:cs="Times New Roman"/>
                <w:color w:val="000000"/>
                <w:spacing w:val="1"/>
                <w:sz w:val="24"/>
                <w:szCs w:val="24"/>
                <w:lang w:val="ro-RO"/>
              </w:rPr>
              <w:t xml:space="preserve"> </w:t>
            </w:r>
            <w:r w:rsidRPr="00382504">
              <w:rPr>
                <w:rFonts w:ascii="Times New Roman" w:hAnsi="Times New Roman" w:cs="Times New Roman"/>
                <w:color w:val="000000"/>
                <w:sz w:val="24"/>
                <w:szCs w:val="24"/>
                <w:lang w:val="ro-RO"/>
              </w:rPr>
              <w:t>rechizite școlare pentru copiii din familii cu venituri reduse</w:t>
            </w:r>
          </w:p>
        </w:tc>
        <w:tc>
          <w:tcPr>
            <w:tcW w:w="1843" w:type="dxa"/>
          </w:tcPr>
          <w:p w14:paraId="27107D32" w14:textId="77777777" w:rsidR="00E25432" w:rsidRPr="00382504" w:rsidRDefault="00E25432"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de rechizite școlare acordate</w:t>
            </w:r>
          </w:p>
        </w:tc>
        <w:tc>
          <w:tcPr>
            <w:tcW w:w="1276" w:type="dxa"/>
            <w:vMerge/>
          </w:tcPr>
          <w:p w14:paraId="3E9FBEC1" w14:textId="3BCE0678" w:rsidR="00E25432" w:rsidRPr="00382504" w:rsidRDefault="00E25432" w:rsidP="007F7B2F">
            <w:pPr>
              <w:spacing w:line="276" w:lineRule="auto"/>
              <w:jc w:val="center"/>
              <w:rPr>
                <w:rFonts w:ascii="Times New Roman" w:hAnsi="Times New Roman" w:cs="Times New Roman"/>
                <w:sz w:val="24"/>
                <w:szCs w:val="24"/>
                <w:lang w:val="ro-RO"/>
              </w:rPr>
            </w:pPr>
          </w:p>
        </w:tc>
        <w:tc>
          <w:tcPr>
            <w:tcW w:w="1417" w:type="dxa"/>
            <w:vMerge/>
            <w:vAlign w:val="center"/>
          </w:tcPr>
          <w:p w14:paraId="1165D8EB" w14:textId="77777777" w:rsidR="00E25432" w:rsidRPr="00382504" w:rsidRDefault="00E25432" w:rsidP="00ED3202">
            <w:pPr>
              <w:spacing w:line="276" w:lineRule="auto"/>
              <w:jc w:val="both"/>
              <w:rPr>
                <w:rFonts w:ascii="Times New Roman" w:hAnsi="Times New Roman" w:cs="Times New Roman"/>
                <w:sz w:val="24"/>
                <w:szCs w:val="24"/>
                <w:lang w:val="ro-RO"/>
              </w:rPr>
            </w:pPr>
          </w:p>
        </w:tc>
        <w:tc>
          <w:tcPr>
            <w:tcW w:w="1276" w:type="dxa"/>
            <w:vMerge/>
            <w:vAlign w:val="center"/>
          </w:tcPr>
          <w:p w14:paraId="0B3F6AF1" w14:textId="77777777" w:rsidR="00E25432" w:rsidRPr="00382504" w:rsidRDefault="00E25432" w:rsidP="00A72804">
            <w:pPr>
              <w:spacing w:line="276" w:lineRule="auto"/>
              <w:jc w:val="center"/>
              <w:rPr>
                <w:rFonts w:ascii="Times New Roman" w:hAnsi="Times New Roman" w:cs="Times New Roman"/>
                <w:sz w:val="24"/>
                <w:szCs w:val="24"/>
                <w:lang w:val="ro-RO"/>
              </w:rPr>
            </w:pPr>
          </w:p>
        </w:tc>
      </w:tr>
      <w:tr w:rsidR="00130FA9" w:rsidRPr="00090CF9" w14:paraId="18B6EEE1" w14:textId="77777777" w:rsidTr="00130FA9">
        <w:trPr>
          <w:trHeight w:val="262"/>
        </w:trPr>
        <w:tc>
          <w:tcPr>
            <w:tcW w:w="851" w:type="dxa"/>
            <w:vMerge w:val="restart"/>
            <w:textDirection w:val="btLr"/>
            <w:vAlign w:val="center"/>
          </w:tcPr>
          <w:p w14:paraId="323F4B46" w14:textId="052EE0FA" w:rsidR="00130FA9" w:rsidRPr="00130FA9" w:rsidRDefault="00130FA9" w:rsidP="00130FA9">
            <w:pPr>
              <w:pStyle w:val="ListParagraph"/>
              <w:numPr>
                <w:ilvl w:val="0"/>
                <w:numId w:val="9"/>
              </w:numPr>
              <w:spacing w:line="276" w:lineRule="auto"/>
              <w:jc w:val="center"/>
              <w:rPr>
                <w:rFonts w:ascii="Times New Roman" w:hAnsi="Times New Roman" w:cs="Times New Roman"/>
                <w:b/>
                <w:bCs/>
                <w:sz w:val="24"/>
                <w:szCs w:val="24"/>
                <w:lang w:val="ro-RO"/>
              </w:rPr>
            </w:pPr>
            <w:r w:rsidRPr="00130FA9">
              <w:rPr>
                <w:rFonts w:ascii="Times New Roman" w:hAnsi="Times New Roman" w:cs="Times New Roman"/>
                <w:b/>
                <w:bCs/>
                <w:sz w:val="24"/>
                <w:szCs w:val="24"/>
                <w:lang w:val="ro-RO"/>
              </w:rPr>
              <w:t>Sănătate</w:t>
            </w:r>
          </w:p>
        </w:tc>
        <w:tc>
          <w:tcPr>
            <w:tcW w:w="2610" w:type="dxa"/>
            <w:vMerge w:val="restart"/>
          </w:tcPr>
          <w:p w14:paraId="41379332" w14:textId="6467A0ED"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sidR="000604DC">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0604DC">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familii beneficiare de VMI în situaţii de risc</w:t>
            </w:r>
          </w:p>
          <w:p w14:paraId="0C16CC0B" w14:textId="769586ED"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vârstnice</w:t>
            </w:r>
          </w:p>
          <w:p w14:paraId="619E8488" w14:textId="3F62B4DC"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dizabilități</w:t>
            </w:r>
          </w:p>
          <w:p w14:paraId="194F3AA3"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boli cronice</w:t>
            </w:r>
          </w:p>
          <w:p w14:paraId="0F8941E8" w14:textId="48C12F64"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aparținând minorității etnice</w:t>
            </w:r>
          </w:p>
          <w:p w14:paraId="1FB207B9" w14:textId="3643F681"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sărăcie extremă</w:t>
            </w:r>
          </w:p>
          <w:p w14:paraId="0BDEFEA8"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aflate în situații de risc</w:t>
            </w:r>
          </w:p>
          <w:p w14:paraId="04DC1A39"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Familii monoparentale</w:t>
            </w:r>
          </w:p>
          <w:p w14:paraId="0AE6B01D"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diferite adicții</w:t>
            </w:r>
          </w:p>
          <w:p w14:paraId="4EFEECE0"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fără adăpost</w:t>
            </w:r>
          </w:p>
          <w:p w14:paraId="24D22AE3" w14:textId="7777777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Victime ale violenței domestice</w:t>
            </w:r>
          </w:p>
        </w:tc>
        <w:tc>
          <w:tcPr>
            <w:tcW w:w="2340" w:type="dxa"/>
            <w:vMerge w:val="restart"/>
          </w:tcPr>
          <w:p w14:paraId="2DC41451" w14:textId="6D25A6B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Îmbunătățirea </w:t>
            </w:r>
            <w:r w:rsidR="00B34E90">
              <w:rPr>
                <w:rFonts w:ascii="Times New Roman" w:hAnsi="Times New Roman" w:cs="Times New Roman"/>
                <w:sz w:val="24"/>
                <w:szCs w:val="24"/>
                <w:lang w:val="ro-RO"/>
              </w:rPr>
              <w:t>a</w:t>
            </w:r>
            <w:r w:rsidRPr="00382504">
              <w:rPr>
                <w:rFonts w:ascii="Times New Roman" w:hAnsi="Times New Roman" w:cs="Times New Roman"/>
                <w:sz w:val="24"/>
                <w:szCs w:val="24"/>
                <w:lang w:val="ro-RO"/>
              </w:rPr>
              <w:t>ccesului la serviciile de sănătate de bază, preventive și curative, integrate și de calitate</w:t>
            </w:r>
          </w:p>
          <w:p w14:paraId="08640627"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564C36B3" w14:textId="26B58B96"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Fu</w:t>
            </w:r>
            <w:r w:rsidR="00D06B8E">
              <w:rPr>
                <w:rFonts w:ascii="Times New Roman" w:hAnsi="Times New Roman" w:cs="Times New Roman"/>
                <w:sz w:val="24"/>
                <w:szCs w:val="24"/>
                <w:lang w:val="ro-RO"/>
              </w:rPr>
              <w:t>rn</w:t>
            </w:r>
            <w:r w:rsidRPr="00382504">
              <w:rPr>
                <w:rFonts w:ascii="Times New Roman" w:hAnsi="Times New Roman" w:cs="Times New Roman"/>
                <w:sz w:val="24"/>
                <w:szCs w:val="24"/>
                <w:lang w:val="ro-RO"/>
              </w:rPr>
              <w:t>izarea de servicii de profilaxie primară și secundară persoanelor aparținând grupurilor vulnerabile</w:t>
            </w:r>
          </w:p>
          <w:p w14:paraId="1D54DFC4"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44DB519C" w14:textId="1DB8C21A"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stării de sănătate și nutriție a femeii și copilului</w:t>
            </w:r>
          </w:p>
          <w:p w14:paraId="4D6C65B6"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2CD6ACAF" w14:textId="5C1930A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Prevenirea sarcinilor nedorite</w:t>
            </w:r>
          </w:p>
          <w:p w14:paraId="2DFF0F4F"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42AB7557" w14:textId="384AF0A7"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Acțiuni de promovare a sănătății în comunitate</w:t>
            </w:r>
          </w:p>
          <w:p w14:paraId="38DFDEB2"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p>
          <w:p w14:paraId="46C1542F" w14:textId="2CFB1EF8" w:rsidR="00130FA9" w:rsidRPr="00382504" w:rsidRDefault="00130FA9"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Creşterea acoperirii vaccinale în rândul comunității</w:t>
            </w:r>
          </w:p>
        </w:tc>
        <w:tc>
          <w:tcPr>
            <w:tcW w:w="4122" w:type="dxa"/>
          </w:tcPr>
          <w:p w14:paraId="01C77727" w14:textId="10229188"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Identificarea persoanelor neînscrise pe lista </w:t>
            </w:r>
            <w:r w:rsidR="00D06B8E">
              <w:rPr>
                <w:rFonts w:ascii="Times New Roman" w:hAnsi="Times New Roman" w:cs="Times New Roman"/>
                <w:sz w:val="24"/>
                <w:szCs w:val="24"/>
                <w:lang w:val="ro-RO"/>
              </w:rPr>
              <w:t>medicilor de familie</w:t>
            </w:r>
            <w:r w:rsidRPr="00382504">
              <w:rPr>
                <w:rFonts w:ascii="Times New Roman" w:hAnsi="Times New Roman" w:cs="Times New Roman"/>
                <w:sz w:val="24"/>
                <w:szCs w:val="24"/>
                <w:lang w:val="ro-RO"/>
              </w:rPr>
              <w:t xml:space="preserve"> și facilitarea înscrierii acestora</w:t>
            </w:r>
          </w:p>
        </w:tc>
        <w:tc>
          <w:tcPr>
            <w:tcW w:w="1843" w:type="dxa"/>
          </w:tcPr>
          <w:p w14:paraId="5C32D21B" w14:textId="6E3F81B8"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D06B8E">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înscrise la medic de familie</w:t>
            </w:r>
          </w:p>
        </w:tc>
        <w:tc>
          <w:tcPr>
            <w:tcW w:w="1276" w:type="dxa"/>
            <w:vMerge w:val="restart"/>
            <w:vAlign w:val="center"/>
          </w:tcPr>
          <w:p w14:paraId="24B345D5" w14:textId="78DF746F" w:rsidR="00130FA9" w:rsidRPr="00382504" w:rsidRDefault="00130FA9" w:rsidP="007F7B2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w:t>
            </w:r>
            <w:r w:rsidR="004A47EE">
              <w:rPr>
                <w:rFonts w:ascii="Times New Roman" w:hAnsi="Times New Roman" w:cs="Times New Roman"/>
                <w:sz w:val="24"/>
                <w:szCs w:val="24"/>
                <w:lang w:val="ro-RO"/>
              </w:rPr>
              <w:t>6</w:t>
            </w:r>
          </w:p>
        </w:tc>
        <w:tc>
          <w:tcPr>
            <w:tcW w:w="1417" w:type="dxa"/>
            <w:vMerge w:val="restart"/>
            <w:vAlign w:val="center"/>
          </w:tcPr>
          <w:p w14:paraId="40696C25" w14:textId="60D45023"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de specialitate</w:t>
            </w:r>
            <w:r w:rsidR="00A129B2">
              <w:rPr>
                <w:rFonts w:ascii="Times New Roman" w:hAnsi="Times New Roman" w:cs="Times New Roman"/>
                <w:sz w:val="24"/>
                <w:szCs w:val="24"/>
                <w:lang w:val="ro-RO"/>
              </w:rPr>
              <w:t>;</w:t>
            </w:r>
            <w:r w:rsidRPr="00382504">
              <w:rPr>
                <w:rFonts w:ascii="Times New Roman" w:hAnsi="Times New Roman" w:cs="Times New Roman"/>
                <w:sz w:val="24"/>
                <w:szCs w:val="24"/>
                <w:lang w:val="ro-RO"/>
              </w:rPr>
              <w:t>Baze de  date</w:t>
            </w:r>
            <w:r w:rsidR="00A129B2">
              <w:rPr>
                <w:rFonts w:ascii="Times New Roman" w:hAnsi="Times New Roman" w:cs="Times New Roman"/>
                <w:sz w:val="24"/>
                <w:szCs w:val="24"/>
                <w:lang w:val="ro-RO"/>
              </w:rPr>
              <w:t>;</w:t>
            </w:r>
          </w:p>
          <w:p w14:paraId="250732B2" w14:textId="4C133C42"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Echipe mobile</w:t>
            </w:r>
            <w:r w:rsidR="00A129B2">
              <w:rPr>
                <w:rFonts w:ascii="Times New Roman" w:hAnsi="Times New Roman" w:cs="Times New Roman"/>
                <w:sz w:val="24"/>
                <w:szCs w:val="24"/>
                <w:lang w:val="ro-RO"/>
              </w:rPr>
              <w:t>;</w:t>
            </w:r>
          </w:p>
          <w:p w14:paraId="7559B0AD" w14:textId="3AF5EDBF"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Echipa</w:t>
            </w:r>
            <w:r w:rsidR="00A129B2">
              <w:rPr>
                <w:rFonts w:ascii="Times New Roman" w:hAnsi="Times New Roman" w:cs="Times New Roman"/>
                <w:sz w:val="24"/>
                <w:szCs w:val="24"/>
                <w:lang w:val="ro-RO"/>
              </w:rPr>
              <w:t>-</w:t>
            </w:r>
            <w:r w:rsidRPr="00382504">
              <w:rPr>
                <w:rFonts w:ascii="Times New Roman" w:hAnsi="Times New Roman" w:cs="Times New Roman"/>
                <w:sz w:val="24"/>
                <w:szCs w:val="24"/>
                <w:lang w:val="ro-RO"/>
              </w:rPr>
              <w:t>mente de specialitate etc.</w:t>
            </w:r>
          </w:p>
          <w:p w14:paraId="0CDBDF60" w14:textId="07AE8950"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Spațiu pentru derulare activități</w:t>
            </w:r>
            <w:r w:rsidR="00A129B2">
              <w:rPr>
                <w:rFonts w:ascii="Times New Roman" w:hAnsi="Times New Roman" w:cs="Times New Roman"/>
                <w:sz w:val="24"/>
                <w:szCs w:val="24"/>
                <w:lang w:val="ro-RO"/>
              </w:rPr>
              <w:t>;</w:t>
            </w:r>
          </w:p>
          <w:p w14:paraId="48E7476F" w14:textId="4DD67C22"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Materiale informative</w:t>
            </w:r>
          </w:p>
        </w:tc>
        <w:tc>
          <w:tcPr>
            <w:tcW w:w="1276" w:type="dxa"/>
            <w:vMerge w:val="restart"/>
            <w:vAlign w:val="center"/>
          </w:tcPr>
          <w:p w14:paraId="5D18B050" w14:textId="77777777" w:rsidR="00A129B2" w:rsidRDefault="00130FA9"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CMI</w:t>
            </w:r>
          </w:p>
          <w:p w14:paraId="27DCB950" w14:textId="77777777" w:rsidR="00A129B2" w:rsidRDefault="00130FA9"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CNAS</w:t>
            </w:r>
          </w:p>
          <w:p w14:paraId="61211A0A" w14:textId="77777777" w:rsidR="00A129B2" w:rsidRDefault="00130FA9" w:rsidP="00A72804">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DSP</w:t>
            </w:r>
          </w:p>
          <w:p w14:paraId="35B154BC" w14:textId="68777D09" w:rsidR="00A129B2" w:rsidRDefault="00DD3A77" w:rsidP="00A129B2">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w:t>
            </w:r>
            <w:r w:rsidR="00130FA9" w:rsidRPr="00382504">
              <w:rPr>
                <w:rFonts w:ascii="Times New Roman" w:hAnsi="Times New Roman" w:cs="Times New Roman"/>
                <w:sz w:val="24"/>
                <w:szCs w:val="24"/>
                <w:lang w:val="ro-RO"/>
              </w:rPr>
              <w:t>A</w:t>
            </w:r>
            <w:r w:rsidR="00A129B2">
              <w:rPr>
                <w:rFonts w:ascii="Times New Roman" w:hAnsi="Times New Roman" w:cs="Times New Roman"/>
                <w:sz w:val="24"/>
                <w:szCs w:val="24"/>
                <w:lang w:val="ro-RO"/>
              </w:rPr>
              <w:t>S</w:t>
            </w:r>
          </w:p>
          <w:p w14:paraId="49F6B628" w14:textId="73D7B7C1" w:rsidR="00130FA9" w:rsidRPr="00382504" w:rsidRDefault="00130FA9" w:rsidP="00A129B2">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DGASPC</w:t>
            </w:r>
          </w:p>
        </w:tc>
      </w:tr>
      <w:tr w:rsidR="00130FA9" w:rsidRPr="00382504" w14:paraId="6AD700E3" w14:textId="77777777" w:rsidTr="00130FA9">
        <w:trPr>
          <w:trHeight w:val="262"/>
        </w:trPr>
        <w:tc>
          <w:tcPr>
            <w:tcW w:w="851" w:type="dxa"/>
            <w:vMerge/>
            <w:textDirection w:val="btLr"/>
            <w:vAlign w:val="center"/>
          </w:tcPr>
          <w:p w14:paraId="3CF6F91E" w14:textId="77777777" w:rsidR="00130FA9" w:rsidRPr="00ED3202" w:rsidRDefault="00130FA9" w:rsidP="00F76A42">
            <w:pPr>
              <w:spacing w:line="276" w:lineRule="auto"/>
              <w:jc w:val="center"/>
              <w:rPr>
                <w:rFonts w:ascii="Times New Roman" w:hAnsi="Times New Roman" w:cs="Times New Roman"/>
                <w:b/>
                <w:bCs/>
                <w:sz w:val="24"/>
                <w:szCs w:val="24"/>
                <w:lang w:val="ro-RO"/>
              </w:rPr>
            </w:pPr>
          </w:p>
        </w:tc>
        <w:tc>
          <w:tcPr>
            <w:tcW w:w="2610" w:type="dxa"/>
            <w:vMerge/>
          </w:tcPr>
          <w:p w14:paraId="69BFC365" w14:textId="77777777" w:rsidR="00130FA9" w:rsidRPr="00382504" w:rsidRDefault="00130FA9" w:rsidP="00ED3202">
            <w:pPr>
              <w:pStyle w:val="ListParagraph"/>
              <w:numPr>
                <w:ilvl w:val="0"/>
                <w:numId w:val="7"/>
              </w:numPr>
              <w:spacing w:line="276" w:lineRule="auto"/>
              <w:ind w:left="0" w:firstLine="0"/>
              <w:jc w:val="both"/>
              <w:rPr>
                <w:rFonts w:ascii="Times New Roman" w:hAnsi="Times New Roman" w:cs="Times New Roman"/>
                <w:sz w:val="24"/>
                <w:szCs w:val="24"/>
                <w:lang w:val="ro-RO"/>
              </w:rPr>
            </w:pPr>
          </w:p>
        </w:tc>
        <w:tc>
          <w:tcPr>
            <w:tcW w:w="2340" w:type="dxa"/>
            <w:vMerge/>
          </w:tcPr>
          <w:p w14:paraId="7CB7EF2D" w14:textId="77777777" w:rsidR="00130FA9" w:rsidRPr="00382504" w:rsidRDefault="00130FA9" w:rsidP="00ED3202">
            <w:pPr>
              <w:pStyle w:val="ListParagraph"/>
              <w:numPr>
                <w:ilvl w:val="0"/>
                <w:numId w:val="8"/>
              </w:numPr>
              <w:spacing w:line="276" w:lineRule="auto"/>
              <w:ind w:left="0" w:firstLine="0"/>
              <w:jc w:val="both"/>
              <w:rPr>
                <w:rFonts w:ascii="Times New Roman" w:hAnsi="Times New Roman" w:cs="Times New Roman"/>
                <w:sz w:val="24"/>
                <w:szCs w:val="24"/>
                <w:lang w:val="ro-RO"/>
              </w:rPr>
            </w:pPr>
          </w:p>
        </w:tc>
        <w:tc>
          <w:tcPr>
            <w:tcW w:w="4122" w:type="dxa"/>
          </w:tcPr>
          <w:p w14:paraId="375F8A5C"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Accesarea serviciilor medicale de profilaxie primară, secundară și terțiară, în special persoanelor care trăiesc în sărăcie sau excluziune socială</w:t>
            </w:r>
          </w:p>
        </w:tc>
        <w:tc>
          <w:tcPr>
            <w:tcW w:w="1843" w:type="dxa"/>
          </w:tcPr>
          <w:p w14:paraId="674BAC62" w14:textId="7F20095C"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D06B8E">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care au accesat servicii medicale</w:t>
            </w:r>
          </w:p>
        </w:tc>
        <w:tc>
          <w:tcPr>
            <w:tcW w:w="1276" w:type="dxa"/>
            <w:vMerge/>
            <w:vAlign w:val="center"/>
          </w:tcPr>
          <w:p w14:paraId="5D2117F2" w14:textId="581B81A2"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59A091C7"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00056A98"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63BFC5E9" w14:textId="77777777" w:rsidTr="00130FA9">
        <w:trPr>
          <w:trHeight w:val="20"/>
        </w:trPr>
        <w:tc>
          <w:tcPr>
            <w:tcW w:w="851" w:type="dxa"/>
            <w:vMerge/>
            <w:vAlign w:val="center"/>
          </w:tcPr>
          <w:p w14:paraId="554A0318"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13659673"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3B496E61"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0B1C4659"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Identificarea persoanelor fără venit și neasigurați în sistemul de sănătate, pentru a facilita dobândirea calității de asigurat în sistemul de asigurări sociale de sănătate.</w:t>
            </w:r>
          </w:p>
        </w:tc>
        <w:tc>
          <w:tcPr>
            <w:tcW w:w="1843" w:type="dxa"/>
          </w:tcPr>
          <w:p w14:paraId="56C38645"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neasigurate identificate</w:t>
            </w:r>
          </w:p>
        </w:tc>
        <w:tc>
          <w:tcPr>
            <w:tcW w:w="1276" w:type="dxa"/>
            <w:vMerge/>
            <w:vAlign w:val="center"/>
          </w:tcPr>
          <w:p w14:paraId="2602D8EA" w14:textId="324909C1"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5648464C"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2DBDC1C7"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090CF9" w14:paraId="59B2788B" w14:textId="77777777" w:rsidTr="00130FA9">
        <w:trPr>
          <w:trHeight w:val="20"/>
        </w:trPr>
        <w:tc>
          <w:tcPr>
            <w:tcW w:w="851" w:type="dxa"/>
            <w:vMerge/>
            <w:vAlign w:val="center"/>
          </w:tcPr>
          <w:p w14:paraId="4F185495"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7371C945"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6F43408B"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021004AB" w14:textId="1D85C59B"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Monitorizarea st</w:t>
            </w:r>
            <w:r w:rsidR="00D06B8E">
              <w:rPr>
                <w:rFonts w:ascii="Times New Roman" w:hAnsi="Times New Roman" w:cs="Times New Roman"/>
                <w:sz w:val="24"/>
                <w:szCs w:val="24"/>
                <w:lang w:val="ro-RO"/>
              </w:rPr>
              <w:t>ă</w:t>
            </w:r>
            <w:r w:rsidRPr="00382504">
              <w:rPr>
                <w:rFonts w:ascii="Times New Roman" w:hAnsi="Times New Roman" w:cs="Times New Roman"/>
                <w:sz w:val="24"/>
                <w:szCs w:val="24"/>
                <w:lang w:val="ro-RO"/>
              </w:rPr>
              <w:t>rii de s</w:t>
            </w:r>
            <w:r w:rsidR="00D06B8E">
              <w:rPr>
                <w:rFonts w:ascii="Times New Roman" w:hAnsi="Times New Roman" w:cs="Times New Roman"/>
                <w:sz w:val="24"/>
                <w:szCs w:val="24"/>
                <w:lang w:val="ro-RO"/>
              </w:rPr>
              <w:t>ă</w:t>
            </w:r>
            <w:r w:rsidRPr="00382504">
              <w:rPr>
                <w:rFonts w:ascii="Times New Roman" w:hAnsi="Times New Roman" w:cs="Times New Roman"/>
                <w:sz w:val="24"/>
                <w:szCs w:val="24"/>
                <w:lang w:val="ro-RO"/>
              </w:rPr>
              <w:t>n</w:t>
            </w:r>
            <w:r w:rsidR="00D06B8E">
              <w:rPr>
                <w:rFonts w:ascii="Times New Roman" w:hAnsi="Times New Roman" w:cs="Times New Roman"/>
                <w:sz w:val="24"/>
                <w:szCs w:val="24"/>
                <w:lang w:val="ro-RO"/>
              </w:rPr>
              <w:t>ă</w:t>
            </w:r>
            <w:r w:rsidRPr="00382504">
              <w:rPr>
                <w:rFonts w:ascii="Times New Roman" w:hAnsi="Times New Roman" w:cs="Times New Roman"/>
                <w:sz w:val="24"/>
                <w:szCs w:val="24"/>
                <w:lang w:val="ro-RO"/>
              </w:rPr>
              <w:t>tate, facilitarea accesului la medici de specialitate și la servicii medicale de specialitate</w:t>
            </w:r>
          </w:p>
        </w:tc>
        <w:tc>
          <w:tcPr>
            <w:tcW w:w="1843" w:type="dxa"/>
          </w:tcPr>
          <w:p w14:paraId="3B8FC473" w14:textId="374C1D4A"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consultații</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bilete de trimitere emise</w:t>
            </w:r>
          </w:p>
        </w:tc>
        <w:tc>
          <w:tcPr>
            <w:tcW w:w="1276" w:type="dxa"/>
            <w:vMerge/>
            <w:vAlign w:val="center"/>
          </w:tcPr>
          <w:p w14:paraId="15704FB1" w14:textId="37080C27"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10ADF09A"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7BF3F95E"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5EE9342A" w14:textId="77777777" w:rsidTr="00130FA9">
        <w:trPr>
          <w:trHeight w:val="20"/>
        </w:trPr>
        <w:tc>
          <w:tcPr>
            <w:tcW w:w="851" w:type="dxa"/>
            <w:vMerge/>
            <w:vAlign w:val="center"/>
          </w:tcPr>
          <w:p w14:paraId="2EC74DD4"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2F0195FC"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6AE3A176"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39B61F8F" w14:textId="5C6A7BA4"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Identificarea și supravegherea în mod activ a persoanelor diagnosticate cu boli pentru care se ține o evidență specială, respectiv TBC, prematuri, anemici, boli rare,</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etc.</w:t>
            </w:r>
          </w:p>
        </w:tc>
        <w:tc>
          <w:tcPr>
            <w:tcW w:w="1843" w:type="dxa"/>
          </w:tcPr>
          <w:p w14:paraId="1AE575D0"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luate în evidență</w:t>
            </w:r>
          </w:p>
        </w:tc>
        <w:tc>
          <w:tcPr>
            <w:tcW w:w="1276" w:type="dxa"/>
            <w:vMerge/>
            <w:vAlign w:val="center"/>
          </w:tcPr>
          <w:p w14:paraId="6FE55D43" w14:textId="4AC7023E"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4D37D617"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721D08D8"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454DBB9A" w14:textId="77777777" w:rsidTr="00130FA9">
        <w:trPr>
          <w:trHeight w:val="20"/>
        </w:trPr>
        <w:tc>
          <w:tcPr>
            <w:tcW w:w="851" w:type="dxa"/>
            <w:vMerge/>
            <w:vAlign w:val="center"/>
          </w:tcPr>
          <w:p w14:paraId="3383061A"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448DDAED"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11149AE1"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5E8668FA"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Aplicarea măsurilor de prevenire și combatere a eventualelor focare de infecții</w:t>
            </w:r>
          </w:p>
        </w:tc>
        <w:tc>
          <w:tcPr>
            <w:tcW w:w="1843" w:type="dxa"/>
          </w:tcPr>
          <w:p w14:paraId="65762459" w14:textId="586DC80D"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m</w:t>
            </w:r>
            <w:r w:rsidR="00D06B8E">
              <w:rPr>
                <w:rFonts w:ascii="Times New Roman" w:hAnsi="Times New Roman" w:cs="Times New Roman"/>
                <w:sz w:val="24"/>
                <w:szCs w:val="24"/>
                <w:lang w:val="ro-RO"/>
              </w:rPr>
              <w:t>ă</w:t>
            </w:r>
            <w:r w:rsidRPr="00382504">
              <w:rPr>
                <w:rFonts w:ascii="Times New Roman" w:hAnsi="Times New Roman" w:cs="Times New Roman"/>
                <w:sz w:val="24"/>
                <w:szCs w:val="24"/>
                <w:lang w:val="ro-RO"/>
              </w:rPr>
              <w:t>suri aplicate</w:t>
            </w:r>
          </w:p>
        </w:tc>
        <w:tc>
          <w:tcPr>
            <w:tcW w:w="1276" w:type="dxa"/>
            <w:vMerge/>
            <w:vAlign w:val="center"/>
          </w:tcPr>
          <w:p w14:paraId="005D48E5" w14:textId="4FADE8B4"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15C23583"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568B9E88"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2C14C5FC" w14:textId="77777777" w:rsidTr="00130FA9">
        <w:trPr>
          <w:trHeight w:val="20"/>
        </w:trPr>
        <w:tc>
          <w:tcPr>
            <w:tcW w:w="851" w:type="dxa"/>
            <w:vMerge/>
            <w:vAlign w:val="center"/>
          </w:tcPr>
          <w:p w14:paraId="5222DA16"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1E156159"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354467A1"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1C484C3B" w14:textId="55DDDBE3"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Acţiuni de informare a populaţiei generale privind necesitatea vaccinării și mobilizarea la imunizări</w:t>
            </w:r>
          </w:p>
        </w:tc>
        <w:tc>
          <w:tcPr>
            <w:tcW w:w="1843" w:type="dxa"/>
          </w:tcPr>
          <w:p w14:paraId="1CA12484" w14:textId="66D93B24"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Nr. pers. </w:t>
            </w:r>
            <w:r w:rsidR="00D06B8E">
              <w:rPr>
                <w:rFonts w:ascii="Times New Roman" w:hAnsi="Times New Roman" w:cs="Times New Roman"/>
                <w:sz w:val="24"/>
                <w:szCs w:val="24"/>
                <w:lang w:val="ro-RO"/>
              </w:rPr>
              <w:t>v</w:t>
            </w:r>
            <w:r w:rsidRPr="00382504">
              <w:rPr>
                <w:rFonts w:ascii="Times New Roman" w:hAnsi="Times New Roman" w:cs="Times New Roman"/>
                <w:sz w:val="24"/>
                <w:szCs w:val="24"/>
                <w:lang w:val="ro-RO"/>
              </w:rPr>
              <w:t>accinate</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informate</w:t>
            </w:r>
          </w:p>
        </w:tc>
        <w:tc>
          <w:tcPr>
            <w:tcW w:w="1276" w:type="dxa"/>
            <w:vMerge/>
            <w:vAlign w:val="center"/>
          </w:tcPr>
          <w:p w14:paraId="6D028E74" w14:textId="5DC5159C"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161FE251"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6039FFBC"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185778B5" w14:textId="77777777" w:rsidTr="00130FA9">
        <w:trPr>
          <w:trHeight w:val="20"/>
        </w:trPr>
        <w:tc>
          <w:tcPr>
            <w:tcW w:w="851" w:type="dxa"/>
            <w:vMerge/>
            <w:vAlign w:val="center"/>
          </w:tcPr>
          <w:p w14:paraId="33FC2399"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6AEE7042"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58557F59"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63035E69"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Sesiuni de informare sau consiliere individuală privind planningul familial</w:t>
            </w:r>
          </w:p>
        </w:tc>
        <w:tc>
          <w:tcPr>
            <w:tcW w:w="1843" w:type="dxa"/>
          </w:tcPr>
          <w:p w14:paraId="1349BD43"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sesiuni de informare</w:t>
            </w:r>
          </w:p>
        </w:tc>
        <w:tc>
          <w:tcPr>
            <w:tcW w:w="1276" w:type="dxa"/>
            <w:vMerge/>
            <w:vAlign w:val="center"/>
          </w:tcPr>
          <w:p w14:paraId="0EEE6206" w14:textId="6CDAE1CD"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6A3339DF"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4A401AF8"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5F4BE06C" w14:textId="77777777" w:rsidTr="00130FA9">
        <w:trPr>
          <w:trHeight w:val="20"/>
        </w:trPr>
        <w:tc>
          <w:tcPr>
            <w:tcW w:w="851" w:type="dxa"/>
            <w:vMerge/>
            <w:vAlign w:val="center"/>
          </w:tcPr>
          <w:p w14:paraId="6EBE7EB5"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1D0FE67C"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0609D8ED"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42D3A037" w14:textId="2745E0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Fu</w:t>
            </w:r>
            <w:r w:rsidR="00A129B2">
              <w:rPr>
                <w:rFonts w:ascii="Times New Roman" w:hAnsi="Times New Roman" w:cs="Times New Roman"/>
                <w:sz w:val="24"/>
                <w:szCs w:val="24"/>
                <w:lang w:val="ro-RO"/>
              </w:rPr>
              <w:t>rn</w:t>
            </w:r>
            <w:r w:rsidRPr="00382504">
              <w:rPr>
                <w:rFonts w:ascii="Times New Roman" w:hAnsi="Times New Roman" w:cs="Times New Roman"/>
                <w:sz w:val="24"/>
                <w:szCs w:val="24"/>
                <w:lang w:val="ro-RO"/>
              </w:rPr>
              <w:t>izarea serviciilor de sănătate preventive gravidelor și lăuzelor, cu precădere celor provenind din familii sau grupuri vulnerabile</w:t>
            </w:r>
          </w:p>
        </w:tc>
        <w:tc>
          <w:tcPr>
            <w:tcW w:w="1843" w:type="dxa"/>
          </w:tcPr>
          <w:p w14:paraId="4BB62696" w14:textId="24587428"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gravide asistate</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îndrumate</w:t>
            </w:r>
            <w:r w:rsidR="00DD3A77">
              <w:rPr>
                <w:rFonts w:ascii="Times New Roman" w:hAnsi="Times New Roman" w:cs="Times New Roman"/>
                <w:sz w:val="24"/>
                <w:szCs w:val="24"/>
                <w:lang w:val="ro-RO"/>
              </w:rPr>
              <w:t xml:space="preserve"> / gravide minore</w:t>
            </w:r>
          </w:p>
        </w:tc>
        <w:tc>
          <w:tcPr>
            <w:tcW w:w="1276" w:type="dxa"/>
            <w:vMerge/>
            <w:vAlign w:val="center"/>
          </w:tcPr>
          <w:p w14:paraId="25F322B5" w14:textId="24157766"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7B8747E7"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0FDE5412"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01AB3E9E" w14:textId="77777777" w:rsidTr="00130FA9">
        <w:trPr>
          <w:trHeight w:val="20"/>
        </w:trPr>
        <w:tc>
          <w:tcPr>
            <w:tcW w:w="851" w:type="dxa"/>
            <w:vMerge/>
            <w:vAlign w:val="center"/>
          </w:tcPr>
          <w:p w14:paraId="7CED7DAD"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3DFB4C03"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6C9FD3CC"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245B8093" w14:textId="622018C2"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Asistență, acompaniere și sprijin de specialitate pentru</w:t>
            </w:r>
            <w:r w:rsidR="00D06B8E">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victimele violenței domestice</w:t>
            </w:r>
          </w:p>
        </w:tc>
        <w:tc>
          <w:tcPr>
            <w:tcW w:w="1843" w:type="dxa"/>
          </w:tcPr>
          <w:p w14:paraId="65605F11" w14:textId="56B2A419"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A129B2">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asistate</w:t>
            </w:r>
          </w:p>
        </w:tc>
        <w:tc>
          <w:tcPr>
            <w:tcW w:w="1276" w:type="dxa"/>
            <w:vMerge/>
            <w:vAlign w:val="center"/>
          </w:tcPr>
          <w:p w14:paraId="3D2BFCF2" w14:textId="66925CB1"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5B93ADB9"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4B7C7BEE"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130FA9" w:rsidRPr="00382504" w14:paraId="412187E1" w14:textId="77777777" w:rsidTr="00130FA9">
        <w:trPr>
          <w:trHeight w:val="20"/>
        </w:trPr>
        <w:tc>
          <w:tcPr>
            <w:tcW w:w="851" w:type="dxa"/>
            <w:vMerge/>
            <w:vAlign w:val="center"/>
          </w:tcPr>
          <w:p w14:paraId="218DEF1E" w14:textId="77777777" w:rsidR="00130FA9" w:rsidRPr="00ED3202" w:rsidRDefault="00130FA9" w:rsidP="00F76A42">
            <w:pPr>
              <w:spacing w:line="276" w:lineRule="auto"/>
              <w:rPr>
                <w:rFonts w:ascii="Times New Roman" w:hAnsi="Times New Roman" w:cs="Times New Roman"/>
                <w:b/>
                <w:bCs/>
                <w:sz w:val="24"/>
                <w:szCs w:val="24"/>
                <w:lang w:val="ro-RO"/>
              </w:rPr>
            </w:pPr>
          </w:p>
        </w:tc>
        <w:tc>
          <w:tcPr>
            <w:tcW w:w="2610" w:type="dxa"/>
            <w:vMerge/>
          </w:tcPr>
          <w:p w14:paraId="5D1B22D2"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2340" w:type="dxa"/>
            <w:vMerge/>
          </w:tcPr>
          <w:p w14:paraId="7513C9B9"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4122" w:type="dxa"/>
          </w:tcPr>
          <w:p w14:paraId="132EAC94" w14:textId="2E6175F8"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w:t>
            </w:r>
            <w:r w:rsidR="00A129B2">
              <w:rPr>
                <w:rFonts w:ascii="Times New Roman" w:hAnsi="Times New Roman" w:cs="Times New Roman"/>
                <w:sz w:val="24"/>
                <w:szCs w:val="24"/>
                <w:lang w:val="ro-RO"/>
              </w:rPr>
              <w:t>a</w:t>
            </w:r>
            <w:r w:rsidRPr="00382504">
              <w:rPr>
                <w:rFonts w:ascii="Times New Roman" w:hAnsi="Times New Roman" w:cs="Times New Roman"/>
                <w:sz w:val="24"/>
                <w:szCs w:val="24"/>
                <w:lang w:val="ro-RO"/>
              </w:rPr>
              <w:t>mpanii</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acțiuni de sănătate publică în comunitate</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școli cu privire la menținerea unui stil de viață sănătos</w:t>
            </w:r>
          </w:p>
        </w:tc>
        <w:tc>
          <w:tcPr>
            <w:tcW w:w="1843" w:type="dxa"/>
          </w:tcPr>
          <w:p w14:paraId="009F72AD" w14:textId="77777777" w:rsidR="00130FA9" w:rsidRPr="00382504" w:rsidRDefault="00130FA9" w:rsidP="00ED3202">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campanii de informare</w:t>
            </w:r>
          </w:p>
        </w:tc>
        <w:tc>
          <w:tcPr>
            <w:tcW w:w="1276" w:type="dxa"/>
            <w:vMerge/>
            <w:vAlign w:val="center"/>
          </w:tcPr>
          <w:p w14:paraId="7FFF0034" w14:textId="17FAEDEF" w:rsidR="00130FA9" w:rsidRPr="00382504" w:rsidRDefault="00130FA9" w:rsidP="007F7B2F">
            <w:pPr>
              <w:spacing w:line="276" w:lineRule="auto"/>
              <w:jc w:val="center"/>
              <w:rPr>
                <w:rFonts w:ascii="Times New Roman" w:hAnsi="Times New Roman" w:cs="Times New Roman"/>
                <w:sz w:val="24"/>
                <w:szCs w:val="24"/>
                <w:lang w:val="ro-RO"/>
              </w:rPr>
            </w:pPr>
          </w:p>
        </w:tc>
        <w:tc>
          <w:tcPr>
            <w:tcW w:w="1417" w:type="dxa"/>
            <w:vMerge/>
            <w:vAlign w:val="center"/>
          </w:tcPr>
          <w:p w14:paraId="74B7D548" w14:textId="77777777" w:rsidR="00130FA9" w:rsidRPr="00382504" w:rsidRDefault="00130FA9" w:rsidP="00ED3202">
            <w:pPr>
              <w:spacing w:line="276" w:lineRule="auto"/>
              <w:jc w:val="both"/>
              <w:rPr>
                <w:rFonts w:ascii="Times New Roman" w:hAnsi="Times New Roman" w:cs="Times New Roman"/>
                <w:sz w:val="24"/>
                <w:szCs w:val="24"/>
                <w:lang w:val="ro-RO"/>
              </w:rPr>
            </w:pPr>
          </w:p>
        </w:tc>
        <w:tc>
          <w:tcPr>
            <w:tcW w:w="1276" w:type="dxa"/>
            <w:vMerge/>
            <w:vAlign w:val="center"/>
          </w:tcPr>
          <w:p w14:paraId="4B7E236A" w14:textId="77777777" w:rsidR="00130FA9" w:rsidRPr="00382504" w:rsidRDefault="00130FA9" w:rsidP="00A72804">
            <w:pPr>
              <w:spacing w:line="276" w:lineRule="auto"/>
              <w:jc w:val="center"/>
              <w:rPr>
                <w:rFonts w:ascii="Times New Roman" w:hAnsi="Times New Roman" w:cs="Times New Roman"/>
                <w:sz w:val="24"/>
                <w:szCs w:val="24"/>
                <w:lang w:val="ro-RO"/>
              </w:rPr>
            </w:pPr>
          </w:p>
        </w:tc>
      </w:tr>
      <w:tr w:rsidR="000604DC" w:rsidRPr="00382504" w14:paraId="2B49DEB6" w14:textId="77777777" w:rsidTr="00152FF1">
        <w:trPr>
          <w:trHeight w:val="20"/>
        </w:trPr>
        <w:tc>
          <w:tcPr>
            <w:tcW w:w="851" w:type="dxa"/>
            <w:vMerge w:val="restart"/>
            <w:textDirection w:val="btLr"/>
          </w:tcPr>
          <w:p w14:paraId="5983CE81" w14:textId="49268E94" w:rsidR="000604DC" w:rsidRPr="00A129B2" w:rsidRDefault="000604DC" w:rsidP="00A129B2">
            <w:pPr>
              <w:pStyle w:val="ListParagraph"/>
              <w:numPr>
                <w:ilvl w:val="0"/>
                <w:numId w:val="9"/>
              </w:numPr>
              <w:spacing w:line="276" w:lineRule="auto"/>
              <w:jc w:val="center"/>
              <w:rPr>
                <w:rFonts w:ascii="Times New Roman" w:hAnsi="Times New Roman" w:cs="Times New Roman"/>
                <w:b/>
                <w:bCs/>
                <w:sz w:val="24"/>
                <w:szCs w:val="24"/>
                <w:lang w:val="ro-RO"/>
              </w:rPr>
            </w:pPr>
            <w:r w:rsidRPr="00A129B2">
              <w:rPr>
                <w:rFonts w:ascii="Times New Roman" w:hAnsi="Times New Roman" w:cs="Times New Roman"/>
                <w:b/>
                <w:bCs/>
                <w:sz w:val="24"/>
                <w:szCs w:val="24"/>
                <w:lang w:val="ro-RO"/>
              </w:rPr>
              <w:t>Infrastructură</w:t>
            </w:r>
            <w:r w:rsidR="00A129B2">
              <w:rPr>
                <w:rFonts w:ascii="Times New Roman" w:hAnsi="Times New Roman" w:cs="Times New Roman"/>
                <w:b/>
                <w:bCs/>
                <w:sz w:val="24"/>
                <w:szCs w:val="24"/>
                <w:lang w:val="ro-RO"/>
              </w:rPr>
              <w:t xml:space="preserve"> (Locuire</w:t>
            </w:r>
            <w:r w:rsidRPr="00A129B2">
              <w:rPr>
                <w:rFonts w:ascii="Times New Roman" w:hAnsi="Times New Roman" w:cs="Times New Roman"/>
                <w:b/>
                <w:bCs/>
                <w:sz w:val="24"/>
                <w:szCs w:val="24"/>
                <w:lang w:val="ro-RO"/>
              </w:rPr>
              <w:t>)</w:t>
            </w:r>
          </w:p>
        </w:tc>
        <w:tc>
          <w:tcPr>
            <w:tcW w:w="2610" w:type="dxa"/>
            <w:vMerge w:val="restart"/>
          </w:tcPr>
          <w:p w14:paraId="3C3E7031" w14:textId="04BD958F"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familii beneficiare de VMI în situaţii de risc</w:t>
            </w:r>
          </w:p>
          <w:p w14:paraId="4262C937" w14:textId="0082C5FC"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vârstnice</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fără aparținători</w:t>
            </w:r>
            <w:r w:rsidR="00A129B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cu dizabilități</w:t>
            </w:r>
          </w:p>
          <w:p w14:paraId="62CE0C69"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Tineri care părăsesc sistemul de protecție a copilului</w:t>
            </w:r>
          </w:p>
          <w:p w14:paraId="30960DFF" w14:textId="15BEF249"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fără adăpost</w:t>
            </w:r>
          </w:p>
        </w:tc>
        <w:tc>
          <w:tcPr>
            <w:tcW w:w="2340" w:type="dxa"/>
            <w:vMerge w:val="restart"/>
          </w:tcPr>
          <w:p w14:paraId="59811757" w14:textId="77777777" w:rsidR="000604DC" w:rsidRDefault="000604DC"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calității vieții</w:t>
            </w:r>
          </w:p>
          <w:p w14:paraId="0842B074" w14:textId="77777777" w:rsidR="001F4822" w:rsidRDefault="001F4822" w:rsidP="000604DC">
            <w:pPr>
              <w:pStyle w:val="ListParagraph"/>
              <w:spacing w:line="276" w:lineRule="auto"/>
              <w:ind w:left="0"/>
              <w:jc w:val="both"/>
              <w:rPr>
                <w:rFonts w:ascii="Times New Roman" w:hAnsi="Times New Roman" w:cs="Times New Roman"/>
                <w:sz w:val="24"/>
                <w:szCs w:val="24"/>
                <w:lang w:val="ro-RO"/>
              </w:rPr>
            </w:pPr>
          </w:p>
          <w:p w14:paraId="78095508" w14:textId="5FB25F68" w:rsidR="001F4822" w:rsidRDefault="001F4822" w:rsidP="001F4822">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nivelului de trai</w:t>
            </w:r>
          </w:p>
          <w:p w14:paraId="590301AE" w14:textId="77777777" w:rsidR="001F4822" w:rsidRPr="00382504" w:rsidRDefault="001F4822" w:rsidP="001F4822">
            <w:pPr>
              <w:pStyle w:val="ListParagraph"/>
              <w:spacing w:line="276" w:lineRule="auto"/>
              <w:ind w:left="0"/>
              <w:jc w:val="both"/>
              <w:rPr>
                <w:rFonts w:ascii="Times New Roman" w:hAnsi="Times New Roman" w:cs="Times New Roman"/>
                <w:sz w:val="24"/>
                <w:szCs w:val="24"/>
                <w:lang w:val="ro-RO"/>
              </w:rPr>
            </w:pPr>
          </w:p>
          <w:p w14:paraId="07A3AF08" w14:textId="63645570" w:rsidR="001F4822" w:rsidRPr="00382504" w:rsidRDefault="001F4822" w:rsidP="000604DC">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condițiilor de locuire</w:t>
            </w:r>
          </w:p>
        </w:tc>
        <w:tc>
          <w:tcPr>
            <w:tcW w:w="4122" w:type="dxa"/>
          </w:tcPr>
          <w:p w14:paraId="2D7E6CA5" w14:textId="4AE71BCA"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Oferirea de locuinţe sociale, reabilitarea locuințelor sociale</w:t>
            </w:r>
          </w:p>
        </w:tc>
        <w:tc>
          <w:tcPr>
            <w:tcW w:w="1843" w:type="dxa"/>
          </w:tcPr>
          <w:p w14:paraId="661ACC42" w14:textId="1F21F485"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locuințe sociale</w:t>
            </w:r>
          </w:p>
        </w:tc>
        <w:tc>
          <w:tcPr>
            <w:tcW w:w="1276" w:type="dxa"/>
            <w:vMerge w:val="restart"/>
            <w:vAlign w:val="center"/>
          </w:tcPr>
          <w:p w14:paraId="2D1AE368" w14:textId="1ED2E8EE" w:rsidR="000604DC" w:rsidRPr="00382504"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w:t>
            </w:r>
            <w:r w:rsidR="00DD3A77">
              <w:rPr>
                <w:rFonts w:ascii="Times New Roman" w:hAnsi="Times New Roman" w:cs="Times New Roman"/>
                <w:sz w:val="24"/>
                <w:szCs w:val="24"/>
                <w:lang w:val="ro-RO"/>
              </w:rPr>
              <w:t>6</w:t>
            </w:r>
          </w:p>
        </w:tc>
        <w:tc>
          <w:tcPr>
            <w:tcW w:w="1417" w:type="dxa"/>
            <w:vMerge w:val="restart"/>
            <w:vAlign w:val="center"/>
          </w:tcPr>
          <w:p w14:paraId="4BB4B78C" w14:textId="2623C8D2"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Resurse financiare de stat</w:t>
            </w:r>
            <w:r w:rsidR="001F4822">
              <w:rPr>
                <w:rFonts w:ascii="Times New Roman" w:hAnsi="Times New Roman" w:cs="Times New Roman"/>
                <w:sz w:val="24"/>
                <w:szCs w:val="24"/>
                <w:lang w:val="ro-RO"/>
              </w:rPr>
              <w:t>;</w:t>
            </w:r>
          </w:p>
          <w:p w14:paraId="6EF24FB2" w14:textId="20D2EFC9"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Fonduri UE</w:t>
            </w:r>
            <w:r w:rsidR="001F4822">
              <w:rPr>
                <w:rFonts w:ascii="Times New Roman" w:hAnsi="Times New Roman" w:cs="Times New Roman"/>
                <w:sz w:val="24"/>
                <w:szCs w:val="24"/>
                <w:lang w:val="ro-RO"/>
              </w:rPr>
              <w:t>;</w:t>
            </w:r>
          </w:p>
          <w:p w14:paraId="5A4EA644" w14:textId="77777777" w:rsidR="001F4822"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Terenuri</w:t>
            </w:r>
            <w:r w:rsidR="001F4822">
              <w:rPr>
                <w:rFonts w:ascii="Times New Roman" w:hAnsi="Times New Roman" w:cs="Times New Roman"/>
                <w:sz w:val="24"/>
                <w:szCs w:val="24"/>
                <w:lang w:val="ro-RO"/>
              </w:rPr>
              <w:t>;</w:t>
            </w:r>
          </w:p>
          <w:p w14:paraId="60E857B3" w14:textId="339A9805"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Materiale de construcție</w:t>
            </w:r>
            <w:r w:rsidR="001F4822">
              <w:rPr>
                <w:rFonts w:ascii="Times New Roman" w:hAnsi="Times New Roman" w:cs="Times New Roman"/>
                <w:sz w:val="24"/>
                <w:szCs w:val="24"/>
                <w:lang w:val="ro-RO"/>
              </w:rPr>
              <w:t>;</w:t>
            </w:r>
          </w:p>
          <w:p w14:paraId="7B92E80A" w14:textId="4C794791"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Muncitori calificați</w:t>
            </w:r>
          </w:p>
        </w:tc>
        <w:tc>
          <w:tcPr>
            <w:tcW w:w="1276" w:type="dxa"/>
            <w:vMerge w:val="restart"/>
            <w:vAlign w:val="center"/>
          </w:tcPr>
          <w:p w14:paraId="7651B307" w14:textId="7298A930" w:rsidR="001F4822" w:rsidRDefault="00DD3A77" w:rsidP="000604DC">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w:t>
            </w:r>
            <w:r w:rsidR="000604DC" w:rsidRPr="00382504">
              <w:rPr>
                <w:rFonts w:ascii="Times New Roman" w:hAnsi="Times New Roman" w:cs="Times New Roman"/>
                <w:sz w:val="24"/>
                <w:szCs w:val="24"/>
                <w:lang w:val="ro-RO"/>
              </w:rPr>
              <w:t>AS</w:t>
            </w:r>
          </w:p>
          <w:p w14:paraId="0A84B7D0"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ANL</w:t>
            </w:r>
          </w:p>
          <w:p w14:paraId="6B2F9F9E"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p w14:paraId="17C9BA89"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Consiliul Local</w:t>
            </w:r>
          </w:p>
          <w:p w14:paraId="36DC60DB" w14:textId="77777777" w:rsidR="001F4822"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Furnizori privați</w:t>
            </w:r>
          </w:p>
          <w:p w14:paraId="4DDCD0FA" w14:textId="5AB041E2" w:rsidR="000604DC" w:rsidRPr="00382504" w:rsidRDefault="000604DC" w:rsidP="000604DC">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tc>
      </w:tr>
      <w:tr w:rsidR="000604DC" w:rsidRPr="00090CF9" w14:paraId="037E4FB8" w14:textId="77777777" w:rsidTr="00152FF1">
        <w:trPr>
          <w:trHeight w:val="20"/>
        </w:trPr>
        <w:tc>
          <w:tcPr>
            <w:tcW w:w="851" w:type="dxa"/>
            <w:vMerge/>
            <w:vAlign w:val="center"/>
          </w:tcPr>
          <w:p w14:paraId="5BE8E231" w14:textId="77777777" w:rsidR="000604DC" w:rsidRPr="00ED3202" w:rsidRDefault="000604DC" w:rsidP="000604DC">
            <w:pPr>
              <w:spacing w:line="276" w:lineRule="auto"/>
              <w:jc w:val="center"/>
              <w:rPr>
                <w:rFonts w:ascii="Times New Roman" w:hAnsi="Times New Roman" w:cs="Times New Roman"/>
                <w:b/>
                <w:bCs/>
                <w:sz w:val="24"/>
                <w:szCs w:val="24"/>
                <w:lang w:val="ro-RO"/>
              </w:rPr>
            </w:pPr>
          </w:p>
        </w:tc>
        <w:tc>
          <w:tcPr>
            <w:tcW w:w="2610" w:type="dxa"/>
            <w:vMerge/>
          </w:tcPr>
          <w:p w14:paraId="103A6232"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2340" w:type="dxa"/>
            <w:vMerge/>
          </w:tcPr>
          <w:p w14:paraId="2AD5DD53"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4122" w:type="dxa"/>
          </w:tcPr>
          <w:p w14:paraId="699885BA" w14:textId="74AE4783"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pentru întocmirea dosarului pentru repartizarea unei locuințe sociale</w:t>
            </w:r>
          </w:p>
        </w:tc>
        <w:tc>
          <w:tcPr>
            <w:tcW w:w="1843" w:type="dxa"/>
          </w:tcPr>
          <w:p w14:paraId="1B4F22D7" w14:textId="5CFA6B71"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beneficiare de locuinţe sociale</w:t>
            </w:r>
          </w:p>
        </w:tc>
        <w:tc>
          <w:tcPr>
            <w:tcW w:w="1276" w:type="dxa"/>
            <w:vMerge/>
            <w:vAlign w:val="center"/>
          </w:tcPr>
          <w:p w14:paraId="45F845A8" w14:textId="77777777" w:rsidR="000604DC" w:rsidRPr="00382504" w:rsidRDefault="000604DC" w:rsidP="000604DC">
            <w:pPr>
              <w:spacing w:line="276" w:lineRule="auto"/>
              <w:jc w:val="center"/>
              <w:rPr>
                <w:rFonts w:ascii="Times New Roman" w:hAnsi="Times New Roman" w:cs="Times New Roman"/>
                <w:sz w:val="24"/>
                <w:szCs w:val="24"/>
                <w:lang w:val="ro-RO"/>
              </w:rPr>
            </w:pPr>
          </w:p>
        </w:tc>
        <w:tc>
          <w:tcPr>
            <w:tcW w:w="1417" w:type="dxa"/>
            <w:vMerge/>
            <w:vAlign w:val="center"/>
          </w:tcPr>
          <w:p w14:paraId="609516AB" w14:textId="77777777" w:rsidR="000604DC" w:rsidRPr="00382504" w:rsidRDefault="000604DC" w:rsidP="000604DC">
            <w:pPr>
              <w:spacing w:line="276" w:lineRule="auto"/>
              <w:jc w:val="both"/>
              <w:rPr>
                <w:rFonts w:ascii="Times New Roman" w:hAnsi="Times New Roman" w:cs="Times New Roman"/>
                <w:sz w:val="24"/>
                <w:szCs w:val="24"/>
                <w:lang w:val="ro-RO"/>
              </w:rPr>
            </w:pPr>
          </w:p>
        </w:tc>
        <w:tc>
          <w:tcPr>
            <w:tcW w:w="1276" w:type="dxa"/>
            <w:vMerge/>
            <w:vAlign w:val="center"/>
          </w:tcPr>
          <w:p w14:paraId="529399C1" w14:textId="77777777" w:rsidR="000604DC" w:rsidRPr="00382504" w:rsidRDefault="000604DC" w:rsidP="000604DC">
            <w:pPr>
              <w:spacing w:line="276" w:lineRule="auto"/>
              <w:jc w:val="center"/>
              <w:rPr>
                <w:rFonts w:ascii="Times New Roman" w:hAnsi="Times New Roman" w:cs="Times New Roman"/>
                <w:sz w:val="24"/>
                <w:szCs w:val="24"/>
                <w:lang w:val="ro-RO"/>
              </w:rPr>
            </w:pPr>
          </w:p>
        </w:tc>
      </w:tr>
      <w:tr w:rsidR="000604DC" w:rsidRPr="00382504" w14:paraId="74DDA85A" w14:textId="77777777" w:rsidTr="00152FF1">
        <w:trPr>
          <w:trHeight w:val="20"/>
        </w:trPr>
        <w:tc>
          <w:tcPr>
            <w:tcW w:w="851" w:type="dxa"/>
            <w:vMerge/>
            <w:vAlign w:val="center"/>
          </w:tcPr>
          <w:p w14:paraId="58826439" w14:textId="77777777" w:rsidR="000604DC" w:rsidRPr="00ED3202" w:rsidRDefault="000604DC" w:rsidP="000604DC">
            <w:pPr>
              <w:spacing w:line="276" w:lineRule="auto"/>
              <w:jc w:val="center"/>
              <w:rPr>
                <w:rFonts w:ascii="Times New Roman" w:hAnsi="Times New Roman" w:cs="Times New Roman"/>
                <w:b/>
                <w:bCs/>
                <w:sz w:val="24"/>
                <w:szCs w:val="24"/>
                <w:lang w:val="ro-RO"/>
              </w:rPr>
            </w:pPr>
          </w:p>
        </w:tc>
        <w:tc>
          <w:tcPr>
            <w:tcW w:w="2610" w:type="dxa"/>
            <w:vMerge/>
          </w:tcPr>
          <w:p w14:paraId="1D4BD65F"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2340" w:type="dxa"/>
            <w:vMerge/>
          </w:tcPr>
          <w:p w14:paraId="016BB110"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4122" w:type="dxa"/>
          </w:tcPr>
          <w:p w14:paraId="1B746F48" w14:textId="0DF8BBD3"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pentru acces la utilități, subvenționarea parțială a chiriei</w:t>
            </w:r>
          </w:p>
        </w:tc>
        <w:tc>
          <w:tcPr>
            <w:tcW w:w="1843" w:type="dxa"/>
          </w:tcPr>
          <w:p w14:paraId="5CDDE709" w14:textId="1A4A451A"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subvenții acordate</w:t>
            </w:r>
          </w:p>
        </w:tc>
        <w:tc>
          <w:tcPr>
            <w:tcW w:w="1276" w:type="dxa"/>
            <w:vMerge/>
            <w:vAlign w:val="center"/>
          </w:tcPr>
          <w:p w14:paraId="47F52D5B" w14:textId="77777777" w:rsidR="000604DC" w:rsidRPr="00382504" w:rsidRDefault="000604DC" w:rsidP="000604DC">
            <w:pPr>
              <w:spacing w:line="276" w:lineRule="auto"/>
              <w:jc w:val="center"/>
              <w:rPr>
                <w:rFonts w:ascii="Times New Roman" w:hAnsi="Times New Roman" w:cs="Times New Roman"/>
                <w:sz w:val="24"/>
                <w:szCs w:val="24"/>
                <w:lang w:val="ro-RO"/>
              </w:rPr>
            </w:pPr>
          </w:p>
        </w:tc>
        <w:tc>
          <w:tcPr>
            <w:tcW w:w="1417" w:type="dxa"/>
            <w:vMerge/>
            <w:vAlign w:val="center"/>
          </w:tcPr>
          <w:p w14:paraId="23D9DF91" w14:textId="77777777" w:rsidR="000604DC" w:rsidRPr="00382504" w:rsidRDefault="000604DC" w:rsidP="000604DC">
            <w:pPr>
              <w:spacing w:line="276" w:lineRule="auto"/>
              <w:jc w:val="both"/>
              <w:rPr>
                <w:rFonts w:ascii="Times New Roman" w:hAnsi="Times New Roman" w:cs="Times New Roman"/>
                <w:sz w:val="24"/>
                <w:szCs w:val="24"/>
                <w:lang w:val="ro-RO"/>
              </w:rPr>
            </w:pPr>
          </w:p>
        </w:tc>
        <w:tc>
          <w:tcPr>
            <w:tcW w:w="1276" w:type="dxa"/>
            <w:vMerge/>
            <w:vAlign w:val="center"/>
          </w:tcPr>
          <w:p w14:paraId="7862798A" w14:textId="77777777" w:rsidR="000604DC" w:rsidRPr="00382504" w:rsidRDefault="000604DC" w:rsidP="000604DC">
            <w:pPr>
              <w:spacing w:line="276" w:lineRule="auto"/>
              <w:jc w:val="center"/>
              <w:rPr>
                <w:rFonts w:ascii="Times New Roman" w:hAnsi="Times New Roman" w:cs="Times New Roman"/>
                <w:sz w:val="24"/>
                <w:szCs w:val="24"/>
                <w:lang w:val="ro-RO"/>
              </w:rPr>
            </w:pPr>
          </w:p>
        </w:tc>
      </w:tr>
      <w:tr w:rsidR="000604DC" w:rsidRPr="00382504" w14:paraId="50532960" w14:textId="77777777" w:rsidTr="00152FF1">
        <w:trPr>
          <w:trHeight w:val="20"/>
        </w:trPr>
        <w:tc>
          <w:tcPr>
            <w:tcW w:w="851" w:type="dxa"/>
            <w:vMerge/>
            <w:vAlign w:val="center"/>
          </w:tcPr>
          <w:p w14:paraId="68C11362" w14:textId="77777777" w:rsidR="000604DC" w:rsidRPr="00ED3202" w:rsidRDefault="000604DC" w:rsidP="000604DC">
            <w:pPr>
              <w:spacing w:line="276" w:lineRule="auto"/>
              <w:jc w:val="center"/>
              <w:rPr>
                <w:rFonts w:ascii="Times New Roman" w:hAnsi="Times New Roman" w:cs="Times New Roman"/>
                <w:b/>
                <w:bCs/>
                <w:sz w:val="24"/>
                <w:szCs w:val="24"/>
                <w:lang w:val="ro-RO"/>
              </w:rPr>
            </w:pPr>
          </w:p>
        </w:tc>
        <w:tc>
          <w:tcPr>
            <w:tcW w:w="2610" w:type="dxa"/>
            <w:vMerge/>
          </w:tcPr>
          <w:p w14:paraId="5211862B"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2340" w:type="dxa"/>
            <w:vMerge/>
          </w:tcPr>
          <w:p w14:paraId="05550B39" w14:textId="77777777" w:rsidR="000604DC" w:rsidRPr="00382504" w:rsidRDefault="000604DC" w:rsidP="000604DC">
            <w:pPr>
              <w:pStyle w:val="ListParagraph"/>
              <w:spacing w:line="276" w:lineRule="auto"/>
              <w:ind w:left="0"/>
              <w:jc w:val="both"/>
              <w:rPr>
                <w:rFonts w:ascii="Times New Roman" w:hAnsi="Times New Roman" w:cs="Times New Roman"/>
                <w:sz w:val="24"/>
                <w:szCs w:val="24"/>
                <w:lang w:val="ro-RO"/>
              </w:rPr>
            </w:pPr>
          </w:p>
        </w:tc>
        <w:tc>
          <w:tcPr>
            <w:tcW w:w="4122" w:type="dxa"/>
          </w:tcPr>
          <w:p w14:paraId="2A9C36E4" w14:textId="64C02976"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Acordare de sprijin financiar și</w:t>
            </w:r>
            <w:r w:rsidR="001F482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1F482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sau material pentru efectuarea de reparații ori adaptarea locuinţei la nevoile unei persoane cu nevoi speciale (dizabilitate, boală etc.)</w:t>
            </w:r>
          </w:p>
        </w:tc>
        <w:tc>
          <w:tcPr>
            <w:tcW w:w="1843" w:type="dxa"/>
          </w:tcPr>
          <w:p w14:paraId="45F2909C" w14:textId="0E9FDE67" w:rsidR="000604DC" w:rsidRPr="00382504" w:rsidRDefault="000604DC" w:rsidP="000604DC">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locuințe adaptate</w:t>
            </w:r>
            <w:r w:rsidR="001F482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îmbunătăţite</w:t>
            </w:r>
            <w:r w:rsidR="001F4822">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reparate</w:t>
            </w:r>
          </w:p>
        </w:tc>
        <w:tc>
          <w:tcPr>
            <w:tcW w:w="1276" w:type="dxa"/>
            <w:vMerge/>
            <w:vAlign w:val="center"/>
          </w:tcPr>
          <w:p w14:paraId="05A28AF7" w14:textId="77777777" w:rsidR="000604DC" w:rsidRPr="00382504" w:rsidRDefault="000604DC" w:rsidP="000604DC">
            <w:pPr>
              <w:spacing w:line="276" w:lineRule="auto"/>
              <w:jc w:val="center"/>
              <w:rPr>
                <w:rFonts w:ascii="Times New Roman" w:hAnsi="Times New Roman" w:cs="Times New Roman"/>
                <w:sz w:val="24"/>
                <w:szCs w:val="24"/>
                <w:lang w:val="ro-RO"/>
              </w:rPr>
            </w:pPr>
          </w:p>
        </w:tc>
        <w:tc>
          <w:tcPr>
            <w:tcW w:w="1417" w:type="dxa"/>
            <w:vMerge/>
            <w:vAlign w:val="center"/>
          </w:tcPr>
          <w:p w14:paraId="47B9D47C" w14:textId="77777777" w:rsidR="000604DC" w:rsidRPr="00382504" w:rsidRDefault="000604DC" w:rsidP="000604DC">
            <w:pPr>
              <w:spacing w:line="276" w:lineRule="auto"/>
              <w:jc w:val="both"/>
              <w:rPr>
                <w:rFonts w:ascii="Times New Roman" w:hAnsi="Times New Roman" w:cs="Times New Roman"/>
                <w:sz w:val="24"/>
                <w:szCs w:val="24"/>
                <w:lang w:val="ro-RO"/>
              </w:rPr>
            </w:pPr>
          </w:p>
        </w:tc>
        <w:tc>
          <w:tcPr>
            <w:tcW w:w="1276" w:type="dxa"/>
            <w:vMerge/>
            <w:vAlign w:val="center"/>
          </w:tcPr>
          <w:p w14:paraId="3F198013" w14:textId="77777777" w:rsidR="000604DC" w:rsidRPr="00382504" w:rsidRDefault="000604DC" w:rsidP="000604DC">
            <w:pPr>
              <w:spacing w:line="276" w:lineRule="auto"/>
              <w:jc w:val="center"/>
              <w:rPr>
                <w:rFonts w:ascii="Times New Roman" w:hAnsi="Times New Roman" w:cs="Times New Roman"/>
                <w:sz w:val="24"/>
                <w:szCs w:val="24"/>
                <w:lang w:val="ro-RO"/>
              </w:rPr>
            </w:pPr>
          </w:p>
        </w:tc>
      </w:tr>
      <w:tr w:rsidR="007E6CAF" w:rsidRPr="00382504" w14:paraId="0EB699E2" w14:textId="77777777" w:rsidTr="00130FA9">
        <w:trPr>
          <w:trHeight w:val="20"/>
        </w:trPr>
        <w:tc>
          <w:tcPr>
            <w:tcW w:w="851" w:type="dxa"/>
            <w:vMerge w:val="restart"/>
            <w:textDirection w:val="btLr"/>
            <w:vAlign w:val="center"/>
          </w:tcPr>
          <w:p w14:paraId="0F6552F4" w14:textId="49696210" w:rsidR="007E6CAF" w:rsidRPr="007E6CAF" w:rsidRDefault="007E6CAF" w:rsidP="007E6CAF">
            <w:pPr>
              <w:pStyle w:val="ListParagraph"/>
              <w:numPr>
                <w:ilvl w:val="0"/>
                <w:numId w:val="9"/>
              </w:numPr>
              <w:spacing w:line="276" w:lineRule="auto"/>
              <w:jc w:val="center"/>
              <w:rPr>
                <w:rFonts w:ascii="Times New Roman" w:hAnsi="Times New Roman" w:cs="Times New Roman"/>
                <w:b/>
                <w:bCs/>
                <w:sz w:val="24"/>
                <w:szCs w:val="24"/>
                <w:lang w:val="ro-RO"/>
              </w:rPr>
            </w:pPr>
            <w:r w:rsidRPr="007E6CAF">
              <w:rPr>
                <w:rFonts w:ascii="Times New Roman" w:hAnsi="Times New Roman" w:cs="Times New Roman"/>
                <w:b/>
                <w:bCs/>
                <w:color w:val="000000"/>
                <w:sz w:val="24"/>
                <w:szCs w:val="24"/>
                <w:lang w:val="ro-RO"/>
              </w:rPr>
              <w:t>Participare</w:t>
            </w:r>
            <w:r w:rsidRPr="007E6CAF">
              <w:rPr>
                <w:rFonts w:ascii="Times New Roman" w:hAnsi="Times New Roman" w:cs="Times New Roman"/>
                <w:b/>
                <w:bCs/>
                <w:color w:val="000000"/>
                <w:spacing w:val="2"/>
                <w:sz w:val="24"/>
                <w:szCs w:val="24"/>
                <w:lang w:val="ro-RO"/>
              </w:rPr>
              <w:t xml:space="preserve"> </w:t>
            </w:r>
            <w:r w:rsidRPr="007E6CAF">
              <w:rPr>
                <w:rFonts w:ascii="Times New Roman" w:hAnsi="Times New Roman" w:cs="Times New Roman"/>
                <w:b/>
                <w:bCs/>
                <w:color w:val="000000"/>
                <w:sz w:val="24"/>
                <w:szCs w:val="24"/>
                <w:lang w:val="ro-RO"/>
              </w:rPr>
              <w:t>socială</w:t>
            </w:r>
          </w:p>
        </w:tc>
        <w:tc>
          <w:tcPr>
            <w:tcW w:w="2610" w:type="dxa"/>
            <w:vMerge w:val="restart"/>
          </w:tcPr>
          <w:p w14:paraId="557DB591" w14:textId="15B941E3" w:rsidR="007E6CAF" w:rsidRPr="00382504"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sidR="00A5774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A5774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familii beneficiare de VMI în situaţii de risc</w:t>
            </w:r>
          </w:p>
          <w:p w14:paraId="52AB5B0F" w14:textId="77777777" w:rsidR="007E6CAF" w:rsidRPr="00382504"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Membrii comunităţii, cu prioritate grupuri </w:t>
            </w:r>
            <w:r w:rsidRPr="00382504">
              <w:rPr>
                <w:rFonts w:ascii="Times New Roman" w:hAnsi="Times New Roman" w:cs="Times New Roman"/>
                <w:sz w:val="24"/>
                <w:szCs w:val="24"/>
                <w:lang w:val="ro-RO"/>
              </w:rPr>
              <w:lastRenderedPageBreak/>
              <w:t>vulnerabile din comunitatea locală</w:t>
            </w:r>
          </w:p>
          <w:p w14:paraId="12D1310F" w14:textId="7F214D12" w:rsidR="007E6CAF" w:rsidRPr="00382504"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dizabilități</w:t>
            </w:r>
          </w:p>
          <w:p w14:paraId="7E53C16C" w14:textId="77777777" w:rsidR="007E6CAF" w:rsidRPr="00382504"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boli cronice</w:t>
            </w:r>
          </w:p>
          <w:p w14:paraId="3D2C086C" w14:textId="3B96A0CD"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afectate de sărăcie extremă</w:t>
            </w:r>
          </w:p>
        </w:tc>
        <w:tc>
          <w:tcPr>
            <w:tcW w:w="2340" w:type="dxa"/>
            <w:vMerge w:val="restart"/>
          </w:tcPr>
          <w:p w14:paraId="47C17325" w14:textId="215ADA28" w:rsidR="00A57748" w:rsidRDefault="007E6CAF" w:rsidP="00A57748">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Implicarea activă la viața comunității</w:t>
            </w:r>
          </w:p>
          <w:p w14:paraId="35700760" w14:textId="77777777" w:rsidR="00A57748" w:rsidRDefault="00A57748" w:rsidP="00A57748">
            <w:pPr>
              <w:pStyle w:val="ListParagraph"/>
              <w:spacing w:line="276" w:lineRule="auto"/>
              <w:ind w:left="0"/>
              <w:jc w:val="both"/>
              <w:rPr>
                <w:rFonts w:ascii="Times New Roman" w:hAnsi="Times New Roman" w:cs="Times New Roman"/>
                <w:sz w:val="24"/>
                <w:szCs w:val="24"/>
                <w:lang w:val="ro-RO"/>
              </w:rPr>
            </w:pPr>
          </w:p>
          <w:p w14:paraId="2F37587F" w14:textId="77777777" w:rsidR="00A57748" w:rsidRDefault="00A57748" w:rsidP="00A57748">
            <w:pPr>
              <w:pStyle w:val="ListParagraph"/>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w:t>
            </w:r>
            <w:r w:rsidR="007E6CAF" w:rsidRPr="00382504">
              <w:rPr>
                <w:rFonts w:ascii="Times New Roman" w:hAnsi="Times New Roman" w:cs="Times New Roman"/>
                <w:sz w:val="24"/>
                <w:szCs w:val="24"/>
                <w:lang w:val="ro-RO"/>
              </w:rPr>
              <w:t>prijin și suport pentru persoanele aflate în nevoie</w:t>
            </w:r>
          </w:p>
          <w:p w14:paraId="022CE139" w14:textId="484E3558" w:rsidR="007E6CAF" w:rsidRDefault="00A57748" w:rsidP="00A57748">
            <w:pPr>
              <w:pStyle w:val="ListParagraph"/>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7E6CAF" w:rsidRPr="00382504">
              <w:rPr>
                <w:rFonts w:ascii="Times New Roman" w:hAnsi="Times New Roman" w:cs="Times New Roman"/>
                <w:sz w:val="24"/>
                <w:szCs w:val="24"/>
                <w:lang w:val="ro-RO"/>
              </w:rPr>
              <w:t>mplicarea comunității și creșterea coeziunii sociale</w:t>
            </w:r>
          </w:p>
          <w:p w14:paraId="7B615359" w14:textId="77777777" w:rsidR="00A57748" w:rsidRPr="00382504" w:rsidRDefault="00A57748" w:rsidP="00A57748">
            <w:pPr>
              <w:pStyle w:val="ListParagraph"/>
              <w:spacing w:line="276" w:lineRule="auto"/>
              <w:ind w:left="0"/>
              <w:jc w:val="both"/>
              <w:rPr>
                <w:rFonts w:ascii="Times New Roman" w:hAnsi="Times New Roman" w:cs="Times New Roman"/>
                <w:sz w:val="24"/>
                <w:szCs w:val="24"/>
                <w:lang w:val="ro-RO"/>
              </w:rPr>
            </w:pPr>
          </w:p>
          <w:p w14:paraId="5D4BF066" w14:textId="0EC8F3D8"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Îmbunătățirea calității vieții</w:t>
            </w:r>
          </w:p>
        </w:tc>
        <w:tc>
          <w:tcPr>
            <w:tcW w:w="4122" w:type="dxa"/>
          </w:tcPr>
          <w:p w14:paraId="455258BD" w14:textId="5FC76A20"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Distribuirea de ajutoare material</w:t>
            </w:r>
            <w:r w:rsidR="00A57748">
              <w:rPr>
                <w:rFonts w:ascii="Times New Roman" w:hAnsi="Times New Roman" w:cs="Times New Roman"/>
                <w:sz w:val="24"/>
                <w:szCs w:val="24"/>
                <w:lang w:val="ro-RO"/>
              </w:rPr>
              <w:t>e</w:t>
            </w:r>
            <w:r w:rsidRPr="00382504">
              <w:rPr>
                <w:rFonts w:ascii="Times New Roman" w:hAnsi="Times New Roman" w:cs="Times New Roman"/>
                <w:sz w:val="24"/>
                <w:szCs w:val="24"/>
                <w:lang w:val="ro-RO"/>
              </w:rPr>
              <w:t xml:space="preserve"> oferite prin programe de finanțare nerambursabilă</w:t>
            </w:r>
          </w:p>
        </w:tc>
        <w:tc>
          <w:tcPr>
            <w:tcW w:w="1843" w:type="dxa"/>
          </w:tcPr>
          <w:p w14:paraId="032322C8" w14:textId="1440F6BC"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pachete distribuite</w:t>
            </w:r>
          </w:p>
        </w:tc>
        <w:tc>
          <w:tcPr>
            <w:tcW w:w="1276" w:type="dxa"/>
            <w:vMerge w:val="restart"/>
            <w:vAlign w:val="center"/>
          </w:tcPr>
          <w:p w14:paraId="75F9F725" w14:textId="35A24BEA" w:rsidR="007E6CAF" w:rsidRPr="00382504"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w:t>
            </w:r>
            <w:r w:rsidR="00DD3A77">
              <w:rPr>
                <w:rFonts w:ascii="Times New Roman" w:hAnsi="Times New Roman" w:cs="Times New Roman"/>
                <w:sz w:val="24"/>
                <w:szCs w:val="24"/>
                <w:lang w:val="ro-RO"/>
              </w:rPr>
              <w:t>6</w:t>
            </w:r>
          </w:p>
        </w:tc>
        <w:tc>
          <w:tcPr>
            <w:tcW w:w="1417" w:type="dxa"/>
            <w:vMerge w:val="restart"/>
            <w:vAlign w:val="center"/>
          </w:tcPr>
          <w:p w14:paraId="20F74748" w14:textId="6693ECAA"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calificat</w:t>
            </w:r>
            <w:r w:rsidR="00BA7DA8">
              <w:rPr>
                <w:rFonts w:ascii="Times New Roman" w:hAnsi="Times New Roman" w:cs="Times New Roman"/>
                <w:sz w:val="24"/>
                <w:szCs w:val="24"/>
                <w:lang w:val="ro-RO"/>
              </w:rPr>
              <w:t>;</w:t>
            </w:r>
          </w:p>
          <w:p w14:paraId="49766148" w14:textId="7EE9EDE9"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Spațiu pentru </w:t>
            </w:r>
            <w:r w:rsidRPr="00382504">
              <w:rPr>
                <w:rFonts w:ascii="Times New Roman" w:hAnsi="Times New Roman" w:cs="Times New Roman"/>
                <w:sz w:val="24"/>
                <w:szCs w:val="24"/>
                <w:lang w:val="ro-RO"/>
              </w:rPr>
              <w:lastRenderedPageBreak/>
              <w:t>derulare evenimente</w:t>
            </w:r>
            <w:r w:rsidR="00BA7DA8">
              <w:rPr>
                <w:rFonts w:ascii="Times New Roman" w:hAnsi="Times New Roman" w:cs="Times New Roman"/>
                <w:sz w:val="24"/>
                <w:szCs w:val="24"/>
                <w:lang w:val="ro-RO"/>
              </w:rPr>
              <w:t>;</w:t>
            </w:r>
          </w:p>
          <w:p w14:paraId="084B7A5E" w14:textId="77777777" w:rsidR="00BA7DA8"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Sponsori</w:t>
            </w:r>
            <w:r w:rsidR="00BA7DA8">
              <w:rPr>
                <w:rFonts w:ascii="Times New Roman" w:hAnsi="Times New Roman" w:cs="Times New Roman"/>
                <w:sz w:val="24"/>
                <w:szCs w:val="24"/>
                <w:lang w:val="ro-RO"/>
              </w:rPr>
              <w:t>-</w:t>
            </w:r>
            <w:r w:rsidRPr="00382504">
              <w:rPr>
                <w:rFonts w:ascii="Times New Roman" w:hAnsi="Times New Roman" w:cs="Times New Roman"/>
                <w:sz w:val="24"/>
                <w:szCs w:val="24"/>
                <w:lang w:val="ro-RO"/>
              </w:rPr>
              <w:t>zări</w:t>
            </w:r>
            <w:r w:rsidR="00BA7DA8">
              <w:rPr>
                <w:rFonts w:ascii="Times New Roman" w:hAnsi="Times New Roman" w:cs="Times New Roman"/>
                <w:sz w:val="24"/>
                <w:szCs w:val="24"/>
                <w:lang w:val="ro-RO"/>
              </w:rPr>
              <w:t>;</w:t>
            </w:r>
          </w:p>
          <w:p w14:paraId="118B31E5" w14:textId="319748F3" w:rsidR="007E6CAF" w:rsidRPr="00382504" w:rsidRDefault="00BA7DA8" w:rsidP="007E6CAF">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7E6CAF" w:rsidRPr="00382504">
              <w:rPr>
                <w:rFonts w:ascii="Times New Roman" w:hAnsi="Times New Roman" w:cs="Times New Roman"/>
                <w:sz w:val="24"/>
                <w:szCs w:val="24"/>
                <w:lang w:val="ro-RO"/>
              </w:rPr>
              <w:t>arteneriate</w:t>
            </w:r>
          </w:p>
        </w:tc>
        <w:tc>
          <w:tcPr>
            <w:tcW w:w="1276" w:type="dxa"/>
            <w:vMerge w:val="restart"/>
            <w:vAlign w:val="center"/>
          </w:tcPr>
          <w:p w14:paraId="267E553F" w14:textId="17A1E8DE" w:rsidR="00BA7DA8" w:rsidRDefault="00DD3A77" w:rsidP="007E6CAF">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D</w:t>
            </w:r>
            <w:r w:rsidR="007E6CAF" w:rsidRPr="00382504">
              <w:rPr>
                <w:rFonts w:ascii="Times New Roman" w:hAnsi="Times New Roman" w:cs="Times New Roman"/>
                <w:sz w:val="24"/>
                <w:szCs w:val="24"/>
                <w:lang w:val="ro-RO"/>
              </w:rPr>
              <w:t>AS</w:t>
            </w:r>
          </w:p>
          <w:p w14:paraId="24090B69" w14:textId="77777777" w:rsidR="00BA7DA8"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p w14:paraId="7A4C7C55" w14:textId="77777777" w:rsidR="00BA7DA8"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Biserici</w:t>
            </w:r>
          </w:p>
          <w:p w14:paraId="2405D484" w14:textId="634AD511" w:rsidR="007E6CAF" w:rsidRPr="00382504"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Comuni</w:t>
            </w:r>
            <w:r w:rsidR="00BA7DA8">
              <w:rPr>
                <w:rFonts w:ascii="Times New Roman" w:hAnsi="Times New Roman" w:cs="Times New Roman"/>
                <w:sz w:val="24"/>
                <w:szCs w:val="24"/>
                <w:lang w:val="ro-RO"/>
              </w:rPr>
              <w:t>-</w:t>
            </w:r>
            <w:r w:rsidRPr="00382504">
              <w:rPr>
                <w:rFonts w:ascii="Times New Roman" w:hAnsi="Times New Roman" w:cs="Times New Roman"/>
                <w:sz w:val="24"/>
                <w:szCs w:val="24"/>
                <w:lang w:val="ro-RO"/>
              </w:rPr>
              <w:t>tatea locală</w:t>
            </w:r>
          </w:p>
        </w:tc>
      </w:tr>
      <w:tr w:rsidR="007E6CAF" w:rsidRPr="00382504" w14:paraId="5FA5F191" w14:textId="77777777" w:rsidTr="009122EE">
        <w:trPr>
          <w:trHeight w:val="20"/>
        </w:trPr>
        <w:tc>
          <w:tcPr>
            <w:tcW w:w="851" w:type="dxa"/>
            <w:vMerge/>
          </w:tcPr>
          <w:p w14:paraId="13FA9951" w14:textId="77777777" w:rsidR="007E6CAF" w:rsidRPr="00ED3202" w:rsidRDefault="007E6CAF" w:rsidP="007E6CAF">
            <w:pPr>
              <w:spacing w:line="276" w:lineRule="auto"/>
              <w:jc w:val="center"/>
              <w:rPr>
                <w:rFonts w:ascii="Times New Roman" w:hAnsi="Times New Roman" w:cs="Times New Roman"/>
                <w:b/>
                <w:bCs/>
                <w:sz w:val="24"/>
                <w:szCs w:val="24"/>
                <w:lang w:val="ro-RO"/>
              </w:rPr>
            </w:pPr>
          </w:p>
        </w:tc>
        <w:tc>
          <w:tcPr>
            <w:tcW w:w="2610" w:type="dxa"/>
            <w:vMerge/>
          </w:tcPr>
          <w:p w14:paraId="0FD86A1B"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2340" w:type="dxa"/>
            <w:vMerge/>
          </w:tcPr>
          <w:p w14:paraId="7C6B51B1"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4122" w:type="dxa"/>
          </w:tcPr>
          <w:p w14:paraId="3C29E2DF" w14:textId="003F43F1"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color w:val="000000"/>
                <w:sz w:val="24"/>
                <w:szCs w:val="24"/>
                <w:lang w:val="ro-RO"/>
              </w:rPr>
              <w:t xml:space="preserve">Organizarea unor activități de socializare, recreative, culturale adaptate </w:t>
            </w:r>
            <w:r w:rsidRPr="00382504">
              <w:rPr>
                <w:rFonts w:ascii="Times New Roman" w:hAnsi="Times New Roman" w:cs="Times New Roman"/>
                <w:color w:val="000000"/>
                <w:sz w:val="24"/>
                <w:szCs w:val="24"/>
                <w:lang w:val="ro-RO"/>
              </w:rPr>
              <w:lastRenderedPageBreak/>
              <w:t>persoanelor cu dizabilități sau aflate în risc de excluziune socială</w:t>
            </w:r>
          </w:p>
        </w:tc>
        <w:tc>
          <w:tcPr>
            <w:tcW w:w="1843" w:type="dxa"/>
          </w:tcPr>
          <w:p w14:paraId="2DF14A52" w14:textId="71943CE6"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lastRenderedPageBreak/>
              <w:t>Nr. evenimente organizate</w:t>
            </w:r>
          </w:p>
        </w:tc>
        <w:tc>
          <w:tcPr>
            <w:tcW w:w="1276" w:type="dxa"/>
            <w:vMerge/>
          </w:tcPr>
          <w:p w14:paraId="1CBD064E"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tcPr>
          <w:p w14:paraId="1AA7A200"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tcPr>
          <w:p w14:paraId="2BFE8E4D"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793BAEEC" w14:textId="77777777" w:rsidTr="009122EE">
        <w:trPr>
          <w:trHeight w:val="20"/>
        </w:trPr>
        <w:tc>
          <w:tcPr>
            <w:tcW w:w="851" w:type="dxa"/>
            <w:vMerge/>
          </w:tcPr>
          <w:p w14:paraId="3535B114" w14:textId="77777777" w:rsidR="007E6CAF" w:rsidRPr="00ED3202" w:rsidRDefault="007E6CAF" w:rsidP="007E6CAF">
            <w:pPr>
              <w:spacing w:line="276" w:lineRule="auto"/>
              <w:jc w:val="center"/>
              <w:rPr>
                <w:rFonts w:ascii="Times New Roman" w:hAnsi="Times New Roman" w:cs="Times New Roman"/>
                <w:b/>
                <w:bCs/>
                <w:sz w:val="24"/>
                <w:szCs w:val="24"/>
                <w:lang w:val="ro-RO"/>
              </w:rPr>
            </w:pPr>
          </w:p>
        </w:tc>
        <w:tc>
          <w:tcPr>
            <w:tcW w:w="2610" w:type="dxa"/>
            <w:vMerge/>
          </w:tcPr>
          <w:p w14:paraId="67D71E03"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2340" w:type="dxa"/>
            <w:vMerge/>
          </w:tcPr>
          <w:p w14:paraId="42A73973"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4122" w:type="dxa"/>
          </w:tcPr>
          <w:p w14:paraId="2453BAE2" w14:textId="5EF14122"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Derularea unor acțiuni de educație extracurriculară</w:t>
            </w:r>
          </w:p>
        </w:tc>
        <w:tc>
          <w:tcPr>
            <w:tcW w:w="1843" w:type="dxa"/>
          </w:tcPr>
          <w:p w14:paraId="3B353C3B" w14:textId="685C9FAC"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activități derulate</w:t>
            </w:r>
          </w:p>
        </w:tc>
        <w:tc>
          <w:tcPr>
            <w:tcW w:w="1276" w:type="dxa"/>
            <w:vMerge/>
          </w:tcPr>
          <w:p w14:paraId="04546BE5"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tcPr>
          <w:p w14:paraId="35BBD61B"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tcPr>
          <w:p w14:paraId="0211A034"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226513BE" w14:textId="77777777" w:rsidTr="009122EE">
        <w:trPr>
          <w:trHeight w:val="20"/>
        </w:trPr>
        <w:tc>
          <w:tcPr>
            <w:tcW w:w="851" w:type="dxa"/>
            <w:vMerge/>
          </w:tcPr>
          <w:p w14:paraId="67F8BB88" w14:textId="77777777" w:rsidR="007E6CAF" w:rsidRPr="00ED3202" w:rsidRDefault="007E6CAF" w:rsidP="007E6CAF">
            <w:pPr>
              <w:spacing w:line="276" w:lineRule="auto"/>
              <w:jc w:val="center"/>
              <w:rPr>
                <w:rFonts w:ascii="Times New Roman" w:hAnsi="Times New Roman" w:cs="Times New Roman"/>
                <w:b/>
                <w:bCs/>
                <w:sz w:val="24"/>
                <w:szCs w:val="24"/>
                <w:lang w:val="ro-RO"/>
              </w:rPr>
            </w:pPr>
          </w:p>
        </w:tc>
        <w:tc>
          <w:tcPr>
            <w:tcW w:w="2610" w:type="dxa"/>
            <w:vMerge/>
          </w:tcPr>
          <w:p w14:paraId="4C3F4C30"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2340" w:type="dxa"/>
            <w:vMerge/>
          </w:tcPr>
          <w:p w14:paraId="335AA9FA"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4122" w:type="dxa"/>
          </w:tcPr>
          <w:p w14:paraId="38379BCF" w14:textId="1CDB92C3"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Adaptarea unităților de cultură și servicii locale la nevoile</w:t>
            </w:r>
            <w:r w:rsidR="00A5774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persoanelor cu dizabilități sau cu risc de excluziune socială</w:t>
            </w:r>
          </w:p>
        </w:tc>
        <w:tc>
          <w:tcPr>
            <w:tcW w:w="1843" w:type="dxa"/>
          </w:tcPr>
          <w:p w14:paraId="486132AF" w14:textId="56D23C2A"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unități publice adaptate</w:t>
            </w:r>
          </w:p>
        </w:tc>
        <w:tc>
          <w:tcPr>
            <w:tcW w:w="1276" w:type="dxa"/>
            <w:vMerge/>
          </w:tcPr>
          <w:p w14:paraId="53E23F49"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tcPr>
          <w:p w14:paraId="29A2B9F3"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tcPr>
          <w:p w14:paraId="62C45E5D"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40F2DA3A" w14:textId="77777777" w:rsidTr="009122EE">
        <w:trPr>
          <w:trHeight w:val="20"/>
        </w:trPr>
        <w:tc>
          <w:tcPr>
            <w:tcW w:w="851" w:type="dxa"/>
            <w:vMerge/>
          </w:tcPr>
          <w:p w14:paraId="13C1E5F2" w14:textId="77777777" w:rsidR="007E6CAF" w:rsidRPr="00ED3202" w:rsidRDefault="007E6CAF" w:rsidP="007E6CAF">
            <w:pPr>
              <w:spacing w:line="276" w:lineRule="auto"/>
              <w:jc w:val="center"/>
              <w:rPr>
                <w:rFonts w:ascii="Times New Roman" w:hAnsi="Times New Roman" w:cs="Times New Roman"/>
                <w:b/>
                <w:bCs/>
                <w:sz w:val="24"/>
                <w:szCs w:val="24"/>
                <w:lang w:val="ro-RO"/>
              </w:rPr>
            </w:pPr>
          </w:p>
        </w:tc>
        <w:tc>
          <w:tcPr>
            <w:tcW w:w="2610" w:type="dxa"/>
            <w:vMerge/>
          </w:tcPr>
          <w:p w14:paraId="109F2CAA"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2340" w:type="dxa"/>
            <w:vMerge/>
          </w:tcPr>
          <w:p w14:paraId="45812EA1" w14:textId="77777777" w:rsidR="007E6CAF" w:rsidRPr="00382504" w:rsidRDefault="007E6CAF" w:rsidP="007E6CAF">
            <w:pPr>
              <w:pStyle w:val="ListParagraph"/>
              <w:spacing w:line="276" w:lineRule="auto"/>
              <w:ind w:left="0"/>
              <w:jc w:val="both"/>
              <w:rPr>
                <w:rFonts w:ascii="Times New Roman" w:hAnsi="Times New Roman" w:cs="Times New Roman"/>
                <w:sz w:val="24"/>
                <w:szCs w:val="24"/>
                <w:lang w:val="ro-RO"/>
              </w:rPr>
            </w:pPr>
          </w:p>
        </w:tc>
        <w:tc>
          <w:tcPr>
            <w:tcW w:w="4122" w:type="dxa"/>
          </w:tcPr>
          <w:p w14:paraId="07E6AB29" w14:textId="5A5B01E1"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Atragerea de voluntari în activitățile de participare socială</w:t>
            </w:r>
          </w:p>
        </w:tc>
        <w:tc>
          <w:tcPr>
            <w:tcW w:w="1843" w:type="dxa"/>
          </w:tcPr>
          <w:p w14:paraId="3741011D" w14:textId="706400C8"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contracte voluntari</w:t>
            </w:r>
          </w:p>
        </w:tc>
        <w:tc>
          <w:tcPr>
            <w:tcW w:w="1276" w:type="dxa"/>
            <w:vMerge/>
          </w:tcPr>
          <w:p w14:paraId="53D4785F"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tcPr>
          <w:p w14:paraId="191AAF41"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tcPr>
          <w:p w14:paraId="2FC202D1"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6DD0D013" w14:textId="77777777" w:rsidTr="00130FA9">
        <w:trPr>
          <w:trHeight w:val="20"/>
        </w:trPr>
        <w:tc>
          <w:tcPr>
            <w:tcW w:w="851" w:type="dxa"/>
            <w:vMerge w:val="restart"/>
            <w:textDirection w:val="btLr"/>
            <w:vAlign w:val="center"/>
          </w:tcPr>
          <w:p w14:paraId="3E668B92" w14:textId="0AC916EB" w:rsidR="007E6CAF" w:rsidRPr="00BA7DA8" w:rsidRDefault="007E6CAF" w:rsidP="00BA7DA8">
            <w:pPr>
              <w:pStyle w:val="ListParagraph"/>
              <w:numPr>
                <w:ilvl w:val="0"/>
                <w:numId w:val="9"/>
              </w:numPr>
              <w:spacing w:line="276" w:lineRule="auto"/>
              <w:jc w:val="center"/>
              <w:rPr>
                <w:rFonts w:ascii="Times New Roman" w:hAnsi="Times New Roman" w:cs="Times New Roman"/>
                <w:b/>
                <w:bCs/>
                <w:sz w:val="24"/>
                <w:szCs w:val="24"/>
                <w:lang w:val="ro-RO"/>
              </w:rPr>
            </w:pPr>
            <w:r w:rsidRPr="00BA7DA8">
              <w:rPr>
                <w:rFonts w:ascii="Times New Roman" w:hAnsi="Times New Roman" w:cs="Times New Roman"/>
                <w:b/>
                <w:bCs/>
                <w:sz w:val="24"/>
                <w:szCs w:val="24"/>
                <w:lang w:val="ro-RO"/>
              </w:rPr>
              <w:t>Ocupa</w:t>
            </w:r>
            <w:r w:rsidR="00BA7DA8" w:rsidRPr="00BA7DA8">
              <w:rPr>
                <w:rFonts w:ascii="Times New Roman" w:hAnsi="Times New Roman" w:cs="Times New Roman"/>
                <w:b/>
                <w:bCs/>
                <w:sz w:val="24"/>
                <w:szCs w:val="24"/>
                <w:lang w:val="ro-RO"/>
              </w:rPr>
              <w:t>r</w:t>
            </w:r>
            <w:r w:rsidRPr="00BA7DA8">
              <w:rPr>
                <w:rFonts w:ascii="Times New Roman" w:hAnsi="Times New Roman" w:cs="Times New Roman"/>
                <w:b/>
                <w:bCs/>
                <w:sz w:val="24"/>
                <w:szCs w:val="24"/>
                <w:lang w:val="ro-RO"/>
              </w:rPr>
              <w:t>e (Muncă)</w:t>
            </w:r>
          </w:p>
        </w:tc>
        <w:tc>
          <w:tcPr>
            <w:tcW w:w="2610" w:type="dxa"/>
            <w:vMerge w:val="restart"/>
          </w:tcPr>
          <w:p w14:paraId="7F0528CA" w14:textId="277FA189"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w:t>
            </w:r>
            <w:r w:rsidR="00090CF9">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090CF9">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familii beneficiare de VMI în situaţii de risc</w:t>
            </w:r>
          </w:p>
          <w:p w14:paraId="03FADBE7" w14:textId="5CB00943"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aflate în căutarea unui loc de muncă</w:t>
            </w:r>
          </w:p>
          <w:p w14:paraId="49D2CC9D" w14:textId="68602C06"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cu dizabilități</w:t>
            </w:r>
          </w:p>
          <w:p w14:paraId="37007682" w14:textId="4C85D678"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casnice, șomeri, persoane fără calificare</w:t>
            </w:r>
          </w:p>
          <w:p w14:paraId="27CF1A0B" w14:textId="77777777"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aparținând minorității etnice</w:t>
            </w:r>
          </w:p>
          <w:p w14:paraId="4F26D00B" w14:textId="1677E135"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Tineri N</w:t>
            </w:r>
            <w:r w:rsidR="00090CF9">
              <w:rPr>
                <w:rFonts w:ascii="Times New Roman" w:hAnsi="Times New Roman" w:cs="Times New Roman"/>
                <w:sz w:val="24"/>
                <w:szCs w:val="24"/>
                <w:lang w:val="ro-RO"/>
              </w:rPr>
              <w:t>E</w:t>
            </w:r>
            <w:r w:rsidRPr="00382504">
              <w:rPr>
                <w:rFonts w:ascii="Times New Roman" w:hAnsi="Times New Roman" w:cs="Times New Roman"/>
                <w:sz w:val="24"/>
                <w:szCs w:val="24"/>
                <w:lang w:val="ro-RO"/>
              </w:rPr>
              <w:t>ET</w:t>
            </w:r>
          </w:p>
          <w:p w14:paraId="1290DF36" w14:textId="61F5ED6F"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Persoane angajate în agricultura de subzistenţă</w:t>
            </w:r>
          </w:p>
        </w:tc>
        <w:tc>
          <w:tcPr>
            <w:tcW w:w="2340" w:type="dxa"/>
            <w:vMerge w:val="restart"/>
          </w:tcPr>
          <w:p w14:paraId="5ACFD955" w14:textId="77777777" w:rsidR="007E6CAF"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Asigurarea unui venit permanent care să acopere nevoile de bază</w:t>
            </w:r>
          </w:p>
          <w:p w14:paraId="0711CB0A" w14:textId="77777777" w:rsidR="00090CF9" w:rsidRPr="00382504" w:rsidRDefault="00090CF9" w:rsidP="00090CF9">
            <w:pPr>
              <w:pStyle w:val="ListParagraph"/>
              <w:spacing w:line="276" w:lineRule="auto"/>
              <w:ind w:left="0"/>
              <w:jc w:val="both"/>
              <w:rPr>
                <w:rFonts w:ascii="Times New Roman" w:hAnsi="Times New Roman" w:cs="Times New Roman"/>
                <w:sz w:val="24"/>
                <w:szCs w:val="24"/>
                <w:lang w:val="ro-RO"/>
              </w:rPr>
            </w:pPr>
          </w:p>
          <w:p w14:paraId="72D16CFD" w14:textId="77777777" w:rsidR="007E6CAF" w:rsidRPr="00382504" w:rsidRDefault="007E6CAF" w:rsidP="00090CF9">
            <w:pPr>
              <w:pStyle w:val="ListParagraph"/>
              <w:spacing w:line="276" w:lineRule="auto"/>
              <w:ind w:left="0"/>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Integrarea pe piața muncii a persoanelor inactive, apte de muncă, sau a persoanelor active, dar beneficiare de asistență socială, sau care trăiesc în sărăcie</w:t>
            </w:r>
          </w:p>
        </w:tc>
        <w:tc>
          <w:tcPr>
            <w:tcW w:w="4122" w:type="dxa"/>
          </w:tcPr>
          <w:p w14:paraId="674F2151"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pentru identificarea unui loc de muncă și îndrumare pentru medierea muncii</w:t>
            </w:r>
          </w:p>
        </w:tc>
        <w:tc>
          <w:tcPr>
            <w:tcW w:w="1843" w:type="dxa"/>
          </w:tcPr>
          <w:p w14:paraId="61BE008F" w14:textId="50A6F39B"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angajate</w:t>
            </w:r>
          </w:p>
        </w:tc>
        <w:tc>
          <w:tcPr>
            <w:tcW w:w="1276" w:type="dxa"/>
            <w:vMerge w:val="restart"/>
            <w:vAlign w:val="center"/>
          </w:tcPr>
          <w:p w14:paraId="51284983" w14:textId="7F93B3E9" w:rsidR="007E6CAF" w:rsidRPr="00382504"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Decembrie 202</w:t>
            </w:r>
            <w:r w:rsidR="00DD3A77">
              <w:rPr>
                <w:rFonts w:ascii="Times New Roman" w:hAnsi="Times New Roman" w:cs="Times New Roman"/>
                <w:sz w:val="24"/>
                <w:szCs w:val="24"/>
                <w:lang w:val="ro-RO"/>
              </w:rPr>
              <w:t>6</w:t>
            </w:r>
          </w:p>
        </w:tc>
        <w:tc>
          <w:tcPr>
            <w:tcW w:w="1417" w:type="dxa"/>
            <w:vMerge w:val="restart"/>
            <w:vAlign w:val="center"/>
          </w:tcPr>
          <w:p w14:paraId="1198FF15" w14:textId="3E744E31"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Platforme de recrutare</w:t>
            </w:r>
            <w:r w:rsidR="00090CF9">
              <w:rPr>
                <w:rFonts w:ascii="Times New Roman" w:hAnsi="Times New Roman" w:cs="Times New Roman"/>
                <w:sz w:val="24"/>
                <w:szCs w:val="24"/>
                <w:lang w:val="ro-RO"/>
              </w:rPr>
              <w:t>;</w:t>
            </w:r>
          </w:p>
          <w:p w14:paraId="357E8FF6" w14:textId="080A82E0"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Personal de specialitate</w:t>
            </w:r>
            <w:r w:rsidR="00090CF9">
              <w:rPr>
                <w:rFonts w:ascii="Times New Roman" w:hAnsi="Times New Roman" w:cs="Times New Roman"/>
                <w:sz w:val="24"/>
                <w:szCs w:val="24"/>
                <w:lang w:val="ro-RO"/>
              </w:rPr>
              <w:t>;</w:t>
            </w:r>
          </w:p>
          <w:p w14:paraId="5365A735" w14:textId="6BEEE49A"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Parteneriate cu diferite companii</w:t>
            </w:r>
            <w:r w:rsidR="00090CF9">
              <w:rPr>
                <w:rFonts w:ascii="Times New Roman" w:hAnsi="Times New Roman" w:cs="Times New Roman"/>
                <w:sz w:val="24"/>
                <w:szCs w:val="24"/>
                <w:lang w:val="ro-RO"/>
              </w:rPr>
              <w:t>;</w:t>
            </w:r>
          </w:p>
          <w:p w14:paraId="7DCC8A18" w14:textId="0A305562"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Spațiu pentru derulare evenimente</w:t>
            </w:r>
            <w:r w:rsidR="00090CF9">
              <w:rPr>
                <w:rFonts w:ascii="Times New Roman" w:hAnsi="Times New Roman" w:cs="Times New Roman"/>
                <w:sz w:val="24"/>
                <w:szCs w:val="24"/>
                <w:lang w:val="ro-RO"/>
              </w:rPr>
              <w:t>;</w:t>
            </w:r>
          </w:p>
          <w:p w14:paraId="2ADAC5DD" w14:textId="53C97FF4"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Fonduri UE</w:t>
            </w:r>
          </w:p>
        </w:tc>
        <w:tc>
          <w:tcPr>
            <w:tcW w:w="1276" w:type="dxa"/>
            <w:vMerge w:val="restart"/>
            <w:vAlign w:val="center"/>
          </w:tcPr>
          <w:p w14:paraId="7915FFD9" w14:textId="77777777" w:rsidR="00090CF9"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AJOFM</w:t>
            </w:r>
          </w:p>
          <w:p w14:paraId="3C1C39AF" w14:textId="77777777" w:rsidR="00090CF9"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ITM</w:t>
            </w:r>
          </w:p>
          <w:p w14:paraId="2F05589C" w14:textId="77777777" w:rsidR="00090CF9"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Sector privat</w:t>
            </w:r>
          </w:p>
          <w:p w14:paraId="315EB32F" w14:textId="77777777" w:rsidR="00090CF9" w:rsidRDefault="007E6CAF" w:rsidP="007E6CAF">
            <w:pPr>
              <w:spacing w:line="276" w:lineRule="auto"/>
              <w:jc w:val="center"/>
              <w:rPr>
                <w:rFonts w:ascii="Times New Roman" w:hAnsi="Times New Roman" w:cs="Times New Roman"/>
                <w:sz w:val="24"/>
                <w:szCs w:val="24"/>
                <w:lang w:val="ro-RO"/>
              </w:rPr>
            </w:pPr>
            <w:r w:rsidRPr="00382504">
              <w:rPr>
                <w:rFonts w:ascii="Times New Roman" w:hAnsi="Times New Roman" w:cs="Times New Roman"/>
                <w:sz w:val="24"/>
                <w:szCs w:val="24"/>
                <w:lang w:val="ro-RO"/>
              </w:rPr>
              <w:t>ONG</w:t>
            </w:r>
          </w:p>
          <w:p w14:paraId="25E56E9A" w14:textId="390397A6" w:rsidR="007E6CAF" w:rsidRPr="00382504" w:rsidRDefault="00090CF9" w:rsidP="007E6CAF">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w:t>
            </w:r>
            <w:r w:rsidR="007E6CAF" w:rsidRPr="00382504">
              <w:rPr>
                <w:rFonts w:ascii="Times New Roman" w:hAnsi="Times New Roman" w:cs="Times New Roman"/>
                <w:sz w:val="24"/>
                <w:szCs w:val="24"/>
                <w:lang w:val="ro-RO"/>
              </w:rPr>
              <w:t>nstituții de formare profesio</w:t>
            </w:r>
            <w:r>
              <w:rPr>
                <w:rFonts w:ascii="Times New Roman" w:hAnsi="Times New Roman" w:cs="Times New Roman"/>
                <w:sz w:val="24"/>
                <w:szCs w:val="24"/>
                <w:lang w:val="ro-RO"/>
              </w:rPr>
              <w:t>-</w:t>
            </w:r>
            <w:r w:rsidR="007E6CAF" w:rsidRPr="00382504">
              <w:rPr>
                <w:rFonts w:ascii="Times New Roman" w:hAnsi="Times New Roman" w:cs="Times New Roman"/>
                <w:sz w:val="24"/>
                <w:szCs w:val="24"/>
                <w:lang w:val="ro-RO"/>
              </w:rPr>
              <w:t>nală</w:t>
            </w:r>
          </w:p>
        </w:tc>
      </w:tr>
      <w:tr w:rsidR="007E6CAF" w:rsidRPr="00382504" w14:paraId="3256F09B" w14:textId="77777777" w:rsidTr="00130FA9">
        <w:trPr>
          <w:trHeight w:val="20"/>
        </w:trPr>
        <w:tc>
          <w:tcPr>
            <w:tcW w:w="851" w:type="dxa"/>
            <w:vMerge/>
            <w:vAlign w:val="center"/>
          </w:tcPr>
          <w:p w14:paraId="7ECB69B3"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5CA30185"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747E3124"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28302C83" w14:textId="360B96AC"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Consiliere profesională și vocațională</w:t>
            </w:r>
          </w:p>
        </w:tc>
        <w:tc>
          <w:tcPr>
            <w:tcW w:w="1843" w:type="dxa"/>
          </w:tcPr>
          <w:p w14:paraId="5B286FEF"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persoane consiliate</w:t>
            </w:r>
          </w:p>
        </w:tc>
        <w:tc>
          <w:tcPr>
            <w:tcW w:w="1276" w:type="dxa"/>
            <w:vMerge/>
            <w:vAlign w:val="center"/>
          </w:tcPr>
          <w:p w14:paraId="395B1591" w14:textId="2F15414A"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76572B2C"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09202C7A"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5E0DC5A5" w14:textId="77777777" w:rsidTr="00130FA9">
        <w:trPr>
          <w:trHeight w:val="20"/>
        </w:trPr>
        <w:tc>
          <w:tcPr>
            <w:tcW w:w="851" w:type="dxa"/>
            <w:vMerge/>
            <w:vAlign w:val="center"/>
          </w:tcPr>
          <w:p w14:paraId="4C592B32"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13DB028C"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53FD5F1E"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3A36ECD2"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 xml:space="preserve">Sprijin pentru înscrierea și parcurgerea cursurilor programelor de tip </w:t>
            </w:r>
            <w:r w:rsidRPr="00090CF9">
              <w:rPr>
                <w:rFonts w:ascii="Times New Roman" w:hAnsi="Times New Roman" w:cs="Times New Roman"/>
                <w:sz w:val="24"/>
                <w:szCs w:val="24"/>
                <w:lang w:val="es-ES_tradnl"/>
              </w:rPr>
              <w:t>“</w:t>
            </w:r>
            <w:r w:rsidRPr="00382504">
              <w:rPr>
                <w:rFonts w:ascii="Times New Roman" w:hAnsi="Times New Roman" w:cs="Times New Roman"/>
                <w:sz w:val="24"/>
                <w:szCs w:val="24"/>
                <w:lang w:val="ro-RO"/>
              </w:rPr>
              <w:t>A doua șansă”</w:t>
            </w:r>
          </w:p>
        </w:tc>
        <w:tc>
          <w:tcPr>
            <w:tcW w:w="1843" w:type="dxa"/>
          </w:tcPr>
          <w:p w14:paraId="682815D8" w14:textId="51D89A34"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090CF9">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înscrise în programe de educare</w:t>
            </w:r>
          </w:p>
        </w:tc>
        <w:tc>
          <w:tcPr>
            <w:tcW w:w="1276" w:type="dxa"/>
            <w:vMerge/>
            <w:vAlign w:val="center"/>
          </w:tcPr>
          <w:p w14:paraId="64DAEC56" w14:textId="5D767D29"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3DA99C86"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2EE68F22"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090CF9" w14:paraId="0CAC61A9" w14:textId="77777777" w:rsidTr="00130FA9">
        <w:trPr>
          <w:trHeight w:val="20"/>
        </w:trPr>
        <w:tc>
          <w:tcPr>
            <w:tcW w:w="851" w:type="dxa"/>
            <w:vMerge/>
            <w:vAlign w:val="center"/>
          </w:tcPr>
          <w:p w14:paraId="516430EB"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0BB58961"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4E641831"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7100F45A" w14:textId="54B1F396"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Facilitarea accesului la diverse programe de instruire și</w:t>
            </w:r>
            <w:r w:rsidR="00090CF9">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090CF9">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sau cursuri de calificare ori la programe de mediere</w:t>
            </w:r>
          </w:p>
        </w:tc>
        <w:tc>
          <w:tcPr>
            <w:tcW w:w="1843" w:type="dxa"/>
          </w:tcPr>
          <w:p w14:paraId="4CAB17C2" w14:textId="4C0919AF"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pers</w:t>
            </w:r>
            <w:r w:rsidR="00090CF9">
              <w:rPr>
                <w:rFonts w:ascii="Times New Roman" w:hAnsi="Times New Roman" w:cs="Times New Roman"/>
                <w:sz w:val="24"/>
                <w:szCs w:val="24"/>
                <w:lang w:val="ro-RO"/>
              </w:rPr>
              <w:t>oane</w:t>
            </w:r>
            <w:r w:rsidRPr="00382504">
              <w:rPr>
                <w:rFonts w:ascii="Times New Roman" w:hAnsi="Times New Roman" w:cs="Times New Roman"/>
                <w:sz w:val="24"/>
                <w:szCs w:val="24"/>
                <w:lang w:val="ro-RO"/>
              </w:rPr>
              <w:t xml:space="preserve"> înscrise la cursuri / programe</w:t>
            </w:r>
          </w:p>
        </w:tc>
        <w:tc>
          <w:tcPr>
            <w:tcW w:w="1276" w:type="dxa"/>
            <w:vMerge/>
            <w:vAlign w:val="center"/>
          </w:tcPr>
          <w:p w14:paraId="5ABB3914" w14:textId="25AC8076"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5B8998AB"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48B2C13F"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4BBFF1DE" w14:textId="77777777" w:rsidTr="00130FA9">
        <w:trPr>
          <w:trHeight w:val="335"/>
        </w:trPr>
        <w:tc>
          <w:tcPr>
            <w:tcW w:w="851" w:type="dxa"/>
            <w:vMerge/>
            <w:vAlign w:val="center"/>
          </w:tcPr>
          <w:p w14:paraId="4C2B46B8"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3344CEC5"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71BD31CE"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022CAEAA"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Organizarea burselor de locuri de muncă pentru toate persoanele în căutarea unui loc de muncă</w:t>
            </w:r>
          </w:p>
        </w:tc>
        <w:tc>
          <w:tcPr>
            <w:tcW w:w="1843" w:type="dxa"/>
          </w:tcPr>
          <w:p w14:paraId="073568EF" w14:textId="49DAABE4"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w:t>
            </w:r>
            <w:r w:rsidR="00090CF9">
              <w:rPr>
                <w:rFonts w:ascii="Times New Roman" w:hAnsi="Times New Roman" w:cs="Times New Roman"/>
                <w:sz w:val="24"/>
                <w:szCs w:val="24"/>
                <w:lang w:val="ro-RO"/>
              </w:rPr>
              <w:t>.</w:t>
            </w:r>
            <w:r w:rsidRPr="00382504">
              <w:rPr>
                <w:rFonts w:ascii="Times New Roman" w:hAnsi="Times New Roman" w:cs="Times New Roman"/>
                <w:sz w:val="24"/>
                <w:szCs w:val="24"/>
                <w:lang w:val="ro-RO"/>
              </w:rPr>
              <w:t xml:space="preserve"> burse organizate</w:t>
            </w:r>
          </w:p>
        </w:tc>
        <w:tc>
          <w:tcPr>
            <w:tcW w:w="1276" w:type="dxa"/>
            <w:vMerge/>
            <w:vAlign w:val="center"/>
          </w:tcPr>
          <w:p w14:paraId="27073CA5" w14:textId="65C8FE4A"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5BAE49AA"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484CF781"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3F909E93" w14:textId="77777777" w:rsidTr="00130FA9">
        <w:trPr>
          <w:trHeight w:val="486"/>
        </w:trPr>
        <w:tc>
          <w:tcPr>
            <w:tcW w:w="851" w:type="dxa"/>
            <w:vMerge/>
            <w:vAlign w:val="center"/>
          </w:tcPr>
          <w:p w14:paraId="1DAEC1F8"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54540549"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365B9238"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720539DE" w14:textId="5F3A1F5D"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Sprijin în vederea evaluării capacității de muncă a persoanelor cu dizabilități de către Comisiile de expertiz</w:t>
            </w:r>
            <w:r w:rsidR="00090CF9">
              <w:rPr>
                <w:rFonts w:ascii="Times New Roman" w:hAnsi="Times New Roman" w:cs="Times New Roman"/>
                <w:sz w:val="24"/>
                <w:szCs w:val="24"/>
                <w:lang w:val="ro-RO"/>
              </w:rPr>
              <w:t>ă</w:t>
            </w:r>
            <w:r w:rsidRPr="00382504">
              <w:rPr>
                <w:rFonts w:ascii="Times New Roman" w:hAnsi="Times New Roman" w:cs="Times New Roman"/>
                <w:sz w:val="24"/>
                <w:szCs w:val="24"/>
                <w:lang w:val="ro-RO"/>
              </w:rPr>
              <w:t xml:space="preserve"> medical</w:t>
            </w:r>
            <w:r w:rsidR="00090CF9">
              <w:rPr>
                <w:rFonts w:ascii="Times New Roman" w:hAnsi="Times New Roman" w:cs="Times New Roman"/>
                <w:sz w:val="24"/>
                <w:szCs w:val="24"/>
                <w:lang w:val="ro-RO"/>
              </w:rPr>
              <w:t>ă</w:t>
            </w:r>
            <w:r w:rsidRPr="00382504">
              <w:rPr>
                <w:rFonts w:ascii="Times New Roman" w:hAnsi="Times New Roman" w:cs="Times New Roman"/>
                <w:sz w:val="24"/>
                <w:szCs w:val="24"/>
                <w:lang w:val="ro-RO"/>
              </w:rPr>
              <w:t xml:space="preserve"> </w:t>
            </w:r>
            <w:r w:rsidR="00090CF9">
              <w:rPr>
                <w:rFonts w:ascii="Times New Roman" w:hAnsi="Times New Roman" w:cs="Times New Roman"/>
                <w:sz w:val="24"/>
                <w:szCs w:val="24"/>
                <w:lang w:val="ro-RO"/>
              </w:rPr>
              <w:t>ș</w:t>
            </w:r>
            <w:r w:rsidRPr="00382504">
              <w:rPr>
                <w:rFonts w:ascii="Times New Roman" w:hAnsi="Times New Roman" w:cs="Times New Roman"/>
                <w:sz w:val="24"/>
                <w:szCs w:val="24"/>
                <w:lang w:val="ro-RO"/>
              </w:rPr>
              <w:t>i recuperare a capacit</w:t>
            </w:r>
            <w:r w:rsidR="00090CF9">
              <w:rPr>
                <w:rFonts w:ascii="Times New Roman" w:hAnsi="Times New Roman" w:cs="Times New Roman"/>
                <w:sz w:val="24"/>
                <w:szCs w:val="24"/>
                <w:lang w:val="ro-RO"/>
              </w:rPr>
              <w:t>ăț</w:t>
            </w:r>
            <w:r w:rsidRPr="00382504">
              <w:rPr>
                <w:rFonts w:ascii="Times New Roman" w:hAnsi="Times New Roman" w:cs="Times New Roman"/>
                <w:sz w:val="24"/>
                <w:szCs w:val="24"/>
                <w:lang w:val="ro-RO"/>
              </w:rPr>
              <w:t>ii de munc</w:t>
            </w:r>
            <w:r w:rsidR="00090CF9">
              <w:rPr>
                <w:rFonts w:ascii="Times New Roman" w:hAnsi="Times New Roman" w:cs="Times New Roman"/>
                <w:sz w:val="24"/>
                <w:szCs w:val="24"/>
                <w:lang w:val="ro-RO"/>
              </w:rPr>
              <w:t>ă</w:t>
            </w:r>
          </w:p>
        </w:tc>
        <w:tc>
          <w:tcPr>
            <w:tcW w:w="1843" w:type="dxa"/>
          </w:tcPr>
          <w:p w14:paraId="4D89FD72"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evaluări ale C.E.M.R.C.M.</w:t>
            </w:r>
          </w:p>
        </w:tc>
        <w:tc>
          <w:tcPr>
            <w:tcW w:w="1276" w:type="dxa"/>
            <w:vMerge/>
            <w:vAlign w:val="center"/>
          </w:tcPr>
          <w:p w14:paraId="6D7C65A8" w14:textId="77777777"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5854E07B"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4B34B1AA" w14:textId="77777777" w:rsidR="007E6CAF" w:rsidRPr="00382504" w:rsidRDefault="007E6CAF" w:rsidP="007E6CAF">
            <w:pPr>
              <w:spacing w:line="276" w:lineRule="auto"/>
              <w:jc w:val="center"/>
              <w:rPr>
                <w:rFonts w:ascii="Times New Roman" w:hAnsi="Times New Roman" w:cs="Times New Roman"/>
                <w:sz w:val="24"/>
                <w:szCs w:val="24"/>
                <w:lang w:val="ro-RO"/>
              </w:rPr>
            </w:pPr>
          </w:p>
        </w:tc>
      </w:tr>
      <w:tr w:rsidR="007E6CAF" w:rsidRPr="00382504" w14:paraId="393C068C" w14:textId="77777777" w:rsidTr="00130FA9">
        <w:trPr>
          <w:trHeight w:val="485"/>
        </w:trPr>
        <w:tc>
          <w:tcPr>
            <w:tcW w:w="851" w:type="dxa"/>
            <w:vMerge/>
            <w:vAlign w:val="center"/>
          </w:tcPr>
          <w:p w14:paraId="2A2042BF" w14:textId="77777777" w:rsidR="007E6CAF" w:rsidRPr="00ED3202" w:rsidRDefault="007E6CAF" w:rsidP="007E6CAF">
            <w:pPr>
              <w:spacing w:line="276" w:lineRule="auto"/>
              <w:rPr>
                <w:rFonts w:ascii="Times New Roman" w:hAnsi="Times New Roman" w:cs="Times New Roman"/>
                <w:b/>
                <w:bCs/>
                <w:sz w:val="24"/>
                <w:szCs w:val="24"/>
                <w:lang w:val="ro-RO"/>
              </w:rPr>
            </w:pPr>
          </w:p>
        </w:tc>
        <w:tc>
          <w:tcPr>
            <w:tcW w:w="2610" w:type="dxa"/>
            <w:vMerge/>
          </w:tcPr>
          <w:p w14:paraId="32AD6EF5"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2340" w:type="dxa"/>
            <w:vMerge/>
          </w:tcPr>
          <w:p w14:paraId="4286711D"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4122" w:type="dxa"/>
          </w:tcPr>
          <w:p w14:paraId="3AAE43A5"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Organizarea de cursuri de formare profesională și ateliere de dezvoltare a competențelor</w:t>
            </w:r>
          </w:p>
        </w:tc>
        <w:tc>
          <w:tcPr>
            <w:tcW w:w="1843" w:type="dxa"/>
          </w:tcPr>
          <w:p w14:paraId="4A65F02D" w14:textId="77777777" w:rsidR="007E6CAF" w:rsidRPr="00382504" w:rsidRDefault="007E6CAF" w:rsidP="007E6CAF">
            <w:pPr>
              <w:spacing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Nr. cursuri / ateliere organizate</w:t>
            </w:r>
          </w:p>
        </w:tc>
        <w:tc>
          <w:tcPr>
            <w:tcW w:w="1276" w:type="dxa"/>
            <w:vMerge/>
            <w:vAlign w:val="center"/>
          </w:tcPr>
          <w:p w14:paraId="43BBC304" w14:textId="6AD04B66" w:rsidR="007E6CAF" w:rsidRPr="00382504" w:rsidRDefault="007E6CAF" w:rsidP="007E6CAF">
            <w:pPr>
              <w:spacing w:line="276" w:lineRule="auto"/>
              <w:jc w:val="center"/>
              <w:rPr>
                <w:rFonts w:ascii="Times New Roman" w:hAnsi="Times New Roman" w:cs="Times New Roman"/>
                <w:sz w:val="24"/>
                <w:szCs w:val="24"/>
                <w:lang w:val="ro-RO"/>
              </w:rPr>
            </w:pPr>
          </w:p>
        </w:tc>
        <w:tc>
          <w:tcPr>
            <w:tcW w:w="1417" w:type="dxa"/>
            <w:vMerge/>
            <w:vAlign w:val="center"/>
          </w:tcPr>
          <w:p w14:paraId="15355409" w14:textId="77777777" w:rsidR="007E6CAF" w:rsidRPr="00382504" w:rsidRDefault="007E6CAF" w:rsidP="007E6CAF">
            <w:pPr>
              <w:spacing w:line="276" w:lineRule="auto"/>
              <w:jc w:val="both"/>
              <w:rPr>
                <w:rFonts w:ascii="Times New Roman" w:hAnsi="Times New Roman" w:cs="Times New Roman"/>
                <w:sz w:val="24"/>
                <w:szCs w:val="24"/>
                <w:lang w:val="ro-RO"/>
              </w:rPr>
            </w:pPr>
          </w:p>
        </w:tc>
        <w:tc>
          <w:tcPr>
            <w:tcW w:w="1276" w:type="dxa"/>
            <w:vMerge/>
            <w:vAlign w:val="center"/>
          </w:tcPr>
          <w:p w14:paraId="39E5A01B" w14:textId="77777777" w:rsidR="007E6CAF" w:rsidRPr="00382504" w:rsidRDefault="007E6CAF" w:rsidP="007E6CAF">
            <w:pPr>
              <w:spacing w:line="276" w:lineRule="auto"/>
              <w:jc w:val="center"/>
              <w:rPr>
                <w:rFonts w:ascii="Times New Roman" w:hAnsi="Times New Roman" w:cs="Times New Roman"/>
                <w:sz w:val="24"/>
                <w:szCs w:val="24"/>
                <w:lang w:val="ro-RO"/>
              </w:rPr>
            </w:pPr>
          </w:p>
        </w:tc>
      </w:tr>
    </w:tbl>
    <w:p w14:paraId="566D02BE" w14:textId="77777777" w:rsidR="00294127" w:rsidRPr="003D664E" w:rsidRDefault="00294127" w:rsidP="00F76A42">
      <w:pPr>
        <w:spacing w:after="0" w:line="276" w:lineRule="auto"/>
        <w:jc w:val="both"/>
        <w:rPr>
          <w:rFonts w:ascii="Times New Roman" w:hAnsi="Times New Roman" w:cs="Times New Roman"/>
          <w:sz w:val="12"/>
          <w:szCs w:val="12"/>
          <w:lang w:val="ro-RO"/>
        </w:rPr>
      </w:pPr>
    </w:p>
    <w:p w14:paraId="63B395C9" w14:textId="46ED2535" w:rsidR="008005B9" w:rsidRPr="00A5573B" w:rsidRDefault="00DA6971" w:rsidP="00F76A42">
      <w:pPr>
        <w:spacing w:after="0" w:line="276" w:lineRule="auto"/>
        <w:jc w:val="both"/>
        <w:rPr>
          <w:rFonts w:ascii="Times New Roman" w:hAnsi="Times New Roman" w:cs="Times New Roman"/>
          <w:b/>
          <w:bCs/>
          <w:sz w:val="24"/>
          <w:szCs w:val="24"/>
          <w:lang w:val="ro-RO"/>
        </w:rPr>
      </w:pPr>
      <w:r w:rsidRPr="00A5573B">
        <w:rPr>
          <w:rFonts w:ascii="Times New Roman" w:hAnsi="Times New Roman" w:cs="Times New Roman"/>
          <w:b/>
          <w:bCs/>
          <w:sz w:val="24"/>
          <w:szCs w:val="24"/>
          <w:lang w:val="ro-RO"/>
        </w:rPr>
        <w:t>Conform:</w:t>
      </w:r>
    </w:p>
    <w:p w14:paraId="7B863D4C" w14:textId="77200BAE" w:rsidR="008005B9" w:rsidRPr="00A5573B" w:rsidRDefault="008005B9" w:rsidP="00A5573B">
      <w:pPr>
        <w:pStyle w:val="ListParagraph"/>
        <w:numPr>
          <w:ilvl w:val="0"/>
          <w:numId w:val="10"/>
        </w:numPr>
        <w:spacing w:after="0" w:line="276" w:lineRule="auto"/>
        <w:ind w:left="1134" w:hanging="567"/>
        <w:jc w:val="both"/>
        <w:rPr>
          <w:rFonts w:ascii="Times New Roman" w:hAnsi="Times New Roman" w:cs="Times New Roman"/>
          <w:b/>
          <w:i/>
          <w:sz w:val="24"/>
          <w:szCs w:val="24"/>
          <w:lang w:val="ro-RO"/>
        </w:rPr>
      </w:pPr>
      <w:r w:rsidRPr="00A5573B">
        <w:rPr>
          <w:rFonts w:ascii="Times New Roman" w:hAnsi="Times New Roman" w:cs="Times New Roman"/>
          <w:b/>
          <w:i/>
          <w:sz w:val="24"/>
          <w:szCs w:val="24"/>
          <w:lang w:val="ro-RO"/>
        </w:rPr>
        <w:t>Art.</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27</w:t>
      </w:r>
      <w:r w:rsidRPr="00BC5685">
        <w:rPr>
          <w:rFonts w:ascii="Times New Roman" w:hAnsi="Times New Roman" w:cs="Times New Roman"/>
          <w:b/>
          <w:i/>
          <w:sz w:val="24"/>
          <w:szCs w:val="24"/>
          <w:vertAlign w:val="superscript"/>
          <w:lang w:val="ro-RO"/>
        </w:rPr>
        <w:t>2</w:t>
      </w:r>
      <w:r w:rsidRPr="00A5573B">
        <w:rPr>
          <w:rFonts w:ascii="Times New Roman" w:hAnsi="Times New Roman" w:cs="Times New Roman"/>
          <w:b/>
          <w:i/>
          <w:sz w:val="24"/>
          <w:szCs w:val="24"/>
          <w:lang w:val="ro-RO"/>
        </w:rPr>
        <w:t xml:space="preserve"> din Legea nr.</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196</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2016</w:t>
      </w:r>
      <w:r w:rsidR="00A5573B" w:rsidRPr="00A5573B">
        <w:rPr>
          <w:rFonts w:ascii="Times New Roman" w:hAnsi="Times New Roman" w:cs="Times New Roman"/>
          <w:b/>
          <w:i/>
          <w:sz w:val="24"/>
          <w:szCs w:val="24"/>
          <w:lang w:val="ro-RO"/>
        </w:rPr>
        <w:t xml:space="preserve"> privind venitul minim de incluziune, cu modificările și completările ulterioare</w:t>
      </w:r>
      <w:r w:rsidR="007C3C38" w:rsidRPr="00A5573B">
        <w:rPr>
          <w:rFonts w:ascii="Times New Roman" w:hAnsi="Times New Roman" w:cs="Times New Roman"/>
          <w:b/>
          <w:i/>
          <w:sz w:val="24"/>
          <w:szCs w:val="24"/>
          <w:lang w:val="ro-RO"/>
        </w:rPr>
        <w:t>:</w:t>
      </w:r>
    </w:p>
    <w:p w14:paraId="67EA816C" w14:textId="7777777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(1) Autorităţile administraţiei publice locale au obligaţia de a elabora programe de acţiune comunitară destinate prevenirii şi combaterii riscului de sărăcie şi excluziune socială, care se aprobă prin hotărâri ale consiliilor locale.</w:t>
      </w:r>
    </w:p>
    <w:p w14:paraId="2A73ECF8" w14:textId="7777777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(2) Autorităţile administraţiei publice locale au obligaţia de a include, cu prioritate, beneficiarii venitului minim de incluziune în programele de acţiune comunitară şi de a analiza anual modul în care au fost aplicate măsurile pentru prevenirea şi combaterea riscului de sărăcie şi excluziune socială în rândul beneficiarilor venitului minim de incluziune, stabilite prin programele de acţiune comunitară prevăzute la alin. (1).</w:t>
      </w:r>
    </w:p>
    <w:p w14:paraId="3C56ACAD" w14:textId="1D769020" w:rsidR="008005B9"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(3) Programele de acţiune comunitară prevăzute la alin. (1) se transmit direcţiilor judeţene de asistenţă socială şi protecţia</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copilului în vederea elaborării strategiilor judeţene de dezvoltare a serviciilor sociale, precum şi comisiilor judeţene de incluziune socială, respectiv comisiei de incluziune socială a municipiului Bucureşti, înfiinţate conform prevederilor Hotărârii Guvernului nr. 1217</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2006 privind constituirea mecanismului naţional pentru promovarea incluziunii sociale în România, cu modificările şi completările ulterioare.</w:t>
      </w:r>
    </w:p>
    <w:p w14:paraId="6883D88A" w14:textId="77777777" w:rsidR="003D664E" w:rsidRPr="003D664E" w:rsidRDefault="003D664E" w:rsidP="00F76A42">
      <w:pPr>
        <w:spacing w:after="0" w:line="276" w:lineRule="auto"/>
        <w:jc w:val="both"/>
        <w:rPr>
          <w:rFonts w:ascii="Times New Roman" w:hAnsi="Times New Roman" w:cs="Times New Roman"/>
          <w:sz w:val="8"/>
          <w:szCs w:val="8"/>
          <w:lang w:val="ro-RO"/>
        </w:rPr>
      </w:pPr>
    </w:p>
    <w:p w14:paraId="642B46BB" w14:textId="37A63BFE" w:rsidR="008005B9" w:rsidRPr="00A5573B" w:rsidRDefault="008005B9" w:rsidP="00A5573B">
      <w:pPr>
        <w:pStyle w:val="ListParagraph"/>
        <w:numPr>
          <w:ilvl w:val="0"/>
          <w:numId w:val="10"/>
        </w:numPr>
        <w:spacing w:after="0" w:line="276" w:lineRule="auto"/>
        <w:ind w:left="1134" w:hanging="567"/>
        <w:jc w:val="both"/>
        <w:rPr>
          <w:rFonts w:ascii="Times New Roman" w:hAnsi="Times New Roman" w:cs="Times New Roman"/>
          <w:b/>
          <w:i/>
          <w:sz w:val="24"/>
          <w:szCs w:val="24"/>
          <w:lang w:val="ro-RO"/>
        </w:rPr>
      </w:pPr>
      <w:r w:rsidRPr="00A5573B">
        <w:rPr>
          <w:rFonts w:ascii="Times New Roman" w:hAnsi="Times New Roman" w:cs="Times New Roman"/>
          <w:b/>
          <w:i/>
          <w:sz w:val="24"/>
          <w:szCs w:val="24"/>
          <w:lang w:val="ro-RO"/>
        </w:rPr>
        <w:t>Art. 25 din H</w:t>
      </w:r>
      <w:r w:rsidR="007C3C38" w:rsidRPr="00A5573B">
        <w:rPr>
          <w:rFonts w:ascii="Times New Roman" w:hAnsi="Times New Roman" w:cs="Times New Roman"/>
          <w:b/>
          <w:i/>
          <w:sz w:val="24"/>
          <w:szCs w:val="24"/>
          <w:lang w:val="ro-RO"/>
        </w:rPr>
        <w:t>.</w:t>
      </w:r>
      <w:r w:rsidRPr="00A5573B">
        <w:rPr>
          <w:rFonts w:ascii="Times New Roman" w:hAnsi="Times New Roman" w:cs="Times New Roman"/>
          <w:b/>
          <w:i/>
          <w:sz w:val="24"/>
          <w:szCs w:val="24"/>
          <w:lang w:val="ro-RO"/>
        </w:rPr>
        <w:t>G</w:t>
      </w:r>
      <w:r w:rsidR="007C3C38" w:rsidRPr="00A5573B">
        <w:rPr>
          <w:rFonts w:ascii="Times New Roman" w:hAnsi="Times New Roman" w:cs="Times New Roman"/>
          <w:b/>
          <w:i/>
          <w:sz w:val="24"/>
          <w:szCs w:val="24"/>
          <w:lang w:val="ro-RO"/>
        </w:rPr>
        <w:t>.</w:t>
      </w:r>
      <w:r w:rsidRPr="00A5573B">
        <w:rPr>
          <w:rFonts w:ascii="Times New Roman" w:hAnsi="Times New Roman" w:cs="Times New Roman"/>
          <w:b/>
          <w:i/>
          <w:sz w:val="24"/>
          <w:szCs w:val="24"/>
          <w:lang w:val="ro-RO"/>
        </w:rPr>
        <w:t xml:space="preserve"> </w:t>
      </w:r>
      <w:r w:rsidR="007C3C38" w:rsidRPr="00A5573B">
        <w:rPr>
          <w:rFonts w:ascii="Times New Roman" w:hAnsi="Times New Roman" w:cs="Times New Roman"/>
          <w:b/>
          <w:i/>
          <w:sz w:val="24"/>
          <w:szCs w:val="24"/>
          <w:lang w:val="ro-RO"/>
        </w:rPr>
        <w:t>nr</w:t>
      </w:r>
      <w:r w:rsidRPr="00A5573B">
        <w:rPr>
          <w:rFonts w:ascii="Times New Roman" w:hAnsi="Times New Roman" w:cs="Times New Roman"/>
          <w:b/>
          <w:i/>
          <w:sz w:val="24"/>
          <w:szCs w:val="24"/>
          <w:lang w:val="ro-RO"/>
        </w:rPr>
        <w:t>.</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1154</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w:t>
      </w:r>
      <w:r w:rsidR="007C3C38" w:rsidRPr="00A5573B">
        <w:rPr>
          <w:rFonts w:ascii="Times New Roman" w:hAnsi="Times New Roman" w:cs="Times New Roman"/>
          <w:b/>
          <w:i/>
          <w:sz w:val="24"/>
          <w:szCs w:val="24"/>
          <w:lang w:val="ro-RO"/>
        </w:rPr>
        <w:t xml:space="preserve"> </w:t>
      </w:r>
      <w:r w:rsidRPr="00A5573B">
        <w:rPr>
          <w:rFonts w:ascii="Times New Roman" w:hAnsi="Times New Roman" w:cs="Times New Roman"/>
          <w:b/>
          <w:i/>
          <w:sz w:val="24"/>
          <w:szCs w:val="24"/>
          <w:lang w:val="ro-RO"/>
        </w:rPr>
        <w:t>2022</w:t>
      </w:r>
      <w:r w:rsidR="00A5573B" w:rsidRPr="00A5573B">
        <w:rPr>
          <w:rFonts w:ascii="Times New Roman" w:hAnsi="Times New Roman" w:cs="Times New Roman"/>
          <w:b/>
          <w:i/>
          <w:sz w:val="24"/>
          <w:szCs w:val="24"/>
          <w:lang w:val="ro-RO"/>
        </w:rPr>
        <w:t xml:space="preserve"> pentru aprobarea Normelor metodologice de aplicare a prevederilor Legii nr. 196 / 2016 privind venitul minim de incluziune</w:t>
      </w:r>
      <w:r w:rsidR="00A5573B">
        <w:rPr>
          <w:rFonts w:ascii="Times New Roman" w:hAnsi="Times New Roman" w:cs="Times New Roman"/>
          <w:b/>
          <w:i/>
          <w:sz w:val="24"/>
          <w:szCs w:val="24"/>
          <w:lang w:val="ro-RO"/>
        </w:rPr>
        <w:t>,</w:t>
      </w:r>
      <w:r w:rsidR="00A5573B" w:rsidRPr="00A5573B">
        <w:rPr>
          <w:rFonts w:ascii="Times New Roman" w:hAnsi="Times New Roman" w:cs="Times New Roman"/>
          <w:b/>
          <w:i/>
          <w:sz w:val="24"/>
          <w:szCs w:val="24"/>
          <w:lang w:val="ro-RO"/>
        </w:rPr>
        <w:t xml:space="preserve"> cu modificările și completările ulterioare</w:t>
      </w:r>
      <w:r w:rsidR="007C3C38" w:rsidRPr="00A5573B">
        <w:rPr>
          <w:rFonts w:ascii="Times New Roman" w:hAnsi="Times New Roman" w:cs="Times New Roman"/>
          <w:b/>
          <w:i/>
          <w:sz w:val="24"/>
          <w:szCs w:val="24"/>
          <w:lang w:val="ro-RO"/>
        </w:rPr>
        <w:t>:</w:t>
      </w:r>
    </w:p>
    <w:p w14:paraId="6B4564A0" w14:textId="0F293B6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(1) Beneficiarii venitului minim de incluziune reprezintă un grup de persoane aflate în situaţie de dificultate, cuprinse în programele de acţiune comunitară realizate de autorităţile administraţiei publice locale conform prevederilor art. 35 din Legea asistenţei sociale nr. 292</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2011, cu modificările şi completările ulterioare.</w:t>
      </w:r>
    </w:p>
    <w:p w14:paraId="60322F28" w14:textId="5961D7E0"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(2) Programele de acţiune comunitară prevăzute la alin. (1) se includ în strategiile judeţene de dezvoltare a serviciilor sociale şi în planurile anuale de acţiune, prevăzute la art. 117, respectiv art. 118 din Legea asistenţei sociale nr. 292</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w:t>
      </w:r>
      <w:r w:rsidR="007C3C38">
        <w:rPr>
          <w:rFonts w:ascii="Times New Roman" w:hAnsi="Times New Roman" w:cs="Times New Roman"/>
          <w:sz w:val="24"/>
          <w:szCs w:val="24"/>
          <w:lang w:val="ro-RO"/>
        </w:rPr>
        <w:t xml:space="preserve"> </w:t>
      </w:r>
      <w:r w:rsidRPr="00382504">
        <w:rPr>
          <w:rFonts w:ascii="Times New Roman" w:hAnsi="Times New Roman" w:cs="Times New Roman"/>
          <w:sz w:val="24"/>
          <w:szCs w:val="24"/>
          <w:lang w:val="ro-RO"/>
        </w:rPr>
        <w:t xml:space="preserve">2011, cu modificările şi completările ulterioare, şi se transmit către direcţiile generale de asistenţă socială şi protecţia copilului, precum şi comisiei judeţene de incluziune socială, respectiv comisiei de incluziune socială a municipiului </w:t>
      </w:r>
      <w:r w:rsidR="007C3C38">
        <w:rPr>
          <w:rFonts w:ascii="Times New Roman" w:hAnsi="Times New Roman" w:cs="Times New Roman"/>
          <w:sz w:val="24"/>
          <w:szCs w:val="24"/>
          <w:lang w:val="ro-RO"/>
        </w:rPr>
        <w:t>B</w:t>
      </w:r>
      <w:r w:rsidRPr="00382504">
        <w:rPr>
          <w:rFonts w:ascii="Times New Roman" w:hAnsi="Times New Roman" w:cs="Times New Roman"/>
          <w:sz w:val="24"/>
          <w:szCs w:val="24"/>
          <w:lang w:val="ro-RO"/>
        </w:rPr>
        <w:t>ucureşti în luna februarie a fiecărui an.</w:t>
      </w:r>
    </w:p>
    <w:p w14:paraId="0047F411" w14:textId="236D0095"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(3) În aplicarea prevederilor art. 27</w:t>
      </w:r>
      <w:r w:rsidRPr="00BC5685">
        <w:rPr>
          <w:rFonts w:ascii="Times New Roman" w:hAnsi="Times New Roman" w:cs="Times New Roman"/>
          <w:sz w:val="24"/>
          <w:szCs w:val="24"/>
          <w:vertAlign w:val="superscript"/>
          <w:lang w:val="ro-RO"/>
        </w:rPr>
        <w:t>2</w:t>
      </w:r>
      <w:r w:rsidRPr="00382504">
        <w:rPr>
          <w:rFonts w:ascii="Times New Roman" w:hAnsi="Times New Roman" w:cs="Times New Roman"/>
          <w:sz w:val="24"/>
          <w:szCs w:val="24"/>
          <w:lang w:val="ro-RO"/>
        </w:rPr>
        <w:t xml:space="preserve"> alin. (2) din lege, autorităţile administraţiei publice locale efectuează anual analiza aplicării măsurilor pentru prevenirea şi combaterea riscului de marginalizare şi excluziune socială în rândul beneficiarilor venitului minim de incluziune incluse în programele de acţiune comunitară.</w:t>
      </w:r>
    </w:p>
    <w:p w14:paraId="636ADE2E" w14:textId="27BC1D09"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(4) În aplicarea prevederilor art. 27</w:t>
      </w:r>
      <w:r w:rsidRPr="00BC5685">
        <w:rPr>
          <w:rFonts w:ascii="Times New Roman" w:hAnsi="Times New Roman" w:cs="Times New Roman"/>
          <w:sz w:val="24"/>
          <w:szCs w:val="24"/>
          <w:vertAlign w:val="superscript"/>
          <w:lang w:val="ro-RO"/>
        </w:rPr>
        <w:t>2</w:t>
      </w:r>
      <w:r w:rsidRPr="00382504">
        <w:rPr>
          <w:rFonts w:ascii="Times New Roman" w:hAnsi="Times New Roman" w:cs="Times New Roman"/>
          <w:sz w:val="24"/>
          <w:szCs w:val="24"/>
          <w:lang w:val="ro-RO"/>
        </w:rPr>
        <w:t xml:space="preserve"> alin. (4) din lege, autorităţile administraţiei publice locale întocmesc, în luna decembrie a fiecărui an, un raport de monitorizare a aplicării programului anual de acţiune comunitară pentru beneficiarii de venit minim de incluziune, pe care îl transmit electronic agenţiei naţionale pentru plăţi şi inspecţie socială, până în ultima zi a lunii ianuarie din anul următor.</w:t>
      </w:r>
    </w:p>
    <w:p w14:paraId="15DA78C9" w14:textId="77777777" w:rsidR="008005B9" w:rsidRPr="00382504" w:rsidRDefault="008005B9" w:rsidP="00F76A42">
      <w:pPr>
        <w:spacing w:after="0" w:line="276" w:lineRule="auto"/>
        <w:jc w:val="both"/>
        <w:rPr>
          <w:rFonts w:ascii="Times New Roman" w:hAnsi="Times New Roman" w:cs="Times New Roman"/>
          <w:sz w:val="24"/>
          <w:szCs w:val="24"/>
          <w:lang w:val="ro-RO"/>
        </w:rPr>
      </w:pPr>
      <w:r w:rsidRPr="00382504">
        <w:rPr>
          <w:rFonts w:ascii="Times New Roman" w:hAnsi="Times New Roman" w:cs="Times New Roman"/>
          <w:sz w:val="24"/>
          <w:szCs w:val="24"/>
          <w:lang w:val="ro-RO"/>
        </w:rPr>
        <w:t>(5) Modelul raportului anual de monitorizare a aplicării programului anual de acţiune comunitară în cazul beneficiarilor de venit minim de incluziune este prevăzut în anexa nr. 6 la prezentele norme metodologice.</w:t>
      </w:r>
    </w:p>
    <w:sectPr w:rsidR="008005B9" w:rsidRPr="00382504" w:rsidSect="00ED53AB">
      <w:footerReference w:type="default" r:id="rId8"/>
      <w:pgSz w:w="16840" w:h="11907" w:orient="landscape" w:code="9"/>
      <w:pgMar w:top="1418" w:right="851" w:bottom="567" w:left="85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66114" w14:textId="77777777" w:rsidR="007A3931" w:rsidRDefault="007A3931" w:rsidP="00A53022">
      <w:pPr>
        <w:spacing w:after="0" w:line="240" w:lineRule="auto"/>
      </w:pPr>
      <w:r>
        <w:separator/>
      </w:r>
    </w:p>
  </w:endnote>
  <w:endnote w:type="continuationSeparator" w:id="0">
    <w:p w14:paraId="58BC5BFF" w14:textId="77777777" w:rsidR="007A3931" w:rsidRDefault="007A3931" w:rsidP="00A5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871180"/>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14:paraId="514D51F2" w14:textId="35F5C24E" w:rsidR="00382504" w:rsidRPr="00294127" w:rsidRDefault="00382504">
            <w:pPr>
              <w:pStyle w:val="Footer"/>
              <w:jc w:val="right"/>
              <w:rPr>
                <w:rFonts w:ascii="Times New Roman" w:hAnsi="Times New Roman" w:cs="Times New Roman"/>
                <w:sz w:val="20"/>
                <w:szCs w:val="20"/>
              </w:rPr>
            </w:pPr>
            <w:r w:rsidRPr="00294127">
              <w:rPr>
                <w:rFonts w:ascii="Times New Roman" w:hAnsi="Times New Roman" w:cs="Times New Roman"/>
                <w:b/>
                <w:bCs/>
                <w:sz w:val="20"/>
                <w:szCs w:val="20"/>
              </w:rPr>
              <w:fldChar w:fldCharType="begin"/>
            </w:r>
            <w:r w:rsidRPr="00294127">
              <w:rPr>
                <w:rFonts w:ascii="Times New Roman" w:hAnsi="Times New Roman" w:cs="Times New Roman"/>
                <w:b/>
                <w:bCs/>
                <w:sz w:val="20"/>
                <w:szCs w:val="20"/>
              </w:rPr>
              <w:instrText xml:space="preserve"> PAGE </w:instrText>
            </w:r>
            <w:r w:rsidRPr="00294127">
              <w:rPr>
                <w:rFonts w:ascii="Times New Roman" w:hAnsi="Times New Roman" w:cs="Times New Roman"/>
                <w:b/>
                <w:bCs/>
                <w:sz w:val="20"/>
                <w:szCs w:val="20"/>
              </w:rPr>
              <w:fldChar w:fldCharType="separate"/>
            </w:r>
            <w:r w:rsidR="00E70ABC">
              <w:rPr>
                <w:rFonts w:ascii="Times New Roman" w:hAnsi="Times New Roman" w:cs="Times New Roman"/>
                <w:b/>
                <w:bCs/>
                <w:noProof/>
                <w:sz w:val="20"/>
                <w:szCs w:val="20"/>
              </w:rPr>
              <w:t>1</w:t>
            </w:r>
            <w:r w:rsidRPr="00294127">
              <w:rPr>
                <w:rFonts w:ascii="Times New Roman" w:hAnsi="Times New Roman" w:cs="Times New Roman"/>
                <w:b/>
                <w:bCs/>
                <w:sz w:val="20"/>
                <w:szCs w:val="20"/>
              </w:rPr>
              <w:fldChar w:fldCharType="end"/>
            </w:r>
            <w:r w:rsidRPr="00294127">
              <w:rPr>
                <w:rFonts w:ascii="Times New Roman" w:hAnsi="Times New Roman" w:cs="Times New Roman"/>
                <w:sz w:val="20"/>
                <w:szCs w:val="20"/>
              </w:rPr>
              <w:t xml:space="preserve"> </w:t>
            </w:r>
            <w:r w:rsidR="00294127" w:rsidRPr="00294127">
              <w:rPr>
                <w:rFonts w:ascii="Times New Roman" w:hAnsi="Times New Roman" w:cs="Times New Roman"/>
                <w:sz w:val="20"/>
                <w:szCs w:val="20"/>
              </w:rPr>
              <w:t xml:space="preserve">/ </w:t>
            </w:r>
            <w:r w:rsidRPr="00294127">
              <w:rPr>
                <w:rFonts w:ascii="Times New Roman" w:hAnsi="Times New Roman" w:cs="Times New Roman"/>
                <w:b/>
                <w:bCs/>
                <w:sz w:val="20"/>
                <w:szCs w:val="20"/>
              </w:rPr>
              <w:fldChar w:fldCharType="begin"/>
            </w:r>
            <w:r w:rsidRPr="00294127">
              <w:rPr>
                <w:rFonts w:ascii="Times New Roman" w:hAnsi="Times New Roman" w:cs="Times New Roman"/>
                <w:b/>
                <w:bCs/>
                <w:sz w:val="20"/>
                <w:szCs w:val="20"/>
              </w:rPr>
              <w:instrText xml:space="preserve"> NUMPAGES  </w:instrText>
            </w:r>
            <w:r w:rsidRPr="00294127">
              <w:rPr>
                <w:rFonts w:ascii="Times New Roman" w:hAnsi="Times New Roman" w:cs="Times New Roman"/>
                <w:b/>
                <w:bCs/>
                <w:sz w:val="20"/>
                <w:szCs w:val="20"/>
              </w:rPr>
              <w:fldChar w:fldCharType="separate"/>
            </w:r>
            <w:r w:rsidR="00E70ABC">
              <w:rPr>
                <w:rFonts w:ascii="Times New Roman" w:hAnsi="Times New Roman" w:cs="Times New Roman"/>
                <w:b/>
                <w:bCs/>
                <w:noProof/>
                <w:sz w:val="20"/>
                <w:szCs w:val="20"/>
              </w:rPr>
              <w:t>6</w:t>
            </w:r>
            <w:r w:rsidRPr="00294127">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4E1C5" w14:textId="77777777" w:rsidR="007A3931" w:rsidRDefault="007A3931" w:rsidP="00A53022">
      <w:pPr>
        <w:spacing w:after="0" w:line="240" w:lineRule="auto"/>
      </w:pPr>
      <w:r>
        <w:separator/>
      </w:r>
    </w:p>
  </w:footnote>
  <w:footnote w:type="continuationSeparator" w:id="0">
    <w:p w14:paraId="484DAD51" w14:textId="77777777" w:rsidR="007A3931" w:rsidRDefault="007A3931" w:rsidP="00A53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1BC0"/>
    <w:multiLevelType w:val="hybridMultilevel"/>
    <w:tmpl w:val="8D14BAF6"/>
    <w:lvl w:ilvl="0" w:tplc="4A224BD0">
      <w:start w:val="1"/>
      <w:numFmt w:val="bullet"/>
      <w:lvlText w:val="o"/>
      <w:lvlJc w:val="left"/>
      <w:pPr>
        <w:ind w:left="1440" w:hanging="360"/>
      </w:pPr>
      <w:rPr>
        <w:rFonts w:ascii="Wingdings" w:eastAsia="Times New Roman" w:hAnsi="Wingdings" w:cs="Times New Roman"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 w15:restartNumberingAfterBreak="0">
    <w:nsid w:val="1EF01F2E"/>
    <w:multiLevelType w:val="hybridMultilevel"/>
    <w:tmpl w:val="D4601AEC"/>
    <w:lvl w:ilvl="0" w:tplc="4A224BD0">
      <w:start w:val="1"/>
      <w:numFmt w:val="bullet"/>
      <w:lvlText w:val="o"/>
      <w:lvlJc w:val="left"/>
      <w:pPr>
        <w:ind w:left="1260" w:hanging="360"/>
      </w:pPr>
      <w:rPr>
        <w:rFonts w:ascii="Wingdings" w:eastAsia="Times New Roman" w:hAnsi="Wingdings" w:cs="Times New Roman" w:hint="default"/>
      </w:rPr>
    </w:lvl>
    <w:lvl w:ilvl="1" w:tplc="28090003" w:tentative="1">
      <w:start w:val="1"/>
      <w:numFmt w:val="bullet"/>
      <w:lvlText w:val="o"/>
      <w:lvlJc w:val="left"/>
      <w:pPr>
        <w:ind w:left="1980" w:hanging="360"/>
      </w:pPr>
      <w:rPr>
        <w:rFonts w:ascii="Courier New" w:hAnsi="Courier New" w:cs="Courier New" w:hint="default"/>
      </w:rPr>
    </w:lvl>
    <w:lvl w:ilvl="2" w:tplc="28090005" w:tentative="1">
      <w:start w:val="1"/>
      <w:numFmt w:val="bullet"/>
      <w:lvlText w:val=""/>
      <w:lvlJc w:val="left"/>
      <w:pPr>
        <w:ind w:left="2700" w:hanging="360"/>
      </w:pPr>
      <w:rPr>
        <w:rFonts w:ascii="Wingdings" w:hAnsi="Wingdings" w:hint="default"/>
      </w:rPr>
    </w:lvl>
    <w:lvl w:ilvl="3" w:tplc="28090001" w:tentative="1">
      <w:start w:val="1"/>
      <w:numFmt w:val="bullet"/>
      <w:lvlText w:val=""/>
      <w:lvlJc w:val="left"/>
      <w:pPr>
        <w:ind w:left="3420" w:hanging="360"/>
      </w:pPr>
      <w:rPr>
        <w:rFonts w:ascii="Symbol" w:hAnsi="Symbol" w:hint="default"/>
      </w:rPr>
    </w:lvl>
    <w:lvl w:ilvl="4" w:tplc="28090003" w:tentative="1">
      <w:start w:val="1"/>
      <w:numFmt w:val="bullet"/>
      <w:lvlText w:val="o"/>
      <w:lvlJc w:val="left"/>
      <w:pPr>
        <w:ind w:left="4140" w:hanging="360"/>
      </w:pPr>
      <w:rPr>
        <w:rFonts w:ascii="Courier New" w:hAnsi="Courier New" w:cs="Courier New" w:hint="default"/>
      </w:rPr>
    </w:lvl>
    <w:lvl w:ilvl="5" w:tplc="28090005" w:tentative="1">
      <w:start w:val="1"/>
      <w:numFmt w:val="bullet"/>
      <w:lvlText w:val=""/>
      <w:lvlJc w:val="left"/>
      <w:pPr>
        <w:ind w:left="4860" w:hanging="360"/>
      </w:pPr>
      <w:rPr>
        <w:rFonts w:ascii="Wingdings" w:hAnsi="Wingdings" w:hint="default"/>
      </w:rPr>
    </w:lvl>
    <w:lvl w:ilvl="6" w:tplc="28090001" w:tentative="1">
      <w:start w:val="1"/>
      <w:numFmt w:val="bullet"/>
      <w:lvlText w:val=""/>
      <w:lvlJc w:val="left"/>
      <w:pPr>
        <w:ind w:left="5580" w:hanging="360"/>
      </w:pPr>
      <w:rPr>
        <w:rFonts w:ascii="Symbol" w:hAnsi="Symbol" w:hint="default"/>
      </w:rPr>
    </w:lvl>
    <w:lvl w:ilvl="7" w:tplc="28090003" w:tentative="1">
      <w:start w:val="1"/>
      <w:numFmt w:val="bullet"/>
      <w:lvlText w:val="o"/>
      <w:lvlJc w:val="left"/>
      <w:pPr>
        <w:ind w:left="6300" w:hanging="360"/>
      </w:pPr>
      <w:rPr>
        <w:rFonts w:ascii="Courier New" w:hAnsi="Courier New" w:cs="Courier New" w:hint="default"/>
      </w:rPr>
    </w:lvl>
    <w:lvl w:ilvl="8" w:tplc="28090005" w:tentative="1">
      <w:start w:val="1"/>
      <w:numFmt w:val="bullet"/>
      <w:lvlText w:val=""/>
      <w:lvlJc w:val="left"/>
      <w:pPr>
        <w:ind w:left="7020" w:hanging="360"/>
      </w:pPr>
      <w:rPr>
        <w:rFonts w:ascii="Wingdings" w:hAnsi="Wingdings" w:hint="default"/>
      </w:rPr>
    </w:lvl>
  </w:abstractNum>
  <w:abstractNum w:abstractNumId="2" w15:restartNumberingAfterBreak="0">
    <w:nsid w:val="23A22A6D"/>
    <w:multiLevelType w:val="hybridMultilevel"/>
    <w:tmpl w:val="41FE27DA"/>
    <w:lvl w:ilvl="0" w:tplc="48148730">
      <w:start w:val="1"/>
      <w:numFmt w:val="bullet"/>
      <w:lvlText w:val="­"/>
      <w:lvlJc w:val="left"/>
      <w:pPr>
        <w:ind w:left="1854" w:hanging="360"/>
      </w:pPr>
      <w:rPr>
        <w:rFonts w:ascii="Times New Roman" w:hAnsi="Times New Roman" w:cs="Times New Roman"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36C1392A"/>
    <w:multiLevelType w:val="hybridMultilevel"/>
    <w:tmpl w:val="9D36B374"/>
    <w:lvl w:ilvl="0" w:tplc="3A3C9634">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4" w15:restartNumberingAfterBreak="0">
    <w:nsid w:val="4CF51465"/>
    <w:multiLevelType w:val="hybridMultilevel"/>
    <w:tmpl w:val="E0F0D1FE"/>
    <w:lvl w:ilvl="0" w:tplc="28090013">
      <w:start w:val="1"/>
      <w:numFmt w:val="upperRoman"/>
      <w:lvlText w:val="%1."/>
      <w:lvlJc w:val="righ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5" w15:restartNumberingAfterBreak="0">
    <w:nsid w:val="56E6076C"/>
    <w:multiLevelType w:val="hybridMultilevel"/>
    <w:tmpl w:val="BA921B1C"/>
    <w:lvl w:ilvl="0" w:tplc="3A3C9634">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6" w15:restartNumberingAfterBreak="0">
    <w:nsid w:val="579C4DD2"/>
    <w:multiLevelType w:val="hybridMultilevel"/>
    <w:tmpl w:val="603C7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4B00D1"/>
    <w:multiLevelType w:val="hybridMultilevel"/>
    <w:tmpl w:val="38B6E90A"/>
    <w:lvl w:ilvl="0" w:tplc="28090013">
      <w:start w:val="1"/>
      <w:numFmt w:val="upperRoman"/>
      <w:lvlText w:val="%1."/>
      <w:lvlJc w:val="righ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8" w15:restartNumberingAfterBreak="0">
    <w:nsid w:val="785F207E"/>
    <w:multiLevelType w:val="hybridMultilevel"/>
    <w:tmpl w:val="90AECFFA"/>
    <w:lvl w:ilvl="0" w:tplc="4A224BD0">
      <w:start w:val="1"/>
      <w:numFmt w:val="bullet"/>
      <w:lvlText w:val="o"/>
      <w:lvlJc w:val="left"/>
      <w:pPr>
        <w:tabs>
          <w:tab w:val="num" w:pos="2310"/>
        </w:tabs>
        <w:ind w:left="2310" w:hanging="360"/>
      </w:pPr>
      <w:rPr>
        <w:rFonts w:ascii="Wingdings" w:eastAsia="Times New Roman" w:hAnsi="Wingdings" w:cs="Times New Roman" w:hint="default"/>
      </w:rPr>
    </w:lvl>
    <w:lvl w:ilvl="1" w:tplc="04090003">
      <w:start w:val="1"/>
      <w:numFmt w:val="bullet"/>
      <w:lvlText w:val="o"/>
      <w:lvlJc w:val="left"/>
      <w:pPr>
        <w:tabs>
          <w:tab w:val="num" w:pos="3030"/>
        </w:tabs>
        <w:ind w:left="3030" w:hanging="360"/>
      </w:pPr>
      <w:rPr>
        <w:rFonts w:ascii="Courier New" w:hAnsi="Courier New" w:cs="Courier New" w:hint="default"/>
      </w:rPr>
    </w:lvl>
    <w:lvl w:ilvl="2" w:tplc="04090005" w:tentative="1">
      <w:start w:val="1"/>
      <w:numFmt w:val="bullet"/>
      <w:lvlText w:val=""/>
      <w:lvlJc w:val="left"/>
      <w:pPr>
        <w:tabs>
          <w:tab w:val="num" w:pos="3750"/>
        </w:tabs>
        <w:ind w:left="3750" w:hanging="360"/>
      </w:pPr>
      <w:rPr>
        <w:rFonts w:ascii="Wingdings" w:hAnsi="Wingdings" w:hint="default"/>
      </w:rPr>
    </w:lvl>
    <w:lvl w:ilvl="3" w:tplc="04090001" w:tentative="1">
      <w:start w:val="1"/>
      <w:numFmt w:val="bullet"/>
      <w:lvlText w:val=""/>
      <w:lvlJc w:val="left"/>
      <w:pPr>
        <w:tabs>
          <w:tab w:val="num" w:pos="4470"/>
        </w:tabs>
        <w:ind w:left="4470" w:hanging="360"/>
      </w:pPr>
      <w:rPr>
        <w:rFonts w:ascii="Symbol" w:hAnsi="Symbol" w:hint="default"/>
      </w:rPr>
    </w:lvl>
    <w:lvl w:ilvl="4" w:tplc="04090003" w:tentative="1">
      <w:start w:val="1"/>
      <w:numFmt w:val="bullet"/>
      <w:lvlText w:val="o"/>
      <w:lvlJc w:val="left"/>
      <w:pPr>
        <w:tabs>
          <w:tab w:val="num" w:pos="5190"/>
        </w:tabs>
        <w:ind w:left="5190" w:hanging="360"/>
      </w:pPr>
      <w:rPr>
        <w:rFonts w:ascii="Courier New" w:hAnsi="Courier New" w:cs="Courier New" w:hint="default"/>
      </w:rPr>
    </w:lvl>
    <w:lvl w:ilvl="5" w:tplc="04090005" w:tentative="1">
      <w:start w:val="1"/>
      <w:numFmt w:val="bullet"/>
      <w:lvlText w:val=""/>
      <w:lvlJc w:val="left"/>
      <w:pPr>
        <w:tabs>
          <w:tab w:val="num" w:pos="5910"/>
        </w:tabs>
        <w:ind w:left="5910" w:hanging="360"/>
      </w:pPr>
      <w:rPr>
        <w:rFonts w:ascii="Wingdings" w:hAnsi="Wingdings" w:hint="default"/>
      </w:rPr>
    </w:lvl>
    <w:lvl w:ilvl="6" w:tplc="04090001" w:tentative="1">
      <w:start w:val="1"/>
      <w:numFmt w:val="bullet"/>
      <w:lvlText w:val=""/>
      <w:lvlJc w:val="left"/>
      <w:pPr>
        <w:tabs>
          <w:tab w:val="num" w:pos="6630"/>
        </w:tabs>
        <w:ind w:left="6630" w:hanging="360"/>
      </w:pPr>
      <w:rPr>
        <w:rFonts w:ascii="Symbol" w:hAnsi="Symbol" w:hint="default"/>
      </w:rPr>
    </w:lvl>
    <w:lvl w:ilvl="7" w:tplc="04090003" w:tentative="1">
      <w:start w:val="1"/>
      <w:numFmt w:val="bullet"/>
      <w:lvlText w:val="o"/>
      <w:lvlJc w:val="left"/>
      <w:pPr>
        <w:tabs>
          <w:tab w:val="num" w:pos="7350"/>
        </w:tabs>
        <w:ind w:left="7350" w:hanging="360"/>
      </w:pPr>
      <w:rPr>
        <w:rFonts w:ascii="Courier New" w:hAnsi="Courier New" w:cs="Courier New" w:hint="default"/>
      </w:rPr>
    </w:lvl>
    <w:lvl w:ilvl="8" w:tplc="04090005" w:tentative="1">
      <w:start w:val="1"/>
      <w:numFmt w:val="bullet"/>
      <w:lvlText w:val=""/>
      <w:lvlJc w:val="left"/>
      <w:pPr>
        <w:tabs>
          <w:tab w:val="num" w:pos="8070"/>
        </w:tabs>
        <w:ind w:left="8070" w:hanging="360"/>
      </w:pPr>
      <w:rPr>
        <w:rFonts w:ascii="Wingdings" w:hAnsi="Wingdings" w:hint="default"/>
      </w:rPr>
    </w:lvl>
  </w:abstractNum>
  <w:abstractNum w:abstractNumId="9" w15:restartNumberingAfterBreak="0">
    <w:nsid w:val="7A2369D3"/>
    <w:multiLevelType w:val="hybridMultilevel"/>
    <w:tmpl w:val="86780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1"/>
  </w:num>
  <w:num w:numId="6">
    <w:abstractNumId w:val="7"/>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22"/>
    <w:rsid w:val="0000298E"/>
    <w:rsid w:val="00004F4E"/>
    <w:rsid w:val="00023F94"/>
    <w:rsid w:val="000270A4"/>
    <w:rsid w:val="00043762"/>
    <w:rsid w:val="00045DD2"/>
    <w:rsid w:val="000604DC"/>
    <w:rsid w:val="0007341D"/>
    <w:rsid w:val="00082307"/>
    <w:rsid w:val="00090CF9"/>
    <w:rsid w:val="000942F6"/>
    <w:rsid w:val="000977AA"/>
    <w:rsid w:val="000A2960"/>
    <w:rsid w:val="000A29D8"/>
    <w:rsid w:val="000A64FE"/>
    <w:rsid w:val="000B1FE7"/>
    <w:rsid w:val="000B4263"/>
    <w:rsid w:val="000D5B52"/>
    <w:rsid w:val="000D615D"/>
    <w:rsid w:val="000E2A50"/>
    <w:rsid w:val="000F2565"/>
    <w:rsid w:val="00124F44"/>
    <w:rsid w:val="00130FA9"/>
    <w:rsid w:val="00132455"/>
    <w:rsid w:val="00167D15"/>
    <w:rsid w:val="00170F44"/>
    <w:rsid w:val="00171A65"/>
    <w:rsid w:val="00182F74"/>
    <w:rsid w:val="001A0520"/>
    <w:rsid w:val="001A5619"/>
    <w:rsid w:val="001F1595"/>
    <w:rsid w:val="001F4822"/>
    <w:rsid w:val="001F7547"/>
    <w:rsid w:val="001F7EF5"/>
    <w:rsid w:val="00240657"/>
    <w:rsid w:val="00242114"/>
    <w:rsid w:val="00246159"/>
    <w:rsid w:val="0024634D"/>
    <w:rsid w:val="0027515E"/>
    <w:rsid w:val="0029401E"/>
    <w:rsid w:val="00294127"/>
    <w:rsid w:val="00294E7C"/>
    <w:rsid w:val="002C0B61"/>
    <w:rsid w:val="002D1280"/>
    <w:rsid w:val="002F4B93"/>
    <w:rsid w:val="00301A89"/>
    <w:rsid w:val="00302918"/>
    <w:rsid w:val="00337BC4"/>
    <w:rsid w:val="0035128A"/>
    <w:rsid w:val="0035202B"/>
    <w:rsid w:val="00382504"/>
    <w:rsid w:val="00392D1F"/>
    <w:rsid w:val="003A1A3A"/>
    <w:rsid w:val="003B1C00"/>
    <w:rsid w:val="003B2EA8"/>
    <w:rsid w:val="003B4E14"/>
    <w:rsid w:val="003D664E"/>
    <w:rsid w:val="00402E98"/>
    <w:rsid w:val="00416F0B"/>
    <w:rsid w:val="00417402"/>
    <w:rsid w:val="00421B63"/>
    <w:rsid w:val="004305F1"/>
    <w:rsid w:val="00431115"/>
    <w:rsid w:val="00437B10"/>
    <w:rsid w:val="00442D87"/>
    <w:rsid w:val="004435AD"/>
    <w:rsid w:val="00455A92"/>
    <w:rsid w:val="00455DC5"/>
    <w:rsid w:val="0047713B"/>
    <w:rsid w:val="00493C82"/>
    <w:rsid w:val="00496E6C"/>
    <w:rsid w:val="004A47EE"/>
    <w:rsid w:val="004A4823"/>
    <w:rsid w:val="004E196E"/>
    <w:rsid w:val="004F6488"/>
    <w:rsid w:val="00526893"/>
    <w:rsid w:val="0054169A"/>
    <w:rsid w:val="005640A4"/>
    <w:rsid w:val="00597BC7"/>
    <w:rsid w:val="005B59BB"/>
    <w:rsid w:val="005F3D20"/>
    <w:rsid w:val="0061281B"/>
    <w:rsid w:val="00621234"/>
    <w:rsid w:val="006308C3"/>
    <w:rsid w:val="00647F34"/>
    <w:rsid w:val="00680815"/>
    <w:rsid w:val="006C4747"/>
    <w:rsid w:val="006E035F"/>
    <w:rsid w:val="006E5392"/>
    <w:rsid w:val="00702107"/>
    <w:rsid w:val="00707BA9"/>
    <w:rsid w:val="00713B3D"/>
    <w:rsid w:val="00771B85"/>
    <w:rsid w:val="00796379"/>
    <w:rsid w:val="007969B9"/>
    <w:rsid w:val="007A3931"/>
    <w:rsid w:val="007A411F"/>
    <w:rsid w:val="007C3C38"/>
    <w:rsid w:val="007C63AA"/>
    <w:rsid w:val="007D265F"/>
    <w:rsid w:val="007D70C7"/>
    <w:rsid w:val="007E6CAF"/>
    <w:rsid w:val="007F11BF"/>
    <w:rsid w:val="007F6A8B"/>
    <w:rsid w:val="007F7B2F"/>
    <w:rsid w:val="008005B9"/>
    <w:rsid w:val="008221A7"/>
    <w:rsid w:val="00834373"/>
    <w:rsid w:val="00840D20"/>
    <w:rsid w:val="0084656D"/>
    <w:rsid w:val="00851B12"/>
    <w:rsid w:val="0085226B"/>
    <w:rsid w:val="008815F4"/>
    <w:rsid w:val="00886EF6"/>
    <w:rsid w:val="008E5EAF"/>
    <w:rsid w:val="008F1DF0"/>
    <w:rsid w:val="00913A54"/>
    <w:rsid w:val="00920EA3"/>
    <w:rsid w:val="0096401F"/>
    <w:rsid w:val="009846D5"/>
    <w:rsid w:val="00986EF7"/>
    <w:rsid w:val="009A28FE"/>
    <w:rsid w:val="009A4266"/>
    <w:rsid w:val="009B73A6"/>
    <w:rsid w:val="009D16D5"/>
    <w:rsid w:val="009D2F90"/>
    <w:rsid w:val="009D3F76"/>
    <w:rsid w:val="009E6927"/>
    <w:rsid w:val="00A05CC2"/>
    <w:rsid w:val="00A1034F"/>
    <w:rsid w:val="00A123B5"/>
    <w:rsid w:val="00A129B2"/>
    <w:rsid w:val="00A235E3"/>
    <w:rsid w:val="00A316FD"/>
    <w:rsid w:val="00A506AF"/>
    <w:rsid w:val="00A53022"/>
    <w:rsid w:val="00A5573B"/>
    <w:rsid w:val="00A56972"/>
    <w:rsid w:val="00A57748"/>
    <w:rsid w:val="00A637EB"/>
    <w:rsid w:val="00A72804"/>
    <w:rsid w:val="00A80F10"/>
    <w:rsid w:val="00AE3F8B"/>
    <w:rsid w:val="00B03426"/>
    <w:rsid w:val="00B25500"/>
    <w:rsid w:val="00B32F08"/>
    <w:rsid w:val="00B34E90"/>
    <w:rsid w:val="00B35EE7"/>
    <w:rsid w:val="00B461BC"/>
    <w:rsid w:val="00B60CEC"/>
    <w:rsid w:val="00B947AA"/>
    <w:rsid w:val="00BA3F24"/>
    <w:rsid w:val="00BA6A69"/>
    <w:rsid w:val="00BA7DA8"/>
    <w:rsid w:val="00BB44D0"/>
    <w:rsid w:val="00BC2869"/>
    <w:rsid w:val="00BC5685"/>
    <w:rsid w:val="00BE4476"/>
    <w:rsid w:val="00BF7CA6"/>
    <w:rsid w:val="00C15693"/>
    <w:rsid w:val="00C23028"/>
    <w:rsid w:val="00C264CD"/>
    <w:rsid w:val="00C72DE9"/>
    <w:rsid w:val="00C75063"/>
    <w:rsid w:val="00C7730F"/>
    <w:rsid w:val="00C80DF9"/>
    <w:rsid w:val="00C8563C"/>
    <w:rsid w:val="00C947B4"/>
    <w:rsid w:val="00C96A97"/>
    <w:rsid w:val="00CC151C"/>
    <w:rsid w:val="00CD1C57"/>
    <w:rsid w:val="00CD562A"/>
    <w:rsid w:val="00CD672F"/>
    <w:rsid w:val="00D06B8E"/>
    <w:rsid w:val="00D30D11"/>
    <w:rsid w:val="00D33D3A"/>
    <w:rsid w:val="00D3529F"/>
    <w:rsid w:val="00D70830"/>
    <w:rsid w:val="00D84C04"/>
    <w:rsid w:val="00DA6971"/>
    <w:rsid w:val="00DB5F9F"/>
    <w:rsid w:val="00DC13D7"/>
    <w:rsid w:val="00DD373A"/>
    <w:rsid w:val="00DD3A77"/>
    <w:rsid w:val="00DE0FB1"/>
    <w:rsid w:val="00E153C2"/>
    <w:rsid w:val="00E25432"/>
    <w:rsid w:val="00E303CD"/>
    <w:rsid w:val="00E70ABC"/>
    <w:rsid w:val="00E73E8A"/>
    <w:rsid w:val="00E80E2A"/>
    <w:rsid w:val="00E9249B"/>
    <w:rsid w:val="00E92881"/>
    <w:rsid w:val="00E95519"/>
    <w:rsid w:val="00E95E9A"/>
    <w:rsid w:val="00EA0317"/>
    <w:rsid w:val="00EB6DB6"/>
    <w:rsid w:val="00EC1370"/>
    <w:rsid w:val="00ED3202"/>
    <w:rsid w:val="00ED41C5"/>
    <w:rsid w:val="00ED53AB"/>
    <w:rsid w:val="00ED6259"/>
    <w:rsid w:val="00EF003B"/>
    <w:rsid w:val="00EF42CE"/>
    <w:rsid w:val="00F24AE2"/>
    <w:rsid w:val="00F400CF"/>
    <w:rsid w:val="00F456AC"/>
    <w:rsid w:val="00F7692B"/>
    <w:rsid w:val="00F76A42"/>
    <w:rsid w:val="00F8196A"/>
    <w:rsid w:val="00F95BA6"/>
    <w:rsid w:val="00FB19A3"/>
    <w:rsid w:val="00FC568E"/>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DE68C"/>
  <w15:chartTrackingRefBased/>
  <w15:docId w15:val="{86FE15B4-BF71-4278-B932-1C803B71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1">
    <w:name w:val="rvps1"/>
    <w:basedOn w:val="Normal"/>
    <w:rsid w:val="00A53022"/>
    <w:pPr>
      <w:spacing w:after="0" w:line="240" w:lineRule="auto"/>
      <w:jc w:val="center"/>
    </w:pPr>
    <w:rPr>
      <w:rFonts w:ascii="Times New Roman" w:eastAsia="Times New Roman" w:hAnsi="Times New Roman" w:cs="Times New Roman"/>
      <w:sz w:val="24"/>
      <w:szCs w:val="24"/>
      <w:lang w:val="en-US"/>
    </w:rPr>
  </w:style>
  <w:style w:type="character" w:customStyle="1" w:styleId="rvts41">
    <w:name w:val="rvts41"/>
    <w:rsid w:val="00A53022"/>
    <w:rPr>
      <w:rFonts w:ascii="Times New Roman" w:hAnsi="Times New Roman" w:cs="Times New Roman" w:hint="default"/>
      <w:b/>
      <w:bCs/>
      <w:sz w:val="24"/>
      <w:szCs w:val="24"/>
    </w:rPr>
  </w:style>
  <w:style w:type="paragraph" w:styleId="Header">
    <w:name w:val="header"/>
    <w:basedOn w:val="Normal"/>
    <w:link w:val="HeaderChar"/>
    <w:uiPriority w:val="99"/>
    <w:unhideWhenUsed/>
    <w:rsid w:val="00A53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022"/>
  </w:style>
  <w:style w:type="paragraph" w:styleId="Footer">
    <w:name w:val="footer"/>
    <w:basedOn w:val="Normal"/>
    <w:link w:val="FooterChar"/>
    <w:uiPriority w:val="99"/>
    <w:unhideWhenUsed/>
    <w:rsid w:val="00A53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022"/>
  </w:style>
  <w:style w:type="paragraph" w:styleId="ListParagraph">
    <w:name w:val="List Paragraph"/>
    <w:basedOn w:val="Normal"/>
    <w:uiPriority w:val="34"/>
    <w:qFormat/>
    <w:rsid w:val="00A53022"/>
    <w:pPr>
      <w:ind w:left="720"/>
      <w:contextualSpacing/>
    </w:pPr>
  </w:style>
  <w:style w:type="paragraph" w:customStyle="1" w:styleId="Stlus">
    <w:name w:val="Stílus"/>
    <w:rsid w:val="00437B10"/>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59"/>
    <w:rsid w:val="00437B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500"/>
    <w:rPr>
      <w:rFonts w:ascii="Segoe UI" w:hAnsi="Segoe UI" w:cs="Segoe UI"/>
      <w:sz w:val="18"/>
      <w:szCs w:val="18"/>
    </w:rPr>
  </w:style>
  <w:style w:type="character" w:styleId="Hyperlink">
    <w:name w:val="Hyperlink"/>
    <w:basedOn w:val="DefaultParagraphFont"/>
    <w:unhideWhenUsed/>
    <w:rsid w:val="00C23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6E7C-0699-4323-A50D-8A34C626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2132</Words>
  <Characters>12154</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Srl Data Vault</dc:creator>
  <cp:keywords/>
  <dc:description/>
  <cp:lastModifiedBy>Elena CIUPE</cp:lastModifiedBy>
  <cp:revision>2</cp:revision>
  <cp:lastPrinted>2025-03-21T09:57:00Z</cp:lastPrinted>
  <dcterms:created xsi:type="dcterms:W3CDTF">2026-01-20T08:19:00Z</dcterms:created>
  <dcterms:modified xsi:type="dcterms:W3CDTF">2026-01-20T08:19:00Z</dcterms:modified>
</cp:coreProperties>
</file>