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FE" w:rsidRPr="00E21BFE" w:rsidRDefault="00E21BFE" w:rsidP="00E21BF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</w:p>
    <w:p w:rsidR="00E21BFE" w:rsidRPr="00874861" w:rsidRDefault="00E21BFE" w:rsidP="00E21BF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E21BF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C737B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874861" w:rsidRPr="00874861">
        <w:rPr>
          <w:rFonts w:ascii="Times New Roman" w:eastAsia="Times New Roman" w:hAnsi="Times New Roman" w:cs="Times New Roman"/>
          <w:b/>
          <w:sz w:val="24"/>
          <w:szCs w:val="24"/>
        </w:rPr>
        <w:t>ANEXA NR. 3</w:t>
      </w:r>
    </w:p>
    <w:p w:rsidR="00E21BFE" w:rsidRPr="00E21BFE" w:rsidRDefault="00E21BFE" w:rsidP="00E21B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21BFE" w:rsidRPr="00874861" w:rsidRDefault="00301DE3" w:rsidP="00301DE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7486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LISTA STAȚIILOR DE AUTOBUZ CURSE REGULATE SPECIALE</w:t>
      </w:r>
    </w:p>
    <w:p w:rsidR="00E21BFE" w:rsidRPr="00E21BFE" w:rsidRDefault="00E21BFE" w:rsidP="00E21BF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31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400"/>
        <w:gridCol w:w="1710"/>
        <w:gridCol w:w="2340"/>
        <w:gridCol w:w="2160"/>
        <w:gridCol w:w="1350"/>
        <w:gridCol w:w="1350"/>
      </w:tblGrid>
      <w:tr w:rsidR="00E21BFE" w:rsidRPr="00E21BFE" w:rsidTr="00E25CD5">
        <w:trPr>
          <w:trHeight w:val="1295"/>
        </w:trPr>
        <w:tc>
          <w:tcPr>
            <w:tcW w:w="5400" w:type="dxa"/>
            <w:tcBorders>
              <w:righ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DENUMIRE STAȚIE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CATEGORIA DRUMULUI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POZIȚIA </w:t>
            </w:r>
          </w:p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21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KILOMETRICĂ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E21BFE" w:rsidRDefault="00E21BFE" w:rsidP="00E21BF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1BFE" w:rsidRPr="00E21BFE" w:rsidRDefault="00E21BFE" w:rsidP="00E21BF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STAȚIE </w:t>
            </w:r>
          </w:p>
          <w:p w:rsidR="00E21BFE" w:rsidRPr="00E21BFE" w:rsidRDefault="00E21BFE" w:rsidP="00E21BF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E21BFE" w:rsidRDefault="00E21BFE" w:rsidP="00E21B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21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</w:t>
            </w:r>
            <w:proofErr w:type="spellEnd"/>
            <w:r w:rsidRPr="00E21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ție </w:t>
            </w:r>
          </w:p>
          <w:p w:rsidR="00E21BFE" w:rsidRPr="00E21BFE" w:rsidRDefault="00E21BFE" w:rsidP="00E21B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21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îmbarcare</w:t>
            </w:r>
          </w:p>
          <w:p w:rsidR="00E21BFE" w:rsidRPr="00E21BFE" w:rsidRDefault="00E21BFE" w:rsidP="00E21BF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21BFE" w:rsidRPr="00E21BFE" w:rsidRDefault="00E21BFE" w:rsidP="00E21B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21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</w:t>
            </w:r>
            <w:proofErr w:type="spellEnd"/>
            <w:r w:rsidRPr="00E21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ție </w:t>
            </w:r>
          </w:p>
          <w:p w:rsidR="00E21BFE" w:rsidRPr="00E21BFE" w:rsidRDefault="00E21BFE" w:rsidP="00E21B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21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debarcare</w:t>
            </w:r>
          </w:p>
          <w:p w:rsidR="00E21BFE" w:rsidRPr="00E21BFE" w:rsidRDefault="00E21BFE" w:rsidP="00E21BF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BFE" w:rsidRPr="00E21BFE" w:rsidTr="00E25CD5">
        <w:tc>
          <w:tcPr>
            <w:tcW w:w="540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 xml:space="preserve">1. Str. I.L.Caragiale </w:t>
            </w:r>
            <w:r w:rsidR="00874861" w:rsidRPr="00874861">
              <w:rPr>
                <w:rFonts w:ascii="Times New Roman" w:eastAsia="Times New Roman" w:hAnsi="Times New Roman" w:cs="Times New Roman"/>
                <w:lang w:val="ro-RO"/>
              </w:rPr>
              <w:t xml:space="preserve"> DN 19B, Liceul Tehnologic </w:t>
            </w:r>
            <w:r w:rsidRPr="00874861">
              <w:rPr>
                <w:rFonts w:ascii="Times New Roman" w:eastAsia="Times New Roman" w:hAnsi="Times New Roman" w:cs="Times New Roman"/>
                <w:lang w:val="ro-RO"/>
              </w:rPr>
              <w:t xml:space="preserve">  </w:t>
            </w:r>
            <w:r w:rsidR="00874861" w:rsidRPr="00874861">
              <w:rPr>
                <w:rFonts w:ascii="Times New Roman" w:eastAsia="Times New Roman" w:hAnsi="Times New Roman" w:cs="Times New Roman"/>
                <w:lang w:val="ro-RO"/>
              </w:rPr>
              <w:t>„Horea”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1BFE" w:rsidRPr="00874861" w:rsidRDefault="00E21BFE" w:rsidP="00E21BFE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DN 19B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47.324791,22.335838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874861" w:rsidRDefault="00874861" w:rsidP="00E21BFE">
            <w:pPr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        Staț</w:t>
            </w:r>
            <w:r w:rsidR="00E21BFE" w:rsidRPr="00874861">
              <w:rPr>
                <w:rFonts w:ascii="Times New Roman" w:eastAsia="Times New Roman" w:hAnsi="Times New Roman" w:cs="Times New Roman"/>
                <w:lang w:val="ro-RO"/>
              </w:rPr>
              <w:t>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</w:tr>
      <w:tr w:rsidR="00E21BFE" w:rsidRPr="00E21BFE" w:rsidTr="00E25CD5">
        <w:tc>
          <w:tcPr>
            <w:tcW w:w="540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2. Str. I.L.Caragiale (lângă Magazin Penny Market)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1BFE" w:rsidRPr="00874861" w:rsidRDefault="00E21BFE" w:rsidP="00E21BFE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DN 19B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47.340790,22.330854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874861" w:rsidRDefault="00E21BFE" w:rsidP="00E21BFE">
            <w:pPr>
              <w:ind w:left="319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 xml:space="preserve">  Statie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</w:tr>
      <w:tr w:rsidR="00E21BFE" w:rsidRPr="00E21BFE" w:rsidTr="00E25CD5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3. Str. I.L.Caragiale (vis-à-vis Magazin Penny Market)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1BFE" w:rsidRPr="00874861" w:rsidRDefault="00E21BFE" w:rsidP="00E21BFE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DN 19B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47.340789,22.331028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874861" w:rsidRDefault="00E21BFE" w:rsidP="00E21BFE">
            <w:pPr>
              <w:ind w:left="160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 xml:space="preserve">     Statie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</w:tr>
      <w:tr w:rsidR="00E21BFE" w:rsidRPr="00E21BFE" w:rsidTr="00E25CD5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4.Str.  Nicolae Balc</w:t>
            </w:r>
            <w:r w:rsidR="00874861" w:rsidRPr="00874861">
              <w:rPr>
                <w:rFonts w:ascii="Times New Roman" w:eastAsia="Times New Roman" w:hAnsi="Times New Roman" w:cs="Times New Roman"/>
                <w:lang w:val="ro-RO"/>
              </w:rPr>
              <w:t>escu – AUTOGARA ( vis-à-vis Piaț</w:t>
            </w:r>
            <w:r w:rsidRPr="0087486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="00874861" w:rsidRPr="00874861">
              <w:rPr>
                <w:rFonts w:ascii="Times New Roman" w:eastAsia="Times New Roman" w:hAnsi="Times New Roman" w:cs="Times New Roman"/>
                <w:lang w:val="ro-RO"/>
              </w:rPr>
              <w:t xml:space="preserve"> Agroalimentară</w:t>
            </w:r>
            <w:r w:rsidRPr="00874861">
              <w:rPr>
                <w:rFonts w:ascii="Times New Roman" w:eastAsia="Times New Roman" w:hAnsi="Times New Roman" w:cs="Times New Roman"/>
                <w:lang w:val="ro-RO"/>
              </w:rPr>
              <w:t>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1BFE" w:rsidRPr="00874861" w:rsidRDefault="00E21BFE" w:rsidP="00E21BFE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STRADA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47.345706,22.341568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874861" w:rsidRDefault="00E21BFE" w:rsidP="00E21BFE">
            <w:pPr>
              <w:ind w:left="428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Statie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</w:tr>
      <w:tr w:rsidR="00E21BFE" w:rsidRPr="00E21BFE" w:rsidTr="00E25CD5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5.Str. Nicolae Bălcescu – în fața imobilului  bl.nr. 46 PB9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1BFE" w:rsidRPr="00874861" w:rsidRDefault="00E21BFE" w:rsidP="00E21BFE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STRADA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47.342784,22.335732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874861" w:rsidRDefault="00E21BFE" w:rsidP="00E21BFE">
            <w:pPr>
              <w:ind w:left="428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Statie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</w:tr>
      <w:tr w:rsidR="00E21BFE" w:rsidRPr="00E21BFE" w:rsidTr="00E25CD5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6. Str. Tudor Vladimirescu în fața imobilului cu numărul  cu administrativ 131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1BFE" w:rsidRPr="00874861" w:rsidRDefault="00E21BFE" w:rsidP="00E21BFE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DJ 191F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47.358907,22.334611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874861" w:rsidRDefault="00E21BFE" w:rsidP="00E21BFE">
            <w:pPr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 xml:space="preserve">         Statie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</w:tr>
      <w:tr w:rsidR="00E21BFE" w:rsidRPr="00E21BFE" w:rsidTr="00E25CD5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7. Str. Tudor Vladimirescula în fața imobilului cu numărul  cu administrativ 146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1BFE" w:rsidRPr="00874861" w:rsidRDefault="00E21BFE" w:rsidP="00E21BFE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DJ 191F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47.358790,22.334799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874861" w:rsidRDefault="00E21BFE" w:rsidP="00E21BFE">
            <w:pPr>
              <w:ind w:left="160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 xml:space="preserve">      Statie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</w:tr>
      <w:tr w:rsidR="00E21BFE" w:rsidRPr="00E21BFE" w:rsidTr="00E25CD5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8. Str. Bujorului   în fața imobilului cu nr. administrativ 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1BFE" w:rsidRPr="00874861" w:rsidRDefault="00E21BFE" w:rsidP="00E21BFE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STRADA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47.342745,22.328102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874861" w:rsidRDefault="00E21BFE" w:rsidP="00E21BFE">
            <w:pPr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 xml:space="preserve">        Statie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</w:tr>
      <w:tr w:rsidR="00E21BFE" w:rsidRPr="00E21BFE" w:rsidTr="00E25CD5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9. Str.Dr.Pop Mircea (Platou Zona ANL)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1BFE" w:rsidRPr="00874861" w:rsidRDefault="00E21BFE" w:rsidP="00E21BFE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STRADA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47.356455,22.349061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874861" w:rsidRDefault="00E21BFE" w:rsidP="00E21BFE">
            <w:pPr>
              <w:ind w:left="488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Statie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</w:tr>
      <w:tr w:rsidR="00E21BFE" w:rsidRPr="00E21BFE" w:rsidTr="00E25CD5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10.Str. 1 Decembrie în dreptul numărului administrativ 101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1BFE" w:rsidRPr="00874861" w:rsidRDefault="00E21BFE" w:rsidP="00E21BFE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DJ191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47.352643,22.351797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874861" w:rsidRDefault="00E21BFE" w:rsidP="00E21BFE">
            <w:pPr>
              <w:ind w:left="488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Statie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</w:tr>
      <w:tr w:rsidR="00E21BFE" w:rsidRPr="00E21BFE" w:rsidTr="00E25CD5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11. Str. 1 Decembrie   în dreptul imobilului cu numărul administrativ 49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1BFE" w:rsidRPr="00874861" w:rsidRDefault="00E21BFE" w:rsidP="00E21BFE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DJ191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47.349955,22.346719</w:t>
            </w:r>
          </w:p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874861" w:rsidRDefault="00E21BFE" w:rsidP="00E21BFE">
            <w:pPr>
              <w:ind w:left="488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Statie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</w:tr>
      <w:tr w:rsidR="00E21BFE" w:rsidRPr="00E21BFE" w:rsidTr="00E25CD5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12.Str. 1 Decembrie  vis-a-vis de imobilului cu numărul administrativ 49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1BFE" w:rsidRPr="00874861" w:rsidRDefault="00E21BFE" w:rsidP="00E21BFE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DJ191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47.350139,22.346859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874861" w:rsidRDefault="00E21BFE" w:rsidP="00E21BFE">
            <w:pPr>
              <w:ind w:left="488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Statie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</w:tr>
      <w:tr w:rsidR="00E21BFE" w:rsidRPr="00E21BFE" w:rsidTr="00E25CD5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13. localitatea  Cheț –  vis-a-vis de Biserica  Greco –Catolică cu numărul administrativ 235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1BFE" w:rsidRPr="00874861" w:rsidRDefault="00E21BFE" w:rsidP="00E21BFE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DC11A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47.419176,22.337287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874861" w:rsidRDefault="00E21BFE" w:rsidP="00E21BFE">
            <w:pPr>
              <w:ind w:left="488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Stație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</w:tr>
      <w:tr w:rsidR="00E21BFE" w:rsidRPr="00E21BFE" w:rsidTr="00E25CD5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14.  localitatea  Cheț –  în vecinătatea imobilului cu numărul administrativ 127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1BFE" w:rsidRPr="00874861" w:rsidRDefault="00E21BFE" w:rsidP="00E21BFE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DC11A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47.414827,22.335149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874861" w:rsidRDefault="00E21BFE" w:rsidP="00E21BFE">
            <w:pPr>
              <w:ind w:left="488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Stație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</w:tr>
      <w:tr w:rsidR="00E21BFE" w:rsidRPr="00E21BFE" w:rsidTr="00E25CD5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15.  localitatea  Cheț – pe partea opusă față de  imobilul  care are cu numărul administrativ 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1BFE" w:rsidRPr="00874861" w:rsidRDefault="00E21BFE" w:rsidP="00E21BFE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DC11A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47.419165,22.343278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874861" w:rsidRDefault="00E21BFE" w:rsidP="00E21BFE">
            <w:pPr>
              <w:ind w:left="488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Stație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</w:tr>
      <w:tr w:rsidR="00E21BFE" w:rsidRPr="00E21BFE" w:rsidTr="00E25CD5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16. localitatea  Ghenetea –în dreptul numărului administrative 166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1BFE" w:rsidRPr="00874861" w:rsidRDefault="00E21BFE" w:rsidP="00E21BFE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DC123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47.389277,22.387128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874861" w:rsidRDefault="00E21BFE" w:rsidP="00E21BFE">
            <w:pPr>
              <w:ind w:left="488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Stație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</w:tr>
      <w:tr w:rsidR="00E21BFE" w:rsidRPr="00E21BFE" w:rsidTr="00E25CD5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17</w:t>
            </w:r>
            <w:r w:rsidR="00874861">
              <w:rPr>
                <w:rFonts w:ascii="Times New Roman" w:eastAsia="Times New Roman" w:hAnsi="Times New Roman" w:cs="Times New Roman"/>
                <w:lang w:val="ro-RO"/>
              </w:rPr>
              <w:t>.</w:t>
            </w:r>
            <w:r w:rsidRPr="00874861">
              <w:rPr>
                <w:rFonts w:ascii="Times New Roman" w:eastAsia="Times New Roman" w:hAnsi="Times New Roman" w:cs="Times New Roman"/>
                <w:lang w:val="ro-RO"/>
              </w:rPr>
              <w:t xml:space="preserve"> localitatea  Ghenetea –în </w:t>
            </w:r>
            <w:r w:rsidR="00874861" w:rsidRPr="00874861">
              <w:rPr>
                <w:rFonts w:ascii="Times New Roman" w:eastAsia="Times New Roman" w:hAnsi="Times New Roman" w:cs="Times New Roman"/>
                <w:lang w:val="ro-RO"/>
              </w:rPr>
              <w:t>apropierea SC  Ghenete Conf S.R.</w:t>
            </w:r>
            <w:r w:rsidRPr="00874861">
              <w:rPr>
                <w:rFonts w:ascii="Times New Roman" w:eastAsia="Times New Roman" w:hAnsi="Times New Roman" w:cs="Times New Roman"/>
                <w:lang w:val="ro-RO"/>
              </w:rPr>
              <w:t>L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1BFE" w:rsidRPr="00874861" w:rsidRDefault="00E21BFE" w:rsidP="00E21BFE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DC 123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47.390833,22.391146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874861" w:rsidRDefault="00E21BFE" w:rsidP="00E21BFE">
            <w:pPr>
              <w:ind w:left="21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 xml:space="preserve">     Stație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</w:tr>
      <w:tr w:rsidR="00E21BFE" w:rsidRPr="00E21BFE" w:rsidTr="00E25CD5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18. localitatea  Ghenetea –între imobi</w:t>
            </w:r>
            <w:r w:rsidR="004E51D4" w:rsidRPr="00874861">
              <w:rPr>
                <w:rFonts w:ascii="Times New Roman" w:eastAsia="Times New Roman" w:hAnsi="Times New Roman" w:cs="Times New Roman"/>
                <w:lang w:val="ro-RO"/>
              </w:rPr>
              <w:t>lul cu numărul administrativ 128</w:t>
            </w:r>
            <w:r w:rsidR="00874861" w:rsidRPr="00874861">
              <w:rPr>
                <w:rFonts w:ascii="Times New Roman" w:eastAsia="Times New Roman" w:hAnsi="Times New Roman" w:cs="Times New Roman"/>
                <w:lang w:val="ro-RO"/>
              </w:rPr>
              <w:t xml:space="preserve"> și fosta Ș</w:t>
            </w:r>
            <w:r w:rsidRPr="00874861">
              <w:rPr>
                <w:rFonts w:ascii="Times New Roman" w:eastAsia="Times New Roman" w:hAnsi="Times New Roman" w:cs="Times New Roman"/>
                <w:lang w:val="ro-RO"/>
              </w:rPr>
              <w:t>coală Generală Ghenetea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1BFE" w:rsidRPr="00874861" w:rsidRDefault="00E21BFE" w:rsidP="00E21BFE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DC 123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47.388806,22.395483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874861" w:rsidRDefault="00E21BFE" w:rsidP="00E21BFE">
            <w:pPr>
              <w:ind w:left="21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Stație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</w:tr>
      <w:tr w:rsidR="00E21BFE" w:rsidRPr="00E21BFE" w:rsidTr="00E25CD5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E21BFE" w:rsidRPr="00874861" w:rsidRDefault="00874861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 xml:space="preserve">19. localitatea  Ghenetea –în dreptul </w:t>
            </w:r>
            <w:r w:rsidR="00E21BFE" w:rsidRPr="00874861">
              <w:rPr>
                <w:rFonts w:ascii="Times New Roman" w:eastAsia="Times New Roman" w:hAnsi="Times New Roman" w:cs="Times New Roman"/>
                <w:lang w:val="ro-RO"/>
              </w:rPr>
              <w:t xml:space="preserve"> imobilul</w:t>
            </w:r>
            <w:r w:rsidRPr="00874861">
              <w:rPr>
                <w:rFonts w:ascii="Times New Roman" w:eastAsia="Times New Roman" w:hAnsi="Times New Roman" w:cs="Times New Roman"/>
                <w:lang w:val="ro-RO"/>
              </w:rPr>
              <w:t>ui</w:t>
            </w:r>
            <w:r w:rsidR="00E21BFE" w:rsidRPr="00874861">
              <w:rPr>
                <w:rFonts w:ascii="Times New Roman" w:eastAsia="Times New Roman" w:hAnsi="Times New Roman" w:cs="Times New Roman"/>
                <w:lang w:val="ro-RO"/>
              </w:rPr>
              <w:t xml:space="preserve"> cu numărul administrativ 100A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1BFE" w:rsidRPr="00874861" w:rsidRDefault="00E21BFE" w:rsidP="00E21BFE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DC 123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21BFE" w:rsidRPr="00874861" w:rsidRDefault="00E21BFE" w:rsidP="00E21BFE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47.386953,22.399025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874861" w:rsidRDefault="00E21BFE" w:rsidP="00E21BFE">
            <w:pPr>
              <w:ind w:left="21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874861">
              <w:rPr>
                <w:rFonts w:ascii="Times New Roman" w:eastAsia="Times New Roman" w:hAnsi="Times New Roman" w:cs="Times New Roman"/>
                <w:lang w:val="ro-RO"/>
              </w:rPr>
              <w:t>Stație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21BFE" w:rsidRPr="00E21BFE" w:rsidRDefault="00E21BFE" w:rsidP="00E2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FE">
              <w:rPr>
                <w:rFonts w:ascii="Times New Roman" w:eastAsia="Times New Roman" w:hAnsi="Times New Roman" w:cs="Times New Roman"/>
              </w:rPr>
              <w:t>da</w:t>
            </w:r>
          </w:p>
        </w:tc>
      </w:tr>
    </w:tbl>
    <w:p w:rsidR="00E21BFE" w:rsidRPr="00E21BFE" w:rsidRDefault="00E21BFE" w:rsidP="00E21B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0F0E" w:rsidRDefault="00B40F0E"/>
    <w:sectPr w:rsidR="00B40F0E" w:rsidSect="00E21BFE">
      <w:pgSz w:w="15840" w:h="12240" w:orient="landscape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C3A12"/>
    <w:multiLevelType w:val="hybridMultilevel"/>
    <w:tmpl w:val="4C98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FE"/>
    <w:rsid w:val="00301DE3"/>
    <w:rsid w:val="004E51D4"/>
    <w:rsid w:val="004F192D"/>
    <w:rsid w:val="00874861"/>
    <w:rsid w:val="00B40F0E"/>
    <w:rsid w:val="00C737BD"/>
    <w:rsid w:val="00E2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D84B7"/>
  <w15:chartTrackingRefBased/>
  <w15:docId w15:val="{EA7D0B83-5FE5-4F02-BFF2-47BF5D64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B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Elena CIUPE</cp:lastModifiedBy>
  <cp:revision>8</cp:revision>
  <dcterms:created xsi:type="dcterms:W3CDTF">2025-12-02T13:16:00Z</dcterms:created>
  <dcterms:modified xsi:type="dcterms:W3CDTF">2025-12-09T13:36:00Z</dcterms:modified>
</cp:coreProperties>
</file>