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7D" w:rsidRPr="00C443E6" w:rsidRDefault="008A36C3" w:rsidP="008A36C3">
      <w:pPr>
        <w:spacing w:before="100" w:beforeAutospacing="1" w:after="100" w:afterAutospacing="1" w:line="240" w:lineRule="auto"/>
        <w:jc w:val="center"/>
        <w:rPr>
          <w:rFonts w:ascii="Times New Roman" w:eastAsia="Times New Roman" w:hAnsi="Times New Roman" w:cs="Times New Roman"/>
          <w:b/>
          <w:bCs/>
          <w:sz w:val="28"/>
          <w:szCs w:val="28"/>
          <w:lang w:eastAsia="ro-RO"/>
        </w:rPr>
      </w:pPr>
      <w:r w:rsidRPr="00C443E6">
        <w:rPr>
          <w:rFonts w:ascii="Times New Roman" w:eastAsia="Times New Roman" w:hAnsi="Times New Roman" w:cs="Times New Roman"/>
          <w:b/>
          <w:bCs/>
          <w:sz w:val="28"/>
          <w:szCs w:val="28"/>
          <w:lang w:eastAsia="ro-RO"/>
        </w:rPr>
        <w:t>Plan activități tip proiecte mici, medii, mari- buget estimat</w:t>
      </w:r>
    </w:p>
    <w:p w:rsidR="0096127D" w:rsidRPr="00C443E6" w:rsidRDefault="008A36C3" w:rsidP="0096127D">
      <w:pPr>
        <w:spacing w:before="100" w:beforeAutospacing="1" w:after="100" w:afterAutospacing="1" w:line="240" w:lineRule="auto"/>
        <w:jc w:val="center"/>
        <w:rPr>
          <w:rFonts w:ascii="Times New Roman" w:eastAsia="Times New Roman" w:hAnsi="Times New Roman" w:cs="Times New Roman"/>
          <w:b/>
          <w:bCs/>
          <w:sz w:val="28"/>
          <w:szCs w:val="28"/>
          <w:lang w:eastAsia="ro-RO"/>
        </w:rPr>
      </w:pPr>
      <w:r w:rsidRPr="00C443E6">
        <w:rPr>
          <w:rFonts w:ascii="Times New Roman" w:eastAsia="Times New Roman" w:hAnsi="Times New Roman" w:cs="Times New Roman"/>
          <w:b/>
          <w:bCs/>
          <w:sz w:val="28"/>
          <w:szCs w:val="28"/>
          <w:lang w:eastAsia="ro-RO"/>
        </w:rPr>
        <w:t>2026</w:t>
      </w:r>
    </w:p>
    <w:p w:rsidR="0096127D" w:rsidRPr="0096127D" w:rsidRDefault="0096127D" w:rsidP="0096127D">
      <w:pPr>
        <w:spacing w:before="100" w:beforeAutospacing="1" w:after="100" w:afterAutospacing="1" w:line="240" w:lineRule="auto"/>
        <w:jc w:val="both"/>
        <w:rPr>
          <w:rFonts w:ascii="Times New Roman" w:eastAsia="Times New Roman" w:hAnsi="Times New Roman" w:cs="Times New Roman"/>
          <w:sz w:val="24"/>
          <w:szCs w:val="24"/>
          <w:lang w:eastAsia="ro-RO"/>
        </w:rPr>
      </w:pPr>
    </w:p>
    <w:tbl>
      <w:tblPr>
        <w:tblStyle w:val="TableGrid"/>
        <w:tblW w:w="10206" w:type="dxa"/>
        <w:tblInd w:w="-459" w:type="dxa"/>
        <w:tblLook w:val="04A0"/>
      </w:tblPr>
      <w:tblGrid>
        <w:gridCol w:w="1215"/>
        <w:gridCol w:w="2267"/>
        <w:gridCol w:w="1870"/>
        <w:gridCol w:w="1056"/>
        <w:gridCol w:w="1430"/>
        <w:gridCol w:w="2368"/>
      </w:tblGrid>
      <w:tr w:rsidR="00936B75" w:rsidTr="002869E2">
        <w:tc>
          <w:tcPr>
            <w:tcW w:w="1215"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Nr crt</w:t>
            </w:r>
          </w:p>
        </w:tc>
        <w:tc>
          <w:tcPr>
            <w:tcW w:w="2267"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Descriere activități</w:t>
            </w:r>
          </w:p>
        </w:tc>
        <w:tc>
          <w:tcPr>
            <w:tcW w:w="1870"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Tip de proiect</w:t>
            </w:r>
          </w:p>
        </w:tc>
        <w:tc>
          <w:tcPr>
            <w:tcW w:w="1056"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Buget estimat</w:t>
            </w:r>
          </w:p>
        </w:tc>
        <w:tc>
          <w:tcPr>
            <w:tcW w:w="1430"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Număr estimat participanți</w:t>
            </w:r>
          </w:p>
        </w:tc>
        <w:tc>
          <w:tcPr>
            <w:tcW w:w="2368" w:type="dxa"/>
          </w:tcPr>
          <w:p w:rsidR="008A36C3" w:rsidRDefault="008A36C3" w:rsidP="0096127D">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Rezultate așteptate</w:t>
            </w:r>
          </w:p>
        </w:tc>
      </w:tr>
      <w:tr w:rsidR="00936B75" w:rsidTr="002869E2">
        <w:tc>
          <w:tcPr>
            <w:tcW w:w="1215"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w:t>
            </w:r>
          </w:p>
        </w:tc>
        <w:tc>
          <w:tcPr>
            <w:tcW w:w="2267" w:type="dxa"/>
          </w:tcPr>
          <w:p w:rsidR="002B72E6"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CAP. I </w:t>
            </w:r>
          </w:p>
          <w:p w:rsidR="008A36C3" w:rsidRPr="002B72E6"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sidRPr="002B72E6">
              <w:rPr>
                <w:rFonts w:ascii="Times New Roman" w:eastAsia="Times New Roman" w:hAnsi="Times New Roman" w:cs="Times New Roman"/>
                <w:b/>
                <w:bCs/>
                <w:sz w:val="24"/>
                <w:szCs w:val="24"/>
                <w:lang w:eastAsia="ro-RO"/>
              </w:rPr>
              <w:t xml:space="preserve">ACTIVITĂȚI CULTURALE </w:t>
            </w:r>
          </w:p>
        </w:tc>
        <w:tc>
          <w:tcPr>
            <w:tcW w:w="1870"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c>
          <w:tcPr>
            <w:tcW w:w="1056"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c>
          <w:tcPr>
            <w:tcW w:w="1430"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c>
          <w:tcPr>
            <w:tcW w:w="2368"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p>
        </w:tc>
      </w:tr>
      <w:tr w:rsidR="00936B75" w:rsidTr="002869E2">
        <w:tc>
          <w:tcPr>
            <w:tcW w:w="1215" w:type="dxa"/>
          </w:tcPr>
          <w:p w:rsidR="008A36C3" w:rsidRDefault="008A36C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w:t>
            </w:r>
          </w:p>
        </w:tc>
        <w:tc>
          <w:tcPr>
            <w:tcW w:w="2267" w:type="dxa"/>
          </w:tcPr>
          <w:p w:rsidR="00635375" w:rsidRPr="008879DA" w:rsidRDefault="00AB48E3"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FOLK CU DRAGOSTE</w:t>
            </w:r>
            <w:r w:rsidR="00635375" w:rsidRPr="008879DA">
              <w:rPr>
                <w:rFonts w:ascii="Times New Roman" w:eastAsia="Times New Roman" w:hAnsi="Times New Roman" w:cs="Times New Roman"/>
                <w:bCs/>
                <w:sz w:val="24"/>
                <w:szCs w:val="24"/>
                <w:lang w:eastAsia="ro-RO"/>
              </w:rPr>
              <w:t xml:space="preserve">– </w:t>
            </w:r>
            <w:r>
              <w:rPr>
                <w:rFonts w:ascii="Times New Roman" w:eastAsia="Times New Roman" w:hAnsi="Times New Roman" w:cs="Times New Roman"/>
                <w:bCs/>
                <w:sz w:val="24"/>
                <w:szCs w:val="24"/>
                <w:lang w:eastAsia="ro-RO"/>
              </w:rPr>
              <w:t xml:space="preserve">apectacol cu muzică folk / </w:t>
            </w:r>
            <w:r w:rsidR="00635375" w:rsidRPr="008879DA">
              <w:rPr>
                <w:rFonts w:ascii="Times New Roman" w:eastAsia="Times New Roman" w:hAnsi="Times New Roman" w:cs="Times New Roman"/>
                <w:bCs/>
                <w:sz w:val="24"/>
                <w:szCs w:val="24"/>
                <w:lang w:eastAsia="ro-RO"/>
              </w:rPr>
              <w:t>manifestare cultural</w:t>
            </w:r>
            <w:r w:rsidR="008879DA" w:rsidRPr="008879DA">
              <w:rPr>
                <w:rFonts w:ascii="Times New Roman" w:eastAsia="Times New Roman" w:hAnsi="Times New Roman" w:cs="Times New Roman"/>
                <w:bCs/>
                <w:sz w:val="24"/>
                <w:szCs w:val="24"/>
                <w:lang w:eastAsia="ro-RO"/>
              </w:rPr>
              <w:t xml:space="preserve"> artistică</w:t>
            </w:r>
            <w:r w:rsidR="008879DA">
              <w:rPr>
                <w:rFonts w:ascii="Times New Roman" w:eastAsia="Times New Roman" w:hAnsi="Times New Roman" w:cs="Times New Roman"/>
                <w:bCs/>
                <w:sz w:val="24"/>
                <w:szCs w:val="24"/>
                <w:lang w:eastAsia="ro-RO"/>
              </w:rPr>
              <w:t xml:space="preserve">, evocări poetice și arhaice ale legendelor și poveștilor cu tematică specifică (fuziune a artelor). </w:t>
            </w:r>
          </w:p>
          <w:p w:rsidR="00635375" w:rsidRPr="00635375"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Februarie, 2026</w:t>
            </w:r>
          </w:p>
          <w:p w:rsidR="00F61B00" w:rsidRPr="00635375" w:rsidRDefault="00635375" w:rsidP="00205222">
            <w:pPr>
              <w:spacing w:before="100" w:beforeAutospacing="1" w:after="100" w:afterAutospacing="1"/>
              <w:rPr>
                <w:rFonts w:ascii="Times New Roman" w:eastAsia="Times New Roman" w:hAnsi="Times New Roman" w:cs="Times New Roman"/>
                <w:b/>
                <w:bCs/>
                <w:i/>
                <w:sz w:val="24"/>
                <w:szCs w:val="24"/>
                <w:lang w:eastAsia="ro-RO"/>
              </w:rPr>
            </w:pPr>
            <w:r w:rsidRPr="00635375">
              <w:rPr>
                <w:rFonts w:ascii="Times New Roman" w:eastAsia="Times New Roman" w:hAnsi="Times New Roman" w:cs="Times New Roman"/>
                <w:b/>
                <w:bCs/>
                <w:sz w:val="24"/>
                <w:szCs w:val="24"/>
                <w:lang w:eastAsia="ro-RO"/>
              </w:rPr>
              <w:t xml:space="preserve"> </w:t>
            </w:r>
          </w:p>
        </w:tc>
        <w:tc>
          <w:tcPr>
            <w:tcW w:w="1870" w:type="dxa"/>
          </w:tcPr>
          <w:p w:rsidR="008A36C3"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8A36C3"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w:t>
            </w:r>
            <w:r w:rsidR="00F61B00">
              <w:rPr>
                <w:rFonts w:ascii="Times New Roman" w:eastAsia="Times New Roman" w:hAnsi="Times New Roman" w:cs="Times New Roman"/>
                <w:b/>
                <w:bCs/>
                <w:sz w:val="24"/>
                <w:szCs w:val="24"/>
                <w:lang w:eastAsia="ro-RO"/>
              </w:rPr>
              <w:t>00</w:t>
            </w:r>
          </w:p>
        </w:tc>
        <w:tc>
          <w:tcPr>
            <w:tcW w:w="1430" w:type="dxa"/>
          </w:tcPr>
          <w:p w:rsidR="008A36C3"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8A36C3" w:rsidRPr="00F61B00" w:rsidRDefault="00B1622B"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Promovarea grupurilor de cursanți</w:t>
            </w:r>
            <w:r w:rsidR="00F61B00" w:rsidRPr="00F61B00">
              <w:rPr>
                <w:rFonts w:ascii="Times New Roman" w:eastAsia="Times New Roman" w:hAnsi="Times New Roman" w:cs="Times New Roman"/>
                <w:bCs/>
                <w:sz w:val="24"/>
                <w:szCs w:val="24"/>
                <w:lang w:eastAsia="ro-RO"/>
              </w:rPr>
              <w:t>, di</w:t>
            </w:r>
            <w:r>
              <w:rPr>
                <w:rFonts w:ascii="Times New Roman" w:eastAsia="Times New Roman" w:hAnsi="Times New Roman" w:cs="Times New Roman"/>
                <w:bCs/>
                <w:sz w:val="24"/>
                <w:szCs w:val="24"/>
                <w:lang w:eastAsia="ro-RO"/>
              </w:rPr>
              <w:t>seminarea și promovarea cursurilor din cadrul Casei de Cultură</w:t>
            </w:r>
            <w:r w:rsidR="00687ED7">
              <w:rPr>
                <w:rFonts w:ascii="Times New Roman" w:eastAsia="Times New Roman" w:hAnsi="Times New Roman" w:cs="Times New Roman"/>
                <w:bCs/>
                <w:sz w:val="24"/>
                <w:szCs w:val="24"/>
                <w:lang w:eastAsia="ro-RO"/>
              </w:rPr>
              <w:t xml:space="preserve">. </w:t>
            </w:r>
            <w:r w:rsidR="00F61B00" w:rsidRPr="00F61B00">
              <w:rPr>
                <w:rFonts w:ascii="Times New Roman" w:eastAsia="Times New Roman" w:hAnsi="Times New Roman" w:cs="Times New Roman"/>
                <w:bCs/>
                <w:sz w:val="24"/>
                <w:szCs w:val="24"/>
                <w:lang w:eastAsia="ro-RO"/>
              </w:rPr>
              <w:t xml:space="preserve"> </w:t>
            </w:r>
            <w:r w:rsidR="00687ED7">
              <w:rPr>
                <w:rFonts w:ascii="Times New Roman" w:eastAsia="Times New Roman" w:hAnsi="Times New Roman" w:cs="Times New Roman"/>
                <w:bCs/>
                <w:sz w:val="24"/>
                <w:szCs w:val="24"/>
                <w:lang w:eastAsia="ro-RO"/>
              </w:rPr>
              <w:t>Crearea unui cadru de socializare între cursanți. Creșterea vizibilității Casei de Cultură în comunitate.</w:t>
            </w:r>
            <w:r w:rsidR="006B769B">
              <w:rPr>
                <w:rFonts w:ascii="Times New Roman" w:eastAsia="Times New Roman" w:hAnsi="Times New Roman" w:cs="Times New Roman"/>
                <w:bCs/>
                <w:sz w:val="24"/>
                <w:szCs w:val="24"/>
                <w:lang w:eastAsia="ro-RO"/>
              </w:rPr>
              <w:t xml:space="preserve"> Valorificarea și promovarea </w:t>
            </w:r>
            <w:r w:rsidR="00AB48E3">
              <w:rPr>
                <w:rFonts w:ascii="Times New Roman" w:eastAsia="Times New Roman" w:hAnsi="Times New Roman" w:cs="Times New Roman"/>
                <w:bCs/>
                <w:sz w:val="24"/>
                <w:szCs w:val="24"/>
                <w:lang w:eastAsia="ro-RO"/>
              </w:rPr>
              <w:t xml:space="preserve">muzicii follk </w:t>
            </w:r>
            <w:r w:rsidR="006B769B">
              <w:rPr>
                <w:rFonts w:ascii="Times New Roman" w:eastAsia="Times New Roman" w:hAnsi="Times New Roman" w:cs="Times New Roman"/>
                <w:bCs/>
                <w:sz w:val="24"/>
                <w:szCs w:val="24"/>
                <w:lang w:eastAsia="ro-RO"/>
              </w:rPr>
              <w:t>.</w:t>
            </w:r>
          </w:p>
        </w:tc>
      </w:tr>
      <w:tr w:rsidR="00936B75" w:rsidTr="002869E2">
        <w:tc>
          <w:tcPr>
            <w:tcW w:w="1215"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w:t>
            </w:r>
          </w:p>
        </w:tc>
        <w:tc>
          <w:tcPr>
            <w:tcW w:w="2267" w:type="dxa"/>
          </w:tcPr>
          <w:p w:rsidR="00F61B00" w:rsidRDefault="00BF5132"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Primăvara talentelor</w:t>
            </w:r>
            <w:r w:rsidR="00F61B00" w:rsidRPr="00687ED7">
              <w:rPr>
                <w:rFonts w:ascii="Times New Roman" w:eastAsia="Times New Roman" w:hAnsi="Times New Roman" w:cs="Times New Roman"/>
                <w:b/>
                <w:bCs/>
                <w:i/>
                <w:sz w:val="24"/>
                <w:szCs w:val="24"/>
                <w:lang w:eastAsia="ro-RO"/>
              </w:rPr>
              <w:t xml:space="preserve"> </w:t>
            </w:r>
            <w:r w:rsidR="00687ED7">
              <w:rPr>
                <w:rFonts w:ascii="Times New Roman" w:eastAsia="Times New Roman" w:hAnsi="Times New Roman" w:cs="Times New Roman"/>
                <w:b/>
                <w:bCs/>
                <w:i/>
                <w:sz w:val="24"/>
                <w:szCs w:val="24"/>
                <w:lang w:eastAsia="ro-RO"/>
              </w:rPr>
              <w:t xml:space="preserve">– </w:t>
            </w:r>
            <w:r w:rsidR="00687ED7" w:rsidRPr="00687ED7">
              <w:rPr>
                <w:rFonts w:ascii="Times New Roman" w:eastAsia="Times New Roman" w:hAnsi="Times New Roman" w:cs="Times New Roman"/>
                <w:bCs/>
                <w:sz w:val="24"/>
                <w:szCs w:val="24"/>
                <w:lang w:eastAsia="ro-RO"/>
              </w:rPr>
              <w:t>spectacol realizat de grupele de dans și teatru</w:t>
            </w:r>
            <w:r w:rsidR="00A25445">
              <w:rPr>
                <w:rFonts w:ascii="Times New Roman" w:eastAsia="Times New Roman" w:hAnsi="Times New Roman" w:cs="Times New Roman"/>
                <w:bCs/>
                <w:sz w:val="24"/>
                <w:szCs w:val="24"/>
                <w:lang w:eastAsia="ro-RO"/>
              </w:rPr>
              <w:t xml:space="preserve"> și chitară</w:t>
            </w:r>
            <w:r w:rsidR="00687ED7" w:rsidRPr="00687ED7">
              <w:rPr>
                <w:rFonts w:ascii="Times New Roman" w:eastAsia="Times New Roman" w:hAnsi="Times New Roman" w:cs="Times New Roman"/>
                <w:bCs/>
                <w:sz w:val="24"/>
                <w:szCs w:val="24"/>
                <w:lang w:eastAsia="ro-RO"/>
              </w:rPr>
              <w:t>. Expoziție de mărțișoare realizate de elevii participanți ai atelierului de arte plastice</w:t>
            </w:r>
            <w:r w:rsidR="00687ED7">
              <w:rPr>
                <w:rFonts w:ascii="Times New Roman" w:eastAsia="Times New Roman" w:hAnsi="Times New Roman" w:cs="Times New Roman"/>
                <w:bCs/>
                <w:sz w:val="24"/>
                <w:szCs w:val="24"/>
                <w:lang w:eastAsia="ro-RO"/>
              </w:rPr>
              <w:t>.</w:t>
            </w:r>
          </w:p>
          <w:p w:rsidR="00280786" w:rsidRP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sidRPr="00280786">
              <w:rPr>
                <w:rFonts w:ascii="Times New Roman" w:eastAsia="Times New Roman" w:hAnsi="Times New Roman" w:cs="Times New Roman"/>
                <w:b/>
                <w:bCs/>
                <w:i/>
                <w:sz w:val="24"/>
                <w:szCs w:val="24"/>
                <w:lang w:eastAsia="ro-RO"/>
              </w:rPr>
              <w:t>Martie, 2026</w:t>
            </w:r>
          </w:p>
          <w:p w:rsidR="00687ED7" w:rsidRDefault="00687ED7" w:rsidP="00205222">
            <w:pPr>
              <w:spacing w:before="100" w:beforeAutospacing="1" w:after="100" w:afterAutospacing="1"/>
              <w:rPr>
                <w:rFonts w:ascii="Times New Roman" w:eastAsia="Times New Roman" w:hAnsi="Times New Roman" w:cs="Times New Roman"/>
                <w:bCs/>
                <w:sz w:val="24"/>
                <w:szCs w:val="24"/>
                <w:lang w:eastAsia="ro-RO"/>
              </w:rPr>
            </w:pPr>
          </w:p>
          <w:p w:rsidR="00687ED7" w:rsidRDefault="00687ED7" w:rsidP="00205222">
            <w:pPr>
              <w:spacing w:before="100" w:beforeAutospacing="1" w:after="100" w:afterAutospacing="1"/>
              <w:rPr>
                <w:rFonts w:ascii="Times New Roman" w:eastAsia="Times New Roman" w:hAnsi="Times New Roman" w:cs="Times New Roman"/>
                <w:bCs/>
                <w:sz w:val="24"/>
                <w:szCs w:val="24"/>
                <w:lang w:eastAsia="ro-RO"/>
              </w:rPr>
            </w:pPr>
          </w:p>
          <w:p w:rsidR="00687ED7" w:rsidRDefault="00687ED7" w:rsidP="00205222">
            <w:pPr>
              <w:spacing w:before="100" w:beforeAutospacing="1" w:after="100" w:afterAutospacing="1"/>
              <w:rPr>
                <w:rFonts w:ascii="Times New Roman" w:eastAsia="Times New Roman" w:hAnsi="Times New Roman" w:cs="Times New Roman"/>
                <w:bCs/>
                <w:sz w:val="24"/>
                <w:szCs w:val="24"/>
                <w:lang w:eastAsia="ro-RO"/>
              </w:rPr>
            </w:pPr>
          </w:p>
          <w:p w:rsidR="00687ED7" w:rsidRPr="00687ED7" w:rsidRDefault="00687ED7"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mic</w:t>
            </w:r>
          </w:p>
        </w:tc>
        <w:tc>
          <w:tcPr>
            <w:tcW w:w="1056"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F61B00" w:rsidRDefault="00F61B0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2869E2" w:rsidRPr="00F61B00" w:rsidRDefault="00F61B00"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Valorificarea și promovarea</w:t>
            </w:r>
            <w:r w:rsidR="00687ED7">
              <w:rPr>
                <w:rFonts w:ascii="Times New Roman" w:eastAsia="Times New Roman" w:hAnsi="Times New Roman" w:cs="Times New Roman"/>
                <w:bCs/>
                <w:sz w:val="24"/>
                <w:szCs w:val="24"/>
                <w:lang w:eastAsia="ro-RO"/>
              </w:rPr>
              <w:t xml:space="preserve"> tradițiilor românești din perioada primăverii. Creșterea interesului pentru patrimoniul cultural. Dezvoltarea creativității și a expresivității artistice ale participanților. Crearea unui cadru de socializare între cursanți. Creșterea vizibilității Casei de Cultură în comunitate</w:t>
            </w:r>
            <w:r w:rsidR="002869E2">
              <w:rPr>
                <w:rFonts w:ascii="Times New Roman" w:eastAsia="Times New Roman" w:hAnsi="Times New Roman" w:cs="Times New Roman"/>
                <w:bCs/>
                <w:sz w:val="24"/>
                <w:szCs w:val="24"/>
                <w:lang w:eastAsia="ro-RO"/>
              </w:rPr>
              <w:t>.</w:t>
            </w:r>
          </w:p>
        </w:tc>
      </w:tr>
      <w:tr w:rsidR="00936B75" w:rsidTr="002869E2">
        <w:tc>
          <w:tcPr>
            <w:tcW w:w="1215" w:type="dxa"/>
          </w:tcPr>
          <w:p w:rsidR="00B1622B" w:rsidRDefault="006B769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w:t>
            </w:r>
            <w:r w:rsidR="00B1622B">
              <w:rPr>
                <w:rFonts w:ascii="Times New Roman" w:eastAsia="Times New Roman" w:hAnsi="Times New Roman" w:cs="Times New Roman"/>
                <w:b/>
                <w:bCs/>
                <w:sz w:val="24"/>
                <w:szCs w:val="24"/>
                <w:lang w:eastAsia="ro-RO"/>
              </w:rPr>
              <w:t>.</w:t>
            </w:r>
          </w:p>
        </w:tc>
        <w:tc>
          <w:tcPr>
            <w:tcW w:w="2267" w:type="dxa"/>
          </w:tcPr>
          <w:p w:rsidR="00B1622B" w:rsidRDefault="00B1622B"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În Lumina Paștelui- </w:t>
            </w:r>
            <w:r w:rsidR="006B769B" w:rsidRPr="006B769B">
              <w:rPr>
                <w:rFonts w:ascii="Times New Roman" w:eastAsia="Times New Roman" w:hAnsi="Times New Roman" w:cs="Times New Roman"/>
                <w:bCs/>
                <w:sz w:val="24"/>
                <w:szCs w:val="24"/>
                <w:lang w:eastAsia="ro-RO"/>
              </w:rPr>
              <w:t>Spectacol tematic</w:t>
            </w:r>
            <w:r w:rsidR="006B769B">
              <w:rPr>
                <w:rFonts w:ascii="Times New Roman" w:eastAsia="Times New Roman" w:hAnsi="Times New Roman" w:cs="Times New Roman"/>
                <w:b/>
                <w:bCs/>
                <w:i/>
                <w:sz w:val="24"/>
                <w:szCs w:val="24"/>
                <w:lang w:eastAsia="ro-RO"/>
              </w:rPr>
              <w:t xml:space="preserve"> : </w:t>
            </w:r>
            <w:r w:rsidR="006B769B" w:rsidRPr="006B769B">
              <w:rPr>
                <w:rFonts w:ascii="Times New Roman" w:eastAsia="Times New Roman" w:hAnsi="Times New Roman" w:cs="Times New Roman"/>
                <w:bCs/>
                <w:sz w:val="24"/>
                <w:szCs w:val="24"/>
                <w:lang w:eastAsia="ro-RO"/>
              </w:rPr>
              <w:lastRenderedPageBreak/>
              <w:t>pricesne, cântece specifice Paștelui</w:t>
            </w:r>
            <w:r w:rsidR="006B769B">
              <w:rPr>
                <w:rFonts w:ascii="Times New Roman" w:eastAsia="Times New Roman" w:hAnsi="Times New Roman" w:cs="Times New Roman"/>
                <w:bCs/>
                <w:sz w:val="24"/>
                <w:szCs w:val="24"/>
                <w:lang w:eastAsia="ro-RO"/>
              </w:rPr>
              <w:t>. Evocare cu tematică spirituală.</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Aprilie, 2026</w:t>
            </w:r>
          </w:p>
          <w:p w:rsidR="00E335E2" w:rsidRPr="00687ED7" w:rsidRDefault="00E335E2"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B1622B" w:rsidRDefault="00B1622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Proiect mic</w:t>
            </w:r>
          </w:p>
        </w:tc>
        <w:tc>
          <w:tcPr>
            <w:tcW w:w="1056" w:type="dxa"/>
          </w:tcPr>
          <w:p w:rsidR="00B1622B" w:rsidRDefault="00B1622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B1622B" w:rsidRDefault="00B1622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B1622B" w:rsidRDefault="00B1622B"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Redescoperirea și promovarea tradițiilor </w:t>
            </w:r>
            <w:r>
              <w:rPr>
                <w:rFonts w:ascii="Times New Roman" w:eastAsia="Times New Roman" w:hAnsi="Times New Roman" w:cs="Times New Roman"/>
                <w:bCs/>
                <w:sz w:val="24"/>
                <w:szCs w:val="24"/>
                <w:lang w:eastAsia="ro-RO"/>
              </w:rPr>
              <w:lastRenderedPageBreak/>
              <w:t>pascale românești. Crearea unui spațiu de socializare și bucurie comunitară în preajma sărbătorilor Pascale.</w:t>
            </w:r>
          </w:p>
        </w:tc>
      </w:tr>
      <w:tr w:rsidR="00936B75" w:rsidTr="002869E2">
        <w:tc>
          <w:tcPr>
            <w:tcW w:w="1215" w:type="dxa"/>
          </w:tcPr>
          <w:p w:rsidR="00687ED7" w:rsidRDefault="006B769B"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4</w:t>
            </w:r>
            <w:r w:rsidR="00687ED7">
              <w:rPr>
                <w:rFonts w:ascii="Times New Roman" w:eastAsia="Times New Roman" w:hAnsi="Times New Roman" w:cs="Times New Roman"/>
                <w:b/>
                <w:bCs/>
                <w:sz w:val="24"/>
                <w:szCs w:val="24"/>
                <w:lang w:eastAsia="ro-RO"/>
              </w:rPr>
              <w:t>.</w:t>
            </w:r>
          </w:p>
        </w:tc>
        <w:tc>
          <w:tcPr>
            <w:tcW w:w="2267" w:type="dxa"/>
          </w:tcPr>
          <w:p w:rsidR="00280786" w:rsidRDefault="00687ED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Ziua eroilor – </w:t>
            </w:r>
            <w:r>
              <w:rPr>
                <w:rFonts w:ascii="Times New Roman" w:eastAsia="Times New Roman" w:hAnsi="Times New Roman" w:cs="Times New Roman"/>
                <w:bCs/>
                <w:sz w:val="24"/>
                <w:szCs w:val="24"/>
                <w:lang w:eastAsia="ro-RO"/>
              </w:rPr>
              <w:t>manifestare cultural-artistică, evocări istorice, cântece patriotice</w:t>
            </w:r>
            <w:r w:rsidR="002B72E6">
              <w:rPr>
                <w:rFonts w:ascii="Times New Roman" w:eastAsia="Times New Roman" w:hAnsi="Times New Roman" w:cs="Times New Roman"/>
                <w:bCs/>
                <w:sz w:val="24"/>
                <w:szCs w:val="24"/>
                <w:lang w:eastAsia="ro-RO"/>
              </w:rPr>
              <w:t>, depunere de coroane.</w:t>
            </w:r>
          </w:p>
          <w:p w:rsidR="002B72E6" w:rsidRPr="002B72E6" w:rsidRDefault="002B72E6" w:rsidP="00205222">
            <w:pPr>
              <w:rPr>
                <w:rFonts w:ascii="Times New Roman" w:eastAsia="Times New Roman" w:hAnsi="Times New Roman" w:cs="Times New Roman"/>
                <w:sz w:val="24"/>
                <w:szCs w:val="24"/>
                <w:lang w:eastAsia="ro-RO"/>
              </w:rPr>
            </w:pPr>
          </w:p>
          <w:p w:rsidR="002B72E6" w:rsidRPr="002B72E6" w:rsidRDefault="002B72E6" w:rsidP="00205222">
            <w:pPr>
              <w:rPr>
                <w:rFonts w:ascii="Times New Roman" w:eastAsia="Times New Roman" w:hAnsi="Times New Roman" w:cs="Times New Roman"/>
                <w:sz w:val="24"/>
                <w:szCs w:val="24"/>
                <w:lang w:eastAsia="ro-RO"/>
              </w:rPr>
            </w:pPr>
          </w:p>
          <w:p w:rsidR="002B72E6" w:rsidRPr="002B72E6" w:rsidRDefault="002B72E6" w:rsidP="00205222">
            <w:pPr>
              <w:rPr>
                <w:rFonts w:ascii="Times New Roman" w:eastAsia="Times New Roman" w:hAnsi="Times New Roman" w:cs="Times New Roman"/>
                <w:sz w:val="24"/>
                <w:szCs w:val="24"/>
                <w:lang w:eastAsia="ro-RO"/>
              </w:rPr>
            </w:pPr>
          </w:p>
          <w:p w:rsidR="002B72E6" w:rsidRDefault="002B72E6" w:rsidP="00205222">
            <w:pPr>
              <w:rPr>
                <w:rFonts w:ascii="Times New Roman" w:eastAsia="Times New Roman" w:hAnsi="Times New Roman" w:cs="Times New Roman"/>
                <w:sz w:val="24"/>
                <w:szCs w:val="24"/>
                <w:lang w:eastAsia="ro-RO"/>
              </w:rPr>
            </w:pPr>
          </w:p>
          <w:p w:rsidR="002B72E6" w:rsidRPr="00280786" w:rsidRDefault="00280786" w:rsidP="00205222">
            <w:pPr>
              <w:tabs>
                <w:tab w:val="right" w:pos="2051"/>
              </w:tabs>
              <w:rPr>
                <w:rFonts w:ascii="Times New Roman" w:eastAsia="Times New Roman" w:hAnsi="Times New Roman" w:cs="Times New Roman"/>
                <w:b/>
                <w:i/>
                <w:sz w:val="24"/>
                <w:szCs w:val="24"/>
                <w:lang w:eastAsia="ro-RO"/>
              </w:rPr>
            </w:pPr>
            <w:r w:rsidRPr="00280786">
              <w:rPr>
                <w:rFonts w:ascii="Times New Roman" w:eastAsia="Times New Roman" w:hAnsi="Times New Roman" w:cs="Times New Roman"/>
                <w:b/>
                <w:i/>
                <w:sz w:val="24"/>
                <w:szCs w:val="24"/>
                <w:lang w:eastAsia="ro-RO"/>
              </w:rPr>
              <w:t>Mai, 2026</w:t>
            </w:r>
          </w:p>
          <w:p w:rsidR="00687ED7" w:rsidRPr="002B72E6" w:rsidRDefault="00687ED7" w:rsidP="00205222">
            <w:pPr>
              <w:rPr>
                <w:rFonts w:ascii="Times New Roman" w:eastAsia="Times New Roman" w:hAnsi="Times New Roman" w:cs="Times New Roman"/>
                <w:sz w:val="24"/>
                <w:szCs w:val="24"/>
                <w:lang w:eastAsia="ro-RO"/>
              </w:rPr>
            </w:pPr>
          </w:p>
        </w:tc>
        <w:tc>
          <w:tcPr>
            <w:tcW w:w="1870" w:type="dxa"/>
          </w:tcPr>
          <w:p w:rsidR="00687ED7"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687ED7"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687ED7" w:rsidRDefault="002B72E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687ED7" w:rsidRDefault="002B72E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Menținerea vie a memoriei eroilor. Formarea unor generașii conștiente de istorie și responsabilitate civică. Consolidarea Casei de Cultură ca promotor al valorilor naționale. Valorificarea creațiilor artistice cu tematică patriotică. Consolidarea legăturii dintre instituțiile culturale, educașionale și autoritățile locale.</w:t>
            </w:r>
          </w:p>
        </w:tc>
      </w:tr>
      <w:tr w:rsidR="00250433" w:rsidTr="002869E2">
        <w:tc>
          <w:tcPr>
            <w:tcW w:w="1215"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5.</w:t>
            </w:r>
          </w:p>
        </w:tc>
        <w:tc>
          <w:tcPr>
            <w:tcW w:w="2267" w:type="dxa"/>
          </w:tcPr>
          <w:p w:rsidR="00250433" w:rsidRDefault="0025043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MAI cu FOLK</w:t>
            </w:r>
          </w:p>
        </w:tc>
        <w:tc>
          <w:tcPr>
            <w:tcW w:w="1870"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250433" w:rsidRDefault="0025043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250433" w:rsidRDefault="00250433"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Promovarea grupurilor folk și atragerea persoanelor de toate vârstele care îndrăgesc muzica și poezia</w:t>
            </w:r>
          </w:p>
        </w:tc>
      </w:tr>
      <w:tr w:rsidR="00936B75" w:rsidTr="002869E2">
        <w:tc>
          <w:tcPr>
            <w:tcW w:w="1215"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6.</w:t>
            </w:r>
          </w:p>
        </w:tc>
        <w:tc>
          <w:tcPr>
            <w:tcW w:w="2267" w:type="dxa"/>
          </w:tcPr>
          <w:p w:rsidR="00DA6712" w:rsidRDefault="00DA6712"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Ziua Internațională a Copilului- </w:t>
            </w:r>
            <w:r w:rsidRPr="00DA6712">
              <w:rPr>
                <w:rFonts w:ascii="Times New Roman" w:eastAsia="Times New Roman" w:hAnsi="Times New Roman" w:cs="Times New Roman"/>
                <w:bCs/>
                <w:sz w:val="24"/>
                <w:szCs w:val="24"/>
                <w:lang w:eastAsia="ro-RO"/>
              </w:rPr>
              <w:t>spectacole în aer liber, teatru pentru copii</w:t>
            </w:r>
            <w:r>
              <w:rPr>
                <w:rFonts w:ascii="Times New Roman" w:eastAsia="Times New Roman" w:hAnsi="Times New Roman" w:cs="Times New Roman"/>
                <w:bCs/>
                <w:sz w:val="24"/>
                <w:szCs w:val="24"/>
                <w:lang w:eastAsia="ro-RO"/>
              </w:rPr>
              <w:t xml:space="preserve"> (sala de spectacol)</w:t>
            </w:r>
            <w:r w:rsidRPr="00DA6712">
              <w:rPr>
                <w:rFonts w:ascii="Times New Roman" w:eastAsia="Times New Roman" w:hAnsi="Times New Roman" w:cs="Times New Roman"/>
                <w:bCs/>
                <w:sz w:val="24"/>
                <w:szCs w:val="24"/>
                <w:lang w:eastAsia="ro-RO"/>
              </w:rPr>
              <w:t>, concursuri, întreceri sportive</w:t>
            </w:r>
            <w:r>
              <w:rPr>
                <w:rFonts w:ascii="Times New Roman" w:eastAsia="Times New Roman" w:hAnsi="Times New Roman" w:cs="Times New Roman"/>
                <w:b/>
                <w:bCs/>
                <w:i/>
                <w:sz w:val="24"/>
                <w:szCs w:val="24"/>
                <w:lang w:eastAsia="ro-RO"/>
              </w:rPr>
              <w:t>.</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Iunie, 2026</w:t>
            </w:r>
          </w:p>
          <w:p w:rsidR="00E335E2" w:rsidRDefault="00E335E2"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mare- anual</w:t>
            </w:r>
          </w:p>
        </w:tc>
        <w:tc>
          <w:tcPr>
            <w:tcW w:w="1056"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20.000</w:t>
            </w:r>
          </w:p>
        </w:tc>
        <w:tc>
          <w:tcPr>
            <w:tcW w:w="1430"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1500</w:t>
            </w:r>
          </w:p>
        </w:tc>
        <w:tc>
          <w:tcPr>
            <w:tcW w:w="2368" w:type="dxa"/>
          </w:tcPr>
          <w:p w:rsidR="00DA6712" w:rsidRDefault="00DA6712"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Sărbătorirea coiilor din oraș. Premierea câștigătorilor la concursurile organizate. Crearea unui cadru distractiv pentru copii.</w:t>
            </w:r>
          </w:p>
        </w:tc>
      </w:tr>
      <w:tr w:rsidR="00936B75" w:rsidTr="002869E2">
        <w:tc>
          <w:tcPr>
            <w:tcW w:w="1215" w:type="dxa"/>
          </w:tcPr>
          <w:p w:rsidR="00DA6712" w:rsidRDefault="00DA6712"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7.</w:t>
            </w:r>
          </w:p>
        </w:tc>
        <w:tc>
          <w:tcPr>
            <w:tcW w:w="2267" w:type="dxa"/>
          </w:tcPr>
          <w:p w:rsidR="00DA6712" w:rsidRDefault="00535A0E"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FLORI DE SÂNZIENE – FESTIVALUL PORTULUI POPULAR ROMÂNESC  </w:t>
            </w:r>
            <w:r w:rsidRPr="00522D16">
              <w:rPr>
                <w:rFonts w:ascii="Times New Roman" w:eastAsia="Times New Roman" w:hAnsi="Times New Roman" w:cs="Times New Roman"/>
                <w:bCs/>
                <w:sz w:val="24"/>
                <w:szCs w:val="24"/>
                <w:lang w:eastAsia="ro-RO"/>
              </w:rPr>
              <w:lastRenderedPageBreak/>
              <w:t>expoziție și paradă a costumelor populare. S</w:t>
            </w:r>
            <w:r w:rsidR="009E09A0">
              <w:rPr>
                <w:rFonts w:ascii="Times New Roman" w:eastAsia="Times New Roman" w:hAnsi="Times New Roman" w:cs="Times New Roman"/>
                <w:bCs/>
                <w:sz w:val="24"/>
                <w:szCs w:val="24"/>
                <w:lang w:eastAsia="ro-RO"/>
              </w:rPr>
              <w:t>pectacol folcloric în aer liber / sala de spectacol.</w:t>
            </w:r>
          </w:p>
          <w:p w:rsidR="009E09A0"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Iunie, 2026</w:t>
            </w:r>
          </w:p>
        </w:tc>
        <w:tc>
          <w:tcPr>
            <w:tcW w:w="1870" w:type="dxa"/>
          </w:tcPr>
          <w:p w:rsidR="00DA6712" w:rsidRDefault="00535A0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Proiect</w:t>
            </w:r>
          </w:p>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Anual</w:t>
            </w:r>
          </w:p>
        </w:tc>
        <w:tc>
          <w:tcPr>
            <w:tcW w:w="1056" w:type="dxa"/>
          </w:tcPr>
          <w:p w:rsidR="00DA6712" w:rsidRDefault="00535A0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DA6712" w:rsidRDefault="00535A0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DA6712" w:rsidRDefault="00535A0E"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Crearea unui cadru de comuniune între oameni, natură și tradiții, încurajând dialogul dintre generații și </w:t>
            </w:r>
            <w:r>
              <w:rPr>
                <w:rFonts w:ascii="Times New Roman" w:eastAsia="Times New Roman" w:hAnsi="Times New Roman" w:cs="Times New Roman"/>
                <w:bCs/>
                <w:sz w:val="24"/>
                <w:szCs w:val="24"/>
                <w:lang w:eastAsia="ro-RO"/>
              </w:rPr>
              <w:lastRenderedPageBreak/>
              <w:t>descoperirea identității culturale.  Promovarea portului tradițional românesc și a meșteșugului popular. Conectarea comunității cu tradițiile arhaice.</w:t>
            </w:r>
          </w:p>
        </w:tc>
      </w:tr>
      <w:tr w:rsidR="00936B75" w:rsidTr="002869E2">
        <w:tc>
          <w:tcPr>
            <w:tcW w:w="1215"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8.</w:t>
            </w:r>
          </w:p>
        </w:tc>
        <w:tc>
          <w:tcPr>
            <w:tcW w:w="2267" w:type="dxa"/>
          </w:tcPr>
          <w:p w:rsidR="009E09A0" w:rsidRDefault="009E09A0"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Ziua Imnului Național</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Iulie, 2026</w:t>
            </w:r>
          </w:p>
        </w:tc>
        <w:tc>
          <w:tcPr>
            <w:tcW w:w="1870"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Proicet Anual</w:t>
            </w:r>
          </w:p>
        </w:tc>
        <w:tc>
          <w:tcPr>
            <w:tcW w:w="1056"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w:t>
            </w:r>
          </w:p>
        </w:tc>
        <w:tc>
          <w:tcPr>
            <w:tcW w:w="2368" w:type="dxa"/>
          </w:tcPr>
          <w:p w:rsidR="009E09A0" w:rsidRDefault="009E09A0"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Perpetuarea sentimentului naționalist</w:t>
            </w:r>
          </w:p>
        </w:tc>
      </w:tr>
      <w:tr w:rsidR="00936B75" w:rsidTr="002869E2">
        <w:tc>
          <w:tcPr>
            <w:tcW w:w="1215"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9.</w:t>
            </w:r>
          </w:p>
        </w:tc>
        <w:tc>
          <w:tcPr>
            <w:tcW w:w="2267" w:type="dxa"/>
          </w:tcPr>
          <w:p w:rsidR="008F2FA7" w:rsidRPr="008F2FA7" w:rsidRDefault="008F2FA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Sinergia Artelor- </w:t>
            </w:r>
            <w:r w:rsidRPr="008F2FA7">
              <w:rPr>
                <w:rFonts w:ascii="Times New Roman" w:eastAsia="Times New Roman" w:hAnsi="Times New Roman" w:cs="Times New Roman"/>
                <w:bCs/>
                <w:sz w:val="24"/>
                <w:szCs w:val="24"/>
                <w:lang w:eastAsia="ro-RO"/>
              </w:rPr>
              <w:t xml:space="preserve">Manifestare cultural-artistică </w:t>
            </w:r>
            <w:r>
              <w:rPr>
                <w:rFonts w:ascii="Times New Roman" w:eastAsia="Times New Roman" w:hAnsi="Times New Roman" w:cs="Times New Roman"/>
                <w:bCs/>
                <w:sz w:val="24"/>
                <w:szCs w:val="24"/>
                <w:lang w:eastAsia="ro-RO"/>
              </w:rPr>
              <w:t>: dans, balet,teatru</w:t>
            </w:r>
          </w:p>
          <w:p w:rsidR="008F2FA7" w:rsidRDefault="00E335E2"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August, 2026</w:t>
            </w:r>
          </w:p>
          <w:p w:rsidR="00E335E2" w:rsidRDefault="00E335E2"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8F2FA7" w:rsidRDefault="008F2FA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8F2FA7" w:rsidRDefault="008F2FA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Atragerea unui număr cât mai mare de cursanți prin diseminarea și promovarea cursurilor din cadrul casei de cultură.</w:t>
            </w:r>
          </w:p>
        </w:tc>
      </w:tr>
      <w:tr w:rsidR="00936B75" w:rsidTr="002869E2">
        <w:tc>
          <w:tcPr>
            <w:tcW w:w="1215" w:type="dxa"/>
          </w:tcPr>
          <w:p w:rsidR="009E09A0" w:rsidRDefault="009E09A0"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9.</w:t>
            </w:r>
          </w:p>
        </w:tc>
        <w:tc>
          <w:tcPr>
            <w:tcW w:w="2267" w:type="dxa"/>
          </w:tcPr>
          <w:p w:rsidR="00E335E2" w:rsidRDefault="00D42CC8"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Dialog intercultural- Cu</w:t>
            </w:r>
            <w:r w:rsidR="00280786">
              <w:rPr>
                <w:rFonts w:ascii="Times New Roman" w:eastAsia="Times New Roman" w:hAnsi="Times New Roman" w:cs="Times New Roman"/>
                <w:b/>
                <w:bCs/>
                <w:i/>
                <w:sz w:val="24"/>
                <w:szCs w:val="24"/>
                <w:lang w:eastAsia="ro-RO"/>
              </w:rPr>
              <w:t>l</w:t>
            </w:r>
            <w:r>
              <w:rPr>
                <w:rFonts w:ascii="Times New Roman" w:eastAsia="Times New Roman" w:hAnsi="Times New Roman" w:cs="Times New Roman"/>
                <w:b/>
                <w:bCs/>
                <w:i/>
                <w:sz w:val="24"/>
                <w:szCs w:val="24"/>
                <w:lang w:eastAsia="ro-RO"/>
              </w:rPr>
              <w:t>ture Swap!</w:t>
            </w:r>
            <w:r w:rsidR="00280786">
              <w:rPr>
                <w:rFonts w:ascii="Times New Roman" w:eastAsia="Times New Roman" w:hAnsi="Times New Roman" w:cs="Times New Roman"/>
                <w:b/>
                <w:bCs/>
                <w:i/>
                <w:sz w:val="24"/>
                <w:szCs w:val="24"/>
                <w:lang w:eastAsia="ro-RO"/>
              </w:rPr>
              <w:t xml:space="preserve">- </w:t>
            </w:r>
            <w:r w:rsidR="00280786" w:rsidRPr="00280786">
              <w:rPr>
                <w:rFonts w:ascii="Times New Roman" w:eastAsia="Times New Roman" w:hAnsi="Times New Roman" w:cs="Times New Roman"/>
                <w:bCs/>
                <w:sz w:val="24"/>
                <w:szCs w:val="24"/>
                <w:lang w:eastAsia="ro-RO"/>
              </w:rPr>
              <w:t>eveniment educațional netw</w:t>
            </w:r>
            <w:r w:rsidR="00280786">
              <w:rPr>
                <w:rFonts w:ascii="Times New Roman" w:eastAsia="Times New Roman" w:hAnsi="Times New Roman" w:cs="Times New Roman"/>
                <w:bCs/>
                <w:sz w:val="24"/>
                <w:szCs w:val="24"/>
                <w:lang w:eastAsia="ro-RO"/>
              </w:rPr>
              <w:t>orking și socializare, workshop.</w:t>
            </w:r>
          </w:p>
          <w:p w:rsidR="00E335E2" w:rsidRPr="00E335E2" w:rsidRDefault="00E335E2" w:rsidP="00205222">
            <w:pPr>
              <w:spacing w:before="100" w:beforeAutospacing="1" w:after="100" w:afterAutospacing="1"/>
              <w:rPr>
                <w:rFonts w:ascii="Times New Roman" w:eastAsia="Times New Roman" w:hAnsi="Times New Roman" w:cs="Times New Roman"/>
                <w:b/>
                <w:bCs/>
                <w:i/>
                <w:sz w:val="24"/>
                <w:szCs w:val="24"/>
                <w:lang w:eastAsia="ro-RO"/>
              </w:rPr>
            </w:pPr>
            <w:r w:rsidRPr="00E335E2">
              <w:rPr>
                <w:rFonts w:ascii="Times New Roman" w:eastAsia="Times New Roman" w:hAnsi="Times New Roman" w:cs="Times New Roman"/>
                <w:b/>
                <w:bCs/>
                <w:i/>
                <w:sz w:val="24"/>
                <w:szCs w:val="24"/>
                <w:lang w:eastAsia="ro-RO"/>
              </w:rPr>
              <w:t>Septembrie, 2026</w:t>
            </w: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p w:rsidR="00280786" w:rsidRDefault="00280786" w:rsidP="00205222">
            <w:pPr>
              <w:spacing w:before="100" w:beforeAutospacing="1" w:after="100" w:afterAutospacing="1"/>
              <w:rPr>
                <w:rFonts w:ascii="Times New Roman" w:eastAsia="Times New Roman" w:hAnsi="Times New Roman" w:cs="Times New Roman"/>
                <w:b/>
                <w:bCs/>
                <w:i/>
                <w:sz w:val="24"/>
                <w:szCs w:val="24"/>
                <w:lang w:eastAsia="ro-RO"/>
              </w:rPr>
            </w:pPr>
          </w:p>
        </w:tc>
        <w:tc>
          <w:tcPr>
            <w:tcW w:w="1870" w:type="dxa"/>
          </w:tcPr>
          <w:p w:rsidR="009E09A0" w:rsidRDefault="00D42CC8"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Mic</w:t>
            </w:r>
          </w:p>
        </w:tc>
        <w:tc>
          <w:tcPr>
            <w:tcW w:w="1056" w:type="dxa"/>
          </w:tcPr>
          <w:p w:rsidR="009E09A0" w:rsidRDefault="00D42CC8"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9E09A0" w:rsidRDefault="00D42CC8"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w:t>
            </w:r>
          </w:p>
        </w:tc>
        <w:tc>
          <w:tcPr>
            <w:tcW w:w="2368" w:type="dxa"/>
          </w:tcPr>
          <w:p w:rsidR="009E09A0" w:rsidRDefault="00D42CC8"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Crearea unui spațiu de întâlnire pentru discuții, spectacole sau activități interactive care evidențiază fuziunea culturală. Încurajarea înțelegerii reciproce între culturile diferite, cu accent pe artă, tradiții, istorie și civilizație. Încurajarea unui cadru de socializare între instituțiile de învățământ și Casa de Cultură.</w:t>
            </w:r>
          </w:p>
        </w:tc>
      </w:tr>
      <w:tr w:rsidR="00936B75" w:rsidTr="002869E2">
        <w:tc>
          <w:tcPr>
            <w:tcW w:w="1215" w:type="dxa"/>
          </w:tcPr>
          <w:p w:rsidR="00280786" w:rsidRDefault="0028078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w:t>
            </w:r>
          </w:p>
        </w:tc>
        <w:tc>
          <w:tcPr>
            <w:tcW w:w="2267" w:type="dxa"/>
          </w:tcPr>
          <w:p w:rsidR="00280786" w:rsidRDefault="00E335E2"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MANIFESTARE COMPLEXĂ- ZILELE TOAMNEI LA URLAȚI- </w:t>
            </w:r>
            <w:r w:rsidRPr="00C742C6">
              <w:rPr>
                <w:rFonts w:ascii="Times New Roman" w:eastAsia="Times New Roman" w:hAnsi="Times New Roman" w:cs="Times New Roman"/>
                <w:bCs/>
                <w:sz w:val="24"/>
                <w:szCs w:val="24"/>
                <w:lang w:eastAsia="ro-RO"/>
              </w:rPr>
              <w:t>spectacole, concursuri, Parada Costumului Popular, Expo</w:t>
            </w:r>
            <w:r w:rsidR="00C742C6" w:rsidRPr="00C742C6">
              <w:rPr>
                <w:rFonts w:ascii="Times New Roman" w:eastAsia="Times New Roman" w:hAnsi="Times New Roman" w:cs="Times New Roman"/>
                <w:bCs/>
                <w:sz w:val="24"/>
                <w:szCs w:val="24"/>
                <w:lang w:eastAsia="ro-RO"/>
              </w:rPr>
              <w:t xml:space="preserve">ziție de artă </w:t>
            </w:r>
            <w:r w:rsidR="00C742C6" w:rsidRPr="00C742C6">
              <w:rPr>
                <w:rFonts w:ascii="Times New Roman" w:eastAsia="Times New Roman" w:hAnsi="Times New Roman" w:cs="Times New Roman"/>
                <w:bCs/>
                <w:sz w:val="24"/>
                <w:szCs w:val="24"/>
                <w:lang w:eastAsia="ro-RO"/>
              </w:rPr>
              <w:lastRenderedPageBreak/>
              <w:t>meșteșugărească, E</w:t>
            </w:r>
            <w:r w:rsidRPr="00C742C6">
              <w:rPr>
                <w:rFonts w:ascii="Times New Roman" w:eastAsia="Times New Roman" w:hAnsi="Times New Roman" w:cs="Times New Roman"/>
                <w:bCs/>
                <w:sz w:val="24"/>
                <w:szCs w:val="24"/>
                <w:lang w:eastAsia="ro-RO"/>
              </w:rPr>
              <w:t>xpoziție</w:t>
            </w:r>
            <w:r w:rsidR="00C742C6" w:rsidRPr="00C742C6">
              <w:rPr>
                <w:rFonts w:ascii="Times New Roman" w:eastAsia="Times New Roman" w:hAnsi="Times New Roman" w:cs="Times New Roman"/>
                <w:bCs/>
                <w:sz w:val="24"/>
                <w:szCs w:val="24"/>
                <w:lang w:eastAsia="ro-RO"/>
              </w:rPr>
              <w:t xml:space="preserve"> de produse agricole –cu participare locală, județeană și națională</w:t>
            </w:r>
            <w:r w:rsidR="00C742C6">
              <w:rPr>
                <w:rFonts w:ascii="Times New Roman" w:eastAsia="Times New Roman" w:hAnsi="Times New Roman" w:cs="Times New Roman"/>
                <w:b/>
                <w:bCs/>
                <w:i/>
                <w:sz w:val="24"/>
                <w:szCs w:val="24"/>
                <w:lang w:eastAsia="ro-RO"/>
              </w:rPr>
              <w:t>.</w:t>
            </w: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Sept-Oct 2026</w:t>
            </w:r>
          </w:p>
        </w:tc>
        <w:tc>
          <w:tcPr>
            <w:tcW w:w="1870" w:type="dxa"/>
          </w:tcPr>
          <w:p w:rsidR="0028078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Proiect Mare - Anual</w:t>
            </w:r>
          </w:p>
        </w:tc>
        <w:tc>
          <w:tcPr>
            <w:tcW w:w="1056" w:type="dxa"/>
          </w:tcPr>
          <w:p w:rsidR="0028078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200.000</w:t>
            </w:r>
          </w:p>
        </w:tc>
        <w:tc>
          <w:tcPr>
            <w:tcW w:w="1430" w:type="dxa"/>
          </w:tcPr>
          <w:p w:rsidR="0028078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3000</w:t>
            </w:r>
          </w:p>
        </w:tc>
        <w:tc>
          <w:tcPr>
            <w:tcW w:w="2368" w:type="dxa"/>
          </w:tcPr>
          <w:p w:rsidR="00280786" w:rsidRDefault="00C742C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Promovarea tradițiilor, meșteșugurilor și produselor locale și nu numai. Zi de sărbătoare a orașului Urlați. Creșterea gradului de  </w:t>
            </w:r>
            <w:r>
              <w:rPr>
                <w:rFonts w:ascii="Times New Roman" w:eastAsia="Times New Roman" w:hAnsi="Times New Roman" w:cs="Times New Roman"/>
                <w:bCs/>
                <w:sz w:val="24"/>
                <w:szCs w:val="24"/>
                <w:lang w:eastAsia="ro-RO"/>
              </w:rPr>
              <w:lastRenderedPageBreak/>
              <w:t>atractivitate turistică a orașului. Creșterea numărului de copii participanți la ansamblurile locale de dans popular, modern, sau la grupurile folclorice locale.</w:t>
            </w:r>
          </w:p>
        </w:tc>
      </w:tr>
      <w:tr w:rsidR="00936B75" w:rsidTr="002869E2">
        <w:tc>
          <w:tcPr>
            <w:tcW w:w="1215"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11.</w:t>
            </w:r>
          </w:p>
        </w:tc>
        <w:tc>
          <w:tcPr>
            <w:tcW w:w="2267" w:type="dxa"/>
          </w:tcPr>
          <w:p w:rsidR="00B354F7" w:rsidRDefault="00B354F7" w:rsidP="00205222">
            <w:pPr>
              <w:spacing w:before="100" w:beforeAutospacing="1" w:after="100" w:afterAutospacing="1"/>
              <w:rPr>
                <w:rFonts w:ascii="Times New Roman" w:eastAsia="Times New Roman" w:hAnsi="Times New Roman" w:cs="Times New Roman"/>
                <w:b/>
                <w:bCs/>
                <w:i/>
                <w:sz w:val="24"/>
                <w:szCs w:val="24"/>
                <w:lang w:eastAsia="ro-RO"/>
              </w:rPr>
            </w:pPr>
            <w:r w:rsidRPr="00B354F7">
              <w:rPr>
                <w:rFonts w:ascii="Times New Roman" w:eastAsia="Times New Roman" w:hAnsi="Times New Roman" w:cs="Times New Roman"/>
                <w:b/>
                <w:bCs/>
                <w:sz w:val="24"/>
                <w:szCs w:val="24"/>
                <w:lang w:eastAsia="ro-RO"/>
              </w:rPr>
              <w:t>FESTIVALUL DE FOLK-ROCK</w:t>
            </w:r>
            <w:r>
              <w:rPr>
                <w:rFonts w:ascii="Times New Roman" w:eastAsia="Times New Roman" w:hAnsi="Times New Roman" w:cs="Times New Roman"/>
                <w:b/>
                <w:bCs/>
                <w:i/>
                <w:sz w:val="24"/>
                <w:szCs w:val="24"/>
                <w:lang w:eastAsia="ro-RO"/>
              </w:rPr>
              <w:t xml:space="preserve"> </w:t>
            </w:r>
            <w:r w:rsidR="00773943">
              <w:rPr>
                <w:rFonts w:ascii="Times New Roman" w:eastAsia="Times New Roman" w:hAnsi="Times New Roman" w:cs="Times New Roman"/>
                <w:b/>
                <w:bCs/>
                <w:i/>
                <w:sz w:val="24"/>
                <w:szCs w:val="24"/>
                <w:lang w:eastAsia="ro-RO"/>
              </w:rPr>
              <w:t>-</w:t>
            </w:r>
            <w:r>
              <w:rPr>
                <w:rFonts w:ascii="Times New Roman" w:eastAsia="Times New Roman" w:hAnsi="Times New Roman" w:cs="Times New Roman"/>
                <w:b/>
                <w:bCs/>
                <w:i/>
                <w:sz w:val="24"/>
                <w:szCs w:val="24"/>
                <w:lang w:eastAsia="ro-RO"/>
              </w:rPr>
              <w:t>DEALU CU FOLK</w:t>
            </w:r>
            <w:r w:rsidR="00773943">
              <w:rPr>
                <w:rFonts w:ascii="Times New Roman" w:eastAsia="Times New Roman" w:hAnsi="Times New Roman" w:cs="Times New Roman"/>
                <w:b/>
                <w:bCs/>
                <w:i/>
                <w:sz w:val="24"/>
                <w:szCs w:val="24"/>
                <w:lang w:eastAsia="ro-RO"/>
              </w:rPr>
              <w:t>-</w:t>
            </w: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Octombrie, 2026</w:t>
            </w:r>
          </w:p>
        </w:tc>
        <w:tc>
          <w:tcPr>
            <w:tcW w:w="1870" w:type="dxa"/>
          </w:tcPr>
          <w:p w:rsidR="00B354F7"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 anual</w:t>
            </w:r>
          </w:p>
        </w:tc>
        <w:tc>
          <w:tcPr>
            <w:tcW w:w="1056" w:type="dxa"/>
          </w:tcPr>
          <w:p w:rsidR="00B354F7" w:rsidRDefault="00AB48E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3000</w:t>
            </w:r>
          </w:p>
        </w:tc>
        <w:tc>
          <w:tcPr>
            <w:tcW w:w="1430"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p>
        </w:tc>
        <w:tc>
          <w:tcPr>
            <w:tcW w:w="2368" w:type="dxa"/>
          </w:tcPr>
          <w:p w:rsidR="001C6B1A" w:rsidRDefault="001C6B1A"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Promovarea muzicii folk românești. Susținerea valorilor locale și crearea unui spațiu cultural de întâlnire între generații prin intermediul muzicii folk.</w:t>
            </w:r>
          </w:p>
          <w:p w:rsidR="001C6B1A" w:rsidRDefault="001C6B1A"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Consolidarea  rolului Casei de Cultură ca centru activ al vieții culturale locale. Îmbogățirea ofertei culturale a orașului prin evenimente enuale de tradiție</w:t>
            </w:r>
          </w:p>
          <w:p w:rsidR="00B354F7" w:rsidRPr="00250433" w:rsidRDefault="00B354F7" w:rsidP="00205222">
            <w:pPr>
              <w:rPr>
                <w:rFonts w:ascii="Times New Roman" w:eastAsia="Times New Roman" w:hAnsi="Times New Roman" w:cs="Times New Roman"/>
                <w:sz w:val="24"/>
                <w:szCs w:val="24"/>
                <w:lang w:eastAsia="ro-RO"/>
              </w:rPr>
            </w:pPr>
          </w:p>
        </w:tc>
      </w:tr>
      <w:tr w:rsidR="00936B75" w:rsidTr="002869E2">
        <w:tc>
          <w:tcPr>
            <w:tcW w:w="1215"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11.</w:t>
            </w:r>
          </w:p>
        </w:tc>
        <w:tc>
          <w:tcPr>
            <w:tcW w:w="2267" w:type="dxa"/>
          </w:tcPr>
          <w:p w:rsidR="00C742C6" w:rsidRDefault="00C742C6"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Repere Culturale- </w:t>
            </w:r>
            <w:r w:rsidRPr="00C742C6">
              <w:rPr>
                <w:rFonts w:ascii="Times New Roman" w:eastAsia="Times New Roman" w:hAnsi="Times New Roman" w:cs="Times New Roman"/>
                <w:bCs/>
                <w:sz w:val="24"/>
                <w:szCs w:val="24"/>
                <w:lang w:eastAsia="ro-RO"/>
              </w:rPr>
              <w:t>Proiect- Schimb de experiență,</w:t>
            </w:r>
            <w:r>
              <w:rPr>
                <w:rFonts w:ascii="Times New Roman" w:eastAsia="Times New Roman" w:hAnsi="Times New Roman" w:cs="Times New Roman"/>
                <w:b/>
                <w:bCs/>
                <w:i/>
                <w:sz w:val="24"/>
                <w:szCs w:val="24"/>
                <w:lang w:eastAsia="ro-RO"/>
              </w:rPr>
              <w:t xml:space="preserve"> Dialog- Coregrafia Dansului Tradițional</w:t>
            </w: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p>
          <w:p w:rsidR="00773943"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Noiembrie, 2026</w:t>
            </w:r>
          </w:p>
        </w:tc>
        <w:tc>
          <w:tcPr>
            <w:tcW w:w="1870"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w:t>
            </w:r>
          </w:p>
        </w:tc>
        <w:tc>
          <w:tcPr>
            <w:tcW w:w="1056" w:type="dxa"/>
          </w:tcPr>
          <w:p w:rsidR="00C742C6" w:rsidRDefault="00AB48E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w:t>
            </w:r>
            <w:r w:rsidR="00C742C6">
              <w:rPr>
                <w:rFonts w:ascii="Times New Roman" w:eastAsia="Times New Roman" w:hAnsi="Times New Roman" w:cs="Times New Roman"/>
                <w:b/>
                <w:bCs/>
                <w:sz w:val="24"/>
                <w:szCs w:val="24"/>
                <w:lang w:eastAsia="ro-RO"/>
              </w:rPr>
              <w:t>000</w:t>
            </w:r>
          </w:p>
        </w:tc>
        <w:tc>
          <w:tcPr>
            <w:tcW w:w="1430"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60</w:t>
            </w:r>
          </w:p>
        </w:tc>
        <w:tc>
          <w:tcPr>
            <w:tcW w:w="2368" w:type="dxa"/>
          </w:tcPr>
          <w:p w:rsidR="00C742C6" w:rsidRDefault="00C742C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Vizează îndrumarea metodologică a coregrafilor și a ansamblurilor folclorice, animatorilor culturali, directorilor, referenșilor din cadrul așezămintelor culturale din zonă. Realizat în parteneriat cu Asociația Așezămintelor Culturale.</w:t>
            </w:r>
          </w:p>
        </w:tc>
      </w:tr>
      <w:tr w:rsidR="00936B75" w:rsidTr="002869E2">
        <w:tc>
          <w:tcPr>
            <w:tcW w:w="1215" w:type="dxa"/>
          </w:tcPr>
          <w:p w:rsidR="00C742C6" w:rsidRDefault="00C742C6"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12.</w:t>
            </w:r>
          </w:p>
        </w:tc>
        <w:tc>
          <w:tcPr>
            <w:tcW w:w="2267" w:type="dxa"/>
          </w:tcPr>
          <w:p w:rsidR="00C742C6" w:rsidRDefault="00C742C6"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
                <w:bCs/>
                <w:i/>
                <w:sz w:val="24"/>
                <w:szCs w:val="24"/>
                <w:lang w:eastAsia="ro-RO"/>
              </w:rPr>
              <w:t xml:space="preserve">1 Decembrie- Ziua Națională a României, </w:t>
            </w:r>
            <w:r w:rsidRPr="00C742C6">
              <w:rPr>
                <w:rFonts w:ascii="Times New Roman" w:eastAsia="Times New Roman" w:hAnsi="Times New Roman" w:cs="Times New Roman"/>
                <w:bCs/>
                <w:sz w:val="24"/>
                <w:szCs w:val="24"/>
                <w:lang w:eastAsia="ro-RO"/>
              </w:rPr>
              <w:t>Moment artistic, Depunere de coroane, Alocuțiuni</w:t>
            </w:r>
          </w:p>
          <w:p w:rsidR="00B354F7" w:rsidRPr="00B354F7" w:rsidRDefault="00B354F7" w:rsidP="00205222">
            <w:pPr>
              <w:spacing w:before="100" w:beforeAutospacing="1" w:after="100" w:afterAutospacing="1"/>
              <w:rPr>
                <w:rFonts w:ascii="Times New Roman" w:eastAsia="Times New Roman" w:hAnsi="Times New Roman" w:cs="Times New Roman"/>
                <w:b/>
                <w:bCs/>
                <w:i/>
                <w:sz w:val="24"/>
                <w:szCs w:val="24"/>
                <w:lang w:eastAsia="ro-RO"/>
              </w:rPr>
            </w:pPr>
            <w:r w:rsidRPr="00B354F7">
              <w:rPr>
                <w:rFonts w:ascii="Times New Roman" w:eastAsia="Times New Roman" w:hAnsi="Times New Roman" w:cs="Times New Roman"/>
                <w:b/>
                <w:bCs/>
                <w:i/>
                <w:sz w:val="24"/>
                <w:szCs w:val="24"/>
                <w:lang w:eastAsia="ro-RO"/>
              </w:rPr>
              <w:t>Decembrie, 2026</w:t>
            </w:r>
          </w:p>
        </w:tc>
        <w:tc>
          <w:tcPr>
            <w:tcW w:w="1870" w:type="dxa"/>
          </w:tcPr>
          <w:p w:rsidR="00C742C6"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 Anual</w:t>
            </w:r>
          </w:p>
        </w:tc>
        <w:tc>
          <w:tcPr>
            <w:tcW w:w="1056" w:type="dxa"/>
          </w:tcPr>
          <w:p w:rsidR="00C742C6"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1500</w:t>
            </w:r>
          </w:p>
        </w:tc>
        <w:tc>
          <w:tcPr>
            <w:tcW w:w="1430" w:type="dxa"/>
          </w:tcPr>
          <w:p w:rsidR="00C742C6"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w:t>
            </w:r>
          </w:p>
        </w:tc>
        <w:tc>
          <w:tcPr>
            <w:tcW w:w="2368" w:type="dxa"/>
          </w:tcPr>
          <w:p w:rsidR="00C742C6" w:rsidRDefault="00B354F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Dobândirea de cunoștințe cu caracter istoric. Serbarea Zilei Naționale a României. Perpetuarea sentimentului de </w:t>
            </w:r>
            <w:r>
              <w:rPr>
                <w:rFonts w:ascii="Times New Roman" w:eastAsia="Times New Roman" w:hAnsi="Times New Roman" w:cs="Times New Roman"/>
                <w:bCs/>
                <w:sz w:val="24"/>
                <w:szCs w:val="24"/>
                <w:lang w:eastAsia="ro-RO"/>
              </w:rPr>
              <w:lastRenderedPageBreak/>
              <w:t>apartenență la neamul românesc.</w:t>
            </w:r>
          </w:p>
        </w:tc>
      </w:tr>
      <w:tr w:rsidR="00936B75" w:rsidTr="002869E2">
        <w:tc>
          <w:tcPr>
            <w:tcW w:w="1215" w:type="dxa"/>
          </w:tcPr>
          <w:p w:rsidR="00B354F7"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1</w:t>
            </w:r>
            <w:r w:rsidR="00B354F7">
              <w:rPr>
                <w:rFonts w:ascii="Times New Roman" w:eastAsia="Times New Roman" w:hAnsi="Times New Roman" w:cs="Times New Roman"/>
                <w:b/>
                <w:bCs/>
                <w:sz w:val="24"/>
                <w:szCs w:val="24"/>
                <w:lang w:eastAsia="ro-RO"/>
              </w:rPr>
              <w:t>3.</w:t>
            </w:r>
          </w:p>
        </w:tc>
        <w:tc>
          <w:tcPr>
            <w:tcW w:w="2267" w:type="dxa"/>
          </w:tcPr>
          <w:p w:rsidR="00B354F7" w:rsidRDefault="00B354F7"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 xml:space="preserve">Sclipiri de iarnă- </w:t>
            </w:r>
            <w:r w:rsidRPr="00B354F7">
              <w:rPr>
                <w:rFonts w:ascii="Times New Roman" w:eastAsia="Times New Roman" w:hAnsi="Times New Roman" w:cs="Times New Roman"/>
                <w:bCs/>
                <w:sz w:val="24"/>
                <w:szCs w:val="24"/>
                <w:lang w:eastAsia="ro-RO"/>
              </w:rPr>
              <w:t>Spectacol - Manifestare cultural-artistică cu tematică de iarnă</w:t>
            </w:r>
            <w:r>
              <w:rPr>
                <w:rFonts w:ascii="Times New Roman" w:eastAsia="Times New Roman" w:hAnsi="Times New Roman" w:cs="Times New Roman"/>
                <w:bCs/>
                <w:sz w:val="24"/>
                <w:szCs w:val="24"/>
                <w:lang w:eastAsia="ro-RO"/>
              </w:rPr>
              <w:t>, (dans, balet, arta actorului) expoziție cu decorațiuni de Crăciun realizate în cadrul atelierului de arte Plastice.</w:t>
            </w:r>
          </w:p>
        </w:tc>
        <w:tc>
          <w:tcPr>
            <w:tcW w:w="1870"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Proiect Mediu- Anual</w:t>
            </w:r>
          </w:p>
        </w:tc>
        <w:tc>
          <w:tcPr>
            <w:tcW w:w="1056" w:type="dxa"/>
          </w:tcPr>
          <w:p w:rsidR="00773943"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w:t>
            </w:r>
          </w:p>
        </w:tc>
        <w:tc>
          <w:tcPr>
            <w:tcW w:w="1430" w:type="dxa"/>
          </w:tcPr>
          <w:p w:rsidR="00B354F7"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200</w:t>
            </w:r>
          </w:p>
        </w:tc>
        <w:tc>
          <w:tcPr>
            <w:tcW w:w="2368" w:type="dxa"/>
          </w:tcPr>
          <w:p w:rsidR="00B354F7" w:rsidRDefault="00B354F7" w:rsidP="00205222">
            <w:pPr>
              <w:spacing w:before="100" w:beforeAutospacing="1" w:after="100" w:afterAutospacing="1"/>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Dezvoltarea creativității și a expresivității artistice ale participanților. Crearea unui cadru de socializare între cursanți. Creșterea vizibilității Casei de Cultură în comunitate. Atragerea unui număr cât mai mare de cursanți prin diseminarea și promovarea cursurilor din cadrul casei de cultură.</w:t>
            </w:r>
          </w:p>
        </w:tc>
      </w:tr>
      <w:tr w:rsidR="00936B75" w:rsidRPr="00A25445" w:rsidTr="002869E2">
        <w:tc>
          <w:tcPr>
            <w:tcW w:w="1215" w:type="dxa"/>
          </w:tcPr>
          <w:p w:rsidR="00B354F7" w:rsidRPr="00A25445" w:rsidRDefault="00B354F7"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14.</w:t>
            </w:r>
          </w:p>
        </w:tc>
        <w:tc>
          <w:tcPr>
            <w:tcW w:w="2267" w:type="dxa"/>
          </w:tcPr>
          <w:p w:rsidR="00B354F7" w:rsidRPr="00A25445" w:rsidRDefault="00773943" w:rsidP="00205222">
            <w:pPr>
              <w:spacing w:before="100" w:beforeAutospacing="1" w:after="100" w:afterAutospacing="1"/>
              <w:rPr>
                <w:rFonts w:ascii="Times New Roman" w:eastAsia="Times New Roman" w:hAnsi="Times New Roman" w:cs="Times New Roman"/>
                <w:b/>
                <w:bCs/>
                <w:i/>
                <w:sz w:val="24"/>
                <w:szCs w:val="24"/>
                <w:lang w:eastAsia="ro-RO"/>
              </w:rPr>
            </w:pPr>
            <w:r w:rsidRPr="00A25445">
              <w:rPr>
                <w:rFonts w:ascii="Times New Roman" w:eastAsia="Times New Roman" w:hAnsi="Times New Roman" w:cs="Times New Roman"/>
                <w:b/>
                <w:bCs/>
                <w:i/>
                <w:sz w:val="24"/>
                <w:szCs w:val="24"/>
                <w:lang w:eastAsia="ro-RO"/>
              </w:rPr>
              <w:t>FESTIVALUL DE TRADIȚII ȘI OBICEIURI -CRĂCIUNUL DIN INIMA NOASTRĂ-</w:t>
            </w:r>
          </w:p>
        </w:tc>
        <w:tc>
          <w:tcPr>
            <w:tcW w:w="1870" w:type="dxa"/>
          </w:tcPr>
          <w:p w:rsidR="00B354F7" w:rsidRPr="00A25445"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Proiect Mare-Anual</w:t>
            </w:r>
          </w:p>
        </w:tc>
        <w:tc>
          <w:tcPr>
            <w:tcW w:w="1056" w:type="dxa"/>
          </w:tcPr>
          <w:p w:rsidR="00B354F7" w:rsidRPr="00A25445"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1000</w:t>
            </w:r>
          </w:p>
        </w:tc>
        <w:tc>
          <w:tcPr>
            <w:tcW w:w="1430" w:type="dxa"/>
          </w:tcPr>
          <w:p w:rsidR="00B354F7" w:rsidRPr="00A25445" w:rsidRDefault="00773943" w:rsidP="00205222">
            <w:pPr>
              <w:spacing w:before="100" w:beforeAutospacing="1" w:after="100" w:afterAutospacing="1"/>
              <w:rPr>
                <w:rFonts w:ascii="Times New Roman" w:eastAsia="Times New Roman" w:hAnsi="Times New Roman" w:cs="Times New Roman"/>
                <w:b/>
                <w:bCs/>
                <w:sz w:val="24"/>
                <w:szCs w:val="24"/>
                <w:lang w:eastAsia="ro-RO"/>
              </w:rPr>
            </w:pPr>
            <w:r w:rsidRPr="00A25445">
              <w:rPr>
                <w:rFonts w:ascii="Times New Roman" w:eastAsia="Times New Roman" w:hAnsi="Times New Roman" w:cs="Times New Roman"/>
                <w:b/>
                <w:bCs/>
                <w:sz w:val="24"/>
                <w:szCs w:val="24"/>
                <w:lang w:eastAsia="ro-RO"/>
              </w:rPr>
              <w:t>300</w:t>
            </w:r>
          </w:p>
        </w:tc>
        <w:tc>
          <w:tcPr>
            <w:tcW w:w="2368" w:type="dxa"/>
          </w:tcPr>
          <w:p w:rsidR="00B354F7" w:rsidRPr="00A25445" w:rsidRDefault="00773943" w:rsidP="00205222">
            <w:pPr>
              <w:spacing w:before="100" w:beforeAutospacing="1" w:after="100" w:afterAutospacing="1"/>
              <w:rPr>
                <w:rFonts w:ascii="Times New Roman" w:eastAsia="Times New Roman" w:hAnsi="Times New Roman" w:cs="Times New Roman"/>
                <w:bCs/>
                <w:sz w:val="24"/>
                <w:szCs w:val="24"/>
                <w:lang w:eastAsia="ro-RO"/>
              </w:rPr>
            </w:pPr>
            <w:r w:rsidRPr="00A25445">
              <w:rPr>
                <w:rFonts w:ascii="Times New Roman" w:eastAsia="Times New Roman" w:hAnsi="Times New Roman" w:cs="Times New Roman"/>
                <w:bCs/>
                <w:sz w:val="24"/>
                <w:szCs w:val="24"/>
                <w:lang w:eastAsia="ro-RO"/>
              </w:rPr>
              <w:t>Încurajarea tinerilor și copiilor în păstrarea și promovarea tradițiilor populare de Crăciun</w:t>
            </w:r>
            <w:r w:rsidR="00A25445" w:rsidRPr="00A25445">
              <w:rPr>
                <w:rFonts w:ascii="Times New Roman" w:eastAsia="Times New Roman" w:hAnsi="Times New Roman" w:cs="Times New Roman"/>
                <w:bCs/>
                <w:sz w:val="24"/>
                <w:szCs w:val="24"/>
                <w:lang w:eastAsia="ro-RO"/>
              </w:rPr>
              <w:t xml:space="preserve">. </w:t>
            </w:r>
            <w:r w:rsidR="00A25445" w:rsidRPr="00A25445">
              <w:rPr>
                <w:rFonts w:ascii="Times New Roman" w:hAnsi="Times New Roman" w:cs="Times New Roman"/>
                <w:sz w:val="24"/>
                <w:szCs w:val="24"/>
              </w:rPr>
              <w:t>Promovarea, conservarea și valorificarea tradițiilor și obiceiurilor populare locale și naționale, contribuind la păstrarea identității culturale, la educarea tinerelor generații și la consolidarea legăturilor dintre comunități. Întărirea sentimentului de apartenență și mândrie față de valorile culturale tradiționale.</w:t>
            </w:r>
          </w:p>
        </w:tc>
      </w:tr>
      <w:tr w:rsidR="00936B75" w:rsidRPr="00A25445" w:rsidTr="002869E2">
        <w:tc>
          <w:tcPr>
            <w:tcW w:w="1215" w:type="dxa"/>
          </w:tcPr>
          <w:p w:rsidR="00A25445" w:rsidRPr="00A25445" w:rsidRDefault="0046189E"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II.</w:t>
            </w:r>
          </w:p>
        </w:tc>
        <w:tc>
          <w:tcPr>
            <w:tcW w:w="2267" w:type="dxa"/>
          </w:tcPr>
          <w:p w:rsidR="0046189E" w:rsidRDefault="0046189E"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CAP. II</w:t>
            </w:r>
          </w:p>
          <w:p w:rsidR="00A25445" w:rsidRPr="00A25445" w:rsidRDefault="0046189E"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ACTIVITĂȚI DE INFROMARE</w:t>
            </w:r>
          </w:p>
        </w:tc>
        <w:tc>
          <w:tcPr>
            <w:tcW w:w="1870" w:type="dxa"/>
          </w:tcPr>
          <w:p w:rsidR="00A25445" w:rsidRPr="00A25445" w:rsidRDefault="00A25445" w:rsidP="00205222">
            <w:pPr>
              <w:spacing w:before="100" w:beforeAutospacing="1" w:after="100" w:afterAutospacing="1"/>
              <w:rPr>
                <w:rFonts w:ascii="Times New Roman" w:eastAsia="Times New Roman" w:hAnsi="Times New Roman" w:cs="Times New Roman"/>
                <w:b/>
                <w:bCs/>
                <w:sz w:val="24"/>
                <w:szCs w:val="24"/>
                <w:lang w:eastAsia="ro-RO"/>
              </w:rPr>
            </w:pPr>
          </w:p>
        </w:tc>
        <w:tc>
          <w:tcPr>
            <w:tcW w:w="1056" w:type="dxa"/>
          </w:tcPr>
          <w:p w:rsidR="00A25445" w:rsidRPr="00A25445" w:rsidRDefault="00A25445" w:rsidP="00205222">
            <w:pPr>
              <w:spacing w:before="100" w:beforeAutospacing="1" w:after="100" w:afterAutospacing="1"/>
              <w:rPr>
                <w:rFonts w:ascii="Times New Roman" w:eastAsia="Times New Roman" w:hAnsi="Times New Roman" w:cs="Times New Roman"/>
                <w:b/>
                <w:bCs/>
                <w:sz w:val="24"/>
                <w:szCs w:val="24"/>
                <w:lang w:eastAsia="ro-RO"/>
              </w:rPr>
            </w:pPr>
          </w:p>
        </w:tc>
        <w:tc>
          <w:tcPr>
            <w:tcW w:w="1430" w:type="dxa"/>
          </w:tcPr>
          <w:p w:rsidR="00A25445" w:rsidRPr="00A25445" w:rsidRDefault="00A25445" w:rsidP="00205222">
            <w:pPr>
              <w:spacing w:before="100" w:beforeAutospacing="1" w:after="100" w:afterAutospacing="1"/>
              <w:rPr>
                <w:rFonts w:ascii="Times New Roman" w:eastAsia="Times New Roman" w:hAnsi="Times New Roman" w:cs="Times New Roman"/>
                <w:b/>
                <w:bCs/>
                <w:sz w:val="24"/>
                <w:szCs w:val="24"/>
                <w:lang w:eastAsia="ro-RO"/>
              </w:rPr>
            </w:pPr>
          </w:p>
        </w:tc>
        <w:tc>
          <w:tcPr>
            <w:tcW w:w="2368" w:type="dxa"/>
          </w:tcPr>
          <w:p w:rsidR="00A25445" w:rsidRPr="00A25445" w:rsidRDefault="00A25445" w:rsidP="00205222">
            <w:pPr>
              <w:spacing w:before="100" w:beforeAutospacing="1" w:after="100" w:afterAutospacing="1"/>
              <w:rPr>
                <w:rFonts w:ascii="Times New Roman" w:eastAsia="Times New Roman" w:hAnsi="Times New Roman" w:cs="Times New Roman"/>
                <w:bCs/>
                <w:sz w:val="24"/>
                <w:szCs w:val="24"/>
                <w:lang w:eastAsia="ro-RO"/>
              </w:rPr>
            </w:pPr>
          </w:p>
        </w:tc>
      </w:tr>
      <w:tr w:rsidR="00936B75" w:rsidRPr="00A25445" w:rsidTr="002869E2">
        <w:trPr>
          <w:trHeight w:val="6511"/>
        </w:trPr>
        <w:tc>
          <w:tcPr>
            <w:tcW w:w="1215"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lastRenderedPageBreak/>
              <w:t>1.</w:t>
            </w:r>
          </w:p>
        </w:tc>
        <w:tc>
          <w:tcPr>
            <w:tcW w:w="2267"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i/>
                <w:sz w:val="24"/>
                <w:szCs w:val="24"/>
                <w:lang w:eastAsia="ro-RO"/>
              </w:rPr>
            </w:pPr>
            <w:r w:rsidRPr="006D4843">
              <w:rPr>
                <w:rFonts w:ascii="Times New Roman" w:eastAsia="Times New Roman" w:hAnsi="Times New Roman" w:cs="Times New Roman"/>
                <w:b/>
                <w:bCs/>
                <w:i/>
                <w:sz w:val="24"/>
                <w:szCs w:val="24"/>
                <w:lang w:eastAsia="ro-RO"/>
              </w:rPr>
              <w:t>Workshop informativ – abordarea diferitelor teme de interes social, cultural, istoric...etc.</w:t>
            </w:r>
          </w:p>
          <w:p w:rsidR="006D4843" w:rsidRPr="006D4843" w:rsidRDefault="006D4843" w:rsidP="00205222">
            <w:pPr>
              <w:spacing w:before="100" w:beforeAutospacing="1" w:after="100" w:afterAutospacing="1"/>
              <w:outlineLvl w:val="2"/>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 xml:space="preserve">Proiecții de filme educative + dezbatere, </w:t>
            </w:r>
            <w:r w:rsidRPr="006D4843">
              <w:rPr>
                <w:rFonts w:ascii="Times New Roman" w:eastAsia="Times New Roman" w:hAnsi="Times New Roman" w:cs="Times New Roman"/>
                <w:sz w:val="24"/>
                <w:szCs w:val="24"/>
                <w:lang w:eastAsia="ro-RO"/>
              </w:rPr>
              <w:t>discuții ghidate după vizionare</w:t>
            </w:r>
            <w:r w:rsidRPr="006D4843">
              <w:rPr>
                <w:rFonts w:ascii="Times New Roman" w:eastAsia="Times New Roman" w:hAnsi="Times New Roman" w:cs="Times New Roman"/>
                <w:b/>
                <w:bCs/>
                <w:sz w:val="24"/>
                <w:szCs w:val="24"/>
                <w:lang w:eastAsia="ro-RO"/>
              </w:rPr>
              <w:t xml:space="preserve">, </w:t>
            </w:r>
            <w:r w:rsidRPr="006D4843">
              <w:rPr>
                <w:rFonts w:ascii="Times New Roman" w:eastAsia="Times New Roman" w:hAnsi="Times New Roman" w:cs="Times New Roman"/>
                <w:sz w:val="24"/>
                <w:szCs w:val="24"/>
                <w:lang w:eastAsia="ro-RO"/>
              </w:rPr>
              <w:t>clarificări și mesaje-cheie de prevenție,</w:t>
            </w:r>
            <w:r>
              <w:t xml:space="preserve">  </w:t>
            </w:r>
            <w:r w:rsidRPr="006D4843">
              <w:rPr>
                <w:rFonts w:ascii="Times New Roman" w:hAnsi="Times New Roman" w:cs="Times New Roman"/>
                <w:sz w:val="24"/>
                <w:szCs w:val="24"/>
              </w:rPr>
              <w:t>informări publice despre beneficiile activității fizice</w:t>
            </w:r>
            <w:r>
              <w:t xml:space="preserve"> </w:t>
            </w:r>
            <w:r w:rsidRPr="006D4843">
              <w:rPr>
                <w:rFonts w:ascii="Times New Roman" w:hAnsi="Times New Roman" w:cs="Times New Roman"/>
                <w:sz w:val="24"/>
                <w:szCs w:val="24"/>
              </w:rPr>
              <w:t>prezentări + demonstrații</w:t>
            </w:r>
          </w:p>
          <w:p w:rsidR="006D4843" w:rsidRDefault="006D4843" w:rsidP="00205222">
            <w:pPr>
              <w:pStyle w:val="NormalWeb"/>
              <w:rPr>
                <w:b/>
                <w:bCs/>
                <w:i/>
              </w:rPr>
            </w:pPr>
          </w:p>
        </w:tc>
        <w:tc>
          <w:tcPr>
            <w:tcW w:w="1870"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Anual</w:t>
            </w:r>
          </w:p>
        </w:tc>
        <w:tc>
          <w:tcPr>
            <w:tcW w:w="1056"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w:t>
            </w:r>
          </w:p>
        </w:tc>
        <w:tc>
          <w:tcPr>
            <w:tcW w:w="1430" w:type="dxa"/>
          </w:tcPr>
          <w:p w:rsidR="0046189E" w:rsidRPr="006D4843" w:rsidRDefault="0046189E"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6D4843">
              <w:rPr>
                <w:rFonts w:ascii="Times New Roman" w:eastAsia="Times New Roman" w:hAnsi="Times New Roman" w:cs="Times New Roman"/>
                <w:b/>
                <w:bCs/>
                <w:sz w:val="24"/>
                <w:szCs w:val="24"/>
                <w:lang w:eastAsia="ro-RO"/>
              </w:rPr>
              <w:t>150</w:t>
            </w:r>
          </w:p>
        </w:tc>
        <w:tc>
          <w:tcPr>
            <w:tcW w:w="2368" w:type="dxa"/>
          </w:tcPr>
          <w:p w:rsidR="0046189E" w:rsidRPr="00205222" w:rsidRDefault="006D4843" w:rsidP="00205222">
            <w:pPr>
              <w:pStyle w:val="NormalWeb"/>
            </w:pPr>
            <w:r w:rsidRPr="006D4843">
              <w:rPr>
                <w:rStyle w:val="Strong"/>
              </w:rPr>
              <w:t>Informarea publicului</w:t>
            </w:r>
            <w:r w:rsidRPr="006D4843">
              <w:t xml:space="preserve"> cu privire la comportamentele sociale responsabile și la impactul acestora asupra calității vieții în comunitate. </w:t>
            </w:r>
            <w:r w:rsidRPr="006D4843">
              <w:rPr>
                <w:rStyle w:val="Strong"/>
              </w:rPr>
              <w:t>Dezvoltarea competențelor de comunicare și relaționare</w:t>
            </w:r>
            <w:r w:rsidRPr="006D4843">
              <w:t xml:space="preserve"> în rândul copiilor, tinerilor și adulților. </w:t>
            </w:r>
            <w:r w:rsidRPr="006D4843">
              <w:rPr>
                <w:rStyle w:val="Strong"/>
              </w:rPr>
              <w:t>Încurajarea implicării active a comunității</w:t>
            </w:r>
            <w:r w:rsidRPr="006D4843">
              <w:t xml:space="preserve"> în viața socială și culturală locală.</w:t>
            </w:r>
            <w:r w:rsidRPr="006D4843">
              <w:rPr>
                <w:rStyle w:val="Strong"/>
              </w:rPr>
              <w:t>Crearea unui cadru favorabil dialogului și informării</w:t>
            </w:r>
            <w:r w:rsidRPr="006D4843">
              <w:t xml:space="preserve">, care să faciliteze schimbul de idei și bune practici între participanți. </w:t>
            </w:r>
            <w:r w:rsidRPr="006D4843">
              <w:rPr>
                <w:rStyle w:val="Strong"/>
              </w:rPr>
              <w:t>Consolidarea coeziunii sociale</w:t>
            </w:r>
            <w:r w:rsidRPr="006D4843">
              <w:t xml:space="preserve"> și a sentimentului de apartenență la comunitatea locală.</w:t>
            </w:r>
          </w:p>
        </w:tc>
      </w:tr>
      <w:tr w:rsidR="00936B75" w:rsidRPr="00A25445" w:rsidTr="002869E2">
        <w:tc>
          <w:tcPr>
            <w:tcW w:w="1215" w:type="dxa"/>
          </w:tcPr>
          <w:p w:rsidR="006D4843" w:rsidRPr="006D4843" w:rsidRDefault="006D4843"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III.</w:t>
            </w:r>
          </w:p>
        </w:tc>
        <w:tc>
          <w:tcPr>
            <w:tcW w:w="2267" w:type="dxa"/>
          </w:tcPr>
          <w:p w:rsidR="006D4843" w:rsidRDefault="006D4843" w:rsidP="00205222">
            <w:pPr>
              <w:spacing w:before="100" w:beforeAutospacing="1" w:after="100" w:afterAutospacing="1"/>
              <w:ind w:left="360"/>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CAP. III</w:t>
            </w:r>
          </w:p>
          <w:p w:rsidR="006D4843" w:rsidRPr="006D4843" w:rsidRDefault="006D4843" w:rsidP="00205222">
            <w:pPr>
              <w:spacing w:before="100" w:beforeAutospacing="1" w:after="100" w:afterAutospacing="1"/>
              <w:rPr>
                <w:rFonts w:ascii="Times New Roman" w:eastAsia="Times New Roman" w:hAnsi="Times New Roman" w:cs="Times New Roman"/>
                <w:b/>
                <w:bCs/>
                <w:i/>
                <w:sz w:val="24"/>
                <w:szCs w:val="24"/>
                <w:lang w:eastAsia="ro-RO"/>
              </w:rPr>
            </w:pPr>
            <w:r>
              <w:rPr>
                <w:rFonts w:ascii="Times New Roman" w:eastAsia="Times New Roman" w:hAnsi="Times New Roman" w:cs="Times New Roman"/>
                <w:b/>
                <w:bCs/>
                <w:i/>
                <w:sz w:val="24"/>
                <w:szCs w:val="24"/>
                <w:lang w:eastAsia="ro-RO"/>
              </w:rPr>
              <w:t>ACTIVITĂȚI DE ÎNVĂȚĂMÂNT ARTISTIC ÎN SPIRITUL EDUCAȚIEI PERMANENTE</w:t>
            </w:r>
          </w:p>
        </w:tc>
        <w:tc>
          <w:tcPr>
            <w:tcW w:w="1870" w:type="dxa"/>
          </w:tcPr>
          <w:p w:rsidR="006D4843" w:rsidRPr="006D4843" w:rsidRDefault="006D4843" w:rsidP="002869E2">
            <w:pPr>
              <w:spacing w:before="100" w:beforeAutospacing="1" w:after="100" w:afterAutospacing="1"/>
              <w:ind w:left="360"/>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Activități săptămânale</w:t>
            </w:r>
          </w:p>
        </w:tc>
        <w:tc>
          <w:tcPr>
            <w:tcW w:w="1056" w:type="dxa"/>
          </w:tcPr>
          <w:p w:rsidR="006D4843" w:rsidRPr="006D4843" w:rsidRDefault="006D4843" w:rsidP="00205222">
            <w:pPr>
              <w:spacing w:before="100" w:beforeAutospacing="1" w:after="100" w:afterAutospacing="1"/>
              <w:ind w:left="360"/>
              <w:rPr>
                <w:rFonts w:ascii="Times New Roman" w:eastAsia="Times New Roman" w:hAnsi="Times New Roman" w:cs="Times New Roman"/>
                <w:b/>
                <w:bCs/>
                <w:sz w:val="24"/>
                <w:szCs w:val="24"/>
                <w:lang w:eastAsia="ro-RO"/>
              </w:rPr>
            </w:pPr>
          </w:p>
        </w:tc>
        <w:tc>
          <w:tcPr>
            <w:tcW w:w="1430" w:type="dxa"/>
          </w:tcPr>
          <w:p w:rsidR="006D4843" w:rsidRPr="006D4843" w:rsidRDefault="006D4843" w:rsidP="00205222">
            <w:pPr>
              <w:spacing w:before="100" w:beforeAutospacing="1" w:after="100" w:afterAutospacing="1"/>
              <w:ind w:left="360"/>
              <w:rPr>
                <w:rFonts w:ascii="Times New Roman" w:eastAsia="Times New Roman" w:hAnsi="Times New Roman" w:cs="Times New Roman"/>
                <w:b/>
                <w:bCs/>
                <w:sz w:val="24"/>
                <w:szCs w:val="24"/>
                <w:lang w:eastAsia="ro-RO"/>
              </w:rPr>
            </w:pPr>
          </w:p>
        </w:tc>
        <w:tc>
          <w:tcPr>
            <w:tcW w:w="2368" w:type="dxa"/>
          </w:tcPr>
          <w:p w:rsidR="006D4843" w:rsidRPr="006D4843" w:rsidRDefault="006D4843" w:rsidP="00205222">
            <w:pPr>
              <w:pStyle w:val="NormalWeb"/>
              <w:rPr>
                <w:rStyle w:val="Strong"/>
              </w:rPr>
            </w:pPr>
          </w:p>
        </w:tc>
      </w:tr>
      <w:tr w:rsidR="00936B75" w:rsidRPr="00C86164" w:rsidTr="002869E2">
        <w:tc>
          <w:tcPr>
            <w:tcW w:w="1215" w:type="dxa"/>
          </w:tcPr>
          <w:p w:rsidR="00936B75" w:rsidRPr="00C86164" w:rsidRDefault="00936B75" w:rsidP="00205222">
            <w:pPr>
              <w:spacing w:before="100" w:beforeAutospacing="1" w:after="100" w:afterAutospacing="1"/>
              <w:rPr>
                <w:rFonts w:ascii="Times New Roman" w:eastAsia="Times New Roman" w:hAnsi="Times New Roman" w:cs="Times New Roman"/>
                <w:b/>
                <w:bCs/>
                <w:sz w:val="24"/>
                <w:szCs w:val="24"/>
                <w:lang w:eastAsia="ro-RO"/>
              </w:rPr>
            </w:pPr>
          </w:p>
          <w:p w:rsidR="006D4843" w:rsidRPr="00C86164" w:rsidRDefault="006D4843" w:rsidP="00205222">
            <w:pPr>
              <w:spacing w:before="100" w:beforeAutospacing="1" w:after="100" w:afterAutospacing="1"/>
              <w:rPr>
                <w:rFonts w:ascii="Times New Roman" w:eastAsia="Times New Roman" w:hAnsi="Times New Roman" w:cs="Times New Roman"/>
                <w:b/>
                <w:bCs/>
                <w:sz w:val="24"/>
                <w:szCs w:val="24"/>
                <w:lang w:eastAsia="ro-RO"/>
              </w:rPr>
            </w:pPr>
            <w:r w:rsidRPr="00C86164">
              <w:rPr>
                <w:rFonts w:ascii="Times New Roman" w:eastAsia="Times New Roman" w:hAnsi="Times New Roman" w:cs="Times New Roman"/>
                <w:b/>
                <w:bCs/>
                <w:sz w:val="24"/>
                <w:szCs w:val="24"/>
                <w:lang w:eastAsia="ro-RO"/>
              </w:rPr>
              <w:t>1.</w:t>
            </w:r>
          </w:p>
        </w:tc>
        <w:tc>
          <w:tcPr>
            <w:tcW w:w="2267" w:type="dxa"/>
          </w:tcPr>
          <w:p w:rsidR="00936B75" w:rsidRPr="00C86164"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p>
          <w:p w:rsidR="006D4843" w:rsidRPr="00C86164" w:rsidRDefault="00936B75" w:rsidP="00205222">
            <w:pPr>
              <w:spacing w:before="100" w:beforeAutospacing="1" w:after="100" w:afterAutospacing="1"/>
              <w:rPr>
                <w:rFonts w:ascii="Times New Roman" w:eastAsia="Times New Roman" w:hAnsi="Times New Roman" w:cs="Times New Roman"/>
                <w:b/>
                <w:bCs/>
                <w:i/>
                <w:sz w:val="24"/>
                <w:szCs w:val="24"/>
                <w:lang w:eastAsia="ro-RO"/>
              </w:rPr>
            </w:pPr>
            <w:r w:rsidRPr="00C86164">
              <w:rPr>
                <w:rFonts w:ascii="Times New Roman" w:eastAsia="Times New Roman" w:hAnsi="Times New Roman" w:cs="Times New Roman"/>
                <w:b/>
                <w:bCs/>
                <w:sz w:val="24"/>
                <w:szCs w:val="24"/>
                <w:lang w:eastAsia="ro-RO"/>
              </w:rPr>
              <w:t xml:space="preserve">CURSURI DE DANS POPULAR- </w:t>
            </w:r>
            <w:r w:rsidRPr="00C86164">
              <w:rPr>
                <w:rFonts w:ascii="Times New Roman" w:eastAsia="Times New Roman" w:hAnsi="Times New Roman" w:cs="Times New Roman"/>
                <w:b/>
                <w:bCs/>
                <w:i/>
                <w:sz w:val="24"/>
                <w:szCs w:val="24"/>
                <w:lang w:eastAsia="ro-RO"/>
              </w:rPr>
              <w:t xml:space="preserve"> </w:t>
            </w:r>
            <w:r w:rsidRPr="00C86164">
              <w:rPr>
                <w:rFonts w:ascii="Times New Roman" w:eastAsia="Times New Roman" w:hAnsi="Times New Roman" w:cs="Times New Roman"/>
                <w:bCs/>
                <w:i/>
                <w:sz w:val="24"/>
                <w:szCs w:val="24"/>
                <w:lang w:eastAsia="ro-RO"/>
              </w:rPr>
              <w:t xml:space="preserve">Ansamblul folcloric </w:t>
            </w:r>
            <w:r w:rsidRPr="00C86164">
              <w:rPr>
                <w:rFonts w:ascii="Times New Roman" w:eastAsia="Times New Roman" w:hAnsi="Times New Roman" w:cs="Times New Roman"/>
                <w:b/>
                <w:bCs/>
                <w:i/>
                <w:sz w:val="24"/>
                <w:szCs w:val="24"/>
                <w:lang w:eastAsia="ro-RO"/>
              </w:rPr>
              <w:t>Strugurel de la Urlați</w:t>
            </w:r>
          </w:p>
        </w:tc>
        <w:tc>
          <w:tcPr>
            <w:tcW w:w="1870" w:type="dxa"/>
          </w:tcPr>
          <w:p w:rsidR="006D4843" w:rsidRPr="00C86164"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C86164">
              <w:rPr>
                <w:rFonts w:ascii="Times New Roman" w:eastAsia="Times New Roman" w:hAnsi="Times New Roman" w:cs="Times New Roman"/>
                <w:b/>
                <w:bCs/>
                <w:sz w:val="24"/>
                <w:szCs w:val="24"/>
                <w:lang w:eastAsia="ro-RO"/>
              </w:rPr>
              <w:t>Lunar</w:t>
            </w:r>
          </w:p>
        </w:tc>
        <w:tc>
          <w:tcPr>
            <w:tcW w:w="1056" w:type="dxa"/>
          </w:tcPr>
          <w:p w:rsidR="006D4843" w:rsidRPr="00C86164" w:rsidRDefault="00936B75" w:rsidP="00657ADC">
            <w:pPr>
              <w:spacing w:before="100" w:beforeAutospacing="1" w:after="100" w:afterAutospacing="1"/>
              <w:ind w:left="360"/>
              <w:rPr>
                <w:rFonts w:ascii="Times New Roman" w:eastAsia="Times New Roman" w:hAnsi="Times New Roman" w:cs="Times New Roman"/>
                <w:b/>
                <w:bCs/>
                <w:sz w:val="24"/>
                <w:szCs w:val="24"/>
                <w:lang w:eastAsia="ro-RO"/>
              </w:rPr>
            </w:pPr>
            <w:r w:rsidRPr="00C86164">
              <w:rPr>
                <w:rFonts w:ascii="Times New Roman" w:eastAsia="Times New Roman" w:hAnsi="Times New Roman" w:cs="Times New Roman"/>
                <w:b/>
                <w:bCs/>
                <w:sz w:val="24"/>
                <w:szCs w:val="24"/>
                <w:lang w:eastAsia="ro-RO"/>
              </w:rPr>
              <w:t>1</w:t>
            </w:r>
            <w:r w:rsidR="00657ADC" w:rsidRPr="00C86164">
              <w:rPr>
                <w:rFonts w:ascii="Times New Roman" w:eastAsia="Times New Roman" w:hAnsi="Times New Roman" w:cs="Times New Roman"/>
                <w:b/>
                <w:bCs/>
                <w:sz w:val="24"/>
                <w:szCs w:val="24"/>
                <w:lang w:eastAsia="ro-RO"/>
              </w:rPr>
              <w:t>2</w:t>
            </w:r>
            <w:r w:rsidRPr="00C86164">
              <w:rPr>
                <w:rFonts w:ascii="Times New Roman" w:eastAsia="Times New Roman" w:hAnsi="Times New Roman" w:cs="Times New Roman"/>
                <w:b/>
                <w:bCs/>
                <w:sz w:val="24"/>
                <w:szCs w:val="24"/>
                <w:lang w:eastAsia="ro-RO"/>
              </w:rPr>
              <w:t>00 lei/ lună</w:t>
            </w:r>
          </w:p>
        </w:tc>
        <w:tc>
          <w:tcPr>
            <w:tcW w:w="1430" w:type="dxa"/>
          </w:tcPr>
          <w:p w:rsidR="006D4843" w:rsidRPr="00C86164"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sidRPr="00C86164">
              <w:rPr>
                <w:rFonts w:ascii="Times New Roman" w:eastAsia="Times New Roman" w:hAnsi="Times New Roman" w:cs="Times New Roman"/>
                <w:b/>
                <w:bCs/>
                <w:sz w:val="24"/>
                <w:szCs w:val="24"/>
                <w:lang w:eastAsia="ro-RO"/>
              </w:rPr>
              <w:t>30</w:t>
            </w:r>
          </w:p>
        </w:tc>
        <w:tc>
          <w:tcPr>
            <w:tcW w:w="2368" w:type="dxa"/>
          </w:tcPr>
          <w:p w:rsidR="006D4843" w:rsidRPr="00C86164" w:rsidRDefault="00936B75" w:rsidP="00205222">
            <w:pPr>
              <w:pStyle w:val="NormalWeb"/>
              <w:rPr>
                <w:rStyle w:val="Strong"/>
                <w:b w:val="0"/>
                <w:bCs w:val="0"/>
              </w:rPr>
            </w:pPr>
            <w:r w:rsidRPr="00C86164">
              <w:t>Dezvoltarea competențelor de dans popular și valorificarea tradițiilor coregrafice românești, contribuind la păstrarea identității culturale și la implicarea activă a participanților în viața culturală a comunității.</w:t>
            </w:r>
            <w:r w:rsidRPr="00C86164">
              <w:rPr>
                <w:rFonts w:hAnsi="Symbol"/>
              </w:rPr>
              <w:t xml:space="preserve"> </w:t>
            </w:r>
            <w:r w:rsidRPr="00C86164">
              <w:t xml:space="preserve"> </w:t>
            </w:r>
            <w:r w:rsidRPr="00C86164">
              <w:lastRenderedPageBreak/>
              <w:t>Î</w:t>
            </w:r>
            <w:r w:rsidRPr="00C86164">
              <w:rPr>
                <w:rStyle w:val="Strong"/>
                <w:b w:val="0"/>
              </w:rPr>
              <w:t>nvățarea pașilor de bază și a figurilor coregrafice</w:t>
            </w:r>
            <w:r w:rsidRPr="00C86164">
              <w:t xml:space="preserve"> specifice dansurilor populare românești. </w:t>
            </w:r>
            <w:r w:rsidRPr="00C86164">
              <w:rPr>
                <w:rStyle w:val="Strong"/>
                <w:b w:val="0"/>
              </w:rPr>
              <w:t>Dezvoltarea coordonării, ritmului și expresivității corporale</w:t>
            </w:r>
            <w:r w:rsidRPr="00C86164">
              <w:t xml:space="preserve"> prin mișcare și muzică tradițională. </w:t>
            </w:r>
            <w:r w:rsidRPr="00C86164">
              <w:rPr>
                <w:rStyle w:val="Strong"/>
                <w:b w:val="0"/>
              </w:rPr>
              <w:t>Cunoașterea elementelor de bază ale folclorului coregrafic</w:t>
            </w:r>
            <w:r w:rsidRPr="00C86164">
              <w:rPr>
                <w:b/>
              </w:rPr>
              <w:t>,</w:t>
            </w:r>
            <w:r w:rsidRPr="00C86164">
              <w:t xml:space="preserve"> inclusiv semnificația dansurilor și a costumului popular.</w:t>
            </w:r>
          </w:p>
        </w:tc>
      </w:tr>
      <w:tr w:rsidR="00936B75" w:rsidRPr="00A25445" w:rsidTr="002869E2">
        <w:tc>
          <w:tcPr>
            <w:tcW w:w="1215" w:type="dxa"/>
          </w:tcPr>
          <w:p w:rsidR="00936B75" w:rsidRDefault="00936B75"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2.</w:t>
            </w:r>
          </w:p>
        </w:tc>
        <w:tc>
          <w:tcPr>
            <w:tcW w:w="2267"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DE DANS MODERN</w:t>
            </w:r>
          </w:p>
        </w:tc>
        <w:tc>
          <w:tcPr>
            <w:tcW w:w="1870"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lună</w:t>
            </w:r>
          </w:p>
        </w:tc>
        <w:tc>
          <w:tcPr>
            <w:tcW w:w="1430" w:type="dxa"/>
          </w:tcPr>
          <w:p w:rsidR="00936B75"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40</w:t>
            </w:r>
          </w:p>
        </w:tc>
        <w:tc>
          <w:tcPr>
            <w:tcW w:w="2368" w:type="dxa"/>
          </w:tcPr>
          <w:p w:rsidR="00936B75" w:rsidRDefault="00936B75" w:rsidP="00205222">
            <w:pPr>
              <w:pStyle w:val="NormalWeb"/>
            </w:pPr>
            <w:r>
              <w:t xml:space="preserve">Susținerea copiilor talentați. Creșterea numărului de copii înscriși la cursurile casei de Cultură.Dezvoltarea abilităților de exprimare corporală și creativitate prin dans modern, contribuind la formarea unei atitudini pozitive față de mișcare, artă și lucrul în echipă.  </w:t>
            </w:r>
            <w:r w:rsidRPr="00936B75">
              <w:rPr>
                <w:rStyle w:val="Strong"/>
                <w:b w:val="0"/>
              </w:rPr>
              <w:t>Stimularea creativității și a expresivității corporale</w:t>
            </w:r>
            <w:r w:rsidRPr="00936B75">
              <w:rPr>
                <w:b/>
              </w:rPr>
              <w:t>,</w:t>
            </w:r>
            <w:r>
              <w:t xml:space="preserve"> încurajând exprimarea liberă prin mișcare. </w:t>
            </w:r>
            <w:r w:rsidRPr="00936B75">
              <w:rPr>
                <w:rStyle w:val="Strong"/>
                <w:b w:val="0"/>
              </w:rPr>
              <w:t>Formarea disciplinei și a responsabilității</w:t>
            </w:r>
            <w:r>
              <w:t xml:space="preserve"> prin participarea constantă la activitățile de curs.</w:t>
            </w:r>
          </w:p>
        </w:tc>
      </w:tr>
      <w:tr w:rsidR="00936B75" w:rsidRPr="00A25445" w:rsidTr="002869E2">
        <w:tc>
          <w:tcPr>
            <w:tcW w:w="1215" w:type="dxa"/>
          </w:tcPr>
          <w:p w:rsidR="00936B75"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I</w:t>
            </w:r>
            <w:r w:rsidR="00936B75">
              <w:rPr>
                <w:rFonts w:ascii="Times New Roman" w:eastAsia="Times New Roman" w:hAnsi="Times New Roman" w:cs="Times New Roman"/>
                <w:b/>
                <w:bCs/>
                <w:sz w:val="24"/>
                <w:szCs w:val="24"/>
                <w:lang w:eastAsia="ro-RO"/>
              </w:rPr>
              <w:t>II.</w:t>
            </w:r>
          </w:p>
        </w:tc>
        <w:tc>
          <w:tcPr>
            <w:tcW w:w="2267" w:type="dxa"/>
          </w:tcPr>
          <w:p w:rsidR="00936B75"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DE CANTO POPULAR</w:t>
            </w:r>
          </w:p>
          <w:p w:rsidR="00936B75" w:rsidRDefault="00936B75" w:rsidP="00205222">
            <w:pPr>
              <w:spacing w:before="100" w:beforeAutospacing="1" w:after="100" w:afterAutospacing="1"/>
              <w:ind w:left="360"/>
              <w:rPr>
                <w:rFonts w:ascii="Times New Roman" w:eastAsia="Times New Roman" w:hAnsi="Times New Roman" w:cs="Times New Roman"/>
                <w:b/>
                <w:bCs/>
                <w:sz w:val="24"/>
                <w:szCs w:val="24"/>
                <w:lang w:eastAsia="ro-RO"/>
              </w:rPr>
            </w:pPr>
          </w:p>
        </w:tc>
        <w:tc>
          <w:tcPr>
            <w:tcW w:w="1870" w:type="dxa"/>
          </w:tcPr>
          <w:p w:rsidR="00936B75"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936B75"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 lună</w:t>
            </w:r>
          </w:p>
        </w:tc>
        <w:tc>
          <w:tcPr>
            <w:tcW w:w="1430" w:type="dxa"/>
          </w:tcPr>
          <w:p w:rsidR="00936B75"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w:t>
            </w:r>
          </w:p>
        </w:tc>
        <w:tc>
          <w:tcPr>
            <w:tcW w:w="2368" w:type="dxa"/>
          </w:tcPr>
          <w:p w:rsidR="00936B75" w:rsidRDefault="0076374F" w:rsidP="00205222">
            <w:pPr>
              <w:pStyle w:val="NormalWeb"/>
            </w:pPr>
            <w:r w:rsidRPr="0076374F">
              <w:rPr>
                <w:rStyle w:val="Strong"/>
                <w:b w:val="0"/>
              </w:rPr>
              <w:t>Promovarea și conservarea patrimoniului muzical popular</w:t>
            </w:r>
            <w:r w:rsidRPr="0076374F">
              <w:rPr>
                <w:b/>
              </w:rPr>
              <w:t>,</w:t>
            </w:r>
            <w:r>
              <w:t xml:space="preserve"> prin formarea interesului pentru folclorul autentic și </w:t>
            </w:r>
            <w:r>
              <w:lastRenderedPageBreak/>
              <w:t>participarea activă la viața culturală a comunității.</w:t>
            </w:r>
          </w:p>
        </w:tc>
      </w:tr>
      <w:tr w:rsidR="0076374F" w:rsidRPr="00A25445" w:rsidTr="002869E2">
        <w:tc>
          <w:tcPr>
            <w:tcW w:w="1215"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IV.</w:t>
            </w:r>
          </w:p>
        </w:tc>
        <w:tc>
          <w:tcPr>
            <w:tcW w:w="2267"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ATELIER DE ARTE PLASTICE</w:t>
            </w:r>
          </w:p>
        </w:tc>
        <w:tc>
          <w:tcPr>
            <w:tcW w:w="1870"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 lună</w:t>
            </w:r>
          </w:p>
        </w:tc>
        <w:tc>
          <w:tcPr>
            <w:tcW w:w="1430" w:type="dxa"/>
          </w:tcPr>
          <w:p w:rsidR="0076374F"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20</w:t>
            </w:r>
          </w:p>
        </w:tc>
        <w:tc>
          <w:tcPr>
            <w:tcW w:w="2368" w:type="dxa"/>
          </w:tcPr>
          <w:p w:rsidR="0076374F" w:rsidRPr="0076374F" w:rsidRDefault="0076374F" w:rsidP="00205222">
            <w:pPr>
              <w:pStyle w:val="NormalWeb"/>
              <w:rPr>
                <w:rStyle w:val="Strong"/>
                <w:b w:val="0"/>
              </w:rPr>
            </w:pPr>
            <w:r w:rsidRPr="0076374F">
              <w:rPr>
                <w:rStyle w:val="Strong"/>
                <w:b w:val="0"/>
              </w:rPr>
              <w:t>Promovarea și conservarea patrimoniului muzical popular</w:t>
            </w:r>
            <w:r w:rsidRPr="0076374F">
              <w:rPr>
                <w:b/>
              </w:rPr>
              <w:t>,</w:t>
            </w:r>
            <w:r>
              <w:t xml:space="preserve"> prin formarea interesului pentru folclorul autentic și participarea activă la viața culturală a comunității.</w:t>
            </w:r>
          </w:p>
        </w:tc>
      </w:tr>
      <w:tr w:rsidR="0076374F" w:rsidRPr="00A25445" w:rsidTr="002869E2">
        <w:tc>
          <w:tcPr>
            <w:tcW w:w="1215"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V.</w:t>
            </w:r>
          </w:p>
        </w:tc>
        <w:tc>
          <w:tcPr>
            <w:tcW w:w="2267"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ARTA ACTORULUI</w:t>
            </w:r>
          </w:p>
        </w:tc>
        <w:tc>
          <w:tcPr>
            <w:tcW w:w="1870"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 lună</w:t>
            </w:r>
          </w:p>
        </w:tc>
        <w:tc>
          <w:tcPr>
            <w:tcW w:w="1430" w:type="dxa"/>
          </w:tcPr>
          <w:p w:rsidR="0076374F"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w:t>
            </w:r>
          </w:p>
        </w:tc>
        <w:tc>
          <w:tcPr>
            <w:tcW w:w="2368" w:type="dxa"/>
          </w:tcPr>
          <w:p w:rsidR="0076374F" w:rsidRPr="00205222" w:rsidRDefault="0076374F" w:rsidP="00205222">
            <w:pPr>
              <w:pStyle w:val="NormalWeb"/>
              <w:rPr>
                <w:rStyle w:val="Strong"/>
                <w:b w:val="0"/>
                <w:bCs w:val="0"/>
              </w:rPr>
            </w:pPr>
            <w:r w:rsidRPr="0076374F">
              <w:rPr>
                <w:rStyle w:val="Strong"/>
                <w:b w:val="0"/>
              </w:rPr>
              <w:t>Dezvoltarea abilităților de exprimare artistică, comunicare și interpretare</w:t>
            </w:r>
            <w:r>
              <w:t>, prin utilizarea tehnicilor de bază ale artei teatrale.</w:t>
            </w:r>
            <w:r w:rsidRPr="0076374F">
              <w:rPr>
                <w:rStyle w:val="Strong"/>
                <w:b w:val="0"/>
              </w:rPr>
              <w:t>Stimularea creativității, încrederii în sine și a spiritului de echipă</w:t>
            </w:r>
            <w:r>
              <w:t>, prin implicarea activă a cursanților în activități teatrale și spectacole.</w:t>
            </w:r>
          </w:p>
        </w:tc>
      </w:tr>
      <w:tr w:rsidR="0076374F" w:rsidRPr="00A25445" w:rsidTr="002869E2">
        <w:tc>
          <w:tcPr>
            <w:tcW w:w="1215"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VI.</w:t>
            </w:r>
          </w:p>
        </w:tc>
        <w:tc>
          <w:tcPr>
            <w:tcW w:w="2267" w:type="dxa"/>
          </w:tcPr>
          <w:p w:rsidR="0076374F" w:rsidRDefault="0076374F" w:rsidP="00205222">
            <w:pPr>
              <w:spacing w:before="100" w:beforeAutospacing="1" w:after="100" w:afterAutospacing="1"/>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CURS DE CHITARĂ</w:t>
            </w:r>
          </w:p>
        </w:tc>
        <w:tc>
          <w:tcPr>
            <w:tcW w:w="1870"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Lunar</w:t>
            </w:r>
          </w:p>
        </w:tc>
        <w:tc>
          <w:tcPr>
            <w:tcW w:w="1056" w:type="dxa"/>
          </w:tcPr>
          <w:p w:rsidR="0076374F" w:rsidRDefault="0076374F"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1000 lei/ lună</w:t>
            </w:r>
          </w:p>
        </w:tc>
        <w:tc>
          <w:tcPr>
            <w:tcW w:w="1430" w:type="dxa"/>
          </w:tcPr>
          <w:p w:rsidR="0076374F" w:rsidRPr="006D4843" w:rsidRDefault="00F607D4" w:rsidP="00205222">
            <w:pPr>
              <w:spacing w:before="100" w:beforeAutospacing="1" w:after="100" w:afterAutospacing="1"/>
              <w:ind w:left="360"/>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30</w:t>
            </w:r>
          </w:p>
        </w:tc>
        <w:tc>
          <w:tcPr>
            <w:tcW w:w="2368" w:type="dxa"/>
          </w:tcPr>
          <w:p w:rsidR="0076374F" w:rsidRDefault="00F607D4" w:rsidP="00205222">
            <w:pPr>
              <w:pStyle w:val="NormalWeb"/>
            </w:pPr>
            <w:r w:rsidRPr="00F607D4">
              <w:rPr>
                <w:rStyle w:val="Strong"/>
                <w:b w:val="0"/>
              </w:rPr>
              <w:t>Dezvoltarea competențelor de bază în interpretarea la chitară</w:t>
            </w:r>
            <w:r w:rsidRPr="00F607D4">
              <w:rPr>
                <w:b/>
              </w:rPr>
              <w:t>,</w:t>
            </w:r>
            <w:r>
              <w:t xml:space="preserve"> prin însușirea tehnicilor instrumentale și a elementelor fundamentale de teorie muzicală. </w:t>
            </w:r>
            <w:r w:rsidRPr="00F607D4">
              <w:rPr>
                <w:rStyle w:val="Strong"/>
                <w:b w:val="0"/>
              </w:rPr>
              <w:t>Stimularea interesului pentru muzică și exprimare artistică</w:t>
            </w:r>
            <w:r>
              <w:t>, prin încurajarea creativității și a participării active la activități culturale și artistice.</w:t>
            </w:r>
          </w:p>
        </w:tc>
      </w:tr>
    </w:tbl>
    <w:p w:rsidR="0096127D" w:rsidRDefault="0096127D" w:rsidP="00205222">
      <w:pPr>
        <w:spacing w:before="100" w:beforeAutospacing="1" w:after="100" w:afterAutospacing="1" w:line="240" w:lineRule="auto"/>
        <w:jc w:val="center"/>
        <w:rPr>
          <w:rFonts w:ascii="Times New Roman" w:eastAsia="Times New Roman" w:hAnsi="Times New Roman" w:cs="Times New Roman"/>
          <w:b/>
          <w:bCs/>
          <w:sz w:val="24"/>
          <w:szCs w:val="24"/>
          <w:lang w:eastAsia="ro-RO"/>
        </w:rPr>
      </w:pPr>
    </w:p>
    <w:p w:rsidR="00205222" w:rsidRDefault="00205222" w:rsidP="00205222">
      <w:pPr>
        <w:spacing w:before="100" w:beforeAutospacing="1" w:after="100" w:afterAutospacing="1" w:line="240" w:lineRule="auto"/>
        <w:jc w:val="center"/>
        <w:rPr>
          <w:rFonts w:ascii="Times New Roman" w:eastAsia="Times New Roman" w:hAnsi="Times New Roman" w:cs="Times New Roman"/>
          <w:b/>
          <w:bCs/>
          <w:sz w:val="24"/>
          <w:szCs w:val="24"/>
          <w:lang w:eastAsia="ro-RO"/>
        </w:rPr>
      </w:pPr>
    </w:p>
    <w:tbl>
      <w:tblPr>
        <w:tblStyle w:val="TableGrid"/>
        <w:tblW w:w="0" w:type="auto"/>
        <w:tblLook w:val="04A0"/>
      </w:tblPr>
      <w:tblGrid>
        <w:gridCol w:w="2322"/>
        <w:gridCol w:w="2322"/>
        <w:gridCol w:w="2322"/>
        <w:gridCol w:w="2322"/>
      </w:tblGrid>
      <w:tr w:rsidR="00205222" w:rsidTr="00205222">
        <w:tc>
          <w:tcPr>
            <w:tcW w:w="2322" w:type="dxa"/>
          </w:tcPr>
          <w:p w:rsidR="00205222" w:rsidRDefault="00205222"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Promovarea turismului cultural; Participări ale Ansamblului Folcloric al Casei de Cultură în festivaluri, concursuri, sărbători ale localităților, târguri din județ și din țară (transport sau completarea costumului popular cu diferite elemente)</w:t>
            </w:r>
          </w:p>
        </w:tc>
        <w:tc>
          <w:tcPr>
            <w:tcW w:w="2322" w:type="dxa"/>
          </w:tcPr>
          <w:p w:rsidR="00205222" w:rsidRDefault="00205222"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 Tarnsport pentru grupurile artistice la festivaluri și concursuri </w:t>
            </w:r>
          </w:p>
        </w:tc>
        <w:tc>
          <w:tcPr>
            <w:tcW w:w="2322" w:type="dxa"/>
          </w:tcPr>
          <w:p w:rsidR="00205222" w:rsidRDefault="00816C78"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15.</w:t>
            </w:r>
            <w:r w:rsidR="004F583A">
              <w:rPr>
                <w:rFonts w:ascii="Times New Roman" w:eastAsia="Times New Roman" w:hAnsi="Times New Roman" w:cs="Times New Roman"/>
                <w:b/>
                <w:bCs/>
                <w:sz w:val="24"/>
                <w:szCs w:val="24"/>
                <w:lang w:eastAsia="ro-RO"/>
              </w:rPr>
              <w:t>845+</w:t>
            </w:r>
            <w:r w:rsidR="00205222">
              <w:rPr>
                <w:rFonts w:ascii="Times New Roman" w:eastAsia="Times New Roman" w:hAnsi="Times New Roman" w:cs="Times New Roman"/>
                <w:b/>
                <w:bCs/>
                <w:sz w:val="24"/>
                <w:szCs w:val="24"/>
                <w:lang w:eastAsia="ro-RO"/>
              </w:rPr>
              <w:t>000 lei / an</w:t>
            </w:r>
          </w:p>
        </w:tc>
        <w:tc>
          <w:tcPr>
            <w:tcW w:w="2322" w:type="dxa"/>
          </w:tcPr>
          <w:p w:rsidR="00205222" w:rsidRDefault="00205222" w:rsidP="00205222">
            <w:pPr>
              <w:spacing w:before="100" w:beforeAutospacing="1" w:after="100" w:afterAutospacing="1"/>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Promovarea localității noastre prin participarea acestora la festivaluri și concursuri</w:t>
            </w:r>
          </w:p>
        </w:tc>
      </w:tr>
    </w:tbl>
    <w:p w:rsidR="0096127D" w:rsidRDefault="0096127D" w:rsidP="00205222">
      <w:pPr>
        <w:spacing w:before="100" w:beforeAutospacing="1" w:after="100" w:afterAutospacing="1" w:line="240" w:lineRule="auto"/>
        <w:jc w:val="center"/>
        <w:rPr>
          <w:rFonts w:ascii="Times New Roman" w:eastAsia="Times New Roman" w:hAnsi="Times New Roman" w:cs="Times New Roman"/>
          <w:b/>
          <w:bCs/>
          <w:sz w:val="24"/>
          <w:szCs w:val="24"/>
          <w:lang w:eastAsia="ro-RO"/>
        </w:rPr>
      </w:pPr>
    </w:p>
    <w:p w:rsidR="0096127D" w:rsidRPr="0096127D" w:rsidRDefault="0096127D" w:rsidP="0096127D">
      <w:pPr>
        <w:spacing w:before="100" w:beforeAutospacing="1" w:after="100" w:afterAutospacing="1" w:line="240" w:lineRule="auto"/>
        <w:rPr>
          <w:rFonts w:ascii="Times New Roman" w:eastAsia="Times New Roman" w:hAnsi="Times New Roman" w:cs="Times New Roman"/>
          <w:sz w:val="24"/>
          <w:szCs w:val="24"/>
          <w:lang w:eastAsia="ro-RO"/>
        </w:rPr>
      </w:pPr>
    </w:p>
    <w:p w:rsidR="0096127D" w:rsidRPr="0096127D" w:rsidRDefault="0096127D" w:rsidP="0096127D">
      <w:pPr>
        <w:spacing w:before="100" w:beforeAutospacing="1" w:after="100" w:afterAutospacing="1" w:line="240" w:lineRule="auto"/>
        <w:rPr>
          <w:rFonts w:ascii="Times New Roman" w:eastAsia="Times New Roman" w:hAnsi="Times New Roman" w:cs="Times New Roman"/>
          <w:sz w:val="24"/>
          <w:szCs w:val="24"/>
          <w:lang w:eastAsia="ro-RO"/>
        </w:rPr>
      </w:pPr>
    </w:p>
    <w:p w:rsidR="002869E2" w:rsidRDefault="002869E2" w:rsidP="002869E2">
      <w:pPr>
        <w:tabs>
          <w:tab w:val="left" w:pos="1524"/>
          <w:tab w:val="left" w:pos="5088"/>
        </w:tabs>
        <w:spacing w:after="0"/>
        <w:jc w:val="right"/>
        <w:rPr>
          <w:rFonts w:ascii="Gabriola" w:hAnsi="Gabriola"/>
          <w:sz w:val="48"/>
          <w:szCs w:val="48"/>
        </w:rPr>
      </w:pPr>
    </w:p>
    <w:p w:rsidR="002869E2" w:rsidRDefault="002869E2" w:rsidP="002869E2">
      <w:pPr>
        <w:tabs>
          <w:tab w:val="left" w:pos="8388"/>
        </w:tabs>
        <w:jc w:val="right"/>
        <w:rPr>
          <w:rFonts w:ascii="Times New Roman" w:hAnsi="Times New Roman" w:cs="Times New Roman"/>
          <w:sz w:val="24"/>
          <w:szCs w:val="24"/>
        </w:rPr>
      </w:pPr>
      <w:r w:rsidRPr="002869E2">
        <w:rPr>
          <w:rFonts w:ascii="Times New Roman" w:hAnsi="Times New Roman" w:cs="Times New Roman"/>
          <w:sz w:val="24"/>
          <w:szCs w:val="24"/>
        </w:rPr>
        <w:t xml:space="preserve">Întocmit, </w:t>
      </w:r>
    </w:p>
    <w:p w:rsidR="002869E2" w:rsidRDefault="002869E2" w:rsidP="002869E2">
      <w:pPr>
        <w:tabs>
          <w:tab w:val="left" w:pos="8388"/>
        </w:tabs>
        <w:jc w:val="right"/>
        <w:rPr>
          <w:rFonts w:ascii="Times New Roman" w:hAnsi="Times New Roman" w:cs="Times New Roman"/>
          <w:sz w:val="24"/>
          <w:szCs w:val="24"/>
        </w:rPr>
      </w:pPr>
      <w:r>
        <w:rPr>
          <w:rFonts w:ascii="Times New Roman" w:hAnsi="Times New Roman" w:cs="Times New Roman"/>
          <w:sz w:val="24"/>
          <w:szCs w:val="24"/>
        </w:rPr>
        <w:t>I</w:t>
      </w:r>
      <w:r w:rsidR="00A2423B">
        <w:rPr>
          <w:rFonts w:ascii="Times New Roman" w:hAnsi="Times New Roman" w:cs="Times New Roman"/>
          <w:sz w:val="24"/>
          <w:szCs w:val="24"/>
        </w:rPr>
        <w:t>n</w:t>
      </w:r>
      <w:r>
        <w:rPr>
          <w:rFonts w:ascii="Times New Roman" w:hAnsi="Times New Roman" w:cs="Times New Roman"/>
          <w:sz w:val="24"/>
          <w:szCs w:val="24"/>
        </w:rPr>
        <w:t>spector de Specialitate, Purcel Nicoleta Mădălina</w:t>
      </w:r>
    </w:p>
    <w:p w:rsidR="002869E2" w:rsidRPr="002869E2" w:rsidRDefault="002869E2" w:rsidP="002869E2">
      <w:pPr>
        <w:tabs>
          <w:tab w:val="left" w:pos="8388"/>
        </w:tabs>
        <w:jc w:val="right"/>
        <w:rPr>
          <w:rFonts w:ascii="Times New Roman" w:hAnsi="Times New Roman" w:cs="Times New Roman"/>
          <w:sz w:val="24"/>
          <w:szCs w:val="24"/>
        </w:rPr>
      </w:pPr>
      <w:r>
        <w:rPr>
          <w:rFonts w:ascii="Times New Roman" w:hAnsi="Times New Roman" w:cs="Times New Roman"/>
          <w:sz w:val="24"/>
          <w:szCs w:val="24"/>
        </w:rPr>
        <w:t>Casa de Cultură Urlați</w:t>
      </w:r>
    </w:p>
    <w:sectPr w:rsidR="002869E2" w:rsidRPr="002869E2" w:rsidSect="000547DE">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13A" w:rsidRDefault="00BE213A" w:rsidP="00A62253">
      <w:pPr>
        <w:spacing w:after="0" w:line="240" w:lineRule="auto"/>
      </w:pPr>
      <w:r>
        <w:separator/>
      </w:r>
    </w:p>
  </w:endnote>
  <w:endnote w:type="continuationSeparator" w:id="0">
    <w:p w:rsidR="00BE213A" w:rsidRDefault="00BE213A" w:rsidP="00A62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Bahnschrift Light Condensed">
    <w:panose1 w:val="020B0502040204020203"/>
    <w:charset w:val="00"/>
    <w:family w:val="swiss"/>
    <w:pitch w:val="variable"/>
    <w:sig w:usb0="A00002C7" w:usb1="00000002"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13A" w:rsidRDefault="00BE213A" w:rsidP="00A62253">
      <w:pPr>
        <w:spacing w:after="0" w:line="240" w:lineRule="auto"/>
      </w:pPr>
      <w:r>
        <w:separator/>
      </w:r>
    </w:p>
  </w:footnote>
  <w:footnote w:type="continuationSeparator" w:id="0">
    <w:p w:rsidR="00BE213A" w:rsidRDefault="00BE213A" w:rsidP="00A622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92A" w:rsidRPr="008A36C3" w:rsidRDefault="008A36C3" w:rsidP="008A36C3">
    <w:pPr>
      <w:tabs>
        <w:tab w:val="left" w:pos="1524"/>
      </w:tabs>
      <w:spacing w:after="0"/>
      <w:jc w:val="right"/>
      <w:rPr>
        <w:rFonts w:ascii="Bahnschrift Light Condensed" w:hAnsi="Bahnschrift Light Condensed"/>
        <w:sz w:val="24"/>
        <w:szCs w:val="24"/>
      </w:rPr>
    </w:pPr>
    <w:r w:rsidRPr="008A36C3">
      <w:rPr>
        <w:rFonts w:ascii="Times New Roman" w:eastAsia="Calibri" w:hAnsi="Times New Roman" w:cs="Times New Roman"/>
        <w:b/>
        <w:sz w:val="24"/>
        <w:szCs w:val="24"/>
      </w:rPr>
      <w:t>Anexa la H.C.L</w:t>
    </w:r>
    <w:r w:rsidR="008975F4">
      <w:rPr>
        <w:rFonts w:ascii="Times New Roman" w:eastAsia="Calibri" w:hAnsi="Times New Roman" w:cs="Times New Roman"/>
        <w:b/>
        <w:sz w:val="24"/>
        <w:szCs w:val="24"/>
      </w:rPr>
      <w:t>.</w:t>
    </w:r>
    <w:r w:rsidRPr="008A36C3">
      <w:rPr>
        <w:rFonts w:ascii="Times New Roman" w:eastAsia="Calibri" w:hAnsi="Times New Roman" w:cs="Times New Roman"/>
        <w:b/>
        <w:sz w:val="24"/>
        <w:szCs w:val="24"/>
      </w:rPr>
      <w:t xml:space="preserve"> Urlați nr</w:t>
    </w:r>
    <w:r w:rsidR="008975F4">
      <w:rPr>
        <w:rFonts w:ascii="Times New Roman" w:eastAsia="Calibri" w:hAnsi="Times New Roman" w:cs="Times New Roman"/>
        <w:b/>
        <w:sz w:val="24"/>
        <w:szCs w:val="24"/>
      </w:rPr>
      <w:t xml:space="preserve">. 21 </w:t>
    </w:r>
    <w:r w:rsidRPr="008A36C3">
      <w:rPr>
        <w:rFonts w:ascii="Times New Roman" w:eastAsia="Calibri" w:hAnsi="Times New Roman" w:cs="Times New Roman"/>
        <w:b/>
        <w:sz w:val="24"/>
        <w:szCs w:val="24"/>
      </w:rPr>
      <w:t>din</w:t>
    </w:r>
    <w:r w:rsidR="008975F4">
      <w:rPr>
        <w:rFonts w:ascii="Times New Roman" w:eastAsia="Calibri" w:hAnsi="Times New Roman" w:cs="Times New Roman"/>
        <w:b/>
        <w:sz w:val="24"/>
        <w:szCs w:val="24"/>
      </w:rPr>
      <w:t xml:space="preserve"> 26.03.2026</w:t>
    </w:r>
    <w:r w:rsidRPr="008A36C3">
      <w:rPr>
        <w:rFonts w:ascii="Times New Roman" w:eastAsia="Calibri" w:hAnsi="Times New Roman" w:cs="Times New Roman"/>
        <w:b/>
        <w:sz w:val="24"/>
        <w:szCs w:val="24"/>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D02D1"/>
    <w:multiLevelType w:val="multilevel"/>
    <w:tmpl w:val="F604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42158C"/>
    <w:multiLevelType w:val="multilevel"/>
    <w:tmpl w:val="B1C2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EC2B30"/>
    <w:multiLevelType w:val="multilevel"/>
    <w:tmpl w:val="07DE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3D2D42"/>
    <w:multiLevelType w:val="hybridMultilevel"/>
    <w:tmpl w:val="148214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FCC3EA2"/>
    <w:multiLevelType w:val="hybridMultilevel"/>
    <w:tmpl w:val="22940A9E"/>
    <w:lvl w:ilvl="0" w:tplc="823CA6E4">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41986"/>
  </w:hdrShapeDefaults>
  <w:footnotePr>
    <w:footnote w:id="-1"/>
    <w:footnote w:id="0"/>
  </w:footnotePr>
  <w:endnotePr>
    <w:endnote w:id="-1"/>
    <w:endnote w:id="0"/>
  </w:endnotePr>
  <w:compat/>
  <w:rsids>
    <w:rsidRoot w:val="00A62253"/>
    <w:rsid w:val="0005284E"/>
    <w:rsid w:val="000547DE"/>
    <w:rsid w:val="00075B92"/>
    <w:rsid w:val="000D1AD1"/>
    <w:rsid w:val="00121B3C"/>
    <w:rsid w:val="00197463"/>
    <w:rsid w:val="001C6B1A"/>
    <w:rsid w:val="001E73BA"/>
    <w:rsid w:val="00205222"/>
    <w:rsid w:val="00250433"/>
    <w:rsid w:val="00280786"/>
    <w:rsid w:val="002869E2"/>
    <w:rsid w:val="002B72E6"/>
    <w:rsid w:val="002E333E"/>
    <w:rsid w:val="00351D0A"/>
    <w:rsid w:val="00353C02"/>
    <w:rsid w:val="00394502"/>
    <w:rsid w:val="00394939"/>
    <w:rsid w:val="003B19CD"/>
    <w:rsid w:val="003B792A"/>
    <w:rsid w:val="003F40A5"/>
    <w:rsid w:val="0046189E"/>
    <w:rsid w:val="00475BD1"/>
    <w:rsid w:val="004C1D9E"/>
    <w:rsid w:val="004C52B6"/>
    <w:rsid w:val="004F583A"/>
    <w:rsid w:val="00522D16"/>
    <w:rsid w:val="00535A0E"/>
    <w:rsid w:val="005C0C3B"/>
    <w:rsid w:val="005C3F33"/>
    <w:rsid w:val="005F7B91"/>
    <w:rsid w:val="005F7EB3"/>
    <w:rsid w:val="00635230"/>
    <w:rsid w:val="00635375"/>
    <w:rsid w:val="00657ADC"/>
    <w:rsid w:val="00687ED7"/>
    <w:rsid w:val="006B769B"/>
    <w:rsid w:val="006D4843"/>
    <w:rsid w:val="00755FC6"/>
    <w:rsid w:val="007630E9"/>
    <w:rsid w:val="0076374F"/>
    <w:rsid w:val="00766468"/>
    <w:rsid w:val="00773943"/>
    <w:rsid w:val="007F4454"/>
    <w:rsid w:val="00816C78"/>
    <w:rsid w:val="008879DA"/>
    <w:rsid w:val="008975F4"/>
    <w:rsid w:val="008A010F"/>
    <w:rsid w:val="008A36C3"/>
    <w:rsid w:val="008D2D06"/>
    <w:rsid w:val="008D4AAA"/>
    <w:rsid w:val="008F2FA7"/>
    <w:rsid w:val="00921ED8"/>
    <w:rsid w:val="009312D1"/>
    <w:rsid w:val="00936B75"/>
    <w:rsid w:val="009442FE"/>
    <w:rsid w:val="0094490B"/>
    <w:rsid w:val="0096127D"/>
    <w:rsid w:val="009E09A0"/>
    <w:rsid w:val="009E19B9"/>
    <w:rsid w:val="00A12BB2"/>
    <w:rsid w:val="00A2423B"/>
    <w:rsid w:val="00A25445"/>
    <w:rsid w:val="00A34329"/>
    <w:rsid w:val="00A426A8"/>
    <w:rsid w:val="00A62253"/>
    <w:rsid w:val="00A96DFB"/>
    <w:rsid w:val="00AB48E3"/>
    <w:rsid w:val="00AB796D"/>
    <w:rsid w:val="00AC354F"/>
    <w:rsid w:val="00AD2A6E"/>
    <w:rsid w:val="00AE04DB"/>
    <w:rsid w:val="00AE20E2"/>
    <w:rsid w:val="00B064F7"/>
    <w:rsid w:val="00B1622B"/>
    <w:rsid w:val="00B1683E"/>
    <w:rsid w:val="00B354F7"/>
    <w:rsid w:val="00B36244"/>
    <w:rsid w:val="00B671EF"/>
    <w:rsid w:val="00BA4B02"/>
    <w:rsid w:val="00BB1323"/>
    <w:rsid w:val="00BE1E37"/>
    <w:rsid w:val="00BE213A"/>
    <w:rsid w:val="00BF5132"/>
    <w:rsid w:val="00C443E6"/>
    <w:rsid w:val="00C5539F"/>
    <w:rsid w:val="00C742C6"/>
    <w:rsid w:val="00C86164"/>
    <w:rsid w:val="00CA3EEC"/>
    <w:rsid w:val="00D30C9E"/>
    <w:rsid w:val="00D329FA"/>
    <w:rsid w:val="00D42CC8"/>
    <w:rsid w:val="00D44B70"/>
    <w:rsid w:val="00D55EC6"/>
    <w:rsid w:val="00D73592"/>
    <w:rsid w:val="00DA6712"/>
    <w:rsid w:val="00DE6F32"/>
    <w:rsid w:val="00E335E2"/>
    <w:rsid w:val="00ED1434"/>
    <w:rsid w:val="00EE3A60"/>
    <w:rsid w:val="00F47278"/>
    <w:rsid w:val="00F607D4"/>
    <w:rsid w:val="00F61B00"/>
    <w:rsid w:val="00FB41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7DE"/>
  </w:style>
  <w:style w:type="paragraph" w:styleId="Heading1">
    <w:name w:val="heading 1"/>
    <w:basedOn w:val="Normal"/>
    <w:next w:val="Normal"/>
    <w:link w:val="Heading1Char"/>
    <w:uiPriority w:val="9"/>
    <w:qFormat/>
    <w:rsid w:val="00921E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1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D484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2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2253"/>
  </w:style>
  <w:style w:type="paragraph" w:styleId="Footer">
    <w:name w:val="footer"/>
    <w:basedOn w:val="Normal"/>
    <w:link w:val="FooterChar"/>
    <w:uiPriority w:val="99"/>
    <w:semiHidden/>
    <w:unhideWhenUsed/>
    <w:rsid w:val="00A6225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62253"/>
  </w:style>
  <w:style w:type="paragraph" w:styleId="BalloonText">
    <w:name w:val="Balloon Text"/>
    <w:basedOn w:val="Normal"/>
    <w:link w:val="BalloonTextChar"/>
    <w:uiPriority w:val="99"/>
    <w:semiHidden/>
    <w:unhideWhenUsed/>
    <w:rsid w:val="00A62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53"/>
    <w:rPr>
      <w:rFonts w:ascii="Tahoma" w:hAnsi="Tahoma" w:cs="Tahoma"/>
      <w:sz w:val="16"/>
      <w:szCs w:val="16"/>
    </w:rPr>
  </w:style>
  <w:style w:type="paragraph" w:styleId="Title">
    <w:name w:val="Title"/>
    <w:basedOn w:val="Normal"/>
    <w:next w:val="Normal"/>
    <w:link w:val="TitleChar"/>
    <w:uiPriority w:val="10"/>
    <w:qFormat/>
    <w:rsid w:val="00921E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1ED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21ED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1ED8"/>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921E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21ED8"/>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921ED8"/>
    <w:rPr>
      <w:i/>
      <w:iCs/>
    </w:rPr>
  </w:style>
  <w:style w:type="character" w:styleId="Strong">
    <w:name w:val="Strong"/>
    <w:basedOn w:val="DefaultParagraphFont"/>
    <w:uiPriority w:val="22"/>
    <w:qFormat/>
    <w:rsid w:val="00921ED8"/>
    <w:rPr>
      <w:b/>
      <w:bCs/>
    </w:rPr>
  </w:style>
  <w:style w:type="paragraph" w:styleId="NormalWeb">
    <w:name w:val="Normal (Web)"/>
    <w:basedOn w:val="Normal"/>
    <w:uiPriority w:val="99"/>
    <w:unhideWhenUsed/>
    <w:rsid w:val="0096127D"/>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leGrid">
    <w:name w:val="Table Grid"/>
    <w:basedOn w:val="TableNormal"/>
    <w:uiPriority w:val="59"/>
    <w:rsid w:val="008A3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6D4843"/>
    <w:rPr>
      <w:rFonts w:ascii="Times New Roman" w:eastAsia="Times New Roman" w:hAnsi="Times New Roman" w:cs="Times New Roman"/>
      <w:b/>
      <w:bCs/>
      <w:sz w:val="27"/>
      <w:szCs w:val="27"/>
      <w:lang w:eastAsia="ro-RO"/>
    </w:rPr>
  </w:style>
  <w:style w:type="paragraph" w:styleId="ListParagraph">
    <w:name w:val="List Paragraph"/>
    <w:basedOn w:val="Normal"/>
    <w:uiPriority w:val="34"/>
    <w:qFormat/>
    <w:rsid w:val="006D4843"/>
    <w:pPr>
      <w:ind w:left="720"/>
      <w:contextualSpacing/>
    </w:pPr>
  </w:style>
</w:styles>
</file>

<file path=word/webSettings.xml><?xml version="1.0" encoding="utf-8"?>
<w:webSettings xmlns:r="http://schemas.openxmlformats.org/officeDocument/2006/relationships" xmlns:w="http://schemas.openxmlformats.org/wordprocessingml/2006/main">
  <w:divs>
    <w:div w:id="123357109">
      <w:bodyDiv w:val="1"/>
      <w:marLeft w:val="0"/>
      <w:marRight w:val="0"/>
      <w:marTop w:val="0"/>
      <w:marBottom w:val="0"/>
      <w:divBdr>
        <w:top w:val="none" w:sz="0" w:space="0" w:color="auto"/>
        <w:left w:val="none" w:sz="0" w:space="0" w:color="auto"/>
        <w:bottom w:val="none" w:sz="0" w:space="0" w:color="auto"/>
        <w:right w:val="none" w:sz="0" w:space="0" w:color="auto"/>
      </w:divBdr>
    </w:div>
    <w:div w:id="393352963">
      <w:bodyDiv w:val="1"/>
      <w:marLeft w:val="0"/>
      <w:marRight w:val="0"/>
      <w:marTop w:val="0"/>
      <w:marBottom w:val="0"/>
      <w:divBdr>
        <w:top w:val="none" w:sz="0" w:space="0" w:color="auto"/>
        <w:left w:val="none" w:sz="0" w:space="0" w:color="auto"/>
        <w:bottom w:val="none" w:sz="0" w:space="0" w:color="auto"/>
        <w:right w:val="none" w:sz="0" w:space="0" w:color="auto"/>
      </w:divBdr>
    </w:div>
    <w:div w:id="406077264">
      <w:bodyDiv w:val="1"/>
      <w:marLeft w:val="0"/>
      <w:marRight w:val="0"/>
      <w:marTop w:val="0"/>
      <w:marBottom w:val="0"/>
      <w:divBdr>
        <w:top w:val="none" w:sz="0" w:space="0" w:color="auto"/>
        <w:left w:val="none" w:sz="0" w:space="0" w:color="auto"/>
        <w:bottom w:val="none" w:sz="0" w:space="0" w:color="auto"/>
        <w:right w:val="none" w:sz="0" w:space="0" w:color="auto"/>
      </w:divBdr>
    </w:div>
    <w:div w:id="906299802">
      <w:bodyDiv w:val="1"/>
      <w:marLeft w:val="0"/>
      <w:marRight w:val="0"/>
      <w:marTop w:val="0"/>
      <w:marBottom w:val="0"/>
      <w:divBdr>
        <w:top w:val="none" w:sz="0" w:space="0" w:color="auto"/>
        <w:left w:val="none" w:sz="0" w:space="0" w:color="auto"/>
        <w:bottom w:val="none" w:sz="0" w:space="0" w:color="auto"/>
        <w:right w:val="none" w:sz="0" w:space="0" w:color="auto"/>
      </w:divBdr>
    </w:div>
    <w:div w:id="943466194">
      <w:bodyDiv w:val="1"/>
      <w:marLeft w:val="0"/>
      <w:marRight w:val="0"/>
      <w:marTop w:val="0"/>
      <w:marBottom w:val="0"/>
      <w:divBdr>
        <w:top w:val="none" w:sz="0" w:space="0" w:color="auto"/>
        <w:left w:val="none" w:sz="0" w:space="0" w:color="auto"/>
        <w:bottom w:val="none" w:sz="0" w:space="0" w:color="auto"/>
        <w:right w:val="none" w:sz="0" w:space="0" w:color="auto"/>
      </w:divBdr>
    </w:div>
    <w:div w:id="1030568550">
      <w:bodyDiv w:val="1"/>
      <w:marLeft w:val="0"/>
      <w:marRight w:val="0"/>
      <w:marTop w:val="0"/>
      <w:marBottom w:val="0"/>
      <w:divBdr>
        <w:top w:val="none" w:sz="0" w:space="0" w:color="auto"/>
        <w:left w:val="none" w:sz="0" w:space="0" w:color="auto"/>
        <w:bottom w:val="none" w:sz="0" w:space="0" w:color="auto"/>
        <w:right w:val="none" w:sz="0" w:space="0" w:color="auto"/>
      </w:divBdr>
    </w:div>
    <w:div w:id="1159004360">
      <w:bodyDiv w:val="1"/>
      <w:marLeft w:val="0"/>
      <w:marRight w:val="0"/>
      <w:marTop w:val="0"/>
      <w:marBottom w:val="0"/>
      <w:divBdr>
        <w:top w:val="none" w:sz="0" w:space="0" w:color="auto"/>
        <w:left w:val="none" w:sz="0" w:space="0" w:color="auto"/>
        <w:bottom w:val="none" w:sz="0" w:space="0" w:color="auto"/>
        <w:right w:val="none" w:sz="0" w:space="0" w:color="auto"/>
      </w:divBdr>
    </w:div>
    <w:div w:id="1256211468">
      <w:bodyDiv w:val="1"/>
      <w:marLeft w:val="0"/>
      <w:marRight w:val="0"/>
      <w:marTop w:val="0"/>
      <w:marBottom w:val="0"/>
      <w:divBdr>
        <w:top w:val="none" w:sz="0" w:space="0" w:color="auto"/>
        <w:left w:val="none" w:sz="0" w:space="0" w:color="auto"/>
        <w:bottom w:val="none" w:sz="0" w:space="0" w:color="auto"/>
        <w:right w:val="none" w:sz="0" w:space="0" w:color="auto"/>
      </w:divBdr>
    </w:div>
    <w:div w:id="1305499654">
      <w:bodyDiv w:val="1"/>
      <w:marLeft w:val="0"/>
      <w:marRight w:val="0"/>
      <w:marTop w:val="0"/>
      <w:marBottom w:val="0"/>
      <w:divBdr>
        <w:top w:val="none" w:sz="0" w:space="0" w:color="auto"/>
        <w:left w:val="none" w:sz="0" w:space="0" w:color="auto"/>
        <w:bottom w:val="none" w:sz="0" w:space="0" w:color="auto"/>
        <w:right w:val="none" w:sz="0" w:space="0" w:color="auto"/>
      </w:divBdr>
    </w:div>
    <w:div w:id="1338269877">
      <w:bodyDiv w:val="1"/>
      <w:marLeft w:val="0"/>
      <w:marRight w:val="0"/>
      <w:marTop w:val="0"/>
      <w:marBottom w:val="0"/>
      <w:divBdr>
        <w:top w:val="none" w:sz="0" w:space="0" w:color="auto"/>
        <w:left w:val="none" w:sz="0" w:space="0" w:color="auto"/>
        <w:bottom w:val="none" w:sz="0" w:space="0" w:color="auto"/>
        <w:right w:val="none" w:sz="0" w:space="0" w:color="auto"/>
      </w:divBdr>
    </w:div>
    <w:div w:id="1580558715">
      <w:bodyDiv w:val="1"/>
      <w:marLeft w:val="0"/>
      <w:marRight w:val="0"/>
      <w:marTop w:val="0"/>
      <w:marBottom w:val="0"/>
      <w:divBdr>
        <w:top w:val="none" w:sz="0" w:space="0" w:color="auto"/>
        <w:left w:val="none" w:sz="0" w:space="0" w:color="auto"/>
        <w:bottom w:val="none" w:sz="0" w:space="0" w:color="auto"/>
        <w:right w:val="none" w:sz="0" w:space="0" w:color="auto"/>
      </w:divBdr>
      <w:divsChild>
        <w:div w:id="1152722138">
          <w:marLeft w:val="0"/>
          <w:marRight w:val="0"/>
          <w:marTop w:val="0"/>
          <w:marBottom w:val="0"/>
          <w:divBdr>
            <w:top w:val="none" w:sz="0" w:space="0" w:color="auto"/>
            <w:left w:val="none" w:sz="0" w:space="0" w:color="auto"/>
            <w:bottom w:val="none" w:sz="0" w:space="0" w:color="auto"/>
            <w:right w:val="none" w:sz="0" w:space="0" w:color="auto"/>
          </w:divBdr>
          <w:divsChild>
            <w:div w:id="1314068844">
              <w:marLeft w:val="0"/>
              <w:marRight w:val="0"/>
              <w:marTop w:val="0"/>
              <w:marBottom w:val="0"/>
              <w:divBdr>
                <w:top w:val="none" w:sz="0" w:space="0" w:color="auto"/>
                <w:left w:val="none" w:sz="0" w:space="0" w:color="auto"/>
                <w:bottom w:val="none" w:sz="0" w:space="0" w:color="auto"/>
                <w:right w:val="none" w:sz="0" w:space="0" w:color="auto"/>
              </w:divBdr>
              <w:divsChild>
                <w:div w:id="1396200789">
                  <w:marLeft w:val="0"/>
                  <w:marRight w:val="0"/>
                  <w:marTop w:val="0"/>
                  <w:marBottom w:val="0"/>
                  <w:divBdr>
                    <w:top w:val="none" w:sz="0" w:space="0" w:color="auto"/>
                    <w:left w:val="none" w:sz="0" w:space="0" w:color="auto"/>
                    <w:bottom w:val="none" w:sz="0" w:space="0" w:color="auto"/>
                    <w:right w:val="none" w:sz="0" w:space="0" w:color="auto"/>
                  </w:divBdr>
                  <w:divsChild>
                    <w:div w:id="2100632627">
                      <w:marLeft w:val="0"/>
                      <w:marRight w:val="0"/>
                      <w:marTop w:val="0"/>
                      <w:marBottom w:val="0"/>
                      <w:divBdr>
                        <w:top w:val="none" w:sz="0" w:space="0" w:color="auto"/>
                        <w:left w:val="none" w:sz="0" w:space="0" w:color="auto"/>
                        <w:bottom w:val="none" w:sz="0" w:space="0" w:color="auto"/>
                        <w:right w:val="none" w:sz="0" w:space="0" w:color="auto"/>
                      </w:divBdr>
                      <w:divsChild>
                        <w:div w:id="706680163">
                          <w:marLeft w:val="0"/>
                          <w:marRight w:val="0"/>
                          <w:marTop w:val="0"/>
                          <w:marBottom w:val="0"/>
                          <w:divBdr>
                            <w:top w:val="none" w:sz="0" w:space="0" w:color="auto"/>
                            <w:left w:val="none" w:sz="0" w:space="0" w:color="auto"/>
                            <w:bottom w:val="none" w:sz="0" w:space="0" w:color="auto"/>
                            <w:right w:val="none" w:sz="0" w:space="0" w:color="auto"/>
                          </w:divBdr>
                          <w:divsChild>
                            <w:div w:id="554896112">
                              <w:marLeft w:val="0"/>
                              <w:marRight w:val="0"/>
                              <w:marTop w:val="0"/>
                              <w:marBottom w:val="0"/>
                              <w:divBdr>
                                <w:top w:val="none" w:sz="0" w:space="0" w:color="auto"/>
                                <w:left w:val="none" w:sz="0" w:space="0" w:color="auto"/>
                                <w:bottom w:val="none" w:sz="0" w:space="0" w:color="auto"/>
                                <w:right w:val="none" w:sz="0" w:space="0" w:color="auto"/>
                              </w:divBdr>
                              <w:divsChild>
                                <w:div w:id="170644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43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Casa de Cultură Urlați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09A346-53CE-4BC1-B1A5-C31BDCFA5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1509</Words>
  <Characters>8605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Casa de Cultură Urlați</vt:lpstr>
    </vt:vector>
  </TitlesOfParts>
  <Company/>
  <LinksUpToDate>false</LinksUpToDate>
  <CharactersWithSpaces>10094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Casa de Cultură Urlați</dc:title>
  <dc:creator>User</dc:creator>
  <cp:lastModifiedBy>URLATI1</cp:lastModifiedBy>
  <cp:revision>20</cp:revision>
  <cp:lastPrinted>2026-03-03T06:55:00Z</cp:lastPrinted>
  <dcterms:created xsi:type="dcterms:W3CDTF">2026-01-12T16:40:00Z</dcterms:created>
  <dcterms:modified xsi:type="dcterms:W3CDTF">2026-04-02T07:37:00Z</dcterms:modified>
</cp:coreProperties>
</file>