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E82A" w14:textId="77777777" w:rsidR="007301F9" w:rsidRDefault="007301F9" w:rsidP="00C0230E">
      <w:pPr>
        <w:ind w:left="567" w:right="-23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</w:pPr>
    </w:p>
    <w:p w14:paraId="31777039" w14:textId="77777777" w:rsidR="007301F9" w:rsidRDefault="007301F9" w:rsidP="00C0230E">
      <w:pPr>
        <w:ind w:left="567" w:right="-23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</w:pPr>
    </w:p>
    <w:p w14:paraId="46CC72EA" w14:textId="55156959" w:rsidR="007301F9" w:rsidRPr="007301F9" w:rsidRDefault="007301F9" w:rsidP="00C0230E">
      <w:pPr>
        <w:ind w:left="567" w:right="-23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</w:pPr>
      <w:proofErr w:type="spellStart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>Anexa</w:t>
      </w:r>
      <w:proofErr w:type="spellEnd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 xml:space="preserve"> nr. 1 la </w:t>
      </w:r>
      <w:proofErr w:type="spellStart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>Raportul</w:t>
      </w:r>
      <w:proofErr w:type="spellEnd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 xml:space="preserve"> de </w:t>
      </w:r>
      <w:proofErr w:type="spellStart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>specialitate</w:t>
      </w:r>
      <w:proofErr w:type="spellEnd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 xml:space="preserve"> nr. </w:t>
      </w:r>
      <w:r w:rsidRPr="007301F9">
        <w:rPr>
          <w:rFonts w:ascii="Times New Roman" w:hAnsi="Times New Roman" w:cs="Times New Roman"/>
          <w:b/>
          <w:sz w:val="28"/>
          <w:szCs w:val="28"/>
          <w:lang w:val="fr-FR"/>
        </w:rPr>
        <w:t>124/15303/(RU)15304 din 25.03.2026</w:t>
      </w:r>
    </w:p>
    <w:p w14:paraId="341E6379" w14:textId="77777777" w:rsidR="007301F9" w:rsidRDefault="007301F9" w:rsidP="007301F9">
      <w:pPr>
        <w:ind w:left="567" w:right="-23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val="fr-FR"/>
        </w:rPr>
      </w:pPr>
    </w:p>
    <w:p w14:paraId="6CAC6171" w14:textId="126B295C" w:rsidR="00C0230E" w:rsidRPr="007301F9" w:rsidRDefault="004E7107" w:rsidP="007301F9">
      <w:pPr>
        <w:ind w:left="567" w:right="-23"/>
        <w:jc w:val="center"/>
        <w:rPr>
          <w:b/>
          <w:lang w:val="fr-FR"/>
        </w:rPr>
      </w:pPr>
      <w:bookmarkStart w:id="0" w:name="_Hlk225417595"/>
      <w:proofErr w:type="spellStart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>Apartamente</w:t>
      </w:r>
      <w:proofErr w:type="spellEnd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>situate</w:t>
      </w:r>
      <w:proofErr w:type="spellEnd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 xml:space="preserve"> la </w:t>
      </w:r>
      <w:proofErr w:type="spellStart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>cod</w:t>
      </w:r>
      <w:proofErr w:type="spellEnd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>amplasament</w:t>
      </w:r>
      <w:proofErr w:type="spellEnd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 xml:space="preserve"> 134901</w:t>
      </w:r>
    </w:p>
    <w:bookmarkEnd w:id="0"/>
    <w:p w14:paraId="57C540A4" w14:textId="77777777" w:rsidR="00C0230E" w:rsidRPr="007301F9" w:rsidRDefault="00C0230E" w:rsidP="00C0230E">
      <w:pPr>
        <w:ind w:left="567" w:right="-23"/>
        <w:rPr>
          <w:lang w:val="fr-FR"/>
        </w:rPr>
      </w:pPr>
    </w:p>
    <w:p w14:paraId="107D6185" w14:textId="0C48B23F" w:rsidR="00C0230E" w:rsidRPr="00A111BB" w:rsidRDefault="00A111BB" w:rsidP="00C0230E">
      <w:pPr>
        <w:ind w:left="567" w:right="-23"/>
        <w:rPr>
          <w:lang w:val="pt-BR"/>
        </w:rPr>
      </w:pPr>
      <w:r w:rsidRPr="00A111BB">
        <w:rPr>
          <w:noProof/>
        </w:rPr>
        <w:drawing>
          <wp:inline distT="0" distB="0" distL="0" distR="0" wp14:anchorId="315D6FF6" wp14:editId="4A2D6336">
            <wp:extent cx="9231408" cy="3788410"/>
            <wp:effectExtent l="0" t="0" r="8255" b="2540"/>
            <wp:docPr id="1013321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647" cy="378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35780" w14:textId="77777777" w:rsidR="00C0230E" w:rsidRPr="00A111BB" w:rsidRDefault="00C0230E" w:rsidP="00C0230E">
      <w:pPr>
        <w:ind w:left="567" w:right="-23"/>
        <w:rPr>
          <w:lang w:val="pt-BR"/>
        </w:rPr>
      </w:pPr>
    </w:p>
    <w:p w14:paraId="4FCFBB6E" w14:textId="69C45D9F" w:rsidR="00C0230E" w:rsidRPr="00C0230E" w:rsidRDefault="00C0230E" w:rsidP="00C0230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rebuchet MS" w:hAnsi="Times New Roman" w:cs="Times New Roman"/>
          <w:i/>
          <w:iCs/>
          <w:kern w:val="0"/>
          <w:lang w:val="pt-BR"/>
          <w14:ligatures w14:val="none"/>
        </w:rPr>
      </w:pP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              Primar,</w:t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ab/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ab/>
      </w:r>
      <w:r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      </w:t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ab/>
      </w:r>
      <w:r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</w:t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Director executiv, </w:t>
      </w:r>
      <w:r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                          </w:t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>Consilier Juridic,                                 Inspector</w:t>
      </w:r>
      <w:r w:rsidRPr="00C0230E">
        <w:rPr>
          <w:rFonts w:ascii="Times New Roman" w:eastAsia="Trebuchet MS" w:hAnsi="Times New Roman" w:cs="Times New Roman"/>
          <w:i/>
          <w:iCs/>
          <w:kern w:val="0"/>
          <w:lang w:val="pt-BR"/>
          <w14:ligatures w14:val="none"/>
        </w:rPr>
        <w:t xml:space="preserve">,                                                                   </w:t>
      </w:r>
    </w:p>
    <w:p w14:paraId="7DFA39DA" w14:textId="55CD114D" w:rsidR="00A111BB" w:rsidRDefault="00C0230E" w:rsidP="007301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kern w:val="0"/>
          <w:lang w:val="pt-BR"/>
          <w14:ligatures w14:val="none"/>
        </w:rPr>
      </w:pPr>
      <w:r>
        <w:rPr>
          <w:rFonts w:ascii="Times New Roman" w:eastAsia="Trebuchet MS" w:hAnsi="Times New Roman" w:cs="Times New Roman"/>
          <w:i/>
          <w:iCs/>
          <w:kern w:val="0"/>
          <w:lang w:val="pt-BR"/>
          <w14:ligatures w14:val="none"/>
        </w:rPr>
        <w:t xml:space="preserve">      </w:t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 Elena-Valerica LASCONI               </w:t>
      </w:r>
      <w:r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         </w:t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>Violeta IARCA</w:t>
      </w:r>
      <w:r>
        <w:rPr>
          <w:rFonts w:ascii="Times New Roman" w:eastAsia="Trebuchet MS" w:hAnsi="Times New Roman" w:cs="Times New Roman"/>
          <w:i/>
          <w:iCs/>
          <w:kern w:val="0"/>
          <w:lang w:val="pt-BR"/>
          <w14:ligatures w14:val="none"/>
        </w:rPr>
        <w:tab/>
      </w:r>
      <w:r>
        <w:rPr>
          <w:rFonts w:ascii="Times New Roman" w:eastAsia="Trebuchet MS" w:hAnsi="Times New Roman" w:cs="Times New Roman"/>
          <w:i/>
          <w:iCs/>
          <w:kern w:val="0"/>
          <w:lang w:val="pt-BR"/>
          <w14:ligatures w14:val="none"/>
        </w:rPr>
        <w:tab/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            Elena BIZON       </w:t>
      </w:r>
      <w:r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                </w:t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Roxana Maria CAPLAN          </w:t>
      </w:r>
    </w:p>
    <w:p w14:paraId="6DC3A4D5" w14:textId="77777777" w:rsidR="00A111BB" w:rsidRDefault="00A111BB" w:rsidP="00C0230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rebuchet MS" w:hAnsi="Times New Roman" w:cs="Times New Roman"/>
          <w:kern w:val="0"/>
          <w:lang w:val="pt-BR"/>
          <w14:ligatures w14:val="none"/>
        </w:rPr>
      </w:pPr>
    </w:p>
    <w:p w14:paraId="27A60B7E" w14:textId="77777777" w:rsidR="007301F9" w:rsidRDefault="007301F9" w:rsidP="00C0230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rebuchet MS" w:hAnsi="Times New Roman" w:cs="Times New Roman"/>
          <w:kern w:val="0"/>
          <w:lang w:val="pt-BR"/>
          <w14:ligatures w14:val="none"/>
        </w:rPr>
      </w:pPr>
    </w:p>
    <w:p w14:paraId="63B0EED5" w14:textId="77777777" w:rsidR="004E7107" w:rsidRDefault="004E7107" w:rsidP="00C0230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rebuchet MS" w:hAnsi="Times New Roman" w:cs="Times New Roman"/>
          <w:kern w:val="0"/>
          <w:lang w:val="pt-BR"/>
          <w14:ligatures w14:val="none"/>
        </w:rPr>
      </w:pPr>
    </w:p>
    <w:p w14:paraId="5E913A26" w14:textId="17FC29EF" w:rsidR="007301F9" w:rsidRPr="007301F9" w:rsidRDefault="007301F9" w:rsidP="007301F9">
      <w:pPr>
        <w:ind w:left="567" w:right="-23"/>
        <w:jc w:val="righ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</w:pPr>
      <w:proofErr w:type="spellStart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lastRenderedPageBreak/>
        <w:t>Anexa</w:t>
      </w:r>
      <w:proofErr w:type="spellEnd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 xml:space="preserve"> nr.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>2</w:t>
      </w:r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 xml:space="preserve"> la </w:t>
      </w:r>
      <w:proofErr w:type="spellStart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>Raportul</w:t>
      </w:r>
      <w:proofErr w:type="spellEnd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 xml:space="preserve"> de </w:t>
      </w:r>
      <w:proofErr w:type="spellStart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>specialitate</w:t>
      </w:r>
      <w:proofErr w:type="spellEnd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 xml:space="preserve"> nr. </w:t>
      </w:r>
      <w:r w:rsidRPr="007301F9">
        <w:rPr>
          <w:rFonts w:ascii="Times New Roman" w:hAnsi="Times New Roman" w:cs="Times New Roman"/>
          <w:b/>
          <w:sz w:val="28"/>
          <w:szCs w:val="28"/>
          <w:lang w:val="fr-FR"/>
        </w:rPr>
        <w:t>124/15303/(RU)15304 din 25.03.2026</w:t>
      </w:r>
    </w:p>
    <w:p w14:paraId="727874EE" w14:textId="4E0540FB" w:rsidR="00C0230E" w:rsidRPr="007301F9" w:rsidRDefault="004E7107" w:rsidP="007301F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rebuchet MS" w:hAnsi="Times New Roman" w:cs="Times New Roman"/>
          <w:b/>
          <w:kern w:val="0"/>
          <w:lang w:val="fr-FR"/>
          <w14:ligatures w14:val="none"/>
        </w:rPr>
      </w:pPr>
      <w:bookmarkStart w:id="1" w:name="_Hlk225417705"/>
      <w:proofErr w:type="spellStart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>Apartamente</w:t>
      </w:r>
      <w:proofErr w:type="spellEnd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>situate</w:t>
      </w:r>
      <w:proofErr w:type="spellEnd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 xml:space="preserve"> la </w:t>
      </w:r>
      <w:proofErr w:type="spellStart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>cod</w:t>
      </w:r>
      <w:proofErr w:type="spellEnd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>amplasament</w:t>
      </w:r>
      <w:proofErr w:type="spellEnd"/>
      <w:r w:rsidRPr="007301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fr-FR"/>
        </w:rPr>
        <w:t xml:space="preserve"> 134902</w:t>
      </w:r>
    </w:p>
    <w:bookmarkEnd w:id="1"/>
    <w:p w14:paraId="0304D401" w14:textId="4C708461" w:rsidR="00A111BB" w:rsidRDefault="00A111BB" w:rsidP="00C0230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noProof/>
        </w:rPr>
      </w:pPr>
      <w:r w:rsidRPr="00A111BB">
        <w:rPr>
          <w:noProof/>
        </w:rPr>
        <w:drawing>
          <wp:inline distT="0" distB="0" distL="0" distR="0" wp14:anchorId="6B506CB9" wp14:editId="3EE0ECB4">
            <wp:extent cx="8870950" cy="6070600"/>
            <wp:effectExtent l="0" t="0" r="6350" b="6350"/>
            <wp:docPr id="15745737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0" cy="607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1959C" w14:textId="77777777" w:rsidR="004E7107" w:rsidRPr="00C0230E" w:rsidRDefault="004E7107" w:rsidP="004E710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rebuchet MS" w:hAnsi="Times New Roman" w:cs="Times New Roman"/>
          <w:i/>
          <w:iCs/>
          <w:kern w:val="0"/>
          <w:lang w:val="pt-BR"/>
          <w14:ligatures w14:val="none"/>
        </w:rPr>
      </w:pP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              Primar,</w:t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ab/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ab/>
      </w:r>
      <w:r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      </w:t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ab/>
      </w:r>
      <w:r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</w:t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Director executiv, </w:t>
      </w:r>
      <w:r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                          </w:t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>Consilier Juridic,                                 Inspector</w:t>
      </w:r>
      <w:r w:rsidRPr="00C0230E">
        <w:rPr>
          <w:rFonts w:ascii="Times New Roman" w:eastAsia="Trebuchet MS" w:hAnsi="Times New Roman" w:cs="Times New Roman"/>
          <w:i/>
          <w:iCs/>
          <w:kern w:val="0"/>
          <w:lang w:val="pt-BR"/>
          <w14:ligatures w14:val="none"/>
        </w:rPr>
        <w:t xml:space="preserve">,                                                                   </w:t>
      </w:r>
    </w:p>
    <w:p w14:paraId="57B1B31F" w14:textId="3038E5E5" w:rsidR="004E7107" w:rsidRPr="00C0230E" w:rsidRDefault="004E7107" w:rsidP="004E71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rebuchet MS" w:hAnsi="Times New Roman" w:cs="Times New Roman"/>
          <w:kern w:val="0"/>
          <w:lang w:val="pt-BR"/>
          <w14:ligatures w14:val="none"/>
        </w:rPr>
      </w:pPr>
      <w:r>
        <w:rPr>
          <w:rFonts w:ascii="Times New Roman" w:eastAsia="Trebuchet MS" w:hAnsi="Times New Roman" w:cs="Times New Roman"/>
          <w:i/>
          <w:iCs/>
          <w:kern w:val="0"/>
          <w:lang w:val="pt-BR"/>
          <w14:ligatures w14:val="none"/>
        </w:rPr>
        <w:t xml:space="preserve">      </w:t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 Elena-Valerica LASCONI               </w:t>
      </w:r>
      <w:r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         </w:t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>Violeta IARCA</w:t>
      </w:r>
      <w:r>
        <w:rPr>
          <w:rFonts w:ascii="Times New Roman" w:eastAsia="Trebuchet MS" w:hAnsi="Times New Roman" w:cs="Times New Roman"/>
          <w:i/>
          <w:iCs/>
          <w:kern w:val="0"/>
          <w:lang w:val="pt-BR"/>
          <w14:ligatures w14:val="none"/>
        </w:rPr>
        <w:tab/>
      </w:r>
      <w:r>
        <w:rPr>
          <w:rFonts w:ascii="Times New Roman" w:eastAsia="Trebuchet MS" w:hAnsi="Times New Roman" w:cs="Times New Roman"/>
          <w:i/>
          <w:iCs/>
          <w:kern w:val="0"/>
          <w:lang w:val="pt-BR"/>
          <w14:ligatures w14:val="none"/>
        </w:rPr>
        <w:tab/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            Elena BIZON       </w:t>
      </w:r>
      <w:r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                 </w:t>
      </w:r>
      <w:r w:rsidRPr="00C0230E">
        <w:rPr>
          <w:rFonts w:ascii="Times New Roman" w:eastAsia="Trebuchet MS" w:hAnsi="Times New Roman" w:cs="Times New Roman"/>
          <w:kern w:val="0"/>
          <w:lang w:val="pt-BR"/>
          <w14:ligatures w14:val="none"/>
        </w:rPr>
        <w:t xml:space="preserve">Roxana Maria CAPLAN   </w:t>
      </w:r>
    </w:p>
    <w:sectPr w:rsidR="004E7107" w:rsidRPr="00C0230E" w:rsidSect="007301F9">
      <w:pgSz w:w="15840" w:h="12240" w:orient="landscape"/>
      <w:pgMar w:top="567" w:right="531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0E"/>
    <w:rsid w:val="00080BA8"/>
    <w:rsid w:val="004D2508"/>
    <w:rsid w:val="004E7107"/>
    <w:rsid w:val="007301F9"/>
    <w:rsid w:val="008A76E3"/>
    <w:rsid w:val="00A111BB"/>
    <w:rsid w:val="00C0230E"/>
    <w:rsid w:val="00F16B1A"/>
    <w:rsid w:val="00F8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263B"/>
  <w15:chartTrackingRefBased/>
  <w15:docId w15:val="{FFC70A59-E1D8-4109-A9DA-54139E8B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3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3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3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3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Gabriel</dc:creator>
  <cp:keywords/>
  <dc:description/>
  <cp:lastModifiedBy>Radu Gabriel</cp:lastModifiedBy>
  <cp:revision>3</cp:revision>
  <cp:lastPrinted>2026-03-26T09:46:00Z</cp:lastPrinted>
  <dcterms:created xsi:type="dcterms:W3CDTF">2026-03-26T09:35:00Z</dcterms:created>
  <dcterms:modified xsi:type="dcterms:W3CDTF">2026-03-26T09:46:00Z</dcterms:modified>
</cp:coreProperties>
</file>