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408A" w14:textId="77777777" w:rsidR="00361E52" w:rsidRPr="00ED514A" w:rsidRDefault="00DB0CFA" w:rsidP="00ED514A">
      <w:pPr>
        <w:spacing w:line="276" w:lineRule="auto"/>
        <w:jc w:val="both"/>
        <w:rPr>
          <w:rFonts w:ascii="Tahoma" w:hAnsi="Tahoma" w:cs="Tahoma"/>
          <w:b/>
          <w:sz w:val="24"/>
          <w:szCs w:val="24"/>
        </w:rPr>
      </w:pPr>
      <w:r w:rsidRPr="00ED514A">
        <w:rPr>
          <w:rFonts w:ascii="Tahoma" w:hAnsi="Tahoma" w:cs="Tahoma"/>
          <w:b/>
          <w:sz w:val="24"/>
          <w:szCs w:val="24"/>
        </w:rPr>
        <w:tab/>
      </w:r>
      <w:r w:rsidRPr="00ED514A">
        <w:rPr>
          <w:rFonts w:ascii="Tahoma" w:hAnsi="Tahoma" w:cs="Tahoma"/>
          <w:b/>
          <w:sz w:val="24"/>
          <w:szCs w:val="24"/>
        </w:rPr>
        <w:tab/>
      </w:r>
      <w:r w:rsidRPr="00ED514A">
        <w:rPr>
          <w:rFonts w:ascii="Tahoma" w:hAnsi="Tahoma" w:cs="Tahoma"/>
          <w:b/>
          <w:sz w:val="24"/>
          <w:szCs w:val="24"/>
        </w:rPr>
        <w:tab/>
      </w:r>
      <w:r w:rsidRPr="00ED514A">
        <w:rPr>
          <w:rFonts w:ascii="Tahoma" w:hAnsi="Tahoma" w:cs="Tahoma"/>
          <w:b/>
          <w:sz w:val="24"/>
          <w:szCs w:val="24"/>
        </w:rPr>
        <w:tab/>
      </w:r>
      <w:r w:rsidRPr="00ED514A">
        <w:rPr>
          <w:rFonts w:ascii="Tahoma" w:hAnsi="Tahoma" w:cs="Tahoma"/>
          <w:b/>
          <w:sz w:val="24"/>
          <w:szCs w:val="24"/>
        </w:rPr>
        <w:tab/>
      </w:r>
      <w:r w:rsidRPr="00ED514A">
        <w:rPr>
          <w:rFonts w:ascii="Tahoma" w:hAnsi="Tahoma" w:cs="Tahoma"/>
          <w:b/>
          <w:sz w:val="24"/>
          <w:szCs w:val="24"/>
        </w:rPr>
        <w:tab/>
      </w:r>
      <w:r w:rsidRPr="00ED514A">
        <w:rPr>
          <w:rFonts w:ascii="Tahoma" w:hAnsi="Tahoma" w:cs="Tahoma"/>
          <w:b/>
          <w:sz w:val="24"/>
          <w:szCs w:val="24"/>
        </w:rPr>
        <w:tab/>
      </w:r>
      <w:r w:rsidRPr="00ED514A">
        <w:rPr>
          <w:rFonts w:ascii="Tahoma" w:hAnsi="Tahoma" w:cs="Tahoma"/>
          <w:b/>
          <w:sz w:val="24"/>
          <w:szCs w:val="24"/>
        </w:rPr>
        <w:tab/>
        <w:t xml:space="preserve">     </w:t>
      </w:r>
    </w:p>
    <w:p w14:paraId="1772FC51" w14:textId="5E9D7708" w:rsidR="00ED514A" w:rsidRPr="00F12BC2" w:rsidRDefault="00F24DD0" w:rsidP="00FD2267">
      <w:pPr>
        <w:pStyle w:val="NormalWeb"/>
        <w:spacing w:line="276" w:lineRule="auto"/>
        <w:jc w:val="right"/>
        <w:rPr>
          <w:rStyle w:val="Strong"/>
          <w:rFonts w:ascii="Tahoma" w:hAnsi="Tahoma" w:cs="Tahoma"/>
          <w:b w:val="0"/>
          <w:bCs w:val="0"/>
        </w:rPr>
      </w:pPr>
      <w:r w:rsidRPr="00F12BC2">
        <w:rPr>
          <w:rStyle w:val="Strong"/>
          <w:rFonts w:ascii="Tahoma" w:hAnsi="Tahoma" w:cs="Tahoma"/>
          <w:b w:val="0"/>
          <w:bCs w:val="0"/>
        </w:rPr>
        <w:t>Anexa nr. 1 la Hotărârea Consiliului Local nr. ………/………………</w:t>
      </w:r>
    </w:p>
    <w:p w14:paraId="5243FC57" w14:textId="77777777" w:rsidR="00FD2267" w:rsidRPr="00FD2267" w:rsidRDefault="00FD2267" w:rsidP="00FD2267">
      <w:pPr>
        <w:pStyle w:val="NormalWeb"/>
        <w:spacing w:line="276" w:lineRule="auto"/>
        <w:jc w:val="right"/>
        <w:rPr>
          <w:rFonts w:ascii="Tahoma" w:hAnsi="Tahoma" w:cs="Tahoma"/>
          <w:b/>
          <w:bCs/>
        </w:rPr>
      </w:pPr>
    </w:p>
    <w:p w14:paraId="41083141" w14:textId="7FDC7E4E" w:rsidR="00244C9F" w:rsidRPr="00ED514A" w:rsidRDefault="00F24DD0" w:rsidP="00ED514A">
      <w:pPr>
        <w:pStyle w:val="NormalWeb"/>
        <w:spacing w:line="276" w:lineRule="auto"/>
        <w:jc w:val="both"/>
        <w:rPr>
          <w:rFonts w:ascii="Tahoma" w:hAnsi="Tahoma" w:cs="Tahoma"/>
          <w:b/>
          <w:bCs/>
        </w:rPr>
      </w:pPr>
      <w:r w:rsidRPr="00ED514A">
        <w:rPr>
          <w:rStyle w:val="Strong"/>
          <w:rFonts w:ascii="Tahoma" w:hAnsi="Tahoma" w:cs="Tahoma"/>
          <w:b w:val="0"/>
          <w:bCs w:val="0"/>
        </w:rPr>
        <w:t>Caracteristicile tehnice, indicatorii financiari (valoare totală/valoare eligibilă), numărul locuitorilor și operatorii economici deserviți de proiectul „Dotarea Comunei Vărbilău cu un buldoexcavator”, finanțat din Fondul European Agricol pentru Dezvoltare Rurală (FEADR), prin Planul Strategic PS PAC 2023–2027 – Intervenția DR</w:t>
      </w:r>
      <w:r w:rsidR="0044306B">
        <w:rPr>
          <w:rStyle w:val="Strong"/>
          <w:rFonts w:ascii="Tahoma" w:hAnsi="Tahoma" w:cs="Tahoma"/>
          <w:b w:val="0"/>
          <w:bCs w:val="0"/>
        </w:rPr>
        <w:t xml:space="preserve"> </w:t>
      </w:r>
      <w:r w:rsidRPr="00ED514A">
        <w:rPr>
          <w:rStyle w:val="Strong"/>
          <w:rFonts w:ascii="Tahoma" w:hAnsi="Tahoma" w:cs="Tahoma"/>
          <w:b w:val="0"/>
          <w:bCs w:val="0"/>
        </w:rPr>
        <w:t>36 LEADER – „Dezvoltarea locală plasată sub responsabilitatea comunității” – SDL Grupul de Acțiune Locală (GAL) „Colinele Prahovei” – Intervenția 7 „Dezvoltarea locală a teritoriului GAL”</w:t>
      </w:r>
    </w:p>
    <w:p w14:paraId="7755A7F0" w14:textId="77777777" w:rsidR="00244C9F" w:rsidRPr="00ED514A" w:rsidRDefault="00244C9F" w:rsidP="00ED514A">
      <w:pPr>
        <w:spacing w:line="276" w:lineRule="auto"/>
        <w:jc w:val="center"/>
        <w:rPr>
          <w:rFonts w:ascii="Tahoma" w:hAnsi="Tahoma" w:cs="Tahoma"/>
          <w:sz w:val="24"/>
          <w:szCs w:val="24"/>
        </w:rPr>
      </w:pPr>
    </w:p>
    <w:p w14:paraId="77FED2A0" w14:textId="66715F9C" w:rsidR="00340319" w:rsidRPr="00ED514A" w:rsidRDefault="00340319" w:rsidP="00ED514A">
      <w:pPr>
        <w:pStyle w:val="ListParagraph"/>
        <w:numPr>
          <w:ilvl w:val="0"/>
          <w:numId w:val="15"/>
        </w:numPr>
        <w:spacing w:line="276" w:lineRule="auto"/>
        <w:rPr>
          <w:rFonts w:ascii="Tahoma" w:hAnsi="Tahoma" w:cs="Tahoma"/>
          <w:sz w:val="24"/>
          <w:szCs w:val="24"/>
        </w:rPr>
      </w:pPr>
      <w:r w:rsidRPr="00ED514A">
        <w:rPr>
          <w:rFonts w:ascii="Tahoma" w:hAnsi="Tahoma" w:cs="Tahoma"/>
          <w:sz w:val="24"/>
          <w:szCs w:val="24"/>
        </w:rPr>
        <w:t xml:space="preserve">Indicatorii proiectului sunt: </w:t>
      </w:r>
    </w:p>
    <w:p w14:paraId="5A1AA264" w14:textId="35A3D5F5" w:rsidR="00B879FD" w:rsidRPr="00ED514A" w:rsidRDefault="00B879FD" w:rsidP="00ED514A">
      <w:pPr>
        <w:pStyle w:val="ListParagraph"/>
        <w:numPr>
          <w:ilvl w:val="0"/>
          <w:numId w:val="22"/>
        </w:numPr>
        <w:shd w:val="clear" w:color="auto" w:fill="FFFFFF"/>
        <w:spacing w:line="276" w:lineRule="auto"/>
        <w:jc w:val="both"/>
        <w:rPr>
          <w:rFonts w:ascii="Tahoma" w:hAnsi="Tahoma" w:cs="Tahoma"/>
          <w:bCs/>
          <w:color w:val="000000"/>
          <w:sz w:val="24"/>
          <w:szCs w:val="24"/>
        </w:rPr>
      </w:pPr>
      <w:r w:rsidRPr="00ED514A">
        <w:rPr>
          <w:rFonts w:ascii="Tahoma" w:hAnsi="Tahoma" w:cs="Tahoma"/>
          <w:b/>
          <w:color w:val="000000"/>
          <w:sz w:val="24"/>
          <w:szCs w:val="24"/>
        </w:rPr>
        <w:t>Valoare totala proiect</w:t>
      </w:r>
      <w:r w:rsidRPr="00ED514A">
        <w:rPr>
          <w:rFonts w:ascii="Tahoma" w:hAnsi="Tahoma" w:cs="Tahoma"/>
          <w:bCs/>
          <w:color w:val="000000"/>
          <w:sz w:val="24"/>
          <w:szCs w:val="24"/>
        </w:rPr>
        <w:t xml:space="preserve"> – </w:t>
      </w:r>
      <w:r w:rsidR="00035DA5" w:rsidRPr="00ED514A">
        <w:rPr>
          <w:rFonts w:ascii="Tahoma" w:hAnsi="Tahoma" w:cs="Tahoma"/>
          <w:bCs/>
          <w:color w:val="000000"/>
          <w:sz w:val="24"/>
          <w:szCs w:val="24"/>
        </w:rPr>
        <w:t>104661,13</w:t>
      </w:r>
      <w:r w:rsidR="009745E5" w:rsidRPr="00ED514A">
        <w:rPr>
          <w:rFonts w:ascii="Tahoma" w:hAnsi="Tahoma" w:cs="Tahoma"/>
          <w:bCs/>
          <w:color w:val="000000"/>
          <w:sz w:val="24"/>
          <w:szCs w:val="24"/>
        </w:rPr>
        <w:t xml:space="preserve"> lei</w:t>
      </w:r>
      <w:r w:rsidRPr="00ED514A">
        <w:rPr>
          <w:rFonts w:ascii="Tahoma" w:hAnsi="Tahoma" w:cs="Tahoma"/>
          <w:bCs/>
          <w:color w:val="000000"/>
          <w:sz w:val="24"/>
          <w:szCs w:val="24"/>
        </w:rPr>
        <w:t xml:space="preserve"> </w:t>
      </w:r>
      <w:r w:rsidR="00302B9A" w:rsidRPr="00ED514A">
        <w:rPr>
          <w:rFonts w:ascii="Tahoma" w:hAnsi="Tahoma" w:cs="Tahoma"/>
          <w:bCs/>
          <w:color w:val="000000"/>
          <w:sz w:val="24"/>
          <w:szCs w:val="24"/>
        </w:rPr>
        <w:t>fără</w:t>
      </w:r>
      <w:r w:rsidRPr="00ED514A">
        <w:rPr>
          <w:rFonts w:ascii="Tahoma" w:hAnsi="Tahoma" w:cs="Tahoma"/>
          <w:bCs/>
          <w:color w:val="000000"/>
          <w:sz w:val="24"/>
          <w:szCs w:val="24"/>
        </w:rPr>
        <w:t xml:space="preserve"> TVA</w:t>
      </w:r>
    </w:p>
    <w:p w14:paraId="5E31DF60" w14:textId="13091D4B" w:rsidR="00B879FD" w:rsidRPr="00ED514A" w:rsidRDefault="00B879FD" w:rsidP="00ED514A">
      <w:pPr>
        <w:pStyle w:val="ListParagraph"/>
        <w:numPr>
          <w:ilvl w:val="0"/>
          <w:numId w:val="22"/>
        </w:numPr>
        <w:shd w:val="clear" w:color="auto" w:fill="FFFFFF"/>
        <w:spacing w:line="276" w:lineRule="auto"/>
        <w:jc w:val="both"/>
        <w:rPr>
          <w:rFonts w:ascii="Tahoma" w:hAnsi="Tahoma" w:cs="Tahoma"/>
          <w:bCs/>
          <w:color w:val="000000"/>
          <w:sz w:val="24"/>
          <w:szCs w:val="24"/>
        </w:rPr>
      </w:pPr>
      <w:r w:rsidRPr="00ED514A">
        <w:rPr>
          <w:rFonts w:ascii="Tahoma" w:hAnsi="Tahoma" w:cs="Tahoma"/>
          <w:b/>
          <w:color w:val="000000"/>
          <w:sz w:val="24"/>
          <w:szCs w:val="24"/>
        </w:rPr>
        <w:t>Valoare eligibila</w:t>
      </w:r>
      <w:r w:rsidRPr="00ED514A">
        <w:rPr>
          <w:rFonts w:ascii="Tahoma" w:hAnsi="Tahoma" w:cs="Tahoma"/>
          <w:bCs/>
          <w:color w:val="000000"/>
          <w:sz w:val="24"/>
          <w:szCs w:val="24"/>
        </w:rPr>
        <w:t xml:space="preserve"> </w:t>
      </w:r>
      <w:r w:rsidR="00400E47" w:rsidRPr="00ED514A">
        <w:rPr>
          <w:rFonts w:ascii="Tahoma" w:hAnsi="Tahoma" w:cs="Tahoma"/>
          <w:bCs/>
          <w:color w:val="000000"/>
          <w:sz w:val="24"/>
          <w:szCs w:val="24"/>
        </w:rPr>
        <w:t>–</w:t>
      </w:r>
      <w:r w:rsidRPr="00ED514A">
        <w:rPr>
          <w:rFonts w:ascii="Tahoma" w:hAnsi="Tahoma" w:cs="Tahoma"/>
          <w:bCs/>
          <w:color w:val="000000"/>
          <w:sz w:val="24"/>
          <w:szCs w:val="24"/>
        </w:rPr>
        <w:t xml:space="preserve"> 68500 euro / </w:t>
      </w:r>
      <w:r w:rsidR="00035DA5" w:rsidRPr="00ED514A">
        <w:rPr>
          <w:rFonts w:ascii="Tahoma" w:hAnsi="Tahoma" w:cs="Tahoma"/>
          <w:bCs/>
          <w:color w:val="000000"/>
          <w:sz w:val="24"/>
          <w:szCs w:val="24"/>
        </w:rPr>
        <w:t>349288,35</w:t>
      </w:r>
      <w:r w:rsidRPr="00ED514A">
        <w:rPr>
          <w:rFonts w:ascii="Tahoma" w:hAnsi="Tahoma" w:cs="Tahoma"/>
          <w:bCs/>
          <w:color w:val="000000"/>
          <w:sz w:val="24"/>
          <w:szCs w:val="24"/>
        </w:rPr>
        <w:t xml:space="preserve"> lei </w:t>
      </w:r>
      <w:r w:rsidR="00302B9A" w:rsidRPr="00ED514A">
        <w:rPr>
          <w:rFonts w:ascii="Tahoma" w:hAnsi="Tahoma" w:cs="Tahoma"/>
          <w:bCs/>
          <w:color w:val="000000"/>
          <w:sz w:val="24"/>
          <w:szCs w:val="24"/>
        </w:rPr>
        <w:t>fără</w:t>
      </w:r>
      <w:r w:rsidRPr="00ED514A">
        <w:rPr>
          <w:rFonts w:ascii="Tahoma" w:hAnsi="Tahoma" w:cs="Tahoma"/>
          <w:bCs/>
          <w:color w:val="000000"/>
          <w:sz w:val="24"/>
          <w:szCs w:val="24"/>
        </w:rPr>
        <w:t xml:space="preserve"> TVA</w:t>
      </w:r>
    </w:p>
    <w:p w14:paraId="3A5350CC" w14:textId="7DB6827B" w:rsidR="00B879FD" w:rsidRPr="00ED514A" w:rsidRDefault="00B879FD" w:rsidP="00ED514A">
      <w:pPr>
        <w:pStyle w:val="ListParagraph"/>
        <w:numPr>
          <w:ilvl w:val="0"/>
          <w:numId w:val="22"/>
        </w:numPr>
        <w:shd w:val="clear" w:color="auto" w:fill="FFFFFF"/>
        <w:spacing w:line="276" w:lineRule="auto"/>
        <w:jc w:val="both"/>
        <w:rPr>
          <w:rFonts w:ascii="Tahoma" w:hAnsi="Tahoma" w:cs="Tahoma"/>
          <w:bCs/>
          <w:color w:val="000000"/>
          <w:sz w:val="24"/>
          <w:szCs w:val="24"/>
        </w:rPr>
      </w:pPr>
      <w:r w:rsidRPr="00ED514A">
        <w:rPr>
          <w:rFonts w:ascii="Tahoma" w:hAnsi="Tahoma" w:cs="Tahoma"/>
          <w:b/>
          <w:color w:val="000000"/>
          <w:sz w:val="24"/>
          <w:szCs w:val="24"/>
        </w:rPr>
        <w:t>Curs euro</w:t>
      </w:r>
      <w:r w:rsidRPr="00ED514A">
        <w:rPr>
          <w:rFonts w:ascii="Tahoma" w:hAnsi="Tahoma" w:cs="Tahoma"/>
          <w:bCs/>
          <w:color w:val="000000"/>
          <w:sz w:val="24"/>
          <w:szCs w:val="24"/>
        </w:rPr>
        <w:t xml:space="preserve"> – 5,0</w:t>
      </w:r>
      <w:r w:rsidR="00035DA5" w:rsidRPr="00ED514A">
        <w:rPr>
          <w:rFonts w:ascii="Tahoma" w:hAnsi="Tahoma" w:cs="Tahoma"/>
          <w:bCs/>
          <w:color w:val="000000"/>
          <w:sz w:val="24"/>
          <w:szCs w:val="24"/>
        </w:rPr>
        <w:t>991</w:t>
      </w:r>
      <w:r w:rsidR="009D3DD2" w:rsidRPr="00ED514A">
        <w:rPr>
          <w:rFonts w:ascii="Tahoma" w:hAnsi="Tahoma" w:cs="Tahoma"/>
          <w:bCs/>
          <w:color w:val="000000"/>
          <w:sz w:val="24"/>
          <w:szCs w:val="24"/>
        </w:rPr>
        <w:t>,</w:t>
      </w:r>
      <w:r w:rsidRPr="00ED514A">
        <w:rPr>
          <w:rFonts w:ascii="Tahoma" w:hAnsi="Tahoma" w:cs="Tahoma"/>
          <w:bCs/>
          <w:color w:val="000000"/>
          <w:sz w:val="24"/>
          <w:szCs w:val="24"/>
        </w:rPr>
        <w:t xml:space="preserve"> </w:t>
      </w:r>
      <w:r w:rsidR="009D3DD2" w:rsidRPr="00ED514A">
        <w:rPr>
          <w:rFonts w:ascii="Tahoma" w:hAnsi="Tahoma" w:cs="Tahoma"/>
          <w:bCs/>
          <w:color w:val="000000"/>
          <w:sz w:val="24"/>
          <w:szCs w:val="24"/>
        </w:rPr>
        <w:t>conform cursului din data de</w:t>
      </w:r>
      <w:r w:rsidRPr="00ED514A">
        <w:rPr>
          <w:rFonts w:ascii="Tahoma" w:hAnsi="Tahoma" w:cs="Tahoma"/>
          <w:bCs/>
          <w:color w:val="000000"/>
          <w:sz w:val="24"/>
          <w:szCs w:val="24"/>
        </w:rPr>
        <w:t xml:space="preserve"> </w:t>
      </w:r>
      <w:r w:rsidR="00035DA5" w:rsidRPr="00ED514A">
        <w:rPr>
          <w:rFonts w:ascii="Tahoma" w:hAnsi="Tahoma" w:cs="Tahoma"/>
          <w:bCs/>
          <w:color w:val="000000"/>
          <w:sz w:val="24"/>
          <w:szCs w:val="24"/>
        </w:rPr>
        <w:t>31.03.2026</w:t>
      </w:r>
    </w:p>
    <w:p w14:paraId="070A638A" w14:textId="77777777" w:rsidR="00333AC0" w:rsidRPr="00ED514A" w:rsidRDefault="00333AC0" w:rsidP="00ED514A">
      <w:pPr>
        <w:pStyle w:val="ListParagraph"/>
        <w:spacing w:line="276" w:lineRule="auto"/>
        <w:ind w:left="1080"/>
        <w:rPr>
          <w:rFonts w:ascii="Tahoma" w:hAnsi="Tahoma" w:cs="Tahoma"/>
          <w:color w:val="FF0000"/>
          <w:sz w:val="24"/>
          <w:szCs w:val="24"/>
        </w:rPr>
      </w:pPr>
    </w:p>
    <w:p w14:paraId="5E1251A2" w14:textId="5284694E" w:rsidR="00302B9A" w:rsidRPr="00ED514A" w:rsidRDefault="009165D1" w:rsidP="00ED514A">
      <w:pPr>
        <w:pStyle w:val="ListParagraph"/>
        <w:numPr>
          <w:ilvl w:val="0"/>
          <w:numId w:val="15"/>
        </w:numPr>
        <w:spacing w:line="276" w:lineRule="auto"/>
        <w:rPr>
          <w:rFonts w:ascii="Tahoma" w:hAnsi="Tahoma" w:cs="Tahoma"/>
          <w:color w:val="000000" w:themeColor="text1"/>
          <w:sz w:val="24"/>
          <w:szCs w:val="24"/>
        </w:rPr>
      </w:pPr>
      <w:r w:rsidRPr="00ED514A">
        <w:rPr>
          <w:rFonts w:ascii="Tahoma" w:hAnsi="Tahoma" w:cs="Tahoma"/>
          <w:sz w:val="24"/>
          <w:szCs w:val="24"/>
        </w:rPr>
        <w:t>Caracteristici tehnice</w:t>
      </w:r>
      <w:r w:rsidR="00035DA5" w:rsidRPr="00ED514A">
        <w:rPr>
          <w:rFonts w:ascii="Tahoma" w:hAnsi="Tahoma" w:cs="Tahoma"/>
          <w:sz w:val="24"/>
          <w:szCs w:val="24"/>
        </w:rPr>
        <w:t xml:space="preserve"> buldoexcavator</w:t>
      </w:r>
      <w:r w:rsidR="002C2A34" w:rsidRPr="00ED514A">
        <w:rPr>
          <w:rFonts w:ascii="Tahoma" w:hAnsi="Tahoma" w:cs="Tahoma"/>
          <w:sz w:val="24"/>
          <w:szCs w:val="24"/>
        </w:rPr>
        <w:t xml:space="preserve"> </w:t>
      </w:r>
      <w:r w:rsidR="009745E5" w:rsidRPr="00ED514A">
        <w:rPr>
          <w:rFonts w:ascii="Tahoma" w:hAnsi="Tahoma" w:cs="Tahoma"/>
          <w:sz w:val="24"/>
          <w:szCs w:val="24"/>
        </w:rPr>
        <w:t>:</w:t>
      </w:r>
    </w:p>
    <w:p w14:paraId="27F4C9A7" w14:textId="73DE9D33" w:rsidR="00035DA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sz w:val="24"/>
          <w:szCs w:val="24"/>
        </w:rPr>
        <w:t>Putere motor</w:t>
      </w:r>
      <w:r w:rsidR="009D3DD2" w:rsidRPr="00ED514A">
        <w:rPr>
          <w:rFonts w:ascii="Tahoma" w:hAnsi="Tahoma" w:cs="Tahoma"/>
          <w:sz w:val="24"/>
          <w:szCs w:val="24"/>
          <w:lang w:val="en-US"/>
        </w:rPr>
        <w:t xml:space="preserve">: </w:t>
      </w:r>
      <w:r w:rsidRPr="00ED514A">
        <w:rPr>
          <w:rFonts w:ascii="Tahoma" w:hAnsi="Tahoma" w:cs="Tahoma"/>
          <w:sz w:val="24"/>
          <w:szCs w:val="24"/>
        </w:rPr>
        <w:t>min 95 CP – max 102CP</w:t>
      </w:r>
    </w:p>
    <w:p w14:paraId="38CCF577" w14:textId="3E41AEEE" w:rsidR="00035DA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sz w:val="24"/>
          <w:szCs w:val="24"/>
        </w:rPr>
        <w:t>Norma de poluare</w:t>
      </w:r>
      <w:r w:rsidR="009D3DD2" w:rsidRPr="00ED514A">
        <w:rPr>
          <w:rFonts w:ascii="Tahoma" w:hAnsi="Tahoma" w:cs="Tahoma"/>
          <w:sz w:val="24"/>
          <w:szCs w:val="24"/>
        </w:rPr>
        <w:t>:</w:t>
      </w:r>
      <w:r w:rsidRPr="00ED514A">
        <w:rPr>
          <w:rFonts w:ascii="Tahoma" w:hAnsi="Tahoma" w:cs="Tahoma"/>
          <w:sz w:val="24"/>
          <w:szCs w:val="24"/>
        </w:rPr>
        <w:t xml:space="preserve"> Strage 5</w:t>
      </w:r>
    </w:p>
    <w:p w14:paraId="607E9E0D" w14:textId="78E0AE9C" w:rsidR="00035DA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sz w:val="24"/>
          <w:szCs w:val="24"/>
        </w:rPr>
        <w:t>Viteza de deplasare</w:t>
      </w:r>
      <w:r w:rsidR="009D3DD2" w:rsidRPr="00ED514A">
        <w:rPr>
          <w:rFonts w:ascii="Tahoma" w:hAnsi="Tahoma" w:cs="Tahoma"/>
          <w:sz w:val="24"/>
          <w:szCs w:val="24"/>
        </w:rPr>
        <w:t>:</w:t>
      </w:r>
      <w:r w:rsidRPr="00ED514A">
        <w:rPr>
          <w:rFonts w:ascii="Tahoma" w:hAnsi="Tahoma" w:cs="Tahoma"/>
          <w:sz w:val="24"/>
          <w:szCs w:val="24"/>
        </w:rPr>
        <w:t xml:space="preserve"> min 35 km/h – max 45km/h</w:t>
      </w:r>
    </w:p>
    <w:p w14:paraId="15D5C6C4" w14:textId="6B18E736" w:rsidR="00035DA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sz w:val="24"/>
          <w:szCs w:val="24"/>
        </w:rPr>
        <w:t>Debit hidraulic presiunie</w:t>
      </w:r>
      <w:r w:rsidR="009D3DD2" w:rsidRPr="00ED514A">
        <w:rPr>
          <w:rFonts w:ascii="Tahoma" w:hAnsi="Tahoma" w:cs="Tahoma"/>
          <w:sz w:val="24"/>
          <w:szCs w:val="24"/>
        </w:rPr>
        <w:t xml:space="preserve">: </w:t>
      </w:r>
      <w:r w:rsidRPr="00ED514A">
        <w:rPr>
          <w:rFonts w:ascii="Tahoma" w:hAnsi="Tahoma" w:cs="Tahoma"/>
          <w:sz w:val="24"/>
          <w:szCs w:val="24"/>
        </w:rPr>
        <w:t>min 154l/min - min 160l/min</w:t>
      </w:r>
    </w:p>
    <w:p w14:paraId="05BCD953" w14:textId="74E3EA2D" w:rsidR="00035DA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sz w:val="24"/>
          <w:szCs w:val="24"/>
        </w:rPr>
        <w:t>Cup</w:t>
      </w:r>
      <w:r w:rsidR="009D3DD2" w:rsidRPr="00ED514A">
        <w:rPr>
          <w:rFonts w:ascii="Tahoma" w:hAnsi="Tahoma" w:cs="Tahoma"/>
          <w:sz w:val="24"/>
          <w:szCs w:val="24"/>
        </w:rPr>
        <w:t>ă</w:t>
      </w:r>
      <w:r w:rsidRPr="00ED514A">
        <w:rPr>
          <w:rFonts w:ascii="Tahoma" w:hAnsi="Tahoma" w:cs="Tahoma"/>
          <w:sz w:val="24"/>
          <w:szCs w:val="24"/>
        </w:rPr>
        <w:t xml:space="preserve"> </w:t>
      </w:r>
      <w:r w:rsidR="00847953" w:rsidRPr="00ED514A">
        <w:rPr>
          <w:rFonts w:ascii="Tahoma" w:hAnsi="Tahoma" w:cs="Tahoma"/>
          <w:sz w:val="24"/>
          <w:szCs w:val="24"/>
        </w:rPr>
        <w:t>multifuncțional</w:t>
      </w:r>
      <w:r w:rsidR="009D3DD2" w:rsidRPr="00ED514A">
        <w:rPr>
          <w:rFonts w:ascii="Tahoma" w:hAnsi="Tahoma" w:cs="Tahoma"/>
          <w:sz w:val="24"/>
          <w:szCs w:val="24"/>
        </w:rPr>
        <w:t xml:space="preserve">ă: </w:t>
      </w:r>
      <w:r w:rsidRPr="00ED514A">
        <w:rPr>
          <w:rFonts w:ascii="Tahoma" w:hAnsi="Tahoma" w:cs="Tahoma"/>
          <w:sz w:val="24"/>
          <w:szCs w:val="24"/>
        </w:rPr>
        <w:t>min 1 mc – max 1,1mc</w:t>
      </w:r>
    </w:p>
    <w:p w14:paraId="1FDAE067" w14:textId="633F6D08" w:rsidR="00035DA5" w:rsidRPr="00ED514A" w:rsidRDefault="001F3008"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sz w:val="24"/>
          <w:szCs w:val="24"/>
        </w:rPr>
        <w:t>Adâncime</w:t>
      </w:r>
      <w:r w:rsidR="00035DA5" w:rsidRPr="00ED514A">
        <w:rPr>
          <w:rFonts w:ascii="Tahoma" w:hAnsi="Tahoma" w:cs="Tahoma"/>
          <w:sz w:val="24"/>
          <w:szCs w:val="24"/>
        </w:rPr>
        <w:t xml:space="preserve"> de </w:t>
      </w:r>
      <w:r w:rsidRPr="00ED514A">
        <w:rPr>
          <w:rFonts w:ascii="Tahoma" w:hAnsi="Tahoma" w:cs="Tahoma"/>
          <w:sz w:val="24"/>
          <w:szCs w:val="24"/>
        </w:rPr>
        <w:t>săpare</w:t>
      </w:r>
      <w:r w:rsidR="009D3DD2" w:rsidRPr="00ED514A">
        <w:rPr>
          <w:rFonts w:ascii="Tahoma" w:hAnsi="Tahoma" w:cs="Tahoma"/>
          <w:sz w:val="24"/>
          <w:szCs w:val="24"/>
          <w:lang w:val="en-US"/>
        </w:rPr>
        <w:t>:</w:t>
      </w:r>
      <w:r w:rsidR="00035DA5" w:rsidRPr="00ED514A">
        <w:rPr>
          <w:rFonts w:ascii="Tahoma" w:hAnsi="Tahoma" w:cs="Tahoma"/>
          <w:sz w:val="24"/>
          <w:szCs w:val="24"/>
        </w:rPr>
        <w:t xml:space="preserve"> 5682mm – 5800mm</w:t>
      </w:r>
    </w:p>
    <w:p w14:paraId="088237C6" w14:textId="76C965C6" w:rsidR="00035DA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color w:val="000000" w:themeColor="text1"/>
          <w:sz w:val="24"/>
          <w:szCs w:val="24"/>
        </w:rPr>
        <w:t xml:space="preserve">Lumini de lucru </w:t>
      </w:r>
    </w:p>
    <w:p w14:paraId="19A422F4" w14:textId="3B099289" w:rsidR="00035DA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color w:val="000000" w:themeColor="text1"/>
          <w:sz w:val="24"/>
          <w:szCs w:val="24"/>
        </w:rPr>
        <w:t>Girofar</w:t>
      </w:r>
    </w:p>
    <w:p w14:paraId="20B739DC" w14:textId="0DE713AD" w:rsidR="009745E5" w:rsidRPr="00ED514A" w:rsidRDefault="00035DA5" w:rsidP="00ED514A">
      <w:pPr>
        <w:pStyle w:val="ListParagraph"/>
        <w:numPr>
          <w:ilvl w:val="0"/>
          <w:numId w:val="21"/>
        </w:numPr>
        <w:spacing w:line="276" w:lineRule="auto"/>
        <w:rPr>
          <w:rFonts w:ascii="Tahoma" w:hAnsi="Tahoma" w:cs="Tahoma"/>
          <w:color w:val="000000" w:themeColor="text1"/>
          <w:sz w:val="24"/>
          <w:szCs w:val="24"/>
        </w:rPr>
      </w:pPr>
      <w:r w:rsidRPr="00ED514A">
        <w:rPr>
          <w:rFonts w:ascii="Tahoma" w:hAnsi="Tahoma" w:cs="Tahoma"/>
          <w:color w:val="000000" w:themeColor="text1"/>
          <w:sz w:val="24"/>
          <w:szCs w:val="24"/>
        </w:rPr>
        <w:t xml:space="preserve">Lama de </w:t>
      </w:r>
      <w:r w:rsidR="001F3008" w:rsidRPr="00ED514A">
        <w:rPr>
          <w:rFonts w:ascii="Tahoma" w:hAnsi="Tahoma" w:cs="Tahoma"/>
          <w:color w:val="000000" w:themeColor="text1"/>
          <w:sz w:val="24"/>
          <w:szCs w:val="24"/>
        </w:rPr>
        <w:t>zăpadă</w:t>
      </w:r>
      <w:r w:rsidR="004F4F0A" w:rsidRPr="00ED514A">
        <w:rPr>
          <w:rFonts w:ascii="Tahoma" w:hAnsi="Tahoma" w:cs="Tahoma"/>
          <w:color w:val="000000" w:themeColor="text1"/>
          <w:sz w:val="24"/>
          <w:szCs w:val="24"/>
        </w:rPr>
        <w:t xml:space="preserve">: </w:t>
      </w:r>
      <w:r w:rsidR="001F3008" w:rsidRPr="00ED514A">
        <w:rPr>
          <w:rFonts w:ascii="Tahoma" w:hAnsi="Tahoma" w:cs="Tahoma"/>
          <w:color w:val="000000" w:themeColor="text1"/>
          <w:sz w:val="24"/>
          <w:szCs w:val="24"/>
        </w:rPr>
        <w:t>lățime</w:t>
      </w:r>
      <w:r w:rsidRPr="00ED514A">
        <w:rPr>
          <w:rFonts w:ascii="Tahoma" w:hAnsi="Tahoma" w:cs="Tahoma"/>
          <w:color w:val="000000" w:themeColor="text1"/>
          <w:sz w:val="24"/>
          <w:szCs w:val="24"/>
        </w:rPr>
        <w:t xml:space="preserve"> min.2700mm</w:t>
      </w:r>
    </w:p>
    <w:p w14:paraId="07923F0F" w14:textId="77777777" w:rsidR="009745E5" w:rsidRPr="00ED514A" w:rsidRDefault="009745E5" w:rsidP="00ED514A">
      <w:pPr>
        <w:pStyle w:val="ListParagraph"/>
        <w:spacing w:line="276" w:lineRule="auto"/>
        <w:rPr>
          <w:rFonts w:ascii="Tahoma" w:hAnsi="Tahoma" w:cs="Tahoma"/>
          <w:color w:val="000000" w:themeColor="text1"/>
          <w:sz w:val="24"/>
          <w:szCs w:val="24"/>
        </w:rPr>
      </w:pPr>
    </w:p>
    <w:p w14:paraId="32891D75" w14:textId="70B76EEE" w:rsidR="009F2561" w:rsidRPr="002346D2" w:rsidRDefault="00ED514A" w:rsidP="006E5682">
      <w:pPr>
        <w:pStyle w:val="ListParagraph"/>
        <w:numPr>
          <w:ilvl w:val="0"/>
          <w:numId w:val="15"/>
        </w:numPr>
        <w:spacing w:line="276" w:lineRule="auto"/>
        <w:jc w:val="both"/>
        <w:rPr>
          <w:rFonts w:ascii="Tahoma" w:hAnsi="Tahoma" w:cs="Tahoma"/>
          <w:sz w:val="24"/>
          <w:szCs w:val="24"/>
        </w:rPr>
      </w:pPr>
      <w:r w:rsidRPr="002346D2">
        <w:rPr>
          <w:rFonts w:ascii="Tahoma" w:hAnsi="Tahoma" w:cs="Tahoma"/>
          <w:color w:val="000000" w:themeColor="text1"/>
          <w:sz w:val="24"/>
          <w:szCs w:val="24"/>
        </w:rPr>
        <w:t>Numărul locuitorilor deserviți de proiect este de 5.896 persoane, conform Recensământului populației din anul 2021 (populația Comunei Vărbilău).</w:t>
      </w:r>
    </w:p>
    <w:p w14:paraId="2F8E36A5" w14:textId="77777777" w:rsidR="002346D2" w:rsidRPr="002346D2" w:rsidRDefault="002346D2" w:rsidP="002346D2">
      <w:pPr>
        <w:pStyle w:val="ListParagraph"/>
        <w:spacing w:line="276" w:lineRule="auto"/>
        <w:jc w:val="both"/>
        <w:rPr>
          <w:rFonts w:ascii="Tahoma" w:hAnsi="Tahoma" w:cs="Tahoma"/>
          <w:sz w:val="24"/>
          <w:szCs w:val="24"/>
        </w:rPr>
      </w:pPr>
    </w:p>
    <w:p w14:paraId="4A0BE2A7" w14:textId="77777777" w:rsidR="00302B9A" w:rsidRPr="00ED514A" w:rsidRDefault="00D471EB" w:rsidP="00ED514A">
      <w:pPr>
        <w:pStyle w:val="ListParagraph"/>
        <w:numPr>
          <w:ilvl w:val="0"/>
          <w:numId w:val="15"/>
        </w:numPr>
        <w:spacing w:line="276" w:lineRule="auto"/>
        <w:rPr>
          <w:rFonts w:ascii="Tahoma" w:hAnsi="Tahoma" w:cs="Tahoma"/>
          <w:sz w:val="24"/>
          <w:szCs w:val="24"/>
        </w:rPr>
      </w:pPr>
      <w:r w:rsidRPr="00ED514A">
        <w:rPr>
          <w:rFonts w:ascii="Tahoma" w:hAnsi="Tahoma" w:cs="Tahoma"/>
          <w:sz w:val="24"/>
          <w:szCs w:val="24"/>
        </w:rPr>
        <w:t xml:space="preserve">Prin proiect </w:t>
      </w:r>
      <w:r w:rsidR="00035DA5" w:rsidRPr="00ED514A">
        <w:rPr>
          <w:rFonts w:ascii="Tahoma" w:hAnsi="Tahoma" w:cs="Tahoma"/>
          <w:sz w:val="24"/>
          <w:szCs w:val="24"/>
        </w:rPr>
        <w:t xml:space="preserve">nu </w:t>
      </w:r>
      <w:r w:rsidRPr="00ED514A">
        <w:rPr>
          <w:rFonts w:ascii="Tahoma" w:hAnsi="Tahoma" w:cs="Tahoma"/>
          <w:sz w:val="24"/>
          <w:szCs w:val="24"/>
        </w:rPr>
        <w:t xml:space="preserve">se deservesc </w:t>
      </w:r>
      <w:r w:rsidR="00302B9A" w:rsidRPr="00ED514A">
        <w:rPr>
          <w:rFonts w:ascii="Tahoma" w:hAnsi="Tahoma" w:cs="Tahoma"/>
          <w:sz w:val="24"/>
          <w:szCs w:val="24"/>
        </w:rPr>
        <w:t>agenții</w:t>
      </w:r>
      <w:r w:rsidRPr="00ED514A">
        <w:rPr>
          <w:rFonts w:ascii="Tahoma" w:hAnsi="Tahoma" w:cs="Tahoma"/>
          <w:sz w:val="24"/>
          <w:szCs w:val="24"/>
        </w:rPr>
        <w:t xml:space="preserve"> economici</w:t>
      </w:r>
      <w:r w:rsidR="005416CF" w:rsidRPr="00ED514A">
        <w:rPr>
          <w:rFonts w:ascii="Tahoma" w:hAnsi="Tahoma" w:cs="Tahoma"/>
          <w:sz w:val="24"/>
          <w:szCs w:val="24"/>
        </w:rPr>
        <w:t xml:space="preserve">. </w:t>
      </w:r>
    </w:p>
    <w:p w14:paraId="4502F5A3" w14:textId="77777777" w:rsidR="00302B9A" w:rsidRPr="00ED514A" w:rsidRDefault="00302B9A" w:rsidP="00ED514A">
      <w:pPr>
        <w:pStyle w:val="ListParagraph"/>
        <w:spacing w:line="276" w:lineRule="auto"/>
        <w:rPr>
          <w:rFonts w:ascii="Tahoma" w:hAnsi="Tahoma" w:cs="Tahoma"/>
          <w:sz w:val="24"/>
          <w:szCs w:val="24"/>
        </w:rPr>
      </w:pPr>
    </w:p>
    <w:p w14:paraId="65531AAE" w14:textId="5EB46823" w:rsidR="00D471EB" w:rsidRPr="00ED514A" w:rsidRDefault="00C00347" w:rsidP="00ED514A">
      <w:pPr>
        <w:pStyle w:val="ListParagraph"/>
        <w:numPr>
          <w:ilvl w:val="0"/>
          <w:numId w:val="15"/>
        </w:numPr>
        <w:spacing w:line="276" w:lineRule="auto"/>
        <w:rPr>
          <w:rFonts w:ascii="Tahoma" w:hAnsi="Tahoma" w:cs="Tahoma"/>
          <w:sz w:val="24"/>
          <w:szCs w:val="24"/>
        </w:rPr>
      </w:pPr>
      <w:r w:rsidRPr="00ED514A">
        <w:rPr>
          <w:rFonts w:ascii="Tahoma" w:hAnsi="Tahoma" w:cs="Tahoma"/>
          <w:sz w:val="24"/>
          <w:szCs w:val="24"/>
        </w:rPr>
        <w:t>Proiectul nu va fi generator de venit</w:t>
      </w:r>
      <w:r w:rsidR="00D471EB" w:rsidRPr="00ED514A">
        <w:rPr>
          <w:rFonts w:ascii="Tahoma" w:hAnsi="Tahoma" w:cs="Tahoma"/>
          <w:sz w:val="24"/>
          <w:szCs w:val="24"/>
        </w:rPr>
        <w:t>.</w:t>
      </w:r>
    </w:p>
    <w:p w14:paraId="13B13662" w14:textId="77777777" w:rsidR="00400E47" w:rsidRPr="00ED514A" w:rsidRDefault="00400E47" w:rsidP="00ED514A">
      <w:pPr>
        <w:pStyle w:val="ListParagraph"/>
        <w:spacing w:line="276" w:lineRule="auto"/>
        <w:rPr>
          <w:rFonts w:ascii="Tahoma" w:hAnsi="Tahoma" w:cs="Tahoma"/>
          <w:sz w:val="24"/>
          <w:szCs w:val="24"/>
        </w:rPr>
      </w:pPr>
    </w:p>
    <w:p w14:paraId="1CAD0BCC" w14:textId="0334B3BE" w:rsidR="00400E47" w:rsidRPr="002346D2" w:rsidRDefault="00400E47" w:rsidP="00ED514A">
      <w:pPr>
        <w:spacing w:line="276" w:lineRule="auto"/>
        <w:rPr>
          <w:rFonts w:ascii="Tahoma" w:hAnsi="Tahoma" w:cs="Tahoma"/>
          <w:sz w:val="24"/>
          <w:szCs w:val="24"/>
          <w:lang w:val="es-AR"/>
        </w:rPr>
      </w:pPr>
    </w:p>
    <w:sectPr w:rsidR="00400E47" w:rsidRPr="002346D2" w:rsidSect="00D53205">
      <w:footerReference w:type="even" r:id="rId8"/>
      <w:footerReference w:type="default" r:id="rId9"/>
      <w:footerReference w:type="first" r:id="rId10"/>
      <w:pgSz w:w="12240" w:h="15840"/>
      <w:pgMar w:top="993" w:right="758" w:bottom="1440" w:left="1418" w:header="708" w:footer="542" w:gutter="0"/>
      <w:pgBorders w:offsetFrom="page">
        <w:top w:val="thickThinMediumGap" w:sz="24" w:space="24" w:color="FF0000"/>
        <w:left w:val="thickThinMediumGap" w:sz="24" w:space="24" w:color="FF0000"/>
        <w:bottom w:val="thinThickMediumGap" w:sz="24" w:space="24" w:color="FF0000"/>
        <w:right w:val="thinThickMediumGap" w:sz="24" w:space="24" w:color="FF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F47B" w14:textId="77777777" w:rsidR="001274B4" w:rsidRDefault="001274B4">
      <w:r>
        <w:separator/>
      </w:r>
    </w:p>
  </w:endnote>
  <w:endnote w:type="continuationSeparator" w:id="0">
    <w:p w14:paraId="7B81885F" w14:textId="77777777" w:rsidR="001274B4" w:rsidRDefault="0012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AD4B" w14:textId="77777777" w:rsidR="0037793D" w:rsidRDefault="0037793D" w:rsidP="001B26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1611">
      <w:rPr>
        <w:rStyle w:val="PageNumber"/>
        <w:noProof/>
      </w:rPr>
      <w:t>1</w:t>
    </w:r>
    <w:r>
      <w:rPr>
        <w:rStyle w:val="PageNumber"/>
      </w:rPr>
      <w:fldChar w:fldCharType="end"/>
    </w:r>
  </w:p>
  <w:p w14:paraId="6E3B0DAE" w14:textId="77777777" w:rsidR="0037793D" w:rsidRDefault="0037793D" w:rsidP="00D532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AF09" w14:textId="77777777" w:rsidR="0037793D" w:rsidRDefault="0037793D" w:rsidP="00D53205">
    <w:pPr>
      <w:pStyle w:val="Footer"/>
      <w:framePr w:wrap="around" w:vAnchor="text" w:hAnchor="margin" w:xAlign="right" w:y="1"/>
      <w:rPr>
        <w:rStyle w:val="PageNumbe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1491"/>
      <w:gridCol w:w="1282"/>
    </w:tblGrid>
    <w:tr w:rsidR="0037793D" w:rsidRPr="000C0926" w14:paraId="05B9AEC7" w14:textId="77777777">
      <w:trPr>
        <w:trHeight w:val="70"/>
        <w:jc w:val="center"/>
      </w:trPr>
      <w:tc>
        <w:tcPr>
          <w:tcW w:w="1206" w:type="dxa"/>
          <w:shd w:val="clear" w:color="auto" w:fill="0000FF"/>
        </w:tcPr>
        <w:p w14:paraId="09C9BBFF" w14:textId="77777777" w:rsidR="0037793D" w:rsidRPr="000C0926" w:rsidRDefault="0037793D" w:rsidP="00D53205">
          <w:pPr>
            <w:pStyle w:val="Footer"/>
            <w:jc w:val="center"/>
            <w:rPr>
              <w:sz w:val="8"/>
              <w:szCs w:val="8"/>
            </w:rPr>
          </w:pPr>
        </w:p>
      </w:tc>
      <w:tc>
        <w:tcPr>
          <w:tcW w:w="1491" w:type="dxa"/>
          <w:shd w:val="clear" w:color="auto" w:fill="FFFF00"/>
        </w:tcPr>
        <w:p w14:paraId="1B3DE34E" w14:textId="77777777" w:rsidR="0037793D" w:rsidRPr="000C0926" w:rsidRDefault="0037793D" w:rsidP="00D53205">
          <w:pPr>
            <w:pStyle w:val="Footer"/>
            <w:jc w:val="center"/>
            <w:rPr>
              <w:sz w:val="8"/>
              <w:szCs w:val="8"/>
            </w:rPr>
          </w:pPr>
        </w:p>
      </w:tc>
      <w:tc>
        <w:tcPr>
          <w:tcW w:w="1282" w:type="dxa"/>
          <w:shd w:val="clear" w:color="auto" w:fill="FF0000"/>
        </w:tcPr>
        <w:p w14:paraId="3045ED9F" w14:textId="77777777" w:rsidR="0037793D" w:rsidRPr="000C0926" w:rsidRDefault="0037793D" w:rsidP="00D53205">
          <w:pPr>
            <w:pStyle w:val="Footer"/>
            <w:jc w:val="center"/>
            <w:rPr>
              <w:sz w:val="8"/>
              <w:szCs w:val="8"/>
            </w:rPr>
          </w:pPr>
        </w:p>
      </w:tc>
    </w:tr>
  </w:tbl>
  <w:p w14:paraId="3F72BCBE" w14:textId="77777777" w:rsidR="0037793D" w:rsidRPr="002E378B" w:rsidRDefault="0037793D" w:rsidP="001B2658">
    <w:pPr>
      <w:pStyle w:val="Footer"/>
      <w:jc w:val="center"/>
      <w:rPr>
        <w:rFonts w:ascii="Times New Roman" w:hAnsi="Times New Roman"/>
        <w:sz w:val="16"/>
        <w:szCs w:val="16"/>
      </w:rPr>
    </w:pPr>
    <w:r>
      <w:rPr>
        <w:rFonts w:ascii="Times New Roman" w:hAnsi="Times New Roman"/>
        <w:sz w:val="16"/>
        <w:szCs w:val="16"/>
      </w:rPr>
      <w:t>Banesti,str. Gherghiceni, nr. 495</w:t>
    </w:r>
  </w:p>
  <w:p w14:paraId="2FBFA48F" w14:textId="77777777" w:rsidR="0037793D" w:rsidRPr="002E378B" w:rsidRDefault="0037793D" w:rsidP="001B2658">
    <w:pPr>
      <w:pStyle w:val="Footer"/>
      <w:jc w:val="center"/>
      <w:rPr>
        <w:rFonts w:ascii="Times New Roman" w:hAnsi="Times New Roman"/>
        <w:sz w:val="20"/>
        <w:szCs w:val="20"/>
      </w:rPr>
    </w:pPr>
    <w:r>
      <w:rPr>
        <w:rFonts w:ascii="Times New Roman" w:hAnsi="Times New Roman"/>
        <w:sz w:val="16"/>
        <w:szCs w:val="16"/>
      </w:rPr>
      <w:t>Tel./Fax: 0244/348212</w:t>
    </w:r>
    <w:r w:rsidRPr="002E378B">
      <w:rPr>
        <w:rFonts w:ascii="Times New Roman" w:hAnsi="Times New Roman"/>
        <w:sz w:val="16"/>
        <w:szCs w:val="16"/>
      </w:rPr>
      <w:t xml:space="preserve">, e-mail: </w:t>
    </w:r>
    <w:r>
      <w:rPr>
        <w:rFonts w:ascii="Times New Roman" w:hAnsi="Times New Roman"/>
        <w:sz w:val="16"/>
        <w:szCs w:val="16"/>
      </w:rPr>
      <w:t>primariabanesti@yahoo.com</w:t>
    </w:r>
  </w:p>
  <w:p w14:paraId="6618CC20" w14:textId="77777777" w:rsidR="0037793D" w:rsidRDefault="0037793D" w:rsidP="001B2658">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1491"/>
      <w:gridCol w:w="1282"/>
    </w:tblGrid>
    <w:tr w:rsidR="0037793D" w:rsidRPr="000C0926" w14:paraId="35972791" w14:textId="77777777">
      <w:trPr>
        <w:trHeight w:val="70"/>
        <w:jc w:val="center"/>
      </w:trPr>
      <w:tc>
        <w:tcPr>
          <w:tcW w:w="1206" w:type="dxa"/>
          <w:shd w:val="clear" w:color="auto" w:fill="0000FF"/>
        </w:tcPr>
        <w:p w14:paraId="3FD6CD54" w14:textId="77777777" w:rsidR="0037793D" w:rsidRPr="000C0926" w:rsidRDefault="0037793D" w:rsidP="00D53205">
          <w:pPr>
            <w:pStyle w:val="Footer"/>
            <w:jc w:val="center"/>
            <w:rPr>
              <w:sz w:val="8"/>
              <w:szCs w:val="8"/>
            </w:rPr>
          </w:pPr>
        </w:p>
      </w:tc>
      <w:tc>
        <w:tcPr>
          <w:tcW w:w="1491" w:type="dxa"/>
          <w:shd w:val="clear" w:color="auto" w:fill="FFFF00"/>
        </w:tcPr>
        <w:p w14:paraId="2E8FDC2B" w14:textId="77777777" w:rsidR="0037793D" w:rsidRPr="000C0926" w:rsidRDefault="0037793D" w:rsidP="00D53205">
          <w:pPr>
            <w:pStyle w:val="Footer"/>
            <w:jc w:val="center"/>
            <w:rPr>
              <w:sz w:val="8"/>
              <w:szCs w:val="8"/>
            </w:rPr>
          </w:pPr>
        </w:p>
      </w:tc>
      <w:tc>
        <w:tcPr>
          <w:tcW w:w="1282" w:type="dxa"/>
          <w:shd w:val="clear" w:color="auto" w:fill="FF0000"/>
        </w:tcPr>
        <w:p w14:paraId="5FFE307D" w14:textId="77777777" w:rsidR="0037793D" w:rsidRPr="000C0926" w:rsidRDefault="0037793D" w:rsidP="00D53205">
          <w:pPr>
            <w:pStyle w:val="Footer"/>
            <w:jc w:val="center"/>
            <w:rPr>
              <w:sz w:val="8"/>
              <w:szCs w:val="8"/>
            </w:rPr>
          </w:pPr>
        </w:p>
      </w:tc>
    </w:tr>
  </w:tbl>
  <w:p w14:paraId="02D5BEB2" w14:textId="77777777" w:rsidR="0037793D" w:rsidRDefault="0037793D" w:rsidP="00D53205">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EB392" w14:textId="77777777" w:rsidR="001274B4" w:rsidRDefault="001274B4">
      <w:r>
        <w:separator/>
      </w:r>
    </w:p>
  </w:footnote>
  <w:footnote w:type="continuationSeparator" w:id="0">
    <w:p w14:paraId="475D0D10" w14:textId="77777777" w:rsidR="001274B4" w:rsidRDefault="00127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E6D79"/>
    <w:multiLevelType w:val="hybridMultilevel"/>
    <w:tmpl w:val="239CA02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EE86473"/>
    <w:multiLevelType w:val="hybridMultilevel"/>
    <w:tmpl w:val="13308C7E"/>
    <w:lvl w:ilvl="0" w:tplc="04180001">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F257DB7"/>
    <w:multiLevelType w:val="hybridMultilevel"/>
    <w:tmpl w:val="01EE6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643E6"/>
    <w:multiLevelType w:val="hybridMultilevel"/>
    <w:tmpl w:val="EAC4E678"/>
    <w:lvl w:ilvl="0" w:tplc="C6183D7A">
      <w:start w:val="1"/>
      <w:numFmt w:val="upperRoman"/>
      <w:lvlText w:val="%1."/>
      <w:lvlJc w:val="left"/>
      <w:pPr>
        <w:tabs>
          <w:tab w:val="num" w:pos="1080"/>
        </w:tabs>
        <w:ind w:left="1080" w:hanging="720"/>
      </w:pPr>
      <w:rPr>
        <w:rFonts w:ascii="Arial" w:hAnsi="Arial" w:cs="Arial" w:hint="default"/>
        <w:b w:val="0"/>
        <w:color w:val="000000"/>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033762"/>
    <w:multiLevelType w:val="hybridMultilevel"/>
    <w:tmpl w:val="32F2E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507077"/>
    <w:multiLevelType w:val="hybridMultilevel"/>
    <w:tmpl w:val="7566509E"/>
    <w:lvl w:ilvl="0" w:tplc="05E8FBBE">
      <w:start w:val="21"/>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37445F60"/>
    <w:multiLevelType w:val="hybridMultilevel"/>
    <w:tmpl w:val="1C987832"/>
    <w:lvl w:ilvl="0" w:tplc="A92C9C80">
      <w:start w:val="5"/>
      <w:numFmt w:val="decimal"/>
      <w:lvlText w:val="%1."/>
      <w:lvlJc w:val="left"/>
      <w:pPr>
        <w:tabs>
          <w:tab w:val="num" w:pos="1080"/>
        </w:tabs>
        <w:ind w:left="1080" w:hanging="360"/>
      </w:pPr>
      <w:rPr>
        <w:rFonts w:hint="default"/>
      </w:rPr>
    </w:lvl>
    <w:lvl w:ilvl="1" w:tplc="504A891E">
      <w:numFmt w:val="none"/>
      <w:lvlText w:val=""/>
      <w:lvlJc w:val="left"/>
      <w:pPr>
        <w:tabs>
          <w:tab w:val="num" w:pos="360"/>
        </w:tabs>
      </w:pPr>
    </w:lvl>
    <w:lvl w:ilvl="2" w:tplc="D49C083E">
      <w:numFmt w:val="none"/>
      <w:lvlText w:val=""/>
      <w:lvlJc w:val="left"/>
      <w:pPr>
        <w:tabs>
          <w:tab w:val="num" w:pos="360"/>
        </w:tabs>
      </w:pPr>
    </w:lvl>
    <w:lvl w:ilvl="3" w:tplc="9CE81C8C">
      <w:numFmt w:val="none"/>
      <w:lvlText w:val=""/>
      <w:lvlJc w:val="left"/>
      <w:pPr>
        <w:tabs>
          <w:tab w:val="num" w:pos="360"/>
        </w:tabs>
      </w:pPr>
    </w:lvl>
    <w:lvl w:ilvl="4" w:tplc="A74C7F20">
      <w:numFmt w:val="none"/>
      <w:lvlText w:val=""/>
      <w:lvlJc w:val="left"/>
      <w:pPr>
        <w:tabs>
          <w:tab w:val="num" w:pos="360"/>
        </w:tabs>
      </w:pPr>
    </w:lvl>
    <w:lvl w:ilvl="5" w:tplc="511869AE">
      <w:numFmt w:val="none"/>
      <w:lvlText w:val=""/>
      <w:lvlJc w:val="left"/>
      <w:pPr>
        <w:tabs>
          <w:tab w:val="num" w:pos="360"/>
        </w:tabs>
      </w:pPr>
    </w:lvl>
    <w:lvl w:ilvl="6" w:tplc="96E09A76">
      <w:numFmt w:val="none"/>
      <w:lvlText w:val=""/>
      <w:lvlJc w:val="left"/>
      <w:pPr>
        <w:tabs>
          <w:tab w:val="num" w:pos="360"/>
        </w:tabs>
      </w:pPr>
    </w:lvl>
    <w:lvl w:ilvl="7" w:tplc="207ED154">
      <w:numFmt w:val="none"/>
      <w:lvlText w:val=""/>
      <w:lvlJc w:val="left"/>
      <w:pPr>
        <w:tabs>
          <w:tab w:val="num" w:pos="360"/>
        </w:tabs>
      </w:pPr>
    </w:lvl>
    <w:lvl w:ilvl="8" w:tplc="0BF40FFE">
      <w:numFmt w:val="none"/>
      <w:lvlText w:val=""/>
      <w:lvlJc w:val="left"/>
      <w:pPr>
        <w:tabs>
          <w:tab w:val="num" w:pos="360"/>
        </w:tabs>
      </w:pPr>
    </w:lvl>
  </w:abstractNum>
  <w:abstractNum w:abstractNumId="7" w15:restartNumberingAfterBreak="0">
    <w:nsid w:val="40A37D42"/>
    <w:multiLevelType w:val="hybridMultilevel"/>
    <w:tmpl w:val="22EC3296"/>
    <w:lvl w:ilvl="0" w:tplc="04180019">
      <w:start w:val="1"/>
      <w:numFmt w:val="lowerLetter"/>
      <w:lvlText w:val="%1."/>
      <w:lvlJc w:val="left"/>
      <w:pPr>
        <w:ind w:left="1280" w:hanging="360"/>
      </w:pPr>
    </w:lvl>
    <w:lvl w:ilvl="1" w:tplc="04180019" w:tentative="1">
      <w:start w:val="1"/>
      <w:numFmt w:val="lowerLetter"/>
      <w:lvlText w:val="%2."/>
      <w:lvlJc w:val="left"/>
      <w:pPr>
        <w:ind w:left="2000" w:hanging="360"/>
      </w:pPr>
    </w:lvl>
    <w:lvl w:ilvl="2" w:tplc="0418001B" w:tentative="1">
      <w:start w:val="1"/>
      <w:numFmt w:val="lowerRoman"/>
      <w:lvlText w:val="%3."/>
      <w:lvlJc w:val="right"/>
      <w:pPr>
        <w:ind w:left="2720" w:hanging="180"/>
      </w:pPr>
    </w:lvl>
    <w:lvl w:ilvl="3" w:tplc="0418000F" w:tentative="1">
      <w:start w:val="1"/>
      <w:numFmt w:val="decimal"/>
      <w:lvlText w:val="%4."/>
      <w:lvlJc w:val="left"/>
      <w:pPr>
        <w:ind w:left="3440" w:hanging="360"/>
      </w:pPr>
    </w:lvl>
    <w:lvl w:ilvl="4" w:tplc="04180019" w:tentative="1">
      <w:start w:val="1"/>
      <w:numFmt w:val="lowerLetter"/>
      <w:lvlText w:val="%5."/>
      <w:lvlJc w:val="left"/>
      <w:pPr>
        <w:ind w:left="4160" w:hanging="360"/>
      </w:pPr>
    </w:lvl>
    <w:lvl w:ilvl="5" w:tplc="0418001B" w:tentative="1">
      <w:start w:val="1"/>
      <w:numFmt w:val="lowerRoman"/>
      <w:lvlText w:val="%6."/>
      <w:lvlJc w:val="right"/>
      <w:pPr>
        <w:ind w:left="4880" w:hanging="180"/>
      </w:pPr>
    </w:lvl>
    <w:lvl w:ilvl="6" w:tplc="0418000F" w:tentative="1">
      <w:start w:val="1"/>
      <w:numFmt w:val="decimal"/>
      <w:lvlText w:val="%7."/>
      <w:lvlJc w:val="left"/>
      <w:pPr>
        <w:ind w:left="5600" w:hanging="360"/>
      </w:pPr>
    </w:lvl>
    <w:lvl w:ilvl="7" w:tplc="04180019" w:tentative="1">
      <w:start w:val="1"/>
      <w:numFmt w:val="lowerLetter"/>
      <w:lvlText w:val="%8."/>
      <w:lvlJc w:val="left"/>
      <w:pPr>
        <w:ind w:left="6320" w:hanging="360"/>
      </w:pPr>
    </w:lvl>
    <w:lvl w:ilvl="8" w:tplc="0418001B" w:tentative="1">
      <w:start w:val="1"/>
      <w:numFmt w:val="lowerRoman"/>
      <w:lvlText w:val="%9."/>
      <w:lvlJc w:val="right"/>
      <w:pPr>
        <w:ind w:left="7040" w:hanging="180"/>
      </w:pPr>
    </w:lvl>
  </w:abstractNum>
  <w:abstractNum w:abstractNumId="8" w15:restartNumberingAfterBreak="0">
    <w:nsid w:val="41C03786"/>
    <w:multiLevelType w:val="hybridMultilevel"/>
    <w:tmpl w:val="B372AC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9A3DAD"/>
    <w:multiLevelType w:val="hybridMultilevel"/>
    <w:tmpl w:val="B5285AC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AA241B"/>
    <w:multiLevelType w:val="hybridMultilevel"/>
    <w:tmpl w:val="B61AAC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E87005"/>
    <w:multiLevelType w:val="hybridMultilevel"/>
    <w:tmpl w:val="64B61E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6DC0FFF"/>
    <w:multiLevelType w:val="hybridMultilevel"/>
    <w:tmpl w:val="A56208DC"/>
    <w:lvl w:ilvl="0" w:tplc="611E2CF8">
      <w:start w:val="5"/>
      <w:numFmt w:val="bullet"/>
      <w:lvlText w:val="-"/>
      <w:lvlJc w:val="left"/>
      <w:pPr>
        <w:ind w:left="1160" w:hanging="360"/>
      </w:pPr>
      <w:rPr>
        <w:rFonts w:ascii="Arial" w:eastAsia="Times New Roman" w:hAnsi="Arial" w:cs="Aria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13" w15:restartNumberingAfterBreak="0">
    <w:nsid w:val="5E7B5EC3"/>
    <w:multiLevelType w:val="hybridMultilevel"/>
    <w:tmpl w:val="3EA6D978"/>
    <w:lvl w:ilvl="0" w:tplc="04090001">
      <w:start w:val="1"/>
      <w:numFmt w:val="bullet"/>
      <w:lvlText w:val=""/>
      <w:lvlJc w:val="left"/>
      <w:pPr>
        <w:tabs>
          <w:tab w:val="num" w:pos="1280"/>
        </w:tabs>
        <w:ind w:left="1280" w:hanging="360"/>
      </w:pPr>
      <w:rPr>
        <w:rFonts w:ascii="Symbol" w:hAnsi="Symbol" w:hint="default"/>
      </w:rPr>
    </w:lvl>
    <w:lvl w:ilvl="1" w:tplc="04090003" w:tentative="1">
      <w:start w:val="1"/>
      <w:numFmt w:val="bullet"/>
      <w:lvlText w:val="o"/>
      <w:lvlJc w:val="left"/>
      <w:pPr>
        <w:tabs>
          <w:tab w:val="num" w:pos="2000"/>
        </w:tabs>
        <w:ind w:left="2000" w:hanging="360"/>
      </w:pPr>
      <w:rPr>
        <w:rFonts w:ascii="Courier New" w:hAnsi="Courier New" w:cs="Courier New" w:hint="default"/>
      </w:rPr>
    </w:lvl>
    <w:lvl w:ilvl="2" w:tplc="04090005" w:tentative="1">
      <w:start w:val="1"/>
      <w:numFmt w:val="bullet"/>
      <w:lvlText w:val=""/>
      <w:lvlJc w:val="left"/>
      <w:pPr>
        <w:tabs>
          <w:tab w:val="num" w:pos="2720"/>
        </w:tabs>
        <w:ind w:left="2720" w:hanging="360"/>
      </w:pPr>
      <w:rPr>
        <w:rFonts w:ascii="Wingdings" w:hAnsi="Wingdings" w:hint="default"/>
      </w:rPr>
    </w:lvl>
    <w:lvl w:ilvl="3" w:tplc="04090001" w:tentative="1">
      <w:start w:val="1"/>
      <w:numFmt w:val="bullet"/>
      <w:lvlText w:val=""/>
      <w:lvlJc w:val="left"/>
      <w:pPr>
        <w:tabs>
          <w:tab w:val="num" w:pos="3440"/>
        </w:tabs>
        <w:ind w:left="3440" w:hanging="360"/>
      </w:pPr>
      <w:rPr>
        <w:rFonts w:ascii="Symbol" w:hAnsi="Symbol" w:hint="default"/>
      </w:rPr>
    </w:lvl>
    <w:lvl w:ilvl="4" w:tplc="04090003" w:tentative="1">
      <w:start w:val="1"/>
      <w:numFmt w:val="bullet"/>
      <w:lvlText w:val="o"/>
      <w:lvlJc w:val="left"/>
      <w:pPr>
        <w:tabs>
          <w:tab w:val="num" w:pos="4160"/>
        </w:tabs>
        <w:ind w:left="4160" w:hanging="360"/>
      </w:pPr>
      <w:rPr>
        <w:rFonts w:ascii="Courier New" w:hAnsi="Courier New" w:cs="Courier New" w:hint="default"/>
      </w:rPr>
    </w:lvl>
    <w:lvl w:ilvl="5" w:tplc="04090005" w:tentative="1">
      <w:start w:val="1"/>
      <w:numFmt w:val="bullet"/>
      <w:lvlText w:val=""/>
      <w:lvlJc w:val="left"/>
      <w:pPr>
        <w:tabs>
          <w:tab w:val="num" w:pos="4880"/>
        </w:tabs>
        <w:ind w:left="4880" w:hanging="360"/>
      </w:pPr>
      <w:rPr>
        <w:rFonts w:ascii="Wingdings" w:hAnsi="Wingdings" w:hint="default"/>
      </w:rPr>
    </w:lvl>
    <w:lvl w:ilvl="6" w:tplc="04090001" w:tentative="1">
      <w:start w:val="1"/>
      <w:numFmt w:val="bullet"/>
      <w:lvlText w:val=""/>
      <w:lvlJc w:val="left"/>
      <w:pPr>
        <w:tabs>
          <w:tab w:val="num" w:pos="5600"/>
        </w:tabs>
        <w:ind w:left="5600" w:hanging="360"/>
      </w:pPr>
      <w:rPr>
        <w:rFonts w:ascii="Symbol" w:hAnsi="Symbol" w:hint="default"/>
      </w:rPr>
    </w:lvl>
    <w:lvl w:ilvl="7" w:tplc="04090003" w:tentative="1">
      <w:start w:val="1"/>
      <w:numFmt w:val="bullet"/>
      <w:lvlText w:val="o"/>
      <w:lvlJc w:val="left"/>
      <w:pPr>
        <w:tabs>
          <w:tab w:val="num" w:pos="6320"/>
        </w:tabs>
        <w:ind w:left="6320" w:hanging="360"/>
      </w:pPr>
      <w:rPr>
        <w:rFonts w:ascii="Courier New" w:hAnsi="Courier New" w:cs="Courier New" w:hint="default"/>
      </w:rPr>
    </w:lvl>
    <w:lvl w:ilvl="8" w:tplc="04090005" w:tentative="1">
      <w:start w:val="1"/>
      <w:numFmt w:val="bullet"/>
      <w:lvlText w:val=""/>
      <w:lvlJc w:val="left"/>
      <w:pPr>
        <w:tabs>
          <w:tab w:val="num" w:pos="7040"/>
        </w:tabs>
        <w:ind w:left="7040" w:hanging="360"/>
      </w:pPr>
      <w:rPr>
        <w:rFonts w:ascii="Wingdings" w:hAnsi="Wingdings" w:hint="default"/>
      </w:rPr>
    </w:lvl>
  </w:abstractNum>
  <w:abstractNum w:abstractNumId="14" w15:restartNumberingAfterBreak="0">
    <w:nsid w:val="660D4213"/>
    <w:multiLevelType w:val="hybridMultilevel"/>
    <w:tmpl w:val="A4189734"/>
    <w:lvl w:ilvl="0" w:tplc="719CD568">
      <w:numFmt w:val="bullet"/>
      <w:lvlText w:val="-"/>
      <w:lvlJc w:val="left"/>
      <w:pPr>
        <w:ind w:left="1080" w:hanging="360"/>
      </w:pPr>
      <w:rPr>
        <w:rFonts w:ascii="Arial" w:eastAsia="Times New Roman" w:hAnsi="Aria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AAC0DF5"/>
    <w:multiLevelType w:val="hybridMultilevel"/>
    <w:tmpl w:val="100CFCEA"/>
    <w:lvl w:ilvl="0" w:tplc="04180001">
      <w:start w:val="1"/>
      <w:numFmt w:val="bullet"/>
      <w:lvlText w:val=""/>
      <w:lvlJc w:val="left"/>
      <w:pPr>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16" w15:restartNumberingAfterBreak="0">
    <w:nsid w:val="6BAB3B04"/>
    <w:multiLevelType w:val="hybridMultilevel"/>
    <w:tmpl w:val="66A08920"/>
    <w:lvl w:ilvl="0" w:tplc="E34EB8D6">
      <w:start w:val="1"/>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ED4792A"/>
    <w:multiLevelType w:val="multilevel"/>
    <w:tmpl w:val="02C48A82"/>
    <w:lvl w:ilvl="0">
      <w:start w:val="1"/>
      <w:numFmt w:val="decimal"/>
      <w:lvlText w:val="%1."/>
      <w:lvlJc w:val="left"/>
      <w:pPr>
        <w:ind w:left="1280" w:hanging="360"/>
      </w:pPr>
    </w:lvl>
    <w:lvl w:ilvl="1">
      <w:start w:val="3"/>
      <w:numFmt w:val="decimal"/>
      <w:isLgl/>
      <w:lvlText w:val="%1.%2."/>
      <w:lvlJc w:val="left"/>
      <w:pPr>
        <w:tabs>
          <w:tab w:val="num" w:pos="1640"/>
        </w:tabs>
        <w:ind w:left="1640" w:hanging="720"/>
      </w:pPr>
      <w:rPr>
        <w:rFonts w:hint="default"/>
      </w:rPr>
    </w:lvl>
    <w:lvl w:ilvl="2">
      <w:start w:val="3"/>
      <w:numFmt w:val="decimal"/>
      <w:isLgl/>
      <w:lvlText w:val="%1.%2.%3."/>
      <w:lvlJc w:val="left"/>
      <w:pPr>
        <w:tabs>
          <w:tab w:val="num" w:pos="1640"/>
        </w:tabs>
        <w:ind w:left="1640" w:hanging="720"/>
      </w:pPr>
      <w:rPr>
        <w:rFonts w:hint="default"/>
      </w:rPr>
    </w:lvl>
    <w:lvl w:ilvl="3">
      <w:start w:val="1"/>
      <w:numFmt w:val="decimal"/>
      <w:isLgl/>
      <w:lvlText w:val="%1.%2.%3.%4."/>
      <w:lvlJc w:val="left"/>
      <w:pPr>
        <w:tabs>
          <w:tab w:val="num" w:pos="2000"/>
        </w:tabs>
        <w:ind w:left="2000" w:hanging="1080"/>
      </w:pPr>
      <w:rPr>
        <w:rFonts w:hint="default"/>
      </w:rPr>
    </w:lvl>
    <w:lvl w:ilvl="4">
      <w:start w:val="1"/>
      <w:numFmt w:val="decimal"/>
      <w:isLgl/>
      <w:lvlText w:val="%1.%2.%3.%4.%5."/>
      <w:lvlJc w:val="left"/>
      <w:pPr>
        <w:tabs>
          <w:tab w:val="num" w:pos="2000"/>
        </w:tabs>
        <w:ind w:left="2000" w:hanging="1080"/>
      </w:pPr>
      <w:rPr>
        <w:rFonts w:hint="default"/>
      </w:rPr>
    </w:lvl>
    <w:lvl w:ilvl="5">
      <w:start w:val="1"/>
      <w:numFmt w:val="decimal"/>
      <w:isLgl/>
      <w:lvlText w:val="%1.%2.%3.%4.%5.%6."/>
      <w:lvlJc w:val="left"/>
      <w:pPr>
        <w:tabs>
          <w:tab w:val="num" w:pos="2360"/>
        </w:tabs>
        <w:ind w:left="2360" w:hanging="1440"/>
      </w:pPr>
      <w:rPr>
        <w:rFonts w:hint="default"/>
      </w:rPr>
    </w:lvl>
    <w:lvl w:ilvl="6">
      <w:start w:val="1"/>
      <w:numFmt w:val="decimal"/>
      <w:isLgl/>
      <w:lvlText w:val="%1.%2.%3.%4.%5.%6.%7."/>
      <w:lvlJc w:val="left"/>
      <w:pPr>
        <w:tabs>
          <w:tab w:val="num" w:pos="2720"/>
        </w:tabs>
        <w:ind w:left="2720" w:hanging="1800"/>
      </w:pPr>
      <w:rPr>
        <w:rFonts w:hint="default"/>
      </w:rPr>
    </w:lvl>
    <w:lvl w:ilvl="7">
      <w:start w:val="1"/>
      <w:numFmt w:val="decimal"/>
      <w:isLgl/>
      <w:lvlText w:val="%1.%2.%3.%4.%5.%6.%7.%8."/>
      <w:lvlJc w:val="left"/>
      <w:pPr>
        <w:tabs>
          <w:tab w:val="num" w:pos="2720"/>
        </w:tabs>
        <w:ind w:left="2720" w:hanging="1800"/>
      </w:pPr>
      <w:rPr>
        <w:rFonts w:hint="default"/>
      </w:rPr>
    </w:lvl>
    <w:lvl w:ilvl="8">
      <w:start w:val="1"/>
      <w:numFmt w:val="decimal"/>
      <w:isLgl/>
      <w:lvlText w:val="%1.%2.%3.%4.%5.%6.%7.%8.%9."/>
      <w:lvlJc w:val="left"/>
      <w:pPr>
        <w:tabs>
          <w:tab w:val="num" w:pos="3080"/>
        </w:tabs>
        <w:ind w:left="3080" w:hanging="2160"/>
      </w:pPr>
      <w:rPr>
        <w:rFonts w:hint="default"/>
      </w:rPr>
    </w:lvl>
  </w:abstractNum>
  <w:abstractNum w:abstractNumId="18" w15:restartNumberingAfterBreak="0">
    <w:nsid w:val="73333763"/>
    <w:multiLevelType w:val="hybridMultilevel"/>
    <w:tmpl w:val="33DE2E62"/>
    <w:lvl w:ilvl="0" w:tplc="0409000F">
      <w:start w:val="1"/>
      <w:numFmt w:val="decimal"/>
      <w:lvlText w:val="%1."/>
      <w:lvlJc w:val="left"/>
      <w:pPr>
        <w:tabs>
          <w:tab w:val="num" w:pos="720"/>
        </w:tabs>
        <w:ind w:left="720" w:hanging="360"/>
      </w:pPr>
    </w:lvl>
    <w:lvl w:ilvl="1" w:tplc="EE665FE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6374E9"/>
    <w:multiLevelType w:val="hybridMultilevel"/>
    <w:tmpl w:val="9A00930C"/>
    <w:lvl w:ilvl="0" w:tplc="0418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20" w15:restartNumberingAfterBreak="0">
    <w:nsid w:val="79406379"/>
    <w:multiLevelType w:val="hybridMultilevel"/>
    <w:tmpl w:val="2B860FDE"/>
    <w:lvl w:ilvl="0" w:tplc="8CA2CBC2">
      <w:start w:val="1"/>
      <w:numFmt w:val="lowerLetter"/>
      <w:lvlText w:val="%1."/>
      <w:lvlJc w:val="left"/>
      <w:pPr>
        <w:ind w:left="1280" w:hanging="360"/>
      </w:pPr>
      <w:rPr>
        <w:i w:val="0"/>
      </w:rPr>
    </w:lvl>
    <w:lvl w:ilvl="1" w:tplc="6FA8184A">
      <w:start w:val="1"/>
      <w:numFmt w:val="decimal"/>
      <w:lvlText w:val="%2."/>
      <w:lvlJc w:val="left"/>
      <w:pPr>
        <w:tabs>
          <w:tab w:val="num" w:pos="2000"/>
        </w:tabs>
        <w:ind w:left="2000" w:hanging="360"/>
      </w:pPr>
      <w:rPr>
        <w:rFonts w:hint="default"/>
        <w:i w:val="0"/>
      </w:rPr>
    </w:lvl>
    <w:lvl w:ilvl="2" w:tplc="0418001B" w:tentative="1">
      <w:start w:val="1"/>
      <w:numFmt w:val="lowerRoman"/>
      <w:lvlText w:val="%3."/>
      <w:lvlJc w:val="right"/>
      <w:pPr>
        <w:ind w:left="2720" w:hanging="180"/>
      </w:pPr>
    </w:lvl>
    <w:lvl w:ilvl="3" w:tplc="0418000F" w:tentative="1">
      <w:start w:val="1"/>
      <w:numFmt w:val="decimal"/>
      <w:lvlText w:val="%4."/>
      <w:lvlJc w:val="left"/>
      <w:pPr>
        <w:ind w:left="3440" w:hanging="360"/>
      </w:pPr>
    </w:lvl>
    <w:lvl w:ilvl="4" w:tplc="04180019" w:tentative="1">
      <w:start w:val="1"/>
      <w:numFmt w:val="lowerLetter"/>
      <w:lvlText w:val="%5."/>
      <w:lvlJc w:val="left"/>
      <w:pPr>
        <w:ind w:left="4160" w:hanging="360"/>
      </w:pPr>
    </w:lvl>
    <w:lvl w:ilvl="5" w:tplc="0418001B" w:tentative="1">
      <w:start w:val="1"/>
      <w:numFmt w:val="lowerRoman"/>
      <w:lvlText w:val="%6."/>
      <w:lvlJc w:val="right"/>
      <w:pPr>
        <w:ind w:left="4880" w:hanging="180"/>
      </w:pPr>
    </w:lvl>
    <w:lvl w:ilvl="6" w:tplc="0418000F" w:tentative="1">
      <w:start w:val="1"/>
      <w:numFmt w:val="decimal"/>
      <w:lvlText w:val="%7."/>
      <w:lvlJc w:val="left"/>
      <w:pPr>
        <w:ind w:left="5600" w:hanging="360"/>
      </w:pPr>
    </w:lvl>
    <w:lvl w:ilvl="7" w:tplc="04180019" w:tentative="1">
      <w:start w:val="1"/>
      <w:numFmt w:val="lowerLetter"/>
      <w:lvlText w:val="%8."/>
      <w:lvlJc w:val="left"/>
      <w:pPr>
        <w:ind w:left="6320" w:hanging="360"/>
      </w:pPr>
    </w:lvl>
    <w:lvl w:ilvl="8" w:tplc="0418001B" w:tentative="1">
      <w:start w:val="1"/>
      <w:numFmt w:val="lowerRoman"/>
      <w:lvlText w:val="%9."/>
      <w:lvlJc w:val="right"/>
      <w:pPr>
        <w:ind w:left="7040" w:hanging="180"/>
      </w:pPr>
    </w:lvl>
  </w:abstractNum>
  <w:num w:numId="1" w16cid:durableId="1447000041">
    <w:abstractNumId w:val="7"/>
  </w:num>
  <w:num w:numId="2" w16cid:durableId="534270686">
    <w:abstractNumId w:val="17"/>
  </w:num>
  <w:num w:numId="3" w16cid:durableId="262765373">
    <w:abstractNumId w:val="20"/>
  </w:num>
  <w:num w:numId="4" w16cid:durableId="1134903743">
    <w:abstractNumId w:val="6"/>
  </w:num>
  <w:num w:numId="5" w16cid:durableId="93866130">
    <w:abstractNumId w:val="9"/>
  </w:num>
  <w:num w:numId="6" w16cid:durableId="1543861141">
    <w:abstractNumId w:val="18"/>
  </w:num>
  <w:num w:numId="7" w16cid:durableId="1169101651">
    <w:abstractNumId w:val="0"/>
  </w:num>
  <w:num w:numId="8" w16cid:durableId="691538679">
    <w:abstractNumId w:val="13"/>
  </w:num>
  <w:num w:numId="9" w16cid:durableId="188876028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262637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9236896">
    <w:abstractNumId w:val="4"/>
  </w:num>
  <w:num w:numId="12" w16cid:durableId="171188774">
    <w:abstractNumId w:val="3"/>
  </w:num>
  <w:num w:numId="13" w16cid:durableId="1369068019">
    <w:abstractNumId w:val="8"/>
  </w:num>
  <w:num w:numId="14" w16cid:durableId="51539854">
    <w:abstractNumId w:val="10"/>
  </w:num>
  <w:num w:numId="15" w16cid:durableId="1152672516">
    <w:abstractNumId w:val="2"/>
  </w:num>
  <w:num w:numId="16" w16cid:durableId="1080059023">
    <w:abstractNumId w:val="16"/>
  </w:num>
  <w:num w:numId="17" w16cid:durableId="725370145">
    <w:abstractNumId w:val="12"/>
  </w:num>
  <w:num w:numId="18" w16cid:durableId="1747725040">
    <w:abstractNumId w:val="5"/>
  </w:num>
  <w:num w:numId="19" w16cid:durableId="821896699">
    <w:abstractNumId w:val="14"/>
  </w:num>
  <w:num w:numId="20" w16cid:durableId="819081041">
    <w:abstractNumId w:val="15"/>
  </w:num>
  <w:num w:numId="21" w16cid:durableId="1720323275">
    <w:abstractNumId w:val="1"/>
  </w:num>
  <w:num w:numId="22" w16cid:durableId="153423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58"/>
    <w:rsid w:val="00006612"/>
    <w:rsid w:val="00013B2A"/>
    <w:rsid w:val="000149D0"/>
    <w:rsid w:val="00034CAC"/>
    <w:rsid w:val="0003545D"/>
    <w:rsid w:val="00035DA5"/>
    <w:rsid w:val="000433A5"/>
    <w:rsid w:val="00052779"/>
    <w:rsid w:val="00056514"/>
    <w:rsid w:val="00056B32"/>
    <w:rsid w:val="00081B9D"/>
    <w:rsid w:val="00082999"/>
    <w:rsid w:val="00090121"/>
    <w:rsid w:val="000A11B1"/>
    <w:rsid w:val="000A1537"/>
    <w:rsid w:val="000B0D4A"/>
    <w:rsid w:val="000B12FA"/>
    <w:rsid w:val="000C1716"/>
    <w:rsid w:val="000C1A9C"/>
    <w:rsid w:val="000C1E87"/>
    <w:rsid w:val="000C51D9"/>
    <w:rsid w:val="000C6AFC"/>
    <w:rsid w:val="000D52AC"/>
    <w:rsid w:val="000D5E25"/>
    <w:rsid w:val="000D7DB0"/>
    <w:rsid w:val="000F22DF"/>
    <w:rsid w:val="00100283"/>
    <w:rsid w:val="00104B7F"/>
    <w:rsid w:val="00106E00"/>
    <w:rsid w:val="001105C3"/>
    <w:rsid w:val="0011189D"/>
    <w:rsid w:val="0011472C"/>
    <w:rsid w:val="001243DA"/>
    <w:rsid w:val="00124988"/>
    <w:rsid w:val="00126032"/>
    <w:rsid w:val="001274B4"/>
    <w:rsid w:val="00132A1E"/>
    <w:rsid w:val="00134170"/>
    <w:rsid w:val="00137596"/>
    <w:rsid w:val="00140768"/>
    <w:rsid w:val="00145786"/>
    <w:rsid w:val="001469BC"/>
    <w:rsid w:val="00146CF4"/>
    <w:rsid w:val="00156FBA"/>
    <w:rsid w:val="00163AF0"/>
    <w:rsid w:val="00170DE2"/>
    <w:rsid w:val="00170F57"/>
    <w:rsid w:val="00174273"/>
    <w:rsid w:val="001879C5"/>
    <w:rsid w:val="00190D18"/>
    <w:rsid w:val="001914E1"/>
    <w:rsid w:val="00191588"/>
    <w:rsid w:val="00192621"/>
    <w:rsid w:val="00193F4C"/>
    <w:rsid w:val="00197266"/>
    <w:rsid w:val="001A5DA8"/>
    <w:rsid w:val="001B2658"/>
    <w:rsid w:val="001B44C4"/>
    <w:rsid w:val="001C240F"/>
    <w:rsid w:val="001C27CA"/>
    <w:rsid w:val="001C6DDD"/>
    <w:rsid w:val="001D237E"/>
    <w:rsid w:val="001D4825"/>
    <w:rsid w:val="001E4684"/>
    <w:rsid w:val="001E4BA3"/>
    <w:rsid w:val="001E7D7C"/>
    <w:rsid w:val="001F0C02"/>
    <w:rsid w:val="001F3008"/>
    <w:rsid w:val="001F718E"/>
    <w:rsid w:val="00201BBD"/>
    <w:rsid w:val="00203A36"/>
    <w:rsid w:val="002126D1"/>
    <w:rsid w:val="002145D8"/>
    <w:rsid w:val="00217DAD"/>
    <w:rsid w:val="00224F3C"/>
    <w:rsid w:val="00226FAE"/>
    <w:rsid w:val="00234481"/>
    <w:rsid w:val="002346D2"/>
    <w:rsid w:val="00237ADA"/>
    <w:rsid w:val="0024139C"/>
    <w:rsid w:val="0024192C"/>
    <w:rsid w:val="00244C9F"/>
    <w:rsid w:val="002466A7"/>
    <w:rsid w:val="002474C1"/>
    <w:rsid w:val="00261B8B"/>
    <w:rsid w:val="00262F20"/>
    <w:rsid w:val="002636C8"/>
    <w:rsid w:val="0026558F"/>
    <w:rsid w:val="00270310"/>
    <w:rsid w:val="00274D93"/>
    <w:rsid w:val="00276495"/>
    <w:rsid w:val="00282618"/>
    <w:rsid w:val="00296512"/>
    <w:rsid w:val="002A07EE"/>
    <w:rsid w:val="002A788B"/>
    <w:rsid w:val="002B4EF8"/>
    <w:rsid w:val="002C1B23"/>
    <w:rsid w:val="002C2A34"/>
    <w:rsid w:val="002C2BE7"/>
    <w:rsid w:val="002C53C2"/>
    <w:rsid w:val="002C7AE4"/>
    <w:rsid w:val="002D196B"/>
    <w:rsid w:val="002F143C"/>
    <w:rsid w:val="002F2B66"/>
    <w:rsid w:val="002F39A0"/>
    <w:rsid w:val="002F49E7"/>
    <w:rsid w:val="00302B9A"/>
    <w:rsid w:val="00316ED6"/>
    <w:rsid w:val="003212B9"/>
    <w:rsid w:val="0032240A"/>
    <w:rsid w:val="00332CB2"/>
    <w:rsid w:val="00333AC0"/>
    <w:rsid w:val="00340319"/>
    <w:rsid w:val="00343FB5"/>
    <w:rsid w:val="00347FE4"/>
    <w:rsid w:val="00355EF8"/>
    <w:rsid w:val="00357BA8"/>
    <w:rsid w:val="00361E52"/>
    <w:rsid w:val="00364D8E"/>
    <w:rsid w:val="00365D3B"/>
    <w:rsid w:val="00373C83"/>
    <w:rsid w:val="003756A1"/>
    <w:rsid w:val="00375B1B"/>
    <w:rsid w:val="003760C8"/>
    <w:rsid w:val="0037793D"/>
    <w:rsid w:val="00377C67"/>
    <w:rsid w:val="003843B3"/>
    <w:rsid w:val="00387988"/>
    <w:rsid w:val="003A1AD7"/>
    <w:rsid w:val="003A1DCB"/>
    <w:rsid w:val="003A27C5"/>
    <w:rsid w:val="003A5DFF"/>
    <w:rsid w:val="003B1028"/>
    <w:rsid w:val="003B3F3A"/>
    <w:rsid w:val="003D06C2"/>
    <w:rsid w:val="003D08EE"/>
    <w:rsid w:val="003D3CAC"/>
    <w:rsid w:val="003F2248"/>
    <w:rsid w:val="003F33F4"/>
    <w:rsid w:val="00400E47"/>
    <w:rsid w:val="00402551"/>
    <w:rsid w:val="00407DE2"/>
    <w:rsid w:val="00413DD0"/>
    <w:rsid w:val="00422556"/>
    <w:rsid w:val="00441527"/>
    <w:rsid w:val="0044306B"/>
    <w:rsid w:val="00445271"/>
    <w:rsid w:val="00451195"/>
    <w:rsid w:val="00452B93"/>
    <w:rsid w:val="0045639F"/>
    <w:rsid w:val="004571C0"/>
    <w:rsid w:val="0046128E"/>
    <w:rsid w:val="00465D61"/>
    <w:rsid w:val="00470A17"/>
    <w:rsid w:val="00471885"/>
    <w:rsid w:val="00471D2C"/>
    <w:rsid w:val="0047215C"/>
    <w:rsid w:val="00476370"/>
    <w:rsid w:val="00481FE8"/>
    <w:rsid w:val="00484F74"/>
    <w:rsid w:val="004910E1"/>
    <w:rsid w:val="00491AC8"/>
    <w:rsid w:val="00491B7E"/>
    <w:rsid w:val="004938F3"/>
    <w:rsid w:val="00493BE5"/>
    <w:rsid w:val="004D34F3"/>
    <w:rsid w:val="004D7CFA"/>
    <w:rsid w:val="004F4F0A"/>
    <w:rsid w:val="00500F66"/>
    <w:rsid w:val="005028F3"/>
    <w:rsid w:val="00505839"/>
    <w:rsid w:val="00511AE9"/>
    <w:rsid w:val="00524C79"/>
    <w:rsid w:val="0052668A"/>
    <w:rsid w:val="005353A7"/>
    <w:rsid w:val="00540D6F"/>
    <w:rsid w:val="005416CF"/>
    <w:rsid w:val="00541A7F"/>
    <w:rsid w:val="00553095"/>
    <w:rsid w:val="00557279"/>
    <w:rsid w:val="00561602"/>
    <w:rsid w:val="00562A94"/>
    <w:rsid w:val="00565C69"/>
    <w:rsid w:val="005737A7"/>
    <w:rsid w:val="005763E1"/>
    <w:rsid w:val="0057653B"/>
    <w:rsid w:val="00583578"/>
    <w:rsid w:val="00583ED6"/>
    <w:rsid w:val="005860F2"/>
    <w:rsid w:val="005965D9"/>
    <w:rsid w:val="005A03B9"/>
    <w:rsid w:val="005A2018"/>
    <w:rsid w:val="005B26F0"/>
    <w:rsid w:val="005D0080"/>
    <w:rsid w:val="005D0ABA"/>
    <w:rsid w:val="005D161A"/>
    <w:rsid w:val="005D6820"/>
    <w:rsid w:val="005D7324"/>
    <w:rsid w:val="005E7A66"/>
    <w:rsid w:val="005F0880"/>
    <w:rsid w:val="005F18D7"/>
    <w:rsid w:val="005F3E88"/>
    <w:rsid w:val="005F77AB"/>
    <w:rsid w:val="00610132"/>
    <w:rsid w:val="00613641"/>
    <w:rsid w:val="00613F30"/>
    <w:rsid w:val="00625A26"/>
    <w:rsid w:val="00626B6E"/>
    <w:rsid w:val="006305EC"/>
    <w:rsid w:val="00640C79"/>
    <w:rsid w:val="00642075"/>
    <w:rsid w:val="00646C95"/>
    <w:rsid w:val="00676328"/>
    <w:rsid w:val="00681975"/>
    <w:rsid w:val="00687CE0"/>
    <w:rsid w:val="00691800"/>
    <w:rsid w:val="00693619"/>
    <w:rsid w:val="006A7FC4"/>
    <w:rsid w:val="006B38FE"/>
    <w:rsid w:val="006B5ACA"/>
    <w:rsid w:val="006C1748"/>
    <w:rsid w:val="006C45C4"/>
    <w:rsid w:val="006C7094"/>
    <w:rsid w:val="006D7CAD"/>
    <w:rsid w:val="006E22CE"/>
    <w:rsid w:val="006E2F3E"/>
    <w:rsid w:val="006F562D"/>
    <w:rsid w:val="0070561D"/>
    <w:rsid w:val="00720641"/>
    <w:rsid w:val="00726029"/>
    <w:rsid w:val="00731A36"/>
    <w:rsid w:val="00732D0C"/>
    <w:rsid w:val="00745F8B"/>
    <w:rsid w:val="007555C8"/>
    <w:rsid w:val="0077168D"/>
    <w:rsid w:val="0078000C"/>
    <w:rsid w:val="007877F5"/>
    <w:rsid w:val="007A1D8D"/>
    <w:rsid w:val="007A7A88"/>
    <w:rsid w:val="007C06DC"/>
    <w:rsid w:val="007C42AA"/>
    <w:rsid w:val="007C66B1"/>
    <w:rsid w:val="007D48A6"/>
    <w:rsid w:val="007E19D7"/>
    <w:rsid w:val="007E1B9F"/>
    <w:rsid w:val="007F6BB8"/>
    <w:rsid w:val="0080268E"/>
    <w:rsid w:val="00803EA5"/>
    <w:rsid w:val="00804BD8"/>
    <w:rsid w:val="00817719"/>
    <w:rsid w:val="008213BF"/>
    <w:rsid w:val="008238BC"/>
    <w:rsid w:val="00824C08"/>
    <w:rsid w:val="00825ACD"/>
    <w:rsid w:val="00842495"/>
    <w:rsid w:val="00842C3E"/>
    <w:rsid w:val="00847953"/>
    <w:rsid w:val="008523CF"/>
    <w:rsid w:val="00857E8E"/>
    <w:rsid w:val="00863215"/>
    <w:rsid w:val="00890B90"/>
    <w:rsid w:val="008A0F26"/>
    <w:rsid w:val="008B6AE5"/>
    <w:rsid w:val="008B7842"/>
    <w:rsid w:val="008C33BB"/>
    <w:rsid w:val="008D1FF8"/>
    <w:rsid w:val="008E56DF"/>
    <w:rsid w:val="008E5A6D"/>
    <w:rsid w:val="008F7646"/>
    <w:rsid w:val="00900263"/>
    <w:rsid w:val="00901F0E"/>
    <w:rsid w:val="00902C6A"/>
    <w:rsid w:val="00906CD3"/>
    <w:rsid w:val="00910B50"/>
    <w:rsid w:val="00913987"/>
    <w:rsid w:val="009165D1"/>
    <w:rsid w:val="00917A00"/>
    <w:rsid w:val="00920C34"/>
    <w:rsid w:val="00926B48"/>
    <w:rsid w:val="00927670"/>
    <w:rsid w:val="00935380"/>
    <w:rsid w:val="00941E54"/>
    <w:rsid w:val="00945326"/>
    <w:rsid w:val="0096089D"/>
    <w:rsid w:val="009616F9"/>
    <w:rsid w:val="00962091"/>
    <w:rsid w:val="0096386F"/>
    <w:rsid w:val="009745E5"/>
    <w:rsid w:val="00976C00"/>
    <w:rsid w:val="009873F7"/>
    <w:rsid w:val="009A3B70"/>
    <w:rsid w:val="009C0A8F"/>
    <w:rsid w:val="009C363B"/>
    <w:rsid w:val="009C439A"/>
    <w:rsid w:val="009D3DD2"/>
    <w:rsid w:val="009D76FD"/>
    <w:rsid w:val="009E1611"/>
    <w:rsid w:val="009F125E"/>
    <w:rsid w:val="009F2271"/>
    <w:rsid w:val="009F2561"/>
    <w:rsid w:val="00A03E77"/>
    <w:rsid w:val="00A077F3"/>
    <w:rsid w:val="00A12D7B"/>
    <w:rsid w:val="00A208A9"/>
    <w:rsid w:val="00A30F28"/>
    <w:rsid w:val="00A31C8E"/>
    <w:rsid w:val="00A32DD9"/>
    <w:rsid w:val="00A35F80"/>
    <w:rsid w:val="00A47365"/>
    <w:rsid w:val="00A52686"/>
    <w:rsid w:val="00A5330B"/>
    <w:rsid w:val="00A617F4"/>
    <w:rsid w:val="00A6189C"/>
    <w:rsid w:val="00A62687"/>
    <w:rsid w:val="00A829A7"/>
    <w:rsid w:val="00A838C0"/>
    <w:rsid w:val="00A85AB4"/>
    <w:rsid w:val="00A91D78"/>
    <w:rsid w:val="00A96C4E"/>
    <w:rsid w:val="00AA4F82"/>
    <w:rsid w:val="00AB18C3"/>
    <w:rsid w:val="00AC6E85"/>
    <w:rsid w:val="00AD239A"/>
    <w:rsid w:val="00AD6B87"/>
    <w:rsid w:val="00AE0783"/>
    <w:rsid w:val="00AE6A50"/>
    <w:rsid w:val="00AE7642"/>
    <w:rsid w:val="00AF43B3"/>
    <w:rsid w:val="00B07F2F"/>
    <w:rsid w:val="00B12257"/>
    <w:rsid w:val="00B12497"/>
    <w:rsid w:val="00B1269F"/>
    <w:rsid w:val="00B12B70"/>
    <w:rsid w:val="00B331E1"/>
    <w:rsid w:val="00B425B4"/>
    <w:rsid w:val="00B502A1"/>
    <w:rsid w:val="00B72189"/>
    <w:rsid w:val="00B81946"/>
    <w:rsid w:val="00B83C51"/>
    <w:rsid w:val="00B879FD"/>
    <w:rsid w:val="00B94242"/>
    <w:rsid w:val="00B953B7"/>
    <w:rsid w:val="00BA1FE3"/>
    <w:rsid w:val="00BA284B"/>
    <w:rsid w:val="00BA453F"/>
    <w:rsid w:val="00BA4D75"/>
    <w:rsid w:val="00BB146E"/>
    <w:rsid w:val="00BB43E4"/>
    <w:rsid w:val="00BB4629"/>
    <w:rsid w:val="00BD311D"/>
    <w:rsid w:val="00BD715B"/>
    <w:rsid w:val="00BE4904"/>
    <w:rsid w:val="00BE7285"/>
    <w:rsid w:val="00BF1291"/>
    <w:rsid w:val="00BF43DD"/>
    <w:rsid w:val="00BF4D62"/>
    <w:rsid w:val="00C00347"/>
    <w:rsid w:val="00C01E77"/>
    <w:rsid w:val="00C02950"/>
    <w:rsid w:val="00C05354"/>
    <w:rsid w:val="00C12608"/>
    <w:rsid w:val="00C30225"/>
    <w:rsid w:val="00C32737"/>
    <w:rsid w:val="00C35751"/>
    <w:rsid w:val="00C43556"/>
    <w:rsid w:val="00C45321"/>
    <w:rsid w:val="00C50C3C"/>
    <w:rsid w:val="00C65081"/>
    <w:rsid w:val="00C7276E"/>
    <w:rsid w:val="00C75B9C"/>
    <w:rsid w:val="00C80F24"/>
    <w:rsid w:val="00C81895"/>
    <w:rsid w:val="00C84938"/>
    <w:rsid w:val="00C930BA"/>
    <w:rsid w:val="00C95E47"/>
    <w:rsid w:val="00C9775C"/>
    <w:rsid w:val="00CA15C1"/>
    <w:rsid w:val="00CB2E2E"/>
    <w:rsid w:val="00CC01CB"/>
    <w:rsid w:val="00CC29A2"/>
    <w:rsid w:val="00CC467E"/>
    <w:rsid w:val="00CC48D3"/>
    <w:rsid w:val="00CC73D7"/>
    <w:rsid w:val="00CE4DAF"/>
    <w:rsid w:val="00CE51FD"/>
    <w:rsid w:val="00D01B5F"/>
    <w:rsid w:val="00D044F3"/>
    <w:rsid w:val="00D11CBB"/>
    <w:rsid w:val="00D149E8"/>
    <w:rsid w:val="00D20760"/>
    <w:rsid w:val="00D32F30"/>
    <w:rsid w:val="00D471EB"/>
    <w:rsid w:val="00D53205"/>
    <w:rsid w:val="00D608F7"/>
    <w:rsid w:val="00D704B8"/>
    <w:rsid w:val="00D74A24"/>
    <w:rsid w:val="00D800F3"/>
    <w:rsid w:val="00D859D5"/>
    <w:rsid w:val="00DA498D"/>
    <w:rsid w:val="00DA512F"/>
    <w:rsid w:val="00DB0CFA"/>
    <w:rsid w:val="00DB4962"/>
    <w:rsid w:val="00DB6F7A"/>
    <w:rsid w:val="00DC579C"/>
    <w:rsid w:val="00DC71FE"/>
    <w:rsid w:val="00DE432E"/>
    <w:rsid w:val="00DE6D80"/>
    <w:rsid w:val="00DF0D7C"/>
    <w:rsid w:val="00E000BB"/>
    <w:rsid w:val="00E00C5E"/>
    <w:rsid w:val="00E01308"/>
    <w:rsid w:val="00E03E55"/>
    <w:rsid w:val="00E048C1"/>
    <w:rsid w:val="00E05E50"/>
    <w:rsid w:val="00E21ACE"/>
    <w:rsid w:val="00E237C0"/>
    <w:rsid w:val="00E3039D"/>
    <w:rsid w:val="00E3443D"/>
    <w:rsid w:val="00E42024"/>
    <w:rsid w:val="00E50788"/>
    <w:rsid w:val="00E57219"/>
    <w:rsid w:val="00E61673"/>
    <w:rsid w:val="00E71586"/>
    <w:rsid w:val="00E7696F"/>
    <w:rsid w:val="00E775BE"/>
    <w:rsid w:val="00E77A25"/>
    <w:rsid w:val="00E81142"/>
    <w:rsid w:val="00E8719C"/>
    <w:rsid w:val="00E87459"/>
    <w:rsid w:val="00EA1937"/>
    <w:rsid w:val="00EA34F5"/>
    <w:rsid w:val="00EA3C33"/>
    <w:rsid w:val="00EA4691"/>
    <w:rsid w:val="00EA49A2"/>
    <w:rsid w:val="00EA4E8E"/>
    <w:rsid w:val="00EB0EDF"/>
    <w:rsid w:val="00EC25B6"/>
    <w:rsid w:val="00EC77ED"/>
    <w:rsid w:val="00ED514A"/>
    <w:rsid w:val="00EE14CC"/>
    <w:rsid w:val="00EE34D8"/>
    <w:rsid w:val="00F04B5B"/>
    <w:rsid w:val="00F12B9A"/>
    <w:rsid w:val="00F12BC2"/>
    <w:rsid w:val="00F14CDF"/>
    <w:rsid w:val="00F208A0"/>
    <w:rsid w:val="00F24C1A"/>
    <w:rsid w:val="00F24DD0"/>
    <w:rsid w:val="00F42548"/>
    <w:rsid w:val="00F70C7C"/>
    <w:rsid w:val="00F82E47"/>
    <w:rsid w:val="00F85D75"/>
    <w:rsid w:val="00F870EC"/>
    <w:rsid w:val="00FB0D91"/>
    <w:rsid w:val="00FC48AF"/>
    <w:rsid w:val="00FC7335"/>
    <w:rsid w:val="00FD2267"/>
    <w:rsid w:val="00FE027E"/>
    <w:rsid w:val="00FE2E1C"/>
    <w:rsid w:val="00FE5217"/>
    <w:rsid w:val="00FE727F"/>
    <w:rsid w:val="00FF1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CFCB4"/>
  <w15:docId w15:val="{A8AF3349-9A16-9B44-9EEA-4E8B00605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658"/>
    <w:rPr>
      <w:rFonts w:ascii="Arial Narrow" w:hAnsi="Arial Narrow"/>
      <w:sz w:val="28"/>
      <w:szCs w:val="28"/>
      <w:lang w:val="ro-RO"/>
    </w:rPr>
  </w:style>
  <w:style w:type="paragraph" w:styleId="Heading5">
    <w:name w:val="heading 5"/>
    <w:basedOn w:val="Normal"/>
    <w:next w:val="Normal"/>
    <w:qFormat/>
    <w:rsid w:val="00E3443D"/>
    <w:pPr>
      <w:keepNext/>
      <w:ind w:firstLine="1080"/>
      <w:jc w:val="both"/>
      <w:outlineLvl w:val="4"/>
    </w:pPr>
    <w:rPr>
      <w:rFonts w:ascii="Arial" w:hAnsi="Arial" w:cs="Arial"/>
      <w:b/>
      <w:noProof/>
      <w:color w:val="000000"/>
      <w:sz w:val="24"/>
      <w:szCs w:val="24"/>
      <w:lang w:val="en-GB"/>
    </w:rPr>
  </w:style>
  <w:style w:type="paragraph" w:styleId="Heading9">
    <w:name w:val="heading 9"/>
    <w:basedOn w:val="Normal"/>
    <w:next w:val="Normal"/>
    <w:link w:val="Heading9Char"/>
    <w:semiHidden/>
    <w:unhideWhenUsed/>
    <w:qFormat/>
    <w:rsid w:val="00244C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B2658"/>
    <w:pPr>
      <w:tabs>
        <w:tab w:val="center" w:pos="4320"/>
        <w:tab w:val="right" w:pos="8640"/>
      </w:tabs>
    </w:pPr>
  </w:style>
  <w:style w:type="character" w:styleId="PageNumber">
    <w:name w:val="page number"/>
    <w:basedOn w:val="DefaultParagraphFont"/>
    <w:rsid w:val="001B2658"/>
  </w:style>
  <w:style w:type="character" w:customStyle="1" w:styleId="FooterChar">
    <w:name w:val="Footer Char"/>
    <w:basedOn w:val="DefaultParagraphFont"/>
    <w:link w:val="Footer"/>
    <w:rsid w:val="001B2658"/>
    <w:rPr>
      <w:rFonts w:ascii="Arial Narrow" w:hAnsi="Arial Narrow"/>
      <w:sz w:val="28"/>
      <w:szCs w:val="28"/>
      <w:lang w:val="ro-RO" w:eastAsia="en-US" w:bidi="ar-SA"/>
    </w:rPr>
  </w:style>
  <w:style w:type="paragraph" w:styleId="Title">
    <w:name w:val="Title"/>
    <w:basedOn w:val="Normal"/>
    <w:next w:val="Subtitle"/>
    <w:link w:val="TitleChar"/>
    <w:qFormat/>
    <w:rsid w:val="001B2658"/>
    <w:pPr>
      <w:suppressAutoHyphens/>
      <w:overflowPunct w:val="0"/>
      <w:autoSpaceDE w:val="0"/>
      <w:jc w:val="center"/>
      <w:textAlignment w:val="baseline"/>
    </w:pPr>
    <w:rPr>
      <w:rFonts w:ascii="Times New Roman" w:hAnsi="Times New Roman"/>
      <w:b/>
      <w:sz w:val="22"/>
      <w:szCs w:val="20"/>
      <w:lang w:eastAsia="ar-SA"/>
    </w:rPr>
  </w:style>
  <w:style w:type="character" w:customStyle="1" w:styleId="TitleChar">
    <w:name w:val="Title Char"/>
    <w:basedOn w:val="DefaultParagraphFont"/>
    <w:link w:val="Title"/>
    <w:rsid w:val="001B2658"/>
    <w:rPr>
      <w:b/>
      <w:sz w:val="22"/>
      <w:lang w:val="ro-RO" w:eastAsia="ar-SA" w:bidi="ar-SA"/>
    </w:rPr>
  </w:style>
  <w:style w:type="paragraph" w:styleId="Subtitle">
    <w:name w:val="Subtitle"/>
    <w:basedOn w:val="Normal"/>
    <w:qFormat/>
    <w:rsid w:val="001B2658"/>
    <w:pPr>
      <w:spacing w:after="60"/>
      <w:jc w:val="center"/>
      <w:outlineLvl w:val="1"/>
    </w:pPr>
    <w:rPr>
      <w:rFonts w:ascii="Arial" w:hAnsi="Arial" w:cs="Arial"/>
      <w:sz w:val="24"/>
      <w:szCs w:val="24"/>
    </w:rPr>
  </w:style>
  <w:style w:type="paragraph" w:styleId="Header">
    <w:name w:val="header"/>
    <w:aliases w:val="Header1"/>
    <w:basedOn w:val="Normal"/>
    <w:link w:val="HeaderChar"/>
    <w:rsid w:val="001B2658"/>
    <w:pPr>
      <w:tabs>
        <w:tab w:val="center" w:pos="4320"/>
        <w:tab w:val="right" w:pos="8640"/>
      </w:tabs>
    </w:pPr>
    <w:rPr>
      <w:rFonts w:ascii="Times New Roman" w:hAnsi="Times New Roman"/>
      <w:sz w:val="20"/>
      <w:szCs w:val="20"/>
      <w:lang w:val="en-US" w:eastAsia="zh-TW"/>
    </w:rPr>
  </w:style>
  <w:style w:type="character" w:customStyle="1" w:styleId="HeaderChar">
    <w:name w:val="Header Char"/>
    <w:aliases w:val="Header1 Char"/>
    <w:basedOn w:val="DefaultParagraphFont"/>
    <w:link w:val="Header"/>
    <w:rsid w:val="001B2658"/>
    <w:rPr>
      <w:lang w:val="en-US" w:eastAsia="zh-TW" w:bidi="ar-SA"/>
    </w:rPr>
  </w:style>
  <w:style w:type="paragraph" w:customStyle="1" w:styleId="Normal1">
    <w:name w:val="Normal1"/>
    <w:basedOn w:val="Normal"/>
    <w:rsid w:val="00E3443D"/>
    <w:rPr>
      <w:rFonts w:ascii="Arial Unicode MS" w:hAnsi="Arial Unicode MS"/>
      <w:sz w:val="24"/>
      <w:szCs w:val="24"/>
      <w:lang w:val="en-US"/>
    </w:rPr>
  </w:style>
  <w:style w:type="character" w:styleId="Strong">
    <w:name w:val="Strong"/>
    <w:basedOn w:val="DefaultParagraphFont"/>
    <w:uiPriority w:val="22"/>
    <w:qFormat/>
    <w:rsid w:val="00BA453F"/>
    <w:rPr>
      <w:b/>
      <w:bCs/>
    </w:rPr>
  </w:style>
  <w:style w:type="character" w:customStyle="1" w:styleId="ln2talineat">
    <w:name w:val="ln2talineat"/>
    <w:basedOn w:val="DefaultParagraphFont"/>
    <w:rsid w:val="00BA453F"/>
  </w:style>
  <w:style w:type="character" w:customStyle="1" w:styleId="ln2tlitera">
    <w:name w:val="ln2tlitera"/>
    <w:basedOn w:val="DefaultParagraphFont"/>
    <w:rsid w:val="00BA453F"/>
  </w:style>
  <w:style w:type="paragraph" w:customStyle="1" w:styleId="DRAGOS2">
    <w:name w:val="DRAGOS 2"/>
    <w:basedOn w:val="Normal"/>
    <w:link w:val="DRAGOS2Char"/>
    <w:rsid w:val="00540D6F"/>
    <w:pPr>
      <w:spacing w:before="120" w:line="288" w:lineRule="auto"/>
    </w:pPr>
    <w:rPr>
      <w:rFonts w:ascii="Verdana" w:hAnsi="Verdana"/>
      <w:i/>
      <w:iCs/>
      <w:sz w:val="24"/>
      <w:szCs w:val="24"/>
    </w:rPr>
  </w:style>
  <w:style w:type="character" w:customStyle="1" w:styleId="DRAGOS2Char">
    <w:name w:val="DRAGOS 2 Char"/>
    <w:basedOn w:val="DefaultParagraphFont"/>
    <w:link w:val="DRAGOS2"/>
    <w:rsid w:val="00540D6F"/>
    <w:rPr>
      <w:rFonts w:ascii="Verdana" w:hAnsi="Verdana"/>
      <w:i/>
      <w:iCs/>
      <w:sz w:val="24"/>
      <w:szCs w:val="24"/>
      <w:lang w:val="ro-RO" w:eastAsia="en-US" w:bidi="ar-SA"/>
    </w:rPr>
  </w:style>
  <w:style w:type="paragraph" w:customStyle="1" w:styleId="CharChar3CharCharCharCharCaracterCaracterChar">
    <w:name w:val="Char Char3 Char Char Char Char Caracter Caracter Char"/>
    <w:basedOn w:val="Normal"/>
    <w:rsid w:val="00540D6F"/>
    <w:rPr>
      <w:rFonts w:ascii="Times New Roman" w:hAnsi="Times New Roman"/>
      <w:sz w:val="24"/>
      <w:szCs w:val="24"/>
      <w:lang w:val="pl-PL" w:eastAsia="pl-PL"/>
    </w:rPr>
  </w:style>
  <w:style w:type="table" w:styleId="TableGrid">
    <w:name w:val="Table Grid"/>
    <w:basedOn w:val="TableNormal"/>
    <w:rsid w:val="00FC73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A85AB4"/>
    <w:rPr>
      <w:rFonts w:ascii="Tahoma" w:hAnsi="Tahoma" w:cs="Tahoma"/>
      <w:sz w:val="16"/>
      <w:szCs w:val="16"/>
    </w:rPr>
  </w:style>
  <w:style w:type="character" w:customStyle="1" w:styleId="BalloonTextChar">
    <w:name w:val="Balloon Text Char"/>
    <w:basedOn w:val="DefaultParagraphFont"/>
    <w:link w:val="BalloonText"/>
    <w:rsid w:val="00A85AB4"/>
    <w:rPr>
      <w:rFonts w:ascii="Tahoma" w:hAnsi="Tahoma" w:cs="Tahoma"/>
      <w:sz w:val="16"/>
      <w:szCs w:val="16"/>
      <w:lang w:val="ro-RO"/>
    </w:rPr>
  </w:style>
  <w:style w:type="paragraph" w:styleId="ListParagraph">
    <w:name w:val="List Paragraph"/>
    <w:aliases w:val="Normal bullet 2,Antes de enumeración,body 2,List Paragraph1,List Paragraph11,Listă colorată - Accentuare 11,Bullet,Citation List,List Paragraph111,lp1,Heading x1,Forth level,List1"/>
    <w:basedOn w:val="Normal"/>
    <w:link w:val="ListParagraphChar"/>
    <w:uiPriority w:val="34"/>
    <w:qFormat/>
    <w:rsid w:val="00340319"/>
    <w:pPr>
      <w:ind w:left="720"/>
      <w:contextualSpacing/>
    </w:pPr>
  </w:style>
  <w:style w:type="character" w:customStyle="1" w:styleId="ListParagraphChar">
    <w:name w:val="List Paragraph Char"/>
    <w:aliases w:val="Normal bullet 2 Char,Antes de enumeración Char,body 2 Char,List Paragraph1 Char,List Paragraph11 Char,Listă colorată - Accentuare 11 Char,Bullet Char,Citation List Char,List Paragraph111 Char,lp1 Char,Heading x1 Char,Forth level Char"/>
    <w:link w:val="ListParagraph"/>
    <w:uiPriority w:val="34"/>
    <w:qFormat/>
    <w:locked/>
    <w:rsid w:val="00B879FD"/>
    <w:rPr>
      <w:rFonts w:ascii="Arial Narrow" w:hAnsi="Arial Narrow"/>
      <w:sz w:val="28"/>
      <w:szCs w:val="28"/>
      <w:lang w:val="ro-RO"/>
    </w:rPr>
  </w:style>
  <w:style w:type="character" w:customStyle="1" w:styleId="tpt1">
    <w:name w:val="tpt1"/>
    <w:basedOn w:val="DefaultParagraphFont"/>
    <w:rsid w:val="00561602"/>
  </w:style>
  <w:style w:type="character" w:customStyle="1" w:styleId="Heading9Char">
    <w:name w:val="Heading 9 Char"/>
    <w:basedOn w:val="DefaultParagraphFont"/>
    <w:link w:val="Heading9"/>
    <w:semiHidden/>
    <w:rsid w:val="00244C9F"/>
    <w:rPr>
      <w:rFonts w:asciiTheme="majorHAnsi" w:eastAsiaTheme="majorEastAsia" w:hAnsiTheme="majorHAnsi" w:cstheme="majorBidi"/>
      <w:i/>
      <w:iCs/>
      <w:color w:val="272727" w:themeColor="text1" w:themeTint="D8"/>
      <w:sz w:val="21"/>
      <w:szCs w:val="21"/>
      <w:lang w:val="ro-RO"/>
    </w:rPr>
  </w:style>
  <w:style w:type="character" w:styleId="Hyperlink">
    <w:name w:val="Hyperlink"/>
    <w:basedOn w:val="DefaultParagraphFont"/>
    <w:uiPriority w:val="99"/>
    <w:unhideWhenUsed/>
    <w:rsid w:val="00244C9F"/>
    <w:rPr>
      <w:color w:val="0000FF" w:themeColor="hyperlink"/>
      <w:u w:val="single"/>
    </w:rPr>
  </w:style>
  <w:style w:type="paragraph" w:styleId="NormalWeb">
    <w:name w:val="Normal (Web)"/>
    <w:basedOn w:val="Normal"/>
    <w:uiPriority w:val="99"/>
    <w:unhideWhenUsed/>
    <w:rsid w:val="00F24DD0"/>
    <w:pPr>
      <w:spacing w:before="100" w:beforeAutospacing="1" w:after="100" w:afterAutospacing="1"/>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94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7BB72-66D2-004F-9480-0FC82B614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204</Words>
  <Characters>1164</Characters>
  <Application>Microsoft Office Word</Application>
  <DocSecurity>0</DocSecurity>
  <Lines>9</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Mirela COSTACHE</cp:lastModifiedBy>
  <cp:revision>16</cp:revision>
  <cp:lastPrinted>2025-09-16T03:21:00Z</cp:lastPrinted>
  <dcterms:created xsi:type="dcterms:W3CDTF">2026-04-01T04:59:00Z</dcterms:created>
  <dcterms:modified xsi:type="dcterms:W3CDTF">2026-04-01T10:36:00Z</dcterms:modified>
</cp:coreProperties>
</file>