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40379" w14:textId="77777777" w:rsidR="009C0EC7" w:rsidRDefault="009C0EC7">
      <w:pPr>
        <w:pStyle w:val="Corp"/>
        <w:jc w:val="center"/>
        <w:rPr>
          <w:b/>
          <w:bCs/>
          <w:sz w:val="34"/>
          <w:szCs w:val="34"/>
        </w:rPr>
      </w:pPr>
    </w:p>
    <w:p w14:paraId="6C44AD42" w14:textId="7A1EA52F" w:rsidR="00E078E4" w:rsidRDefault="00E20ACB">
      <w:pPr>
        <w:pStyle w:val="Corp"/>
        <w:jc w:val="center"/>
        <w:rPr>
          <w:sz w:val="24"/>
          <w:szCs w:val="24"/>
        </w:rPr>
      </w:pPr>
      <w:r>
        <w:rPr>
          <w:b/>
          <w:bCs/>
          <w:sz w:val="34"/>
          <w:szCs w:val="34"/>
        </w:rPr>
        <w:t xml:space="preserve">EPISCOPIA  </w:t>
      </w:r>
      <w:r w:rsidR="00590A3E">
        <w:rPr>
          <w:b/>
          <w:bCs/>
          <w:sz w:val="34"/>
          <w:szCs w:val="34"/>
        </w:rPr>
        <w:t>SEVERINULUI ȘI STREHAIEI</w:t>
      </w:r>
    </w:p>
    <w:bookmarkStart w:id="0" w:name="_ij3b1h7h5fzg"/>
    <w:p w14:paraId="21B7B2B1" w14:textId="77777777" w:rsidR="00E078E4" w:rsidRDefault="00E20ACB">
      <w:pPr>
        <w:pStyle w:val="Titlu"/>
        <w:rPr>
          <w:rFonts w:ascii="Algerian" w:eastAsia="Algerian" w:hAnsi="Algerian" w:cs="Algerian"/>
          <w:b w:val="0"/>
          <w:bCs w:val="0"/>
          <w:sz w:val="20"/>
          <w:szCs w:val="20"/>
        </w:rPr>
      </w:pPr>
      <w:r>
        <w:rPr>
          <w:noProof/>
        </w:rPr>
        <mc:AlternateContent>
          <mc:Choice Requires="wps">
            <w:drawing>
              <wp:anchor distT="0" distB="0" distL="0" distR="0" simplePos="0" relativeHeight="251660288" behindDoc="0" locked="0" layoutInCell="1" allowOverlap="1" wp14:anchorId="6541897A" wp14:editId="1E43E9B6">
                <wp:simplePos x="0" y="0"/>
                <wp:positionH relativeFrom="column">
                  <wp:posOffset>1152325</wp:posOffset>
                </wp:positionH>
                <wp:positionV relativeFrom="line">
                  <wp:posOffset>57105</wp:posOffset>
                </wp:positionV>
                <wp:extent cx="4076700" cy="19230"/>
                <wp:effectExtent l="0" t="0" r="0" b="0"/>
                <wp:wrapNone/>
                <wp:docPr id="1073741828" name="officeArt object" descr="Straight Arrow Connector 1"/>
                <wp:cNvGraphicFramePr/>
                <a:graphic xmlns:a="http://schemas.openxmlformats.org/drawingml/2006/main">
                  <a:graphicData uri="http://schemas.microsoft.com/office/word/2010/wordprocessingShape">
                    <wps:wsp>
                      <wps:cNvCnPr/>
                      <wps:spPr>
                        <a:xfrm>
                          <a:off x="0" y="0"/>
                          <a:ext cx="4076700" cy="19230"/>
                        </a:xfrm>
                        <a:prstGeom prst="line">
                          <a:avLst/>
                        </a:prstGeom>
                        <a:noFill/>
                        <a:ln w="19050" cap="sq">
                          <a:solidFill>
                            <a:srgbClr val="000000"/>
                          </a:solidFill>
                          <a:prstDash val="solid"/>
                          <a:miter lim="800000"/>
                        </a:ln>
                        <a:effectLst/>
                      </wps:spPr>
                      <wps:bodyPr/>
                    </wps:wsp>
                  </a:graphicData>
                </a:graphic>
              </wp:anchor>
            </w:drawing>
          </mc:Choice>
          <mc:Fallback>
            <w:pict>
              <v:line w14:anchorId="302AFD68" id="officeArt object" o:spid="_x0000_s1026" alt="Straight Arrow Connector 1" style="position:absolute;z-index:251660288;visibility:visible;mso-wrap-style:square;mso-wrap-distance-left:0;mso-wrap-distance-top:0;mso-wrap-distance-right:0;mso-wrap-distance-bottom:0;mso-position-horizontal:absolute;mso-position-horizontal-relative:text;mso-position-vertical:absolute;mso-position-vertical-relative:line" from="90.75pt,4.5pt" to="411.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" strokeweight="1.5pt">
                <v:stroke joinstyle="miter" endcap="square"/>
                <w10:wrap anchory="line"/>
              </v:line>
            </w:pict>
          </mc:Fallback>
        </mc:AlternateContent>
      </w:r>
    </w:p>
    <w:p w14:paraId="1F4EF191" w14:textId="178A2867" w:rsidR="00E078E4" w:rsidRDefault="00E20ACB">
      <w:pPr>
        <w:pStyle w:val="Corp"/>
        <w:jc w:val="center"/>
        <w:rPr>
          <w:sz w:val="24"/>
          <w:szCs w:val="24"/>
        </w:rPr>
      </w:pPr>
      <w:r>
        <w:rPr>
          <w:b/>
          <w:bCs/>
          <w:sz w:val="24"/>
          <w:szCs w:val="24"/>
        </w:rPr>
        <w:t xml:space="preserve">      Str. </w:t>
      </w:r>
      <w:r w:rsidR="00590A3E">
        <w:rPr>
          <w:b/>
          <w:bCs/>
          <w:sz w:val="24"/>
          <w:szCs w:val="24"/>
        </w:rPr>
        <w:t>I. Gh. Bibicescu</w:t>
      </w:r>
      <w:r>
        <w:rPr>
          <w:b/>
          <w:bCs/>
          <w:sz w:val="24"/>
          <w:szCs w:val="24"/>
        </w:rPr>
        <w:t xml:space="preserve">, nr. </w:t>
      </w:r>
      <w:r w:rsidR="00590A3E">
        <w:rPr>
          <w:b/>
          <w:bCs/>
          <w:sz w:val="24"/>
          <w:szCs w:val="24"/>
        </w:rPr>
        <w:t>6</w:t>
      </w:r>
      <w:r>
        <w:rPr>
          <w:b/>
          <w:bCs/>
          <w:sz w:val="24"/>
          <w:szCs w:val="24"/>
        </w:rPr>
        <w:t xml:space="preserve">, </w:t>
      </w:r>
      <w:r w:rsidR="0098282F">
        <w:rPr>
          <w:b/>
          <w:bCs/>
          <w:sz w:val="24"/>
          <w:szCs w:val="24"/>
        </w:rPr>
        <w:t>220103</w:t>
      </w:r>
      <w:r>
        <w:rPr>
          <w:b/>
          <w:bCs/>
          <w:sz w:val="24"/>
          <w:szCs w:val="24"/>
        </w:rPr>
        <w:t xml:space="preserve"> </w:t>
      </w:r>
      <w:r>
        <w:rPr>
          <w:b/>
          <w:bCs/>
          <w:sz w:val="24"/>
          <w:szCs w:val="24"/>
          <w:lang w:val="en-US"/>
        </w:rPr>
        <w:t xml:space="preserve">— </w:t>
      </w:r>
      <w:r w:rsidR="0098282F">
        <w:rPr>
          <w:b/>
          <w:bCs/>
          <w:sz w:val="24"/>
          <w:szCs w:val="24"/>
        </w:rPr>
        <w:t>Drobeta-Turnu Severin</w:t>
      </w:r>
      <w:r>
        <w:rPr>
          <w:b/>
          <w:bCs/>
          <w:sz w:val="24"/>
          <w:szCs w:val="24"/>
        </w:rPr>
        <w:t>;</w:t>
      </w:r>
    </w:p>
    <w:p w14:paraId="3296032C" w14:textId="21B9DB37" w:rsidR="00E078E4" w:rsidRDefault="00E20ACB">
      <w:pPr>
        <w:pStyle w:val="Titlu"/>
      </w:pPr>
      <w:r>
        <w:rPr>
          <w:rFonts w:eastAsia="Arial Unicode MS" w:cs="Arial Unicode MS"/>
          <w:sz w:val="24"/>
          <w:szCs w:val="24"/>
        </w:rPr>
        <w:t xml:space="preserve">                                                Tel.: </w:t>
      </w:r>
      <w:r w:rsidR="00A272DD" w:rsidRPr="00A272DD">
        <w:rPr>
          <w:rFonts w:eastAsia="Arial Unicode MS" w:cs="Arial Unicode MS"/>
          <w:sz w:val="24"/>
          <w:szCs w:val="24"/>
          <w:lang w:val="en-US"/>
        </w:rPr>
        <w:t>0252</w:t>
      </w:r>
      <w:r w:rsidR="00A272DD">
        <w:rPr>
          <w:rFonts w:eastAsia="Arial Unicode MS" w:cs="Arial Unicode MS"/>
          <w:sz w:val="24"/>
          <w:szCs w:val="24"/>
          <w:lang w:val="en-US"/>
        </w:rPr>
        <w:t>/</w:t>
      </w:r>
      <w:r w:rsidR="00A272DD" w:rsidRPr="00A272DD">
        <w:rPr>
          <w:rFonts w:eastAsia="Arial Unicode MS" w:cs="Arial Unicode MS"/>
          <w:sz w:val="24"/>
          <w:szCs w:val="24"/>
          <w:lang w:val="en-US"/>
        </w:rPr>
        <w:t>333048</w:t>
      </w:r>
      <w:r>
        <w:rPr>
          <w:rFonts w:eastAsia="Arial Unicode MS" w:cs="Arial Unicode MS"/>
          <w:sz w:val="24"/>
          <w:szCs w:val="24"/>
        </w:rPr>
        <w:t xml:space="preserve">; Fax: </w:t>
      </w:r>
      <w:r w:rsidR="00C50EAF" w:rsidRPr="00C50EAF">
        <w:rPr>
          <w:rFonts w:eastAsia="Arial Unicode MS" w:cs="Arial Unicode MS"/>
          <w:sz w:val="24"/>
          <w:szCs w:val="24"/>
          <w:lang w:val="en-US"/>
        </w:rPr>
        <w:t>0252</w:t>
      </w:r>
      <w:r w:rsidR="00C50EAF">
        <w:rPr>
          <w:rFonts w:eastAsia="Arial Unicode MS" w:cs="Arial Unicode MS"/>
          <w:sz w:val="24"/>
          <w:szCs w:val="24"/>
          <w:lang w:val="en-US"/>
        </w:rPr>
        <w:t>/</w:t>
      </w:r>
      <w:r w:rsidR="00C50EAF" w:rsidRPr="00C50EAF">
        <w:rPr>
          <w:rFonts w:eastAsia="Arial Unicode MS" w:cs="Arial Unicode MS"/>
          <w:sz w:val="24"/>
          <w:szCs w:val="24"/>
          <w:lang w:val="en-US"/>
        </w:rPr>
        <w:t>333039</w:t>
      </w:r>
      <w:r>
        <w:rPr>
          <w:rFonts w:eastAsia="Arial Unicode MS" w:cs="Arial Unicode MS"/>
          <w:b w:val="0"/>
          <w:bCs w:val="0"/>
          <w:sz w:val="24"/>
          <w:szCs w:val="24"/>
        </w:rPr>
        <w:t xml:space="preserve"> </w:t>
      </w:r>
      <w:r>
        <w:rPr>
          <w:rFonts w:eastAsia="Arial Unicode MS" w:cs="Arial Unicode MS"/>
          <w:b w:val="0"/>
          <w:bCs w:val="0"/>
          <w:sz w:val="24"/>
          <w:szCs w:val="24"/>
        </w:rPr>
        <w:tab/>
      </w:r>
      <w:r>
        <w:rPr>
          <w:rFonts w:eastAsia="Arial Unicode MS" w:cs="Arial Unicode MS"/>
          <w:b w:val="0"/>
          <w:bCs w:val="0"/>
          <w:sz w:val="24"/>
          <w:szCs w:val="24"/>
        </w:rPr>
        <w:tab/>
      </w:r>
      <w:r>
        <w:rPr>
          <w:rFonts w:eastAsia="Arial Unicode MS" w:cs="Arial Unicode MS"/>
          <w:b w:val="0"/>
          <w:bCs w:val="0"/>
          <w:sz w:val="24"/>
          <w:szCs w:val="24"/>
        </w:rPr>
        <w:tab/>
      </w:r>
      <w:r>
        <w:rPr>
          <w:rFonts w:eastAsia="Arial Unicode MS" w:cs="Arial Unicode MS"/>
          <w:b w:val="0"/>
          <w:bCs w:val="0"/>
          <w:sz w:val="24"/>
          <w:szCs w:val="24"/>
        </w:rPr>
        <w:tab/>
      </w:r>
      <w:r>
        <w:rPr>
          <w:rFonts w:eastAsia="Arial Unicode MS" w:cs="Arial Unicode MS"/>
          <w:b w:val="0"/>
          <w:bCs w:val="0"/>
          <w:sz w:val="24"/>
          <w:szCs w:val="24"/>
        </w:rPr>
        <w:tab/>
      </w:r>
      <w:r>
        <w:rPr>
          <w:rFonts w:eastAsia="Arial Unicode MS" w:cs="Arial Unicode MS"/>
          <w:b w:val="0"/>
          <w:bCs w:val="0"/>
          <w:sz w:val="24"/>
          <w:szCs w:val="24"/>
        </w:rPr>
        <w:tab/>
      </w:r>
      <w:r>
        <w:rPr>
          <w:rFonts w:eastAsia="Arial Unicode MS" w:cs="Arial Unicode MS"/>
          <w:b w:val="0"/>
          <w:bCs w:val="0"/>
          <w:sz w:val="24"/>
          <w:szCs w:val="24"/>
        </w:rPr>
        <w:tab/>
      </w:r>
      <w:r>
        <w:rPr>
          <w:rFonts w:eastAsia="Arial Unicode MS" w:cs="Arial Unicode MS"/>
          <w:b w:val="0"/>
          <w:bCs w:val="0"/>
          <w:sz w:val="24"/>
          <w:szCs w:val="24"/>
        </w:rPr>
        <w:tab/>
      </w:r>
      <w:r>
        <w:rPr>
          <w:rFonts w:eastAsia="Arial Unicode MS" w:cs="Arial Unicode MS"/>
          <w:b w:val="0"/>
          <w:bCs w:val="0"/>
          <w:sz w:val="24"/>
          <w:szCs w:val="24"/>
        </w:rPr>
        <w:tab/>
      </w:r>
      <w:r>
        <w:rPr>
          <w:rFonts w:eastAsia="Arial Unicode MS" w:cs="Arial Unicode MS"/>
          <w:sz w:val="24"/>
          <w:szCs w:val="24"/>
        </w:rPr>
        <w:t xml:space="preserve"> </w:t>
      </w:r>
    </w:p>
    <w:p w14:paraId="40046B01" w14:textId="5CCBCB2E" w:rsidR="00E078E4" w:rsidRDefault="00E20ACB">
      <w:pPr>
        <w:pStyle w:val="Corp"/>
        <w:jc w:val="center"/>
        <w:rPr>
          <w:b/>
          <w:bCs/>
          <w:sz w:val="28"/>
          <w:szCs w:val="28"/>
        </w:rPr>
      </w:pPr>
      <w:r>
        <w:rPr>
          <w:b/>
          <w:bCs/>
          <w:sz w:val="28"/>
          <w:szCs w:val="28"/>
        </w:rPr>
        <w:t>„</w:t>
      </w:r>
      <w:r w:rsidR="0083571B">
        <w:rPr>
          <w:b/>
          <w:bCs/>
          <w:sz w:val="28"/>
          <w:szCs w:val="28"/>
        </w:rPr>
        <w:t xml:space="preserve">Pentru </w:t>
      </w:r>
      <w:r w:rsidR="00243CA9">
        <w:rPr>
          <w:b/>
          <w:bCs/>
          <w:sz w:val="28"/>
          <w:szCs w:val="28"/>
        </w:rPr>
        <w:t>C</w:t>
      </w:r>
      <w:r w:rsidR="0083571B">
        <w:rPr>
          <w:b/>
          <w:bCs/>
          <w:sz w:val="28"/>
          <w:szCs w:val="28"/>
        </w:rPr>
        <w:t>opii, pentru Viață</w:t>
      </w:r>
      <w:r>
        <w:rPr>
          <w:b/>
          <w:bCs/>
          <w:sz w:val="28"/>
          <w:szCs w:val="28"/>
        </w:rPr>
        <w:t>”</w:t>
      </w:r>
    </w:p>
    <w:p w14:paraId="0489CBCD" w14:textId="77777777" w:rsidR="00E078E4" w:rsidRDefault="00E078E4">
      <w:pPr>
        <w:pStyle w:val="Corp"/>
        <w:jc w:val="center"/>
        <w:rPr>
          <w:b/>
          <w:bCs/>
          <w:sz w:val="28"/>
          <w:szCs w:val="28"/>
        </w:rPr>
      </w:pPr>
    </w:p>
    <w:p w14:paraId="355C210F" w14:textId="77777777" w:rsidR="00E078E4" w:rsidRDefault="00E20ACB">
      <w:pPr>
        <w:pStyle w:val="Corp"/>
        <w:jc w:val="center"/>
        <w:rPr>
          <w:b/>
          <w:bCs/>
          <w:sz w:val="28"/>
          <w:szCs w:val="28"/>
        </w:rPr>
      </w:pPr>
      <w:r>
        <w:rPr>
          <w:b/>
          <w:bCs/>
          <w:sz w:val="28"/>
          <w:szCs w:val="28"/>
          <w:lang w:val="en-US"/>
        </w:rPr>
        <w:t>PROTOCOL DE COLABORARE</w:t>
      </w:r>
    </w:p>
    <w:p w14:paraId="2A6D0F06" w14:textId="77777777" w:rsidR="00E078E4" w:rsidRDefault="00E078E4">
      <w:pPr>
        <w:pStyle w:val="Titlu"/>
        <w:rPr>
          <w:sz w:val="24"/>
          <w:szCs w:val="24"/>
        </w:rPr>
      </w:pPr>
    </w:p>
    <w:p w14:paraId="34E6131A" w14:textId="77777777" w:rsidR="00E078E4" w:rsidRDefault="00E078E4">
      <w:pPr>
        <w:pStyle w:val="Corp"/>
      </w:pPr>
    </w:p>
    <w:p w14:paraId="79778F94" w14:textId="77777777" w:rsidR="00E078E4" w:rsidRDefault="00E078E4">
      <w:pPr>
        <w:pStyle w:val="Corp"/>
      </w:pPr>
    </w:p>
    <w:p w14:paraId="7ACC1760" w14:textId="77777777" w:rsidR="00E078E4" w:rsidRDefault="00E20ACB">
      <w:pPr>
        <w:pStyle w:val="Titlu"/>
        <w:jc w:val="both"/>
        <w:rPr>
          <w:b w:val="0"/>
          <w:bCs w:val="0"/>
          <w:sz w:val="24"/>
          <w:szCs w:val="24"/>
        </w:rPr>
      </w:pPr>
      <w:r>
        <w:rPr>
          <w:sz w:val="24"/>
          <w:szCs w:val="24"/>
        </w:rPr>
        <w:tab/>
        <w:t>I. PĂRŢILE SEMNATARE</w:t>
      </w:r>
    </w:p>
    <w:p w14:paraId="02A9AC66" w14:textId="77777777" w:rsidR="00E078E4" w:rsidRDefault="00E078E4">
      <w:pPr>
        <w:pStyle w:val="Corp"/>
        <w:ind w:left="360"/>
        <w:jc w:val="both"/>
        <w:rPr>
          <w:sz w:val="24"/>
          <w:szCs w:val="24"/>
        </w:rPr>
      </w:pPr>
    </w:p>
    <w:p w14:paraId="42477589" w14:textId="77777777" w:rsidR="00E078E4" w:rsidRDefault="00E20ACB">
      <w:pPr>
        <w:pStyle w:val="Corp"/>
        <w:spacing w:line="360" w:lineRule="auto"/>
        <w:jc w:val="both"/>
        <w:rPr>
          <w:sz w:val="24"/>
          <w:szCs w:val="24"/>
        </w:rPr>
      </w:pPr>
      <w:r>
        <w:rPr>
          <w:sz w:val="24"/>
          <w:szCs w:val="24"/>
        </w:rPr>
        <w:t>Art. 1 – Încheiat î</w:t>
      </w:r>
      <w:proofErr w:type="spellStart"/>
      <w:r>
        <w:rPr>
          <w:sz w:val="24"/>
          <w:szCs w:val="24"/>
          <w:lang w:val="fr-FR"/>
        </w:rPr>
        <w:t>ntre</w:t>
      </w:r>
      <w:proofErr w:type="spellEnd"/>
      <w:r>
        <w:rPr>
          <w:sz w:val="24"/>
          <w:szCs w:val="24"/>
          <w:lang w:val="fr-FR"/>
        </w:rPr>
        <w:t xml:space="preserve">: </w:t>
      </w:r>
    </w:p>
    <w:p w14:paraId="4A74D041" w14:textId="4BF7054B" w:rsidR="00E078E4" w:rsidRDefault="00E20ACB">
      <w:pPr>
        <w:pStyle w:val="Corp"/>
        <w:numPr>
          <w:ilvl w:val="0"/>
          <w:numId w:val="2"/>
        </w:numPr>
        <w:spacing w:line="360" w:lineRule="auto"/>
        <w:jc w:val="both"/>
        <w:rPr>
          <w:rStyle w:val="Nimic"/>
          <w:b/>
          <w:bCs/>
          <w:sz w:val="24"/>
          <w:szCs w:val="24"/>
        </w:rPr>
      </w:pPr>
      <w:r>
        <w:rPr>
          <w:b/>
          <w:bCs/>
          <w:sz w:val="24"/>
          <w:szCs w:val="24"/>
        </w:rPr>
        <w:t xml:space="preserve">EPISCOPIA </w:t>
      </w:r>
      <w:r w:rsidR="0083571B">
        <w:rPr>
          <w:b/>
          <w:bCs/>
          <w:sz w:val="24"/>
          <w:szCs w:val="24"/>
        </w:rPr>
        <w:t>SEVERI</w:t>
      </w:r>
      <w:r w:rsidR="00891081">
        <w:rPr>
          <w:b/>
          <w:bCs/>
          <w:sz w:val="24"/>
          <w:szCs w:val="24"/>
        </w:rPr>
        <w:t>NULUI ȘI STREHAIEI</w:t>
      </w:r>
      <w:r>
        <w:rPr>
          <w:b/>
          <w:bCs/>
          <w:sz w:val="24"/>
          <w:szCs w:val="24"/>
        </w:rPr>
        <w:t xml:space="preserve">, </w:t>
      </w:r>
      <w:r>
        <w:rPr>
          <w:sz w:val="24"/>
          <w:szCs w:val="24"/>
        </w:rPr>
        <w:t xml:space="preserve">cu sediul în </w:t>
      </w:r>
      <w:r w:rsidR="00891081">
        <w:rPr>
          <w:sz w:val="24"/>
          <w:szCs w:val="24"/>
        </w:rPr>
        <w:t>Drobeta-Turnu Severin</w:t>
      </w:r>
      <w:r>
        <w:rPr>
          <w:sz w:val="24"/>
          <w:szCs w:val="24"/>
        </w:rPr>
        <w:t xml:space="preserve">, str. </w:t>
      </w:r>
      <w:r w:rsidR="00891081">
        <w:rPr>
          <w:sz w:val="24"/>
          <w:szCs w:val="24"/>
        </w:rPr>
        <w:t>I. Gh. Bibicescu</w:t>
      </w:r>
      <w:r>
        <w:rPr>
          <w:sz w:val="24"/>
          <w:szCs w:val="24"/>
        </w:rPr>
        <w:t xml:space="preserve">, nr. </w:t>
      </w:r>
      <w:r w:rsidR="00891081">
        <w:rPr>
          <w:sz w:val="24"/>
          <w:szCs w:val="24"/>
        </w:rPr>
        <w:t>6</w:t>
      </w:r>
      <w:r>
        <w:rPr>
          <w:sz w:val="24"/>
          <w:szCs w:val="24"/>
        </w:rPr>
        <w:t xml:space="preserve">, CUI </w:t>
      </w:r>
      <w:r w:rsidR="00891081">
        <w:rPr>
          <w:sz w:val="24"/>
          <w:szCs w:val="24"/>
        </w:rPr>
        <w:t>15369384</w:t>
      </w:r>
      <w:r>
        <w:rPr>
          <w:sz w:val="24"/>
          <w:szCs w:val="24"/>
        </w:rPr>
        <w:t xml:space="preserve">, </w:t>
      </w:r>
      <w:r w:rsidR="003B33DE" w:rsidRPr="0069153F">
        <w:rPr>
          <w:b/>
          <w:bCs/>
          <w:sz w:val="24"/>
          <w:szCs w:val="24"/>
        </w:rPr>
        <w:t>IBAN: RO98BTRL02601205S02263XX</w:t>
      </w:r>
      <w:r w:rsidR="003B33DE">
        <w:rPr>
          <w:sz w:val="24"/>
          <w:szCs w:val="24"/>
        </w:rPr>
        <w:t xml:space="preserve">, </w:t>
      </w:r>
      <w:r w:rsidR="0069153F">
        <w:rPr>
          <w:sz w:val="24"/>
          <w:szCs w:val="24"/>
        </w:rPr>
        <w:t xml:space="preserve">deschis la Banca Transilvania, </w:t>
      </w:r>
      <w:r>
        <w:rPr>
          <w:sz w:val="24"/>
          <w:szCs w:val="24"/>
        </w:rPr>
        <w:t xml:space="preserve">reprezentată prin </w:t>
      </w:r>
      <w:r w:rsidR="00891081">
        <w:rPr>
          <w:sz w:val="24"/>
          <w:szCs w:val="24"/>
        </w:rPr>
        <w:t>dl.</w:t>
      </w:r>
      <w:r>
        <w:rPr>
          <w:b/>
          <w:bCs/>
          <w:sz w:val="24"/>
          <w:szCs w:val="24"/>
        </w:rPr>
        <w:t xml:space="preserve"> Mihai C</w:t>
      </w:r>
      <w:r w:rsidR="006A334D">
        <w:rPr>
          <w:b/>
          <w:bCs/>
          <w:sz w:val="24"/>
          <w:szCs w:val="24"/>
        </w:rPr>
        <w:t>orcodel</w:t>
      </w:r>
      <w:r>
        <w:rPr>
          <w:b/>
          <w:bCs/>
          <w:sz w:val="24"/>
          <w:szCs w:val="24"/>
        </w:rPr>
        <w:t xml:space="preserve">, </w:t>
      </w:r>
      <w:r>
        <w:rPr>
          <w:sz w:val="24"/>
          <w:szCs w:val="24"/>
        </w:rPr>
        <w:t xml:space="preserve"> în calitate de </w:t>
      </w:r>
      <w:r>
        <w:rPr>
          <w:b/>
          <w:bCs/>
          <w:sz w:val="24"/>
          <w:szCs w:val="24"/>
        </w:rPr>
        <w:t>co</w:t>
      </w:r>
      <w:r w:rsidR="00BD7467">
        <w:rPr>
          <w:b/>
          <w:bCs/>
          <w:sz w:val="24"/>
          <w:szCs w:val="24"/>
        </w:rPr>
        <w:t>nsilier</w:t>
      </w:r>
      <w:r>
        <w:rPr>
          <w:b/>
          <w:bCs/>
          <w:sz w:val="24"/>
          <w:szCs w:val="24"/>
        </w:rPr>
        <w:t xml:space="preserve"> </w:t>
      </w:r>
      <w:r w:rsidR="00BD7467">
        <w:rPr>
          <w:b/>
          <w:bCs/>
          <w:sz w:val="24"/>
          <w:szCs w:val="24"/>
        </w:rPr>
        <w:t>în cadrul Sectorului C</w:t>
      </w:r>
      <w:r w:rsidR="008F5738">
        <w:rPr>
          <w:b/>
          <w:bCs/>
          <w:sz w:val="24"/>
          <w:szCs w:val="24"/>
        </w:rPr>
        <w:t>ultural și Învățământ</w:t>
      </w:r>
      <w:r>
        <w:rPr>
          <w:sz w:val="24"/>
          <w:szCs w:val="24"/>
        </w:rPr>
        <w:t>, telefon: 0</w:t>
      </w:r>
      <w:r w:rsidR="006A334D">
        <w:rPr>
          <w:sz w:val="24"/>
          <w:szCs w:val="24"/>
        </w:rPr>
        <w:t>788779062</w:t>
      </w:r>
      <w:r>
        <w:rPr>
          <w:sz w:val="24"/>
          <w:szCs w:val="24"/>
        </w:rPr>
        <w:t xml:space="preserve">, e-mail: </w:t>
      </w:r>
      <w:r w:rsidR="006A334D">
        <w:fldChar w:fldCharType="begin"/>
      </w:r>
      <w:r w:rsidR="006A334D">
        <w:instrText>HYPERLINK "mailto:corcodelviorelmihai@yahoo.com"</w:instrText>
      </w:r>
      <w:r w:rsidR="006A334D">
        <w:fldChar w:fldCharType="separate"/>
      </w:r>
      <w:r w:rsidR="006A334D" w:rsidRPr="00634AF7">
        <w:rPr>
          <w:rStyle w:val="Hyperlink"/>
          <w:rFonts w:cs="Times New Roman"/>
          <w:sz w:val="24"/>
          <w:szCs w:val="24"/>
        </w:rPr>
        <w:t>corcodelviorelmihai@yahoo.com</w:t>
      </w:r>
      <w:r w:rsidR="006A334D">
        <w:fldChar w:fldCharType="end"/>
      </w:r>
      <w:r>
        <w:rPr>
          <w:rStyle w:val="Nimic"/>
          <w:sz w:val="24"/>
          <w:szCs w:val="24"/>
        </w:rPr>
        <w:t xml:space="preserve">, în calitate de </w:t>
      </w:r>
      <w:r>
        <w:rPr>
          <w:rStyle w:val="Nimic"/>
          <w:b/>
          <w:bCs/>
          <w:sz w:val="24"/>
          <w:szCs w:val="24"/>
        </w:rPr>
        <w:t xml:space="preserve">ORGANIZATOR </w:t>
      </w:r>
      <w:r w:rsidR="006A334D">
        <w:rPr>
          <w:rStyle w:val="Nimic"/>
          <w:b/>
          <w:bCs/>
          <w:sz w:val="24"/>
          <w:szCs w:val="24"/>
        </w:rPr>
        <w:t xml:space="preserve">al </w:t>
      </w:r>
      <w:r w:rsidR="00F52A0C">
        <w:rPr>
          <w:rStyle w:val="Nimic"/>
          <w:b/>
          <w:bCs/>
          <w:sz w:val="24"/>
          <w:szCs w:val="24"/>
        </w:rPr>
        <w:t>proiectului</w:t>
      </w:r>
      <w:r>
        <w:rPr>
          <w:rStyle w:val="Nimic"/>
          <w:b/>
          <w:bCs/>
          <w:sz w:val="24"/>
          <w:szCs w:val="24"/>
        </w:rPr>
        <w:t xml:space="preserve"> „</w:t>
      </w:r>
      <w:r w:rsidR="00243CA9">
        <w:rPr>
          <w:rStyle w:val="Nimic"/>
          <w:b/>
          <w:bCs/>
          <w:sz w:val="24"/>
          <w:szCs w:val="24"/>
        </w:rPr>
        <w:t>Pentru Copii, pentru Viață</w:t>
      </w:r>
      <w:r>
        <w:rPr>
          <w:rStyle w:val="Nimic"/>
          <w:b/>
          <w:bCs/>
          <w:sz w:val="24"/>
          <w:szCs w:val="24"/>
        </w:rPr>
        <w:t>”</w:t>
      </w:r>
      <w:r w:rsidR="00DE1020">
        <w:rPr>
          <w:rStyle w:val="Nimic"/>
          <w:b/>
          <w:bCs/>
          <w:sz w:val="24"/>
          <w:szCs w:val="24"/>
        </w:rPr>
        <w:t>,</w:t>
      </w:r>
    </w:p>
    <w:p w14:paraId="28533E8A" w14:textId="77777777" w:rsidR="0001301D" w:rsidRDefault="0001301D" w:rsidP="0001301D">
      <w:pPr>
        <w:pStyle w:val="Corp"/>
        <w:spacing w:line="360" w:lineRule="auto"/>
        <w:ind w:left="420"/>
        <w:jc w:val="both"/>
        <w:rPr>
          <w:rStyle w:val="Nimic"/>
          <w:b/>
          <w:bCs/>
          <w:sz w:val="24"/>
          <w:szCs w:val="24"/>
        </w:rPr>
      </w:pPr>
    </w:p>
    <w:p w14:paraId="17E2D61D" w14:textId="6D6D27E1" w:rsidR="0001301D" w:rsidRDefault="0001301D">
      <w:pPr>
        <w:pStyle w:val="Corp"/>
        <w:numPr>
          <w:ilvl w:val="0"/>
          <w:numId w:val="2"/>
        </w:numPr>
        <w:spacing w:line="360" w:lineRule="auto"/>
        <w:jc w:val="both"/>
        <w:rPr>
          <w:rStyle w:val="Nimic"/>
          <w:b/>
          <w:bCs/>
          <w:sz w:val="24"/>
          <w:szCs w:val="24"/>
        </w:rPr>
      </w:pPr>
      <w:r>
        <w:rPr>
          <w:rStyle w:val="Nimic"/>
          <w:b/>
          <w:bCs/>
          <w:sz w:val="24"/>
          <w:szCs w:val="24"/>
        </w:rPr>
        <w:t xml:space="preserve">ASOCIAȚIA </w:t>
      </w:r>
      <w:r>
        <w:rPr>
          <w:rStyle w:val="Nimic"/>
          <w:b/>
          <w:bCs/>
          <w:i/>
          <w:iCs/>
          <w:sz w:val="24"/>
          <w:szCs w:val="24"/>
        </w:rPr>
        <w:t>ANASTASIA</w:t>
      </w:r>
      <w:r>
        <w:rPr>
          <w:rStyle w:val="Nimic"/>
          <w:b/>
          <w:bCs/>
          <w:sz w:val="24"/>
          <w:szCs w:val="24"/>
        </w:rPr>
        <w:t xml:space="preserve">, </w:t>
      </w:r>
      <w:r>
        <w:rPr>
          <w:sz w:val="24"/>
          <w:szCs w:val="24"/>
        </w:rPr>
        <w:t xml:space="preserve">cu sediul în Drobeta-Turnu Severin, str. I. Gh. Bibicescu, nr. 6, CUI </w:t>
      </w:r>
      <w:r w:rsidR="003C2D41" w:rsidRPr="003C2D41">
        <w:rPr>
          <w:b/>
          <w:bCs/>
          <w:sz w:val="24"/>
          <w:szCs w:val="24"/>
        </w:rPr>
        <w:t>25591689</w:t>
      </w:r>
      <w:r>
        <w:rPr>
          <w:sz w:val="24"/>
          <w:szCs w:val="24"/>
        </w:rPr>
        <w:t xml:space="preserve">, reprezentată prin </w:t>
      </w:r>
      <w:r w:rsidR="003C2D41">
        <w:rPr>
          <w:sz w:val="24"/>
          <w:szCs w:val="24"/>
        </w:rPr>
        <w:t>prof.</w:t>
      </w:r>
      <w:r>
        <w:rPr>
          <w:b/>
          <w:bCs/>
          <w:sz w:val="24"/>
          <w:szCs w:val="24"/>
        </w:rPr>
        <w:t xml:space="preserve"> </w:t>
      </w:r>
      <w:r w:rsidR="003C2D41">
        <w:rPr>
          <w:b/>
          <w:bCs/>
          <w:sz w:val="24"/>
          <w:szCs w:val="24"/>
        </w:rPr>
        <w:t>Daniela Săftoiu</w:t>
      </w:r>
      <w:r>
        <w:rPr>
          <w:b/>
          <w:bCs/>
          <w:sz w:val="24"/>
          <w:szCs w:val="24"/>
        </w:rPr>
        <w:t xml:space="preserve">, </w:t>
      </w:r>
      <w:r>
        <w:rPr>
          <w:sz w:val="24"/>
          <w:szCs w:val="24"/>
        </w:rPr>
        <w:t xml:space="preserve"> în calitate de </w:t>
      </w:r>
      <w:r w:rsidR="003C2D41">
        <w:rPr>
          <w:b/>
          <w:bCs/>
          <w:sz w:val="24"/>
          <w:szCs w:val="24"/>
        </w:rPr>
        <w:t>Președinte</w:t>
      </w:r>
      <w:r>
        <w:rPr>
          <w:sz w:val="24"/>
          <w:szCs w:val="24"/>
        </w:rPr>
        <w:t>, telefon: 07</w:t>
      </w:r>
      <w:r w:rsidR="003C2D41">
        <w:rPr>
          <w:sz w:val="24"/>
          <w:szCs w:val="24"/>
        </w:rPr>
        <w:t>22619767</w:t>
      </w:r>
      <w:r>
        <w:rPr>
          <w:sz w:val="24"/>
          <w:szCs w:val="24"/>
        </w:rPr>
        <w:t xml:space="preserve">, e-mail: </w:t>
      </w:r>
      <w:r w:rsidR="00A43582">
        <w:fldChar w:fldCharType="begin"/>
      </w:r>
      <w:r w:rsidR="00A43582">
        <w:instrText>HYPERLINK "mailto:office@asociatiaanastasia.ro"</w:instrText>
      </w:r>
      <w:r w:rsidR="00A43582">
        <w:fldChar w:fldCharType="separate"/>
      </w:r>
      <w:r w:rsidR="00A43582" w:rsidRPr="002734C7">
        <w:rPr>
          <w:rStyle w:val="Hyperlink"/>
          <w:rFonts w:cs="Times New Roman"/>
          <w:sz w:val="24"/>
          <w:szCs w:val="24"/>
        </w:rPr>
        <w:t>office@asociatiaanastasia.ro</w:t>
      </w:r>
      <w:r w:rsidR="00A43582">
        <w:fldChar w:fldCharType="end"/>
      </w:r>
      <w:r>
        <w:rPr>
          <w:rStyle w:val="Nimic"/>
          <w:sz w:val="24"/>
          <w:szCs w:val="24"/>
        </w:rPr>
        <w:t xml:space="preserve">, în calitate de </w:t>
      </w:r>
      <w:r w:rsidR="00752A46">
        <w:rPr>
          <w:rStyle w:val="Nimic"/>
          <w:b/>
          <w:bCs/>
          <w:sz w:val="24"/>
          <w:szCs w:val="24"/>
        </w:rPr>
        <w:t>CO</w:t>
      </w:r>
      <w:r w:rsidRPr="003C2D41">
        <w:rPr>
          <w:rStyle w:val="Nimic"/>
          <w:b/>
          <w:bCs/>
          <w:sz w:val="24"/>
          <w:szCs w:val="24"/>
        </w:rPr>
        <w:t>O</w:t>
      </w:r>
      <w:r>
        <w:rPr>
          <w:rStyle w:val="Nimic"/>
          <w:b/>
          <w:bCs/>
          <w:sz w:val="24"/>
          <w:szCs w:val="24"/>
        </w:rPr>
        <w:t>RGANIZATOR al proiectului „Pentru Copii, pentru Viață”,</w:t>
      </w:r>
    </w:p>
    <w:p w14:paraId="7E662307" w14:textId="5A754F36" w:rsidR="00E078E4" w:rsidRDefault="00E20ACB" w:rsidP="00DE1020">
      <w:pPr>
        <w:pStyle w:val="Corp"/>
        <w:spacing w:line="360" w:lineRule="auto"/>
        <w:ind w:firstLine="60"/>
        <w:jc w:val="center"/>
        <w:rPr>
          <w:rStyle w:val="Nimic"/>
          <w:b/>
          <w:bCs/>
          <w:sz w:val="24"/>
          <w:szCs w:val="24"/>
        </w:rPr>
      </w:pPr>
      <w:r>
        <w:rPr>
          <w:rStyle w:val="Nimic"/>
          <w:b/>
          <w:bCs/>
          <w:sz w:val="24"/>
          <w:szCs w:val="24"/>
        </w:rPr>
        <w:t>și</w:t>
      </w:r>
    </w:p>
    <w:p w14:paraId="487BC37A" w14:textId="24513545" w:rsidR="00E078E4" w:rsidRDefault="00752A46">
      <w:pPr>
        <w:pStyle w:val="Corp"/>
        <w:jc w:val="both"/>
        <w:rPr>
          <w:rStyle w:val="Nimic"/>
          <w:sz w:val="24"/>
          <w:szCs w:val="24"/>
          <w:shd w:val="clear" w:color="auto" w:fill="FFFF00"/>
        </w:rPr>
      </w:pPr>
      <w:r>
        <w:rPr>
          <w:rStyle w:val="Nimic"/>
          <w:sz w:val="24"/>
          <w:szCs w:val="24"/>
        </w:rPr>
        <w:t>c</w:t>
      </w:r>
      <w:r w:rsidR="00E20ACB">
        <w:rPr>
          <w:rStyle w:val="Nimic"/>
          <w:sz w:val="24"/>
          <w:szCs w:val="24"/>
        </w:rPr>
        <w:t xml:space="preserve">) </w:t>
      </w:r>
      <w:r w:rsidR="00E20ACB">
        <w:rPr>
          <w:rStyle w:val="Nimic"/>
          <w:b/>
          <w:bCs/>
          <w:sz w:val="24"/>
          <w:szCs w:val="24"/>
        </w:rPr>
        <w:t>PARTENERII LOCALI ai Programului „</w:t>
      </w:r>
      <w:r w:rsidR="00243CA9">
        <w:rPr>
          <w:rStyle w:val="Nimic"/>
          <w:b/>
          <w:bCs/>
          <w:sz w:val="24"/>
          <w:szCs w:val="24"/>
        </w:rPr>
        <w:t>Pentru Copii, pentru Viață</w:t>
      </w:r>
      <w:r w:rsidR="00E20ACB">
        <w:rPr>
          <w:rStyle w:val="Nimic"/>
          <w:b/>
          <w:bCs/>
          <w:sz w:val="24"/>
          <w:szCs w:val="24"/>
        </w:rPr>
        <w:t>”,</w:t>
      </w:r>
      <w:r w:rsidR="00E20ACB">
        <w:rPr>
          <w:rStyle w:val="Nimic"/>
          <w:sz w:val="24"/>
          <w:szCs w:val="24"/>
          <w:lang w:val="pt-PT"/>
        </w:rPr>
        <w:t xml:space="preserve"> adic</w:t>
      </w:r>
      <w:r w:rsidR="00E20ACB">
        <w:rPr>
          <w:rStyle w:val="Nimic"/>
          <w:sz w:val="24"/>
          <w:szCs w:val="24"/>
        </w:rPr>
        <w:t>ă:</w:t>
      </w:r>
    </w:p>
    <w:p w14:paraId="4B83EC6C" w14:textId="77777777" w:rsidR="00CD3430" w:rsidRDefault="00CD3430">
      <w:pPr>
        <w:pStyle w:val="Corp"/>
        <w:jc w:val="both"/>
        <w:rPr>
          <w:rStyle w:val="Nimic"/>
          <w:sz w:val="24"/>
          <w:szCs w:val="24"/>
        </w:rPr>
      </w:pPr>
    </w:p>
    <w:p w14:paraId="5A239352" w14:textId="56C76470" w:rsidR="009C0EC7" w:rsidRDefault="009C0EC7" w:rsidP="009C0EC7">
      <w:pPr>
        <w:pStyle w:val="Corp"/>
        <w:spacing w:line="360" w:lineRule="auto"/>
        <w:jc w:val="both"/>
        <w:rPr>
          <w:rStyle w:val="Nimic"/>
          <w:sz w:val="24"/>
          <w:szCs w:val="24"/>
          <w:lang w:val="en-US"/>
        </w:rPr>
      </w:pPr>
      <w:r w:rsidRPr="009C0EC7">
        <w:rPr>
          <w:rStyle w:val="Nimic"/>
          <w:b/>
          <w:bCs/>
        </w:rPr>
        <w:tab/>
        <w:t>1</w:t>
      </w:r>
      <w:r>
        <w:rPr>
          <w:rStyle w:val="Nimic"/>
          <w:b/>
          <w:bCs/>
          <w:sz w:val="24"/>
          <w:szCs w:val="24"/>
          <w:lang w:val="es-ES_tradnl"/>
        </w:rPr>
        <w:t>. PAROHIA SCHELA NOUĂ</w:t>
      </w:r>
      <w:r>
        <w:rPr>
          <w:rStyle w:val="Nimic"/>
          <w:sz w:val="24"/>
          <w:szCs w:val="24"/>
          <w:lang w:val="en-US"/>
        </w:rPr>
        <w:t xml:space="preserve">, </w:t>
      </w:r>
      <w:proofErr w:type="spellStart"/>
      <w:r>
        <w:rPr>
          <w:rStyle w:val="Nimic"/>
          <w:sz w:val="24"/>
          <w:szCs w:val="24"/>
          <w:lang w:val="en-US"/>
        </w:rPr>
        <w:t>având</w:t>
      </w:r>
      <w:proofErr w:type="spellEnd"/>
      <w:r>
        <w:rPr>
          <w:rStyle w:val="Nimic"/>
          <w:sz w:val="24"/>
          <w:szCs w:val="24"/>
          <w:lang w:val="en-US"/>
        </w:rPr>
        <w:t xml:space="preserve"> </w:t>
      </w:r>
      <w:r w:rsidRPr="00776422">
        <w:rPr>
          <w:rStyle w:val="Nimic"/>
          <w:sz w:val="24"/>
          <w:szCs w:val="24"/>
          <w:lang w:val="en-US"/>
        </w:rPr>
        <w:t xml:space="preserve">CUI </w:t>
      </w:r>
      <w:r>
        <w:rPr>
          <w:rStyle w:val="Nimic"/>
          <w:sz w:val="24"/>
          <w:szCs w:val="24"/>
          <w:lang w:val="en-US"/>
        </w:rPr>
        <w:t>101</w:t>
      </w:r>
      <w:r w:rsidR="001C2CC7">
        <w:rPr>
          <w:rStyle w:val="Nimic"/>
          <w:sz w:val="24"/>
          <w:szCs w:val="24"/>
          <w:lang w:val="en-US"/>
        </w:rPr>
        <w:t>95341</w:t>
      </w:r>
      <w:r>
        <w:rPr>
          <w:rStyle w:val="Nimic"/>
          <w:sz w:val="24"/>
          <w:szCs w:val="24"/>
          <w:lang w:val="en-US"/>
        </w:rPr>
        <w:t xml:space="preserve">, cu </w:t>
      </w:r>
      <w:proofErr w:type="spellStart"/>
      <w:r>
        <w:rPr>
          <w:rStyle w:val="Nimic"/>
          <w:sz w:val="24"/>
          <w:szCs w:val="24"/>
          <w:lang w:val="en-US"/>
        </w:rPr>
        <w:t>sediul</w:t>
      </w:r>
      <w:proofErr w:type="spellEnd"/>
      <w:r>
        <w:rPr>
          <w:rStyle w:val="Nimic"/>
          <w:sz w:val="24"/>
          <w:szCs w:val="24"/>
          <w:lang w:val="en-US"/>
        </w:rPr>
        <w:t xml:space="preserve"> </w:t>
      </w:r>
      <w:r>
        <w:rPr>
          <w:rStyle w:val="Nimic"/>
          <w:sz w:val="24"/>
          <w:szCs w:val="24"/>
        </w:rPr>
        <w:t>î</w:t>
      </w:r>
      <w:r>
        <w:rPr>
          <w:rStyle w:val="Nimic"/>
          <w:sz w:val="24"/>
          <w:szCs w:val="24"/>
          <w:lang w:val="en-US"/>
        </w:rPr>
        <w:t xml:space="preserve">n </w:t>
      </w:r>
      <w:proofErr w:type="spellStart"/>
      <w:r>
        <w:rPr>
          <w:rStyle w:val="Nimic"/>
          <w:sz w:val="24"/>
          <w:szCs w:val="24"/>
          <w:lang w:val="en-US"/>
        </w:rPr>
        <w:t>localitatea</w:t>
      </w:r>
      <w:proofErr w:type="spellEnd"/>
      <w:r>
        <w:rPr>
          <w:rStyle w:val="Nimic"/>
          <w:sz w:val="24"/>
          <w:szCs w:val="24"/>
          <w:lang w:val="en-US"/>
        </w:rPr>
        <w:t xml:space="preserve"> </w:t>
      </w:r>
      <w:proofErr w:type="spellStart"/>
      <w:r w:rsidR="001C2CC7">
        <w:rPr>
          <w:rStyle w:val="Nimic"/>
          <w:sz w:val="24"/>
          <w:szCs w:val="24"/>
          <w:lang w:val="en-US"/>
        </w:rPr>
        <w:t>Drobeta-Turnu</w:t>
      </w:r>
      <w:proofErr w:type="spellEnd"/>
      <w:r w:rsidR="001C2CC7">
        <w:rPr>
          <w:rStyle w:val="Nimic"/>
          <w:sz w:val="24"/>
          <w:szCs w:val="24"/>
          <w:lang w:val="en-US"/>
        </w:rPr>
        <w:t xml:space="preserve"> Severin</w:t>
      </w:r>
      <w:r>
        <w:rPr>
          <w:rStyle w:val="Nimic"/>
          <w:sz w:val="24"/>
          <w:szCs w:val="24"/>
          <w:lang w:val="en-US"/>
        </w:rPr>
        <w:t xml:space="preserve">, </w:t>
      </w:r>
      <w:proofErr w:type="spellStart"/>
      <w:r w:rsidR="001C2CC7">
        <w:rPr>
          <w:rStyle w:val="Nimic"/>
          <w:sz w:val="24"/>
          <w:szCs w:val="24"/>
          <w:lang w:val="en-US"/>
        </w:rPr>
        <w:t>Bulevardul</w:t>
      </w:r>
      <w:proofErr w:type="spellEnd"/>
      <w:r w:rsidR="001C2CC7">
        <w:rPr>
          <w:rStyle w:val="Nimic"/>
          <w:sz w:val="24"/>
          <w:szCs w:val="24"/>
          <w:lang w:val="en-US"/>
        </w:rPr>
        <w:t xml:space="preserve"> Vârciorova, nr. 6</w:t>
      </w:r>
      <w:r>
        <w:rPr>
          <w:rStyle w:val="Nimic"/>
          <w:sz w:val="24"/>
          <w:szCs w:val="24"/>
          <w:lang w:val="en-US"/>
        </w:rPr>
        <w:t xml:space="preserve">, </w:t>
      </w:r>
      <w:proofErr w:type="spellStart"/>
      <w:r>
        <w:rPr>
          <w:rStyle w:val="Nimic"/>
          <w:sz w:val="24"/>
          <w:szCs w:val="24"/>
          <w:lang w:val="en-US"/>
        </w:rPr>
        <w:t>jud</w:t>
      </w:r>
      <w:proofErr w:type="spellEnd"/>
      <w:r>
        <w:rPr>
          <w:rStyle w:val="Nimic"/>
          <w:sz w:val="24"/>
          <w:szCs w:val="24"/>
          <w:lang w:val="en-US"/>
        </w:rPr>
        <w:t xml:space="preserve">. </w:t>
      </w:r>
      <w:proofErr w:type="spellStart"/>
      <w:r>
        <w:rPr>
          <w:rStyle w:val="Nimic"/>
          <w:sz w:val="24"/>
          <w:szCs w:val="24"/>
          <w:lang w:val="en-US"/>
        </w:rPr>
        <w:t>Mehedinți</w:t>
      </w:r>
      <w:proofErr w:type="spellEnd"/>
      <w:r>
        <w:rPr>
          <w:rStyle w:val="Nimic"/>
          <w:sz w:val="24"/>
          <w:szCs w:val="24"/>
          <w:lang w:val="en-US"/>
        </w:rPr>
        <w:t xml:space="preserve">, </w:t>
      </w:r>
      <w:proofErr w:type="spellStart"/>
      <w:r>
        <w:rPr>
          <w:rStyle w:val="Nimic"/>
          <w:sz w:val="24"/>
          <w:szCs w:val="24"/>
          <w:lang w:val="en-US"/>
        </w:rPr>
        <w:t>reprezentat</w:t>
      </w:r>
      <w:proofErr w:type="spellEnd"/>
      <w:r>
        <w:rPr>
          <w:rStyle w:val="Nimic"/>
          <w:sz w:val="24"/>
          <w:szCs w:val="24"/>
        </w:rPr>
        <w:t xml:space="preserve">ă </w:t>
      </w:r>
      <w:proofErr w:type="spellStart"/>
      <w:r>
        <w:rPr>
          <w:rStyle w:val="Nimic"/>
          <w:sz w:val="24"/>
          <w:szCs w:val="24"/>
          <w:lang w:val="en-US"/>
        </w:rPr>
        <w:t>prin</w:t>
      </w:r>
      <w:proofErr w:type="spellEnd"/>
      <w:r>
        <w:rPr>
          <w:rStyle w:val="Nimic"/>
          <w:sz w:val="24"/>
          <w:szCs w:val="24"/>
          <w:lang w:val="en-US"/>
        </w:rPr>
        <w:t xml:space="preserve"> </w:t>
      </w:r>
      <w:r w:rsidRPr="00667C87">
        <w:rPr>
          <w:rStyle w:val="Nimic"/>
          <w:b/>
          <w:bCs/>
          <w:sz w:val="24"/>
          <w:szCs w:val="24"/>
          <w:lang w:val="en-US"/>
        </w:rPr>
        <w:t xml:space="preserve">pr. </w:t>
      </w:r>
      <w:r w:rsidR="001C2CC7" w:rsidRPr="00667C87">
        <w:rPr>
          <w:rStyle w:val="Nimic"/>
          <w:b/>
          <w:bCs/>
          <w:sz w:val="24"/>
          <w:szCs w:val="24"/>
          <w:lang w:val="en-US"/>
        </w:rPr>
        <w:t>Zidaru Robert Andrei</w:t>
      </w:r>
      <w:r>
        <w:rPr>
          <w:rStyle w:val="Nimic"/>
          <w:sz w:val="24"/>
          <w:szCs w:val="24"/>
          <w:lang w:val="en-US"/>
        </w:rPr>
        <w:t xml:space="preserve">, </w:t>
      </w:r>
      <w:r>
        <w:rPr>
          <w:rStyle w:val="Nimic"/>
          <w:sz w:val="24"/>
          <w:szCs w:val="24"/>
        </w:rPr>
        <w:t>î</w:t>
      </w:r>
      <w:r>
        <w:rPr>
          <w:rStyle w:val="Nimic"/>
          <w:sz w:val="24"/>
          <w:szCs w:val="24"/>
          <w:lang w:val="en-US"/>
        </w:rPr>
        <w:t xml:space="preserve">n </w:t>
      </w:r>
      <w:proofErr w:type="spellStart"/>
      <w:r>
        <w:rPr>
          <w:rStyle w:val="Nimic"/>
          <w:sz w:val="24"/>
          <w:szCs w:val="24"/>
          <w:lang w:val="en-US"/>
        </w:rPr>
        <w:t>calitate</w:t>
      </w:r>
      <w:proofErr w:type="spellEnd"/>
      <w:r>
        <w:rPr>
          <w:rStyle w:val="Nimic"/>
          <w:sz w:val="24"/>
          <w:szCs w:val="24"/>
          <w:lang w:val="en-US"/>
        </w:rPr>
        <w:t xml:space="preserve"> de </w:t>
      </w:r>
      <w:r w:rsidR="00667C87" w:rsidRPr="00667C87">
        <w:rPr>
          <w:rStyle w:val="Nimic"/>
          <w:b/>
          <w:bCs/>
          <w:sz w:val="24"/>
          <w:szCs w:val="24"/>
          <w:lang w:val="en-US"/>
        </w:rPr>
        <w:t>P</w:t>
      </w:r>
      <w:r w:rsidRPr="00667C87">
        <w:rPr>
          <w:rStyle w:val="Nimic"/>
          <w:b/>
          <w:bCs/>
          <w:sz w:val="24"/>
          <w:szCs w:val="24"/>
          <w:lang w:val="en-US"/>
        </w:rPr>
        <w:t>aroh</w:t>
      </w:r>
      <w:r>
        <w:rPr>
          <w:rStyle w:val="Nimic"/>
          <w:sz w:val="24"/>
          <w:szCs w:val="24"/>
          <w:lang w:val="en-US"/>
        </w:rPr>
        <w:t xml:space="preserve">, </w:t>
      </w:r>
      <w:r w:rsidR="001C2CC7">
        <w:rPr>
          <w:rStyle w:val="Nimic"/>
          <w:sz w:val="24"/>
          <w:szCs w:val="24"/>
          <w:lang w:val="en-US"/>
        </w:rPr>
        <w:t>IBAN R</w:t>
      </w:r>
      <w:r w:rsidR="001C2CC7" w:rsidRPr="001C2CC7">
        <w:rPr>
          <w:rStyle w:val="Nimic"/>
          <w:sz w:val="24"/>
          <w:szCs w:val="24"/>
          <w:lang w:val="en-US"/>
        </w:rPr>
        <w:t>O86CECEMH0136RON0093655</w:t>
      </w:r>
      <w:r w:rsidR="001C2CC7">
        <w:rPr>
          <w:rStyle w:val="Nimic"/>
          <w:sz w:val="24"/>
          <w:szCs w:val="24"/>
          <w:lang w:val="en-US"/>
        </w:rPr>
        <w:t xml:space="preserve">, </w:t>
      </w:r>
      <w:proofErr w:type="spellStart"/>
      <w:r>
        <w:rPr>
          <w:rStyle w:val="Nimic"/>
          <w:sz w:val="24"/>
          <w:szCs w:val="24"/>
          <w:lang w:val="en-US"/>
        </w:rPr>
        <w:t>telefon</w:t>
      </w:r>
      <w:proofErr w:type="spellEnd"/>
      <w:r>
        <w:rPr>
          <w:rStyle w:val="Nimic"/>
          <w:sz w:val="24"/>
          <w:szCs w:val="24"/>
          <w:lang w:val="en-US"/>
        </w:rPr>
        <w:t xml:space="preserve">: </w:t>
      </w:r>
      <w:r w:rsidR="001C2CC7">
        <w:rPr>
          <w:rStyle w:val="Nimic"/>
          <w:sz w:val="24"/>
          <w:szCs w:val="24"/>
          <w:lang w:val="en-US"/>
        </w:rPr>
        <w:t>0727505100</w:t>
      </w:r>
      <w:r>
        <w:rPr>
          <w:rStyle w:val="Nimic"/>
          <w:sz w:val="24"/>
          <w:szCs w:val="24"/>
          <w:lang w:val="en-US"/>
        </w:rPr>
        <w:t xml:space="preserve">, e-mail: </w:t>
      </w:r>
      <w:hyperlink r:id="rId7" w:history="1">
        <w:r w:rsidR="001C2CC7" w:rsidRPr="000D432C">
          <w:rPr>
            <w:rStyle w:val="Hyperlink"/>
            <w:sz w:val="24"/>
            <w:szCs w:val="24"/>
            <w:lang w:val="en-US"/>
          </w:rPr>
          <w:t>parohiaschelanoua@gmail.com</w:t>
        </w:r>
      </w:hyperlink>
      <w:r>
        <w:rPr>
          <w:rStyle w:val="Nimic"/>
          <w:sz w:val="24"/>
          <w:szCs w:val="24"/>
          <w:lang w:val="en-US"/>
        </w:rPr>
        <w:t>.</w:t>
      </w:r>
    </w:p>
    <w:p w14:paraId="5B4EF785" w14:textId="29BB98CB" w:rsidR="00E078E4" w:rsidRDefault="00A57758" w:rsidP="00A57758">
      <w:pPr>
        <w:pStyle w:val="Corp"/>
        <w:spacing w:line="360" w:lineRule="auto"/>
        <w:ind w:firstLine="720"/>
        <w:jc w:val="both"/>
        <w:rPr>
          <w:rStyle w:val="Nimic"/>
          <w:sz w:val="24"/>
          <w:szCs w:val="24"/>
          <w:lang w:val="en-US"/>
        </w:rPr>
      </w:pPr>
      <w:r>
        <w:rPr>
          <w:rStyle w:val="Nimic"/>
          <w:b/>
          <w:bCs/>
          <w:sz w:val="24"/>
          <w:szCs w:val="24"/>
        </w:rPr>
        <w:lastRenderedPageBreak/>
        <w:t xml:space="preserve">2. </w:t>
      </w:r>
      <w:r w:rsidR="001E7888">
        <w:rPr>
          <w:rStyle w:val="Nimic"/>
          <w:b/>
          <w:bCs/>
          <w:sz w:val="24"/>
          <w:szCs w:val="24"/>
        </w:rPr>
        <w:t>UNITATEA ADMINISTRATIV TERITORIALĂ MUNICIPIUL</w:t>
      </w:r>
      <w:r w:rsidR="0069153F">
        <w:rPr>
          <w:rStyle w:val="Nimic"/>
          <w:b/>
          <w:bCs/>
          <w:sz w:val="24"/>
          <w:szCs w:val="24"/>
        </w:rPr>
        <w:t xml:space="preserve"> </w:t>
      </w:r>
      <w:r w:rsidR="009C0EC7">
        <w:rPr>
          <w:rStyle w:val="Nimic"/>
          <w:b/>
          <w:bCs/>
          <w:sz w:val="24"/>
          <w:szCs w:val="24"/>
        </w:rPr>
        <w:t>DROBETA-TURNU SEVERIN</w:t>
      </w:r>
      <w:r w:rsidR="00E20ACB">
        <w:rPr>
          <w:rStyle w:val="Nimic"/>
          <w:sz w:val="24"/>
          <w:szCs w:val="24"/>
        </w:rPr>
        <w:t>,</w:t>
      </w:r>
      <w:r w:rsidR="00E20ACB">
        <w:rPr>
          <w:rStyle w:val="Nimic"/>
          <w:b/>
          <w:bCs/>
          <w:sz w:val="24"/>
          <w:szCs w:val="24"/>
        </w:rPr>
        <w:t xml:space="preserve"> </w:t>
      </w:r>
      <w:r w:rsidR="00CD3430">
        <w:rPr>
          <w:rStyle w:val="Nimic"/>
          <w:sz w:val="24"/>
          <w:szCs w:val="24"/>
        </w:rPr>
        <w:t xml:space="preserve">având CUI: </w:t>
      </w:r>
      <w:r w:rsidR="001C2CC7">
        <w:rPr>
          <w:rStyle w:val="Nimic"/>
          <w:sz w:val="24"/>
          <w:szCs w:val="24"/>
        </w:rPr>
        <w:t>4426581</w:t>
      </w:r>
      <w:r w:rsidR="00CD3430">
        <w:rPr>
          <w:rStyle w:val="Nimic"/>
          <w:sz w:val="24"/>
          <w:szCs w:val="24"/>
        </w:rPr>
        <w:t xml:space="preserve">, </w:t>
      </w:r>
      <w:r w:rsidR="00E20ACB">
        <w:rPr>
          <w:rStyle w:val="Nimic"/>
          <w:sz w:val="24"/>
          <w:szCs w:val="24"/>
        </w:rPr>
        <w:t xml:space="preserve">cu sediul </w:t>
      </w:r>
      <w:r w:rsidR="001C2CC7">
        <w:rPr>
          <w:rStyle w:val="Nimic"/>
          <w:sz w:val="24"/>
          <w:szCs w:val="24"/>
        </w:rPr>
        <w:t>Drobeta-Turnu Severin</w:t>
      </w:r>
      <w:r w:rsidR="00CD3430">
        <w:rPr>
          <w:rStyle w:val="Nimic"/>
          <w:sz w:val="24"/>
          <w:szCs w:val="24"/>
          <w:lang w:val="en-US"/>
        </w:rPr>
        <w:t>,</w:t>
      </w:r>
      <w:r w:rsidR="001C2CC7">
        <w:rPr>
          <w:rStyle w:val="Nimic"/>
          <w:sz w:val="24"/>
          <w:szCs w:val="24"/>
          <w:lang w:val="en-US"/>
        </w:rPr>
        <w:t xml:space="preserve"> str. </w:t>
      </w:r>
      <w:proofErr w:type="spellStart"/>
      <w:r w:rsidR="001C2CC7">
        <w:rPr>
          <w:rStyle w:val="Nimic"/>
          <w:sz w:val="24"/>
          <w:szCs w:val="24"/>
          <w:lang w:val="en-US"/>
        </w:rPr>
        <w:t>Mareșal</w:t>
      </w:r>
      <w:proofErr w:type="spellEnd"/>
      <w:r w:rsidR="001C2CC7">
        <w:rPr>
          <w:rStyle w:val="Nimic"/>
          <w:sz w:val="24"/>
          <w:szCs w:val="24"/>
          <w:lang w:val="en-US"/>
        </w:rPr>
        <w:t xml:space="preserve"> Averescu, nr. 2,</w:t>
      </w:r>
      <w:r w:rsidR="00E20ACB">
        <w:rPr>
          <w:rStyle w:val="Nimic"/>
          <w:sz w:val="24"/>
          <w:szCs w:val="24"/>
          <w:lang w:val="en-US"/>
        </w:rPr>
        <w:t xml:space="preserve"> </w:t>
      </w:r>
      <w:proofErr w:type="spellStart"/>
      <w:r w:rsidR="001253EA">
        <w:rPr>
          <w:rStyle w:val="Nimic"/>
          <w:sz w:val="24"/>
          <w:szCs w:val="24"/>
          <w:lang w:val="en-US"/>
        </w:rPr>
        <w:t>jude</w:t>
      </w:r>
      <w:r w:rsidR="001253EA">
        <w:rPr>
          <w:rStyle w:val="Nimic"/>
          <w:sz w:val="24"/>
          <w:szCs w:val="24"/>
          <w:lang w:val="ro-RO"/>
        </w:rPr>
        <w:t>țul</w:t>
      </w:r>
      <w:proofErr w:type="spellEnd"/>
      <w:r w:rsidR="0069153F">
        <w:rPr>
          <w:rStyle w:val="Nimic"/>
          <w:sz w:val="24"/>
          <w:szCs w:val="24"/>
          <w:lang w:val="ro-RO"/>
        </w:rPr>
        <w:t xml:space="preserve"> </w:t>
      </w:r>
      <w:r w:rsidR="001253EA">
        <w:rPr>
          <w:rStyle w:val="Nimic"/>
          <w:sz w:val="24"/>
          <w:szCs w:val="24"/>
          <w:lang w:val="ro-RO"/>
        </w:rPr>
        <w:t xml:space="preserve">Mehedinți, </w:t>
      </w:r>
      <w:proofErr w:type="spellStart"/>
      <w:r w:rsidR="00E20ACB">
        <w:rPr>
          <w:rStyle w:val="Nimic"/>
          <w:sz w:val="24"/>
          <w:szCs w:val="24"/>
          <w:lang w:val="en-US"/>
        </w:rPr>
        <w:t>reprezentat</w:t>
      </w:r>
      <w:proofErr w:type="spellEnd"/>
      <w:r w:rsidR="00E20ACB">
        <w:rPr>
          <w:rStyle w:val="Nimic"/>
          <w:sz w:val="24"/>
          <w:szCs w:val="24"/>
        </w:rPr>
        <w:t xml:space="preserve">ă </w:t>
      </w:r>
      <w:proofErr w:type="spellStart"/>
      <w:r w:rsidR="00E20ACB">
        <w:rPr>
          <w:rStyle w:val="Nimic"/>
          <w:sz w:val="24"/>
          <w:szCs w:val="24"/>
          <w:lang w:val="en-US"/>
        </w:rPr>
        <w:t>prin</w:t>
      </w:r>
      <w:proofErr w:type="spellEnd"/>
      <w:r w:rsidR="00F33AF7">
        <w:rPr>
          <w:rStyle w:val="Nimic"/>
          <w:sz w:val="24"/>
          <w:szCs w:val="24"/>
          <w:lang w:val="en-US"/>
        </w:rPr>
        <w:t xml:space="preserve"> dl. </w:t>
      </w:r>
      <w:r w:rsidR="001C2CC7" w:rsidRPr="00404819">
        <w:rPr>
          <w:rStyle w:val="Nimic"/>
          <w:b/>
          <w:bCs/>
          <w:sz w:val="24"/>
          <w:szCs w:val="24"/>
          <w:lang w:val="en-US"/>
        </w:rPr>
        <w:t>prof</w:t>
      </w:r>
      <w:r w:rsidR="00F33AF7" w:rsidRPr="00404819">
        <w:rPr>
          <w:rStyle w:val="Nimic"/>
          <w:b/>
          <w:bCs/>
          <w:sz w:val="24"/>
          <w:szCs w:val="24"/>
          <w:lang w:val="en-US"/>
        </w:rPr>
        <w:t xml:space="preserve">. </w:t>
      </w:r>
      <w:proofErr w:type="spellStart"/>
      <w:r w:rsidR="001C2CC7" w:rsidRPr="00404819">
        <w:rPr>
          <w:rStyle w:val="Nimic"/>
          <w:b/>
          <w:bCs/>
          <w:sz w:val="24"/>
          <w:szCs w:val="24"/>
          <w:lang w:val="en-US"/>
        </w:rPr>
        <w:t>Screciu</w:t>
      </w:r>
      <w:proofErr w:type="spellEnd"/>
      <w:r w:rsidR="001C2CC7" w:rsidRPr="00404819">
        <w:rPr>
          <w:rStyle w:val="Nimic"/>
          <w:b/>
          <w:bCs/>
          <w:sz w:val="24"/>
          <w:szCs w:val="24"/>
          <w:lang w:val="en-US"/>
        </w:rPr>
        <w:t xml:space="preserve"> Marius-Vasile</w:t>
      </w:r>
      <w:r w:rsidR="00E20ACB">
        <w:rPr>
          <w:rStyle w:val="Nimic"/>
          <w:sz w:val="24"/>
          <w:szCs w:val="24"/>
          <w:lang w:val="en-US"/>
        </w:rPr>
        <w:t xml:space="preserve">, </w:t>
      </w:r>
      <w:r w:rsidR="00E20ACB">
        <w:rPr>
          <w:rStyle w:val="Nimic"/>
          <w:sz w:val="24"/>
          <w:szCs w:val="24"/>
        </w:rPr>
        <w:t>î</w:t>
      </w:r>
      <w:r w:rsidR="00E20ACB">
        <w:rPr>
          <w:rStyle w:val="Nimic"/>
          <w:sz w:val="24"/>
          <w:szCs w:val="24"/>
          <w:lang w:val="en-US"/>
        </w:rPr>
        <w:t xml:space="preserve">n </w:t>
      </w:r>
      <w:proofErr w:type="spellStart"/>
      <w:r w:rsidR="00E20ACB">
        <w:rPr>
          <w:rStyle w:val="Nimic"/>
          <w:sz w:val="24"/>
          <w:szCs w:val="24"/>
          <w:lang w:val="en-US"/>
        </w:rPr>
        <w:t>calitate</w:t>
      </w:r>
      <w:proofErr w:type="spellEnd"/>
      <w:r w:rsidR="00E20ACB">
        <w:rPr>
          <w:rStyle w:val="Nimic"/>
          <w:sz w:val="24"/>
          <w:szCs w:val="24"/>
          <w:lang w:val="en-US"/>
        </w:rPr>
        <w:t xml:space="preserve"> de</w:t>
      </w:r>
      <w:r w:rsidR="00F33AF7">
        <w:rPr>
          <w:rStyle w:val="Nimic"/>
          <w:sz w:val="24"/>
          <w:szCs w:val="24"/>
          <w:lang w:val="en-US"/>
        </w:rPr>
        <w:t xml:space="preserve"> </w:t>
      </w:r>
      <w:r w:rsidR="00F33AF7" w:rsidRPr="00404819">
        <w:rPr>
          <w:rStyle w:val="Nimic"/>
          <w:b/>
          <w:bCs/>
          <w:sz w:val="24"/>
          <w:szCs w:val="24"/>
          <w:lang w:val="en-US"/>
        </w:rPr>
        <w:t>Primar</w:t>
      </w:r>
      <w:r w:rsidR="00E20ACB">
        <w:rPr>
          <w:rStyle w:val="Nimic"/>
          <w:sz w:val="24"/>
          <w:szCs w:val="24"/>
          <w:lang w:val="en-US"/>
        </w:rPr>
        <w:t xml:space="preserve">, </w:t>
      </w:r>
      <w:proofErr w:type="spellStart"/>
      <w:r w:rsidR="00E20ACB">
        <w:rPr>
          <w:rStyle w:val="Nimic"/>
          <w:sz w:val="24"/>
          <w:szCs w:val="24"/>
          <w:lang w:val="en-US"/>
        </w:rPr>
        <w:t>telefon</w:t>
      </w:r>
      <w:proofErr w:type="spellEnd"/>
      <w:r w:rsidR="00E20ACB">
        <w:rPr>
          <w:rStyle w:val="Nimic"/>
          <w:sz w:val="24"/>
          <w:szCs w:val="24"/>
          <w:lang w:val="en-US"/>
        </w:rPr>
        <w:t xml:space="preserve">: </w:t>
      </w:r>
      <w:r w:rsidR="00F973AA">
        <w:rPr>
          <w:sz w:val="24"/>
          <w:szCs w:val="24"/>
          <w:lang w:val="en-US"/>
        </w:rPr>
        <w:t>02523</w:t>
      </w:r>
      <w:r w:rsidR="00667C87">
        <w:rPr>
          <w:sz w:val="24"/>
          <w:szCs w:val="24"/>
          <w:lang w:val="en-US"/>
        </w:rPr>
        <w:t>14379</w:t>
      </w:r>
      <w:r w:rsidR="00E20ACB">
        <w:rPr>
          <w:rStyle w:val="Nimic"/>
          <w:sz w:val="24"/>
          <w:szCs w:val="24"/>
          <w:lang w:val="en-US"/>
        </w:rPr>
        <w:t xml:space="preserve">, e-mail: </w:t>
      </w:r>
      <w:r w:rsidR="00667C87">
        <w:rPr>
          <w:sz w:val="24"/>
          <w:szCs w:val="24"/>
          <w:lang w:val="en-US"/>
        </w:rPr>
        <w:t>primaria</w:t>
      </w:r>
      <w:r w:rsidR="00F33AF7" w:rsidRPr="00F33AF7">
        <w:rPr>
          <w:sz w:val="24"/>
          <w:szCs w:val="24"/>
          <w:lang w:val="en-US"/>
        </w:rPr>
        <w:t>@</w:t>
      </w:r>
      <w:r w:rsidR="001C681D">
        <w:rPr>
          <w:sz w:val="24"/>
          <w:szCs w:val="24"/>
          <w:lang w:val="en-US"/>
        </w:rPr>
        <w:t>prim</w:t>
      </w:r>
      <w:r w:rsidR="00B308F6">
        <w:rPr>
          <w:sz w:val="24"/>
          <w:szCs w:val="24"/>
          <w:lang w:val="en-US"/>
        </w:rPr>
        <w:t>aria</w:t>
      </w:r>
      <w:r w:rsidR="00667C87">
        <w:rPr>
          <w:sz w:val="24"/>
          <w:szCs w:val="24"/>
          <w:lang w:val="en-US"/>
        </w:rPr>
        <w:t>drobeta</w:t>
      </w:r>
      <w:r w:rsidR="00F33AF7" w:rsidRPr="00F33AF7">
        <w:rPr>
          <w:sz w:val="24"/>
          <w:szCs w:val="24"/>
          <w:lang w:val="en-US"/>
        </w:rPr>
        <w:t>.ro</w:t>
      </w:r>
      <w:r w:rsidR="00E20ACB">
        <w:rPr>
          <w:rStyle w:val="Nimic"/>
          <w:sz w:val="24"/>
          <w:szCs w:val="24"/>
          <w:lang w:val="en-US"/>
        </w:rPr>
        <w:t>;</w:t>
      </w:r>
    </w:p>
    <w:p w14:paraId="7F7A901D" w14:textId="77777777" w:rsidR="00E078E4" w:rsidRDefault="00E078E4" w:rsidP="006A179B">
      <w:pPr>
        <w:pStyle w:val="Corp"/>
        <w:spacing w:line="360" w:lineRule="auto"/>
        <w:jc w:val="both"/>
        <w:rPr>
          <w:rStyle w:val="Nimic"/>
        </w:rPr>
      </w:pPr>
    </w:p>
    <w:p w14:paraId="3E961E55" w14:textId="272D6795" w:rsidR="00E078E4" w:rsidRDefault="00E20ACB" w:rsidP="006A179B">
      <w:pPr>
        <w:pStyle w:val="Corp"/>
        <w:spacing w:line="360" w:lineRule="auto"/>
        <w:jc w:val="both"/>
        <w:rPr>
          <w:rStyle w:val="Nimic"/>
        </w:rPr>
      </w:pPr>
      <w:r>
        <w:rPr>
          <w:rStyle w:val="Nimic"/>
          <w:sz w:val="24"/>
          <w:szCs w:val="24"/>
        </w:rPr>
        <w:tab/>
      </w:r>
      <w:r w:rsidR="00A57758">
        <w:rPr>
          <w:rStyle w:val="Nimic"/>
          <w:b/>
          <w:bCs/>
          <w:sz w:val="24"/>
          <w:szCs w:val="24"/>
        </w:rPr>
        <w:t>3</w:t>
      </w:r>
      <w:r w:rsidR="00915AC4" w:rsidRPr="00915AC4">
        <w:rPr>
          <w:rStyle w:val="Nimic"/>
          <w:b/>
          <w:bCs/>
          <w:sz w:val="24"/>
          <w:szCs w:val="24"/>
        </w:rPr>
        <w:t>.</w:t>
      </w:r>
      <w:r w:rsidR="00915AC4">
        <w:rPr>
          <w:rStyle w:val="Nimic"/>
          <w:sz w:val="24"/>
          <w:szCs w:val="24"/>
        </w:rPr>
        <w:t xml:space="preserve"> </w:t>
      </w:r>
      <w:r w:rsidR="00667C87">
        <w:rPr>
          <w:rStyle w:val="Nimic"/>
          <w:b/>
          <w:bCs/>
          <w:sz w:val="24"/>
          <w:szCs w:val="24"/>
          <w:lang w:val="es-ES_tradnl"/>
        </w:rPr>
        <w:t>ȘCOALA GIMNAZIALĂ NR. 5 DROBETA-TURNU SEVERIN</w:t>
      </w:r>
      <w:r>
        <w:rPr>
          <w:rStyle w:val="Nimic"/>
          <w:sz w:val="24"/>
          <w:szCs w:val="24"/>
          <w:lang w:val="en-US"/>
        </w:rPr>
        <w:t xml:space="preserve">, </w:t>
      </w:r>
      <w:proofErr w:type="spellStart"/>
      <w:r w:rsidR="00776422">
        <w:rPr>
          <w:rStyle w:val="Nimic"/>
          <w:sz w:val="24"/>
          <w:szCs w:val="24"/>
          <w:lang w:val="en-US"/>
        </w:rPr>
        <w:t>având</w:t>
      </w:r>
      <w:proofErr w:type="spellEnd"/>
      <w:r w:rsidR="00776422">
        <w:rPr>
          <w:rStyle w:val="Nimic"/>
          <w:sz w:val="24"/>
          <w:szCs w:val="24"/>
          <w:lang w:val="en-US"/>
        </w:rPr>
        <w:t xml:space="preserve"> </w:t>
      </w:r>
      <w:r w:rsidR="00776422" w:rsidRPr="00776422">
        <w:rPr>
          <w:rStyle w:val="Nimic"/>
          <w:sz w:val="24"/>
          <w:szCs w:val="24"/>
          <w:lang w:val="en-US"/>
        </w:rPr>
        <w:t xml:space="preserve">CUI </w:t>
      </w:r>
      <w:r w:rsidR="00667C87">
        <w:rPr>
          <w:rStyle w:val="Nimic"/>
          <w:sz w:val="24"/>
          <w:szCs w:val="24"/>
          <w:lang w:val="en-US"/>
        </w:rPr>
        <w:t>29134744</w:t>
      </w:r>
      <w:r w:rsidR="00776422">
        <w:rPr>
          <w:rStyle w:val="Nimic"/>
          <w:sz w:val="24"/>
          <w:szCs w:val="24"/>
          <w:lang w:val="en-US"/>
        </w:rPr>
        <w:t xml:space="preserve">, </w:t>
      </w:r>
      <w:r>
        <w:rPr>
          <w:rStyle w:val="Nimic"/>
          <w:sz w:val="24"/>
          <w:szCs w:val="24"/>
          <w:lang w:val="en-US"/>
        </w:rPr>
        <w:t xml:space="preserve">cu </w:t>
      </w:r>
      <w:proofErr w:type="spellStart"/>
      <w:r>
        <w:rPr>
          <w:rStyle w:val="Nimic"/>
          <w:sz w:val="24"/>
          <w:szCs w:val="24"/>
          <w:lang w:val="en-US"/>
        </w:rPr>
        <w:t>sediul</w:t>
      </w:r>
      <w:proofErr w:type="spellEnd"/>
      <w:r>
        <w:rPr>
          <w:rStyle w:val="Nimic"/>
          <w:sz w:val="24"/>
          <w:szCs w:val="24"/>
          <w:lang w:val="en-US"/>
        </w:rPr>
        <w:t xml:space="preserve"> </w:t>
      </w:r>
      <w:r w:rsidR="00667C87">
        <w:rPr>
          <w:rStyle w:val="Nimic"/>
          <w:sz w:val="24"/>
          <w:szCs w:val="24"/>
        </w:rPr>
        <w:t>în Drobata-Turnu Severin, bulevardul Vârciorova, nr. 5</w:t>
      </w:r>
      <w:r w:rsidR="00045BE5">
        <w:rPr>
          <w:rStyle w:val="Nimic"/>
          <w:sz w:val="24"/>
          <w:szCs w:val="24"/>
          <w:lang w:val="en-US"/>
        </w:rPr>
        <w:t xml:space="preserve">, </w:t>
      </w:r>
      <w:proofErr w:type="spellStart"/>
      <w:r w:rsidR="0081502C">
        <w:rPr>
          <w:rStyle w:val="Nimic"/>
          <w:sz w:val="24"/>
          <w:szCs w:val="24"/>
          <w:lang w:val="en-US"/>
        </w:rPr>
        <w:t>jude</w:t>
      </w:r>
      <w:r w:rsidR="00E27AA4">
        <w:rPr>
          <w:rStyle w:val="Nimic"/>
          <w:sz w:val="24"/>
          <w:szCs w:val="24"/>
          <w:lang w:val="en-US"/>
        </w:rPr>
        <w:t>țul</w:t>
      </w:r>
      <w:proofErr w:type="spellEnd"/>
      <w:r w:rsidR="00E27AA4">
        <w:rPr>
          <w:rStyle w:val="Nimic"/>
          <w:sz w:val="24"/>
          <w:szCs w:val="24"/>
          <w:lang w:val="en-US"/>
        </w:rPr>
        <w:t xml:space="preserve"> </w:t>
      </w:r>
      <w:proofErr w:type="spellStart"/>
      <w:r w:rsidR="00E27AA4">
        <w:rPr>
          <w:rStyle w:val="Nimic"/>
          <w:sz w:val="24"/>
          <w:szCs w:val="24"/>
          <w:lang w:val="en-US"/>
        </w:rPr>
        <w:t>Mehedinți</w:t>
      </w:r>
      <w:proofErr w:type="spellEnd"/>
      <w:r>
        <w:rPr>
          <w:rStyle w:val="Nimic"/>
          <w:sz w:val="24"/>
          <w:szCs w:val="24"/>
          <w:lang w:val="en-US"/>
        </w:rPr>
        <w:t xml:space="preserve">, </w:t>
      </w:r>
      <w:proofErr w:type="spellStart"/>
      <w:r>
        <w:rPr>
          <w:rStyle w:val="Nimic"/>
          <w:sz w:val="24"/>
          <w:szCs w:val="24"/>
          <w:lang w:val="en-US"/>
        </w:rPr>
        <w:t>reprezentat</w:t>
      </w:r>
      <w:proofErr w:type="spellEnd"/>
      <w:r>
        <w:rPr>
          <w:rStyle w:val="Nimic"/>
          <w:sz w:val="24"/>
          <w:szCs w:val="24"/>
        </w:rPr>
        <w:t xml:space="preserve">ă </w:t>
      </w:r>
      <w:proofErr w:type="spellStart"/>
      <w:r>
        <w:rPr>
          <w:rStyle w:val="Nimic"/>
          <w:sz w:val="24"/>
          <w:szCs w:val="24"/>
          <w:lang w:val="en-US"/>
        </w:rPr>
        <w:t>prin</w:t>
      </w:r>
      <w:proofErr w:type="spellEnd"/>
      <w:r w:rsidR="00AF36C2">
        <w:rPr>
          <w:rStyle w:val="Nimic"/>
          <w:sz w:val="24"/>
          <w:szCs w:val="24"/>
          <w:lang w:val="en-US"/>
        </w:rPr>
        <w:t xml:space="preserve"> </w:t>
      </w:r>
      <w:r w:rsidR="00AF36C2" w:rsidRPr="00404819">
        <w:rPr>
          <w:rStyle w:val="Nimic"/>
          <w:b/>
          <w:bCs/>
          <w:sz w:val="24"/>
          <w:szCs w:val="24"/>
          <w:lang w:val="en-US"/>
        </w:rPr>
        <w:t>pr</w:t>
      </w:r>
      <w:r w:rsidR="00667C87" w:rsidRPr="00404819">
        <w:rPr>
          <w:rStyle w:val="Nimic"/>
          <w:b/>
          <w:bCs/>
          <w:sz w:val="24"/>
          <w:szCs w:val="24"/>
          <w:lang w:val="en-US"/>
        </w:rPr>
        <w:t>of</w:t>
      </w:r>
      <w:r w:rsidR="00AF36C2" w:rsidRPr="00404819">
        <w:rPr>
          <w:rStyle w:val="Nimic"/>
          <w:b/>
          <w:bCs/>
          <w:sz w:val="24"/>
          <w:szCs w:val="24"/>
          <w:lang w:val="en-US"/>
        </w:rPr>
        <w:t xml:space="preserve">. </w:t>
      </w:r>
      <w:r w:rsidR="00667C87" w:rsidRPr="00404819">
        <w:rPr>
          <w:rStyle w:val="Nimic"/>
          <w:b/>
          <w:bCs/>
          <w:sz w:val="24"/>
          <w:szCs w:val="24"/>
          <w:lang w:val="en-US"/>
        </w:rPr>
        <w:t>Coca Ge</w:t>
      </w:r>
      <w:r w:rsidR="005C3410">
        <w:rPr>
          <w:rStyle w:val="Nimic"/>
          <w:b/>
          <w:bCs/>
          <w:sz w:val="24"/>
          <w:szCs w:val="24"/>
          <w:lang w:val="en-US"/>
        </w:rPr>
        <w:t>o</w:t>
      </w:r>
      <w:r w:rsidR="00667C87" w:rsidRPr="00404819">
        <w:rPr>
          <w:rStyle w:val="Nimic"/>
          <w:b/>
          <w:bCs/>
          <w:sz w:val="24"/>
          <w:szCs w:val="24"/>
          <w:lang w:val="en-US"/>
        </w:rPr>
        <w:t>rgiana-Maria</w:t>
      </w:r>
      <w:r>
        <w:rPr>
          <w:rStyle w:val="Nimic"/>
          <w:sz w:val="24"/>
          <w:szCs w:val="24"/>
          <w:lang w:val="en-US"/>
        </w:rPr>
        <w:t xml:space="preserve">, </w:t>
      </w:r>
      <w:r>
        <w:rPr>
          <w:rStyle w:val="Nimic"/>
          <w:sz w:val="24"/>
          <w:szCs w:val="24"/>
        </w:rPr>
        <w:t>î</w:t>
      </w:r>
      <w:r>
        <w:rPr>
          <w:rStyle w:val="Nimic"/>
          <w:sz w:val="24"/>
          <w:szCs w:val="24"/>
          <w:lang w:val="en-US"/>
        </w:rPr>
        <w:t xml:space="preserve">n </w:t>
      </w:r>
      <w:proofErr w:type="spellStart"/>
      <w:r>
        <w:rPr>
          <w:rStyle w:val="Nimic"/>
          <w:sz w:val="24"/>
          <w:szCs w:val="24"/>
          <w:lang w:val="en-US"/>
        </w:rPr>
        <w:t>calitate</w:t>
      </w:r>
      <w:proofErr w:type="spellEnd"/>
      <w:r>
        <w:rPr>
          <w:rStyle w:val="Nimic"/>
          <w:sz w:val="24"/>
          <w:szCs w:val="24"/>
          <w:lang w:val="en-US"/>
        </w:rPr>
        <w:t xml:space="preserve"> de</w:t>
      </w:r>
      <w:r w:rsidR="00AF36C2">
        <w:rPr>
          <w:rStyle w:val="Nimic"/>
          <w:sz w:val="24"/>
          <w:szCs w:val="24"/>
          <w:lang w:val="en-US"/>
        </w:rPr>
        <w:t xml:space="preserve"> </w:t>
      </w:r>
      <w:r w:rsidR="00404819" w:rsidRPr="00404819">
        <w:rPr>
          <w:rStyle w:val="Nimic"/>
          <w:b/>
          <w:bCs/>
          <w:sz w:val="24"/>
          <w:szCs w:val="24"/>
          <w:lang w:val="en-US"/>
        </w:rPr>
        <w:t>D</w:t>
      </w:r>
      <w:r w:rsidR="00667C87" w:rsidRPr="00404819">
        <w:rPr>
          <w:rStyle w:val="Nimic"/>
          <w:b/>
          <w:bCs/>
          <w:sz w:val="24"/>
          <w:szCs w:val="24"/>
          <w:lang w:val="en-US"/>
        </w:rPr>
        <w:t>irector</w:t>
      </w:r>
      <w:r>
        <w:rPr>
          <w:rStyle w:val="Nimic"/>
          <w:sz w:val="24"/>
          <w:szCs w:val="24"/>
          <w:lang w:val="en-US"/>
        </w:rPr>
        <w:t xml:space="preserve">, </w:t>
      </w:r>
      <w:proofErr w:type="spellStart"/>
      <w:r>
        <w:rPr>
          <w:rStyle w:val="Nimic"/>
          <w:sz w:val="24"/>
          <w:szCs w:val="24"/>
          <w:lang w:val="en-US"/>
        </w:rPr>
        <w:t>telefon</w:t>
      </w:r>
      <w:proofErr w:type="spellEnd"/>
      <w:r>
        <w:rPr>
          <w:rStyle w:val="Nimic"/>
          <w:sz w:val="24"/>
          <w:szCs w:val="24"/>
          <w:lang w:val="en-US"/>
        </w:rPr>
        <w:t xml:space="preserve">: </w:t>
      </w:r>
      <w:r w:rsidR="00667C87">
        <w:rPr>
          <w:rStyle w:val="Nimic"/>
          <w:sz w:val="24"/>
          <w:szCs w:val="24"/>
          <w:lang w:val="en-US"/>
        </w:rPr>
        <w:t>0252314149</w:t>
      </w:r>
      <w:r>
        <w:rPr>
          <w:rStyle w:val="Nimic"/>
          <w:sz w:val="24"/>
          <w:szCs w:val="24"/>
          <w:lang w:val="en-US"/>
        </w:rPr>
        <w:t xml:space="preserve">, e-mail: </w:t>
      </w:r>
      <w:r w:rsidR="00667C87">
        <w:rPr>
          <w:rStyle w:val="Nimic"/>
          <w:sz w:val="24"/>
          <w:szCs w:val="24"/>
          <w:lang w:val="en-US"/>
        </w:rPr>
        <w:t>scoala5severin@yahoo</w:t>
      </w:r>
      <w:r w:rsidR="006A179B">
        <w:rPr>
          <w:rStyle w:val="Nimic"/>
          <w:sz w:val="24"/>
          <w:szCs w:val="24"/>
          <w:lang w:val="en-US"/>
        </w:rPr>
        <w:t>.com.</w:t>
      </w:r>
    </w:p>
    <w:p w14:paraId="718AA6F7" w14:textId="64C2096D" w:rsidR="00E078E4" w:rsidRDefault="00E20ACB" w:rsidP="006A179B">
      <w:pPr>
        <w:pStyle w:val="Corp"/>
        <w:spacing w:line="360" w:lineRule="auto"/>
        <w:jc w:val="both"/>
        <w:rPr>
          <w:rStyle w:val="Nimic"/>
        </w:rPr>
      </w:pPr>
      <w:r>
        <w:rPr>
          <w:rStyle w:val="Nimic"/>
        </w:rPr>
        <w:t xml:space="preserve">                            </w:t>
      </w:r>
    </w:p>
    <w:p w14:paraId="6F34529B" w14:textId="77777777" w:rsidR="00E078E4" w:rsidRDefault="00E20ACB">
      <w:pPr>
        <w:pStyle w:val="Corp"/>
        <w:jc w:val="center"/>
        <w:rPr>
          <w:rStyle w:val="Nimic"/>
          <w:sz w:val="24"/>
          <w:szCs w:val="24"/>
        </w:rPr>
      </w:pPr>
      <w:r>
        <w:rPr>
          <w:rStyle w:val="Nimic"/>
          <w:sz w:val="24"/>
          <w:szCs w:val="24"/>
        </w:rPr>
        <w:t xml:space="preserve">a intervenit prezentul </w:t>
      </w:r>
      <w:r>
        <w:rPr>
          <w:rStyle w:val="Nimic"/>
          <w:b/>
          <w:bCs/>
          <w:sz w:val="24"/>
          <w:szCs w:val="24"/>
        </w:rPr>
        <w:t>PROTOCOL CADRU DE COLABORARE</w:t>
      </w:r>
    </w:p>
    <w:bookmarkEnd w:id="0"/>
    <w:p w14:paraId="2CC8AE76" w14:textId="77777777" w:rsidR="0034694D" w:rsidRDefault="0034694D" w:rsidP="00095DC5">
      <w:pPr>
        <w:pStyle w:val="Corp"/>
        <w:spacing w:line="360" w:lineRule="auto"/>
        <w:jc w:val="both"/>
        <w:rPr>
          <w:rStyle w:val="Nimic"/>
          <w:b/>
          <w:bCs/>
          <w:sz w:val="24"/>
          <w:szCs w:val="24"/>
          <w:lang w:val="da-DK"/>
        </w:rPr>
      </w:pPr>
    </w:p>
    <w:p w14:paraId="7C8E0B3C" w14:textId="0D69BEC8" w:rsidR="00095DC5" w:rsidRDefault="00095DC5" w:rsidP="00095DC5">
      <w:pPr>
        <w:pStyle w:val="Corp"/>
        <w:spacing w:line="360" w:lineRule="auto"/>
        <w:jc w:val="both"/>
        <w:rPr>
          <w:rStyle w:val="Nimic"/>
          <w:b/>
          <w:bCs/>
          <w:sz w:val="24"/>
          <w:szCs w:val="24"/>
        </w:rPr>
      </w:pPr>
      <w:r>
        <w:rPr>
          <w:rStyle w:val="Nimic"/>
          <w:b/>
          <w:bCs/>
          <w:sz w:val="24"/>
          <w:szCs w:val="24"/>
          <w:lang w:val="da-DK"/>
        </w:rPr>
        <w:tab/>
        <w:t>II. OBIECTUL COLABOR</w:t>
      </w:r>
      <w:r>
        <w:rPr>
          <w:rStyle w:val="Nimic"/>
          <w:b/>
          <w:bCs/>
          <w:sz w:val="24"/>
          <w:szCs w:val="24"/>
        </w:rPr>
        <w:t>ĂRII</w:t>
      </w:r>
    </w:p>
    <w:p w14:paraId="7051F79A" w14:textId="2AC0295B" w:rsidR="00095DC5" w:rsidRDefault="00095DC5" w:rsidP="00095DC5">
      <w:pPr>
        <w:pStyle w:val="Corp"/>
        <w:spacing w:line="360" w:lineRule="auto"/>
        <w:jc w:val="both"/>
        <w:rPr>
          <w:rStyle w:val="Nimic"/>
          <w:sz w:val="24"/>
          <w:szCs w:val="24"/>
        </w:rPr>
      </w:pPr>
      <w:r>
        <w:rPr>
          <w:rStyle w:val="Nimic"/>
          <w:sz w:val="24"/>
          <w:szCs w:val="24"/>
        </w:rPr>
        <w:t xml:space="preserve">Art.2 – Obiectul prezentului protocol îl constituie colaborarea dintre părţile semnatare în vederea organizării </w:t>
      </w:r>
      <w:r>
        <w:rPr>
          <w:rStyle w:val="Nimic"/>
          <w:b/>
          <w:bCs/>
          <w:sz w:val="24"/>
          <w:szCs w:val="24"/>
        </w:rPr>
        <w:t>Programului educaț</w:t>
      </w:r>
      <w:r>
        <w:rPr>
          <w:rStyle w:val="Nimic"/>
          <w:b/>
          <w:bCs/>
          <w:sz w:val="24"/>
          <w:szCs w:val="24"/>
          <w:lang w:val="pt-PT"/>
        </w:rPr>
        <w:t xml:space="preserve">ional </w:t>
      </w:r>
      <w:r>
        <w:rPr>
          <w:rStyle w:val="Nimic"/>
          <w:b/>
          <w:bCs/>
          <w:sz w:val="24"/>
          <w:szCs w:val="24"/>
        </w:rPr>
        <w:t>„Pentru Copii, pentru Viață”</w:t>
      </w:r>
      <w:r>
        <w:rPr>
          <w:rStyle w:val="Nimic"/>
          <w:sz w:val="24"/>
          <w:szCs w:val="24"/>
        </w:rPr>
        <w:t xml:space="preserve">, sub forma unei tabere de </w:t>
      </w:r>
      <w:r w:rsidR="00404819">
        <w:rPr>
          <w:rStyle w:val="Nimic"/>
          <w:sz w:val="24"/>
          <w:szCs w:val="24"/>
        </w:rPr>
        <w:t>7</w:t>
      </w:r>
      <w:r>
        <w:rPr>
          <w:rStyle w:val="Nimic"/>
          <w:sz w:val="24"/>
          <w:szCs w:val="24"/>
        </w:rPr>
        <w:t xml:space="preserve"> zile în comunitate, sub denumirea de </w:t>
      </w:r>
      <w:r>
        <w:rPr>
          <w:rStyle w:val="Nimic"/>
          <w:b/>
          <w:bCs/>
          <w:sz w:val="24"/>
          <w:szCs w:val="24"/>
        </w:rPr>
        <w:t>„TABĂRA DE ACASĂ” (TDA)</w:t>
      </w:r>
      <w:r>
        <w:rPr>
          <w:rStyle w:val="Nimic"/>
          <w:sz w:val="24"/>
          <w:szCs w:val="24"/>
        </w:rPr>
        <w:t>, î</w:t>
      </w:r>
      <w:r>
        <w:rPr>
          <w:rStyle w:val="Nimic"/>
          <w:sz w:val="24"/>
          <w:szCs w:val="24"/>
          <w:lang w:val="en-US"/>
        </w:rPr>
        <w:t xml:space="preserve">n </w:t>
      </w:r>
      <w:proofErr w:type="spellStart"/>
      <w:r>
        <w:rPr>
          <w:rStyle w:val="Nimic"/>
          <w:sz w:val="24"/>
          <w:szCs w:val="24"/>
          <w:lang w:val="en-US"/>
        </w:rPr>
        <w:t>localitatea</w:t>
      </w:r>
      <w:proofErr w:type="spellEnd"/>
      <w:r>
        <w:rPr>
          <w:rStyle w:val="Nimic"/>
          <w:sz w:val="24"/>
          <w:szCs w:val="24"/>
          <w:lang w:val="en-US"/>
        </w:rPr>
        <w:t xml:space="preserve"> </w:t>
      </w:r>
      <w:proofErr w:type="spellStart"/>
      <w:r w:rsidR="00404819">
        <w:rPr>
          <w:rStyle w:val="Nimic"/>
          <w:b/>
          <w:bCs/>
          <w:sz w:val="24"/>
          <w:szCs w:val="24"/>
          <w:lang w:val="en-US"/>
        </w:rPr>
        <w:t>Drobeta-Turnu</w:t>
      </w:r>
      <w:proofErr w:type="spellEnd"/>
      <w:r w:rsidR="00404819">
        <w:rPr>
          <w:rStyle w:val="Nimic"/>
          <w:b/>
          <w:bCs/>
          <w:sz w:val="24"/>
          <w:szCs w:val="24"/>
          <w:lang w:val="en-US"/>
        </w:rPr>
        <w:t xml:space="preserve"> Severin</w:t>
      </w:r>
      <w:r>
        <w:rPr>
          <w:rStyle w:val="Nimic"/>
          <w:sz w:val="24"/>
          <w:szCs w:val="24"/>
          <w:lang w:val="en-US"/>
        </w:rPr>
        <w:t>,</w:t>
      </w:r>
      <w:r w:rsidR="00404819">
        <w:rPr>
          <w:rStyle w:val="Nimic"/>
          <w:sz w:val="24"/>
          <w:szCs w:val="24"/>
          <w:lang w:val="en-US"/>
        </w:rPr>
        <w:t xml:space="preserve"> cartier </w:t>
      </w:r>
      <w:proofErr w:type="spellStart"/>
      <w:r w:rsidR="00404819">
        <w:rPr>
          <w:rStyle w:val="Nimic"/>
          <w:sz w:val="24"/>
          <w:szCs w:val="24"/>
          <w:lang w:val="en-US"/>
        </w:rPr>
        <w:t>Schela-Nouă</w:t>
      </w:r>
      <w:proofErr w:type="spellEnd"/>
      <w:r w:rsidR="00404819">
        <w:rPr>
          <w:rStyle w:val="Nimic"/>
          <w:sz w:val="24"/>
          <w:szCs w:val="24"/>
          <w:lang w:val="en-US"/>
        </w:rPr>
        <w:t>,</w:t>
      </w:r>
      <w:r>
        <w:rPr>
          <w:rStyle w:val="Nimic"/>
          <w:sz w:val="24"/>
          <w:szCs w:val="24"/>
          <w:lang w:val="en-US"/>
        </w:rPr>
        <w:t xml:space="preserve"> </w:t>
      </w:r>
      <w:r>
        <w:rPr>
          <w:rStyle w:val="Nimic"/>
          <w:sz w:val="24"/>
          <w:szCs w:val="24"/>
        </w:rPr>
        <w:t>î</w:t>
      </w:r>
      <w:r>
        <w:rPr>
          <w:rStyle w:val="Nimic"/>
          <w:sz w:val="24"/>
          <w:szCs w:val="24"/>
          <w:lang w:val="en-US"/>
        </w:rPr>
        <w:t xml:space="preserve">n </w:t>
      </w:r>
      <w:proofErr w:type="spellStart"/>
      <w:r>
        <w:rPr>
          <w:rStyle w:val="Nimic"/>
          <w:sz w:val="24"/>
          <w:szCs w:val="24"/>
          <w:lang w:val="en-US"/>
        </w:rPr>
        <w:t>perioada</w:t>
      </w:r>
      <w:proofErr w:type="spellEnd"/>
      <w:r>
        <w:rPr>
          <w:rStyle w:val="Nimic"/>
          <w:sz w:val="24"/>
          <w:szCs w:val="24"/>
          <w:lang w:val="en-US"/>
        </w:rPr>
        <w:t xml:space="preserve">: </w:t>
      </w:r>
      <w:r w:rsidR="00404819">
        <w:rPr>
          <w:rStyle w:val="Nimic"/>
          <w:b/>
          <w:bCs/>
          <w:sz w:val="24"/>
          <w:szCs w:val="24"/>
          <w:lang w:val="en-US"/>
        </w:rPr>
        <w:t xml:space="preserve">06-12 </w:t>
      </w:r>
      <w:proofErr w:type="spellStart"/>
      <w:r w:rsidR="00404819">
        <w:rPr>
          <w:rStyle w:val="Nimic"/>
          <w:b/>
          <w:bCs/>
          <w:sz w:val="24"/>
          <w:szCs w:val="24"/>
          <w:lang w:val="en-US"/>
        </w:rPr>
        <w:t>iulie</w:t>
      </w:r>
      <w:proofErr w:type="spellEnd"/>
      <w:r w:rsidR="00404819">
        <w:rPr>
          <w:rStyle w:val="Nimic"/>
          <w:b/>
          <w:bCs/>
          <w:sz w:val="24"/>
          <w:szCs w:val="24"/>
          <w:lang w:val="en-US"/>
        </w:rPr>
        <w:t xml:space="preserve"> 2026</w:t>
      </w:r>
      <w:r>
        <w:rPr>
          <w:rStyle w:val="Nimic"/>
          <w:sz w:val="24"/>
          <w:szCs w:val="24"/>
          <w:lang w:val="en-US"/>
        </w:rPr>
        <w:t xml:space="preserve">, pe </w:t>
      </w:r>
      <w:proofErr w:type="spellStart"/>
      <w:r>
        <w:rPr>
          <w:rStyle w:val="Nimic"/>
          <w:sz w:val="24"/>
          <w:szCs w:val="24"/>
          <w:lang w:val="en-US"/>
        </w:rPr>
        <w:t>baza</w:t>
      </w:r>
      <w:proofErr w:type="spellEnd"/>
      <w:r>
        <w:rPr>
          <w:rStyle w:val="Nimic"/>
          <w:sz w:val="24"/>
          <w:szCs w:val="24"/>
          <w:lang w:val="en-US"/>
        </w:rPr>
        <w:t xml:space="preserve"> </w:t>
      </w:r>
      <w:r>
        <w:rPr>
          <w:rStyle w:val="Nimic"/>
          <w:i/>
          <w:iCs/>
          <w:sz w:val="24"/>
          <w:szCs w:val="24"/>
        </w:rPr>
        <w:t xml:space="preserve">Conceptului și a Ghidului TDA </w:t>
      </w:r>
      <w:r>
        <w:rPr>
          <w:rStyle w:val="Nimic"/>
          <w:sz w:val="24"/>
          <w:szCs w:val="24"/>
          <w:lang w:val="fr-FR"/>
        </w:rPr>
        <w:t xml:space="preserve">pus la </w:t>
      </w:r>
      <w:proofErr w:type="spellStart"/>
      <w:r>
        <w:rPr>
          <w:rStyle w:val="Nimic"/>
          <w:sz w:val="24"/>
          <w:szCs w:val="24"/>
          <w:lang w:val="fr-FR"/>
        </w:rPr>
        <w:t>dispozi</w:t>
      </w:r>
      <w:proofErr w:type="spellEnd"/>
      <w:r>
        <w:rPr>
          <w:rStyle w:val="Nimic"/>
          <w:sz w:val="24"/>
          <w:szCs w:val="24"/>
        </w:rPr>
        <w:t>ție de organizatorii proiectului.</w:t>
      </w:r>
    </w:p>
    <w:p w14:paraId="4D3249B1" w14:textId="77777777" w:rsidR="00095DC5" w:rsidRDefault="00095DC5" w:rsidP="00095DC5">
      <w:pPr>
        <w:pStyle w:val="Corp"/>
        <w:tabs>
          <w:tab w:val="left" w:pos="1080"/>
          <w:tab w:val="left" w:pos="4080"/>
        </w:tabs>
        <w:spacing w:line="360" w:lineRule="auto"/>
        <w:jc w:val="both"/>
        <w:rPr>
          <w:rStyle w:val="Nimic"/>
          <w:sz w:val="24"/>
          <w:szCs w:val="24"/>
        </w:rPr>
      </w:pPr>
    </w:p>
    <w:p w14:paraId="1D41E7C4" w14:textId="77777777" w:rsidR="00095DC5" w:rsidRDefault="00095DC5" w:rsidP="00095DC5">
      <w:pPr>
        <w:pStyle w:val="Corp"/>
        <w:tabs>
          <w:tab w:val="left" w:pos="1080"/>
          <w:tab w:val="left" w:pos="4080"/>
        </w:tabs>
        <w:spacing w:line="360" w:lineRule="auto"/>
        <w:jc w:val="both"/>
        <w:rPr>
          <w:rStyle w:val="Nimic"/>
          <w:sz w:val="24"/>
          <w:szCs w:val="24"/>
        </w:rPr>
      </w:pPr>
      <w:r>
        <w:rPr>
          <w:rStyle w:val="Nimic"/>
          <w:b/>
          <w:bCs/>
          <w:sz w:val="24"/>
          <w:szCs w:val="24"/>
        </w:rPr>
        <w:tab/>
        <w:t>III. OBIECTIVELE Ş</w:t>
      </w:r>
      <w:r>
        <w:rPr>
          <w:rStyle w:val="Nimic"/>
          <w:b/>
          <w:bCs/>
          <w:sz w:val="24"/>
          <w:szCs w:val="24"/>
          <w:lang w:val="en-US"/>
        </w:rPr>
        <w:t>I ACTIVIT</w:t>
      </w:r>
      <w:r>
        <w:rPr>
          <w:rStyle w:val="Nimic"/>
          <w:b/>
          <w:bCs/>
          <w:sz w:val="24"/>
          <w:szCs w:val="24"/>
        </w:rPr>
        <w:t>ĂŢILE COLABORĂRII</w:t>
      </w:r>
    </w:p>
    <w:p w14:paraId="0465033A" w14:textId="77777777" w:rsidR="00095DC5" w:rsidRDefault="00095DC5" w:rsidP="00095DC5">
      <w:pPr>
        <w:pStyle w:val="Corp"/>
        <w:tabs>
          <w:tab w:val="left" w:pos="1080"/>
          <w:tab w:val="left" w:pos="4080"/>
        </w:tabs>
        <w:spacing w:line="360" w:lineRule="auto"/>
        <w:jc w:val="both"/>
        <w:rPr>
          <w:rStyle w:val="Nimic"/>
          <w:sz w:val="24"/>
          <w:szCs w:val="24"/>
        </w:rPr>
      </w:pPr>
      <w:r>
        <w:rPr>
          <w:rStyle w:val="Nimic"/>
          <w:sz w:val="24"/>
          <w:szCs w:val="24"/>
        </w:rPr>
        <w:t xml:space="preserve">Art. 3 – </w:t>
      </w:r>
      <w:r>
        <w:rPr>
          <w:rStyle w:val="Nimic"/>
          <w:b/>
          <w:bCs/>
          <w:sz w:val="24"/>
          <w:szCs w:val="24"/>
        </w:rPr>
        <w:t>Obiectivele</w:t>
      </w:r>
      <w:r>
        <w:rPr>
          <w:rStyle w:val="Nimic"/>
          <w:sz w:val="24"/>
          <w:szCs w:val="24"/>
          <w:lang w:val="pt-PT"/>
        </w:rPr>
        <w:t xml:space="preserve"> colabor</w:t>
      </w:r>
      <w:r>
        <w:rPr>
          <w:rStyle w:val="Nimic"/>
          <w:sz w:val="24"/>
          <w:szCs w:val="24"/>
        </w:rPr>
        <w:t>ării sunt:</w:t>
      </w:r>
    </w:p>
    <w:p w14:paraId="32398450" w14:textId="77777777" w:rsidR="00095DC5" w:rsidRDefault="00095DC5" w:rsidP="00095DC5">
      <w:pPr>
        <w:pStyle w:val="Corp"/>
        <w:numPr>
          <w:ilvl w:val="0"/>
          <w:numId w:val="4"/>
        </w:numPr>
        <w:spacing w:line="360" w:lineRule="auto"/>
        <w:jc w:val="both"/>
        <w:rPr>
          <w:sz w:val="24"/>
          <w:szCs w:val="24"/>
        </w:rPr>
      </w:pPr>
      <w:r>
        <w:rPr>
          <w:rStyle w:val="Nimic"/>
          <w:sz w:val="24"/>
          <w:szCs w:val="24"/>
        </w:rPr>
        <w:t>Promovarea şi însuşirea trăsăturilor morale şi de caracter pozitive pentru copiii beneficiari;</w:t>
      </w:r>
    </w:p>
    <w:p w14:paraId="6395CC66" w14:textId="77777777" w:rsidR="00095DC5" w:rsidRDefault="00095DC5" w:rsidP="00095DC5">
      <w:pPr>
        <w:pStyle w:val="Corp"/>
        <w:numPr>
          <w:ilvl w:val="0"/>
          <w:numId w:val="4"/>
        </w:numPr>
        <w:spacing w:line="360" w:lineRule="auto"/>
        <w:jc w:val="both"/>
        <w:rPr>
          <w:sz w:val="24"/>
          <w:szCs w:val="24"/>
        </w:rPr>
      </w:pPr>
      <w:r>
        <w:rPr>
          <w:rStyle w:val="Nimic"/>
          <w:sz w:val="24"/>
          <w:szCs w:val="24"/>
        </w:rPr>
        <w:t>Promovarea şi întărirea unor valori sociale în rândul copiilor beneficiari, menite să sprijine dezvoltarea armonioasă a acestora;</w:t>
      </w:r>
    </w:p>
    <w:p w14:paraId="04CF4F02" w14:textId="77777777" w:rsidR="00095DC5" w:rsidRDefault="00095DC5" w:rsidP="00095DC5">
      <w:pPr>
        <w:pStyle w:val="Corp"/>
        <w:numPr>
          <w:ilvl w:val="0"/>
          <w:numId w:val="4"/>
        </w:numPr>
        <w:spacing w:line="360" w:lineRule="auto"/>
        <w:jc w:val="both"/>
        <w:rPr>
          <w:sz w:val="24"/>
          <w:szCs w:val="24"/>
        </w:rPr>
      </w:pPr>
      <w:r>
        <w:rPr>
          <w:rStyle w:val="Nimic"/>
          <w:sz w:val="24"/>
          <w:szCs w:val="24"/>
        </w:rPr>
        <w:t>Promovarea specificului local al comunităților gazdă – tradiții, obiceiuri, personalităț</w:t>
      </w:r>
      <w:r>
        <w:rPr>
          <w:rStyle w:val="Nimic"/>
          <w:sz w:val="24"/>
          <w:szCs w:val="24"/>
          <w:lang w:val="fr-FR"/>
        </w:rPr>
        <w:t xml:space="preserve">i locale - </w:t>
      </w:r>
      <w:r>
        <w:rPr>
          <w:rStyle w:val="Nimic"/>
          <w:sz w:val="24"/>
          <w:szCs w:val="24"/>
        </w:rPr>
        <w:t xml:space="preserve">în rândul copiilor beneficiari; </w:t>
      </w:r>
    </w:p>
    <w:p w14:paraId="2016AD0F" w14:textId="77777777" w:rsidR="00095DC5" w:rsidRDefault="00095DC5" w:rsidP="00095DC5">
      <w:pPr>
        <w:pStyle w:val="Corp"/>
        <w:numPr>
          <w:ilvl w:val="0"/>
          <w:numId w:val="4"/>
        </w:numPr>
        <w:spacing w:line="360" w:lineRule="auto"/>
        <w:jc w:val="both"/>
        <w:rPr>
          <w:sz w:val="24"/>
          <w:szCs w:val="24"/>
        </w:rPr>
      </w:pPr>
      <w:r>
        <w:rPr>
          <w:rStyle w:val="Nimic"/>
          <w:sz w:val="24"/>
          <w:szCs w:val="24"/>
        </w:rPr>
        <w:t>Dezvoltarea abilităţilor de comunicare şi de relaţionare copil-copil, copil-părinte/familie;</w:t>
      </w:r>
    </w:p>
    <w:p w14:paraId="20F9EE2B" w14:textId="77777777" w:rsidR="00095DC5" w:rsidRDefault="00095DC5" w:rsidP="00095DC5">
      <w:pPr>
        <w:pStyle w:val="Corp"/>
        <w:numPr>
          <w:ilvl w:val="0"/>
          <w:numId w:val="4"/>
        </w:numPr>
        <w:spacing w:line="360" w:lineRule="auto"/>
        <w:jc w:val="both"/>
        <w:rPr>
          <w:sz w:val="24"/>
          <w:szCs w:val="24"/>
        </w:rPr>
      </w:pPr>
      <w:r>
        <w:rPr>
          <w:rStyle w:val="Nimic"/>
          <w:sz w:val="24"/>
          <w:szCs w:val="24"/>
        </w:rPr>
        <w:t>Dezvoltarea abilităţilor în plan cultural-artistic ale copiilor;</w:t>
      </w:r>
    </w:p>
    <w:p w14:paraId="2F32B9AB" w14:textId="4A7ED599" w:rsidR="00095DC5" w:rsidRDefault="00095DC5" w:rsidP="00095DC5">
      <w:pPr>
        <w:pStyle w:val="Corp"/>
        <w:numPr>
          <w:ilvl w:val="0"/>
          <w:numId w:val="4"/>
        </w:numPr>
        <w:spacing w:line="360" w:lineRule="auto"/>
        <w:jc w:val="both"/>
        <w:rPr>
          <w:sz w:val="24"/>
          <w:szCs w:val="24"/>
        </w:rPr>
      </w:pPr>
      <w:r w:rsidRPr="0034694D">
        <w:rPr>
          <w:rStyle w:val="Nimic"/>
          <w:sz w:val="24"/>
          <w:szCs w:val="24"/>
        </w:rPr>
        <w:t>Întărirea colaborării dintre factorii locali: Biserică – Școală – Comunitate</w:t>
      </w:r>
      <w:r>
        <w:rPr>
          <w:rStyle w:val="Nimic"/>
          <w:sz w:val="24"/>
          <w:szCs w:val="24"/>
        </w:rPr>
        <w:t>, în scopul oferirii unor alternative educaț</w:t>
      </w:r>
      <w:r>
        <w:rPr>
          <w:rStyle w:val="Nimic"/>
          <w:sz w:val="24"/>
          <w:szCs w:val="24"/>
          <w:lang w:val="nl-NL"/>
        </w:rPr>
        <w:t xml:space="preserve">ionale </w:t>
      </w:r>
      <w:r>
        <w:rPr>
          <w:rStyle w:val="Nimic"/>
          <w:sz w:val="24"/>
          <w:szCs w:val="24"/>
        </w:rPr>
        <w:t xml:space="preserve">și de timp liber sănătoase copiilor și tinerilor din mediul </w:t>
      </w:r>
      <w:r w:rsidR="006144B3">
        <w:rPr>
          <w:rStyle w:val="Nimic"/>
          <w:sz w:val="24"/>
          <w:szCs w:val="24"/>
        </w:rPr>
        <w:t>urban</w:t>
      </w:r>
      <w:r>
        <w:rPr>
          <w:rStyle w:val="Nimic"/>
          <w:sz w:val="24"/>
          <w:szCs w:val="24"/>
        </w:rPr>
        <w:t>.</w:t>
      </w:r>
    </w:p>
    <w:p w14:paraId="4809AAFD" w14:textId="77777777" w:rsidR="00095DC5" w:rsidRDefault="00095DC5" w:rsidP="00095DC5">
      <w:pPr>
        <w:pStyle w:val="Corp"/>
        <w:tabs>
          <w:tab w:val="left" w:pos="1080"/>
          <w:tab w:val="left" w:pos="4080"/>
        </w:tabs>
        <w:spacing w:line="360" w:lineRule="auto"/>
        <w:jc w:val="both"/>
        <w:rPr>
          <w:rStyle w:val="Nimic"/>
          <w:sz w:val="24"/>
          <w:szCs w:val="24"/>
        </w:rPr>
      </w:pPr>
      <w:r>
        <w:rPr>
          <w:rStyle w:val="Nimic"/>
          <w:sz w:val="24"/>
          <w:szCs w:val="24"/>
        </w:rPr>
        <w:t>Art. 4 – Pentru atingerea obiectivelor se vor desfăș</w:t>
      </w:r>
      <w:r>
        <w:rPr>
          <w:rStyle w:val="Nimic"/>
          <w:sz w:val="24"/>
          <w:szCs w:val="24"/>
          <w:lang w:val="es-ES_tradnl"/>
        </w:rPr>
        <w:t>ura activit</w:t>
      </w:r>
      <w:r>
        <w:rPr>
          <w:rStyle w:val="Nimic"/>
          <w:sz w:val="24"/>
          <w:szCs w:val="24"/>
        </w:rPr>
        <w:t xml:space="preserve">ăți specifice taberelor de vară, prevăzute în </w:t>
      </w:r>
      <w:r>
        <w:rPr>
          <w:rStyle w:val="Nimic"/>
          <w:b/>
          <w:bCs/>
          <w:sz w:val="24"/>
          <w:szCs w:val="24"/>
        </w:rPr>
        <w:t>Ghidul taberelor TDA</w:t>
      </w:r>
      <w:r>
        <w:rPr>
          <w:rStyle w:val="Nimic"/>
          <w:sz w:val="24"/>
          <w:szCs w:val="24"/>
          <w:lang w:val="en-US"/>
        </w:rPr>
        <w:t xml:space="preserve">, </w:t>
      </w:r>
      <w:proofErr w:type="spellStart"/>
      <w:r>
        <w:rPr>
          <w:rStyle w:val="Nimic"/>
          <w:sz w:val="24"/>
          <w:szCs w:val="24"/>
          <w:lang w:val="en-US"/>
        </w:rPr>
        <w:t>respectiv</w:t>
      </w:r>
      <w:proofErr w:type="spellEnd"/>
      <w:r>
        <w:rPr>
          <w:rStyle w:val="Nimic"/>
          <w:sz w:val="24"/>
          <w:szCs w:val="24"/>
          <w:lang w:val="en-US"/>
        </w:rPr>
        <w:t>:</w:t>
      </w:r>
    </w:p>
    <w:p w14:paraId="35F18BE5" w14:textId="77777777" w:rsidR="00095DC5" w:rsidRDefault="00095DC5" w:rsidP="00095DC5">
      <w:pPr>
        <w:pStyle w:val="Corp"/>
        <w:numPr>
          <w:ilvl w:val="0"/>
          <w:numId w:val="6"/>
        </w:numPr>
        <w:spacing w:line="360" w:lineRule="auto"/>
        <w:jc w:val="both"/>
        <w:rPr>
          <w:sz w:val="24"/>
          <w:szCs w:val="24"/>
        </w:rPr>
      </w:pPr>
      <w:r>
        <w:rPr>
          <w:rStyle w:val="Nimic"/>
          <w:sz w:val="24"/>
          <w:szCs w:val="24"/>
        </w:rPr>
        <w:t>Ateliere de dezvoltarea personală, lucru în echipă ș</w:t>
      </w:r>
      <w:r>
        <w:rPr>
          <w:rStyle w:val="Nimic"/>
          <w:sz w:val="24"/>
          <w:szCs w:val="24"/>
          <w:lang w:val="it-IT"/>
        </w:rPr>
        <w:t>i comunicare (educa</w:t>
      </w:r>
      <w:r>
        <w:rPr>
          <w:rStyle w:val="Nimic"/>
          <w:sz w:val="24"/>
          <w:szCs w:val="24"/>
        </w:rPr>
        <w:t>ț</w:t>
      </w:r>
      <w:r>
        <w:rPr>
          <w:rStyle w:val="Nimic"/>
          <w:sz w:val="24"/>
          <w:szCs w:val="24"/>
          <w:lang w:val="it-IT"/>
        </w:rPr>
        <w:t>ie non-formal</w:t>
      </w:r>
      <w:r>
        <w:rPr>
          <w:rStyle w:val="Nimic"/>
          <w:sz w:val="24"/>
          <w:szCs w:val="24"/>
        </w:rPr>
        <w:t>ă);</w:t>
      </w:r>
    </w:p>
    <w:p w14:paraId="0E909DD2" w14:textId="77777777" w:rsidR="00095DC5" w:rsidRDefault="00095DC5" w:rsidP="00095DC5">
      <w:pPr>
        <w:pStyle w:val="Corp"/>
        <w:numPr>
          <w:ilvl w:val="0"/>
          <w:numId w:val="6"/>
        </w:numPr>
        <w:spacing w:line="360" w:lineRule="auto"/>
        <w:jc w:val="both"/>
        <w:rPr>
          <w:sz w:val="24"/>
          <w:szCs w:val="24"/>
        </w:rPr>
      </w:pPr>
      <w:r>
        <w:rPr>
          <w:rStyle w:val="Nimic"/>
          <w:sz w:val="24"/>
          <w:szCs w:val="24"/>
        </w:rPr>
        <w:t>Ateliere artistice, jocuri și concursuri educative, seri tematice;</w:t>
      </w:r>
    </w:p>
    <w:p w14:paraId="5D033BA8" w14:textId="77777777" w:rsidR="00095DC5" w:rsidRPr="006A12FB" w:rsidRDefault="00095DC5" w:rsidP="00095DC5">
      <w:pPr>
        <w:pStyle w:val="Corp"/>
        <w:numPr>
          <w:ilvl w:val="0"/>
          <w:numId w:val="6"/>
        </w:numPr>
        <w:spacing w:line="360" w:lineRule="auto"/>
        <w:jc w:val="both"/>
        <w:rPr>
          <w:sz w:val="24"/>
          <w:szCs w:val="24"/>
        </w:rPr>
      </w:pPr>
      <w:r w:rsidRPr="006A12FB">
        <w:rPr>
          <w:rStyle w:val="Nimic"/>
          <w:sz w:val="24"/>
          <w:szCs w:val="24"/>
        </w:rPr>
        <w:t>Program de formare duhovnicească și educație pentru viață;</w:t>
      </w:r>
    </w:p>
    <w:p w14:paraId="601488FA" w14:textId="77777777" w:rsidR="00095DC5" w:rsidRDefault="00095DC5" w:rsidP="00095DC5">
      <w:pPr>
        <w:pStyle w:val="Corp"/>
        <w:numPr>
          <w:ilvl w:val="0"/>
          <w:numId w:val="6"/>
        </w:numPr>
        <w:spacing w:line="360" w:lineRule="auto"/>
        <w:jc w:val="both"/>
        <w:rPr>
          <w:b/>
          <w:bCs/>
          <w:sz w:val="24"/>
          <w:szCs w:val="24"/>
        </w:rPr>
      </w:pPr>
      <w:r w:rsidRPr="006A12FB">
        <w:rPr>
          <w:rStyle w:val="Nimic"/>
          <w:sz w:val="24"/>
          <w:szCs w:val="24"/>
        </w:rPr>
        <w:t>Ateliere</w:t>
      </w:r>
      <w:r>
        <w:rPr>
          <w:rStyle w:val="Nimic"/>
          <w:sz w:val="24"/>
          <w:szCs w:val="24"/>
        </w:rPr>
        <w:t xml:space="preserve"> pentru părinț</w:t>
      </w:r>
      <w:r>
        <w:rPr>
          <w:rStyle w:val="Nimic"/>
          <w:sz w:val="24"/>
          <w:szCs w:val="24"/>
          <w:lang w:val="nl-NL"/>
        </w:rPr>
        <w:t xml:space="preserve">i, de tip </w:t>
      </w:r>
      <w:r>
        <w:rPr>
          <w:rStyle w:val="Nimic"/>
          <w:i/>
          <w:iCs/>
          <w:sz w:val="24"/>
          <w:szCs w:val="24"/>
        </w:rPr>
        <w:t>Școala Familiei.</w:t>
      </w:r>
    </w:p>
    <w:p w14:paraId="0ED7BCB5" w14:textId="29D9BA5D" w:rsidR="00095DC5" w:rsidRDefault="00095DC5" w:rsidP="00095DC5">
      <w:pPr>
        <w:pStyle w:val="Corp"/>
        <w:tabs>
          <w:tab w:val="left" w:pos="1080"/>
        </w:tabs>
        <w:spacing w:line="360" w:lineRule="auto"/>
        <w:jc w:val="both"/>
        <w:rPr>
          <w:rStyle w:val="Nimic"/>
          <w:b/>
          <w:bCs/>
          <w:sz w:val="24"/>
          <w:szCs w:val="24"/>
        </w:rPr>
      </w:pPr>
    </w:p>
    <w:p w14:paraId="20CF3EEE" w14:textId="77777777" w:rsidR="0034694D" w:rsidRDefault="0034694D" w:rsidP="00095DC5">
      <w:pPr>
        <w:pStyle w:val="Corp"/>
        <w:tabs>
          <w:tab w:val="left" w:pos="1080"/>
        </w:tabs>
        <w:spacing w:line="360" w:lineRule="auto"/>
        <w:jc w:val="both"/>
        <w:rPr>
          <w:rStyle w:val="Nimic"/>
          <w:b/>
          <w:bCs/>
          <w:sz w:val="24"/>
          <w:szCs w:val="24"/>
        </w:rPr>
      </w:pPr>
    </w:p>
    <w:p w14:paraId="056F3616" w14:textId="77777777" w:rsidR="00095DC5" w:rsidRDefault="00095DC5" w:rsidP="00095DC5">
      <w:pPr>
        <w:pStyle w:val="Corp"/>
        <w:tabs>
          <w:tab w:val="left" w:pos="1080"/>
        </w:tabs>
        <w:spacing w:line="360" w:lineRule="auto"/>
        <w:jc w:val="both"/>
        <w:rPr>
          <w:rStyle w:val="Nimic"/>
          <w:sz w:val="24"/>
          <w:szCs w:val="24"/>
        </w:rPr>
      </w:pPr>
      <w:r>
        <w:rPr>
          <w:rStyle w:val="Nimic"/>
          <w:b/>
          <w:bCs/>
          <w:sz w:val="24"/>
          <w:szCs w:val="24"/>
        </w:rPr>
        <w:tab/>
        <w:t>IV. GRUPUL ŢINTĂ</w:t>
      </w:r>
    </w:p>
    <w:p w14:paraId="167AA4AA" w14:textId="77777777" w:rsidR="00095DC5" w:rsidRDefault="00095DC5" w:rsidP="00095DC5">
      <w:pPr>
        <w:pStyle w:val="Corp"/>
        <w:tabs>
          <w:tab w:val="left" w:pos="1080"/>
        </w:tabs>
        <w:spacing w:line="360" w:lineRule="auto"/>
        <w:rPr>
          <w:rStyle w:val="Nimic"/>
          <w:b/>
          <w:bCs/>
          <w:sz w:val="24"/>
          <w:szCs w:val="24"/>
          <w:lang w:val="en-US"/>
        </w:rPr>
      </w:pPr>
      <w:r>
        <w:rPr>
          <w:rStyle w:val="Nimic"/>
          <w:sz w:val="24"/>
          <w:szCs w:val="24"/>
        </w:rPr>
        <w:t xml:space="preserve">Art.5 – Grupul ţintă îl constituie </w:t>
      </w:r>
      <w:r>
        <w:rPr>
          <w:rStyle w:val="Nimic"/>
          <w:b/>
          <w:bCs/>
          <w:sz w:val="24"/>
          <w:szCs w:val="24"/>
        </w:rPr>
        <w:t>copiii cu vâ</w:t>
      </w:r>
      <w:r>
        <w:rPr>
          <w:rStyle w:val="Nimic"/>
          <w:b/>
          <w:bCs/>
          <w:sz w:val="24"/>
          <w:szCs w:val="24"/>
          <w:lang w:val="nl-NL"/>
        </w:rPr>
        <w:t xml:space="preserve">rste </w:t>
      </w:r>
      <w:r>
        <w:rPr>
          <w:rStyle w:val="Nimic"/>
          <w:b/>
          <w:bCs/>
          <w:sz w:val="24"/>
          <w:szCs w:val="24"/>
        </w:rPr>
        <w:t>î</w:t>
      </w:r>
      <w:proofErr w:type="spellStart"/>
      <w:r>
        <w:rPr>
          <w:rStyle w:val="Nimic"/>
          <w:b/>
          <w:bCs/>
          <w:sz w:val="24"/>
          <w:szCs w:val="24"/>
          <w:lang w:val="fr-FR"/>
        </w:rPr>
        <w:t>ntre</w:t>
      </w:r>
      <w:proofErr w:type="spellEnd"/>
      <w:r>
        <w:rPr>
          <w:rStyle w:val="Nimic"/>
          <w:b/>
          <w:bCs/>
          <w:sz w:val="24"/>
          <w:szCs w:val="24"/>
          <w:lang w:val="fr-FR"/>
        </w:rPr>
        <w:t xml:space="preserve"> 6 </w:t>
      </w:r>
      <w:r>
        <w:rPr>
          <w:rStyle w:val="Nimic"/>
          <w:b/>
          <w:bCs/>
          <w:sz w:val="24"/>
          <w:szCs w:val="24"/>
        </w:rPr>
        <w:t>și 18 ani şi familiile acestora din localitatea / localităț</w:t>
      </w:r>
      <w:proofErr w:type="spellStart"/>
      <w:r>
        <w:rPr>
          <w:rStyle w:val="Nimic"/>
          <w:b/>
          <w:bCs/>
          <w:sz w:val="24"/>
          <w:szCs w:val="24"/>
          <w:lang w:val="en-US"/>
        </w:rPr>
        <w:t>ile</w:t>
      </w:r>
      <w:proofErr w:type="spellEnd"/>
      <w:r>
        <w:rPr>
          <w:rStyle w:val="Nimic"/>
          <w:b/>
          <w:bCs/>
          <w:sz w:val="24"/>
          <w:szCs w:val="24"/>
          <w:lang w:val="en-US"/>
        </w:rPr>
        <w:t>:</w:t>
      </w:r>
    </w:p>
    <w:p w14:paraId="7A0BC9D9" w14:textId="3EA1A65E" w:rsidR="00095DC5" w:rsidRDefault="00404819" w:rsidP="00095DC5">
      <w:pPr>
        <w:pStyle w:val="Corp"/>
        <w:pBdr>
          <w:top w:val="none" w:sz="0" w:space="0" w:color="auto"/>
          <w:bottom w:val="single" w:sz="12" w:space="1" w:color="auto"/>
          <w:between w:val="single" w:sz="12" w:space="1" w:color="auto"/>
        </w:pBdr>
        <w:tabs>
          <w:tab w:val="left" w:pos="1080"/>
        </w:tabs>
        <w:spacing w:line="360" w:lineRule="auto"/>
        <w:jc w:val="center"/>
        <w:rPr>
          <w:rStyle w:val="Nimic"/>
          <w:b/>
          <w:bCs/>
          <w:sz w:val="24"/>
          <w:szCs w:val="24"/>
          <w:lang w:val="en-US"/>
        </w:rPr>
      </w:pPr>
      <w:proofErr w:type="spellStart"/>
      <w:r>
        <w:rPr>
          <w:rStyle w:val="Nimic"/>
          <w:b/>
          <w:bCs/>
          <w:sz w:val="24"/>
          <w:szCs w:val="24"/>
          <w:lang w:val="en-US"/>
        </w:rPr>
        <w:t>Drobeta-Turnu</w:t>
      </w:r>
      <w:proofErr w:type="spellEnd"/>
      <w:r>
        <w:rPr>
          <w:rStyle w:val="Nimic"/>
          <w:b/>
          <w:bCs/>
          <w:sz w:val="24"/>
          <w:szCs w:val="24"/>
          <w:lang w:val="en-US"/>
        </w:rPr>
        <w:t xml:space="preserve"> Severin</w:t>
      </w:r>
      <w:r w:rsidR="00095DC5">
        <w:rPr>
          <w:rStyle w:val="Nimic"/>
          <w:b/>
          <w:bCs/>
          <w:sz w:val="24"/>
          <w:szCs w:val="24"/>
          <w:lang w:val="en-US"/>
        </w:rPr>
        <w:t xml:space="preserve">, </w:t>
      </w:r>
      <w:proofErr w:type="spellStart"/>
      <w:r w:rsidR="00095DC5">
        <w:rPr>
          <w:rStyle w:val="Nimic"/>
          <w:b/>
          <w:bCs/>
          <w:sz w:val="24"/>
          <w:szCs w:val="24"/>
          <w:lang w:val="en-US"/>
        </w:rPr>
        <w:t>județul</w:t>
      </w:r>
      <w:proofErr w:type="spellEnd"/>
      <w:r w:rsidR="00095DC5">
        <w:rPr>
          <w:rStyle w:val="Nimic"/>
          <w:b/>
          <w:bCs/>
          <w:sz w:val="24"/>
          <w:szCs w:val="24"/>
          <w:lang w:val="en-US"/>
        </w:rPr>
        <w:t xml:space="preserve"> </w:t>
      </w:r>
      <w:proofErr w:type="spellStart"/>
      <w:r w:rsidR="00095DC5">
        <w:rPr>
          <w:rStyle w:val="Nimic"/>
          <w:b/>
          <w:bCs/>
          <w:sz w:val="24"/>
          <w:szCs w:val="24"/>
          <w:lang w:val="en-US"/>
        </w:rPr>
        <w:t>Mehedinți</w:t>
      </w:r>
      <w:proofErr w:type="spellEnd"/>
    </w:p>
    <w:p w14:paraId="381E227C" w14:textId="77777777" w:rsidR="00095DC5" w:rsidRDefault="00095DC5" w:rsidP="00095DC5">
      <w:pPr>
        <w:pStyle w:val="Corp"/>
        <w:tabs>
          <w:tab w:val="left" w:pos="1080"/>
        </w:tabs>
        <w:spacing w:line="360" w:lineRule="auto"/>
        <w:jc w:val="both"/>
        <w:rPr>
          <w:rStyle w:val="Nimic"/>
          <w:b/>
          <w:bCs/>
          <w:sz w:val="24"/>
          <w:szCs w:val="24"/>
        </w:rPr>
      </w:pPr>
    </w:p>
    <w:p w14:paraId="771DC8F5" w14:textId="77777777" w:rsidR="00095DC5" w:rsidRDefault="00095DC5" w:rsidP="00095DC5">
      <w:pPr>
        <w:pStyle w:val="Corp"/>
        <w:tabs>
          <w:tab w:val="left" w:pos="1080"/>
        </w:tabs>
        <w:spacing w:line="360" w:lineRule="auto"/>
        <w:jc w:val="both"/>
        <w:rPr>
          <w:rStyle w:val="Nimic"/>
          <w:sz w:val="24"/>
          <w:szCs w:val="24"/>
        </w:rPr>
      </w:pPr>
      <w:r>
        <w:rPr>
          <w:rStyle w:val="Nimic"/>
          <w:b/>
          <w:bCs/>
          <w:sz w:val="24"/>
          <w:szCs w:val="24"/>
        </w:rPr>
        <w:tab/>
        <w:t>V. DURATA PROTOCOLULUI</w:t>
      </w:r>
    </w:p>
    <w:p w14:paraId="4CB35E02" w14:textId="564FC894" w:rsidR="00095DC5" w:rsidRDefault="00095DC5" w:rsidP="00095DC5">
      <w:pPr>
        <w:pStyle w:val="Corp"/>
        <w:tabs>
          <w:tab w:val="left" w:pos="1080"/>
        </w:tabs>
        <w:spacing w:line="360" w:lineRule="auto"/>
        <w:jc w:val="both"/>
        <w:rPr>
          <w:rStyle w:val="Nimic"/>
          <w:sz w:val="24"/>
          <w:szCs w:val="24"/>
        </w:rPr>
      </w:pPr>
      <w:r>
        <w:rPr>
          <w:rStyle w:val="Nimic"/>
          <w:sz w:val="24"/>
          <w:szCs w:val="24"/>
        </w:rPr>
        <w:t xml:space="preserve">Art.6 - Prezentul protocol de colaborare se încheie pe o </w:t>
      </w:r>
      <w:r>
        <w:rPr>
          <w:rStyle w:val="Nimic"/>
          <w:b/>
          <w:bCs/>
          <w:sz w:val="24"/>
          <w:szCs w:val="24"/>
          <w:lang w:val="it-IT"/>
        </w:rPr>
        <w:t>durat</w:t>
      </w:r>
      <w:r>
        <w:rPr>
          <w:rStyle w:val="Nimic"/>
          <w:b/>
          <w:bCs/>
          <w:sz w:val="24"/>
          <w:szCs w:val="24"/>
        </w:rPr>
        <w:t>ă de 9 luni</w:t>
      </w:r>
      <w:r>
        <w:rPr>
          <w:rStyle w:val="Nimic"/>
          <w:sz w:val="24"/>
          <w:szCs w:val="24"/>
        </w:rPr>
        <w:t xml:space="preserve">, începând cu data de </w:t>
      </w:r>
      <w:r w:rsidR="006A12FB">
        <w:rPr>
          <w:rStyle w:val="Nimic"/>
          <w:b/>
          <w:bCs/>
          <w:sz w:val="24"/>
          <w:szCs w:val="24"/>
        </w:rPr>
        <w:t>1</w:t>
      </w:r>
      <w:r w:rsidR="00404819">
        <w:rPr>
          <w:rStyle w:val="Nimic"/>
          <w:b/>
          <w:bCs/>
          <w:sz w:val="24"/>
          <w:szCs w:val="24"/>
        </w:rPr>
        <w:t>5 mai 2026</w:t>
      </w:r>
      <w:r>
        <w:rPr>
          <w:rStyle w:val="Nimic"/>
          <w:sz w:val="24"/>
          <w:szCs w:val="24"/>
        </w:rPr>
        <w:t xml:space="preserve">, </w:t>
      </w:r>
      <w:r>
        <w:rPr>
          <w:rStyle w:val="Nimic"/>
          <w:i/>
          <w:iCs/>
          <w:sz w:val="24"/>
          <w:szCs w:val="24"/>
        </w:rPr>
        <w:t>cu posibilitatea de prelungire prin act adiţional.</w:t>
      </w:r>
      <w:r>
        <w:rPr>
          <w:rStyle w:val="Nimic"/>
          <w:sz w:val="24"/>
          <w:szCs w:val="24"/>
        </w:rPr>
        <w:t xml:space="preserve"> Acţiunile se vor desfăşura în conformitate cu </w:t>
      </w:r>
      <w:r>
        <w:rPr>
          <w:rStyle w:val="Nimic"/>
          <w:i/>
          <w:iCs/>
          <w:sz w:val="24"/>
          <w:szCs w:val="24"/>
        </w:rPr>
        <w:t>Ghidul TDA și programul taberei,</w:t>
      </w:r>
      <w:r>
        <w:rPr>
          <w:rStyle w:val="Nimic"/>
          <w:sz w:val="24"/>
          <w:szCs w:val="24"/>
        </w:rPr>
        <w:t xml:space="preserve"> realizate de comun acord î</w:t>
      </w:r>
      <w:proofErr w:type="spellStart"/>
      <w:r>
        <w:rPr>
          <w:rStyle w:val="Nimic"/>
          <w:sz w:val="24"/>
          <w:szCs w:val="24"/>
          <w:lang w:val="fr-FR"/>
        </w:rPr>
        <w:t>ntre</w:t>
      </w:r>
      <w:proofErr w:type="spellEnd"/>
      <w:r>
        <w:rPr>
          <w:rStyle w:val="Nimic"/>
          <w:sz w:val="24"/>
          <w:szCs w:val="24"/>
          <w:lang w:val="fr-FR"/>
        </w:rPr>
        <w:t xml:space="preserve"> p</w:t>
      </w:r>
      <w:r>
        <w:rPr>
          <w:rStyle w:val="Nimic"/>
          <w:sz w:val="24"/>
          <w:szCs w:val="24"/>
        </w:rPr>
        <w:t xml:space="preserve">ărţi </w:t>
      </w:r>
      <w:r w:rsidR="006A12FB">
        <w:rPr>
          <w:rStyle w:val="Nimic"/>
          <w:sz w:val="24"/>
          <w:szCs w:val="24"/>
        </w:rPr>
        <w:t xml:space="preserve">și </w:t>
      </w:r>
      <w:r>
        <w:rPr>
          <w:rStyle w:val="Nimic"/>
          <w:sz w:val="24"/>
          <w:szCs w:val="24"/>
        </w:rPr>
        <w:t>prezentat</w:t>
      </w:r>
      <w:r w:rsidR="006A12FB">
        <w:rPr>
          <w:rStyle w:val="Nimic"/>
          <w:sz w:val="24"/>
          <w:szCs w:val="24"/>
        </w:rPr>
        <w:t>e</w:t>
      </w:r>
      <w:r>
        <w:rPr>
          <w:rStyle w:val="Nimic"/>
          <w:sz w:val="24"/>
          <w:szCs w:val="24"/>
        </w:rPr>
        <w:t xml:space="preserve"> î</w:t>
      </w:r>
      <w:r>
        <w:rPr>
          <w:rStyle w:val="Nimic"/>
          <w:sz w:val="24"/>
          <w:szCs w:val="24"/>
          <w:lang w:val="en-US"/>
        </w:rPr>
        <w:t xml:space="preserve">n </w:t>
      </w:r>
      <w:proofErr w:type="spellStart"/>
      <w:r>
        <w:rPr>
          <w:rStyle w:val="Nimic"/>
          <w:sz w:val="24"/>
          <w:szCs w:val="24"/>
          <w:lang w:val="en-US"/>
        </w:rPr>
        <w:t>anex</w:t>
      </w:r>
      <w:proofErr w:type="spellEnd"/>
      <w:r>
        <w:rPr>
          <w:rStyle w:val="Nimic"/>
          <w:sz w:val="24"/>
          <w:szCs w:val="24"/>
        </w:rPr>
        <w:t>ă, care se ataşează la prezentul</w:t>
      </w:r>
      <w:r>
        <w:rPr>
          <w:rStyle w:val="Nimic"/>
          <w:sz w:val="24"/>
          <w:szCs w:val="24"/>
          <w:lang w:val="it-IT"/>
        </w:rPr>
        <w:t xml:space="preserve"> protocol.</w:t>
      </w:r>
    </w:p>
    <w:p w14:paraId="182A4813" w14:textId="77777777" w:rsidR="00095DC5" w:rsidRDefault="00095DC5" w:rsidP="00095DC5">
      <w:pPr>
        <w:pStyle w:val="Corp"/>
        <w:tabs>
          <w:tab w:val="left" w:pos="1080"/>
        </w:tabs>
        <w:spacing w:line="360" w:lineRule="auto"/>
        <w:jc w:val="both"/>
        <w:rPr>
          <w:rStyle w:val="Nimic"/>
          <w:sz w:val="24"/>
          <w:szCs w:val="24"/>
        </w:rPr>
      </w:pPr>
    </w:p>
    <w:p w14:paraId="291BB01C" w14:textId="77777777" w:rsidR="00095DC5" w:rsidRDefault="00095DC5" w:rsidP="00095DC5">
      <w:pPr>
        <w:pStyle w:val="Corp"/>
        <w:keepNext/>
        <w:spacing w:line="360" w:lineRule="auto"/>
        <w:ind w:firstLine="720"/>
        <w:jc w:val="both"/>
        <w:outlineLvl w:val="2"/>
      </w:pPr>
      <w:r>
        <w:rPr>
          <w:rStyle w:val="Nimic"/>
          <w:b/>
          <w:bCs/>
          <w:sz w:val="24"/>
          <w:szCs w:val="24"/>
        </w:rPr>
        <w:t xml:space="preserve">  VI. OBLIGAŢIILE  PĂRŢ</w:t>
      </w:r>
      <w:r>
        <w:rPr>
          <w:rStyle w:val="Nimic"/>
          <w:b/>
          <w:bCs/>
          <w:sz w:val="24"/>
          <w:szCs w:val="24"/>
          <w:lang w:val="es-ES_tradnl"/>
        </w:rPr>
        <w:t>ILOR</w:t>
      </w:r>
    </w:p>
    <w:p w14:paraId="263FE649" w14:textId="77777777" w:rsidR="00095DC5" w:rsidRDefault="00095DC5" w:rsidP="00095DC5">
      <w:pPr>
        <w:pStyle w:val="Corp"/>
        <w:spacing w:line="360" w:lineRule="auto"/>
        <w:jc w:val="both"/>
        <w:rPr>
          <w:rStyle w:val="Nimic"/>
          <w:sz w:val="24"/>
          <w:szCs w:val="24"/>
        </w:rPr>
      </w:pPr>
      <w:r>
        <w:rPr>
          <w:rStyle w:val="Nimic"/>
          <w:sz w:val="24"/>
          <w:szCs w:val="24"/>
        </w:rPr>
        <w:t xml:space="preserve">Art.7 – </w:t>
      </w:r>
      <w:r>
        <w:rPr>
          <w:rStyle w:val="Nimic"/>
          <w:b/>
          <w:bCs/>
          <w:sz w:val="24"/>
          <w:szCs w:val="24"/>
          <w:lang w:val="sv-SE"/>
        </w:rPr>
        <w:t>Obliga</w:t>
      </w:r>
      <w:r>
        <w:rPr>
          <w:rStyle w:val="Nimic"/>
          <w:b/>
          <w:bCs/>
          <w:sz w:val="24"/>
          <w:szCs w:val="24"/>
        </w:rPr>
        <w:t>ţiile</w:t>
      </w:r>
      <w:r>
        <w:rPr>
          <w:rStyle w:val="Nimic"/>
          <w:sz w:val="24"/>
          <w:szCs w:val="24"/>
        </w:rPr>
        <w:t xml:space="preserve"> părţilor sunt următoarele:</w:t>
      </w:r>
    </w:p>
    <w:p w14:paraId="7C723643" w14:textId="77777777" w:rsidR="00095DC5" w:rsidRDefault="00095DC5" w:rsidP="00095DC5">
      <w:pPr>
        <w:pStyle w:val="Corp"/>
        <w:spacing w:line="360" w:lineRule="auto"/>
        <w:jc w:val="both"/>
        <w:rPr>
          <w:rStyle w:val="Nimic"/>
          <w:sz w:val="24"/>
          <w:szCs w:val="24"/>
        </w:rPr>
      </w:pPr>
      <w:r>
        <w:rPr>
          <w:rStyle w:val="Nimic"/>
          <w:sz w:val="24"/>
          <w:szCs w:val="24"/>
        </w:rPr>
        <w:tab/>
        <w:t xml:space="preserve">1. </w:t>
      </w:r>
      <w:r>
        <w:rPr>
          <w:rStyle w:val="Nimic"/>
          <w:b/>
          <w:bCs/>
          <w:sz w:val="24"/>
          <w:szCs w:val="24"/>
        </w:rPr>
        <w:t>Organizatorii Programului TDA</w:t>
      </w:r>
      <w:r>
        <w:rPr>
          <w:rStyle w:val="Nimic"/>
          <w:sz w:val="24"/>
          <w:szCs w:val="24"/>
        </w:rPr>
        <w:t xml:space="preserve"> au următoarele obligaţii:</w:t>
      </w:r>
    </w:p>
    <w:p w14:paraId="4498ADF0" w14:textId="77777777" w:rsidR="00095DC5" w:rsidRDefault="00095DC5" w:rsidP="00095DC5">
      <w:pPr>
        <w:pStyle w:val="Corp"/>
        <w:tabs>
          <w:tab w:val="left" w:pos="1080"/>
        </w:tabs>
        <w:spacing w:line="360" w:lineRule="auto"/>
        <w:jc w:val="both"/>
        <w:rPr>
          <w:rStyle w:val="Nimic"/>
          <w:sz w:val="24"/>
          <w:szCs w:val="24"/>
        </w:rPr>
      </w:pPr>
      <w:r>
        <w:rPr>
          <w:rStyle w:val="Nimic"/>
          <w:sz w:val="24"/>
          <w:szCs w:val="24"/>
        </w:rPr>
        <w:t>-  să asigure</w:t>
      </w:r>
      <w:r>
        <w:rPr>
          <w:rStyle w:val="Nimic"/>
          <w:i/>
          <w:iCs/>
          <w:sz w:val="24"/>
          <w:szCs w:val="24"/>
        </w:rPr>
        <w:t xml:space="preserve"> </w:t>
      </w:r>
      <w:r>
        <w:rPr>
          <w:rStyle w:val="Nimic"/>
          <w:b/>
          <w:bCs/>
          <w:i/>
          <w:iCs/>
          <w:sz w:val="24"/>
          <w:szCs w:val="24"/>
        </w:rPr>
        <w:t>Conceptul de tabără TDA</w:t>
      </w:r>
      <w:r>
        <w:rPr>
          <w:rStyle w:val="Nimic"/>
          <w:sz w:val="24"/>
          <w:szCs w:val="24"/>
        </w:rPr>
        <w:t xml:space="preserve">, prevăzut în </w:t>
      </w:r>
      <w:r>
        <w:rPr>
          <w:rStyle w:val="Nimic"/>
          <w:i/>
          <w:iCs/>
          <w:sz w:val="24"/>
          <w:szCs w:val="24"/>
        </w:rPr>
        <w:t xml:space="preserve">Ghidul programului TDA, </w:t>
      </w:r>
      <w:r>
        <w:rPr>
          <w:rStyle w:val="Nimic"/>
          <w:sz w:val="24"/>
          <w:szCs w:val="24"/>
        </w:rPr>
        <w:t>concept care va sta la baza alcătuirii programului taberei TDA organizată la nivel local;</w:t>
      </w:r>
    </w:p>
    <w:p w14:paraId="3055A4EF" w14:textId="77777777" w:rsidR="00095DC5" w:rsidRDefault="00095DC5" w:rsidP="00095DC5">
      <w:pPr>
        <w:pStyle w:val="Corp"/>
        <w:tabs>
          <w:tab w:val="left" w:pos="1080"/>
        </w:tabs>
        <w:spacing w:line="360" w:lineRule="auto"/>
        <w:jc w:val="both"/>
        <w:rPr>
          <w:rStyle w:val="Nimic"/>
          <w:sz w:val="24"/>
          <w:szCs w:val="24"/>
        </w:rPr>
      </w:pPr>
      <w:r>
        <w:rPr>
          <w:rStyle w:val="Nimic"/>
          <w:sz w:val="24"/>
          <w:szCs w:val="24"/>
        </w:rPr>
        <w:t xml:space="preserve"> - să asigure </w:t>
      </w:r>
      <w:r>
        <w:rPr>
          <w:rStyle w:val="Nimic"/>
          <w:b/>
          <w:bCs/>
          <w:sz w:val="24"/>
          <w:szCs w:val="24"/>
        </w:rPr>
        <w:t>formarea și instruirea echipei de formatori ș</w:t>
      </w:r>
      <w:r>
        <w:rPr>
          <w:rStyle w:val="Nimic"/>
          <w:b/>
          <w:bCs/>
          <w:sz w:val="24"/>
          <w:szCs w:val="24"/>
          <w:lang w:val="it-IT"/>
        </w:rPr>
        <w:t>i voluntari TDA</w:t>
      </w:r>
      <w:r>
        <w:rPr>
          <w:rStyle w:val="Nimic"/>
          <w:sz w:val="24"/>
          <w:szCs w:val="24"/>
        </w:rPr>
        <w:t>, care vor implementa activităț</w:t>
      </w:r>
      <w:r>
        <w:rPr>
          <w:rStyle w:val="Nimic"/>
          <w:sz w:val="24"/>
          <w:szCs w:val="24"/>
          <w:lang w:val="fr-FR"/>
        </w:rPr>
        <w:t xml:space="preserve">ile </w:t>
      </w:r>
      <w:proofErr w:type="spellStart"/>
      <w:r>
        <w:rPr>
          <w:rStyle w:val="Nimic"/>
          <w:sz w:val="24"/>
          <w:szCs w:val="24"/>
          <w:lang w:val="fr-FR"/>
        </w:rPr>
        <w:t>desf</w:t>
      </w:r>
      <w:proofErr w:type="spellEnd"/>
      <w:r>
        <w:rPr>
          <w:rStyle w:val="Nimic"/>
          <w:sz w:val="24"/>
          <w:szCs w:val="24"/>
        </w:rPr>
        <w:t>ășurate în cadrul taberelor (sesiuni de formare, instruire ș</w:t>
      </w:r>
      <w:r>
        <w:rPr>
          <w:rStyle w:val="Nimic"/>
          <w:sz w:val="24"/>
          <w:szCs w:val="24"/>
          <w:lang w:val="it-IT"/>
        </w:rPr>
        <w:t>i perfec</w:t>
      </w:r>
      <w:r>
        <w:rPr>
          <w:rStyle w:val="Nimic"/>
          <w:sz w:val="24"/>
          <w:szCs w:val="24"/>
        </w:rPr>
        <w:t>ționare a voluntarilor);</w:t>
      </w:r>
    </w:p>
    <w:p w14:paraId="60A52902" w14:textId="6864E57F" w:rsidR="00095DC5" w:rsidRDefault="00095DC5" w:rsidP="00095DC5">
      <w:pPr>
        <w:pStyle w:val="Corp"/>
        <w:tabs>
          <w:tab w:val="left" w:pos="1080"/>
        </w:tabs>
        <w:spacing w:line="360" w:lineRule="auto"/>
        <w:jc w:val="both"/>
        <w:rPr>
          <w:rStyle w:val="Nimic"/>
          <w:sz w:val="24"/>
          <w:szCs w:val="24"/>
        </w:rPr>
      </w:pPr>
      <w:r>
        <w:rPr>
          <w:rStyle w:val="Nimic"/>
          <w:sz w:val="24"/>
          <w:szCs w:val="24"/>
        </w:rPr>
        <w:t xml:space="preserve"> - să asigure </w:t>
      </w:r>
      <w:r>
        <w:rPr>
          <w:rStyle w:val="Nimic"/>
          <w:b/>
          <w:bCs/>
          <w:sz w:val="24"/>
          <w:szCs w:val="24"/>
        </w:rPr>
        <w:t xml:space="preserve">implementarea activităților </w:t>
      </w:r>
      <w:r>
        <w:rPr>
          <w:rStyle w:val="Nimic"/>
          <w:sz w:val="24"/>
          <w:szCs w:val="24"/>
        </w:rPr>
        <w:t xml:space="preserve">cu beneficiarii din comunitate, în conformitate cu </w:t>
      </w:r>
      <w:r>
        <w:rPr>
          <w:rStyle w:val="Nimic"/>
          <w:b/>
          <w:bCs/>
          <w:i/>
          <w:iCs/>
          <w:sz w:val="24"/>
          <w:szCs w:val="24"/>
        </w:rPr>
        <w:t xml:space="preserve">Ghidul TDA </w:t>
      </w:r>
      <w:r>
        <w:rPr>
          <w:rStyle w:val="Nimic"/>
          <w:sz w:val="24"/>
          <w:szCs w:val="24"/>
        </w:rPr>
        <w:t>și pe baza programului taberei, care se stabilește de comun acord cu partenerii locali;</w:t>
      </w:r>
    </w:p>
    <w:p w14:paraId="3B2316CE" w14:textId="4DCEB693" w:rsidR="00095DC5" w:rsidRDefault="00095DC5" w:rsidP="00095DC5">
      <w:pPr>
        <w:pStyle w:val="Corp"/>
        <w:tabs>
          <w:tab w:val="left" w:pos="1080"/>
        </w:tabs>
        <w:spacing w:line="360" w:lineRule="auto"/>
        <w:jc w:val="both"/>
        <w:rPr>
          <w:rStyle w:val="Nimic"/>
          <w:sz w:val="24"/>
          <w:szCs w:val="24"/>
        </w:rPr>
      </w:pPr>
      <w:r>
        <w:rPr>
          <w:rStyle w:val="Nimic"/>
          <w:sz w:val="24"/>
          <w:szCs w:val="24"/>
        </w:rPr>
        <w:t xml:space="preserve"> - să asigure </w:t>
      </w:r>
      <w:r>
        <w:rPr>
          <w:rStyle w:val="Nimic"/>
          <w:b/>
          <w:bCs/>
          <w:sz w:val="24"/>
          <w:szCs w:val="24"/>
          <w:lang w:val="it-IT"/>
        </w:rPr>
        <w:t>alc</w:t>
      </w:r>
      <w:r>
        <w:rPr>
          <w:rStyle w:val="Nimic"/>
          <w:b/>
          <w:bCs/>
          <w:sz w:val="24"/>
          <w:szCs w:val="24"/>
        </w:rPr>
        <w:t>ătuirea și editarea Ghidului TDA, a Ghidului voluntarului TDA</w:t>
      </w:r>
      <w:r>
        <w:rPr>
          <w:rStyle w:val="Nimic"/>
          <w:sz w:val="24"/>
          <w:szCs w:val="24"/>
        </w:rPr>
        <w:t>, precum și a celorlalte materiale de promovare a taberelor TD</w:t>
      </w:r>
      <w:r w:rsidR="007E523C">
        <w:rPr>
          <w:rStyle w:val="Nimic"/>
          <w:sz w:val="24"/>
          <w:szCs w:val="24"/>
        </w:rPr>
        <w:t>A</w:t>
      </w:r>
      <w:r w:rsidR="00404819">
        <w:rPr>
          <w:rStyle w:val="Nimic"/>
          <w:sz w:val="24"/>
          <w:szCs w:val="24"/>
        </w:rPr>
        <w:t xml:space="preserve"> </w:t>
      </w:r>
      <w:r>
        <w:rPr>
          <w:rStyle w:val="Nimic"/>
          <w:sz w:val="24"/>
          <w:szCs w:val="24"/>
        </w:rPr>
        <w:t>(pliante, bannere, etc.);</w:t>
      </w:r>
    </w:p>
    <w:p w14:paraId="4C2EB7F3" w14:textId="77777777" w:rsidR="00095DC5" w:rsidRDefault="00095DC5" w:rsidP="00095DC5">
      <w:pPr>
        <w:pStyle w:val="Corp"/>
        <w:tabs>
          <w:tab w:val="left" w:pos="1080"/>
        </w:tabs>
        <w:spacing w:line="360" w:lineRule="auto"/>
        <w:jc w:val="both"/>
        <w:rPr>
          <w:rStyle w:val="Nimic"/>
          <w:sz w:val="24"/>
          <w:szCs w:val="24"/>
        </w:rPr>
      </w:pPr>
      <w:r>
        <w:rPr>
          <w:rStyle w:val="Nimic"/>
          <w:sz w:val="24"/>
          <w:szCs w:val="24"/>
        </w:rPr>
        <w:t xml:space="preserve"> - să asigure </w:t>
      </w:r>
      <w:r>
        <w:rPr>
          <w:rStyle w:val="Nimic"/>
          <w:b/>
          <w:bCs/>
          <w:sz w:val="24"/>
          <w:szCs w:val="24"/>
        </w:rPr>
        <w:t>formatorii și voluntarii</w:t>
      </w:r>
      <w:r>
        <w:rPr>
          <w:rStyle w:val="Nimic"/>
          <w:sz w:val="24"/>
          <w:szCs w:val="24"/>
        </w:rPr>
        <w:t xml:space="preserve"> care vor implementa activitățile taberei la nivel local;</w:t>
      </w:r>
    </w:p>
    <w:p w14:paraId="72C55A35" w14:textId="77777777" w:rsidR="00095DC5" w:rsidRDefault="00095DC5" w:rsidP="00095DC5">
      <w:pPr>
        <w:pStyle w:val="Corp"/>
        <w:tabs>
          <w:tab w:val="left" w:pos="1080"/>
        </w:tabs>
        <w:spacing w:line="360" w:lineRule="auto"/>
        <w:jc w:val="both"/>
        <w:rPr>
          <w:rStyle w:val="Nimic"/>
          <w:sz w:val="24"/>
          <w:szCs w:val="24"/>
        </w:rPr>
      </w:pPr>
      <w:r>
        <w:rPr>
          <w:rStyle w:val="Nimic"/>
          <w:sz w:val="24"/>
          <w:szCs w:val="24"/>
        </w:rPr>
        <w:t xml:space="preserve">            </w:t>
      </w:r>
      <w:r>
        <w:rPr>
          <w:rStyle w:val="Nimic"/>
          <w:b/>
          <w:bCs/>
          <w:sz w:val="24"/>
          <w:szCs w:val="24"/>
        </w:rPr>
        <w:t>2. Partenerii locali</w:t>
      </w:r>
      <w:r>
        <w:rPr>
          <w:rStyle w:val="Nimic"/>
          <w:sz w:val="24"/>
          <w:szCs w:val="24"/>
        </w:rPr>
        <w:t xml:space="preserve"> au următoarele obligații</w:t>
      </w:r>
    </w:p>
    <w:p w14:paraId="18229094" w14:textId="77777777" w:rsidR="00095DC5" w:rsidRDefault="00095DC5" w:rsidP="00095DC5">
      <w:pPr>
        <w:pStyle w:val="Corp"/>
        <w:tabs>
          <w:tab w:val="left" w:pos="1080"/>
        </w:tabs>
        <w:spacing w:line="360" w:lineRule="auto"/>
        <w:jc w:val="both"/>
        <w:rPr>
          <w:rStyle w:val="Nimic"/>
          <w:sz w:val="24"/>
          <w:szCs w:val="24"/>
        </w:rPr>
      </w:pPr>
      <w:r>
        <w:rPr>
          <w:rStyle w:val="Nimic"/>
          <w:sz w:val="24"/>
          <w:szCs w:val="24"/>
        </w:rPr>
        <w:t xml:space="preserve">- să asigure </w:t>
      </w:r>
      <w:r>
        <w:rPr>
          <w:rStyle w:val="Nimic"/>
          <w:b/>
          <w:bCs/>
          <w:sz w:val="24"/>
          <w:szCs w:val="24"/>
        </w:rPr>
        <w:t>înscrierea și prezenţa beneficiarilor proiectului la activităţi</w:t>
      </w:r>
      <w:r>
        <w:rPr>
          <w:rStyle w:val="Nimic"/>
          <w:sz w:val="24"/>
          <w:szCs w:val="24"/>
        </w:rPr>
        <w:t xml:space="preserve"> şi să asigure transportul acestora, în cazul în care unele activități se desfășoară în afara comunității gazdă;</w:t>
      </w:r>
    </w:p>
    <w:p w14:paraId="011131D8" w14:textId="77777777" w:rsidR="00095DC5" w:rsidRDefault="00095DC5" w:rsidP="00095DC5">
      <w:pPr>
        <w:pStyle w:val="Corp"/>
        <w:tabs>
          <w:tab w:val="left" w:pos="1080"/>
        </w:tabs>
        <w:spacing w:line="360" w:lineRule="auto"/>
        <w:jc w:val="both"/>
        <w:rPr>
          <w:rStyle w:val="Nimic"/>
          <w:sz w:val="24"/>
          <w:szCs w:val="24"/>
        </w:rPr>
      </w:pPr>
      <w:r>
        <w:rPr>
          <w:rStyle w:val="Nimic"/>
          <w:sz w:val="24"/>
          <w:szCs w:val="24"/>
        </w:rPr>
        <w:t xml:space="preserve">- să asigure </w:t>
      </w:r>
      <w:proofErr w:type="spellStart"/>
      <w:r>
        <w:rPr>
          <w:rStyle w:val="Nimic"/>
          <w:b/>
          <w:bCs/>
          <w:sz w:val="24"/>
          <w:szCs w:val="24"/>
          <w:lang w:val="fr-FR"/>
        </w:rPr>
        <w:t>infrastructura</w:t>
      </w:r>
      <w:proofErr w:type="spellEnd"/>
      <w:r>
        <w:rPr>
          <w:rStyle w:val="Nimic"/>
          <w:b/>
          <w:bCs/>
          <w:sz w:val="24"/>
          <w:szCs w:val="24"/>
        </w:rPr>
        <w:t xml:space="preserve"> locală</w:t>
      </w:r>
      <w:r>
        <w:rPr>
          <w:rStyle w:val="Nimic"/>
          <w:sz w:val="24"/>
          <w:szCs w:val="24"/>
          <w:lang w:val="es-ES_tradnl"/>
        </w:rPr>
        <w:t>, necesar</w:t>
      </w:r>
      <w:r>
        <w:rPr>
          <w:rStyle w:val="Nimic"/>
          <w:sz w:val="24"/>
          <w:szCs w:val="24"/>
        </w:rPr>
        <w:t xml:space="preserve">ă desfășurării optime a activităților, în conformitate cu cele prevăzute în </w:t>
      </w:r>
      <w:r>
        <w:rPr>
          <w:rStyle w:val="Nimic"/>
          <w:i/>
          <w:iCs/>
          <w:sz w:val="24"/>
          <w:szCs w:val="24"/>
        </w:rPr>
        <w:t xml:space="preserve">Ghidul TDA, </w:t>
      </w:r>
      <w:proofErr w:type="spellStart"/>
      <w:r>
        <w:rPr>
          <w:rStyle w:val="Nimic"/>
          <w:sz w:val="24"/>
          <w:szCs w:val="24"/>
          <w:lang w:val="en-US"/>
        </w:rPr>
        <w:t>respectiv</w:t>
      </w:r>
      <w:proofErr w:type="spellEnd"/>
      <w:r>
        <w:rPr>
          <w:rStyle w:val="Nimic"/>
          <w:sz w:val="24"/>
          <w:szCs w:val="24"/>
          <w:lang w:val="en-US"/>
        </w:rPr>
        <w:t>: s</w:t>
      </w:r>
      <w:r>
        <w:rPr>
          <w:rStyle w:val="Nimic"/>
          <w:sz w:val="24"/>
          <w:szCs w:val="24"/>
        </w:rPr>
        <w:t>ăli de activități, biserică, spații pentru activităț</w:t>
      </w:r>
      <w:r>
        <w:rPr>
          <w:rStyle w:val="Nimic"/>
          <w:sz w:val="24"/>
          <w:szCs w:val="24"/>
          <w:lang w:val="fr-FR"/>
        </w:rPr>
        <w:t xml:space="preserve">ile sportive, </w:t>
      </w:r>
      <w:proofErr w:type="spellStart"/>
      <w:r>
        <w:rPr>
          <w:rStyle w:val="Nimic"/>
          <w:sz w:val="24"/>
          <w:szCs w:val="24"/>
          <w:lang w:val="fr-FR"/>
        </w:rPr>
        <w:t>etc</w:t>
      </w:r>
      <w:proofErr w:type="spellEnd"/>
      <w:r>
        <w:rPr>
          <w:rStyle w:val="Nimic"/>
          <w:sz w:val="24"/>
          <w:szCs w:val="24"/>
          <w:lang w:val="fr-FR"/>
        </w:rPr>
        <w:t>;</w:t>
      </w:r>
    </w:p>
    <w:p w14:paraId="0BB1E82A" w14:textId="2B0D4397" w:rsidR="00095DC5" w:rsidRDefault="00095DC5" w:rsidP="00095DC5">
      <w:pPr>
        <w:pStyle w:val="Corp"/>
        <w:tabs>
          <w:tab w:val="left" w:pos="1080"/>
        </w:tabs>
        <w:spacing w:line="360" w:lineRule="auto"/>
        <w:jc w:val="both"/>
        <w:rPr>
          <w:rStyle w:val="Nimic"/>
          <w:sz w:val="24"/>
          <w:szCs w:val="24"/>
        </w:rPr>
      </w:pPr>
      <w:r>
        <w:rPr>
          <w:rStyle w:val="Nimic"/>
          <w:sz w:val="24"/>
          <w:szCs w:val="24"/>
        </w:rPr>
        <w:t xml:space="preserve"> - să asigurea </w:t>
      </w:r>
      <w:r>
        <w:rPr>
          <w:rStyle w:val="Nimic"/>
          <w:b/>
          <w:bCs/>
          <w:sz w:val="24"/>
          <w:szCs w:val="24"/>
        </w:rPr>
        <w:t>masa echipei de formatori ș</w:t>
      </w:r>
      <w:r>
        <w:rPr>
          <w:rStyle w:val="Nimic"/>
          <w:b/>
          <w:bCs/>
          <w:sz w:val="24"/>
          <w:szCs w:val="24"/>
          <w:lang w:val="es-ES_tradnl"/>
        </w:rPr>
        <w:t>i voluntari</w:t>
      </w:r>
      <w:r>
        <w:rPr>
          <w:rStyle w:val="Nimic"/>
          <w:sz w:val="24"/>
          <w:szCs w:val="24"/>
        </w:rPr>
        <w:t xml:space="preserve"> TDA care sosesc în comunitate pentru desfășurarea activităților taberei;</w:t>
      </w:r>
    </w:p>
    <w:p w14:paraId="246A15F7" w14:textId="77777777" w:rsidR="002B1561" w:rsidRDefault="002B1561" w:rsidP="00095DC5">
      <w:pPr>
        <w:pStyle w:val="Corp"/>
        <w:tabs>
          <w:tab w:val="left" w:pos="1080"/>
        </w:tabs>
        <w:spacing w:line="360" w:lineRule="auto"/>
        <w:jc w:val="both"/>
        <w:rPr>
          <w:rStyle w:val="Nimic"/>
          <w:b/>
          <w:bCs/>
          <w:sz w:val="24"/>
          <w:szCs w:val="24"/>
          <w:u w:val="single"/>
        </w:rPr>
      </w:pPr>
    </w:p>
    <w:p w14:paraId="43244BAE" w14:textId="0DD5EE58" w:rsidR="00095DC5" w:rsidRPr="00461465" w:rsidRDefault="009E2C1A" w:rsidP="004A7E32">
      <w:pPr>
        <w:pStyle w:val="Corp"/>
        <w:numPr>
          <w:ilvl w:val="0"/>
          <w:numId w:val="8"/>
        </w:numPr>
        <w:tabs>
          <w:tab w:val="left" w:pos="1080"/>
        </w:tabs>
        <w:spacing w:line="360" w:lineRule="auto"/>
        <w:jc w:val="both"/>
        <w:rPr>
          <w:rStyle w:val="Nimic"/>
          <w:b/>
          <w:bCs/>
          <w:sz w:val="24"/>
          <w:szCs w:val="24"/>
        </w:rPr>
      </w:pPr>
      <w:r>
        <w:rPr>
          <w:rStyle w:val="Nimic"/>
          <w:b/>
          <w:bCs/>
          <w:sz w:val="24"/>
          <w:szCs w:val="24"/>
          <w:u w:val="single"/>
        </w:rPr>
        <w:t>Unitatea Administrativ Teritorială Municipiul</w:t>
      </w:r>
      <w:r w:rsidR="002B1561" w:rsidRPr="002B1561">
        <w:rPr>
          <w:rStyle w:val="Nimic"/>
          <w:b/>
          <w:bCs/>
          <w:sz w:val="24"/>
          <w:szCs w:val="24"/>
          <w:u w:val="single"/>
        </w:rPr>
        <w:t xml:space="preserve"> </w:t>
      </w:r>
      <w:r w:rsidR="00461465">
        <w:rPr>
          <w:rStyle w:val="Nimic"/>
          <w:b/>
          <w:bCs/>
          <w:sz w:val="24"/>
          <w:szCs w:val="24"/>
          <w:u w:val="single"/>
        </w:rPr>
        <w:t>Drobeta-Turnu Severin</w:t>
      </w:r>
      <w:r w:rsidR="00D60C86">
        <w:rPr>
          <w:rStyle w:val="Nimic"/>
          <w:b/>
          <w:bCs/>
          <w:sz w:val="24"/>
          <w:szCs w:val="24"/>
        </w:rPr>
        <w:t xml:space="preserve"> </w:t>
      </w:r>
      <w:r w:rsidR="002B1561" w:rsidRPr="00D60C86">
        <w:rPr>
          <w:rStyle w:val="Nimic"/>
          <w:sz w:val="24"/>
          <w:szCs w:val="24"/>
        </w:rPr>
        <w:t>se</w:t>
      </w:r>
      <w:r w:rsidR="002B1561" w:rsidRPr="001761DE">
        <w:rPr>
          <w:rStyle w:val="Nimic"/>
          <w:sz w:val="24"/>
          <w:szCs w:val="24"/>
        </w:rPr>
        <w:t xml:space="preserve"> obligă</w:t>
      </w:r>
      <w:r w:rsidR="001761DE" w:rsidRPr="001761DE">
        <w:rPr>
          <w:rStyle w:val="Nimic"/>
          <w:sz w:val="24"/>
          <w:szCs w:val="24"/>
        </w:rPr>
        <w:t xml:space="preserve"> să contribuie cu suma de</w:t>
      </w:r>
      <w:r w:rsidR="001761DE" w:rsidRPr="001761DE">
        <w:rPr>
          <w:rStyle w:val="Nimic"/>
          <w:b/>
          <w:bCs/>
          <w:sz w:val="24"/>
          <w:szCs w:val="24"/>
        </w:rPr>
        <w:t xml:space="preserve"> </w:t>
      </w:r>
      <w:r w:rsidR="00461465">
        <w:rPr>
          <w:rStyle w:val="Nimic"/>
          <w:b/>
          <w:bCs/>
          <w:sz w:val="24"/>
          <w:szCs w:val="24"/>
        </w:rPr>
        <w:t>20 0</w:t>
      </w:r>
      <w:r w:rsidR="001761DE" w:rsidRPr="001761DE">
        <w:rPr>
          <w:rStyle w:val="Nimic"/>
          <w:b/>
          <w:bCs/>
          <w:sz w:val="24"/>
          <w:szCs w:val="24"/>
        </w:rPr>
        <w:t xml:space="preserve">00 lei, </w:t>
      </w:r>
      <w:r w:rsidR="001761DE" w:rsidRPr="001761DE">
        <w:rPr>
          <w:rStyle w:val="Nimic"/>
          <w:sz w:val="24"/>
          <w:szCs w:val="24"/>
        </w:rPr>
        <w:t>după</w:t>
      </w:r>
      <w:r w:rsidR="001761DE" w:rsidRPr="001761DE">
        <w:rPr>
          <w:rStyle w:val="Nimic"/>
          <w:b/>
          <w:bCs/>
          <w:sz w:val="24"/>
          <w:szCs w:val="24"/>
        </w:rPr>
        <w:t xml:space="preserve"> </w:t>
      </w:r>
      <w:r w:rsidR="001761DE" w:rsidRPr="001761DE">
        <w:rPr>
          <w:rStyle w:val="Nimic"/>
          <w:sz w:val="24"/>
          <w:szCs w:val="24"/>
        </w:rPr>
        <w:t>cum urmează</w:t>
      </w:r>
      <w:r w:rsidR="002B1561" w:rsidRPr="002B1561">
        <w:rPr>
          <w:rStyle w:val="Nimic"/>
          <w:b/>
          <w:bCs/>
          <w:sz w:val="24"/>
          <w:szCs w:val="24"/>
        </w:rPr>
        <w:t>:</w:t>
      </w:r>
    </w:p>
    <w:p w14:paraId="31C3943C" w14:textId="438A8DB8" w:rsidR="00210B8D" w:rsidRDefault="00095DC5" w:rsidP="00095DC5">
      <w:pPr>
        <w:pStyle w:val="Corp"/>
        <w:tabs>
          <w:tab w:val="left" w:pos="1080"/>
        </w:tabs>
        <w:spacing w:line="360" w:lineRule="auto"/>
        <w:jc w:val="both"/>
        <w:rPr>
          <w:rStyle w:val="Nimic"/>
          <w:sz w:val="24"/>
          <w:szCs w:val="24"/>
        </w:rPr>
      </w:pPr>
      <w:r>
        <w:rPr>
          <w:rStyle w:val="Nimic"/>
          <w:sz w:val="24"/>
          <w:szCs w:val="24"/>
        </w:rPr>
        <w:lastRenderedPageBreak/>
        <w:t xml:space="preserve">- </w:t>
      </w:r>
      <w:r w:rsidRPr="00E00BB9">
        <w:rPr>
          <w:rStyle w:val="Nimic"/>
          <w:b/>
          <w:bCs/>
          <w:sz w:val="24"/>
          <w:szCs w:val="24"/>
        </w:rPr>
        <w:t xml:space="preserve">să </w:t>
      </w:r>
      <w:r w:rsidR="00461465">
        <w:rPr>
          <w:rStyle w:val="Nimic"/>
          <w:b/>
          <w:bCs/>
          <w:sz w:val="24"/>
          <w:szCs w:val="24"/>
        </w:rPr>
        <w:t>contribuie financiar la</w:t>
      </w:r>
      <w:r w:rsidRPr="00E00BB9">
        <w:rPr>
          <w:rStyle w:val="Nimic"/>
          <w:b/>
          <w:bCs/>
          <w:sz w:val="24"/>
          <w:szCs w:val="24"/>
        </w:rPr>
        <w:t xml:space="preserve"> cheltuielile cu masa beneficiarilor</w:t>
      </w:r>
      <w:r w:rsidR="00461465">
        <w:rPr>
          <w:rStyle w:val="Nimic"/>
          <w:b/>
          <w:bCs/>
          <w:sz w:val="24"/>
          <w:szCs w:val="24"/>
        </w:rPr>
        <w:t>, acoperind parțial aceste costuri</w:t>
      </w:r>
      <w:r w:rsidR="00461465">
        <w:rPr>
          <w:rStyle w:val="Nimic"/>
          <w:sz w:val="24"/>
          <w:szCs w:val="24"/>
        </w:rPr>
        <w:t xml:space="preserve">. </w:t>
      </w:r>
      <w:r w:rsidR="00210B8D">
        <w:rPr>
          <w:rStyle w:val="Nimic"/>
          <w:sz w:val="24"/>
          <w:szCs w:val="24"/>
        </w:rPr>
        <w:t xml:space="preserve">Întreaga sumă va fi virată </w:t>
      </w:r>
      <w:r w:rsidR="00461465">
        <w:rPr>
          <w:rStyle w:val="Nimic"/>
          <w:sz w:val="24"/>
          <w:szCs w:val="24"/>
        </w:rPr>
        <w:t xml:space="preserve">partenerului </w:t>
      </w:r>
      <w:r w:rsidR="00461465">
        <w:rPr>
          <w:rStyle w:val="Nimic"/>
          <w:b/>
          <w:bCs/>
          <w:sz w:val="24"/>
          <w:szCs w:val="24"/>
        </w:rPr>
        <w:t>Parohia Schela Nouă</w:t>
      </w:r>
      <w:r w:rsidR="00210B8D">
        <w:rPr>
          <w:rStyle w:val="Nimic"/>
          <w:sz w:val="24"/>
          <w:szCs w:val="24"/>
        </w:rPr>
        <w:t>, în contul menționat mai sus, urmând ca acesta să se ocupe de realizarea achizițiilor stipulate anterior și de bunul mers al activităților taberei.</w:t>
      </w:r>
    </w:p>
    <w:p w14:paraId="212765B6" w14:textId="7EBC1DAD" w:rsidR="004A7E32" w:rsidRDefault="004A7E32" w:rsidP="004A7E32">
      <w:pPr>
        <w:pStyle w:val="Corp"/>
        <w:numPr>
          <w:ilvl w:val="0"/>
          <w:numId w:val="8"/>
        </w:numPr>
        <w:tabs>
          <w:tab w:val="left" w:pos="1080"/>
        </w:tabs>
        <w:spacing w:line="360" w:lineRule="auto"/>
        <w:jc w:val="both"/>
        <w:rPr>
          <w:rStyle w:val="Nimic"/>
          <w:sz w:val="24"/>
          <w:szCs w:val="24"/>
        </w:rPr>
      </w:pPr>
      <w:r>
        <w:rPr>
          <w:rStyle w:val="Nimic"/>
          <w:b/>
          <w:bCs/>
          <w:sz w:val="24"/>
          <w:szCs w:val="24"/>
          <w:u w:val="single"/>
        </w:rPr>
        <w:t>Parohia Schela Nouă</w:t>
      </w:r>
      <w:r>
        <w:rPr>
          <w:rStyle w:val="Nimic"/>
          <w:b/>
          <w:bCs/>
          <w:sz w:val="24"/>
          <w:szCs w:val="24"/>
        </w:rPr>
        <w:t xml:space="preserve"> </w:t>
      </w:r>
      <w:r w:rsidRPr="00D60C86">
        <w:rPr>
          <w:rStyle w:val="Nimic"/>
          <w:sz w:val="24"/>
          <w:szCs w:val="24"/>
        </w:rPr>
        <w:t>se</w:t>
      </w:r>
      <w:r w:rsidRPr="001761DE">
        <w:rPr>
          <w:rStyle w:val="Nimic"/>
          <w:sz w:val="24"/>
          <w:szCs w:val="24"/>
        </w:rPr>
        <w:t xml:space="preserve"> obligă</w:t>
      </w:r>
      <w:r>
        <w:rPr>
          <w:rStyle w:val="Nimic"/>
          <w:sz w:val="24"/>
          <w:szCs w:val="24"/>
        </w:rPr>
        <w:t>:</w:t>
      </w:r>
    </w:p>
    <w:p w14:paraId="68BBA73C" w14:textId="77777777" w:rsidR="004A7E32" w:rsidRDefault="004A7E32" w:rsidP="004A7E32">
      <w:pPr>
        <w:pStyle w:val="Corp"/>
        <w:tabs>
          <w:tab w:val="left" w:pos="1080"/>
        </w:tabs>
        <w:spacing w:line="360" w:lineRule="auto"/>
        <w:jc w:val="both"/>
        <w:rPr>
          <w:rStyle w:val="Nimic"/>
          <w:sz w:val="24"/>
          <w:szCs w:val="24"/>
        </w:rPr>
      </w:pPr>
      <w:r>
        <w:rPr>
          <w:rStyle w:val="Nimic"/>
          <w:sz w:val="24"/>
          <w:szCs w:val="24"/>
        </w:rPr>
        <w:t xml:space="preserve">- să asigure </w:t>
      </w:r>
      <w:r>
        <w:rPr>
          <w:rStyle w:val="Nimic"/>
          <w:b/>
          <w:bCs/>
          <w:sz w:val="24"/>
          <w:szCs w:val="24"/>
        </w:rPr>
        <w:t>premii, constâ</w:t>
      </w:r>
      <w:proofErr w:type="spellStart"/>
      <w:r>
        <w:rPr>
          <w:rStyle w:val="Nimic"/>
          <w:b/>
          <w:bCs/>
          <w:sz w:val="24"/>
          <w:szCs w:val="24"/>
          <w:lang w:val="en-US"/>
        </w:rPr>
        <w:t>nd</w:t>
      </w:r>
      <w:proofErr w:type="spellEnd"/>
      <w:r>
        <w:rPr>
          <w:rStyle w:val="Nimic"/>
          <w:b/>
          <w:bCs/>
          <w:sz w:val="24"/>
          <w:szCs w:val="24"/>
          <w:lang w:val="en-US"/>
        </w:rPr>
        <w:t xml:space="preserve"> </w:t>
      </w:r>
      <w:r>
        <w:rPr>
          <w:rStyle w:val="Nimic"/>
          <w:b/>
          <w:bCs/>
          <w:sz w:val="24"/>
          <w:szCs w:val="24"/>
        </w:rPr>
        <w:t>în diplome, cărți și alte obiecte cu caracter educativ</w:t>
      </w:r>
      <w:r>
        <w:rPr>
          <w:rStyle w:val="Nimic"/>
          <w:sz w:val="24"/>
          <w:szCs w:val="24"/>
        </w:rPr>
        <w:t>, pentru toți copiii participanți;</w:t>
      </w:r>
    </w:p>
    <w:p w14:paraId="4D0C378B" w14:textId="051B3E65" w:rsidR="004A7E32" w:rsidRDefault="004A7E32" w:rsidP="004A7E32">
      <w:pPr>
        <w:pStyle w:val="Corp"/>
        <w:tabs>
          <w:tab w:val="left" w:pos="1080"/>
        </w:tabs>
        <w:spacing w:line="360" w:lineRule="auto"/>
        <w:jc w:val="both"/>
        <w:rPr>
          <w:rStyle w:val="Nimic"/>
          <w:sz w:val="24"/>
          <w:szCs w:val="24"/>
        </w:rPr>
      </w:pPr>
      <w:r>
        <w:rPr>
          <w:rStyle w:val="Nimic"/>
          <w:sz w:val="24"/>
          <w:szCs w:val="24"/>
        </w:rPr>
        <w:t xml:space="preserve">- să realizeze </w:t>
      </w:r>
      <w:r>
        <w:rPr>
          <w:rStyle w:val="Nimic"/>
          <w:b/>
          <w:bCs/>
          <w:sz w:val="24"/>
          <w:szCs w:val="24"/>
        </w:rPr>
        <w:t xml:space="preserve">kit-ul taberei </w:t>
      </w:r>
      <w:r>
        <w:rPr>
          <w:rStyle w:val="Nimic"/>
          <w:sz w:val="24"/>
          <w:szCs w:val="24"/>
          <w:lang w:val="pt-PT"/>
        </w:rPr>
        <w:t>(tricou, bro</w:t>
      </w:r>
      <w:r>
        <w:rPr>
          <w:rStyle w:val="Nimic"/>
          <w:sz w:val="24"/>
          <w:szCs w:val="24"/>
        </w:rPr>
        <w:t>șură, pixuri, rucsac, recipient pentru apă, ecusoane personalizate, etc).</w:t>
      </w:r>
    </w:p>
    <w:p w14:paraId="760611AB" w14:textId="676E7C6B" w:rsidR="004A7E32" w:rsidRDefault="004A7E32" w:rsidP="004A7E32">
      <w:pPr>
        <w:pStyle w:val="Corp"/>
        <w:numPr>
          <w:ilvl w:val="0"/>
          <w:numId w:val="8"/>
        </w:numPr>
        <w:tabs>
          <w:tab w:val="left" w:pos="1080"/>
        </w:tabs>
        <w:spacing w:line="360" w:lineRule="auto"/>
        <w:jc w:val="both"/>
        <w:rPr>
          <w:rStyle w:val="Nimic"/>
          <w:sz w:val="24"/>
          <w:szCs w:val="24"/>
        </w:rPr>
      </w:pPr>
      <w:r>
        <w:rPr>
          <w:rStyle w:val="Nimic"/>
          <w:b/>
          <w:bCs/>
          <w:sz w:val="24"/>
          <w:szCs w:val="24"/>
          <w:u w:val="single"/>
        </w:rPr>
        <w:t>Școala Gimnazială nr. 5</w:t>
      </w:r>
      <w:r>
        <w:rPr>
          <w:rStyle w:val="Nimic"/>
          <w:b/>
          <w:bCs/>
          <w:sz w:val="24"/>
          <w:szCs w:val="24"/>
        </w:rPr>
        <w:t xml:space="preserve"> </w:t>
      </w:r>
      <w:r w:rsidRPr="00D60C86">
        <w:rPr>
          <w:rStyle w:val="Nimic"/>
          <w:sz w:val="24"/>
          <w:szCs w:val="24"/>
        </w:rPr>
        <w:t>se</w:t>
      </w:r>
      <w:r w:rsidRPr="001761DE">
        <w:rPr>
          <w:rStyle w:val="Nimic"/>
          <w:sz w:val="24"/>
          <w:szCs w:val="24"/>
        </w:rPr>
        <w:t xml:space="preserve"> obligă</w:t>
      </w:r>
      <w:r>
        <w:rPr>
          <w:rStyle w:val="Nimic"/>
          <w:sz w:val="24"/>
          <w:szCs w:val="24"/>
        </w:rPr>
        <w:t>:</w:t>
      </w:r>
    </w:p>
    <w:p w14:paraId="09B814E4" w14:textId="51199053" w:rsidR="004A7E32" w:rsidRDefault="004A7E32" w:rsidP="004A7E32">
      <w:pPr>
        <w:pStyle w:val="Corp"/>
        <w:tabs>
          <w:tab w:val="left" w:pos="1080"/>
        </w:tabs>
        <w:spacing w:line="360" w:lineRule="auto"/>
        <w:jc w:val="both"/>
        <w:rPr>
          <w:rStyle w:val="Nimic"/>
          <w:sz w:val="24"/>
          <w:szCs w:val="24"/>
        </w:rPr>
      </w:pPr>
      <w:r>
        <w:rPr>
          <w:rStyle w:val="Nimic"/>
          <w:sz w:val="24"/>
          <w:szCs w:val="24"/>
        </w:rPr>
        <w:t xml:space="preserve">- să </w:t>
      </w:r>
      <w:r>
        <w:rPr>
          <w:rStyle w:val="Nimic"/>
          <w:b/>
          <w:bCs/>
          <w:sz w:val="24"/>
          <w:szCs w:val="24"/>
        </w:rPr>
        <w:t>pună la dispoziție sălile și bazele sportive pentru organizarea activităților taberei</w:t>
      </w:r>
      <w:r>
        <w:rPr>
          <w:rStyle w:val="Nimic"/>
          <w:sz w:val="24"/>
          <w:szCs w:val="24"/>
        </w:rPr>
        <w:t>, pentru toți copiii participanți</w:t>
      </w:r>
      <w:r w:rsidR="00A57758">
        <w:rPr>
          <w:rStyle w:val="Nimic"/>
          <w:sz w:val="24"/>
          <w:szCs w:val="24"/>
        </w:rPr>
        <w:t>;</w:t>
      </w:r>
    </w:p>
    <w:p w14:paraId="48FFFA3E" w14:textId="59A4D28F" w:rsidR="004A7E32" w:rsidRPr="001C62E0" w:rsidRDefault="004A7E32" w:rsidP="004A7E32">
      <w:pPr>
        <w:pStyle w:val="Corp"/>
        <w:tabs>
          <w:tab w:val="left" w:pos="1080"/>
        </w:tabs>
        <w:spacing w:line="360" w:lineRule="auto"/>
        <w:jc w:val="both"/>
        <w:rPr>
          <w:rStyle w:val="Nimic"/>
          <w:sz w:val="24"/>
          <w:szCs w:val="24"/>
        </w:rPr>
      </w:pPr>
      <w:r>
        <w:rPr>
          <w:rStyle w:val="Nimic"/>
          <w:sz w:val="24"/>
          <w:szCs w:val="24"/>
        </w:rPr>
        <w:t xml:space="preserve">- să contribuie cu resurse logistice (video-proiector, </w:t>
      </w:r>
      <w:r w:rsidR="00A57758">
        <w:rPr>
          <w:rStyle w:val="Nimic"/>
          <w:sz w:val="24"/>
          <w:szCs w:val="24"/>
        </w:rPr>
        <w:t>table inteligente, etc.</w:t>
      </w:r>
      <w:r>
        <w:rPr>
          <w:rStyle w:val="Nimic"/>
          <w:sz w:val="24"/>
          <w:szCs w:val="24"/>
        </w:rPr>
        <w:t>)</w:t>
      </w:r>
      <w:r w:rsidR="00A57758">
        <w:rPr>
          <w:rStyle w:val="Nimic"/>
          <w:sz w:val="24"/>
          <w:szCs w:val="24"/>
        </w:rPr>
        <w:t>, la buna-desfășurare a activităților taberei.</w:t>
      </w:r>
    </w:p>
    <w:p w14:paraId="37AD6B74" w14:textId="77777777" w:rsidR="00095DC5" w:rsidRDefault="00095DC5" w:rsidP="00095DC5">
      <w:pPr>
        <w:pStyle w:val="Corp"/>
        <w:tabs>
          <w:tab w:val="left" w:pos="1080"/>
        </w:tabs>
        <w:spacing w:line="360" w:lineRule="auto"/>
        <w:jc w:val="both"/>
        <w:rPr>
          <w:rStyle w:val="Nimic"/>
          <w:sz w:val="24"/>
          <w:szCs w:val="24"/>
        </w:rPr>
      </w:pPr>
    </w:p>
    <w:p w14:paraId="130018CF" w14:textId="3C321447" w:rsidR="00095DC5" w:rsidRDefault="00095DC5" w:rsidP="00095DC5">
      <w:pPr>
        <w:pStyle w:val="Corp"/>
        <w:spacing w:line="360" w:lineRule="auto"/>
        <w:jc w:val="both"/>
        <w:rPr>
          <w:rStyle w:val="Nimic"/>
          <w:sz w:val="24"/>
          <w:szCs w:val="24"/>
        </w:rPr>
      </w:pPr>
      <w:r>
        <w:rPr>
          <w:rStyle w:val="Nimic"/>
          <w:sz w:val="24"/>
          <w:szCs w:val="24"/>
        </w:rPr>
        <w:tab/>
        <w:t xml:space="preserve">3. </w:t>
      </w:r>
      <w:r>
        <w:rPr>
          <w:rStyle w:val="Nimic"/>
          <w:b/>
          <w:bCs/>
          <w:sz w:val="24"/>
          <w:szCs w:val="24"/>
          <w:lang w:val="sv-SE"/>
        </w:rPr>
        <w:t>Obliga</w:t>
      </w:r>
      <w:r>
        <w:rPr>
          <w:rStyle w:val="Nimic"/>
          <w:b/>
          <w:bCs/>
          <w:sz w:val="24"/>
          <w:szCs w:val="24"/>
        </w:rPr>
        <w:t>ţii comune</w:t>
      </w:r>
      <w:r>
        <w:rPr>
          <w:rStyle w:val="Nimic"/>
          <w:sz w:val="24"/>
          <w:szCs w:val="24"/>
        </w:rPr>
        <w:t xml:space="preserve"> ale părților:</w:t>
      </w:r>
      <w:r w:rsidR="00063EB0">
        <w:rPr>
          <w:rStyle w:val="Nimic"/>
          <w:sz w:val="24"/>
          <w:szCs w:val="24"/>
        </w:rPr>
        <w:t xml:space="preserve"> </w:t>
      </w:r>
    </w:p>
    <w:p w14:paraId="05C4849C" w14:textId="77777777" w:rsidR="00095DC5" w:rsidRDefault="00095DC5" w:rsidP="00095DC5">
      <w:pPr>
        <w:pStyle w:val="Corp"/>
        <w:spacing w:line="360" w:lineRule="auto"/>
        <w:jc w:val="both"/>
        <w:rPr>
          <w:rStyle w:val="Nimic"/>
          <w:sz w:val="24"/>
          <w:szCs w:val="24"/>
        </w:rPr>
      </w:pPr>
      <w:r>
        <w:rPr>
          <w:rStyle w:val="Nimic"/>
          <w:sz w:val="24"/>
          <w:szCs w:val="24"/>
        </w:rPr>
        <w:t xml:space="preserve">  -  să promoveze, pe toată perioada derulării protocolului, activitățile derulate în cadrul programului de tabere TDA şi să contribuie la vizibilitatea rezultatelor proiectului;</w:t>
      </w:r>
    </w:p>
    <w:p w14:paraId="5F200C1E" w14:textId="77777777" w:rsidR="00095DC5" w:rsidRDefault="00095DC5" w:rsidP="00095DC5">
      <w:pPr>
        <w:pStyle w:val="Corp"/>
        <w:spacing w:line="360" w:lineRule="auto"/>
        <w:jc w:val="both"/>
        <w:rPr>
          <w:rStyle w:val="Nimic"/>
          <w:sz w:val="24"/>
          <w:szCs w:val="24"/>
        </w:rPr>
      </w:pPr>
      <w:r>
        <w:rPr>
          <w:rStyle w:val="Nimic"/>
          <w:sz w:val="24"/>
          <w:szCs w:val="24"/>
        </w:rPr>
        <w:t xml:space="preserve">  - să se conformeze, pe durata protocolului următoarelor principii care guvernează o bună </w:t>
      </w:r>
      <w:proofErr w:type="spellStart"/>
      <w:r>
        <w:rPr>
          <w:rStyle w:val="Nimic"/>
          <w:sz w:val="24"/>
          <w:szCs w:val="24"/>
          <w:lang w:val="en-US"/>
        </w:rPr>
        <w:t>practic</w:t>
      </w:r>
      <w:proofErr w:type="spellEnd"/>
      <w:r>
        <w:rPr>
          <w:rStyle w:val="Nimic"/>
          <w:sz w:val="24"/>
          <w:szCs w:val="24"/>
        </w:rPr>
        <w:t xml:space="preserve">ă </w:t>
      </w:r>
      <w:r>
        <w:rPr>
          <w:rStyle w:val="Nimic"/>
          <w:sz w:val="24"/>
          <w:szCs w:val="24"/>
          <w:lang w:val="it-IT"/>
        </w:rPr>
        <w:t>de colaborare:</w:t>
      </w:r>
    </w:p>
    <w:p w14:paraId="6B7DC49F" w14:textId="77777777" w:rsidR="00095DC5" w:rsidRDefault="00095DC5" w:rsidP="00095DC5">
      <w:pPr>
        <w:pStyle w:val="Corp"/>
        <w:spacing w:line="360" w:lineRule="auto"/>
        <w:jc w:val="both"/>
        <w:rPr>
          <w:rStyle w:val="Nimic"/>
          <w:sz w:val="24"/>
          <w:szCs w:val="24"/>
        </w:rPr>
      </w:pPr>
      <w:r>
        <w:rPr>
          <w:rStyle w:val="Nimic"/>
          <w:sz w:val="24"/>
          <w:szCs w:val="24"/>
        </w:rPr>
        <w:tab/>
        <w:t>- Principiul respectului reciproc î</w:t>
      </w:r>
      <w:proofErr w:type="spellStart"/>
      <w:r>
        <w:rPr>
          <w:rStyle w:val="Nimic"/>
          <w:sz w:val="24"/>
          <w:szCs w:val="24"/>
          <w:lang w:val="fr-FR"/>
        </w:rPr>
        <w:t>ntre</w:t>
      </w:r>
      <w:proofErr w:type="spellEnd"/>
      <w:r>
        <w:rPr>
          <w:rStyle w:val="Nimic"/>
          <w:sz w:val="24"/>
          <w:szCs w:val="24"/>
          <w:lang w:val="fr-FR"/>
        </w:rPr>
        <w:t xml:space="preserve"> p</w:t>
      </w:r>
      <w:r>
        <w:rPr>
          <w:rStyle w:val="Nimic"/>
          <w:sz w:val="24"/>
          <w:szCs w:val="24"/>
        </w:rPr>
        <w:t>ărţile semnatare;</w:t>
      </w:r>
    </w:p>
    <w:p w14:paraId="52ECECEA" w14:textId="77777777" w:rsidR="00095DC5" w:rsidRDefault="00095DC5" w:rsidP="00095DC5">
      <w:pPr>
        <w:pStyle w:val="Corp"/>
        <w:spacing w:line="360" w:lineRule="auto"/>
        <w:jc w:val="both"/>
        <w:rPr>
          <w:rStyle w:val="Nimic"/>
          <w:sz w:val="24"/>
          <w:szCs w:val="24"/>
        </w:rPr>
      </w:pPr>
      <w:r>
        <w:rPr>
          <w:rStyle w:val="Nimic"/>
          <w:sz w:val="24"/>
          <w:szCs w:val="24"/>
        </w:rPr>
        <w:tab/>
        <w:t>- Principiul respectării legii şi cadrului normativ în vigoare;</w:t>
      </w:r>
    </w:p>
    <w:p w14:paraId="6649AF16" w14:textId="77777777" w:rsidR="00095DC5" w:rsidRDefault="00095DC5" w:rsidP="00095DC5">
      <w:pPr>
        <w:pStyle w:val="Corp"/>
        <w:spacing w:line="360" w:lineRule="auto"/>
        <w:jc w:val="both"/>
        <w:rPr>
          <w:rStyle w:val="Nimic"/>
          <w:sz w:val="24"/>
          <w:szCs w:val="24"/>
        </w:rPr>
      </w:pPr>
      <w:r>
        <w:rPr>
          <w:rStyle w:val="Nimic"/>
          <w:sz w:val="24"/>
          <w:szCs w:val="24"/>
        </w:rPr>
        <w:tab/>
        <w:t>- Principiul concentrării</w:t>
      </w:r>
      <w:r>
        <w:rPr>
          <w:rStyle w:val="Nimic"/>
          <w:sz w:val="24"/>
          <w:szCs w:val="24"/>
          <w:lang w:val="en-US"/>
        </w:rPr>
        <w:t xml:space="preserve"> </w:t>
      </w:r>
      <w:proofErr w:type="spellStart"/>
      <w:r>
        <w:rPr>
          <w:rStyle w:val="Nimic"/>
          <w:sz w:val="24"/>
          <w:szCs w:val="24"/>
          <w:lang w:val="en-US"/>
        </w:rPr>
        <w:t>activit</w:t>
      </w:r>
      <w:proofErr w:type="spellEnd"/>
      <w:r>
        <w:rPr>
          <w:rStyle w:val="Nimic"/>
          <w:sz w:val="24"/>
          <w:szCs w:val="24"/>
        </w:rPr>
        <w:t>ăţii ş</w:t>
      </w:r>
      <w:r>
        <w:rPr>
          <w:rStyle w:val="Nimic"/>
          <w:sz w:val="24"/>
          <w:szCs w:val="24"/>
          <w:lang w:val="pt-PT"/>
        </w:rPr>
        <w:t>i a inform</w:t>
      </w:r>
      <w:r>
        <w:rPr>
          <w:rStyle w:val="Nimic"/>
          <w:sz w:val="24"/>
          <w:szCs w:val="24"/>
        </w:rPr>
        <w:t>ării reciproce;</w:t>
      </w:r>
    </w:p>
    <w:p w14:paraId="33CED647" w14:textId="77777777" w:rsidR="00095DC5" w:rsidRDefault="00095DC5" w:rsidP="00095DC5">
      <w:pPr>
        <w:pStyle w:val="Corp"/>
        <w:spacing w:line="360" w:lineRule="auto"/>
        <w:jc w:val="both"/>
        <w:rPr>
          <w:rStyle w:val="Nimic"/>
          <w:sz w:val="24"/>
          <w:szCs w:val="24"/>
        </w:rPr>
      </w:pPr>
      <w:r>
        <w:rPr>
          <w:rStyle w:val="Nimic"/>
          <w:sz w:val="24"/>
          <w:szCs w:val="24"/>
        </w:rPr>
        <w:tab/>
        <w:t>- Principiul confidenţialităţii;</w:t>
      </w:r>
    </w:p>
    <w:p w14:paraId="20FF423A" w14:textId="77777777" w:rsidR="00095DC5" w:rsidRDefault="00095DC5" w:rsidP="00095DC5">
      <w:pPr>
        <w:pStyle w:val="Corp"/>
        <w:spacing w:line="360" w:lineRule="auto"/>
        <w:jc w:val="both"/>
        <w:rPr>
          <w:rStyle w:val="Nimic"/>
        </w:rPr>
      </w:pPr>
      <w:r>
        <w:rPr>
          <w:rStyle w:val="Nimic"/>
          <w:sz w:val="24"/>
          <w:szCs w:val="24"/>
        </w:rPr>
        <w:tab/>
        <w:t>- Principiul consultării/transparenţei;</w:t>
      </w:r>
    </w:p>
    <w:p w14:paraId="7B9C7C24" w14:textId="77777777" w:rsidR="00095DC5" w:rsidRDefault="00095DC5" w:rsidP="00095DC5">
      <w:pPr>
        <w:pStyle w:val="Corp"/>
        <w:spacing w:line="360" w:lineRule="auto"/>
        <w:jc w:val="both"/>
        <w:rPr>
          <w:rStyle w:val="Nimic"/>
          <w:b/>
          <w:bCs/>
          <w:sz w:val="24"/>
          <w:szCs w:val="24"/>
        </w:rPr>
      </w:pPr>
      <w:r>
        <w:rPr>
          <w:rStyle w:val="Nimic"/>
          <w:b/>
          <w:bCs/>
          <w:sz w:val="24"/>
          <w:szCs w:val="24"/>
        </w:rPr>
        <w:tab/>
      </w:r>
      <w:r>
        <w:rPr>
          <w:rStyle w:val="Nimic"/>
          <w:b/>
          <w:bCs/>
          <w:sz w:val="24"/>
          <w:szCs w:val="24"/>
        </w:rPr>
        <w:tab/>
      </w:r>
    </w:p>
    <w:p w14:paraId="3D535F73" w14:textId="77777777" w:rsidR="00095DC5" w:rsidRDefault="00095DC5" w:rsidP="00095DC5">
      <w:pPr>
        <w:pStyle w:val="Corp"/>
        <w:spacing w:line="360" w:lineRule="auto"/>
        <w:ind w:firstLine="720"/>
        <w:jc w:val="both"/>
        <w:rPr>
          <w:rStyle w:val="Nimic"/>
          <w:b/>
          <w:bCs/>
          <w:sz w:val="24"/>
          <w:szCs w:val="24"/>
        </w:rPr>
      </w:pPr>
      <w:r>
        <w:rPr>
          <w:rStyle w:val="Nimic"/>
          <w:b/>
          <w:bCs/>
          <w:sz w:val="24"/>
          <w:szCs w:val="24"/>
        </w:rPr>
        <w:t xml:space="preserve">VII. </w:t>
      </w:r>
      <w:r>
        <w:rPr>
          <w:rStyle w:val="Nimic"/>
          <w:b/>
          <w:bCs/>
          <w:sz w:val="24"/>
          <w:szCs w:val="24"/>
        </w:rPr>
        <w:tab/>
        <w:t>DISPOZIŢ</w:t>
      </w:r>
      <w:r>
        <w:rPr>
          <w:rStyle w:val="Nimic"/>
          <w:b/>
          <w:bCs/>
          <w:sz w:val="24"/>
          <w:szCs w:val="24"/>
          <w:lang w:val="en-US"/>
        </w:rPr>
        <w:t>II FINALE</w:t>
      </w:r>
    </w:p>
    <w:p w14:paraId="428187AF" w14:textId="77777777" w:rsidR="00095DC5" w:rsidRDefault="00095DC5" w:rsidP="00095DC5">
      <w:pPr>
        <w:pStyle w:val="Corp"/>
        <w:spacing w:before="53" w:line="360" w:lineRule="auto"/>
        <w:jc w:val="both"/>
        <w:rPr>
          <w:rStyle w:val="Nimic"/>
          <w:sz w:val="24"/>
          <w:szCs w:val="24"/>
        </w:rPr>
      </w:pPr>
      <w:r>
        <w:rPr>
          <w:rStyle w:val="Nimic"/>
          <w:sz w:val="24"/>
          <w:szCs w:val="24"/>
        </w:rPr>
        <w:t xml:space="preserve">Art.8 – Alte detalii, referitoare la contribuția părților, precum și la asumarea unor sarcini specifice, înregistrate pe durate derulării parteneriatului, se vor regăsi în </w:t>
      </w:r>
      <w:r>
        <w:rPr>
          <w:rStyle w:val="Nimic"/>
          <w:i/>
          <w:iCs/>
          <w:sz w:val="24"/>
          <w:szCs w:val="24"/>
        </w:rPr>
        <w:t xml:space="preserve">anexele protocolului de colaborare, </w:t>
      </w:r>
      <w:r>
        <w:rPr>
          <w:rStyle w:val="Nimic"/>
          <w:sz w:val="24"/>
          <w:szCs w:val="24"/>
        </w:rPr>
        <w:t xml:space="preserve">alături de </w:t>
      </w:r>
      <w:r>
        <w:rPr>
          <w:rStyle w:val="Nimic"/>
          <w:i/>
          <w:iCs/>
          <w:sz w:val="24"/>
          <w:szCs w:val="24"/>
        </w:rPr>
        <w:t xml:space="preserve">Ghiul TDA, </w:t>
      </w:r>
      <w:r>
        <w:rPr>
          <w:rStyle w:val="Nimic"/>
          <w:sz w:val="24"/>
          <w:szCs w:val="24"/>
        </w:rPr>
        <w:t>care este parte componentă a acestui protocol.</w:t>
      </w:r>
    </w:p>
    <w:p w14:paraId="7E3F144B" w14:textId="791431AD" w:rsidR="00095DC5" w:rsidRDefault="00095DC5" w:rsidP="00095DC5">
      <w:pPr>
        <w:pStyle w:val="Corp"/>
        <w:spacing w:before="53" w:line="360" w:lineRule="auto"/>
        <w:jc w:val="both"/>
        <w:rPr>
          <w:rStyle w:val="Nimic"/>
          <w:sz w:val="24"/>
          <w:szCs w:val="24"/>
        </w:rPr>
      </w:pPr>
      <w:r>
        <w:rPr>
          <w:rStyle w:val="Nimic"/>
          <w:sz w:val="24"/>
          <w:szCs w:val="24"/>
        </w:rPr>
        <w:t>Art. 9 -  Prezentul protocol de colaborare se încheie în</w:t>
      </w:r>
      <w:r>
        <w:rPr>
          <w:rStyle w:val="Nimic"/>
          <w:b/>
          <w:bCs/>
          <w:sz w:val="24"/>
          <w:szCs w:val="24"/>
        </w:rPr>
        <w:t xml:space="preserve"> </w:t>
      </w:r>
      <w:r w:rsidR="0022510B">
        <w:rPr>
          <w:rStyle w:val="Nimic"/>
          <w:b/>
          <w:bCs/>
          <w:sz w:val="24"/>
          <w:szCs w:val="24"/>
          <w:lang w:val="en-US"/>
        </w:rPr>
        <w:t>4</w:t>
      </w:r>
      <w:r>
        <w:rPr>
          <w:rStyle w:val="Nimic"/>
          <w:b/>
          <w:bCs/>
          <w:sz w:val="24"/>
          <w:szCs w:val="24"/>
          <w:lang w:val="en-US"/>
        </w:rPr>
        <w:t xml:space="preserve"> </w:t>
      </w:r>
      <w:proofErr w:type="spellStart"/>
      <w:r>
        <w:rPr>
          <w:rStyle w:val="Nimic"/>
          <w:b/>
          <w:bCs/>
          <w:sz w:val="24"/>
          <w:szCs w:val="24"/>
          <w:lang w:val="en-US"/>
        </w:rPr>
        <w:t>exemplare</w:t>
      </w:r>
      <w:proofErr w:type="spellEnd"/>
      <w:r>
        <w:rPr>
          <w:rStyle w:val="Nimic"/>
          <w:sz w:val="24"/>
          <w:szCs w:val="24"/>
        </w:rPr>
        <w:t>, câte unul pentru fiecare parte.</w:t>
      </w:r>
    </w:p>
    <w:p w14:paraId="54FA8BA3" w14:textId="77777777" w:rsidR="00095DC5" w:rsidRDefault="00095DC5" w:rsidP="00095DC5">
      <w:pPr>
        <w:pStyle w:val="Corp"/>
        <w:spacing w:before="53" w:line="360" w:lineRule="auto"/>
        <w:jc w:val="both"/>
        <w:rPr>
          <w:rStyle w:val="Nimic"/>
          <w:sz w:val="24"/>
          <w:szCs w:val="24"/>
        </w:rPr>
      </w:pPr>
      <w:r>
        <w:rPr>
          <w:rStyle w:val="Nimic"/>
          <w:sz w:val="24"/>
          <w:szCs w:val="24"/>
        </w:rPr>
        <w:t>Art.10 - Toate informaţiile scrise elaborate şi/sau necesare bunei desfăşurări a prezentului protocol de colaborare aparţin şi pot fi accesate în egală mă</w:t>
      </w:r>
      <w:r>
        <w:rPr>
          <w:rStyle w:val="Nimic"/>
          <w:sz w:val="24"/>
          <w:szCs w:val="24"/>
          <w:lang w:val="fr-FR"/>
        </w:rPr>
        <w:t>sur</w:t>
      </w:r>
      <w:r>
        <w:rPr>
          <w:rStyle w:val="Nimic"/>
          <w:sz w:val="24"/>
          <w:szCs w:val="24"/>
        </w:rPr>
        <w:t xml:space="preserve">ă </w:t>
      </w:r>
      <w:r>
        <w:rPr>
          <w:rStyle w:val="Nimic"/>
          <w:sz w:val="24"/>
          <w:szCs w:val="24"/>
          <w:lang w:val="fr-FR"/>
        </w:rPr>
        <w:t>de c</w:t>
      </w:r>
      <w:r>
        <w:rPr>
          <w:rStyle w:val="Nimic"/>
          <w:sz w:val="24"/>
          <w:szCs w:val="24"/>
        </w:rPr>
        <w:t>ă</w:t>
      </w:r>
      <w:proofErr w:type="spellStart"/>
      <w:r>
        <w:rPr>
          <w:rStyle w:val="Nimic"/>
          <w:sz w:val="24"/>
          <w:szCs w:val="24"/>
          <w:lang w:val="fr-FR"/>
        </w:rPr>
        <w:t>tre</w:t>
      </w:r>
      <w:proofErr w:type="spellEnd"/>
      <w:r>
        <w:rPr>
          <w:rStyle w:val="Nimic"/>
          <w:sz w:val="24"/>
          <w:szCs w:val="24"/>
          <w:lang w:val="fr-FR"/>
        </w:rPr>
        <w:t xml:space="preserve"> p</w:t>
      </w:r>
      <w:r>
        <w:rPr>
          <w:rStyle w:val="Nimic"/>
          <w:sz w:val="24"/>
          <w:szCs w:val="24"/>
        </w:rPr>
        <w:t>ărţile semnatare; circulaţ</w:t>
      </w:r>
      <w:r>
        <w:rPr>
          <w:rStyle w:val="Nimic"/>
          <w:sz w:val="24"/>
          <w:szCs w:val="24"/>
          <w:lang w:val="it-IT"/>
        </w:rPr>
        <w:t>ia informa</w:t>
      </w:r>
      <w:r>
        <w:rPr>
          <w:rStyle w:val="Nimic"/>
          <w:sz w:val="24"/>
          <w:szCs w:val="24"/>
        </w:rPr>
        <w:t>ţiilor scrise se va realiza prin scrisori, fax, e-mail.</w:t>
      </w:r>
    </w:p>
    <w:p w14:paraId="2ACBD8F0" w14:textId="77777777" w:rsidR="00095DC5" w:rsidRDefault="00095DC5" w:rsidP="00095DC5">
      <w:pPr>
        <w:pStyle w:val="Corp"/>
        <w:spacing w:line="360" w:lineRule="auto"/>
        <w:jc w:val="both"/>
        <w:rPr>
          <w:rStyle w:val="Nimic"/>
          <w:sz w:val="24"/>
          <w:szCs w:val="24"/>
        </w:rPr>
      </w:pPr>
      <w:r>
        <w:rPr>
          <w:rStyle w:val="Nimic"/>
          <w:sz w:val="24"/>
          <w:szCs w:val="24"/>
        </w:rPr>
        <w:lastRenderedPageBreak/>
        <w:t>Art.11 - Eventualele conflicte î</w:t>
      </w:r>
      <w:proofErr w:type="spellStart"/>
      <w:r>
        <w:rPr>
          <w:rStyle w:val="Nimic"/>
          <w:sz w:val="24"/>
          <w:szCs w:val="24"/>
          <w:lang w:val="fr-FR"/>
        </w:rPr>
        <w:t>ntre</w:t>
      </w:r>
      <w:proofErr w:type="spellEnd"/>
      <w:r>
        <w:rPr>
          <w:rStyle w:val="Nimic"/>
          <w:sz w:val="24"/>
          <w:szCs w:val="24"/>
          <w:lang w:val="fr-FR"/>
        </w:rPr>
        <w:t xml:space="preserve"> p</w:t>
      </w:r>
      <w:r>
        <w:rPr>
          <w:rStyle w:val="Nimic"/>
          <w:sz w:val="24"/>
          <w:szCs w:val="24"/>
        </w:rPr>
        <w:t>ărţi se soluţionează pe cale amiabilă, prin reprezentanţii oficiali ai părţilor semnatare. În situaţia în care conflictul persistă, partea nemulţumită se va adresa organului său ierarhic superior, care va sesiza organul ierarhic superior al celeilalte părţi.</w:t>
      </w:r>
    </w:p>
    <w:p w14:paraId="694E382A" w14:textId="77777777" w:rsidR="00095DC5" w:rsidRDefault="00095DC5" w:rsidP="00095DC5">
      <w:pPr>
        <w:pStyle w:val="Corp"/>
        <w:tabs>
          <w:tab w:val="left" w:pos="1080"/>
        </w:tabs>
        <w:spacing w:line="360" w:lineRule="auto"/>
        <w:jc w:val="both"/>
        <w:rPr>
          <w:rStyle w:val="Nimic"/>
          <w:sz w:val="24"/>
          <w:szCs w:val="24"/>
        </w:rPr>
      </w:pPr>
      <w:r>
        <w:rPr>
          <w:rStyle w:val="Nimic"/>
          <w:sz w:val="24"/>
          <w:szCs w:val="24"/>
        </w:rPr>
        <w:t>Art.12 - Prezentul protocol poate fi denunţat unilateral de că</w:t>
      </w:r>
      <w:proofErr w:type="spellStart"/>
      <w:r>
        <w:rPr>
          <w:rStyle w:val="Nimic"/>
          <w:sz w:val="24"/>
          <w:szCs w:val="24"/>
          <w:lang w:val="fr-FR"/>
        </w:rPr>
        <w:t>tre</w:t>
      </w:r>
      <w:proofErr w:type="spellEnd"/>
      <w:r>
        <w:rPr>
          <w:rStyle w:val="Nimic"/>
          <w:sz w:val="24"/>
          <w:szCs w:val="24"/>
          <w:lang w:val="fr-FR"/>
        </w:rPr>
        <w:t xml:space="preserve"> p</w:t>
      </w:r>
      <w:r>
        <w:rPr>
          <w:rStyle w:val="Nimic"/>
          <w:sz w:val="24"/>
          <w:szCs w:val="24"/>
        </w:rPr>
        <w:t>ărţile semnatare în oricare din următoarele situaţii:</w:t>
      </w:r>
    </w:p>
    <w:p w14:paraId="78CDA04F" w14:textId="77777777" w:rsidR="00095DC5" w:rsidRDefault="00095DC5" w:rsidP="00095DC5">
      <w:pPr>
        <w:pStyle w:val="Corp"/>
        <w:spacing w:line="360" w:lineRule="auto"/>
        <w:jc w:val="both"/>
        <w:rPr>
          <w:rStyle w:val="Nimic"/>
          <w:sz w:val="24"/>
          <w:szCs w:val="24"/>
        </w:rPr>
      </w:pPr>
      <w:r>
        <w:rPr>
          <w:rStyle w:val="Nimic"/>
          <w:sz w:val="24"/>
          <w:szCs w:val="24"/>
        </w:rPr>
        <w:t xml:space="preserve">  - în caz de neîndeplinire sau îndeplinire defectuoasă a prevederilor prezentului protocol de colaborare de către cealaltă parte semnatară;</w:t>
      </w:r>
    </w:p>
    <w:p w14:paraId="038BFCFA" w14:textId="77777777" w:rsidR="00095DC5" w:rsidRDefault="00095DC5" w:rsidP="00095DC5">
      <w:pPr>
        <w:pStyle w:val="Corp"/>
        <w:spacing w:line="360" w:lineRule="auto"/>
        <w:jc w:val="both"/>
        <w:rPr>
          <w:rStyle w:val="Nimic"/>
          <w:sz w:val="24"/>
          <w:szCs w:val="24"/>
        </w:rPr>
      </w:pPr>
      <w:r>
        <w:rPr>
          <w:rStyle w:val="Nimic"/>
          <w:sz w:val="24"/>
          <w:szCs w:val="24"/>
        </w:rPr>
        <w:t xml:space="preserve">  - în cazul compromiterii imaginii publice a celeilalte părţi, pe baza documentelor justificative;</w:t>
      </w:r>
    </w:p>
    <w:p w14:paraId="2C74A31E" w14:textId="77777777" w:rsidR="00095DC5" w:rsidRDefault="00095DC5" w:rsidP="00095DC5">
      <w:pPr>
        <w:pStyle w:val="Corp"/>
        <w:spacing w:line="360" w:lineRule="auto"/>
        <w:jc w:val="both"/>
        <w:rPr>
          <w:rStyle w:val="Nimic"/>
          <w:sz w:val="24"/>
          <w:szCs w:val="24"/>
        </w:rPr>
      </w:pPr>
      <w:r>
        <w:rPr>
          <w:rStyle w:val="Nimic"/>
          <w:sz w:val="24"/>
          <w:szCs w:val="24"/>
        </w:rPr>
        <w:t xml:space="preserve">  - în caz de încălcare a legii de către cealaltă parte semnatară.</w:t>
      </w:r>
    </w:p>
    <w:p w14:paraId="08ADA152" w14:textId="77777777" w:rsidR="00095DC5" w:rsidRDefault="00095DC5" w:rsidP="00095DC5">
      <w:pPr>
        <w:pStyle w:val="Corp"/>
        <w:keepNext/>
        <w:spacing w:before="240" w:after="60" w:line="360" w:lineRule="auto"/>
        <w:jc w:val="center"/>
        <w:outlineLvl w:val="0"/>
        <w:rPr>
          <w:rStyle w:val="Nimic"/>
          <w:b/>
          <w:bCs/>
          <w:sz w:val="24"/>
          <w:szCs w:val="24"/>
        </w:rPr>
      </w:pPr>
      <w:r>
        <w:rPr>
          <w:rStyle w:val="Nimic"/>
          <w:b/>
          <w:bCs/>
          <w:sz w:val="24"/>
          <w:szCs w:val="24"/>
        </w:rPr>
        <w:t>PĂRŢILE  SEMNATARE</w:t>
      </w:r>
    </w:p>
    <w:tbl>
      <w:tblPr>
        <w:tblW w:w="1134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90"/>
        <w:gridCol w:w="5855"/>
      </w:tblGrid>
      <w:tr w:rsidR="00095DC5" w14:paraId="14C7BDFB" w14:textId="77777777" w:rsidTr="00AC2F9F">
        <w:trPr>
          <w:trHeight w:val="295"/>
          <w:jc w:val="center"/>
        </w:trPr>
        <w:tc>
          <w:tcPr>
            <w:tcW w:w="5490"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14:paraId="08126E21" w14:textId="77777777" w:rsidR="00095DC5" w:rsidRDefault="00095DC5" w:rsidP="00AC2F9F"/>
        </w:tc>
        <w:tc>
          <w:tcPr>
            <w:tcW w:w="5855"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14:paraId="4617A953" w14:textId="77777777" w:rsidR="00095DC5" w:rsidRDefault="00095DC5" w:rsidP="00AC2F9F"/>
        </w:tc>
      </w:tr>
      <w:tr w:rsidR="00095DC5" w14:paraId="0BC49021" w14:textId="77777777" w:rsidTr="00AC2F9F">
        <w:trPr>
          <w:trHeight w:val="1977"/>
          <w:jc w:val="center"/>
        </w:trPr>
        <w:tc>
          <w:tcPr>
            <w:tcW w:w="5490"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14:paraId="4DCFFE14" w14:textId="77777777" w:rsidR="00095DC5" w:rsidRDefault="00095DC5" w:rsidP="00AC2F9F">
            <w:pPr>
              <w:pStyle w:val="Corp"/>
              <w:rPr>
                <w:rStyle w:val="Nimic"/>
                <w:b/>
                <w:bCs/>
              </w:rPr>
            </w:pPr>
            <w:r>
              <w:rPr>
                <w:rStyle w:val="Nimic"/>
                <w:b/>
                <w:bCs/>
                <w:lang w:val="it-IT"/>
              </w:rPr>
              <w:t>Episcopia Severinului și Strehaiei</w:t>
            </w:r>
            <w:r>
              <w:rPr>
                <w:rStyle w:val="Nimic"/>
                <w:b/>
                <w:bCs/>
              </w:rPr>
              <w:t>,</w:t>
            </w:r>
          </w:p>
          <w:p w14:paraId="3F533270" w14:textId="61F73860" w:rsidR="00095DC5" w:rsidRDefault="00095DC5" w:rsidP="00AC2F9F">
            <w:pPr>
              <w:pStyle w:val="Corp"/>
              <w:rPr>
                <w:rStyle w:val="Nimic"/>
              </w:rPr>
            </w:pPr>
            <w:r>
              <w:rPr>
                <w:rStyle w:val="Nimic"/>
                <w:b/>
                <w:bCs/>
              </w:rPr>
              <w:t xml:space="preserve">Sectorul Cultural și Învățământ   </w:t>
            </w:r>
            <w:r>
              <w:rPr>
                <w:rStyle w:val="Nimic"/>
                <w:lang w:val="en-US"/>
              </w:rPr>
              <w:t xml:space="preserve">      Nr. _______/</w:t>
            </w:r>
            <w:r w:rsidR="00007669">
              <w:rPr>
                <w:rStyle w:val="Nimic"/>
                <w:lang w:val="en-US"/>
              </w:rPr>
              <w:t>1</w:t>
            </w:r>
            <w:r w:rsidR="009F53AC">
              <w:rPr>
                <w:rStyle w:val="Nimic"/>
                <w:lang w:val="en-US"/>
              </w:rPr>
              <w:t>5</w:t>
            </w:r>
            <w:r w:rsidR="001761DE">
              <w:rPr>
                <w:rStyle w:val="Nimic"/>
                <w:lang w:val="en-US"/>
              </w:rPr>
              <w:t>.</w:t>
            </w:r>
            <w:r w:rsidR="00007669">
              <w:rPr>
                <w:rStyle w:val="Nimic"/>
                <w:lang w:val="en-US"/>
              </w:rPr>
              <w:t>0</w:t>
            </w:r>
            <w:r w:rsidR="009F53AC">
              <w:rPr>
                <w:rStyle w:val="Nimic"/>
                <w:lang w:val="en-US"/>
              </w:rPr>
              <w:t>5</w:t>
            </w:r>
            <w:r w:rsidR="001761DE">
              <w:rPr>
                <w:rStyle w:val="Nimic"/>
                <w:lang w:val="en-US"/>
              </w:rPr>
              <w:t>.202</w:t>
            </w:r>
            <w:r w:rsidR="009F53AC">
              <w:rPr>
                <w:rStyle w:val="Nimic"/>
                <w:lang w:val="en-US"/>
              </w:rPr>
              <w:t>6</w:t>
            </w:r>
          </w:p>
          <w:p w14:paraId="75C2BF1D" w14:textId="77777777" w:rsidR="00095DC5" w:rsidRDefault="00095DC5" w:rsidP="00AC2F9F">
            <w:pPr>
              <w:pStyle w:val="Corp"/>
              <w:rPr>
                <w:rStyle w:val="Nimic"/>
              </w:rPr>
            </w:pPr>
          </w:p>
          <w:p w14:paraId="4B2A9FDD" w14:textId="77777777" w:rsidR="00095DC5" w:rsidRDefault="00095DC5" w:rsidP="00AC2F9F">
            <w:pPr>
              <w:pStyle w:val="Corp"/>
              <w:rPr>
                <w:rStyle w:val="Nimic"/>
              </w:rPr>
            </w:pPr>
          </w:p>
          <w:p w14:paraId="3D43C384" w14:textId="77777777" w:rsidR="00095DC5" w:rsidRDefault="00095DC5" w:rsidP="00AC2F9F">
            <w:pPr>
              <w:pStyle w:val="Corp"/>
              <w:rPr>
                <w:rStyle w:val="Nimic"/>
              </w:rPr>
            </w:pPr>
            <w:r>
              <w:rPr>
                <w:rStyle w:val="Nimic"/>
              </w:rPr>
              <w:t xml:space="preserve">Coordonator Program, </w:t>
            </w:r>
          </w:p>
          <w:p w14:paraId="6BB07DCF" w14:textId="77777777" w:rsidR="00095DC5" w:rsidRDefault="00095DC5" w:rsidP="00AC2F9F">
            <w:pPr>
              <w:pStyle w:val="Corp"/>
              <w:rPr>
                <w:rStyle w:val="Nimic"/>
              </w:rPr>
            </w:pPr>
            <w:r>
              <w:rPr>
                <w:rStyle w:val="Nimic"/>
              </w:rPr>
              <w:t>Mihai CORCODEL</w:t>
            </w:r>
          </w:p>
          <w:p w14:paraId="6CD76CC0" w14:textId="77777777" w:rsidR="00095DC5" w:rsidRDefault="00095DC5" w:rsidP="00AC2F9F">
            <w:pPr>
              <w:pStyle w:val="Corp"/>
              <w:rPr>
                <w:rStyle w:val="Nimic"/>
              </w:rPr>
            </w:pPr>
          </w:p>
          <w:p w14:paraId="1F73FA03" w14:textId="77777777" w:rsidR="00095DC5" w:rsidRDefault="00095DC5" w:rsidP="00AC2F9F">
            <w:pPr>
              <w:pStyle w:val="Corp"/>
              <w:rPr>
                <w:rStyle w:val="Nimic"/>
              </w:rPr>
            </w:pPr>
          </w:p>
          <w:p w14:paraId="3F4B0D19" w14:textId="77777777" w:rsidR="00095DC5" w:rsidRDefault="00095DC5" w:rsidP="00AC2F9F">
            <w:pPr>
              <w:pStyle w:val="Corp"/>
              <w:rPr>
                <w:rStyle w:val="Nimic"/>
              </w:rPr>
            </w:pPr>
          </w:p>
          <w:p w14:paraId="3D4240EA" w14:textId="77777777" w:rsidR="00095DC5" w:rsidRDefault="00095DC5" w:rsidP="00AC2F9F">
            <w:pPr>
              <w:pStyle w:val="Corp"/>
            </w:pPr>
          </w:p>
        </w:tc>
        <w:tc>
          <w:tcPr>
            <w:tcW w:w="5855"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14:paraId="31C119C4" w14:textId="77777777" w:rsidR="00095DC5" w:rsidRDefault="00095DC5" w:rsidP="00AC2F9F">
            <w:pPr>
              <w:pStyle w:val="Corp"/>
              <w:rPr>
                <w:rStyle w:val="Nimic"/>
                <w:lang w:val="en-US"/>
              </w:rPr>
            </w:pPr>
            <w:proofErr w:type="spellStart"/>
            <w:r w:rsidRPr="00A749CE">
              <w:rPr>
                <w:rStyle w:val="Nimic"/>
                <w:b/>
                <w:bCs/>
                <w:lang w:val="en-US"/>
              </w:rPr>
              <w:t>Asociația</w:t>
            </w:r>
            <w:proofErr w:type="spellEnd"/>
            <w:r w:rsidRPr="00A749CE">
              <w:rPr>
                <w:rStyle w:val="Nimic"/>
                <w:b/>
                <w:bCs/>
                <w:lang w:val="en-US"/>
              </w:rPr>
              <w:t xml:space="preserve"> ANASTASIA </w:t>
            </w:r>
            <w:r>
              <w:rPr>
                <w:rStyle w:val="Nimic"/>
                <w:lang w:val="en-US"/>
              </w:rPr>
              <w:t xml:space="preserve">             </w:t>
            </w:r>
          </w:p>
          <w:p w14:paraId="580635FD" w14:textId="17267F72" w:rsidR="00095DC5" w:rsidRPr="00A749CE" w:rsidRDefault="00095DC5" w:rsidP="00AC2F9F">
            <w:pPr>
              <w:pStyle w:val="Corp"/>
              <w:rPr>
                <w:rStyle w:val="Nimic"/>
                <w:b/>
                <w:bCs/>
                <w:lang w:val="en-US"/>
              </w:rPr>
            </w:pPr>
            <w:proofErr w:type="spellStart"/>
            <w:r w:rsidRPr="00A749CE">
              <w:rPr>
                <w:rStyle w:val="Nimic"/>
                <w:b/>
                <w:bCs/>
                <w:lang w:val="en-US"/>
              </w:rPr>
              <w:t>Departamentul</w:t>
            </w:r>
            <w:proofErr w:type="spellEnd"/>
            <w:r w:rsidRPr="00A749CE">
              <w:rPr>
                <w:rStyle w:val="Nimic"/>
                <w:b/>
                <w:bCs/>
                <w:lang w:val="en-US"/>
              </w:rPr>
              <w:t xml:space="preserve"> Youth Action</w:t>
            </w:r>
            <w:r>
              <w:rPr>
                <w:rStyle w:val="Nimic"/>
                <w:lang w:val="en-US"/>
              </w:rPr>
              <w:t xml:space="preserve">               Nr. _______/</w:t>
            </w:r>
            <w:r w:rsidR="00007669">
              <w:rPr>
                <w:rStyle w:val="Nimic"/>
                <w:lang w:val="en-US"/>
              </w:rPr>
              <w:t>1</w:t>
            </w:r>
            <w:r w:rsidR="009F53AC">
              <w:rPr>
                <w:rStyle w:val="Nimic"/>
                <w:lang w:val="en-US"/>
              </w:rPr>
              <w:t>5</w:t>
            </w:r>
            <w:r w:rsidR="001761DE">
              <w:rPr>
                <w:rStyle w:val="Nimic"/>
                <w:lang w:val="en-US"/>
              </w:rPr>
              <w:t>.</w:t>
            </w:r>
            <w:r w:rsidR="00007669">
              <w:rPr>
                <w:rStyle w:val="Nimic"/>
                <w:lang w:val="en-US"/>
              </w:rPr>
              <w:t>0</w:t>
            </w:r>
            <w:r w:rsidR="009F53AC">
              <w:rPr>
                <w:rStyle w:val="Nimic"/>
                <w:lang w:val="en-US"/>
              </w:rPr>
              <w:t>5</w:t>
            </w:r>
            <w:r w:rsidR="001761DE">
              <w:rPr>
                <w:rStyle w:val="Nimic"/>
                <w:lang w:val="en-US"/>
              </w:rPr>
              <w:t>.202</w:t>
            </w:r>
            <w:r w:rsidR="009F53AC">
              <w:rPr>
                <w:rStyle w:val="Nimic"/>
                <w:lang w:val="en-US"/>
              </w:rPr>
              <w:t>6</w:t>
            </w:r>
          </w:p>
          <w:p w14:paraId="01521730" w14:textId="77777777" w:rsidR="00095DC5" w:rsidRDefault="00095DC5" w:rsidP="00AC2F9F">
            <w:pPr>
              <w:pStyle w:val="Corp"/>
              <w:rPr>
                <w:rStyle w:val="Nimic"/>
              </w:rPr>
            </w:pPr>
          </w:p>
          <w:p w14:paraId="45502B9C" w14:textId="77777777" w:rsidR="00095DC5" w:rsidRDefault="00095DC5" w:rsidP="00AC2F9F">
            <w:pPr>
              <w:pStyle w:val="Corp"/>
              <w:rPr>
                <w:rStyle w:val="Nimic"/>
              </w:rPr>
            </w:pPr>
          </w:p>
          <w:p w14:paraId="2FA5C8BB" w14:textId="77777777" w:rsidR="00095DC5" w:rsidRDefault="00095DC5" w:rsidP="00AC2F9F">
            <w:pPr>
              <w:pStyle w:val="Corp"/>
              <w:rPr>
                <w:rStyle w:val="Nimic"/>
              </w:rPr>
            </w:pPr>
            <w:r>
              <w:rPr>
                <w:rStyle w:val="Nimic"/>
              </w:rPr>
              <w:t>Președinte,</w:t>
            </w:r>
          </w:p>
          <w:p w14:paraId="061270B3" w14:textId="3F3830A5" w:rsidR="00095DC5" w:rsidRDefault="005C3410" w:rsidP="00AC2F9F">
            <w:pPr>
              <w:pStyle w:val="Corp"/>
              <w:rPr>
                <w:rStyle w:val="Nimic"/>
              </w:rPr>
            </w:pPr>
            <w:r>
              <w:rPr>
                <w:rStyle w:val="Nimic"/>
              </w:rPr>
              <w:t xml:space="preserve">Prof. </w:t>
            </w:r>
            <w:r w:rsidR="00095DC5">
              <w:rPr>
                <w:rStyle w:val="Nimic"/>
              </w:rPr>
              <w:t>Daniela SĂFTOIU</w:t>
            </w:r>
          </w:p>
          <w:p w14:paraId="0C7A3070" w14:textId="77777777" w:rsidR="00095DC5" w:rsidRDefault="00095DC5" w:rsidP="00AC2F9F">
            <w:pPr>
              <w:pStyle w:val="Corp"/>
              <w:rPr>
                <w:rStyle w:val="Nimic"/>
              </w:rPr>
            </w:pPr>
            <w:r>
              <w:rPr>
                <w:rStyle w:val="Nimic"/>
              </w:rPr>
              <w:t xml:space="preserve">  </w:t>
            </w:r>
          </w:p>
          <w:p w14:paraId="46A0EF03" w14:textId="77777777" w:rsidR="00095DC5" w:rsidRDefault="00095DC5" w:rsidP="00AC2F9F">
            <w:pPr>
              <w:pStyle w:val="Corp"/>
              <w:rPr>
                <w:rStyle w:val="Nimic"/>
              </w:rPr>
            </w:pPr>
          </w:p>
          <w:p w14:paraId="26FE1404" w14:textId="77777777" w:rsidR="00095DC5" w:rsidRDefault="00095DC5" w:rsidP="00AC2F9F">
            <w:pPr>
              <w:pStyle w:val="Corp"/>
              <w:rPr>
                <w:rStyle w:val="Nimic"/>
              </w:rPr>
            </w:pPr>
          </w:p>
          <w:p w14:paraId="7C52B3B1" w14:textId="77777777" w:rsidR="00095DC5" w:rsidRDefault="00095DC5" w:rsidP="00AC2F9F">
            <w:pPr>
              <w:pStyle w:val="Corp"/>
            </w:pPr>
          </w:p>
        </w:tc>
      </w:tr>
      <w:tr w:rsidR="00095DC5" w14:paraId="3A19995D" w14:textId="77777777" w:rsidTr="005C3410">
        <w:trPr>
          <w:trHeight w:val="2982"/>
          <w:jc w:val="center"/>
        </w:trPr>
        <w:tc>
          <w:tcPr>
            <w:tcW w:w="5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D9FB03" w14:textId="77777777" w:rsidR="00095DC5" w:rsidRDefault="00095DC5" w:rsidP="00AC2F9F">
            <w:pPr>
              <w:pStyle w:val="Corp"/>
              <w:rPr>
                <w:rStyle w:val="Nimic"/>
              </w:rPr>
            </w:pPr>
          </w:p>
          <w:p w14:paraId="43564796" w14:textId="27A1E855" w:rsidR="009F53AC" w:rsidRDefault="009E2C1A" w:rsidP="009F53AC">
            <w:pPr>
              <w:pStyle w:val="Corp"/>
              <w:rPr>
                <w:rStyle w:val="Nimic"/>
                <w:b/>
                <w:bCs/>
              </w:rPr>
            </w:pPr>
            <w:r>
              <w:rPr>
                <w:rStyle w:val="Nimic"/>
                <w:b/>
                <w:bCs/>
                <w:lang w:val="it-IT"/>
              </w:rPr>
              <w:t>Unitatea Administrativ Teritorială</w:t>
            </w:r>
            <w:r w:rsidR="00387440">
              <w:rPr>
                <w:rStyle w:val="Nimic"/>
                <w:b/>
                <w:bCs/>
                <w:lang w:val="it-IT"/>
              </w:rPr>
              <w:t xml:space="preserve"> Municipiul</w:t>
            </w:r>
            <w:r w:rsidR="009F53AC">
              <w:rPr>
                <w:rStyle w:val="Nimic"/>
                <w:b/>
                <w:bCs/>
              </w:rPr>
              <w:t>,</w:t>
            </w:r>
          </w:p>
          <w:p w14:paraId="600517D6" w14:textId="472246EF" w:rsidR="009F53AC" w:rsidRDefault="009F53AC" w:rsidP="009F53AC">
            <w:pPr>
              <w:pStyle w:val="Corp"/>
              <w:rPr>
                <w:rStyle w:val="Nimic"/>
              </w:rPr>
            </w:pPr>
            <w:r>
              <w:rPr>
                <w:rStyle w:val="Nimic"/>
                <w:b/>
                <w:bCs/>
              </w:rPr>
              <w:t xml:space="preserve">Drobeta-Turnu Severin                </w:t>
            </w:r>
            <w:r>
              <w:rPr>
                <w:rStyle w:val="Nimic"/>
                <w:lang w:val="en-US"/>
              </w:rPr>
              <w:t xml:space="preserve">      Nr. _______/15.05.2026</w:t>
            </w:r>
          </w:p>
          <w:p w14:paraId="3E705E7C" w14:textId="77777777" w:rsidR="009F53AC" w:rsidRDefault="009F53AC" w:rsidP="009F53AC">
            <w:pPr>
              <w:pStyle w:val="Corp"/>
              <w:rPr>
                <w:rStyle w:val="Nimic"/>
              </w:rPr>
            </w:pPr>
          </w:p>
          <w:p w14:paraId="41582DEE" w14:textId="77777777" w:rsidR="00095DC5" w:rsidRDefault="00095DC5" w:rsidP="00AC2F9F">
            <w:pPr>
              <w:pStyle w:val="Corp"/>
              <w:rPr>
                <w:rStyle w:val="Nimic"/>
              </w:rPr>
            </w:pPr>
          </w:p>
          <w:p w14:paraId="6EE6D727" w14:textId="77777777" w:rsidR="00095DC5" w:rsidRDefault="00095DC5" w:rsidP="00AC2F9F">
            <w:pPr>
              <w:pStyle w:val="Corp"/>
              <w:rPr>
                <w:rStyle w:val="Nimic"/>
              </w:rPr>
            </w:pPr>
          </w:p>
          <w:p w14:paraId="28D8EF40" w14:textId="77777777" w:rsidR="00095DC5" w:rsidRDefault="00095DC5" w:rsidP="00AC2F9F">
            <w:pPr>
              <w:pStyle w:val="Corp"/>
              <w:rPr>
                <w:rStyle w:val="Nimic"/>
              </w:rPr>
            </w:pPr>
          </w:p>
          <w:p w14:paraId="255F3C4C" w14:textId="77777777" w:rsidR="00095DC5" w:rsidRDefault="00095DC5" w:rsidP="00AC2F9F">
            <w:pPr>
              <w:pStyle w:val="Corp"/>
              <w:rPr>
                <w:rStyle w:val="Nimic"/>
              </w:rPr>
            </w:pPr>
            <w:r>
              <w:rPr>
                <w:rStyle w:val="Nimic"/>
              </w:rPr>
              <w:t xml:space="preserve">Primar, </w:t>
            </w:r>
          </w:p>
          <w:p w14:paraId="7673F94D" w14:textId="17618BE7" w:rsidR="00095DC5" w:rsidRDefault="009F53AC" w:rsidP="00AC2F9F">
            <w:pPr>
              <w:pStyle w:val="Corp"/>
              <w:rPr>
                <w:rStyle w:val="Nimic"/>
              </w:rPr>
            </w:pPr>
            <w:r>
              <w:rPr>
                <w:rStyle w:val="Nimic"/>
                <w:lang w:val="en-US"/>
              </w:rPr>
              <w:t>Prof. Marius-Vasile SCRECIU</w:t>
            </w:r>
          </w:p>
          <w:p w14:paraId="5A2FF2F6" w14:textId="77777777" w:rsidR="00095DC5" w:rsidRDefault="00095DC5" w:rsidP="00AC2F9F">
            <w:pPr>
              <w:pStyle w:val="Corp"/>
              <w:rPr>
                <w:rStyle w:val="Nimic"/>
              </w:rPr>
            </w:pPr>
          </w:p>
          <w:p w14:paraId="7C88A819" w14:textId="77777777" w:rsidR="00095DC5" w:rsidRDefault="00095DC5" w:rsidP="00AC2F9F">
            <w:pPr>
              <w:pStyle w:val="Corp"/>
              <w:rPr>
                <w:rStyle w:val="Nimic"/>
              </w:rPr>
            </w:pPr>
          </w:p>
          <w:p w14:paraId="21A5B408" w14:textId="77777777" w:rsidR="00095DC5" w:rsidRDefault="00095DC5" w:rsidP="00AC2F9F">
            <w:pPr>
              <w:pStyle w:val="Corp"/>
              <w:rPr>
                <w:rStyle w:val="Nimic"/>
              </w:rPr>
            </w:pPr>
          </w:p>
          <w:p w14:paraId="6CF84E6D" w14:textId="77777777" w:rsidR="00095DC5" w:rsidRDefault="00095DC5" w:rsidP="00AC2F9F">
            <w:pPr>
              <w:pStyle w:val="Corp"/>
              <w:rPr>
                <w:rStyle w:val="Nimic"/>
              </w:rPr>
            </w:pPr>
          </w:p>
          <w:p w14:paraId="0CE59C4B" w14:textId="77777777" w:rsidR="00095DC5" w:rsidRDefault="00095DC5" w:rsidP="00AC2F9F">
            <w:pPr>
              <w:pStyle w:val="Corp"/>
            </w:pPr>
          </w:p>
        </w:tc>
        <w:tc>
          <w:tcPr>
            <w:tcW w:w="58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A9A3EA" w14:textId="77777777" w:rsidR="00095DC5" w:rsidRDefault="00095DC5" w:rsidP="00AC2F9F">
            <w:pPr>
              <w:pStyle w:val="Corp"/>
              <w:rPr>
                <w:rStyle w:val="Nimic"/>
              </w:rPr>
            </w:pPr>
          </w:p>
          <w:p w14:paraId="0A022A78" w14:textId="5FF997E3" w:rsidR="00095DC5" w:rsidRPr="006364F4" w:rsidRDefault="00C36249" w:rsidP="00AC2F9F">
            <w:pPr>
              <w:pStyle w:val="Corp"/>
              <w:rPr>
                <w:rStyle w:val="Nimic"/>
              </w:rPr>
            </w:pPr>
            <w:r>
              <w:rPr>
                <w:rStyle w:val="Nimic"/>
                <w:b/>
                <w:bCs/>
                <w:lang w:val="it-IT"/>
              </w:rPr>
              <w:t xml:space="preserve">Parohia </w:t>
            </w:r>
            <w:r w:rsidR="009F53AC">
              <w:rPr>
                <w:rStyle w:val="Nimic"/>
                <w:b/>
                <w:bCs/>
                <w:lang w:val="it-IT"/>
              </w:rPr>
              <w:t>Schela Nouă</w:t>
            </w:r>
            <w:r w:rsidR="009F53AC">
              <w:rPr>
                <w:rStyle w:val="Nimic"/>
                <w:b/>
                <w:bCs/>
              </w:rPr>
              <w:t xml:space="preserve">,                         </w:t>
            </w:r>
            <w:r w:rsidR="00095DC5">
              <w:rPr>
                <w:rStyle w:val="Nimic"/>
                <w:b/>
                <w:bCs/>
              </w:rPr>
              <w:t xml:space="preserve">      </w:t>
            </w:r>
            <w:r w:rsidR="00095DC5">
              <w:rPr>
                <w:rStyle w:val="Nimic"/>
                <w:lang w:val="en-US"/>
              </w:rPr>
              <w:t>Nr. _______/</w:t>
            </w:r>
            <w:r w:rsidR="009F53AC">
              <w:rPr>
                <w:rStyle w:val="Nimic"/>
                <w:lang w:val="en-US"/>
              </w:rPr>
              <w:t xml:space="preserve">15.05.2026  </w:t>
            </w:r>
          </w:p>
          <w:p w14:paraId="1023E4A2" w14:textId="77777777" w:rsidR="00095DC5" w:rsidRDefault="00095DC5" w:rsidP="00AC2F9F">
            <w:pPr>
              <w:pStyle w:val="Corp"/>
              <w:rPr>
                <w:rStyle w:val="Nimic"/>
              </w:rPr>
            </w:pPr>
          </w:p>
          <w:p w14:paraId="4C06E6AE" w14:textId="77777777" w:rsidR="00095DC5" w:rsidRDefault="00095DC5" w:rsidP="00AC2F9F">
            <w:pPr>
              <w:pStyle w:val="Corp"/>
              <w:rPr>
                <w:rStyle w:val="Nimic"/>
              </w:rPr>
            </w:pPr>
          </w:p>
          <w:p w14:paraId="3FCC7428" w14:textId="77777777" w:rsidR="00095DC5" w:rsidRDefault="00095DC5" w:rsidP="00AC2F9F">
            <w:pPr>
              <w:pStyle w:val="Corp"/>
              <w:rPr>
                <w:rStyle w:val="Nimic"/>
              </w:rPr>
            </w:pPr>
          </w:p>
          <w:p w14:paraId="2190FF4B" w14:textId="77777777" w:rsidR="00095DC5" w:rsidRDefault="00095DC5" w:rsidP="00AC2F9F">
            <w:pPr>
              <w:pStyle w:val="Corp"/>
              <w:rPr>
                <w:rStyle w:val="Nimic"/>
              </w:rPr>
            </w:pPr>
          </w:p>
          <w:p w14:paraId="2C192E0E" w14:textId="77777777" w:rsidR="00095DC5" w:rsidRDefault="002E477C" w:rsidP="00AC2F9F">
            <w:pPr>
              <w:pStyle w:val="Corp"/>
              <w:rPr>
                <w:rStyle w:val="Nimic"/>
              </w:rPr>
            </w:pPr>
            <w:r>
              <w:rPr>
                <w:rStyle w:val="Nimic"/>
              </w:rPr>
              <w:t>Preot,</w:t>
            </w:r>
          </w:p>
          <w:p w14:paraId="2D97F833" w14:textId="7E0A8CC5" w:rsidR="002E477C" w:rsidRPr="008E3050" w:rsidRDefault="005C3410" w:rsidP="00AC2F9F">
            <w:pPr>
              <w:pStyle w:val="Corp"/>
            </w:pPr>
            <w:r>
              <w:rPr>
                <w:rStyle w:val="Nimic"/>
              </w:rPr>
              <w:t>Robert-Andrei ZIDARU</w:t>
            </w:r>
          </w:p>
        </w:tc>
      </w:tr>
      <w:tr w:rsidR="005C3410" w14:paraId="218706A1" w14:textId="77777777" w:rsidTr="005C3410">
        <w:trPr>
          <w:trHeight w:val="2988"/>
          <w:jc w:val="center"/>
        </w:trPr>
        <w:tc>
          <w:tcPr>
            <w:tcW w:w="54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D3AC51" w14:textId="77777777" w:rsidR="005C3410" w:rsidRDefault="005C3410" w:rsidP="005C3410">
            <w:pPr>
              <w:pStyle w:val="Corp"/>
              <w:rPr>
                <w:rStyle w:val="Nimic"/>
              </w:rPr>
            </w:pPr>
          </w:p>
          <w:p w14:paraId="4C867D3C" w14:textId="0D89668D" w:rsidR="005C3410" w:rsidRDefault="005C3410" w:rsidP="005C3410">
            <w:pPr>
              <w:pStyle w:val="Corp"/>
              <w:rPr>
                <w:rStyle w:val="Nimic"/>
                <w:b/>
                <w:bCs/>
              </w:rPr>
            </w:pPr>
            <w:r>
              <w:rPr>
                <w:rStyle w:val="Nimic"/>
                <w:b/>
                <w:bCs/>
                <w:lang w:val="it-IT"/>
              </w:rPr>
              <w:t>Școala Gimnazială Nr. 5</w:t>
            </w:r>
          </w:p>
          <w:p w14:paraId="5E7F5085" w14:textId="77777777" w:rsidR="005C3410" w:rsidRDefault="005C3410" w:rsidP="005C3410">
            <w:pPr>
              <w:pStyle w:val="Corp"/>
              <w:rPr>
                <w:rStyle w:val="Nimic"/>
              </w:rPr>
            </w:pPr>
            <w:r>
              <w:rPr>
                <w:rStyle w:val="Nimic"/>
                <w:b/>
                <w:bCs/>
              </w:rPr>
              <w:t xml:space="preserve">Drobeta-Turnu Severin                </w:t>
            </w:r>
            <w:r>
              <w:rPr>
                <w:rStyle w:val="Nimic"/>
                <w:lang w:val="en-US"/>
              </w:rPr>
              <w:t xml:space="preserve">      Nr. _______/15.05.2026</w:t>
            </w:r>
          </w:p>
          <w:p w14:paraId="5540E378" w14:textId="77777777" w:rsidR="005C3410" w:rsidRDefault="005C3410" w:rsidP="005C3410">
            <w:pPr>
              <w:pStyle w:val="Corp"/>
              <w:rPr>
                <w:rStyle w:val="Nimic"/>
              </w:rPr>
            </w:pPr>
          </w:p>
          <w:p w14:paraId="356354AD" w14:textId="77777777" w:rsidR="005C3410" w:rsidRDefault="005C3410" w:rsidP="005C3410">
            <w:pPr>
              <w:pStyle w:val="Corp"/>
              <w:rPr>
                <w:rStyle w:val="Nimic"/>
              </w:rPr>
            </w:pPr>
          </w:p>
          <w:p w14:paraId="3EB441C5" w14:textId="77777777" w:rsidR="005C3410" w:rsidRDefault="005C3410" w:rsidP="005C3410">
            <w:pPr>
              <w:pStyle w:val="Corp"/>
              <w:rPr>
                <w:rStyle w:val="Nimic"/>
              </w:rPr>
            </w:pPr>
          </w:p>
          <w:p w14:paraId="244C0300" w14:textId="77777777" w:rsidR="005C3410" w:rsidRDefault="005C3410" w:rsidP="005C3410">
            <w:pPr>
              <w:pStyle w:val="Corp"/>
              <w:rPr>
                <w:rStyle w:val="Nimic"/>
              </w:rPr>
            </w:pPr>
          </w:p>
          <w:p w14:paraId="131BE813" w14:textId="5E456480" w:rsidR="005C3410" w:rsidRDefault="005C3410" w:rsidP="005C3410">
            <w:pPr>
              <w:pStyle w:val="Corp"/>
              <w:rPr>
                <w:rStyle w:val="Nimic"/>
              </w:rPr>
            </w:pPr>
            <w:r>
              <w:rPr>
                <w:rStyle w:val="Nimic"/>
              </w:rPr>
              <w:t xml:space="preserve">Director, </w:t>
            </w:r>
          </w:p>
          <w:p w14:paraId="30A2E8E9" w14:textId="036D294B" w:rsidR="005C3410" w:rsidRDefault="005C3410" w:rsidP="005C3410">
            <w:pPr>
              <w:pStyle w:val="Corp"/>
              <w:rPr>
                <w:rStyle w:val="Nimic"/>
              </w:rPr>
            </w:pPr>
            <w:r>
              <w:rPr>
                <w:rStyle w:val="Nimic"/>
                <w:lang w:val="en-US"/>
              </w:rPr>
              <w:t>Prof. Georgiana-Maria COCA</w:t>
            </w:r>
          </w:p>
          <w:p w14:paraId="74CDFB79" w14:textId="77777777" w:rsidR="005C3410" w:rsidRDefault="005C3410" w:rsidP="005C3410">
            <w:pPr>
              <w:pStyle w:val="Corp"/>
              <w:rPr>
                <w:rStyle w:val="Nimic"/>
              </w:rPr>
            </w:pPr>
          </w:p>
          <w:p w14:paraId="1D354014" w14:textId="77777777" w:rsidR="005C3410" w:rsidRDefault="005C3410" w:rsidP="005C3410">
            <w:pPr>
              <w:pStyle w:val="Corp"/>
              <w:rPr>
                <w:rStyle w:val="Nimic"/>
              </w:rPr>
            </w:pPr>
          </w:p>
          <w:p w14:paraId="1EE80121" w14:textId="77777777" w:rsidR="005C3410" w:rsidRDefault="005C3410" w:rsidP="005C3410">
            <w:pPr>
              <w:pStyle w:val="Corp"/>
              <w:rPr>
                <w:rStyle w:val="Nimic"/>
              </w:rPr>
            </w:pPr>
          </w:p>
          <w:p w14:paraId="45801BDD" w14:textId="77777777" w:rsidR="005C3410" w:rsidRDefault="005C3410" w:rsidP="005C3410">
            <w:pPr>
              <w:pStyle w:val="Corp"/>
              <w:rPr>
                <w:rStyle w:val="Nimic"/>
              </w:rPr>
            </w:pPr>
          </w:p>
          <w:p w14:paraId="08D02F32" w14:textId="77777777" w:rsidR="005C3410" w:rsidRDefault="005C3410" w:rsidP="005C3410">
            <w:pPr>
              <w:pStyle w:val="Corp"/>
              <w:rPr>
                <w:rStyle w:val="Nimic"/>
              </w:rPr>
            </w:pPr>
          </w:p>
        </w:tc>
        <w:tc>
          <w:tcPr>
            <w:tcW w:w="58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AF4F6E" w14:textId="77777777" w:rsidR="005C3410" w:rsidRDefault="005C3410" w:rsidP="005C3410">
            <w:pPr>
              <w:pStyle w:val="Corp"/>
              <w:rPr>
                <w:rStyle w:val="Nimic"/>
              </w:rPr>
            </w:pPr>
          </w:p>
        </w:tc>
      </w:tr>
    </w:tbl>
    <w:p w14:paraId="1028DA23" w14:textId="77777777" w:rsidR="00E078E4" w:rsidRDefault="00E078E4" w:rsidP="00095DC5">
      <w:pPr>
        <w:pStyle w:val="Corp"/>
        <w:spacing w:line="360" w:lineRule="auto"/>
        <w:jc w:val="both"/>
      </w:pPr>
    </w:p>
    <w:sectPr w:rsidR="00E078E4">
      <w:headerReference w:type="default" r:id="rId8"/>
      <w:footerReference w:type="default" r:id="rId9"/>
      <w:headerReference w:type="first" r:id="rId10"/>
      <w:footerReference w:type="first" r:id="rId11"/>
      <w:pgSz w:w="11900" w:h="16840"/>
      <w:pgMar w:top="360" w:right="926" w:bottom="764" w:left="900" w:header="720"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89827" w14:textId="77777777" w:rsidR="00DC7DAB" w:rsidRDefault="00DC7DAB">
      <w:r>
        <w:separator/>
      </w:r>
    </w:p>
  </w:endnote>
  <w:endnote w:type="continuationSeparator" w:id="0">
    <w:p w14:paraId="63AF140E" w14:textId="77777777" w:rsidR="00DC7DAB" w:rsidRDefault="00DC7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984319"/>
      <w:docPartObj>
        <w:docPartGallery w:val="Page Numbers (Bottom of Page)"/>
        <w:docPartUnique/>
      </w:docPartObj>
    </w:sdtPr>
    <w:sdtContent>
      <w:sdt>
        <w:sdtPr>
          <w:id w:val="-150146622"/>
          <w:docPartObj>
            <w:docPartGallery w:val="Page Numbers (Top of Page)"/>
            <w:docPartUnique/>
          </w:docPartObj>
        </w:sdtPr>
        <w:sdtContent>
          <w:p w14:paraId="0432C837" w14:textId="108DDD97" w:rsidR="009F53AC" w:rsidRDefault="009F53AC">
            <w:pPr>
              <w:pStyle w:val="Subsol"/>
              <w:jc w:val="right"/>
            </w:pPr>
            <w:r>
              <w:rPr>
                <w:lang w:val="ro-RO"/>
              </w:rPr>
              <w:t xml:space="preserve">Pagină </w:t>
            </w:r>
            <w:r>
              <w:rPr>
                <w:b/>
                <w:bCs/>
              </w:rPr>
              <w:fldChar w:fldCharType="begin"/>
            </w:r>
            <w:r>
              <w:rPr>
                <w:b/>
                <w:bCs/>
              </w:rPr>
              <w:instrText>PAGE</w:instrText>
            </w:r>
            <w:r>
              <w:rPr>
                <w:b/>
                <w:bCs/>
              </w:rPr>
              <w:fldChar w:fldCharType="separate"/>
            </w:r>
            <w:r>
              <w:rPr>
                <w:b/>
                <w:bCs/>
                <w:lang w:val="ro-RO"/>
              </w:rPr>
              <w:t>2</w:t>
            </w:r>
            <w:r>
              <w:rPr>
                <w:b/>
                <w:bCs/>
              </w:rPr>
              <w:fldChar w:fldCharType="end"/>
            </w:r>
            <w:r>
              <w:rPr>
                <w:lang w:val="ro-RO"/>
              </w:rPr>
              <w:t xml:space="preserve"> din </w:t>
            </w:r>
            <w:r>
              <w:rPr>
                <w:b/>
                <w:bCs/>
              </w:rPr>
              <w:fldChar w:fldCharType="begin"/>
            </w:r>
            <w:r>
              <w:rPr>
                <w:b/>
                <w:bCs/>
              </w:rPr>
              <w:instrText>NUMPAGES</w:instrText>
            </w:r>
            <w:r>
              <w:rPr>
                <w:b/>
                <w:bCs/>
              </w:rPr>
              <w:fldChar w:fldCharType="separate"/>
            </w:r>
            <w:r>
              <w:rPr>
                <w:b/>
                <w:bCs/>
                <w:lang w:val="ro-RO"/>
              </w:rPr>
              <w:t>2</w:t>
            </w:r>
            <w:r>
              <w:rPr>
                <w:b/>
                <w:bCs/>
              </w:rPr>
              <w:fldChar w:fldCharType="end"/>
            </w:r>
          </w:p>
        </w:sdtContent>
      </w:sdt>
    </w:sdtContent>
  </w:sdt>
  <w:p w14:paraId="10F00424" w14:textId="77777777" w:rsidR="00E078E4" w:rsidRDefault="00E078E4">
    <w:pPr>
      <w:pStyle w:val="Corp"/>
      <w:tabs>
        <w:tab w:val="center" w:pos="4320"/>
        <w:tab w:val="right" w:pos="864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325419"/>
      <w:docPartObj>
        <w:docPartGallery w:val="Page Numbers (Bottom of Page)"/>
        <w:docPartUnique/>
      </w:docPartObj>
    </w:sdtPr>
    <w:sdtContent>
      <w:sdt>
        <w:sdtPr>
          <w:id w:val="-1769616900"/>
          <w:docPartObj>
            <w:docPartGallery w:val="Page Numbers (Top of Page)"/>
            <w:docPartUnique/>
          </w:docPartObj>
        </w:sdtPr>
        <w:sdtContent>
          <w:p w14:paraId="28960A75" w14:textId="0CFCE264" w:rsidR="00A47C6A" w:rsidRDefault="00A47C6A">
            <w:pPr>
              <w:pStyle w:val="Subsol"/>
              <w:jc w:val="right"/>
            </w:pPr>
            <w:r>
              <w:rPr>
                <w:lang w:val="ro-RO"/>
              </w:rPr>
              <w:t xml:space="preserve">Pagină </w:t>
            </w:r>
            <w:r>
              <w:rPr>
                <w:b/>
                <w:bCs/>
              </w:rPr>
              <w:fldChar w:fldCharType="begin"/>
            </w:r>
            <w:r>
              <w:rPr>
                <w:b/>
                <w:bCs/>
              </w:rPr>
              <w:instrText>PAGE</w:instrText>
            </w:r>
            <w:r>
              <w:rPr>
                <w:b/>
                <w:bCs/>
              </w:rPr>
              <w:fldChar w:fldCharType="separate"/>
            </w:r>
            <w:r>
              <w:rPr>
                <w:b/>
                <w:bCs/>
                <w:lang w:val="ro-RO"/>
              </w:rPr>
              <w:t>2</w:t>
            </w:r>
            <w:r>
              <w:rPr>
                <w:b/>
                <w:bCs/>
              </w:rPr>
              <w:fldChar w:fldCharType="end"/>
            </w:r>
            <w:r>
              <w:rPr>
                <w:lang w:val="ro-RO"/>
              </w:rPr>
              <w:t xml:space="preserve"> din </w:t>
            </w:r>
            <w:r>
              <w:rPr>
                <w:b/>
                <w:bCs/>
              </w:rPr>
              <w:fldChar w:fldCharType="begin"/>
            </w:r>
            <w:r>
              <w:rPr>
                <w:b/>
                <w:bCs/>
              </w:rPr>
              <w:instrText>NUMPAGES</w:instrText>
            </w:r>
            <w:r>
              <w:rPr>
                <w:b/>
                <w:bCs/>
              </w:rPr>
              <w:fldChar w:fldCharType="separate"/>
            </w:r>
            <w:r>
              <w:rPr>
                <w:b/>
                <w:bCs/>
                <w:lang w:val="ro-RO"/>
              </w:rPr>
              <w:t>2</w:t>
            </w:r>
            <w:r>
              <w:rPr>
                <w:b/>
                <w:bCs/>
              </w:rPr>
              <w:fldChar w:fldCharType="end"/>
            </w:r>
          </w:p>
        </w:sdtContent>
      </w:sdt>
    </w:sdtContent>
  </w:sdt>
  <w:p w14:paraId="7C40EFF2" w14:textId="42FA27E2" w:rsidR="00D57F8E" w:rsidRDefault="00D57F8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A1543" w14:textId="77777777" w:rsidR="00DC7DAB" w:rsidRDefault="00DC7DAB">
      <w:r>
        <w:separator/>
      </w:r>
    </w:p>
  </w:footnote>
  <w:footnote w:type="continuationSeparator" w:id="0">
    <w:p w14:paraId="43307B7C" w14:textId="77777777" w:rsidR="00DC7DAB" w:rsidRDefault="00DC7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AB3DB" w14:textId="77777777" w:rsidR="00E078E4" w:rsidRDefault="00E20ACB">
    <w:pPr>
      <w:pStyle w:val="Antetisubsol"/>
    </w:pPr>
    <w:r>
      <w:rPr>
        <w:noProof/>
      </w:rPr>
      <mc:AlternateContent>
        <mc:Choice Requires="wps">
          <w:drawing>
            <wp:anchor distT="152400" distB="152400" distL="152400" distR="152400" simplePos="0" relativeHeight="251658240" behindDoc="1" locked="0" layoutInCell="1" allowOverlap="1" wp14:anchorId="5A5E46B7" wp14:editId="6DCBB0B8">
              <wp:simplePos x="0" y="0"/>
              <wp:positionH relativeFrom="page">
                <wp:posOffset>7442200</wp:posOffset>
              </wp:positionH>
              <wp:positionV relativeFrom="page">
                <wp:posOffset>10013950</wp:posOffset>
              </wp:positionV>
              <wp:extent cx="186690" cy="171695"/>
              <wp:effectExtent l="0" t="0" r="0" b="0"/>
              <wp:wrapNone/>
              <wp:docPr id="1073741825" name="officeArt object" descr="Rectangle 2"/>
              <wp:cNvGraphicFramePr/>
              <a:graphic xmlns:a="http://schemas.openxmlformats.org/drawingml/2006/main">
                <a:graphicData uri="http://schemas.microsoft.com/office/word/2010/wordprocessingShape">
                  <wps:wsp>
                    <wps:cNvSpPr/>
                    <wps:spPr>
                      <a:xfrm>
                        <a:off x="0" y="0"/>
                        <a:ext cx="186690" cy="171695"/>
                      </a:xfrm>
                      <a:prstGeom prst="rect">
                        <a:avLst/>
                      </a:prstGeom>
                      <a:solidFill>
                        <a:srgbClr val="FFFFFF">
                          <a:alpha val="0"/>
                        </a:srgbClr>
                      </a:solidFill>
                      <a:ln w="12700" cap="flat">
                        <a:noFill/>
                        <a:miter lim="400000"/>
                      </a:ln>
                      <a:effectLst/>
                    </wps:spPr>
                    <wps:txbx>
                      <w:txbxContent>
                        <w:p w14:paraId="3A4785AB" w14:textId="77777777" w:rsidR="00E078E4" w:rsidRDefault="00E20ACB">
                          <w:pPr>
                            <w:pStyle w:val="Corp"/>
                          </w:pPr>
                          <w:r>
                            <w:t xml:space="preserve"> PAGE 4</w:t>
                          </w:r>
                        </w:p>
                      </w:txbxContent>
                    </wps:txbx>
                    <wps:bodyPr wrap="square" lIns="45699" tIns="45699" rIns="45699" bIns="45699" numCol="1" anchor="t">
                      <a:noAutofit/>
                    </wps:bodyPr>
                  </wps:wsp>
                </a:graphicData>
              </a:graphic>
            </wp:anchor>
          </w:drawing>
        </mc:Choice>
        <mc:Fallback>
          <w:pict>
            <v:rect w14:anchorId="5A5E46B7" id="officeArt object" o:spid="_x0000_s1026" alt="Rectangle 2" style="position:absolute;margin-left:586pt;margin-top:788.5pt;width:14.7pt;height:13.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" stroked="f" strokeweight="1pt">
              <v:fill opacity="0"/>
              <v:stroke miterlimit="4"/>
              <v:textbox inset="1.2694mm,1.2694mm,1.2694mm,1.2694mm">
                <w:txbxContent>
                  <w:p w14:paraId="3A4785AB" w14:textId="77777777" w:rsidR="00E078E4" w:rsidRDefault="00E20ACB">
                    <w:pPr>
                      <w:pStyle w:val="Corp"/>
                    </w:pPr>
                    <w:r>
                      <w:t xml:space="preserve"> PAGE 4</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B1C3" w14:textId="3C1076F0" w:rsidR="00590A3E" w:rsidRDefault="00590A3E" w:rsidP="00590A3E">
    <w:pPr>
      <w:pStyle w:val="Antet"/>
      <w:jc w:val="center"/>
    </w:pPr>
    <w:r>
      <w:rPr>
        <w:noProof/>
      </w:rPr>
      <w:drawing>
        <wp:inline distT="0" distB="0" distL="0" distR="0" wp14:anchorId="6852BD3A" wp14:editId="49325A63">
          <wp:extent cx="1013460" cy="1038727"/>
          <wp:effectExtent l="0" t="0" r="0" b="9525"/>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ine 5"/>
                  <pic:cNvPicPr/>
                </pic:nvPicPr>
                <pic:blipFill>
                  <a:blip r:embed="rId1">
                    <a:extLst>
                      <a:ext uri="{28A0092B-C50C-407E-A947-70E740481C1C}">
                        <a14:useLocalDpi xmlns:a14="http://schemas.microsoft.com/office/drawing/2010/main" val="0"/>
                      </a:ext>
                    </a:extLst>
                  </a:blip>
                  <a:stretch>
                    <a:fillRect/>
                  </a:stretch>
                </pic:blipFill>
                <pic:spPr>
                  <a:xfrm>
                    <a:off x="0" y="0"/>
                    <a:ext cx="1034763" cy="1060562"/>
                  </a:xfrm>
                  <a:prstGeom prst="rect">
                    <a:avLst/>
                  </a:prstGeom>
                </pic:spPr>
              </pic:pic>
            </a:graphicData>
          </a:graphic>
        </wp:inline>
      </w:drawing>
    </w:r>
    <w:r>
      <w:t xml:space="preserve">                                 </w:t>
    </w:r>
    <w:r>
      <w:rPr>
        <w:noProof/>
      </w:rPr>
      <w:drawing>
        <wp:inline distT="0" distB="0" distL="0" distR="0" wp14:anchorId="2BC250F2" wp14:editId="58A82A9B">
          <wp:extent cx="1257300" cy="1176361"/>
          <wp:effectExtent l="0" t="0" r="0" b="508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ine 16"/>
                  <pic:cNvPicPr/>
                </pic:nvPicPr>
                <pic:blipFill>
                  <a:blip r:embed="rId2">
                    <a:extLst>
                      <a:ext uri="{28A0092B-C50C-407E-A947-70E740481C1C}">
                        <a14:useLocalDpi xmlns:a14="http://schemas.microsoft.com/office/drawing/2010/main" val="0"/>
                      </a:ext>
                    </a:extLst>
                  </a:blip>
                  <a:stretch>
                    <a:fillRect/>
                  </a:stretch>
                </pic:blipFill>
                <pic:spPr>
                  <a:xfrm>
                    <a:off x="0" y="0"/>
                    <a:ext cx="1260291" cy="1179160"/>
                  </a:xfrm>
                  <a:prstGeom prst="rect">
                    <a:avLst/>
                  </a:prstGeom>
                </pic:spPr>
              </pic:pic>
            </a:graphicData>
          </a:graphic>
        </wp:inline>
      </w:drawing>
    </w:r>
    <w:r>
      <w:t xml:space="preserve">                                                </w:t>
    </w:r>
    <w:r>
      <w:rPr>
        <w:noProof/>
      </w:rPr>
      <w:drawing>
        <wp:inline distT="0" distB="0" distL="0" distR="0" wp14:anchorId="46775C37" wp14:editId="6C199700">
          <wp:extent cx="992092" cy="952500"/>
          <wp:effectExtent l="0" t="0" r="0" b="0"/>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 4"/>
                  <pic:cNvPicPr/>
                </pic:nvPicPr>
                <pic:blipFill>
                  <a:blip r:embed="rId3">
                    <a:extLst>
                      <a:ext uri="{28A0092B-C50C-407E-A947-70E740481C1C}">
                        <a14:useLocalDpi xmlns:a14="http://schemas.microsoft.com/office/drawing/2010/main" val="0"/>
                      </a:ext>
                    </a:extLst>
                  </a:blip>
                  <a:stretch>
                    <a:fillRect/>
                  </a:stretch>
                </pic:blipFill>
                <pic:spPr>
                  <a:xfrm>
                    <a:off x="0" y="0"/>
                    <a:ext cx="1006289" cy="966131"/>
                  </a:xfrm>
                  <a:prstGeom prst="rect">
                    <a:avLst/>
                  </a:prstGeom>
                </pic:spPr>
              </pic:pic>
            </a:graphicData>
          </a:graphic>
        </wp:inline>
      </w:drawing>
    </w:r>
  </w:p>
  <w:p w14:paraId="01A16767" w14:textId="77777777" w:rsidR="00590A3E" w:rsidRPr="00786EDC" w:rsidRDefault="00590A3E" w:rsidP="00590A3E">
    <w:pPr>
      <w:pStyle w:val="Antet"/>
      <w:jc w:val="center"/>
      <w:rPr>
        <w:b/>
        <w:bCs/>
        <w:sz w:val="36"/>
        <w:szCs w:val="36"/>
      </w:rPr>
    </w:pPr>
    <w:r w:rsidRPr="00786EDC">
      <w:rPr>
        <w:b/>
        <w:bCs/>
        <w:color w:val="A7A7A7" w:themeColor="text2"/>
        <w:sz w:val="36"/>
        <w:szCs w:val="36"/>
      </w:rPr>
      <w:t>P</w:t>
    </w:r>
    <w:r w:rsidRPr="00786EDC">
      <w:rPr>
        <w:b/>
        <w:bCs/>
        <w:color w:val="FF0000"/>
        <w:sz w:val="36"/>
        <w:szCs w:val="36"/>
      </w:rPr>
      <w:t>E</w:t>
    </w:r>
    <w:r w:rsidRPr="00786EDC">
      <w:rPr>
        <w:b/>
        <w:bCs/>
        <w:color w:val="00B0F0"/>
        <w:sz w:val="36"/>
        <w:szCs w:val="36"/>
      </w:rPr>
      <w:t>N</w:t>
    </w:r>
    <w:r w:rsidRPr="00786EDC">
      <w:rPr>
        <w:b/>
        <w:bCs/>
        <w:color w:val="FFFF00"/>
        <w:sz w:val="36"/>
        <w:szCs w:val="36"/>
      </w:rPr>
      <w:t>T</w:t>
    </w:r>
    <w:r w:rsidRPr="00786EDC">
      <w:rPr>
        <w:b/>
        <w:bCs/>
        <w:color w:val="00B050"/>
        <w:sz w:val="36"/>
        <w:szCs w:val="36"/>
      </w:rPr>
      <w:t>R</w:t>
    </w:r>
    <w:r w:rsidRPr="00786EDC">
      <w:rPr>
        <w:b/>
        <w:bCs/>
        <w:color w:val="943634" w:themeColor="accent2" w:themeShade="BF"/>
        <w:sz w:val="36"/>
        <w:szCs w:val="36"/>
      </w:rPr>
      <w:t>U</w:t>
    </w:r>
    <w:r w:rsidRPr="00786EDC">
      <w:rPr>
        <w:b/>
        <w:bCs/>
        <w:sz w:val="36"/>
        <w:szCs w:val="36"/>
      </w:rPr>
      <w:t xml:space="preserve"> </w:t>
    </w:r>
    <w:r w:rsidRPr="00786EDC">
      <w:rPr>
        <w:b/>
        <w:bCs/>
        <w:color w:val="7030A0"/>
        <w:sz w:val="36"/>
        <w:szCs w:val="36"/>
      </w:rPr>
      <w:t>C</w:t>
    </w:r>
    <w:r w:rsidRPr="00786EDC">
      <w:rPr>
        <w:b/>
        <w:bCs/>
        <w:color w:val="FF0000"/>
        <w:sz w:val="36"/>
        <w:szCs w:val="36"/>
      </w:rPr>
      <w:t>O</w:t>
    </w:r>
    <w:r w:rsidRPr="00786EDC">
      <w:rPr>
        <w:b/>
        <w:bCs/>
        <w:color w:val="A7A7A7" w:themeColor="text2"/>
        <w:sz w:val="36"/>
        <w:szCs w:val="36"/>
      </w:rPr>
      <w:t>P</w:t>
    </w:r>
    <w:r w:rsidRPr="00786EDC">
      <w:rPr>
        <w:b/>
        <w:bCs/>
        <w:color w:val="FFC000"/>
        <w:sz w:val="36"/>
        <w:szCs w:val="36"/>
      </w:rPr>
      <w:t>II</w:t>
    </w:r>
    <w:r w:rsidRPr="00786EDC">
      <w:rPr>
        <w:b/>
        <w:bCs/>
        <w:color w:val="FF0000"/>
        <w:sz w:val="36"/>
        <w:szCs w:val="36"/>
      </w:rPr>
      <w:t xml:space="preserve">, </w:t>
    </w:r>
    <w:r w:rsidRPr="00786EDC">
      <w:rPr>
        <w:b/>
        <w:bCs/>
        <w:color w:val="A7A7A7" w:themeColor="text2"/>
        <w:sz w:val="36"/>
        <w:szCs w:val="36"/>
      </w:rPr>
      <w:t>P</w:t>
    </w:r>
    <w:r w:rsidRPr="00786EDC">
      <w:rPr>
        <w:b/>
        <w:bCs/>
        <w:color w:val="FF0000"/>
        <w:sz w:val="36"/>
        <w:szCs w:val="36"/>
      </w:rPr>
      <w:t>E</w:t>
    </w:r>
    <w:r w:rsidRPr="00786EDC">
      <w:rPr>
        <w:b/>
        <w:bCs/>
        <w:color w:val="00B0F0"/>
        <w:sz w:val="36"/>
        <w:szCs w:val="36"/>
      </w:rPr>
      <w:t>N</w:t>
    </w:r>
    <w:r w:rsidRPr="00786EDC">
      <w:rPr>
        <w:b/>
        <w:bCs/>
        <w:color w:val="FFFF00"/>
        <w:sz w:val="36"/>
        <w:szCs w:val="36"/>
      </w:rPr>
      <w:t>T</w:t>
    </w:r>
    <w:r w:rsidRPr="00786EDC">
      <w:rPr>
        <w:b/>
        <w:bCs/>
        <w:color w:val="00B050"/>
        <w:sz w:val="36"/>
        <w:szCs w:val="36"/>
      </w:rPr>
      <w:t>R</w:t>
    </w:r>
    <w:r w:rsidRPr="00786EDC">
      <w:rPr>
        <w:b/>
        <w:bCs/>
        <w:color w:val="943634" w:themeColor="accent2" w:themeShade="BF"/>
        <w:sz w:val="36"/>
        <w:szCs w:val="36"/>
      </w:rPr>
      <w:t>U</w:t>
    </w:r>
    <w:r w:rsidRPr="00786EDC">
      <w:rPr>
        <w:b/>
        <w:bCs/>
        <w:sz w:val="36"/>
        <w:szCs w:val="36"/>
      </w:rPr>
      <w:t xml:space="preserve"> </w:t>
    </w:r>
    <w:r w:rsidRPr="00786EDC">
      <w:rPr>
        <w:b/>
        <w:bCs/>
        <w:color w:val="215868" w:themeColor="accent5" w:themeShade="80"/>
        <w:sz w:val="36"/>
        <w:szCs w:val="36"/>
      </w:rPr>
      <w:t>V</w:t>
    </w:r>
    <w:r w:rsidRPr="00786EDC">
      <w:rPr>
        <w:b/>
        <w:bCs/>
        <w:color w:val="FFC000"/>
        <w:sz w:val="36"/>
        <w:szCs w:val="36"/>
      </w:rPr>
      <w:t>I</w:t>
    </w:r>
    <w:r w:rsidRPr="00786EDC">
      <w:rPr>
        <w:b/>
        <w:bCs/>
        <w:color w:val="FF3300"/>
        <w:sz w:val="36"/>
        <w:szCs w:val="36"/>
      </w:rPr>
      <w:t>A</w:t>
    </w:r>
    <w:r w:rsidRPr="00786EDC">
      <w:rPr>
        <w:b/>
        <w:bCs/>
        <w:color w:val="FFFF00"/>
        <w:sz w:val="36"/>
        <w:szCs w:val="36"/>
      </w:rPr>
      <w:t>Ț</w:t>
    </w:r>
    <w:r w:rsidRPr="00786EDC">
      <w:rPr>
        <w:b/>
        <w:bCs/>
        <w:color w:val="00B050"/>
        <w:sz w:val="36"/>
        <w:szCs w:val="36"/>
      </w:rPr>
      <w:t>Ă</w:t>
    </w:r>
  </w:p>
  <w:p w14:paraId="28087A90" w14:textId="77777777" w:rsidR="00590A3E" w:rsidRDefault="00590A3E" w:rsidP="00590A3E">
    <w:pPr>
      <w:pStyle w:val="Antet"/>
    </w:pPr>
    <w:r>
      <w:rPr>
        <w:b/>
        <w:noProof/>
      </w:rPr>
      <mc:AlternateContent>
        <mc:Choice Requires="wps">
          <w:drawing>
            <wp:inline distT="114300" distB="114300" distL="114300" distR="114300" wp14:anchorId="2CC2BFDB" wp14:editId="4646FAEB">
              <wp:extent cx="6257290" cy="45719"/>
              <wp:effectExtent l="0" t="0" r="29210" b="31115"/>
              <wp:docPr id="6" name="Conector drept cu săgeată 6"/>
              <wp:cNvGraphicFramePr/>
              <a:graphic xmlns:a="http://schemas.openxmlformats.org/drawingml/2006/main">
                <a:graphicData uri="http://schemas.microsoft.com/office/word/2010/wordprocessingShape">
                  <wps:wsp>
                    <wps:cNvCnPr/>
                    <wps:spPr>
                      <a:xfrm flipV="1">
                        <a:off x="0" y="0"/>
                        <a:ext cx="6257290" cy="45719"/>
                      </a:xfrm>
                      <a:prstGeom prst="straightConnector1">
                        <a:avLst/>
                      </a:prstGeom>
                      <a:noFill/>
                      <a:ln w="19050" cap="flat" cmpd="sng">
                        <a:solidFill>
                          <a:srgbClr val="000000"/>
                        </a:solidFill>
                        <a:prstDash val="solid"/>
                        <a:round/>
                        <a:headEnd type="none" w="med" len="med"/>
                        <a:tailEnd type="none" w="med" len="med"/>
                      </a:ln>
                    </wps:spPr>
                    <wps:bodyPr/>
                  </wps:wsp>
                </a:graphicData>
              </a:graphic>
            </wp:inline>
          </w:drawing>
        </mc:Choice>
        <mc:Fallback>
          <w:pict>
            <v:shapetype w14:anchorId="7F87D278" id="_x0000_t32" coordsize="21600,21600" o:spt="32" o:oned="t" path="m,l21600,21600e" filled="f">
              <v:path arrowok="t" fillok="f" o:connecttype="none"/>
              <o:lock v:ext="edit" shapetype="t"/>
            </v:shapetype>
            <v:shape id="Conector drept cu săgeată 6" o:spid="_x0000_s1026" type="#_x0000_t32" style="width:492.7pt;height:3.6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" strokeweight="1.5pt">
              <w10:anchorlock/>
            </v:shape>
          </w:pict>
        </mc:Fallback>
      </mc:AlternateContent>
    </w:r>
  </w:p>
  <w:p w14:paraId="1E5256BD" w14:textId="77777777" w:rsidR="00E078E4" w:rsidRDefault="00E078E4">
    <w:pPr>
      <w:pStyle w:val="Antetisubs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354"/>
    <w:multiLevelType w:val="hybridMultilevel"/>
    <w:tmpl w:val="81F2ADE8"/>
    <w:styleLink w:val="Stilimportat1"/>
    <w:lvl w:ilvl="0" w:tplc="3A005DEC">
      <w:start w:val="1"/>
      <w:numFmt w:val="lowerLetter"/>
      <w:lvlText w:val="%1)"/>
      <w:lvlJc w:val="left"/>
      <w:pPr>
        <w:ind w:left="4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C07251E0">
      <w:start w:val="1"/>
      <w:numFmt w:val="lowerLetter"/>
      <w:lvlText w:val="%2."/>
      <w:lvlJc w:val="left"/>
      <w:pPr>
        <w:ind w:left="11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8226C92">
      <w:start w:val="1"/>
      <w:numFmt w:val="lowerRoman"/>
      <w:lvlText w:val="%3."/>
      <w:lvlJc w:val="left"/>
      <w:pPr>
        <w:ind w:left="18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9B14B36C">
      <w:start w:val="1"/>
      <w:numFmt w:val="decimal"/>
      <w:lvlText w:val="%4."/>
      <w:lvlJc w:val="left"/>
      <w:pPr>
        <w:ind w:left="25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52D9A0">
      <w:start w:val="1"/>
      <w:numFmt w:val="lowerLetter"/>
      <w:lvlText w:val="%5."/>
      <w:lvlJc w:val="left"/>
      <w:pPr>
        <w:ind w:left="33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2B2BA22">
      <w:start w:val="1"/>
      <w:numFmt w:val="lowerRoman"/>
      <w:lvlText w:val="%6."/>
      <w:lvlJc w:val="left"/>
      <w:pPr>
        <w:ind w:left="40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44223668">
      <w:start w:val="1"/>
      <w:numFmt w:val="decimal"/>
      <w:lvlText w:val="%7."/>
      <w:lvlJc w:val="left"/>
      <w:pPr>
        <w:ind w:left="47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DDE9EDA">
      <w:start w:val="1"/>
      <w:numFmt w:val="lowerLetter"/>
      <w:lvlText w:val="%8."/>
      <w:lvlJc w:val="left"/>
      <w:pPr>
        <w:ind w:left="54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2489C46">
      <w:start w:val="1"/>
      <w:numFmt w:val="lowerRoman"/>
      <w:lvlText w:val="%9."/>
      <w:lvlJc w:val="left"/>
      <w:pPr>
        <w:ind w:left="61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670295"/>
    <w:multiLevelType w:val="hybridMultilevel"/>
    <w:tmpl w:val="81F2ADE8"/>
    <w:numStyleLink w:val="Stilimportat1"/>
  </w:abstractNum>
  <w:abstractNum w:abstractNumId="2" w15:restartNumberingAfterBreak="0">
    <w:nsid w:val="11DE2AB5"/>
    <w:multiLevelType w:val="hybridMultilevel"/>
    <w:tmpl w:val="98CE91E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7E55ADD"/>
    <w:multiLevelType w:val="hybridMultilevel"/>
    <w:tmpl w:val="0FC2D0FE"/>
    <w:styleLink w:val="Stilimportat2"/>
    <w:lvl w:ilvl="0" w:tplc="25A69AB0">
      <w:start w:val="1"/>
      <w:numFmt w:val="lowerLetter"/>
      <w:lvlText w:val="%1)"/>
      <w:lvlJc w:val="left"/>
      <w:pPr>
        <w:tabs>
          <w:tab w:val="left" w:pos="1080"/>
          <w:tab w:val="left" w:pos="408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51ADC44">
      <w:start w:val="1"/>
      <w:numFmt w:val="lowerLetter"/>
      <w:lvlText w:val="%2)"/>
      <w:lvlJc w:val="left"/>
      <w:pPr>
        <w:tabs>
          <w:tab w:val="left" w:pos="408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53E5FCA">
      <w:start w:val="1"/>
      <w:numFmt w:val="lowerLetter"/>
      <w:lvlText w:val="%3)"/>
      <w:lvlJc w:val="left"/>
      <w:pPr>
        <w:tabs>
          <w:tab w:val="left" w:pos="1080"/>
          <w:tab w:val="left" w:pos="4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2F45728">
      <w:start w:val="1"/>
      <w:numFmt w:val="lowerLetter"/>
      <w:lvlText w:val="%4)"/>
      <w:lvlJc w:val="left"/>
      <w:pPr>
        <w:tabs>
          <w:tab w:val="left" w:pos="1080"/>
          <w:tab w:val="left" w:pos="408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B2C62CE">
      <w:start w:val="1"/>
      <w:numFmt w:val="lowerLetter"/>
      <w:lvlText w:val="%5)"/>
      <w:lvlJc w:val="left"/>
      <w:pPr>
        <w:tabs>
          <w:tab w:val="left" w:pos="1080"/>
          <w:tab w:val="left" w:pos="40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D1EBD6E">
      <w:start w:val="1"/>
      <w:numFmt w:val="lowerLetter"/>
      <w:lvlText w:val="%6)"/>
      <w:lvlJc w:val="left"/>
      <w:pPr>
        <w:tabs>
          <w:tab w:val="left" w:pos="1080"/>
          <w:tab w:val="left" w:pos="408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A7C7CB2">
      <w:start w:val="1"/>
      <w:numFmt w:val="lowerLetter"/>
      <w:lvlText w:val="%7)"/>
      <w:lvlJc w:val="left"/>
      <w:pPr>
        <w:tabs>
          <w:tab w:val="left" w:pos="1080"/>
          <w:tab w:val="left" w:pos="408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5F8DEB2">
      <w:start w:val="1"/>
      <w:numFmt w:val="lowerLetter"/>
      <w:lvlText w:val="%8)"/>
      <w:lvlJc w:val="left"/>
      <w:pPr>
        <w:tabs>
          <w:tab w:val="left" w:pos="1080"/>
          <w:tab w:val="left" w:pos="408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C72524A">
      <w:start w:val="1"/>
      <w:numFmt w:val="lowerLetter"/>
      <w:lvlText w:val="%9)"/>
      <w:lvlJc w:val="left"/>
      <w:pPr>
        <w:tabs>
          <w:tab w:val="left" w:pos="1080"/>
          <w:tab w:val="left" w:pos="408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99346B4"/>
    <w:multiLevelType w:val="hybridMultilevel"/>
    <w:tmpl w:val="0FC2D0FE"/>
    <w:numStyleLink w:val="Stilimportat2"/>
  </w:abstractNum>
  <w:abstractNum w:abstractNumId="5" w15:restartNumberingAfterBreak="0">
    <w:nsid w:val="34F83C42"/>
    <w:multiLevelType w:val="hybridMultilevel"/>
    <w:tmpl w:val="D0807B14"/>
    <w:styleLink w:val="Stilimportat3"/>
    <w:lvl w:ilvl="0" w:tplc="211C73C6">
      <w:start w:val="1"/>
      <w:numFmt w:val="lowerLetter"/>
      <w:lvlText w:val="%1)"/>
      <w:lvlJc w:val="left"/>
      <w:pPr>
        <w:tabs>
          <w:tab w:val="left" w:pos="1080"/>
          <w:tab w:val="left" w:pos="408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640AB02">
      <w:start w:val="1"/>
      <w:numFmt w:val="lowerLetter"/>
      <w:lvlText w:val="%2)"/>
      <w:lvlJc w:val="left"/>
      <w:pPr>
        <w:tabs>
          <w:tab w:val="left" w:pos="408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EF01F40">
      <w:start w:val="1"/>
      <w:numFmt w:val="lowerLetter"/>
      <w:lvlText w:val="%3)"/>
      <w:lvlJc w:val="left"/>
      <w:pPr>
        <w:tabs>
          <w:tab w:val="left" w:pos="1080"/>
          <w:tab w:val="left" w:pos="4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3A6A58E">
      <w:start w:val="1"/>
      <w:numFmt w:val="lowerLetter"/>
      <w:lvlText w:val="%4)"/>
      <w:lvlJc w:val="left"/>
      <w:pPr>
        <w:tabs>
          <w:tab w:val="left" w:pos="1080"/>
          <w:tab w:val="left" w:pos="408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F08B75C">
      <w:start w:val="1"/>
      <w:numFmt w:val="lowerLetter"/>
      <w:lvlText w:val="%5)"/>
      <w:lvlJc w:val="left"/>
      <w:pPr>
        <w:tabs>
          <w:tab w:val="left" w:pos="1080"/>
          <w:tab w:val="left" w:pos="40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1E63C4">
      <w:start w:val="1"/>
      <w:numFmt w:val="lowerLetter"/>
      <w:lvlText w:val="%6)"/>
      <w:lvlJc w:val="left"/>
      <w:pPr>
        <w:tabs>
          <w:tab w:val="left" w:pos="1080"/>
          <w:tab w:val="left" w:pos="408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DA05286">
      <w:start w:val="1"/>
      <w:numFmt w:val="lowerLetter"/>
      <w:lvlText w:val="%7)"/>
      <w:lvlJc w:val="left"/>
      <w:pPr>
        <w:tabs>
          <w:tab w:val="left" w:pos="1080"/>
          <w:tab w:val="left" w:pos="408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58664CE">
      <w:start w:val="1"/>
      <w:numFmt w:val="lowerLetter"/>
      <w:lvlText w:val="%8)"/>
      <w:lvlJc w:val="left"/>
      <w:pPr>
        <w:tabs>
          <w:tab w:val="left" w:pos="1080"/>
          <w:tab w:val="left" w:pos="408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2C5C22">
      <w:start w:val="1"/>
      <w:numFmt w:val="lowerLetter"/>
      <w:lvlText w:val="%9)"/>
      <w:lvlJc w:val="left"/>
      <w:pPr>
        <w:tabs>
          <w:tab w:val="left" w:pos="1080"/>
          <w:tab w:val="left" w:pos="408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9CA162F"/>
    <w:multiLevelType w:val="hybridMultilevel"/>
    <w:tmpl w:val="D0807B14"/>
    <w:numStyleLink w:val="Stilimportat3"/>
  </w:abstractNum>
  <w:abstractNum w:abstractNumId="7" w15:restartNumberingAfterBreak="0">
    <w:nsid w:val="641E18BA"/>
    <w:multiLevelType w:val="hybridMultilevel"/>
    <w:tmpl w:val="42FAD4D0"/>
    <w:lvl w:ilvl="0" w:tplc="72C09CA0">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1087574621">
    <w:abstractNumId w:val="0"/>
  </w:num>
  <w:num w:numId="2" w16cid:durableId="1318680437">
    <w:abstractNumId w:val="1"/>
  </w:num>
  <w:num w:numId="3" w16cid:durableId="471139040">
    <w:abstractNumId w:val="3"/>
  </w:num>
  <w:num w:numId="4" w16cid:durableId="92287935">
    <w:abstractNumId w:val="4"/>
  </w:num>
  <w:num w:numId="5" w16cid:durableId="511187284">
    <w:abstractNumId w:val="5"/>
  </w:num>
  <w:num w:numId="6" w16cid:durableId="1710258479">
    <w:abstractNumId w:val="6"/>
  </w:num>
  <w:num w:numId="7" w16cid:durableId="1305428145">
    <w:abstractNumId w:val="7"/>
  </w:num>
  <w:num w:numId="8" w16cid:durableId="239993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8E4"/>
    <w:rsid w:val="00007669"/>
    <w:rsid w:val="00007A44"/>
    <w:rsid w:val="0001301D"/>
    <w:rsid w:val="00045BE5"/>
    <w:rsid w:val="00061E1B"/>
    <w:rsid w:val="00063EB0"/>
    <w:rsid w:val="000759BE"/>
    <w:rsid w:val="00084562"/>
    <w:rsid w:val="00095DC5"/>
    <w:rsid w:val="001253EA"/>
    <w:rsid w:val="00143BBE"/>
    <w:rsid w:val="001528C8"/>
    <w:rsid w:val="0015554A"/>
    <w:rsid w:val="00170CFA"/>
    <w:rsid w:val="001761DE"/>
    <w:rsid w:val="0018091B"/>
    <w:rsid w:val="001C2CC7"/>
    <w:rsid w:val="001C681D"/>
    <w:rsid w:val="001D55B9"/>
    <w:rsid w:val="001E7888"/>
    <w:rsid w:val="00210B8D"/>
    <w:rsid w:val="002135EE"/>
    <w:rsid w:val="0022510B"/>
    <w:rsid w:val="00243CA9"/>
    <w:rsid w:val="002559E7"/>
    <w:rsid w:val="002715A7"/>
    <w:rsid w:val="00286DD2"/>
    <w:rsid w:val="002B1561"/>
    <w:rsid w:val="002B3EF0"/>
    <w:rsid w:val="002D271B"/>
    <w:rsid w:val="002E477C"/>
    <w:rsid w:val="0034694D"/>
    <w:rsid w:val="00387440"/>
    <w:rsid w:val="0039750B"/>
    <w:rsid w:val="003B33DE"/>
    <w:rsid w:val="003B4DA9"/>
    <w:rsid w:val="003C2D41"/>
    <w:rsid w:val="003C51CA"/>
    <w:rsid w:val="003E51A0"/>
    <w:rsid w:val="003F7564"/>
    <w:rsid w:val="00404819"/>
    <w:rsid w:val="00461465"/>
    <w:rsid w:val="00484E37"/>
    <w:rsid w:val="004A7E32"/>
    <w:rsid w:val="004E4823"/>
    <w:rsid w:val="00501F57"/>
    <w:rsid w:val="00560F28"/>
    <w:rsid w:val="00561ECC"/>
    <w:rsid w:val="00577FB2"/>
    <w:rsid w:val="00580F75"/>
    <w:rsid w:val="0058373D"/>
    <w:rsid w:val="00590A3E"/>
    <w:rsid w:val="005A25CD"/>
    <w:rsid w:val="005C3410"/>
    <w:rsid w:val="006144B3"/>
    <w:rsid w:val="00636BDE"/>
    <w:rsid w:val="006513A3"/>
    <w:rsid w:val="00655EE4"/>
    <w:rsid w:val="00657097"/>
    <w:rsid w:val="00667C87"/>
    <w:rsid w:val="0069153F"/>
    <w:rsid w:val="006A12FB"/>
    <w:rsid w:val="006A179B"/>
    <w:rsid w:val="006A334D"/>
    <w:rsid w:val="006A581F"/>
    <w:rsid w:val="00711C4D"/>
    <w:rsid w:val="007127E0"/>
    <w:rsid w:val="007269BB"/>
    <w:rsid w:val="00752A46"/>
    <w:rsid w:val="00776422"/>
    <w:rsid w:val="007A4AAC"/>
    <w:rsid w:val="007E523C"/>
    <w:rsid w:val="008140CB"/>
    <w:rsid w:val="0081502C"/>
    <w:rsid w:val="0083571B"/>
    <w:rsid w:val="00891081"/>
    <w:rsid w:val="008B1AA0"/>
    <w:rsid w:val="008B7177"/>
    <w:rsid w:val="008C1922"/>
    <w:rsid w:val="008F5738"/>
    <w:rsid w:val="00915AC4"/>
    <w:rsid w:val="00965CA4"/>
    <w:rsid w:val="0098282F"/>
    <w:rsid w:val="009C0EC7"/>
    <w:rsid w:val="009D38FE"/>
    <w:rsid w:val="009E2C1A"/>
    <w:rsid w:val="009E4F2A"/>
    <w:rsid w:val="009F53AC"/>
    <w:rsid w:val="00A231FB"/>
    <w:rsid w:val="00A272DD"/>
    <w:rsid w:val="00A43582"/>
    <w:rsid w:val="00A47C6A"/>
    <w:rsid w:val="00A54660"/>
    <w:rsid w:val="00A57758"/>
    <w:rsid w:val="00A749CE"/>
    <w:rsid w:val="00AF36C2"/>
    <w:rsid w:val="00AF7DB4"/>
    <w:rsid w:val="00B1696B"/>
    <w:rsid w:val="00B308F6"/>
    <w:rsid w:val="00B47D7F"/>
    <w:rsid w:val="00B72649"/>
    <w:rsid w:val="00B9604D"/>
    <w:rsid w:val="00BD7467"/>
    <w:rsid w:val="00BE109B"/>
    <w:rsid w:val="00C02AB6"/>
    <w:rsid w:val="00C36249"/>
    <w:rsid w:val="00C50EAF"/>
    <w:rsid w:val="00C60D56"/>
    <w:rsid w:val="00CA74BD"/>
    <w:rsid w:val="00CD224C"/>
    <w:rsid w:val="00CD3430"/>
    <w:rsid w:val="00D04D65"/>
    <w:rsid w:val="00D30987"/>
    <w:rsid w:val="00D57E51"/>
    <w:rsid w:val="00D57F8E"/>
    <w:rsid w:val="00D60C86"/>
    <w:rsid w:val="00D6280E"/>
    <w:rsid w:val="00DC7DAB"/>
    <w:rsid w:val="00DE1020"/>
    <w:rsid w:val="00DE6925"/>
    <w:rsid w:val="00DF24FD"/>
    <w:rsid w:val="00E078E4"/>
    <w:rsid w:val="00E20ACB"/>
    <w:rsid w:val="00E21FA3"/>
    <w:rsid w:val="00E2287D"/>
    <w:rsid w:val="00E27AA4"/>
    <w:rsid w:val="00E332D7"/>
    <w:rsid w:val="00E82F0C"/>
    <w:rsid w:val="00EB7C7A"/>
    <w:rsid w:val="00F11215"/>
    <w:rsid w:val="00F33AF7"/>
    <w:rsid w:val="00F43A78"/>
    <w:rsid w:val="00F52A0C"/>
    <w:rsid w:val="00F83AF6"/>
    <w:rsid w:val="00F86572"/>
    <w:rsid w:val="00F973AA"/>
    <w:rsid w:val="00FC0983"/>
    <w:rsid w:val="00FD5B38"/>
    <w:rsid w:val="00FE5B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631E3"/>
  <w15:docId w15:val="{E38F4FE2-15B8-48CE-9F2F-9789B12E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o-RO" w:eastAsia="ro-R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Pr>
      <w:u w:val="single"/>
    </w:rPr>
  </w:style>
  <w:style w:type="paragraph" w:customStyle="1" w:styleId="Antetisubsol">
    <w:name w:val="Antet și subsol"/>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
    <w:name w:val="Corp"/>
    <w:rPr>
      <w:rFonts w:cs="Arial Unicode MS"/>
      <w:color w:val="000000"/>
      <w:u w:color="000000"/>
      <w:lang w:val="de-DE"/>
      <w14:textOutline w14:w="0" w14:cap="flat" w14:cmpd="sng" w14:algn="ctr">
        <w14:noFill/>
        <w14:prstDash w14:val="solid"/>
        <w14:bevel/>
      </w14:textOutline>
    </w:rPr>
  </w:style>
  <w:style w:type="paragraph" w:styleId="Titlu">
    <w:name w:val="Title"/>
    <w:next w:val="Corp"/>
    <w:uiPriority w:val="10"/>
    <w:qFormat/>
    <w:pPr>
      <w:jc w:val="center"/>
    </w:pPr>
    <w:rPr>
      <w:rFonts w:eastAsia="Times New Roman"/>
      <w:b/>
      <w:bCs/>
      <w:color w:val="000000"/>
      <w:sz w:val="28"/>
      <w:szCs w:val="28"/>
      <w:u w:color="000000"/>
    </w:rPr>
  </w:style>
  <w:style w:type="numbering" w:customStyle="1" w:styleId="Stilimportat1">
    <w:name w:val="Stil importat 1"/>
    <w:pPr>
      <w:numPr>
        <w:numId w:val="1"/>
      </w:numPr>
    </w:pPr>
  </w:style>
  <w:style w:type="character" w:customStyle="1" w:styleId="Nimic">
    <w:name w:val="Nimic"/>
  </w:style>
  <w:style w:type="character" w:customStyle="1" w:styleId="Hyperlink0">
    <w:name w:val="Hyperlink.0"/>
    <w:basedOn w:val="Nimic"/>
    <w:rPr>
      <w:rFonts w:ascii="Times New Roman" w:eastAsia="Times New Roman" w:hAnsi="Times New Roman" w:cs="Times New Roman"/>
      <w:outline w:val="0"/>
      <w:color w:val="0000FF"/>
      <w:u w:val="single" w:color="0000FF"/>
    </w:rPr>
  </w:style>
  <w:style w:type="numbering" w:customStyle="1" w:styleId="Stilimportat2">
    <w:name w:val="Stil importat 2"/>
    <w:pPr>
      <w:numPr>
        <w:numId w:val="3"/>
      </w:numPr>
    </w:pPr>
  </w:style>
  <w:style w:type="numbering" w:customStyle="1" w:styleId="Stilimportat3">
    <w:name w:val="Stil importat 3"/>
    <w:pPr>
      <w:numPr>
        <w:numId w:val="5"/>
      </w:numPr>
    </w:pPr>
  </w:style>
  <w:style w:type="paragraph" w:styleId="Antet">
    <w:name w:val="header"/>
    <w:basedOn w:val="Normal"/>
    <w:link w:val="AntetCaracter"/>
    <w:uiPriority w:val="99"/>
    <w:unhideWhenUsed/>
    <w:rsid w:val="00590A3E"/>
    <w:pPr>
      <w:tabs>
        <w:tab w:val="center" w:pos="4536"/>
        <w:tab w:val="right" w:pos="9072"/>
      </w:tabs>
    </w:pPr>
  </w:style>
  <w:style w:type="character" w:customStyle="1" w:styleId="AntetCaracter">
    <w:name w:val="Antet Caracter"/>
    <w:basedOn w:val="Fontdeparagrafimplicit"/>
    <w:link w:val="Antet"/>
    <w:uiPriority w:val="99"/>
    <w:rsid w:val="00590A3E"/>
    <w:rPr>
      <w:sz w:val="24"/>
      <w:szCs w:val="24"/>
      <w:lang w:val="en-US" w:eastAsia="en-US"/>
    </w:rPr>
  </w:style>
  <w:style w:type="paragraph" w:styleId="Subsol">
    <w:name w:val="footer"/>
    <w:basedOn w:val="Normal"/>
    <w:link w:val="SubsolCaracter"/>
    <w:uiPriority w:val="99"/>
    <w:unhideWhenUsed/>
    <w:rsid w:val="00590A3E"/>
    <w:pPr>
      <w:tabs>
        <w:tab w:val="center" w:pos="4536"/>
        <w:tab w:val="right" w:pos="9072"/>
      </w:tabs>
    </w:pPr>
  </w:style>
  <w:style w:type="character" w:customStyle="1" w:styleId="SubsolCaracter">
    <w:name w:val="Subsol Caracter"/>
    <w:basedOn w:val="Fontdeparagrafimplicit"/>
    <w:link w:val="Subsol"/>
    <w:uiPriority w:val="99"/>
    <w:rsid w:val="00590A3E"/>
    <w:rPr>
      <w:sz w:val="24"/>
      <w:szCs w:val="24"/>
      <w:lang w:val="en-US" w:eastAsia="en-US"/>
    </w:rPr>
  </w:style>
  <w:style w:type="character" w:styleId="MeniuneNerezolvat">
    <w:name w:val="Unresolved Mention"/>
    <w:basedOn w:val="Fontdeparagrafimplicit"/>
    <w:uiPriority w:val="99"/>
    <w:semiHidden/>
    <w:unhideWhenUsed/>
    <w:rsid w:val="006A3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rohiaschelanou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1424</Words>
  <Characters>8260</Characters>
  <Application>Microsoft Office Word</Application>
  <DocSecurity>0</DocSecurity>
  <Lines>68</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2</dc:creator>
  <cp:lastModifiedBy>Pc 2</cp:lastModifiedBy>
  <cp:revision>2</cp:revision>
  <cp:lastPrinted>2026-05-20T09:55:00Z</cp:lastPrinted>
  <dcterms:created xsi:type="dcterms:W3CDTF">2026-05-20T09:57:00Z</dcterms:created>
  <dcterms:modified xsi:type="dcterms:W3CDTF">2026-05-20T09:57:00Z</dcterms:modified>
</cp:coreProperties>
</file>