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1503"/>
        <w:gridCol w:w="7112"/>
        <w:gridCol w:w="2220"/>
      </w:tblGrid>
      <w:tr w:rsidR="00A00A86" w:rsidRPr="00A00A86" w14:paraId="574F90DF" w14:textId="77777777" w:rsidTr="003B013A">
        <w:trPr>
          <w:trHeight w:val="851"/>
        </w:trPr>
        <w:tc>
          <w:tcPr>
            <w:tcW w:w="1503" w:type="dxa"/>
          </w:tcPr>
          <w:p w14:paraId="784DA9AC"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lang w:val="ro-RO" w:eastAsia="ro-RO"/>
              </w:rPr>
              <w:drawing>
                <wp:inline distT="0" distB="0" distL="0" distR="0" wp14:anchorId="182229D8" wp14:editId="71AC0195">
                  <wp:extent cx="523875" cy="704850"/>
                  <wp:effectExtent l="19050" t="0" r="9525"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7112" w:type="dxa"/>
          </w:tcPr>
          <w:p w14:paraId="56733175" w14:textId="77777777" w:rsidR="00A00A86" w:rsidRPr="0036292D" w:rsidRDefault="00A00A86" w:rsidP="00A00A86">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36292D">
              <w:rPr>
                <w:rFonts w:ascii="Courier New" w:eastAsiaTheme="minorEastAsia" w:hAnsi="Courier New" w:cs="Courier New"/>
                <w:b/>
                <w:bCs/>
                <w:sz w:val="28"/>
                <w:szCs w:val="28"/>
                <w:lang w:val="ro-RO" w:eastAsia="ro-RO"/>
              </w:rPr>
              <w:t>ROMÂNIA</w:t>
            </w:r>
          </w:p>
          <w:p w14:paraId="1C3D26A7" w14:textId="77777777" w:rsidR="00A00A86" w:rsidRPr="0036292D" w:rsidRDefault="00A00A86" w:rsidP="00A00A86">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36292D">
              <w:rPr>
                <w:rFonts w:ascii="Courier New" w:eastAsiaTheme="minorEastAsia" w:hAnsi="Courier New" w:cs="Courier New"/>
                <w:b/>
                <w:bCs/>
                <w:sz w:val="28"/>
                <w:szCs w:val="28"/>
                <w:lang w:val="ro-RO" w:eastAsia="ro-RO"/>
              </w:rPr>
              <w:t>JUDEȚUL CONSTANȚA</w:t>
            </w:r>
          </w:p>
          <w:p w14:paraId="7100A3A4" w14:textId="77777777" w:rsidR="00A00A86" w:rsidRPr="00A00A86" w:rsidRDefault="00A00A86" w:rsidP="00A00A86">
            <w:pPr>
              <w:tabs>
                <w:tab w:val="center" w:pos="4536"/>
                <w:tab w:val="right" w:pos="9072"/>
              </w:tabs>
              <w:spacing w:after="0" w:line="240" w:lineRule="auto"/>
              <w:jc w:val="center"/>
              <w:rPr>
                <w:rFonts w:eastAsiaTheme="minorEastAsia"/>
                <w:b/>
                <w:sz w:val="28"/>
                <w:szCs w:val="28"/>
                <w:lang w:val="ro-RO" w:eastAsia="ro-RO"/>
              </w:rPr>
            </w:pPr>
            <w:r w:rsidRPr="00A00A86">
              <w:rPr>
                <w:rFonts w:ascii="Courier New" w:eastAsiaTheme="minorEastAsia" w:hAnsi="Courier New" w:cs="Courier New"/>
                <w:b/>
                <w:sz w:val="28"/>
                <w:szCs w:val="28"/>
                <w:lang w:val="ro-RO" w:eastAsia="ro-RO"/>
              </w:rPr>
              <w:t>CONSILIUL LOCAL AL COMUNEI TÂRGUȘOR</w:t>
            </w:r>
          </w:p>
        </w:tc>
        <w:tc>
          <w:tcPr>
            <w:tcW w:w="2220" w:type="dxa"/>
          </w:tcPr>
          <w:p w14:paraId="4092B5A7" w14:textId="77777777"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sz w:val="28"/>
                <w:szCs w:val="28"/>
                <w:lang w:val="ro-RO" w:eastAsia="ro-RO"/>
              </w:rPr>
              <w:drawing>
                <wp:inline distT="0" distB="0" distL="0" distR="0" wp14:anchorId="6EC5A138" wp14:editId="2EC6D75B">
                  <wp:extent cx="533400" cy="704850"/>
                  <wp:effectExtent l="19050" t="0" r="0" b="0"/>
                  <wp:docPr id="16"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275A69C" w14:textId="3427B8D2" w:rsidR="00A00A86" w:rsidRPr="00A00A86" w:rsidRDefault="00A00A86" w:rsidP="00A00A86">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p>
    <w:p w14:paraId="2C5DED21" w14:textId="77777777" w:rsidR="00A00A86" w:rsidRPr="00A00A86" w:rsidRDefault="00A00A86" w:rsidP="003B013A">
      <w:pPr>
        <w:autoSpaceDE w:val="0"/>
        <w:autoSpaceDN w:val="0"/>
        <w:adjustRightInd w:val="0"/>
        <w:spacing w:after="0" w:line="240" w:lineRule="auto"/>
        <w:rPr>
          <w:rFonts w:ascii="Times New Roman" w:eastAsiaTheme="minorEastAsia" w:hAnsi="Times New Roman" w:cs="Times New Roman"/>
          <w:b/>
          <w:lang w:val="ro-RO" w:eastAsia="ro-RO"/>
        </w:rPr>
      </w:pPr>
    </w:p>
    <w:p w14:paraId="2A5ECBA7" w14:textId="15D7E5DC" w:rsidR="00A00A86" w:rsidRPr="00A00A86" w:rsidRDefault="00A00A86" w:rsidP="002F1EDC">
      <w:pPr>
        <w:autoSpaceDE w:val="0"/>
        <w:autoSpaceDN w:val="0"/>
        <w:adjustRightInd w:val="0"/>
        <w:spacing w:after="0" w:line="240" w:lineRule="auto"/>
        <w:jc w:val="center"/>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Comisia de specialitate Nr. 1</w:t>
      </w:r>
    </w:p>
    <w:p w14:paraId="11B79625" w14:textId="77777777" w:rsidR="00A00A86" w:rsidRPr="0036292D" w:rsidRDefault="00A00A86" w:rsidP="002F1EDC">
      <w:pPr>
        <w:autoSpaceDE w:val="0"/>
        <w:autoSpaceDN w:val="0"/>
        <w:adjustRightInd w:val="0"/>
        <w:spacing w:after="0" w:line="240" w:lineRule="auto"/>
        <w:jc w:val="center"/>
        <w:rPr>
          <w:rFonts w:ascii="Times New Roman" w:eastAsiaTheme="minorEastAsia" w:hAnsi="Times New Roman" w:cs="Times New Roman"/>
          <w:b/>
          <w:lang w:val="ro-RO" w:eastAsia="ro-RO"/>
        </w:rPr>
      </w:pPr>
      <w:r w:rsidRPr="0036292D">
        <w:rPr>
          <w:rFonts w:ascii="Times New Roman" w:eastAsiaTheme="minorEastAsia" w:hAnsi="Times New Roman" w:cs="Times New Roman"/>
          <w:b/>
          <w:lang w:val="ro-RO" w:eastAsia="ro-RO"/>
        </w:rPr>
        <w:t>pentru  activităţi economico-financiare, amenajarea teritoriului şi urbanism, agricultură</w:t>
      </w:r>
    </w:p>
    <w:p w14:paraId="4B07C010"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14:paraId="03600F9E" w14:textId="1BF0F291"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r w:rsidRPr="00A00A86">
        <w:rPr>
          <w:rFonts w:ascii="Times New Roman" w:eastAsiaTheme="minorEastAsia" w:hAnsi="Times New Roman" w:cs="Times New Roman"/>
          <w:b/>
          <w:lang w:val="ro-RO" w:eastAsia="ro-RO"/>
        </w:rPr>
        <w:t xml:space="preserve">          </w:t>
      </w:r>
    </w:p>
    <w:p w14:paraId="1743BFCC" w14:textId="4C124200" w:rsidR="00A00A86" w:rsidRDefault="00A00A86"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sidRPr="00A00A86">
        <w:rPr>
          <w:rFonts w:ascii="Times New Roman" w:eastAsiaTheme="minorEastAsia" w:hAnsi="Times New Roman" w:cs="Times New Roman"/>
          <w:b/>
          <w:bCs/>
          <w:sz w:val="24"/>
          <w:szCs w:val="24"/>
          <w:lang w:val="ro-RO" w:eastAsia="ro-RO"/>
        </w:rPr>
        <w:t>AVIZUL</w:t>
      </w:r>
    </w:p>
    <w:p w14:paraId="737AD7BC" w14:textId="77777777" w:rsidR="0036292D" w:rsidRPr="00A00A86" w:rsidRDefault="0036292D"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p>
    <w:p w14:paraId="1D21ACB5" w14:textId="78F89C5B" w:rsidR="00A00A86" w:rsidRDefault="0036292D" w:rsidP="00A00A86">
      <w:pPr>
        <w:autoSpaceDE w:val="0"/>
        <w:autoSpaceDN w:val="0"/>
        <w:adjustRightInd w:val="0"/>
        <w:spacing w:after="0" w:line="240" w:lineRule="auto"/>
        <w:jc w:val="center"/>
        <w:rPr>
          <w:rFonts w:ascii="Times New Roman" w:eastAsiaTheme="minorEastAsia" w:hAnsi="Times New Roman" w:cs="Times New Roman"/>
          <w:b/>
          <w:bCs/>
          <w:sz w:val="24"/>
          <w:szCs w:val="24"/>
          <w:lang w:val="ro-RO" w:eastAsia="ro-RO"/>
        </w:rPr>
      </w:pPr>
      <w:r>
        <w:rPr>
          <w:rFonts w:ascii="Times New Roman" w:eastAsiaTheme="minorEastAsia" w:hAnsi="Times New Roman" w:cs="Times New Roman"/>
          <w:b/>
          <w:bCs/>
          <w:sz w:val="24"/>
          <w:szCs w:val="24"/>
          <w:lang w:val="ro-RO" w:eastAsia="ro-RO"/>
        </w:rPr>
        <w:t xml:space="preserve">  </w:t>
      </w:r>
      <w:r w:rsidR="00A00A86" w:rsidRPr="00A00A86">
        <w:rPr>
          <w:rFonts w:ascii="Times New Roman" w:eastAsiaTheme="minorEastAsia" w:hAnsi="Times New Roman" w:cs="Times New Roman"/>
          <w:b/>
          <w:bCs/>
          <w:sz w:val="24"/>
          <w:szCs w:val="24"/>
          <w:lang w:val="ro-RO" w:eastAsia="ro-RO"/>
        </w:rPr>
        <w:t>Nr. ...</w:t>
      </w:r>
      <w:r>
        <w:rPr>
          <w:rFonts w:ascii="Times New Roman" w:eastAsiaTheme="minorEastAsia" w:hAnsi="Times New Roman" w:cs="Times New Roman"/>
          <w:b/>
          <w:bCs/>
          <w:sz w:val="24"/>
          <w:szCs w:val="24"/>
          <w:lang w:val="ro-RO" w:eastAsia="ro-RO"/>
        </w:rPr>
        <w:t>......</w:t>
      </w:r>
      <w:r w:rsidR="009E3B55">
        <w:rPr>
          <w:rFonts w:ascii="Times New Roman" w:eastAsiaTheme="minorEastAsia" w:hAnsi="Times New Roman" w:cs="Times New Roman"/>
          <w:b/>
          <w:bCs/>
          <w:sz w:val="24"/>
          <w:szCs w:val="24"/>
          <w:lang w:val="ro-RO" w:eastAsia="ro-RO"/>
        </w:rPr>
        <w:t>.........</w:t>
      </w:r>
      <w:r>
        <w:rPr>
          <w:rFonts w:ascii="Times New Roman" w:eastAsiaTheme="minorEastAsia" w:hAnsi="Times New Roman" w:cs="Times New Roman"/>
          <w:b/>
          <w:bCs/>
          <w:sz w:val="24"/>
          <w:szCs w:val="24"/>
          <w:lang w:val="ro-RO" w:eastAsia="ro-RO"/>
        </w:rPr>
        <w:t>.......</w:t>
      </w:r>
      <w:r w:rsidR="00A00A86" w:rsidRPr="00A00A86">
        <w:rPr>
          <w:rFonts w:ascii="Times New Roman" w:eastAsiaTheme="minorEastAsia" w:hAnsi="Times New Roman" w:cs="Times New Roman"/>
          <w:b/>
          <w:bCs/>
          <w:sz w:val="24"/>
          <w:szCs w:val="24"/>
          <w:lang w:val="ro-RO" w:eastAsia="ro-RO"/>
        </w:rPr>
        <w:t>... din .......</w:t>
      </w:r>
      <w:r>
        <w:rPr>
          <w:rFonts w:ascii="Times New Roman" w:eastAsiaTheme="minorEastAsia" w:hAnsi="Times New Roman" w:cs="Times New Roman"/>
          <w:b/>
          <w:bCs/>
          <w:sz w:val="24"/>
          <w:szCs w:val="24"/>
          <w:lang w:val="ro-RO" w:eastAsia="ro-RO"/>
        </w:rPr>
        <w:t>.......................</w:t>
      </w:r>
      <w:r w:rsidR="00A00A86" w:rsidRPr="00A00A86">
        <w:rPr>
          <w:rFonts w:ascii="Times New Roman" w:eastAsiaTheme="minorEastAsia" w:hAnsi="Times New Roman" w:cs="Times New Roman"/>
          <w:b/>
          <w:bCs/>
          <w:sz w:val="24"/>
          <w:szCs w:val="24"/>
          <w:lang w:val="ro-RO" w:eastAsia="ro-RO"/>
        </w:rPr>
        <w:t>...</w:t>
      </w:r>
    </w:p>
    <w:p w14:paraId="3DC0DEFB" w14:textId="7019F6A9" w:rsidR="001E6078" w:rsidRPr="00B301DF" w:rsidRDefault="006E5D80" w:rsidP="00B301DF">
      <w:pPr>
        <w:autoSpaceDE w:val="0"/>
        <w:autoSpaceDN w:val="0"/>
        <w:adjustRightInd w:val="0"/>
        <w:spacing w:after="0" w:line="240" w:lineRule="auto"/>
        <w:jc w:val="center"/>
        <w:rPr>
          <w:rFonts w:ascii="Times New Roman" w:eastAsiaTheme="minorEastAsia" w:hAnsi="Times New Roman" w:cs="Times New Roman"/>
          <w:b/>
          <w:bCs/>
          <w:lang w:val="ro-RO" w:eastAsia="ro-RO"/>
        </w:rPr>
      </w:pPr>
      <w:r>
        <w:rPr>
          <w:rFonts w:ascii="Times New Roman" w:eastAsiaTheme="minorEastAsia" w:hAnsi="Times New Roman" w:cs="Times New Roman"/>
          <w:b/>
          <w:bCs/>
          <w:lang w:val="ro-RO" w:eastAsia="ro-RO"/>
        </w:rPr>
        <w:t xml:space="preserve">La PHCL NR. </w:t>
      </w:r>
      <w:r w:rsidR="00685C0B">
        <w:rPr>
          <w:rFonts w:ascii="Times New Roman" w:eastAsiaTheme="minorEastAsia" w:hAnsi="Times New Roman" w:cs="Times New Roman"/>
          <w:b/>
          <w:bCs/>
          <w:lang w:val="ro-RO" w:eastAsia="ro-RO"/>
        </w:rPr>
        <w:t>58/05.12.2023</w:t>
      </w:r>
    </w:p>
    <w:p w14:paraId="535A3214" w14:textId="10FF63F4" w:rsidR="00685C0B" w:rsidRPr="00952F8E" w:rsidRDefault="00685C0B" w:rsidP="00685C0B">
      <w:pPr>
        <w:pStyle w:val="Heading2"/>
        <w:shd w:val="clear" w:color="auto" w:fill="FFFFFF"/>
        <w:jc w:val="center"/>
        <w:rPr>
          <w:rFonts w:ascii="Times New Roman" w:hAnsi="Times New Roman" w:cs="Times New Roman"/>
          <w:b/>
          <w:bCs/>
          <w:color w:val="auto"/>
          <w:sz w:val="24"/>
          <w:szCs w:val="24"/>
        </w:rPr>
      </w:pPr>
      <w:proofErr w:type="spellStart"/>
      <w:r>
        <w:rPr>
          <w:rFonts w:ascii="Times New Roman" w:hAnsi="Times New Roman" w:cs="Times New Roman"/>
          <w:b/>
          <w:bCs/>
          <w:color w:val="auto"/>
          <w:sz w:val="24"/>
          <w:szCs w:val="24"/>
        </w:rPr>
        <w:t>Privind</w:t>
      </w:r>
      <w:proofErr w:type="spellEnd"/>
      <w:r>
        <w:rPr>
          <w:rFonts w:ascii="Times New Roman" w:hAnsi="Times New Roman" w:cs="Times New Roman"/>
          <w:b/>
          <w:bCs/>
          <w:color w:val="auto"/>
          <w:sz w:val="24"/>
          <w:szCs w:val="24"/>
        </w:rPr>
        <w:t xml:space="preserve"> </w:t>
      </w:r>
      <w:proofErr w:type="spellStart"/>
      <w:r w:rsidRPr="00952F8E">
        <w:rPr>
          <w:rFonts w:ascii="Times New Roman" w:hAnsi="Times New Roman" w:cs="Times New Roman"/>
          <w:b/>
          <w:bCs/>
          <w:color w:val="auto"/>
          <w:sz w:val="24"/>
          <w:szCs w:val="24"/>
        </w:rPr>
        <w:t>aprobarea</w:t>
      </w:r>
      <w:proofErr w:type="spellEnd"/>
      <w:r w:rsidRPr="00952F8E">
        <w:rPr>
          <w:rFonts w:ascii="Times New Roman" w:hAnsi="Times New Roman" w:cs="Times New Roman"/>
          <w:b/>
          <w:bCs/>
          <w:color w:val="auto"/>
          <w:sz w:val="24"/>
          <w:szCs w:val="24"/>
        </w:rPr>
        <w:t xml:space="preserve"> </w:t>
      </w:r>
      <w:proofErr w:type="spellStart"/>
      <w:r w:rsidRPr="00952F8E">
        <w:rPr>
          <w:rFonts w:ascii="Times New Roman" w:hAnsi="Times New Roman" w:cs="Times New Roman"/>
          <w:b/>
          <w:bCs/>
          <w:color w:val="auto"/>
          <w:sz w:val="24"/>
          <w:szCs w:val="24"/>
        </w:rPr>
        <w:t>Strategiei</w:t>
      </w:r>
      <w:proofErr w:type="spellEnd"/>
      <w:r w:rsidRPr="00952F8E">
        <w:rPr>
          <w:rFonts w:ascii="Times New Roman" w:hAnsi="Times New Roman" w:cs="Times New Roman"/>
          <w:b/>
          <w:bCs/>
          <w:color w:val="auto"/>
          <w:sz w:val="24"/>
          <w:szCs w:val="24"/>
        </w:rPr>
        <w:t xml:space="preserve"> de </w:t>
      </w:r>
      <w:proofErr w:type="spellStart"/>
      <w:r w:rsidRPr="00952F8E">
        <w:rPr>
          <w:rFonts w:ascii="Times New Roman" w:hAnsi="Times New Roman" w:cs="Times New Roman"/>
          <w:b/>
          <w:bCs/>
          <w:color w:val="auto"/>
          <w:sz w:val="24"/>
          <w:szCs w:val="24"/>
        </w:rPr>
        <w:t>Dezvoltare</w:t>
      </w:r>
      <w:proofErr w:type="spellEnd"/>
      <w:r w:rsidRPr="00952F8E">
        <w:rPr>
          <w:rFonts w:ascii="Times New Roman" w:hAnsi="Times New Roman" w:cs="Times New Roman"/>
          <w:b/>
          <w:bCs/>
          <w:color w:val="auto"/>
          <w:sz w:val="24"/>
          <w:szCs w:val="24"/>
        </w:rPr>
        <w:t xml:space="preserve"> </w:t>
      </w:r>
      <w:proofErr w:type="spellStart"/>
      <w:r w:rsidRPr="00952F8E">
        <w:rPr>
          <w:rFonts w:ascii="Times New Roman" w:hAnsi="Times New Roman" w:cs="Times New Roman"/>
          <w:b/>
          <w:bCs/>
          <w:color w:val="auto"/>
          <w:sz w:val="24"/>
          <w:szCs w:val="24"/>
        </w:rPr>
        <w:t>Locală</w:t>
      </w:r>
      <w:proofErr w:type="spellEnd"/>
      <w:r w:rsidRPr="00952F8E">
        <w:rPr>
          <w:rFonts w:ascii="Times New Roman" w:hAnsi="Times New Roman" w:cs="Times New Roman"/>
          <w:b/>
          <w:bCs/>
          <w:color w:val="auto"/>
          <w:sz w:val="24"/>
          <w:szCs w:val="24"/>
        </w:rPr>
        <w:t xml:space="preserve"> a </w:t>
      </w:r>
      <w:proofErr w:type="spellStart"/>
      <w:r w:rsidRPr="00952F8E">
        <w:rPr>
          <w:rFonts w:ascii="Times New Roman" w:hAnsi="Times New Roman" w:cs="Times New Roman"/>
          <w:b/>
          <w:bCs/>
          <w:color w:val="auto"/>
          <w:sz w:val="24"/>
          <w:szCs w:val="24"/>
        </w:rPr>
        <w:t>comunei</w:t>
      </w:r>
      <w:proofErr w:type="spellEnd"/>
      <w:r w:rsidRPr="00952F8E">
        <w:rPr>
          <w:rFonts w:ascii="Times New Roman" w:hAnsi="Times New Roman" w:cs="Times New Roman"/>
          <w:b/>
          <w:bCs/>
          <w:color w:val="auto"/>
          <w:sz w:val="24"/>
          <w:szCs w:val="24"/>
        </w:rPr>
        <w:t xml:space="preserve"> </w:t>
      </w:r>
      <w:proofErr w:type="spellStart"/>
      <w:r w:rsidRPr="00952F8E">
        <w:rPr>
          <w:rFonts w:ascii="Times New Roman" w:hAnsi="Times New Roman" w:cs="Times New Roman"/>
          <w:b/>
          <w:bCs/>
          <w:color w:val="auto"/>
          <w:sz w:val="24"/>
          <w:szCs w:val="24"/>
        </w:rPr>
        <w:t>Târgușor</w:t>
      </w:r>
      <w:proofErr w:type="spellEnd"/>
      <w:r w:rsidRPr="00952F8E">
        <w:rPr>
          <w:rFonts w:ascii="Times New Roman" w:hAnsi="Times New Roman" w:cs="Times New Roman"/>
          <w:b/>
          <w:bCs/>
          <w:color w:val="auto"/>
          <w:sz w:val="24"/>
          <w:szCs w:val="24"/>
        </w:rPr>
        <w:t xml:space="preserve">, </w:t>
      </w:r>
      <w:proofErr w:type="spellStart"/>
      <w:r w:rsidRPr="00952F8E">
        <w:rPr>
          <w:rFonts w:ascii="Times New Roman" w:hAnsi="Times New Roman" w:cs="Times New Roman"/>
          <w:b/>
          <w:bCs/>
          <w:color w:val="auto"/>
          <w:sz w:val="24"/>
          <w:szCs w:val="24"/>
        </w:rPr>
        <w:t>județul</w:t>
      </w:r>
      <w:proofErr w:type="spellEnd"/>
      <w:r w:rsidRPr="00952F8E">
        <w:rPr>
          <w:rFonts w:ascii="Times New Roman" w:hAnsi="Times New Roman" w:cs="Times New Roman"/>
          <w:b/>
          <w:bCs/>
          <w:color w:val="auto"/>
          <w:sz w:val="24"/>
          <w:szCs w:val="24"/>
        </w:rPr>
        <w:t xml:space="preserve"> Constanța </w:t>
      </w:r>
      <w:proofErr w:type="spellStart"/>
      <w:r w:rsidRPr="00952F8E">
        <w:rPr>
          <w:rFonts w:ascii="Times New Roman" w:hAnsi="Times New Roman" w:cs="Times New Roman"/>
          <w:b/>
          <w:bCs/>
          <w:color w:val="auto"/>
          <w:sz w:val="24"/>
          <w:szCs w:val="24"/>
        </w:rPr>
        <w:t>pentru</w:t>
      </w:r>
      <w:proofErr w:type="spellEnd"/>
      <w:r w:rsidRPr="00952F8E">
        <w:rPr>
          <w:rFonts w:ascii="Times New Roman" w:hAnsi="Times New Roman" w:cs="Times New Roman"/>
          <w:b/>
          <w:bCs/>
          <w:color w:val="auto"/>
          <w:sz w:val="24"/>
          <w:szCs w:val="24"/>
        </w:rPr>
        <w:t xml:space="preserve"> </w:t>
      </w:r>
      <w:proofErr w:type="spellStart"/>
      <w:r w:rsidRPr="00952F8E">
        <w:rPr>
          <w:rFonts w:ascii="Times New Roman" w:hAnsi="Times New Roman" w:cs="Times New Roman"/>
          <w:b/>
          <w:bCs/>
          <w:color w:val="auto"/>
          <w:sz w:val="24"/>
          <w:szCs w:val="24"/>
        </w:rPr>
        <w:t>perioada</w:t>
      </w:r>
      <w:proofErr w:type="spellEnd"/>
      <w:r w:rsidRPr="00952F8E">
        <w:rPr>
          <w:rFonts w:ascii="Times New Roman" w:hAnsi="Times New Roman" w:cs="Times New Roman"/>
          <w:b/>
          <w:bCs/>
          <w:color w:val="auto"/>
          <w:sz w:val="24"/>
          <w:szCs w:val="24"/>
        </w:rPr>
        <w:t xml:space="preserve"> 2023-2030</w:t>
      </w:r>
    </w:p>
    <w:p w14:paraId="042DCE52" w14:textId="77777777" w:rsidR="00B4338F" w:rsidRDefault="00B4338F" w:rsidP="008D3107">
      <w:pPr>
        <w:rPr>
          <w:lang w:val="ro-RO" w:eastAsia="ro-RO"/>
        </w:rPr>
      </w:pPr>
    </w:p>
    <w:p w14:paraId="2B6F411C" w14:textId="77777777" w:rsidR="009E3B55" w:rsidRDefault="009E3B55" w:rsidP="00363840">
      <w:pPr>
        <w:rPr>
          <w:lang w:val="ro-RO" w:eastAsia="ro-RO"/>
        </w:rPr>
      </w:pPr>
    </w:p>
    <w:p w14:paraId="7E77914F" w14:textId="77777777" w:rsidR="00685C0B" w:rsidRPr="00952F8E" w:rsidRDefault="00E3168B" w:rsidP="00685C0B">
      <w:pPr>
        <w:pStyle w:val="Heading2"/>
        <w:shd w:val="clear" w:color="auto" w:fill="FFFFFF"/>
        <w:ind w:firstLine="720"/>
        <w:rPr>
          <w:rFonts w:ascii="Times New Roman" w:hAnsi="Times New Roman" w:cs="Times New Roman"/>
          <w:color w:val="auto"/>
          <w:sz w:val="24"/>
          <w:szCs w:val="24"/>
          <w:lang w:val="en-US"/>
        </w:rPr>
      </w:pPr>
      <w:r w:rsidRPr="00B4338F">
        <w:rPr>
          <w:rFonts w:ascii="Times New Roman" w:hAnsi="Times New Roman" w:cs="Times New Roman"/>
          <w:color w:val="000000" w:themeColor="text1"/>
          <w:sz w:val="24"/>
          <w:szCs w:val="24"/>
        </w:rPr>
        <w:t xml:space="preserve">Având în vedere </w:t>
      </w:r>
      <w:r w:rsidR="00685C0B" w:rsidRPr="00952F8E">
        <w:rPr>
          <w:rFonts w:ascii="Times New Roman" w:hAnsi="Times New Roman" w:cs="Times New Roman"/>
          <w:color w:val="auto"/>
          <w:sz w:val="24"/>
          <w:szCs w:val="24"/>
          <w:shd w:val="clear" w:color="auto" w:fill="F9F9F9"/>
        </w:rPr>
        <w:t xml:space="preserve">art.129, </w:t>
      </w:r>
      <w:proofErr w:type="spellStart"/>
      <w:r w:rsidR="00685C0B" w:rsidRPr="00952F8E">
        <w:rPr>
          <w:rFonts w:ascii="Times New Roman" w:hAnsi="Times New Roman" w:cs="Times New Roman"/>
          <w:color w:val="auto"/>
          <w:sz w:val="24"/>
          <w:szCs w:val="24"/>
          <w:shd w:val="clear" w:color="auto" w:fill="F9F9F9"/>
        </w:rPr>
        <w:t>alin</w:t>
      </w:r>
      <w:proofErr w:type="spellEnd"/>
      <w:r w:rsidR="00685C0B" w:rsidRPr="00952F8E">
        <w:rPr>
          <w:rFonts w:ascii="Times New Roman" w:hAnsi="Times New Roman" w:cs="Times New Roman"/>
          <w:color w:val="auto"/>
          <w:sz w:val="24"/>
          <w:szCs w:val="24"/>
          <w:shd w:val="clear" w:color="auto" w:fill="F9F9F9"/>
        </w:rPr>
        <w:t xml:space="preserve"> (2), lit. b) </w:t>
      </w:r>
      <w:proofErr w:type="spellStart"/>
      <w:r w:rsidR="00685C0B" w:rsidRPr="00952F8E">
        <w:rPr>
          <w:rFonts w:ascii="Times New Roman" w:hAnsi="Times New Roman" w:cs="Times New Roman"/>
          <w:color w:val="auto"/>
          <w:sz w:val="24"/>
          <w:szCs w:val="24"/>
          <w:shd w:val="clear" w:color="auto" w:fill="F9F9F9"/>
        </w:rPr>
        <w:t>și</w:t>
      </w:r>
      <w:proofErr w:type="spellEnd"/>
      <w:r w:rsidR="00685C0B" w:rsidRPr="00952F8E">
        <w:rPr>
          <w:rFonts w:ascii="Times New Roman" w:hAnsi="Times New Roman" w:cs="Times New Roman"/>
          <w:color w:val="auto"/>
          <w:sz w:val="24"/>
          <w:szCs w:val="24"/>
          <w:shd w:val="clear" w:color="auto" w:fill="F9F9F9"/>
        </w:rPr>
        <w:t xml:space="preserve"> </w:t>
      </w:r>
      <w:proofErr w:type="spellStart"/>
      <w:r w:rsidR="00685C0B" w:rsidRPr="00952F8E">
        <w:rPr>
          <w:rFonts w:ascii="Times New Roman" w:hAnsi="Times New Roman" w:cs="Times New Roman"/>
          <w:color w:val="auto"/>
          <w:sz w:val="24"/>
          <w:szCs w:val="24"/>
          <w:shd w:val="clear" w:color="auto" w:fill="F9F9F9"/>
        </w:rPr>
        <w:t>alin</w:t>
      </w:r>
      <w:proofErr w:type="spellEnd"/>
      <w:r w:rsidR="00685C0B" w:rsidRPr="00952F8E">
        <w:rPr>
          <w:rFonts w:ascii="Times New Roman" w:hAnsi="Times New Roman" w:cs="Times New Roman"/>
          <w:color w:val="auto"/>
          <w:sz w:val="24"/>
          <w:szCs w:val="24"/>
          <w:shd w:val="clear" w:color="auto" w:fill="F9F9F9"/>
        </w:rPr>
        <w:t xml:space="preserve">. 4, lit. e) din </w:t>
      </w:r>
      <w:proofErr w:type="spellStart"/>
      <w:r w:rsidR="00685C0B" w:rsidRPr="00952F8E">
        <w:rPr>
          <w:rFonts w:ascii="Times New Roman" w:hAnsi="Times New Roman" w:cs="Times New Roman"/>
          <w:color w:val="auto"/>
          <w:sz w:val="24"/>
          <w:szCs w:val="24"/>
          <w:shd w:val="clear" w:color="auto" w:fill="F9F9F9"/>
        </w:rPr>
        <w:t>Ordonanța</w:t>
      </w:r>
      <w:proofErr w:type="spellEnd"/>
      <w:r w:rsidR="00685C0B" w:rsidRPr="00952F8E">
        <w:rPr>
          <w:rFonts w:ascii="Times New Roman" w:hAnsi="Times New Roman" w:cs="Times New Roman"/>
          <w:color w:val="auto"/>
          <w:sz w:val="24"/>
          <w:szCs w:val="24"/>
          <w:shd w:val="clear" w:color="auto" w:fill="F9F9F9"/>
        </w:rPr>
        <w:t xml:space="preserve"> de </w:t>
      </w:r>
      <w:proofErr w:type="spellStart"/>
      <w:r w:rsidR="00685C0B" w:rsidRPr="00952F8E">
        <w:rPr>
          <w:rFonts w:ascii="Times New Roman" w:hAnsi="Times New Roman" w:cs="Times New Roman"/>
          <w:color w:val="auto"/>
          <w:sz w:val="24"/>
          <w:szCs w:val="24"/>
          <w:shd w:val="clear" w:color="auto" w:fill="F9F9F9"/>
        </w:rPr>
        <w:t>Urgență</w:t>
      </w:r>
      <w:proofErr w:type="spellEnd"/>
      <w:r w:rsidR="00685C0B" w:rsidRPr="00952F8E">
        <w:rPr>
          <w:rFonts w:ascii="Times New Roman" w:hAnsi="Times New Roman" w:cs="Times New Roman"/>
          <w:color w:val="auto"/>
          <w:sz w:val="24"/>
          <w:szCs w:val="24"/>
          <w:shd w:val="clear" w:color="auto" w:fill="F9F9F9"/>
        </w:rPr>
        <w:t xml:space="preserve"> nr. 57/2019 </w:t>
      </w:r>
      <w:proofErr w:type="spellStart"/>
      <w:r w:rsidR="00685C0B" w:rsidRPr="00952F8E">
        <w:rPr>
          <w:rFonts w:ascii="Times New Roman" w:hAnsi="Times New Roman" w:cs="Times New Roman"/>
          <w:color w:val="auto"/>
          <w:sz w:val="24"/>
          <w:szCs w:val="24"/>
          <w:shd w:val="clear" w:color="auto" w:fill="F9F9F9"/>
        </w:rPr>
        <w:t>privind</w:t>
      </w:r>
      <w:proofErr w:type="spellEnd"/>
      <w:r w:rsidR="00685C0B" w:rsidRPr="00952F8E">
        <w:rPr>
          <w:rFonts w:ascii="Times New Roman" w:hAnsi="Times New Roman" w:cs="Times New Roman"/>
          <w:color w:val="auto"/>
          <w:sz w:val="24"/>
          <w:szCs w:val="24"/>
          <w:shd w:val="clear" w:color="auto" w:fill="F9F9F9"/>
        </w:rPr>
        <w:t xml:space="preserve"> </w:t>
      </w:r>
      <w:proofErr w:type="spellStart"/>
      <w:r w:rsidR="00685C0B" w:rsidRPr="00952F8E">
        <w:rPr>
          <w:rFonts w:ascii="Times New Roman" w:hAnsi="Times New Roman" w:cs="Times New Roman"/>
          <w:color w:val="auto"/>
          <w:sz w:val="24"/>
          <w:szCs w:val="24"/>
          <w:shd w:val="clear" w:color="auto" w:fill="F9F9F9"/>
        </w:rPr>
        <w:t>Codul</w:t>
      </w:r>
      <w:proofErr w:type="spellEnd"/>
      <w:r w:rsidR="00685C0B" w:rsidRPr="00952F8E">
        <w:rPr>
          <w:rFonts w:ascii="Times New Roman" w:hAnsi="Times New Roman" w:cs="Times New Roman"/>
          <w:color w:val="auto"/>
          <w:sz w:val="24"/>
          <w:szCs w:val="24"/>
          <w:shd w:val="clear" w:color="auto" w:fill="F9F9F9"/>
        </w:rPr>
        <w:t xml:space="preserve"> </w:t>
      </w:r>
      <w:proofErr w:type="spellStart"/>
      <w:r w:rsidR="00685C0B" w:rsidRPr="00952F8E">
        <w:rPr>
          <w:rFonts w:ascii="Times New Roman" w:hAnsi="Times New Roman" w:cs="Times New Roman"/>
          <w:color w:val="auto"/>
          <w:sz w:val="24"/>
          <w:szCs w:val="24"/>
          <w:shd w:val="clear" w:color="auto" w:fill="F9F9F9"/>
        </w:rPr>
        <w:t>administrativ</w:t>
      </w:r>
      <w:proofErr w:type="spellEnd"/>
      <w:r w:rsidR="00685C0B" w:rsidRPr="00952F8E">
        <w:rPr>
          <w:rFonts w:ascii="Times New Roman" w:hAnsi="Times New Roman" w:cs="Times New Roman"/>
          <w:color w:val="auto"/>
          <w:sz w:val="24"/>
          <w:szCs w:val="24"/>
          <w:shd w:val="clear" w:color="auto" w:fill="F9F9F9"/>
        </w:rPr>
        <w:t xml:space="preserve"> cu </w:t>
      </w:r>
      <w:proofErr w:type="spellStart"/>
      <w:r w:rsidR="00685C0B" w:rsidRPr="00952F8E">
        <w:rPr>
          <w:rFonts w:ascii="Times New Roman" w:hAnsi="Times New Roman" w:cs="Times New Roman"/>
          <w:color w:val="auto"/>
          <w:sz w:val="24"/>
          <w:szCs w:val="24"/>
          <w:shd w:val="clear" w:color="auto" w:fill="F9F9F9"/>
        </w:rPr>
        <w:t>modificările</w:t>
      </w:r>
      <w:proofErr w:type="spellEnd"/>
      <w:r w:rsidR="00685C0B" w:rsidRPr="00952F8E">
        <w:rPr>
          <w:rFonts w:ascii="Times New Roman" w:hAnsi="Times New Roman" w:cs="Times New Roman"/>
          <w:color w:val="auto"/>
          <w:sz w:val="24"/>
          <w:szCs w:val="24"/>
          <w:shd w:val="clear" w:color="auto" w:fill="F9F9F9"/>
        </w:rPr>
        <w:t xml:space="preserve"> </w:t>
      </w:r>
      <w:proofErr w:type="spellStart"/>
      <w:r w:rsidR="00685C0B" w:rsidRPr="00952F8E">
        <w:rPr>
          <w:rFonts w:ascii="Times New Roman" w:hAnsi="Times New Roman" w:cs="Times New Roman"/>
          <w:color w:val="auto"/>
          <w:sz w:val="24"/>
          <w:szCs w:val="24"/>
          <w:shd w:val="clear" w:color="auto" w:fill="F9F9F9"/>
        </w:rPr>
        <w:t>și</w:t>
      </w:r>
      <w:proofErr w:type="spellEnd"/>
      <w:r w:rsidR="00685C0B" w:rsidRPr="00952F8E">
        <w:rPr>
          <w:rFonts w:ascii="Times New Roman" w:hAnsi="Times New Roman" w:cs="Times New Roman"/>
          <w:color w:val="auto"/>
          <w:sz w:val="24"/>
          <w:szCs w:val="24"/>
          <w:shd w:val="clear" w:color="auto" w:fill="F9F9F9"/>
        </w:rPr>
        <w:t xml:space="preserve"> </w:t>
      </w:r>
      <w:proofErr w:type="spellStart"/>
      <w:r w:rsidR="00685C0B" w:rsidRPr="00952F8E">
        <w:rPr>
          <w:rFonts w:ascii="Times New Roman" w:hAnsi="Times New Roman" w:cs="Times New Roman"/>
          <w:color w:val="auto"/>
          <w:sz w:val="24"/>
          <w:szCs w:val="24"/>
          <w:shd w:val="clear" w:color="auto" w:fill="F9F9F9"/>
        </w:rPr>
        <w:t>completările</w:t>
      </w:r>
      <w:proofErr w:type="spellEnd"/>
      <w:r w:rsidR="00685C0B" w:rsidRPr="00952F8E">
        <w:rPr>
          <w:rFonts w:ascii="Times New Roman" w:hAnsi="Times New Roman" w:cs="Times New Roman"/>
          <w:color w:val="auto"/>
          <w:sz w:val="24"/>
          <w:szCs w:val="24"/>
          <w:shd w:val="clear" w:color="auto" w:fill="F9F9F9"/>
        </w:rPr>
        <w:t xml:space="preserve"> </w:t>
      </w:r>
      <w:proofErr w:type="spellStart"/>
      <w:r w:rsidR="00685C0B" w:rsidRPr="00952F8E">
        <w:rPr>
          <w:rFonts w:ascii="Times New Roman" w:hAnsi="Times New Roman" w:cs="Times New Roman"/>
          <w:color w:val="auto"/>
          <w:sz w:val="24"/>
          <w:szCs w:val="24"/>
          <w:shd w:val="clear" w:color="auto" w:fill="F9F9F9"/>
        </w:rPr>
        <w:t>ulterioare</w:t>
      </w:r>
      <w:proofErr w:type="spellEnd"/>
      <w:r w:rsidR="00685C0B" w:rsidRPr="00952F8E">
        <w:rPr>
          <w:rFonts w:ascii="Times New Roman" w:hAnsi="Times New Roman" w:cs="Times New Roman"/>
          <w:color w:val="auto"/>
          <w:sz w:val="24"/>
          <w:szCs w:val="24"/>
          <w:shd w:val="clear" w:color="auto" w:fill="F9F9F9"/>
        </w:rPr>
        <w:t>;</w:t>
      </w:r>
    </w:p>
    <w:p w14:paraId="4C0E7E5B" w14:textId="77777777" w:rsidR="00685C0B" w:rsidRPr="00952F8E" w:rsidRDefault="00685C0B" w:rsidP="00685C0B">
      <w:pPr>
        <w:pStyle w:val="Heading1"/>
        <w:ind w:firstLine="720"/>
        <w:jc w:val="both"/>
        <w:rPr>
          <w:rFonts w:ascii="Times New Roman" w:eastAsia="Times New Roman" w:hAnsi="Times New Roman" w:cs="Times New Roman"/>
          <w:color w:val="auto"/>
          <w:sz w:val="24"/>
          <w:szCs w:val="24"/>
          <w:lang w:val="ro-RO" w:eastAsia="ro-RO"/>
        </w:rPr>
      </w:pPr>
      <w:r w:rsidRPr="00952F8E">
        <w:rPr>
          <w:rFonts w:ascii="Times New Roman" w:eastAsia="Times New Roman" w:hAnsi="Times New Roman" w:cs="Times New Roman"/>
          <w:color w:val="auto"/>
          <w:sz w:val="24"/>
          <w:szCs w:val="24"/>
          <w:lang w:val="ro-RO" w:eastAsia="ro-RO"/>
        </w:rPr>
        <w:t>Legea. nr. 98/2016 privind  achiziţiile publice și Hotărârea de Guvern nr. 395/2016 pentru aprobarea Normelor Metodologice de aplicare a prevederilor referitoare la atribuirea contractelor de achiziție publica/ acordului cadru din Legea nr. 98/2016;</w:t>
      </w:r>
    </w:p>
    <w:p w14:paraId="6312503C" w14:textId="77777777" w:rsidR="00685C0B" w:rsidRPr="00952F8E" w:rsidRDefault="00685C0B" w:rsidP="00685C0B">
      <w:pPr>
        <w:pStyle w:val="Heading1"/>
        <w:ind w:firstLine="720"/>
        <w:jc w:val="both"/>
        <w:rPr>
          <w:rFonts w:ascii="Times New Roman" w:eastAsia="Times New Roman" w:hAnsi="Times New Roman" w:cs="Times New Roman"/>
          <w:color w:val="auto"/>
          <w:sz w:val="24"/>
          <w:szCs w:val="24"/>
          <w:lang w:val="ro-RO" w:eastAsia="ro-RO"/>
        </w:rPr>
      </w:pPr>
      <w:r w:rsidRPr="00952F8E">
        <w:rPr>
          <w:rFonts w:ascii="Times New Roman" w:eastAsia="Times New Roman" w:hAnsi="Times New Roman" w:cs="Times New Roman"/>
          <w:color w:val="auto"/>
          <w:sz w:val="24"/>
          <w:szCs w:val="24"/>
          <w:lang w:val="ro-RO" w:eastAsia="ro-RO"/>
        </w:rPr>
        <w:t>Legea nr. 350/2001 privind amenajarea teritoriului  și urbanismului cu modificările și completările ulterioare; </w:t>
      </w:r>
    </w:p>
    <w:p w14:paraId="509CEC35" w14:textId="77777777" w:rsidR="00685C0B" w:rsidRDefault="00685C0B" w:rsidP="00685C0B">
      <w:pPr>
        <w:pStyle w:val="Heading1"/>
        <w:ind w:firstLine="720"/>
        <w:jc w:val="both"/>
        <w:rPr>
          <w:rFonts w:ascii="Times New Roman" w:eastAsia="Times New Roman" w:hAnsi="Times New Roman" w:cs="Times New Roman"/>
          <w:color w:val="auto"/>
          <w:sz w:val="24"/>
          <w:szCs w:val="24"/>
          <w:lang w:val="ro-RO" w:eastAsia="ro-RO"/>
        </w:rPr>
      </w:pPr>
      <w:r w:rsidRPr="00952F8E">
        <w:rPr>
          <w:rFonts w:ascii="Times New Roman" w:eastAsia="Times New Roman" w:hAnsi="Times New Roman" w:cs="Times New Roman"/>
          <w:color w:val="auto"/>
          <w:sz w:val="24"/>
          <w:szCs w:val="24"/>
          <w:lang w:val="ro-RO" w:eastAsia="ro-RO"/>
        </w:rPr>
        <w:t>Regulamentul (UE) nr. 1301/ 2013 al Parlamentului European și al Consiliului din 17 decembrie 2013 privind Fondul european de dezvoltare regională și dispozițiile specifice aplicabile obiectivului referitor la investițiile pentru creșterea economică și locuri de muncă și de abrogare a Regulamentului (CE) nr. 1080/2006;</w:t>
      </w:r>
    </w:p>
    <w:p w14:paraId="184753B1" w14:textId="77777777" w:rsidR="00685C0B" w:rsidRPr="00685C0B" w:rsidRDefault="00685C0B" w:rsidP="00685C0B">
      <w:pPr>
        <w:rPr>
          <w:lang w:val="ro-RO" w:eastAsia="ro-RO"/>
        </w:rPr>
      </w:pPr>
    </w:p>
    <w:p w14:paraId="2F1E8200" w14:textId="53B083D6" w:rsidR="00685C0B" w:rsidRPr="00685C0B" w:rsidRDefault="00685C0B" w:rsidP="00685C0B">
      <w:pPr>
        <w:ind w:firstLine="720"/>
        <w:rPr>
          <w:rFonts w:ascii="Times New Roman" w:eastAsia="Times New Roman" w:hAnsi="Times New Roman" w:cs="Times New Roman"/>
          <w:sz w:val="24"/>
          <w:szCs w:val="24"/>
          <w:lang w:val="ro-RO" w:eastAsia="ro-RO"/>
        </w:rPr>
      </w:pPr>
      <w:proofErr w:type="spellStart"/>
      <w:r w:rsidRPr="00685C0B">
        <w:rPr>
          <w:rFonts w:ascii="Times New Roman" w:hAnsi="Times New Roman" w:cs="Times New Roman"/>
          <w:sz w:val="24"/>
          <w:szCs w:val="24"/>
          <w:shd w:val="clear" w:color="auto" w:fill="FFFFFF"/>
        </w:rPr>
        <w:t>În</w:t>
      </w:r>
      <w:proofErr w:type="spellEnd"/>
      <w:r w:rsidRPr="00685C0B">
        <w:rPr>
          <w:rFonts w:ascii="Times New Roman" w:hAnsi="Times New Roman" w:cs="Times New Roman"/>
          <w:sz w:val="24"/>
          <w:szCs w:val="24"/>
          <w:shd w:val="clear" w:color="auto" w:fill="FFFFFF"/>
        </w:rPr>
        <w:t xml:space="preserve"> </w:t>
      </w:r>
      <w:proofErr w:type="spellStart"/>
      <w:r w:rsidRPr="00685C0B">
        <w:rPr>
          <w:rFonts w:ascii="Times New Roman" w:hAnsi="Times New Roman" w:cs="Times New Roman"/>
          <w:sz w:val="24"/>
          <w:szCs w:val="24"/>
          <w:shd w:val="clear" w:color="auto" w:fill="FFFFFF"/>
        </w:rPr>
        <w:t>temeiul</w:t>
      </w:r>
      <w:proofErr w:type="spellEnd"/>
      <w:r w:rsidRPr="00685C0B">
        <w:rPr>
          <w:rFonts w:ascii="Times New Roman" w:hAnsi="Times New Roman" w:cs="Times New Roman"/>
          <w:sz w:val="24"/>
          <w:szCs w:val="24"/>
          <w:shd w:val="clear" w:color="auto" w:fill="FFFFFF"/>
        </w:rPr>
        <w:t xml:space="preserve"> </w:t>
      </w:r>
      <w:proofErr w:type="spellStart"/>
      <w:r w:rsidRPr="00685C0B">
        <w:rPr>
          <w:rFonts w:ascii="Times New Roman" w:hAnsi="Times New Roman" w:cs="Times New Roman"/>
          <w:sz w:val="24"/>
          <w:szCs w:val="24"/>
          <w:shd w:val="clear" w:color="auto" w:fill="FFFFFF"/>
        </w:rPr>
        <w:t>prevederilor</w:t>
      </w:r>
      <w:proofErr w:type="spellEnd"/>
      <w:r w:rsidRPr="00685C0B">
        <w:rPr>
          <w:rFonts w:ascii="Times New Roman" w:hAnsi="Times New Roman" w:cs="Times New Roman"/>
          <w:sz w:val="24"/>
          <w:szCs w:val="24"/>
          <w:shd w:val="clear" w:color="auto" w:fill="FFFFFF"/>
        </w:rPr>
        <w:t xml:space="preserve"> art. 139 </w:t>
      </w:r>
      <w:proofErr w:type="spellStart"/>
      <w:r w:rsidRPr="00685C0B">
        <w:rPr>
          <w:rFonts w:ascii="Times New Roman" w:hAnsi="Times New Roman" w:cs="Times New Roman"/>
          <w:sz w:val="24"/>
          <w:szCs w:val="24"/>
          <w:shd w:val="clear" w:color="auto" w:fill="FFFFFF"/>
        </w:rPr>
        <w:t>alin</w:t>
      </w:r>
      <w:proofErr w:type="spellEnd"/>
      <w:r w:rsidRPr="00685C0B">
        <w:rPr>
          <w:rFonts w:ascii="Times New Roman" w:hAnsi="Times New Roman" w:cs="Times New Roman"/>
          <w:sz w:val="24"/>
          <w:szCs w:val="24"/>
          <w:shd w:val="clear" w:color="auto" w:fill="FFFFFF"/>
        </w:rPr>
        <w:t xml:space="preserve">. (1) </w:t>
      </w:r>
      <w:proofErr w:type="spellStart"/>
      <w:r w:rsidRPr="00685C0B">
        <w:rPr>
          <w:rFonts w:ascii="Times New Roman" w:hAnsi="Times New Roman" w:cs="Times New Roman"/>
          <w:sz w:val="24"/>
          <w:szCs w:val="24"/>
          <w:shd w:val="clear" w:color="auto" w:fill="FFFFFF"/>
        </w:rPr>
        <w:t>coroborat</w:t>
      </w:r>
      <w:proofErr w:type="spellEnd"/>
      <w:r w:rsidRPr="00685C0B">
        <w:rPr>
          <w:rFonts w:ascii="Times New Roman" w:hAnsi="Times New Roman" w:cs="Times New Roman"/>
          <w:sz w:val="24"/>
          <w:szCs w:val="24"/>
          <w:shd w:val="clear" w:color="auto" w:fill="FFFFFF"/>
        </w:rPr>
        <w:t xml:space="preserve"> cu art. 196 </w:t>
      </w:r>
      <w:proofErr w:type="spellStart"/>
      <w:r w:rsidRPr="00685C0B">
        <w:rPr>
          <w:rFonts w:ascii="Times New Roman" w:hAnsi="Times New Roman" w:cs="Times New Roman"/>
          <w:sz w:val="24"/>
          <w:szCs w:val="24"/>
          <w:shd w:val="clear" w:color="auto" w:fill="FFFFFF"/>
        </w:rPr>
        <w:t>alin</w:t>
      </w:r>
      <w:proofErr w:type="spellEnd"/>
      <w:r w:rsidRPr="00685C0B">
        <w:rPr>
          <w:rFonts w:ascii="Times New Roman" w:hAnsi="Times New Roman" w:cs="Times New Roman"/>
          <w:sz w:val="24"/>
          <w:szCs w:val="24"/>
          <w:shd w:val="clear" w:color="auto" w:fill="FFFFFF"/>
        </w:rPr>
        <w:t xml:space="preserve">. (1) lit. a) din </w:t>
      </w:r>
      <w:proofErr w:type="spellStart"/>
      <w:r w:rsidRPr="00685C0B">
        <w:rPr>
          <w:rFonts w:ascii="Times New Roman" w:hAnsi="Times New Roman" w:cs="Times New Roman"/>
          <w:sz w:val="24"/>
          <w:szCs w:val="24"/>
          <w:shd w:val="clear" w:color="auto" w:fill="FFFFFF"/>
        </w:rPr>
        <w:t>Ordonanța</w:t>
      </w:r>
      <w:proofErr w:type="spellEnd"/>
      <w:r w:rsidRPr="00685C0B">
        <w:rPr>
          <w:rFonts w:ascii="Times New Roman" w:hAnsi="Times New Roman" w:cs="Times New Roman"/>
          <w:sz w:val="24"/>
          <w:szCs w:val="24"/>
          <w:shd w:val="clear" w:color="auto" w:fill="FFFFFF"/>
        </w:rPr>
        <w:t xml:space="preserve"> de </w:t>
      </w:r>
      <w:proofErr w:type="spellStart"/>
      <w:r w:rsidRPr="00685C0B">
        <w:rPr>
          <w:rFonts w:ascii="Times New Roman" w:hAnsi="Times New Roman" w:cs="Times New Roman"/>
          <w:sz w:val="24"/>
          <w:szCs w:val="24"/>
          <w:shd w:val="clear" w:color="auto" w:fill="FFFFFF"/>
        </w:rPr>
        <w:t>urgență</w:t>
      </w:r>
      <w:proofErr w:type="spellEnd"/>
      <w:r w:rsidRPr="00685C0B">
        <w:rPr>
          <w:rFonts w:ascii="Times New Roman" w:hAnsi="Times New Roman" w:cs="Times New Roman"/>
          <w:sz w:val="24"/>
          <w:szCs w:val="24"/>
          <w:shd w:val="clear" w:color="auto" w:fill="FFFFFF"/>
        </w:rPr>
        <w:t xml:space="preserve"> a </w:t>
      </w:r>
      <w:proofErr w:type="spellStart"/>
      <w:r w:rsidRPr="00685C0B">
        <w:rPr>
          <w:rFonts w:ascii="Times New Roman" w:hAnsi="Times New Roman" w:cs="Times New Roman"/>
          <w:sz w:val="24"/>
          <w:szCs w:val="24"/>
          <w:shd w:val="clear" w:color="auto" w:fill="FFFFFF"/>
        </w:rPr>
        <w:t>Guvernului</w:t>
      </w:r>
      <w:proofErr w:type="spellEnd"/>
      <w:r w:rsidRPr="00685C0B">
        <w:rPr>
          <w:rFonts w:ascii="Times New Roman" w:hAnsi="Times New Roman" w:cs="Times New Roman"/>
          <w:sz w:val="24"/>
          <w:szCs w:val="24"/>
          <w:shd w:val="clear" w:color="auto" w:fill="FFFFFF"/>
        </w:rPr>
        <w:t xml:space="preserve"> nr. 57/2019 </w:t>
      </w:r>
      <w:proofErr w:type="spellStart"/>
      <w:r w:rsidRPr="00685C0B">
        <w:rPr>
          <w:rFonts w:ascii="Times New Roman" w:hAnsi="Times New Roman" w:cs="Times New Roman"/>
          <w:sz w:val="24"/>
          <w:szCs w:val="24"/>
          <w:shd w:val="clear" w:color="auto" w:fill="FFFFFF"/>
        </w:rPr>
        <w:t>privind</w:t>
      </w:r>
      <w:proofErr w:type="spellEnd"/>
      <w:r w:rsidRPr="00685C0B">
        <w:rPr>
          <w:rFonts w:ascii="Times New Roman" w:hAnsi="Times New Roman" w:cs="Times New Roman"/>
          <w:sz w:val="24"/>
          <w:szCs w:val="24"/>
          <w:shd w:val="clear" w:color="auto" w:fill="FFFFFF"/>
        </w:rPr>
        <w:t xml:space="preserve"> </w:t>
      </w:r>
      <w:proofErr w:type="spellStart"/>
      <w:r w:rsidRPr="00685C0B">
        <w:rPr>
          <w:rFonts w:ascii="Times New Roman" w:hAnsi="Times New Roman" w:cs="Times New Roman"/>
          <w:sz w:val="24"/>
          <w:szCs w:val="24"/>
          <w:shd w:val="clear" w:color="auto" w:fill="FFFFFF"/>
        </w:rPr>
        <w:t>Codul</w:t>
      </w:r>
      <w:proofErr w:type="spellEnd"/>
      <w:r w:rsidRPr="00685C0B">
        <w:rPr>
          <w:rFonts w:ascii="Times New Roman" w:hAnsi="Times New Roman" w:cs="Times New Roman"/>
          <w:sz w:val="24"/>
          <w:szCs w:val="24"/>
          <w:shd w:val="clear" w:color="auto" w:fill="FFFFFF"/>
        </w:rPr>
        <w:t xml:space="preserve"> </w:t>
      </w:r>
      <w:proofErr w:type="spellStart"/>
      <w:r w:rsidRPr="00685C0B">
        <w:rPr>
          <w:rFonts w:ascii="Times New Roman" w:hAnsi="Times New Roman" w:cs="Times New Roman"/>
          <w:sz w:val="24"/>
          <w:szCs w:val="24"/>
          <w:shd w:val="clear" w:color="auto" w:fill="FFFFFF"/>
        </w:rPr>
        <w:t>administrativ</w:t>
      </w:r>
      <w:proofErr w:type="spellEnd"/>
      <w:r w:rsidRPr="00685C0B">
        <w:rPr>
          <w:rFonts w:ascii="Times New Roman" w:hAnsi="Times New Roman" w:cs="Times New Roman"/>
          <w:sz w:val="24"/>
          <w:szCs w:val="24"/>
          <w:shd w:val="clear" w:color="auto" w:fill="FFFFFF"/>
        </w:rPr>
        <w:t xml:space="preserve">, cu </w:t>
      </w:r>
      <w:proofErr w:type="spellStart"/>
      <w:r w:rsidRPr="00685C0B">
        <w:rPr>
          <w:rFonts w:ascii="Times New Roman" w:hAnsi="Times New Roman" w:cs="Times New Roman"/>
          <w:sz w:val="24"/>
          <w:szCs w:val="24"/>
          <w:shd w:val="clear" w:color="auto" w:fill="FFFFFF"/>
        </w:rPr>
        <w:t>modificările</w:t>
      </w:r>
      <w:proofErr w:type="spellEnd"/>
      <w:r w:rsidRPr="00685C0B">
        <w:rPr>
          <w:rFonts w:ascii="Times New Roman" w:hAnsi="Times New Roman" w:cs="Times New Roman"/>
          <w:sz w:val="24"/>
          <w:szCs w:val="24"/>
          <w:shd w:val="clear" w:color="auto" w:fill="FFFFFF"/>
        </w:rPr>
        <w:t xml:space="preserve"> </w:t>
      </w:r>
      <w:proofErr w:type="spellStart"/>
      <w:r w:rsidRPr="00685C0B">
        <w:rPr>
          <w:rFonts w:ascii="Times New Roman" w:hAnsi="Times New Roman" w:cs="Times New Roman"/>
          <w:sz w:val="24"/>
          <w:szCs w:val="24"/>
          <w:shd w:val="clear" w:color="auto" w:fill="FFFFFF"/>
        </w:rPr>
        <w:t>și</w:t>
      </w:r>
      <w:proofErr w:type="spellEnd"/>
      <w:r w:rsidRPr="00685C0B">
        <w:rPr>
          <w:rFonts w:ascii="Times New Roman" w:hAnsi="Times New Roman" w:cs="Times New Roman"/>
          <w:sz w:val="24"/>
          <w:szCs w:val="24"/>
          <w:shd w:val="clear" w:color="auto" w:fill="FFFFFF"/>
        </w:rPr>
        <w:t xml:space="preserve"> </w:t>
      </w:r>
      <w:proofErr w:type="spellStart"/>
      <w:r w:rsidRPr="00685C0B">
        <w:rPr>
          <w:rFonts w:ascii="Times New Roman" w:hAnsi="Times New Roman" w:cs="Times New Roman"/>
          <w:sz w:val="24"/>
          <w:szCs w:val="24"/>
          <w:shd w:val="clear" w:color="auto" w:fill="FFFFFF"/>
        </w:rPr>
        <w:t>completările</w:t>
      </w:r>
      <w:proofErr w:type="spellEnd"/>
      <w:r w:rsidRPr="00685C0B">
        <w:rPr>
          <w:rFonts w:ascii="Times New Roman" w:hAnsi="Times New Roman" w:cs="Times New Roman"/>
          <w:sz w:val="24"/>
          <w:szCs w:val="24"/>
          <w:shd w:val="clear" w:color="auto" w:fill="FFFFFF"/>
        </w:rPr>
        <w:t xml:space="preserve"> </w:t>
      </w:r>
      <w:proofErr w:type="spellStart"/>
      <w:r w:rsidRPr="00685C0B">
        <w:rPr>
          <w:rFonts w:ascii="Times New Roman" w:hAnsi="Times New Roman" w:cs="Times New Roman"/>
          <w:sz w:val="24"/>
          <w:szCs w:val="24"/>
          <w:shd w:val="clear" w:color="auto" w:fill="FFFFFF"/>
        </w:rPr>
        <w:t>ulterioare</w:t>
      </w:r>
      <w:proofErr w:type="spellEnd"/>
      <w:r>
        <w:rPr>
          <w:rFonts w:ascii="Times New Roman" w:hAnsi="Times New Roman" w:cs="Times New Roman"/>
          <w:sz w:val="24"/>
          <w:szCs w:val="24"/>
          <w:shd w:val="clear" w:color="auto" w:fill="FFFFFF"/>
        </w:rPr>
        <w:t>;</w:t>
      </w:r>
    </w:p>
    <w:p w14:paraId="099EE440" w14:textId="406DFE2F" w:rsidR="00B4338F" w:rsidRPr="00685C0B" w:rsidRDefault="00B4338F" w:rsidP="00685C0B">
      <w:pPr>
        <w:rPr>
          <w:rFonts w:ascii="Times New Roman" w:hAnsi="Times New Roman" w:cs="Times New Roman"/>
          <w:sz w:val="24"/>
          <w:szCs w:val="24"/>
        </w:rPr>
      </w:pPr>
    </w:p>
    <w:p w14:paraId="36E8930C" w14:textId="77777777" w:rsidR="00B4338F" w:rsidRDefault="00B4338F" w:rsidP="00B4338F">
      <w:pPr>
        <w:jc w:val="center"/>
        <w:rPr>
          <w:rFonts w:ascii="Times New Roman" w:hAnsi="Times New Roman" w:cs="Times New Roman"/>
          <w:sz w:val="24"/>
          <w:szCs w:val="24"/>
        </w:rPr>
      </w:pPr>
    </w:p>
    <w:p w14:paraId="1AA8C9A4" w14:textId="77777777" w:rsidR="00B4338F" w:rsidRPr="00B4338F" w:rsidRDefault="00B4338F" w:rsidP="00B4338F">
      <w:pPr>
        <w:jc w:val="center"/>
        <w:rPr>
          <w:rFonts w:ascii="Times New Roman" w:eastAsia="Calibri" w:hAnsi="Times New Roman" w:cs="Times New Roman"/>
          <w:sz w:val="24"/>
          <w:szCs w:val="24"/>
        </w:rPr>
      </w:pPr>
    </w:p>
    <w:p w14:paraId="5AC01147" w14:textId="6C26F4EC" w:rsidR="00A00A86" w:rsidRPr="00F247E1" w:rsidRDefault="00A00A86" w:rsidP="004E3C0D">
      <w:pPr>
        <w:autoSpaceDE w:val="0"/>
        <w:autoSpaceDN w:val="0"/>
        <w:adjustRightInd w:val="0"/>
        <w:spacing w:after="0" w:line="240" w:lineRule="auto"/>
        <w:jc w:val="center"/>
        <w:rPr>
          <w:rFonts w:ascii="OpenSans-Regular" w:hAnsi="OpenSans-Regular" w:cs="OpenSans-Regular"/>
          <w:sz w:val="20"/>
          <w:szCs w:val="20"/>
          <w:lang w:val="ro-RO"/>
        </w:rPr>
      </w:pPr>
      <w:r w:rsidRPr="00A00A86">
        <w:rPr>
          <w:rFonts w:ascii="Times New Roman" w:eastAsiaTheme="minorEastAsia" w:hAnsi="Times New Roman" w:cs="Times New Roman"/>
          <w:b/>
          <w:sz w:val="24"/>
          <w:szCs w:val="24"/>
          <w:lang w:val="ro-RO" w:eastAsia="ro-RO"/>
        </w:rPr>
        <w:t>Comisia de specialitate Nr. 1</w:t>
      </w:r>
    </w:p>
    <w:p w14:paraId="1563C2B0" w14:textId="1AD43EBC" w:rsidR="00A00A86" w:rsidRPr="00A00A86" w:rsidRDefault="00A00A86" w:rsidP="004E3C0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bCs/>
          <w:sz w:val="24"/>
          <w:szCs w:val="24"/>
          <w:lang w:val="ro-RO" w:eastAsia="ro-RO"/>
        </w:rPr>
        <w:t>pentru  activităţi economico-financiare, amenajarea teritoriului şi urbanism, agricultură</w:t>
      </w:r>
      <w:r w:rsidRPr="00A00A86">
        <w:rPr>
          <w:rFonts w:ascii="Times New Roman" w:eastAsiaTheme="minorEastAsia" w:hAnsi="Times New Roman" w:cs="Times New Roman"/>
          <w:b/>
          <w:sz w:val="24"/>
          <w:szCs w:val="24"/>
          <w:lang w:val="ro-RO" w:eastAsia="ro-RO"/>
        </w:rPr>
        <w:t>,</w:t>
      </w:r>
    </w:p>
    <w:p w14:paraId="17AB563C" w14:textId="5D803F70" w:rsidR="00C42799" w:rsidRDefault="00A00A86" w:rsidP="004E3C0D">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adoptă următorul aviz :</w:t>
      </w:r>
    </w:p>
    <w:p w14:paraId="71F6DE32" w14:textId="77777777" w:rsidR="00B4338F" w:rsidRDefault="004C78C0" w:rsidP="00E3168B">
      <w:pPr>
        <w:pStyle w:val="Heading2"/>
        <w:shd w:val="clear" w:color="auto" w:fill="FFFFFF"/>
        <w:rPr>
          <w:rFonts w:ascii="Times New Roman" w:eastAsiaTheme="minorEastAsia" w:hAnsi="Times New Roman" w:cs="Times New Roman"/>
          <w:b/>
          <w:color w:val="000000" w:themeColor="text1"/>
          <w:sz w:val="24"/>
          <w:szCs w:val="24"/>
          <w:lang w:val="ro-RO" w:eastAsia="ro-RO"/>
        </w:rPr>
      </w:pPr>
      <w:r w:rsidRPr="00E3168B">
        <w:rPr>
          <w:rFonts w:ascii="Times New Roman" w:eastAsiaTheme="minorEastAsia" w:hAnsi="Times New Roman" w:cs="Times New Roman"/>
          <w:b/>
          <w:color w:val="000000" w:themeColor="text1"/>
          <w:sz w:val="24"/>
          <w:szCs w:val="24"/>
          <w:lang w:val="ro-RO" w:eastAsia="ro-RO"/>
        </w:rPr>
        <w:lastRenderedPageBreak/>
        <w:t xml:space="preserve">            </w:t>
      </w:r>
    </w:p>
    <w:p w14:paraId="56DEEB3A" w14:textId="77777777" w:rsidR="00B4338F" w:rsidRDefault="00B4338F" w:rsidP="00E3168B">
      <w:pPr>
        <w:pStyle w:val="Heading2"/>
        <w:shd w:val="clear" w:color="auto" w:fill="FFFFFF"/>
        <w:rPr>
          <w:rFonts w:ascii="Times New Roman" w:eastAsiaTheme="minorEastAsia" w:hAnsi="Times New Roman" w:cs="Times New Roman"/>
          <w:b/>
          <w:color w:val="000000" w:themeColor="text1"/>
          <w:sz w:val="24"/>
          <w:szCs w:val="24"/>
          <w:lang w:val="ro-RO" w:eastAsia="ro-RO"/>
        </w:rPr>
      </w:pPr>
    </w:p>
    <w:p w14:paraId="44D0211D" w14:textId="77777777" w:rsidR="00B4338F" w:rsidRPr="00685C0B" w:rsidRDefault="00B4338F" w:rsidP="00685C0B">
      <w:pPr>
        <w:pStyle w:val="Heading2"/>
        <w:shd w:val="clear" w:color="auto" w:fill="FFFFFF"/>
        <w:rPr>
          <w:rFonts w:ascii="Times New Roman" w:eastAsiaTheme="minorEastAsia" w:hAnsi="Times New Roman" w:cs="Times New Roman"/>
          <w:bCs/>
          <w:color w:val="000000" w:themeColor="text1"/>
          <w:sz w:val="24"/>
          <w:szCs w:val="24"/>
          <w:lang w:val="ro-RO" w:eastAsia="ro-RO"/>
        </w:rPr>
      </w:pPr>
    </w:p>
    <w:p w14:paraId="175AD473" w14:textId="7730B730" w:rsidR="00685C0B" w:rsidRPr="00685C0B" w:rsidRDefault="00A00A86" w:rsidP="00685C0B">
      <w:pPr>
        <w:pStyle w:val="Heading2"/>
        <w:shd w:val="clear" w:color="auto" w:fill="FFFFFF"/>
        <w:ind w:firstLine="720"/>
        <w:rPr>
          <w:rFonts w:ascii="Times New Roman" w:hAnsi="Times New Roman" w:cs="Times New Roman"/>
          <w:bCs/>
          <w:color w:val="auto"/>
          <w:sz w:val="24"/>
          <w:szCs w:val="24"/>
        </w:rPr>
      </w:pPr>
      <w:r w:rsidRPr="00685C0B">
        <w:rPr>
          <w:rFonts w:ascii="Times New Roman" w:eastAsiaTheme="minorEastAsia" w:hAnsi="Times New Roman" w:cs="Times New Roman"/>
          <w:b/>
          <w:color w:val="000000" w:themeColor="text1"/>
          <w:sz w:val="24"/>
          <w:szCs w:val="24"/>
          <w:lang w:val="ro-RO" w:eastAsia="ro-RO"/>
        </w:rPr>
        <w:t>ART. 1</w:t>
      </w:r>
      <w:r w:rsidRPr="00685C0B">
        <w:rPr>
          <w:rFonts w:ascii="Times New Roman" w:eastAsiaTheme="minorEastAsia" w:hAnsi="Times New Roman" w:cs="Times New Roman"/>
          <w:bCs/>
          <w:color w:val="000000" w:themeColor="text1"/>
          <w:sz w:val="24"/>
          <w:szCs w:val="24"/>
          <w:lang w:val="ro-RO" w:eastAsia="ro-RO"/>
        </w:rPr>
        <w:t xml:space="preserve">  Se avizează favorabil</w:t>
      </w:r>
      <w:r w:rsidR="0036292D" w:rsidRPr="00685C0B">
        <w:rPr>
          <w:rFonts w:ascii="Times New Roman" w:eastAsiaTheme="minorEastAsia" w:hAnsi="Times New Roman" w:cs="Times New Roman"/>
          <w:bCs/>
          <w:color w:val="000000" w:themeColor="text1"/>
          <w:sz w:val="24"/>
          <w:szCs w:val="24"/>
          <w:lang w:val="ro-RO" w:eastAsia="ro-RO"/>
        </w:rPr>
        <w:t>/nefavorabil</w:t>
      </w:r>
      <w:r w:rsidRPr="00685C0B">
        <w:rPr>
          <w:rFonts w:ascii="Times New Roman" w:eastAsiaTheme="minorEastAsia" w:hAnsi="Times New Roman" w:cs="Times New Roman"/>
          <w:bCs/>
          <w:color w:val="000000" w:themeColor="text1"/>
          <w:sz w:val="24"/>
          <w:szCs w:val="24"/>
          <w:lang w:val="ro-RO" w:eastAsia="ro-RO"/>
        </w:rPr>
        <w:t xml:space="preserve"> proiectul de hotărâre a consiliului local</w:t>
      </w:r>
      <w:r w:rsidR="0036292D" w:rsidRPr="00685C0B">
        <w:rPr>
          <w:rFonts w:ascii="Times New Roman" w:eastAsiaTheme="minorEastAsia" w:hAnsi="Times New Roman" w:cs="Times New Roman"/>
          <w:bCs/>
          <w:color w:val="000000" w:themeColor="text1"/>
          <w:sz w:val="24"/>
          <w:szCs w:val="24"/>
          <w:lang w:val="ro-RO" w:eastAsia="ro-RO"/>
        </w:rPr>
        <w:t xml:space="preserve"> </w:t>
      </w:r>
      <w:r w:rsidRPr="00685C0B">
        <w:rPr>
          <w:rFonts w:ascii="Times New Roman" w:eastAsiaTheme="minorEastAsia" w:hAnsi="Times New Roman" w:cs="Times New Roman"/>
          <w:bCs/>
          <w:color w:val="000000" w:themeColor="text1"/>
          <w:sz w:val="24"/>
          <w:szCs w:val="24"/>
          <w:lang w:val="ro-RO" w:eastAsia="ro-RO"/>
        </w:rPr>
        <w:t>nr</w:t>
      </w:r>
      <w:r w:rsidR="008D3107" w:rsidRPr="00685C0B">
        <w:rPr>
          <w:rFonts w:ascii="Times New Roman" w:eastAsiaTheme="minorEastAsia" w:hAnsi="Times New Roman" w:cs="Times New Roman"/>
          <w:bCs/>
          <w:color w:val="000000" w:themeColor="text1"/>
          <w:sz w:val="24"/>
          <w:szCs w:val="24"/>
          <w:lang w:val="ro-RO" w:eastAsia="ro-RO"/>
        </w:rPr>
        <w:t xml:space="preserve">. </w:t>
      </w:r>
      <w:r w:rsidR="00685C0B" w:rsidRPr="00685C0B">
        <w:rPr>
          <w:rFonts w:ascii="Times New Roman" w:eastAsiaTheme="minorEastAsia" w:hAnsi="Times New Roman" w:cs="Times New Roman"/>
          <w:bCs/>
          <w:color w:val="000000" w:themeColor="text1"/>
          <w:sz w:val="24"/>
          <w:szCs w:val="24"/>
          <w:lang w:val="ro-RO" w:eastAsia="ro-RO"/>
        </w:rPr>
        <w:t>58/05.12.2023</w:t>
      </w:r>
      <w:r w:rsidR="003B013A" w:rsidRPr="00685C0B">
        <w:rPr>
          <w:rFonts w:ascii="Times New Roman" w:eastAsiaTheme="minorEastAsia" w:hAnsi="Times New Roman" w:cs="Times New Roman"/>
          <w:bCs/>
          <w:color w:val="000000" w:themeColor="text1"/>
          <w:sz w:val="24"/>
          <w:szCs w:val="24"/>
          <w:lang w:val="ro-RO" w:eastAsia="ro-RO"/>
        </w:rPr>
        <w:t xml:space="preserve"> </w:t>
      </w:r>
      <w:proofErr w:type="spellStart"/>
      <w:r w:rsidR="009E3B55" w:rsidRPr="00685C0B">
        <w:rPr>
          <w:rFonts w:ascii="Times New Roman" w:hAnsi="Times New Roman" w:cs="Times New Roman"/>
          <w:bCs/>
          <w:color w:val="auto"/>
          <w:sz w:val="24"/>
          <w:szCs w:val="24"/>
        </w:rPr>
        <w:t>privind</w:t>
      </w:r>
      <w:proofErr w:type="spellEnd"/>
      <w:r w:rsidR="009E3B55" w:rsidRPr="00685C0B">
        <w:rPr>
          <w:rFonts w:ascii="Times New Roman" w:hAnsi="Times New Roman" w:cs="Times New Roman"/>
          <w:bCs/>
          <w:color w:val="auto"/>
          <w:sz w:val="24"/>
          <w:szCs w:val="24"/>
        </w:rPr>
        <w:t xml:space="preserve"> </w:t>
      </w:r>
      <w:proofErr w:type="spellStart"/>
      <w:r w:rsidR="00685C0B" w:rsidRPr="00685C0B">
        <w:rPr>
          <w:rFonts w:ascii="Times New Roman" w:hAnsi="Times New Roman" w:cs="Times New Roman"/>
          <w:bCs/>
          <w:color w:val="auto"/>
          <w:sz w:val="24"/>
          <w:szCs w:val="24"/>
        </w:rPr>
        <w:t>aprobarea</w:t>
      </w:r>
      <w:proofErr w:type="spellEnd"/>
      <w:r w:rsidR="00685C0B" w:rsidRPr="00685C0B">
        <w:rPr>
          <w:rFonts w:ascii="Times New Roman" w:hAnsi="Times New Roman" w:cs="Times New Roman"/>
          <w:bCs/>
          <w:color w:val="auto"/>
          <w:sz w:val="24"/>
          <w:szCs w:val="24"/>
        </w:rPr>
        <w:t xml:space="preserve"> </w:t>
      </w:r>
      <w:proofErr w:type="spellStart"/>
      <w:r w:rsidR="00685C0B" w:rsidRPr="00685C0B">
        <w:rPr>
          <w:rFonts w:ascii="Times New Roman" w:hAnsi="Times New Roman" w:cs="Times New Roman"/>
          <w:bCs/>
          <w:color w:val="auto"/>
          <w:sz w:val="24"/>
          <w:szCs w:val="24"/>
        </w:rPr>
        <w:t>Strategiei</w:t>
      </w:r>
      <w:proofErr w:type="spellEnd"/>
      <w:r w:rsidR="00685C0B" w:rsidRPr="00685C0B">
        <w:rPr>
          <w:rFonts w:ascii="Times New Roman" w:hAnsi="Times New Roman" w:cs="Times New Roman"/>
          <w:bCs/>
          <w:color w:val="auto"/>
          <w:sz w:val="24"/>
          <w:szCs w:val="24"/>
        </w:rPr>
        <w:t xml:space="preserve"> de </w:t>
      </w:r>
      <w:proofErr w:type="spellStart"/>
      <w:r w:rsidR="00685C0B" w:rsidRPr="00685C0B">
        <w:rPr>
          <w:rFonts w:ascii="Times New Roman" w:hAnsi="Times New Roman" w:cs="Times New Roman"/>
          <w:bCs/>
          <w:color w:val="auto"/>
          <w:sz w:val="24"/>
          <w:szCs w:val="24"/>
        </w:rPr>
        <w:t>Dezvoltare</w:t>
      </w:r>
      <w:proofErr w:type="spellEnd"/>
      <w:r w:rsidR="00685C0B" w:rsidRPr="00685C0B">
        <w:rPr>
          <w:rFonts w:ascii="Times New Roman" w:hAnsi="Times New Roman" w:cs="Times New Roman"/>
          <w:bCs/>
          <w:color w:val="auto"/>
          <w:sz w:val="24"/>
          <w:szCs w:val="24"/>
        </w:rPr>
        <w:t xml:space="preserve"> </w:t>
      </w:r>
      <w:proofErr w:type="spellStart"/>
      <w:r w:rsidR="00685C0B" w:rsidRPr="00685C0B">
        <w:rPr>
          <w:rFonts w:ascii="Times New Roman" w:hAnsi="Times New Roman" w:cs="Times New Roman"/>
          <w:bCs/>
          <w:color w:val="auto"/>
          <w:sz w:val="24"/>
          <w:szCs w:val="24"/>
        </w:rPr>
        <w:t>Locală</w:t>
      </w:r>
      <w:proofErr w:type="spellEnd"/>
      <w:r w:rsidR="00685C0B" w:rsidRPr="00685C0B">
        <w:rPr>
          <w:rFonts w:ascii="Times New Roman" w:hAnsi="Times New Roman" w:cs="Times New Roman"/>
          <w:bCs/>
          <w:color w:val="auto"/>
          <w:sz w:val="24"/>
          <w:szCs w:val="24"/>
        </w:rPr>
        <w:t xml:space="preserve"> a </w:t>
      </w:r>
      <w:proofErr w:type="spellStart"/>
      <w:r w:rsidR="00685C0B" w:rsidRPr="00685C0B">
        <w:rPr>
          <w:rFonts w:ascii="Times New Roman" w:hAnsi="Times New Roman" w:cs="Times New Roman"/>
          <w:bCs/>
          <w:color w:val="auto"/>
          <w:sz w:val="24"/>
          <w:szCs w:val="24"/>
        </w:rPr>
        <w:t>comunei</w:t>
      </w:r>
      <w:proofErr w:type="spellEnd"/>
      <w:r w:rsidR="00685C0B" w:rsidRPr="00685C0B">
        <w:rPr>
          <w:rFonts w:ascii="Times New Roman" w:hAnsi="Times New Roman" w:cs="Times New Roman"/>
          <w:bCs/>
          <w:color w:val="auto"/>
          <w:sz w:val="24"/>
          <w:szCs w:val="24"/>
        </w:rPr>
        <w:t xml:space="preserve"> </w:t>
      </w:r>
      <w:proofErr w:type="spellStart"/>
      <w:r w:rsidR="00685C0B" w:rsidRPr="00685C0B">
        <w:rPr>
          <w:rFonts w:ascii="Times New Roman" w:hAnsi="Times New Roman" w:cs="Times New Roman"/>
          <w:bCs/>
          <w:color w:val="auto"/>
          <w:sz w:val="24"/>
          <w:szCs w:val="24"/>
        </w:rPr>
        <w:t>Târgușor</w:t>
      </w:r>
      <w:proofErr w:type="spellEnd"/>
      <w:r w:rsidR="00685C0B" w:rsidRPr="00685C0B">
        <w:rPr>
          <w:rFonts w:ascii="Times New Roman" w:hAnsi="Times New Roman" w:cs="Times New Roman"/>
          <w:bCs/>
          <w:color w:val="auto"/>
          <w:sz w:val="24"/>
          <w:szCs w:val="24"/>
        </w:rPr>
        <w:t xml:space="preserve">, </w:t>
      </w:r>
      <w:proofErr w:type="spellStart"/>
      <w:r w:rsidR="00685C0B" w:rsidRPr="00685C0B">
        <w:rPr>
          <w:rFonts w:ascii="Times New Roman" w:hAnsi="Times New Roman" w:cs="Times New Roman"/>
          <w:bCs/>
          <w:color w:val="auto"/>
          <w:sz w:val="24"/>
          <w:szCs w:val="24"/>
        </w:rPr>
        <w:t>județul</w:t>
      </w:r>
      <w:proofErr w:type="spellEnd"/>
      <w:r w:rsidR="00685C0B" w:rsidRPr="00685C0B">
        <w:rPr>
          <w:rFonts w:ascii="Times New Roman" w:hAnsi="Times New Roman" w:cs="Times New Roman"/>
          <w:bCs/>
          <w:color w:val="auto"/>
          <w:sz w:val="24"/>
          <w:szCs w:val="24"/>
        </w:rPr>
        <w:t xml:space="preserve"> Constanța </w:t>
      </w:r>
      <w:proofErr w:type="spellStart"/>
      <w:r w:rsidR="00685C0B" w:rsidRPr="00685C0B">
        <w:rPr>
          <w:rFonts w:ascii="Times New Roman" w:hAnsi="Times New Roman" w:cs="Times New Roman"/>
          <w:bCs/>
          <w:color w:val="auto"/>
          <w:sz w:val="24"/>
          <w:szCs w:val="24"/>
        </w:rPr>
        <w:t>pentru</w:t>
      </w:r>
      <w:proofErr w:type="spellEnd"/>
      <w:r w:rsidR="00685C0B" w:rsidRPr="00685C0B">
        <w:rPr>
          <w:rFonts w:ascii="Times New Roman" w:hAnsi="Times New Roman" w:cs="Times New Roman"/>
          <w:bCs/>
          <w:color w:val="auto"/>
          <w:sz w:val="24"/>
          <w:szCs w:val="24"/>
        </w:rPr>
        <w:t xml:space="preserve"> </w:t>
      </w:r>
      <w:proofErr w:type="spellStart"/>
      <w:r w:rsidR="00685C0B" w:rsidRPr="00685C0B">
        <w:rPr>
          <w:rFonts w:ascii="Times New Roman" w:hAnsi="Times New Roman" w:cs="Times New Roman"/>
          <w:bCs/>
          <w:color w:val="auto"/>
          <w:sz w:val="24"/>
          <w:szCs w:val="24"/>
        </w:rPr>
        <w:t>perioada</w:t>
      </w:r>
      <w:proofErr w:type="spellEnd"/>
      <w:r w:rsidR="00685C0B" w:rsidRPr="00685C0B">
        <w:rPr>
          <w:rFonts w:ascii="Times New Roman" w:hAnsi="Times New Roman" w:cs="Times New Roman"/>
          <w:bCs/>
          <w:color w:val="auto"/>
          <w:sz w:val="24"/>
          <w:szCs w:val="24"/>
        </w:rPr>
        <w:t xml:space="preserve"> 2023-2030</w:t>
      </w:r>
      <w:r w:rsidR="00685C0B">
        <w:rPr>
          <w:rFonts w:ascii="Times New Roman" w:hAnsi="Times New Roman" w:cs="Times New Roman"/>
          <w:bCs/>
          <w:color w:val="auto"/>
          <w:sz w:val="24"/>
          <w:szCs w:val="24"/>
        </w:rPr>
        <w:t>.</w:t>
      </w:r>
    </w:p>
    <w:p w14:paraId="0CA8353C" w14:textId="1294F2BB" w:rsidR="004E3C0D" w:rsidRPr="00685C0B" w:rsidRDefault="004E3C0D" w:rsidP="00685C0B">
      <w:pPr>
        <w:pStyle w:val="Heading2"/>
        <w:shd w:val="clear" w:color="auto" w:fill="FFFFFF"/>
        <w:ind w:firstLine="720"/>
        <w:rPr>
          <w:rFonts w:ascii="Times New Roman" w:hAnsi="Times New Roman" w:cs="Times New Roman"/>
          <w:bCs/>
          <w:color w:val="000000" w:themeColor="text1"/>
          <w:sz w:val="24"/>
          <w:szCs w:val="24"/>
        </w:rPr>
      </w:pPr>
    </w:p>
    <w:p w14:paraId="129B0AF1" w14:textId="77777777" w:rsidR="00B4338F" w:rsidRPr="00B4338F" w:rsidRDefault="00B4338F" w:rsidP="00B4338F"/>
    <w:p w14:paraId="5547D87A" w14:textId="2C0F0275" w:rsidR="00A00A86" w:rsidRPr="006349FB" w:rsidRDefault="00A00A86" w:rsidP="00F247E1">
      <w:pPr>
        <w:autoSpaceDE w:val="0"/>
        <w:autoSpaceDN w:val="0"/>
        <w:adjustRightInd w:val="0"/>
        <w:spacing w:after="0" w:line="240" w:lineRule="auto"/>
        <w:rPr>
          <w:rFonts w:ascii="Times New Roman" w:eastAsiaTheme="minorEastAsia" w:hAnsi="Times New Roman" w:cs="Times New Roman"/>
          <w:bCs/>
          <w:color w:val="000000" w:themeColor="text1"/>
          <w:sz w:val="24"/>
          <w:szCs w:val="24"/>
          <w:lang w:val="ro-RO" w:eastAsia="ro-RO"/>
        </w:rPr>
      </w:pPr>
      <w:r w:rsidRPr="006349FB">
        <w:rPr>
          <w:rFonts w:ascii="Times New Roman" w:eastAsiaTheme="minorEastAsia" w:hAnsi="Times New Roman" w:cs="Times New Roman"/>
          <w:bCs/>
          <w:color w:val="000000" w:themeColor="text1"/>
          <w:sz w:val="24"/>
          <w:szCs w:val="24"/>
          <w:lang w:val="ro-RO" w:eastAsia="ro-RO"/>
        </w:rPr>
        <w:t xml:space="preserve"> </w:t>
      </w:r>
      <w:r w:rsidR="006349FB" w:rsidRPr="006349FB">
        <w:rPr>
          <w:rFonts w:ascii="Times New Roman" w:eastAsiaTheme="minorEastAsia" w:hAnsi="Times New Roman" w:cs="Times New Roman"/>
          <w:bCs/>
          <w:color w:val="000000" w:themeColor="text1"/>
          <w:sz w:val="24"/>
          <w:szCs w:val="24"/>
          <w:lang w:val="ro-RO" w:eastAsia="ro-RO"/>
        </w:rPr>
        <w:t xml:space="preserve">           </w:t>
      </w:r>
      <w:r w:rsidRPr="006349FB">
        <w:rPr>
          <w:rFonts w:ascii="Times New Roman" w:eastAsiaTheme="minorEastAsia" w:hAnsi="Times New Roman" w:cs="Times New Roman"/>
          <w:b/>
          <w:color w:val="000000" w:themeColor="text1"/>
          <w:sz w:val="24"/>
          <w:szCs w:val="24"/>
          <w:lang w:val="ro-RO" w:eastAsia="ro-RO"/>
        </w:rPr>
        <w:t>ART. 2</w:t>
      </w:r>
      <w:r w:rsidRPr="006349FB">
        <w:rPr>
          <w:rFonts w:ascii="Times New Roman" w:eastAsiaTheme="minorEastAsia" w:hAnsi="Times New Roman" w:cs="Times New Roman"/>
          <w:bCs/>
          <w:color w:val="000000" w:themeColor="text1"/>
          <w:sz w:val="24"/>
          <w:szCs w:val="24"/>
          <w:lang w:val="ro-RO" w:eastAsia="ro-RO"/>
        </w:rPr>
        <w:t xml:space="preserve"> Prezentul aviz se comunică prin grija secretarului comisiei, în termenul recomandat, secretarului general al comunei Târgușor.</w:t>
      </w:r>
    </w:p>
    <w:p w14:paraId="2175BB29" w14:textId="6227A77C" w:rsidR="00C42799" w:rsidRDefault="00C42799"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26512B7F" w14:textId="77777777" w:rsidR="004E3C0D" w:rsidRDefault="004E3C0D"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766D8C0C" w14:textId="77777777" w:rsidR="00C42799" w:rsidRDefault="00C42799"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4DEED7A4" w14:textId="77777777" w:rsidR="00B4338F" w:rsidRDefault="00B4338F"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72DD9149" w14:textId="77777777" w:rsidR="00B4338F" w:rsidRDefault="00B4338F"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6F17C6A6" w14:textId="77777777" w:rsidR="00B4338F" w:rsidRPr="00A00A86" w:rsidRDefault="00B4338F"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006D10FC" w14:textId="4DF4DD34" w:rsidR="00A00A86" w:rsidRDefault="00A00A86"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r w:rsidRPr="00A00A86">
        <w:rPr>
          <w:rFonts w:ascii="Times New Roman" w:eastAsiaTheme="minorEastAsia" w:hAnsi="Times New Roman" w:cs="Times New Roman"/>
          <w:b/>
          <w:sz w:val="24"/>
          <w:szCs w:val="24"/>
          <w:lang w:val="ro-RO" w:eastAsia="ro-RO"/>
        </w:rPr>
        <w:t xml:space="preserve">                     Preşedintele Comisiei</w:t>
      </w:r>
      <w:r w:rsidR="004E3C0D">
        <w:rPr>
          <w:rFonts w:ascii="Times New Roman" w:eastAsiaTheme="minorEastAsia" w:hAnsi="Times New Roman" w:cs="Times New Roman"/>
          <w:b/>
          <w:sz w:val="24"/>
          <w:szCs w:val="24"/>
          <w:lang w:val="ro-RO" w:eastAsia="ro-RO"/>
        </w:rPr>
        <w:t>,</w:t>
      </w:r>
      <w:r w:rsidRPr="00A00A86">
        <w:rPr>
          <w:rFonts w:ascii="Times New Roman" w:eastAsiaTheme="minorEastAsia" w:hAnsi="Times New Roman" w:cs="Times New Roman"/>
          <w:b/>
          <w:sz w:val="24"/>
          <w:szCs w:val="24"/>
          <w:lang w:val="ro-RO" w:eastAsia="ro-RO"/>
        </w:rPr>
        <w:t xml:space="preserve">                                </w:t>
      </w:r>
      <w:r>
        <w:rPr>
          <w:rFonts w:ascii="Times New Roman" w:eastAsiaTheme="minorEastAsia" w:hAnsi="Times New Roman" w:cs="Times New Roman"/>
          <w:b/>
          <w:sz w:val="24"/>
          <w:szCs w:val="24"/>
          <w:lang w:val="ro-RO" w:eastAsia="ro-RO"/>
        </w:rPr>
        <w:t xml:space="preserve">      </w:t>
      </w:r>
      <w:r w:rsidRPr="00A00A86">
        <w:rPr>
          <w:rFonts w:ascii="Times New Roman" w:eastAsiaTheme="minorEastAsia" w:hAnsi="Times New Roman" w:cs="Times New Roman"/>
          <w:b/>
          <w:sz w:val="24"/>
          <w:szCs w:val="24"/>
          <w:lang w:val="ro-RO" w:eastAsia="ro-RO"/>
        </w:rPr>
        <w:t xml:space="preserve"> Secretarul Comisiei Nr.1</w:t>
      </w:r>
      <w:r w:rsidR="004E3C0D">
        <w:rPr>
          <w:rFonts w:ascii="Times New Roman" w:eastAsiaTheme="minorEastAsia" w:hAnsi="Times New Roman" w:cs="Times New Roman"/>
          <w:b/>
          <w:sz w:val="24"/>
          <w:szCs w:val="24"/>
          <w:lang w:val="ro-RO" w:eastAsia="ro-RO"/>
        </w:rPr>
        <w:t>,</w:t>
      </w:r>
    </w:p>
    <w:p w14:paraId="276B4698" w14:textId="77777777" w:rsidR="003B013A" w:rsidRPr="00A00A86" w:rsidRDefault="003B013A" w:rsidP="00A00A86">
      <w:pPr>
        <w:autoSpaceDE w:val="0"/>
        <w:autoSpaceDN w:val="0"/>
        <w:adjustRightInd w:val="0"/>
        <w:spacing w:after="0" w:line="240" w:lineRule="auto"/>
        <w:jc w:val="left"/>
        <w:rPr>
          <w:rFonts w:ascii="Times New Roman" w:eastAsiaTheme="minorEastAsia" w:hAnsi="Times New Roman" w:cs="Times New Roman"/>
          <w:b/>
          <w:sz w:val="24"/>
          <w:szCs w:val="24"/>
          <w:lang w:val="ro-RO" w:eastAsia="ro-RO"/>
        </w:rPr>
      </w:pPr>
    </w:p>
    <w:p w14:paraId="4ECCD5F3" w14:textId="77777777" w:rsidR="00F247E1" w:rsidRDefault="00F247E1"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p>
    <w:p w14:paraId="72D2EDC1" w14:textId="17310656" w:rsidR="00A00A86" w:rsidRPr="003B013A" w:rsidRDefault="00A80940" w:rsidP="00A00A86">
      <w:pPr>
        <w:autoSpaceDE w:val="0"/>
        <w:autoSpaceDN w:val="0"/>
        <w:adjustRightInd w:val="0"/>
        <w:spacing w:after="0" w:line="240" w:lineRule="auto"/>
        <w:rPr>
          <w:rFonts w:ascii="Times New Roman" w:eastAsiaTheme="minorEastAsia" w:hAnsi="Times New Roman" w:cs="Times New Roman"/>
          <w:b/>
          <w:sz w:val="24"/>
          <w:szCs w:val="24"/>
          <w:lang w:val="ro-RO" w:eastAsia="ro-RO"/>
        </w:rPr>
      </w:pPr>
      <w:r>
        <w:rPr>
          <w:rFonts w:ascii="Times New Roman" w:eastAsiaTheme="minorEastAsia" w:hAnsi="Times New Roman" w:cs="Times New Roman"/>
          <w:b/>
          <w:sz w:val="24"/>
          <w:szCs w:val="24"/>
          <w:lang w:val="ro-RO" w:eastAsia="ro-RO"/>
        </w:rPr>
        <w:t xml:space="preserve">                       </w:t>
      </w:r>
      <w:r w:rsidR="00A00A86" w:rsidRPr="00A00A86">
        <w:rPr>
          <w:rFonts w:ascii="Times New Roman" w:eastAsiaTheme="minorEastAsia" w:hAnsi="Times New Roman" w:cs="Times New Roman"/>
          <w:b/>
          <w:sz w:val="24"/>
          <w:szCs w:val="24"/>
          <w:lang w:val="ro-RO" w:eastAsia="ro-RO"/>
        </w:rPr>
        <w:t xml:space="preserve"> Viorel PET</w:t>
      </w:r>
      <w:r>
        <w:rPr>
          <w:rFonts w:ascii="Times New Roman" w:eastAsiaTheme="minorEastAsia" w:hAnsi="Times New Roman" w:cs="Times New Roman"/>
          <w:b/>
          <w:sz w:val="24"/>
          <w:szCs w:val="24"/>
          <w:lang w:val="ro-RO" w:eastAsia="ro-RO"/>
        </w:rPr>
        <w:t>RE</w:t>
      </w:r>
      <w:r w:rsidR="00A00A86" w:rsidRPr="00A00A86">
        <w:rPr>
          <w:rFonts w:ascii="Times New Roman" w:eastAsiaTheme="minorEastAsia" w:hAnsi="Times New Roman" w:cs="Times New Roman"/>
          <w:b/>
          <w:sz w:val="24"/>
          <w:szCs w:val="24"/>
          <w:lang w:val="ro-RO" w:eastAsia="ro-RO"/>
        </w:rPr>
        <w:t xml:space="preserve">                                                 </w:t>
      </w:r>
      <w:r w:rsidR="006C6C7C" w:rsidRPr="006C6C7C">
        <w:rPr>
          <w:rFonts w:ascii="Times New Roman" w:eastAsiaTheme="minorEastAsia" w:hAnsi="Times New Roman" w:cs="Times New Roman"/>
          <w:b/>
          <w:sz w:val="24"/>
          <w:szCs w:val="24"/>
          <w:lang w:eastAsia="ro-RO"/>
        </w:rPr>
        <w:t>Constantin LEANCU</w:t>
      </w:r>
      <w:r w:rsidR="00A00A86" w:rsidRPr="00A00A86">
        <w:rPr>
          <w:rFonts w:ascii="Times New Roman" w:eastAsiaTheme="minorEastAsia" w:hAnsi="Times New Roman" w:cs="Times New Roman"/>
          <w:b/>
          <w:sz w:val="24"/>
          <w:szCs w:val="24"/>
          <w:lang w:val="ro-RO" w:eastAsia="ro-RO"/>
        </w:rPr>
        <w:t xml:space="preserve">      </w:t>
      </w:r>
    </w:p>
    <w:p w14:paraId="5261FC32" w14:textId="77777777" w:rsidR="00F247E1" w:rsidRDefault="00F247E1"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bookmarkStart w:id="0" w:name="_Hlk69290790"/>
    </w:p>
    <w:p w14:paraId="00286FCA" w14:textId="0C2BE016" w:rsidR="00F247E1" w:rsidRDefault="00F247E1"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0A405A9A" w14:textId="61E078AC" w:rsidR="004E3C0D" w:rsidRDefault="004E3C0D"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7B823732" w14:textId="4D8C7BC3" w:rsidR="004E3C0D" w:rsidRDefault="004E3C0D"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2174D8C2" w14:textId="1AAC5A0E" w:rsidR="004E3C0D" w:rsidRDefault="004E3C0D"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61077AD0" w14:textId="76FF7273" w:rsidR="004E3C0D" w:rsidRDefault="004E3C0D"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40D68D67" w14:textId="01FB8A5A" w:rsidR="004E3C0D" w:rsidRDefault="004E3C0D"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29F761AF" w14:textId="126B38E4" w:rsidR="004E3C0D" w:rsidRDefault="004E3C0D"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367243CB" w14:textId="589F88BA" w:rsidR="004E3C0D" w:rsidRDefault="004E3C0D"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4E016762" w14:textId="26E7F8F0" w:rsidR="004E3C0D" w:rsidRDefault="004E3C0D"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2C45DCF7" w14:textId="0F3AB80A" w:rsidR="004E3C0D" w:rsidRDefault="004E3C0D"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5AB315F9" w14:textId="235ED018" w:rsidR="004E3C0D" w:rsidRDefault="004E3C0D"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0761EC02" w14:textId="52A7C08C" w:rsidR="004E3C0D" w:rsidRDefault="004E3C0D"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0892A111" w14:textId="7C39B35B" w:rsidR="004E3C0D" w:rsidRDefault="004E3C0D"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13D672C6" w14:textId="77777777" w:rsidR="00B4338F" w:rsidRDefault="00B4338F"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3718ECF9" w14:textId="77777777" w:rsidR="00B4338F" w:rsidRDefault="00B4338F"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280229D2" w14:textId="77777777" w:rsidR="00B4338F" w:rsidRDefault="00B4338F"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274EBEA9" w14:textId="77777777" w:rsidR="00B4338F" w:rsidRDefault="00B4338F"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63AFD6FC" w14:textId="77777777" w:rsidR="00B4338F" w:rsidRDefault="00B4338F"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4240DAF6" w14:textId="77777777" w:rsidR="00B4338F" w:rsidRDefault="00B4338F"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692B67EC" w14:textId="77777777" w:rsidR="00B4338F" w:rsidRDefault="00B4338F"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209E31A3" w14:textId="77777777" w:rsidR="00B4338F" w:rsidRDefault="00B4338F"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7368C711" w14:textId="77777777" w:rsidR="00B4338F" w:rsidRDefault="00B4338F"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30CC6992" w14:textId="77777777" w:rsidR="00B4338F" w:rsidRDefault="00B4338F"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2E99B5DA" w14:textId="77777777" w:rsidR="00B4338F" w:rsidRDefault="00B4338F"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57AB8431" w14:textId="77777777" w:rsidR="00B4338F" w:rsidRDefault="00B4338F"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64CB6022" w14:textId="77777777" w:rsidR="00B4338F" w:rsidRDefault="00B4338F"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07A2AA7B" w14:textId="77777777" w:rsidR="00B4338F" w:rsidRDefault="00B4338F"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0048EED7" w14:textId="77777777" w:rsidR="00B4338F" w:rsidRDefault="00B4338F"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45A061B6" w14:textId="77777777" w:rsidR="00B4338F" w:rsidRDefault="00B4338F"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5F1E3634" w14:textId="77777777" w:rsidR="00B4338F" w:rsidRDefault="00B4338F"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4DB87681" w14:textId="77777777" w:rsidR="00B4338F" w:rsidRDefault="00B4338F"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4CA2B460" w14:textId="18EEACB5" w:rsidR="004E3C0D" w:rsidRDefault="004E3C0D"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25E461BE" w14:textId="77777777" w:rsidR="00F247E1" w:rsidRDefault="00F247E1"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20F802EC" w14:textId="2A554FD5" w:rsidR="00A00A86" w:rsidRPr="00A00A86" w:rsidRDefault="003B013A"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Pr>
          <w:rFonts w:ascii="Times New Roman" w:eastAsiaTheme="minorEastAsia" w:hAnsi="Times New Roman" w:cs="Times New Roman"/>
          <w:b/>
          <w:sz w:val="16"/>
          <w:szCs w:val="16"/>
          <w:lang w:val="ro-RO" w:eastAsia="ro-RO"/>
        </w:rPr>
        <w:t>Red/</w:t>
      </w:r>
      <w:r w:rsidR="00A00A86" w:rsidRPr="00A00A86">
        <w:rPr>
          <w:rFonts w:ascii="Times New Roman" w:eastAsiaTheme="minorEastAsia" w:hAnsi="Times New Roman" w:cs="Times New Roman"/>
          <w:b/>
          <w:sz w:val="16"/>
          <w:szCs w:val="16"/>
          <w:lang w:val="ro-RO" w:eastAsia="ro-RO"/>
        </w:rPr>
        <w:t xml:space="preserve">Dact </w:t>
      </w:r>
      <w:r w:rsidR="0036292D">
        <w:rPr>
          <w:rFonts w:ascii="Times New Roman" w:eastAsiaTheme="minorEastAsia" w:hAnsi="Times New Roman" w:cs="Times New Roman"/>
          <w:b/>
          <w:sz w:val="16"/>
          <w:szCs w:val="16"/>
          <w:lang w:val="ro-RO" w:eastAsia="ro-RO"/>
        </w:rPr>
        <w:t>B.A</w:t>
      </w:r>
    </w:p>
    <w:p w14:paraId="6594CA4F" w14:textId="77777777"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A00A86">
        <w:rPr>
          <w:rFonts w:ascii="Times New Roman" w:eastAsiaTheme="minorEastAsia" w:hAnsi="Times New Roman" w:cs="Times New Roman"/>
          <w:b/>
          <w:sz w:val="16"/>
          <w:szCs w:val="16"/>
          <w:lang w:val="ro-RO" w:eastAsia="ro-RO"/>
        </w:rPr>
        <w:t xml:space="preserve"> 3 ex</w:t>
      </w:r>
      <w:bookmarkEnd w:id="0"/>
    </w:p>
    <w:sectPr w:rsidR="00A00A86" w:rsidRPr="00A00A86"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3A61C" w14:textId="77777777" w:rsidR="003A431C" w:rsidRDefault="003A431C" w:rsidP="00D464EE">
      <w:pPr>
        <w:spacing w:after="0" w:line="240" w:lineRule="auto"/>
      </w:pPr>
      <w:r>
        <w:separator/>
      </w:r>
    </w:p>
  </w:endnote>
  <w:endnote w:type="continuationSeparator" w:id="0">
    <w:p w14:paraId="02A16595" w14:textId="77777777" w:rsidR="003A431C" w:rsidRDefault="003A431C"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OpenSans-Regular">
    <w:altName w:val="Calibri"/>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94E87" w14:textId="77777777" w:rsidR="003A431C" w:rsidRDefault="003A431C" w:rsidP="00D464EE">
      <w:pPr>
        <w:spacing w:after="0" w:line="240" w:lineRule="auto"/>
      </w:pPr>
      <w:r>
        <w:separator/>
      </w:r>
    </w:p>
  </w:footnote>
  <w:footnote w:type="continuationSeparator" w:id="0">
    <w:p w14:paraId="235EDAC1" w14:textId="77777777" w:rsidR="003A431C" w:rsidRDefault="003A431C"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CDD228E"/>
    <w:multiLevelType w:val="multilevel"/>
    <w:tmpl w:val="1804B166"/>
    <w:lvl w:ilvl="0">
      <w:start w:val="1"/>
      <w:numFmt w:val="lowerLetter"/>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D5C05A6"/>
    <w:multiLevelType w:val="hybridMultilevel"/>
    <w:tmpl w:val="B0A404F0"/>
    <w:lvl w:ilvl="0" w:tplc="E2E4E39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BD805DD"/>
    <w:multiLevelType w:val="hybridMultilevel"/>
    <w:tmpl w:val="6908C632"/>
    <w:lvl w:ilvl="0" w:tplc="7E1C66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3CDB5D9B"/>
    <w:multiLevelType w:val="hybridMultilevel"/>
    <w:tmpl w:val="0C0A40C6"/>
    <w:lvl w:ilvl="0" w:tplc="B0CE7FD2">
      <w:numFmt w:val="bullet"/>
      <w:lvlText w:val="-"/>
      <w:lvlJc w:val="left"/>
      <w:pPr>
        <w:ind w:left="720" w:hanging="360"/>
      </w:pPr>
      <w:rPr>
        <w:rFonts w:ascii="Open Sans" w:eastAsia="Times New Roman" w:hAnsi="Open Sans" w:cs="Open San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7E560323"/>
    <w:multiLevelType w:val="hybridMultilevel"/>
    <w:tmpl w:val="D272EEB0"/>
    <w:lvl w:ilvl="0" w:tplc="4200719C">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2052681715">
    <w:abstractNumId w:val="0"/>
  </w:num>
  <w:num w:numId="2" w16cid:durableId="91902361">
    <w:abstractNumId w:val="5"/>
  </w:num>
  <w:num w:numId="3" w16cid:durableId="1101416831">
    <w:abstractNumId w:val="3"/>
  </w:num>
  <w:num w:numId="4" w16cid:durableId="212429916">
    <w:abstractNumId w:val="4"/>
  </w:num>
  <w:num w:numId="5" w16cid:durableId="1854805359">
    <w:abstractNumId w:val="2"/>
  </w:num>
  <w:num w:numId="6" w16cid:durableId="28457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1A07"/>
    <w:rsid w:val="0001244D"/>
    <w:rsid w:val="00013142"/>
    <w:rsid w:val="0002761A"/>
    <w:rsid w:val="000319AA"/>
    <w:rsid w:val="000346E1"/>
    <w:rsid w:val="00077DD2"/>
    <w:rsid w:val="00093AEB"/>
    <w:rsid w:val="000A3972"/>
    <w:rsid w:val="000B779D"/>
    <w:rsid w:val="000C689E"/>
    <w:rsid w:val="000F31EA"/>
    <w:rsid w:val="00115A4B"/>
    <w:rsid w:val="00163970"/>
    <w:rsid w:val="0019643C"/>
    <w:rsid w:val="001E6078"/>
    <w:rsid w:val="001F2AE4"/>
    <w:rsid w:val="001F5500"/>
    <w:rsid w:val="001F6295"/>
    <w:rsid w:val="0021170B"/>
    <w:rsid w:val="00252067"/>
    <w:rsid w:val="00266128"/>
    <w:rsid w:val="0027022B"/>
    <w:rsid w:val="002777B3"/>
    <w:rsid w:val="00280A0B"/>
    <w:rsid w:val="002A122D"/>
    <w:rsid w:val="002B48FD"/>
    <w:rsid w:val="002D0064"/>
    <w:rsid w:val="002F1EDC"/>
    <w:rsid w:val="0031367D"/>
    <w:rsid w:val="003620E6"/>
    <w:rsid w:val="0036292D"/>
    <w:rsid w:val="00363840"/>
    <w:rsid w:val="00370DC1"/>
    <w:rsid w:val="003A431C"/>
    <w:rsid w:val="003B013A"/>
    <w:rsid w:val="00462E83"/>
    <w:rsid w:val="00463F3E"/>
    <w:rsid w:val="00464A5B"/>
    <w:rsid w:val="004C78C0"/>
    <w:rsid w:val="004D1C73"/>
    <w:rsid w:val="004D5CBE"/>
    <w:rsid w:val="004E1DD5"/>
    <w:rsid w:val="004E3C0D"/>
    <w:rsid w:val="0050127D"/>
    <w:rsid w:val="0050451F"/>
    <w:rsid w:val="00520001"/>
    <w:rsid w:val="00547C02"/>
    <w:rsid w:val="0056661B"/>
    <w:rsid w:val="00575B3E"/>
    <w:rsid w:val="00584D40"/>
    <w:rsid w:val="005A707B"/>
    <w:rsid w:val="005B0164"/>
    <w:rsid w:val="00616007"/>
    <w:rsid w:val="006349FB"/>
    <w:rsid w:val="0068148F"/>
    <w:rsid w:val="00685C0B"/>
    <w:rsid w:val="0069040C"/>
    <w:rsid w:val="006C3AC4"/>
    <w:rsid w:val="006C6C7C"/>
    <w:rsid w:val="006E5D80"/>
    <w:rsid w:val="006E5DF0"/>
    <w:rsid w:val="00706792"/>
    <w:rsid w:val="00716B3D"/>
    <w:rsid w:val="00740289"/>
    <w:rsid w:val="00752FC8"/>
    <w:rsid w:val="00772FB6"/>
    <w:rsid w:val="007749EC"/>
    <w:rsid w:val="007A12F0"/>
    <w:rsid w:val="007A459F"/>
    <w:rsid w:val="007B042E"/>
    <w:rsid w:val="00805F22"/>
    <w:rsid w:val="00883A79"/>
    <w:rsid w:val="008D1BD5"/>
    <w:rsid w:val="008D3107"/>
    <w:rsid w:val="008E6BA2"/>
    <w:rsid w:val="00915EAE"/>
    <w:rsid w:val="009164F1"/>
    <w:rsid w:val="009166A6"/>
    <w:rsid w:val="00967902"/>
    <w:rsid w:val="009B2D98"/>
    <w:rsid w:val="009B648F"/>
    <w:rsid w:val="009D3DF3"/>
    <w:rsid w:val="009D5497"/>
    <w:rsid w:val="009D59FB"/>
    <w:rsid w:val="009E388A"/>
    <w:rsid w:val="009E3B55"/>
    <w:rsid w:val="009E60E4"/>
    <w:rsid w:val="009F61D6"/>
    <w:rsid w:val="00A00A86"/>
    <w:rsid w:val="00A278CE"/>
    <w:rsid w:val="00A32D9D"/>
    <w:rsid w:val="00A40704"/>
    <w:rsid w:val="00A80940"/>
    <w:rsid w:val="00A96197"/>
    <w:rsid w:val="00B11D85"/>
    <w:rsid w:val="00B301DF"/>
    <w:rsid w:val="00B4338F"/>
    <w:rsid w:val="00BD144A"/>
    <w:rsid w:val="00C17DA0"/>
    <w:rsid w:val="00C4237D"/>
    <w:rsid w:val="00C42799"/>
    <w:rsid w:val="00C435F5"/>
    <w:rsid w:val="00C64ECB"/>
    <w:rsid w:val="00C868A2"/>
    <w:rsid w:val="00C9204E"/>
    <w:rsid w:val="00CE2475"/>
    <w:rsid w:val="00D00905"/>
    <w:rsid w:val="00D1347E"/>
    <w:rsid w:val="00D350CE"/>
    <w:rsid w:val="00D464EE"/>
    <w:rsid w:val="00D70EF9"/>
    <w:rsid w:val="00D724C0"/>
    <w:rsid w:val="00D945A3"/>
    <w:rsid w:val="00DA362B"/>
    <w:rsid w:val="00DA4778"/>
    <w:rsid w:val="00DB1993"/>
    <w:rsid w:val="00DE37AF"/>
    <w:rsid w:val="00DF39CA"/>
    <w:rsid w:val="00E2363B"/>
    <w:rsid w:val="00E25E48"/>
    <w:rsid w:val="00E30DDB"/>
    <w:rsid w:val="00E3168B"/>
    <w:rsid w:val="00E439E4"/>
    <w:rsid w:val="00E54037"/>
    <w:rsid w:val="00E73713"/>
    <w:rsid w:val="00E970A3"/>
    <w:rsid w:val="00EA3C60"/>
    <w:rsid w:val="00ED4746"/>
    <w:rsid w:val="00EE45C8"/>
    <w:rsid w:val="00EF7F78"/>
    <w:rsid w:val="00F16747"/>
    <w:rsid w:val="00F247E1"/>
    <w:rsid w:val="00F27C2A"/>
    <w:rsid w:val="00F35169"/>
    <w:rsid w:val="00F46F77"/>
    <w:rsid w:val="00F905F4"/>
    <w:rsid w:val="00FB0CF1"/>
    <w:rsid w:val="00FB569C"/>
    <w:rsid w:val="00FF07FE"/>
    <w:rsid w:val="00FF14D6"/>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Heading1">
    <w:name w:val="heading 1"/>
    <w:basedOn w:val="Normal"/>
    <w:next w:val="Normal"/>
    <w:link w:val="Heading1Char"/>
    <w:uiPriority w:val="9"/>
    <w:qFormat/>
    <w:rsid w:val="00685C0B"/>
    <w:pPr>
      <w:keepNext/>
      <w:keepLines/>
      <w:spacing w:before="240" w:after="0"/>
      <w:jc w:val="left"/>
      <w:outlineLvl w:val="0"/>
    </w:pPr>
    <w:rPr>
      <w:rFonts w:asciiTheme="majorHAnsi" w:eastAsiaTheme="majorEastAsia" w:hAnsiTheme="majorHAnsi" w:cstheme="majorBidi"/>
      <w:color w:val="365F91" w:themeColor="accent1" w:themeShade="BF"/>
      <w:sz w:val="32"/>
      <w:szCs w:val="32"/>
      <w:lang w:val="en-US"/>
    </w:rPr>
  </w:style>
  <w:style w:type="paragraph" w:styleId="Heading2">
    <w:name w:val="heading 2"/>
    <w:basedOn w:val="Normal"/>
    <w:next w:val="Normal"/>
    <w:link w:val="Heading2Cha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6661B"/>
    <w:rPr>
      <w:rFonts w:ascii="Times New Roman" w:eastAsia="Times New Roman" w:hAnsi="Times New Roman" w:cs="Times New Roman"/>
      <w:b/>
      <w:bCs/>
      <w:kern w:val="1"/>
      <w:sz w:val="28"/>
      <w:szCs w:val="24"/>
      <w:lang w:val="ro-RO" w:eastAsia="ar-SA"/>
    </w:rPr>
  </w:style>
  <w:style w:type="character" w:customStyle="1" w:styleId="Heading2Char">
    <w:name w:val="Heading 2 Char"/>
    <w:basedOn w:val="DefaultParagraphFont"/>
    <w:link w:val="Heading2"/>
    <w:uiPriority w:val="9"/>
    <w:rsid w:val="00A00A86"/>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D464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4EE"/>
  </w:style>
  <w:style w:type="paragraph" w:styleId="Footer">
    <w:name w:val="footer"/>
    <w:basedOn w:val="Normal"/>
    <w:link w:val="FooterChar"/>
    <w:uiPriority w:val="99"/>
    <w:unhideWhenUsed/>
    <w:rsid w:val="00D464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Strong">
    <w:name w:val="Strong"/>
    <w:basedOn w:val="DefaultParagraphFont"/>
    <w:uiPriority w:val="22"/>
    <w:qFormat/>
    <w:rsid w:val="00F46F77"/>
    <w:rPr>
      <w:b/>
      <w:bCs/>
    </w:rPr>
  </w:style>
  <w:style w:type="paragraph" w:styleId="NoSpacing">
    <w:name w:val="No Spacing"/>
    <w:uiPriority w:val="1"/>
    <w:qFormat/>
    <w:rsid w:val="0036292D"/>
    <w:pPr>
      <w:spacing w:after="0" w:line="240" w:lineRule="auto"/>
      <w:jc w:val="left"/>
    </w:pPr>
    <w:rPr>
      <w:rFonts w:ascii="Calibri" w:eastAsia="Times New Roman" w:hAnsi="Calibri" w:cs="Times New Roman"/>
      <w:lang w:val="ro-RO" w:eastAsia="ro-RO"/>
    </w:rPr>
  </w:style>
  <w:style w:type="character" w:customStyle="1" w:styleId="sartttl">
    <w:name w:val="s_art_ttl"/>
    <w:basedOn w:val="DefaultParagraphFont"/>
    <w:rsid w:val="004E3C0D"/>
  </w:style>
  <w:style w:type="paragraph" w:styleId="ListParagraph">
    <w:name w:val="List Paragraph"/>
    <w:basedOn w:val="Normal"/>
    <w:uiPriority w:val="34"/>
    <w:qFormat/>
    <w:rsid w:val="00E30DDB"/>
    <w:pPr>
      <w:ind w:left="720"/>
      <w:contextualSpacing/>
      <w:jc w:val="left"/>
    </w:pPr>
    <w:rPr>
      <w:rFonts w:ascii="Calibri" w:eastAsia="Calibri" w:hAnsi="Calibri" w:cs="Times New Roman"/>
      <w:lang w:val="en-US"/>
    </w:rPr>
  </w:style>
  <w:style w:type="character" w:customStyle="1" w:styleId="NormalWebChar">
    <w:name w:val="Normal (Web) Char"/>
    <w:basedOn w:val="DefaultParagraphFont"/>
    <w:link w:val="NormalWeb"/>
    <w:locked/>
    <w:rsid w:val="00E3168B"/>
    <w:rPr>
      <w:rFonts w:ascii="Calibri" w:eastAsia="Calibri" w:hAnsi="Calibri" w:cs="Calibri"/>
      <w:sz w:val="24"/>
      <w:szCs w:val="24"/>
    </w:rPr>
  </w:style>
  <w:style w:type="paragraph" w:styleId="NormalWeb">
    <w:name w:val="Normal (Web)"/>
    <w:basedOn w:val="Normal"/>
    <w:link w:val="NormalWebChar"/>
    <w:uiPriority w:val="99"/>
    <w:unhideWhenUsed/>
    <w:rsid w:val="00E3168B"/>
    <w:pPr>
      <w:jc w:val="left"/>
    </w:pPr>
    <w:rPr>
      <w:rFonts w:ascii="Calibri" w:eastAsia="Calibri" w:hAnsi="Calibri" w:cs="Calibri"/>
      <w:sz w:val="24"/>
      <w:szCs w:val="24"/>
    </w:rPr>
  </w:style>
  <w:style w:type="character" w:styleId="Emphasis">
    <w:name w:val="Emphasis"/>
    <w:basedOn w:val="DefaultParagraphFont"/>
    <w:uiPriority w:val="20"/>
    <w:qFormat/>
    <w:rsid w:val="00E3168B"/>
    <w:rPr>
      <w:i/>
      <w:iCs/>
    </w:rPr>
  </w:style>
  <w:style w:type="character" w:customStyle="1" w:styleId="Heading1Char">
    <w:name w:val="Heading 1 Char"/>
    <w:basedOn w:val="DefaultParagraphFont"/>
    <w:link w:val="Heading1"/>
    <w:uiPriority w:val="9"/>
    <w:rsid w:val="00685C0B"/>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672641665">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CCA93F-367B-4B00-9756-624D0CDE5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483</TotalTime>
  <Pages>2</Pages>
  <Words>337</Words>
  <Characters>1956</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Pc3</cp:lastModifiedBy>
  <cp:revision>101</cp:revision>
  <cp:lastPrinted>2023-11-20T10:13:00Z</cp:lastPrinted>
  <dcterms:created xsi:type="dcterms:W3CDTF">2021-05-17T11:02:00Z</dcterms:created>
  <dcterms:modified xsi:type="dcterms:W3CDTF">2023-12-11T08:14:00Z</dcterms:modified>
</cp:coreProperties>
</file>