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9F28E2" w14:textId="77777777" w:rsidR="00D71768" w:rsidRPr="000A60F1" w:rsidRDefault="00D71768" w:rsidP="00D71768">
      <w:pPr>
        <w:spacing w:after="0"/>
        <w:rPr>
          <w:rFonts w:ascii="Times New Roman" w:hAnsi="Times New Roman" w:cs="Times New Roman"/>
          <w:b/>
          <w:sz w:val="24"/>
          <w:szCs w:val="24"/>
        </w:rPr>
      </w:pPr>
      <w:r w:rsidRPr="000A60F1">
        <w:rPr>
          <w:rFonts w:ascii="Times New Roman" w:hAnsi="Times New Roman" w:cs="Times New Roman"/>
          <w:b/>
          <w:sz w:val="24"/>
          <w:szCs w:val="24"/>
        </w:rPr>
        <w:t>ROMANIA</w:t>
      </w:r>
    </w:p>
    <w:p w14:paraId="75F05239" w14:textId="77777777" w:rsidR="00D71768" w:rsidRPr="000A60F1" w:rsidRDefault="00D71768" w:rsidP="00D71768">
      <w:pPr>
        <w:spacing w:after="0"/>
        <w:rPr>
          <w:rFonts w:ascii="Times New Roman" w:hAnsi="Times New Roman" w:cs="Times New Roman"/>
          <w:b/>
          <w:sz w:val="24"/>
          <w:szCs w:val="24"/>
        </w:rPr>
      </w:pPr>
      <w:r w:rsidRPr="000A60F1">
        <w:rPr>
          <w:rFonts w:ascii="Times New Roman" w:hAnsi="Times New Roman" w:cs="Times New Roman"/>
          <w:b/>
          <w:sz w:val="24"/>
          <w:szCs w:val="24"/>
        </w:rPr>
        <w:t>JUDETUL  DAMBOVITA</w:t>
      </w:r>
    </w:p>
    <w:p w14:paraId="1F8F49AC" w14:textId="77777777" w:rsidR="00D71768" w:rsidRPr="000A60F1" w:rsidRDefault="00D71768" w:rsidP="00D71768">
      <w:pPr>
        <w:spacing w:after="0"/>
        <w:rPr>
          <w:rFonts w:ascii="Times New Roman" w:hAnsi="Times New Roman" w:cs="Times New Roman"/>
          <w:b/>
          <w:sz w:val="24"/>
          <w:szCs w:val="24"/>
        </w:rPr>
      </w:pPr>
      <w:r w:rsidRPr="000A60F1">
        <w:rPr>
          <w:rFonts w:ascii="Times New Roman" w:hAnsi="Times New Roman" w:cs="Times New Roman"/>
          <w:b/>
          <w:sz w:val="24"/>
          <w:szCs w:val="24"/>
        </w:rPr>
        <w:t>COMUNA I.L.CARAGIALE</w:t>
      </w:r>
    </w:p>
    <w:p w14:paraId="570A13CA" w14:textId="77777777" w:rsidR="00D71768" w:rsidRPr="000A60F1" w:rsidRDefault="00D71768" w:rsidP="00D71768">
      <w:pPr>
        <w:spacing w:after="0"/>
        <w:rPr>
          <w:rFonts w:ascii="Times New Roman" w:hAnsi="Times New Roman" w:cs="Times New Roman"/>
          <w:b/>
          <w:sz w:val="24"/>
          <w:szCs w:val="24"/>
        </w:rPr>
      </w:pPr>
      <w:r w:rsidRPr="000A60F1">
        <w:rPr>
          <w:rFonts w:ascii="Times New Roman" w:hAnsi="Times New Roman" w:cs="Times New Roman"/>
          <w:b/>
          <w:sz w:val="24"/>
          <w:szCs w:val="24"/>
        </w:rPr>
        <w:t>PRIMAR</w:t>
      </w:r>
    </w:p>
    <w:p w14:paraId="7F8F58C8" w14:textId="2AA803D6" w:rsidR="004232E5" w:rsidRPr="004232E5" w:rsidRDefault="004232E5" w:rsidP="004232E5">
      <w:pPr>
        <w:spacing w:after="0"/>
        <w:rPr>
          <w:rFonts w:ascii="Times New Roman" w:eastAsia="Times New Roman" w:hAnsi="Times New Roman" w:cs="Times New Roman"/>
          <w:b/>
          <w:sz w:val="24"/>
          <w:szCs w:val="24"/>
          <w:lang w:val="en-US"/>
        </w:rPr>
      </w:pPr>
      <w:r w:rsidRPr="004232E5">
        <w:rPr>
          <w:rFonts w:ascii="Times New Roman" w:eastAsia="Times New Roman" w:hAnsi="Times New Roman" w:cs="Times New Roman"/>
          <w:b/>
          <w:sz w:val="24"/>
          <w:szCs w:val="24"/>
        </w:rPr>
        <w:t>Nr.</w:t>
      </w:r>
      <w:r w:rsidR="004521D0">
        <w:rPr>
          <w:rFonts w:ascii="Times New Roman" w:eastAsia="Times New Roman" w:hAnsi="Times New Roman" w:cs="Times New Roman"/>
          <w:b/>
          <w:sz w:val="24"/>
          <w:szCs w:val="24"/>
        </w:rPr>
        <w:t>10489/08.12.2023</w:t>
      </w:r>
    </w:p>
    <w:p w14:paraId="394DEFBC" w14:textId="77777777" w:rsidR="004232E5" w:rsidRPr="004232E5" w:rsidRDefault="004232E5" w:rsidP="004232E5">
      <w:pPr>
        <w:spacing w:after="0"/>
        <w:jc w:val="center"/>
        <w:rPr>
          <w:rFonts w:ascii="Times New Roman" w:eastAsia="Times New Roman" w:hAnsi="Times New Roman" w:cs="Times New Roman"/>
          <w:b/>
          <w:sz w:val="28"/>
          <w:szCs w:val="28"/>
        </w:rPr>
      </w:pPr>
      <w:r w:rsidRPr="004232E5">
        <w:rPr>
          <w:rFonts w:ascii="Times New Roman" w:eastAsia="Times New Roman" w:hAnsi="Times New Roman" w:cs="Times New Roman"/>
          <w:b/>
          <w:sz w:val="28"/>
          <w:szCs w:val="28"/>
        </w:rPr>
        <w:t>REFERAT DE APROBARE</w:t>
      </w:r>
    </w:p>
    <w:p w14:paraId="7DF2DB88" w14:textId="77777777" w:rsidR="004232E5" w:rsidRPr="004232E5" w:rsidRDefault="004232E5" w:rsidP="004232E5">
      <w:pPr>
        <w:spacing w:after="0"/>
        <w:jc w:val="center"/>
        <w:rPr>
          <w:rFonts w:ascii="Times New Roman" w:eastAsia="Times New Roman" w:hAnsi="Times New Roman" w:cs="Times New Roman"/>
          <w:b/>
          <w:sz w:val="28"/>
          <w:szCs w:val="28"/>
        </w:rPr>
      </w:pPr>
      <w:r w:rsidRPr="004232E5">
        <w:rPr>
          <w:rFonts w:ascii="Times New Roman" w:eastAsia="Times New Roman" w:hAnsi="Times New Roman" w:cs="Times New Roman"/>
          <w:b/>
          <w:sz w:val="28"/>
          <w:szCs w:val="28"/>
        </w:rPr>
        <w:t xml:space="preserve">la proiectul de hotarare </w:t>
      </w:r>
    </w:p>
    <w:p w14:paraId="68DCE13F" w14:textId="77777777" w:rsidR="004232E5" w:rsidRPr="004232E5" w:rsidRDefault="004232E5" w:rsidP="004232E5">
      <w:pPr>
        <w:spacing w:after="0"/>
        <w:jc w:val="center"/>
        <w:rPr>
          <w:rFonts w:ascii="Times New Roman" w:eastAsia="Times New Roman" w:hAnsi="Times New Roman" w:cs="Times New Roman"/>
          <w:b/>
          <w:sz w:val="28"/>
          <w:szCs w:val="28"/>
        </w:rPr>
      </w:pPr>
      <w:r w:rsidRPr="004232E5">
        <w:rPr>
          <w:rFonts w:ascii="Times New Roman" w:eastAsia="Times New Roman" w:hAnsi="Times New Roman" w:cs="Times New Roman"/>
          <w:b/>
          <w:sz w:val="28"/>
          <w:szCs w:val="28"/>
        </w:rPr>
        <w:t>privind  rectificarea  bugetului local de venituri si cheltuieli pe anul 2023</w:t>
      </w:r>
    </w:p>
    <w:p w14:paraId="7CBA1D01" w14:textId="1CCB9757" w:rsidR="004232E5" w:rsidRPr="004232E5" w:rsidRDefault="004232E5" w:rsidP="004232E5">
      <w:pPr>
        <w:autoSpaceDE w:val="0"/>
        <w:autoSpaceDN w:val="0"/>
        <w:adjustRightInd w:val="0"/>
        <w:spacing w:after="0" w:line="240" w:lineRule="auto"/>
        <w:ind w:firstLine="708"/>
        <w:jc w:val="both"/>
        <w:rPr>
          <w:rFonts w:ascii="Times New Roman" w:eastAsia="Times New Roman" w:hAnsi="Times New Roman" w:cs="Times New Roman"/>
          <w:sz w:val="26"/>
          <w:szCs w:val="26"/>
        </w:rPr>
      </w:pPr>
      <w:r w:rsidRPr="004232E5">
        <w:rPr>
          <w:rFonts w:ascii="Times New Roman" w:eastAsia="Times New Roman" w:hAnsi="Times New Roman" w:cs="Times New Roman"/>
          <w:sz w:val="26"/>
          <w:szCs w:val="26"/>
        </w:rPr>
        <w:t xml:space="preserve">In conformitate cu art. 19, alin. (2) si art.20 alin.(1) lit.c) din Legea nr. 273/2006 privind finanţele publice locale cu modificarile si completarile ulterioare, propun rectificarea bugetului local  al Comunei Ion Luca Caragiale pe anul 2023 cu suma de  </w:t>
      </w:r>
      <w:r w:rsidR="006D6E1E">
        <w:rPr>
          <w:rFonts w:ascii="Times New Roman" w:eastAsia="Times New Roman" w:hAnsi="Times New Roman" w:cs="Times New Roman"/>
          <w:sz w:val="26"/>
          <w:szCs w:val="26"/>
        </w:rPr>
        <w:t>754300</w:t>
      </w:r>
      <w:r w:rsidRPr="004232E5">
        <w:rPr>
          <w:rFonts w:ascii="Times New Roman" w:eastAsia="Times New Roman" w:hAnsi="Times New Roman" w:cs="Times New Roman"/>
          <w:sz w:val="26"/>
          <w:szCs w:val="26"/>
        </w:rPr>
        <w:t xml:space="preserve"> lei atat la venituri cat si la cheltuieli in TRIM.IV .</w:t>
      </w:r>
    </w:p>
    <w:p w14:paraId="0AF79784" w14:textId="77777777" w:rsidR="004232E5" w:rsidRPr="004232E5" w:rsidRDefault="004232E5" w:rsidP="004232E5">
      <w:pPr>
        <w:autoSpaceDE w:val="0"/>
        <w:autoSpaceDN w:val="0"/>
        <w:adjustRightInd w:val="0"/>
        <w:spacing w:after="0" w:line="240" w:lineRule="auto"/>
        <w:ind w:firstLine="708"/>
        <w:jc w:val="both"/>
        <w:rPr>
          <w:rFonts w:ascii="Times New Roman" w:eastAsia="Times New Roman" w:hAnsi="Times New Roman" w:cs="Times New Roman"/>
          <w:sz w:val="26"/>
          <w:szCs w:val="26"/>
        </w:rPr>
      </w:pPr>
      <w:r w:rsidRPr="004232E5">
        <w:rPr>
          <w:rFonts w:ascii="Times New Roman" w:eastAsia="Times New Roman" w:hAnsi="Times New Roman" w:cs="Times New Roman"/>
          <w:sz w:val="26"/>
          <w:szCs w:val="26"/>
        </w:rPr>
        <w:t>Precizez ca la fundamentarea rectificarii bugetului s-au avut in vedere:</w:t>
      </w:r>
    </w:p>
    <w:p w14:paraId="577C6903" w14:textId="77777777" w:rsidR="004232E5" w:rsidRPr="004232E5" w:rsidRDefault="004232E5" w:rsidP="004232E5">
      <w:pPr>
        <w:autoSpaceDE w:val="0"/>
        <w:autoSpaceDN w:val="0"/>
        <w:adjustRightInd w:val="0"/>
        <w:spacing w:after="0" w:line="240" w:lineRule="auto"/>
        <w:ind w:firstLine="284"/>
        <w:jc w:val="both"/>
        <w:rPr>
          <w:rFonts w:ascii="Times New Roman" w:eastAsia="Times New Roman" w:hAnsi="Times New Roman" w:cs="Times New Roman"/>
          <w:sz w:val="26"/>
          <w:szCs w:val="26"/>
        </w:rPr>
      </w:pPr>
      <w:r w:rsidRPr="004232E5">
        <w:rPr>
          <w:rFonts w:ascii="Times New Roman" w:eastAsia="Times New Roman" w:hAnsi="Times New Roman" w:cs="Times New Roman"/>
          <w:sz w:val="26"/>
          <w:szCs w:val="26"/>
        </w:rPr>
        <w:t>-  Prevederile Legii nr. 368 din 19.12.2022 a bugetului de stat pe anul 2023;</w:t>
      </w:r>
    </w:p>
    <w:p w14:paraId="5AD56B8F" w14:textId="6555AD5A" w:rsidR="004232E5" w:rsidRPr="004232E5" w:rsidRDefault="004232E5" w:rsidP="004232E5">
      <w:pPr>
        <w:autoSpaceDE w:val="0"/>
        <w:autoSpaceDN w:val="0"/>
        <w:adjustRightInd w:val="0"/>
        <w:spacing w:after="0" w:line="240" w:lineRule="auto"/>
        <w:ind w:firstLine="284"/>
        <w:jc w:val="both"/>
        <w:rPr>
          <w:rFonts w:ascii="Times New Roman" w:eastAsia="Times New Roman" w:hAnsi="Times New Roman" w:cs="Times New Roman"/>
          <w:sz w:val="26"/>
          <w:szCs w:val="26"/>
        </w:rPr>
      </w:pPr>
      <w:bookmarkStart w:id="0" w:name="_Hlk151730831"/>
      <w:r w:rsidRPr="004232E5">
        <w:rPr>
          <w:rFonts w:ascii="Times New Roman" w:eastAsia="Times New Roman" w:hAnsi="Times New Roman" w:cs="Times New Roman"/>
          <w:sz w:val="26"/>
          <w:szCs w:val="26"/>
        </w:rPr>
        <w:t xml:space="preserve">-Extrasul de cont din data de </w:t>
      </w:r>
      <w:r w:rsidR="006D6E1E">
        <w:rPr>
          <w:rFonts w:ascii="Times New Roman" w:eastAsia="Times New Roman" w:hAnsi="Times New Roman" w:cs="Times New Roman"/>
          <w:sz w:val="26"/>
          <w:szCs w:val="26"/>
        </w:rPr>
        <w:t>04.12.2023</w:t>
      </w:r>
      <w:r w:rsidRPr="004232E5">
        <w:rPr>
          <w:rFonts w:ascii="Times New Roman" w:eastAsia="Times New Roman" w:hAnsi="Times New Roman" w:cs="Times New Roman"/>
          <w:sz w:val="26"/>
          <w:szCs w:val="26"/>
        </w:rPr>
        <w:t xml:space="preserve">,emis de Trezoreria Moreni,din care rezulta in urma incasarii de la AJPIS DAMBOVITA a sumei de </w:t>
      </w:r>
      <w:r w:rsidR="006D6E1E">
        <w:rPr>
          <w:rFonts w:ascii="Times New Roman" w:eastAsia="Times New Roman" w:hAnsi="Times New Roman" w:cs="Times New Roman"/>
          <w:sz w:val="26"/>
          <w:szCs w:val="26"/>
        </w:rPr>
        <w:t>5360</w:t>
      </w:r>
      <w:r w:rsidRPr="004232E5">
        <w:rPr>
          <w:rFonts w:ascii="Times New Roman" w:eastAsia="Times New Roman" w:hAnsi="Times New Roman" w:cs="Times New Roman"/>
          <w:sz w:val="26"/>
          <w:szCs w:val="26"/>
        </w:rPr>
        <w:t xml:space="preserve"> lei,un sold in suma de </w:t>
      </w:r>
      <w:r w:rsidR="006D6E1E">
        <w:rPr>
          <w:rFonts w:ascii="Times New Roman" w:eastAsia="Times New Roman" w:hAnsi="Times New Roman" w:cs="Times New Roman"/>
          <w:sz w:val="26"/>
          <w:szCs w:val="26"/>
        </w:rPr>
        <w:t>154152</w:t>
      </w:r>
      <w:r w:rsidRPr="004232E5">
        <w:rPr>
          <w:rFonts w:ascii="Times New Roman" w:eastAsia="Times New Roman" w:hAnsi="Times New Roman" w:cs="Times New Roman"/>
          <w:sz w:val="26"/>
          <w:szCs w:val="26"/>
        </w:rPr>
        <w:t xml:space="preserve"> lei in contul de venituri,aferent clasificatiei bugetare 42.02.34-Ajutor pentru incalzirea locuintei cu lemne,carbuni si combustibil petrolier.</w:t>
      </w:r>
    </w:p>
    <w:bookmarkEnd w:id="0"/>
    <w:p w14:paraId="488C3420" w14:textId="4380EE84" w:rsidR="004232E5" w:rsidRPr="004232E5" w:rsidRDefault="004232E5" w:rsidP="004232E5">
      <w:pPr>
        <w:autoSpaceDE w:val="0"/>
        <w:autoSpaceDN w:val="0"/>
        <w:adjustRightInd w:val="0"/>
        <w:spacing w:after="0" w:line="240" w:lineRule="auto"/>
        <w:ind w:firstLine="284"/>
        <w:jc w:val="both"/>
        <w:rPr>
          <w:rFonts w:ascii="Times New Roman" w:eastAsia="Times New Roman" w:hAnsi="Times New Roman" w:cs="Times New Roman"/>
          <w:sz w:val="26"/>
          <w:szCs w:val="26"/>
        </w:rPr>
      </w:pPr>
      <w:r w:rsidRPr="004232E5">
        <w:rPr>
          <w:rFonts w:ascii="Times New Roman" w:eastAsia="Times New Roman" w:hAnsi="Times New Roman" w:cs="Times New Roman"/>
          <w:sz w:val="26"/>
          <w:szCs w:val="26"/>
        </w:rPr>
        <w:t>-Extr</w:t>
      </w:r>
      <w:r w:rsidR="006D6E1E">
        <w:rPr>
          <w:rFonts w:ascii="Times New Roman" w:eastAsia="Times New Roman" w:hAnsi="Times New Roman" w:cs="Times New Roman"/>
          <w:sz w:val="26"/>
          <w:szCs w:val="26"/>
        </w:rPr>
        <w:t>asul</w:t>
      </w:r>
      <w:r w:rsidRPr="004232E5">
        <w:rPr>
          <w:rFonts w:ascii="Times New Roman" w:eastAsia="Times New Roman" w:hAnsi="Times New Roman" w:cs="Times New Roman"/>
          <w:sz w:val="26"/>
          <w:szCs w:val="26"/>
        </w:rPr>
        <w:t xml:space="preserve"> de cont din dat</w:t>
      </w:r>
      <w:r w:rsidR="006D6E1E">
        <w:rPr>
          <w:rFonts w:ascii="Times New Roman" w:eastAsia="Times New Roman" w:hAnsi="Times New Roman" w:cs="Times New Roman"/>
          <w:sz w:val="26"/>
          <w:szCs w:val="26"/>
        </w:rPr>
        <w:t>a</w:t>
      </w:r>
      <w:r w:rsidRPr="004232E5">
        <w:rPr>
          <w:rFonts w:ascii="Times New Roman" w:eastAsia="Times New Roman" w:hAnsi="Times New Roman" w:cs="Times New Roman"/>
          <w:sz w:val="26"/>
          <w:szCs w:val="26"/>
        </w:rPr>
        <w:t xml:space="preserve"> de </w:t>
      </w:r>
      <w:r w:rsidR="006D6E1E">
        <w:rPr>
          <w:rFonts w:ascii="Times New Roman" w:eastAsia="Times New Roman" w:hAnsi="Times New Roman" w:cs="Times New Roman"/>
          <w:sz w:val="26"/>
          <w:szCs w:val="26"/>
        </w:rPr>
        <w:t>08.12</w:t>
      </w:r>
      <w:r w:rsidRPr="004232E5">
        <w:rPr>
          <w:rFonts w:ascii="Times New Roman" w:eastAsia="Times New Roman" w:hAnsi="Times New Roman" w:cs="Times New Roman"/>
          <w:sz w:val="26"/>
          <w:szCs w:val="26"/>
        </w:rPr>
        <w:t xml:space="preserve">.2023,emis de Trezoreria Moreni,din care rezulta in urma incasarii de la </w:t>
      </w:r>
      <w:bookmarkStart w:id="1" w:name="_Hlk153098351"/>
      <w:r w:rsidR="006D6E1E">
        <w:rPr>
          <w:rFonts w:ascii="Times New Roman" w:eastAsia="Times New Roman" w:hAnsi="Times New Roman" w:cs="Times New Roman"/>
          <w:sz w:val="26"/>
          <w:szCs w:val="26"/>
        </w:rPr>
        <w:t>BRIOTHERMXPS SRL</w:t>
      </w:r>
      <w:r w:rsidRPr="004232E5">
        <w:rPr>
          <w:rFonts w:ascii="Times New Roman" w:eastAsia="Times New Roman" w:hAnsi="Times New Roman" w:cs="Times New Roman"/>
          <w:sz w:val="26"/>
          <w:szCs w:val="26"/>
        </w:rPr>
        <w:t xml:space="preserve"> </w:t>
      </w:r>
      <w:bookmarkEnd w:id="1"/>
      <w:r w:rsidRPr="004232E5">
        <w:rPr>
          <w:rFonts w:ascii="Times New Roman" w:eastAsia="Times New Roman" w:hAnsi="Times New Roman" w:cs="Times New Roman"/>
          <w:sz w:val="26"/>
          <w:szCs w:val="26"/>
        </w:rPr>
        <w:t>a sume</w:t>
      </w:r>
      <w:r w:rsidR="006D6E1E">
        <w:rPr>
          <w:rFonts w:ascii="Times New Roman" w:eastAsia="Times New Roman" w:hAnsi="Times New Roman" w:cs="Times New Roman"/>
          <w:sz w:val="26"/>
          <w:szCs w:val="26"/>
        </w:rPr>
        <w:t>i</w:t>
      </w:r>
      <w:r w:rsidRPr="004232E5">
        <w:rPr>
          <w:rFonts w:ascii="Times New Roman" w:eastAsia="Times New Roman" w:hAnsi="Times New Roman" w:cs="Times New Roman"/>
          <w:sz w:val="26"/>
          <w:szCs w:val="26"/>
        </w:rPr>
        <w:t xml:space="preserve"> de </w:t>
      </w:r>
      <w:r w:rsidR="006D6E1E">
        <w:rPr>
          <w:rFonts w:ascii="Times New Roman" w:eastAsia="Times New Roman" w:hAnsi="Times New Roman" w:cs="Times New Roman"/>
          <w:sz w:val="26"/>
          <w:szCs w:val="26"/>
        </w:rPr>
        <w:t>350000</w:t>
      </w:r>
      <w:r w:rsidRPr="004232E5">
        <w:rPr>
          <w:rFonts w:ascii="Times New Roman" w:eastAsia="Times New Roman" w:hAnsi="Times New Roman" w:cs="Times New Roman"/>
          <w:sz w:val="26"/>
          <w:szCs w:val="26"/>
        </w:rPr>
        <w:t xml:space="preserve"> lei  lei,un sold in suma de </w:t>
      </w:r>
      <w:r w:rsidR="006D6E1E">
        <w:rPr>
          <w:rFonts w:ascii="Times New Roman" w:eastAsia="Times New Roman" w:hAnsi="Times New Roman" w:cs="Times New Roman"/>
          <w:sz w:val="26"/>
          <w:szCs w:val="26"/>
        </w:rPr>
        <w:t>350000</w:t>
      </w:r>
      <w:r w:rsidRPr="004232E5">
        <w:rPr>
          <w:rFonts w:ascii="Times New Roman" w:eastAsia="Times New Roman" w:hAnsi="Times New Roman" w:cs="Times New Roman"/>
          <w:sz w:val="26"/>
          <w:szCs w:val="26"/>
        </w:rPr>
        <w:t xml:space="preserve"> lei in contul de venituri,aferent clasificatiei bugetare </w:t>
      </w:r>
      <w:r w:rsidR="006D6E1E">
        <w:rPr>
          <w:rFonts w:ascii="Times New Roman" w:eastAsia="Times New Roman" w:hAnsi="Times New Roman" w:cs="Times New Roman"/>
          <w:sz w:val="26"/>
          <w:szCs w:val="26"/>
        </w:rPr>
        <w:t>37</w:t>
      </w:r>
      <w:r w:rsidRPr="004232E5">
        <w:rPr>
          <w:rFonts w:ascii="Times New Roman" w:eastAsia="Times New Roman" w:hAnsi="Times New Roman" w:cs="Times New Roman"/>
          <w:sz w:val="26"/>
          <w:szCs w:val="26"/>
        </w:rPr>
        <w:t>.02.</w:t>
      </w:r>
      <w:r w:rsidR="006D6E1E">
        <w:rPr>
          <w:rFonts w:ascii="Times New Roman" w:eastAsia="Times New Roman" w:hAnsi="Times New Roman" w:cs="Times New Roman"/>
          <w:sz w:val="26"/>
          <w:szCs w:val="26"/>
        </w:rPr>
        <w:t>01</w:t>
      </w:r>
      <w:r w:rsidRPr="004232E5">
        <w:rPr>
          <w:rFonts w:ascii="Times New Roman" w:eastAsia="Times New Roman" w:hAnsi="Times New Roman" w:cs="Times New Roman"/>
          <w:sz w:val="26"/>
          <w:szCs w:val="26"/>
        </w:rPr>
        <w:t>-</w:t>
      </w:r>
      <w:r w:rsidR="006D6E1E">
        <w:rPr>
          <w:rFonts w:ascii="Times New Roman" w:eastAsia="Times New Roman" w:hAnsi="Times New Roman" w:cs="Times New Roman"/>
          <w:sz w:val="26"/>
          <w:szCs w:val="26"/>
        </w:rPr>
        <w:t>Donatii si sponsorizari</w:t>
      </w:r>
      <w:r w:rsidR="00C840A7">
        <w:rPr>
          <w:rFonts w:ascii="Times New Roman" w:eastAsia="Times New Roman" w:hAnsi="Times New Roman" w:cs="Times New Roman"/>
          <w:sz w:val="26"/>
          <w:szCs w:val="26"/>
        </w:rPr>
        <w:t>,suma incasata conform Contract de sponsorizare nr.10242/29.11.2023,incheiat intre BRIOTHERMXPS SRL si COMUNA I.L.CARAGIALE pentru Lucrarea de investitii-</w:t>
      </w:r>
      <w:r w:rsidR="00DA47F6">
        <w:rPr>
          <w:rFonts w:ascii="Times New Roman" w:eastAsia="Times New Roman" w:hAnsi="Times New Roman" w:cs="Times New Roman"/>
          <w:sz w:val="26"/>
          <w:szCs w:val="26"/>
        </w:rPr>
        <w:t>Construire capela mortuara in sat I.L.Caragiale,comuna I.L.Caragiale</w:t>
      </w:r>
      <w:r w:rsidRPr="004232E5">
        <w:rPr>
          <w:rFonts w:ascii="Times New Roman" w:eastAsia="Times New Roman" w:hAnsi="Times New Roman" w:cs="Times New Roman"/>
          <w:sz w:val="26"/>
          <w:szCs w:val="26"/>
        </w:rPr>
        <w:t>.</w:t>
      </w:r>
    </w:p>
    <w:p w14:paraId="542DC403" w14:textId="74F19875" w:rsidR="004232E5" w:rsidRDefault="004232E5" w:rsidP="004232E5">
      <w:pPr>
        <w:autoSpaceDE w:val="0"/>
        <w:autoSpaceDN w:val="0"/>
        <w:adjustRightInd w:val="0"/>
        <w:spacing w:after="0" w:line="240" w:lineRule="auto"/>
        <w:ind w:firstLine="284"/>
        <w:jc w:val="both"/>
        <w:rPr>
          <w:rFonts w:ascii="Times New Roman" w:eastAsia="Times New Roman" w:hAnsi="Times New Roman" w:cs="Times New Roman"/>
          <w:sz w:val="26"/>
          <w:szCs w:val="26"/>
        </w:rPr>
      </w:pPr>
      <w:r w:rsidRPr="004232E5">
        <w:rPr>
          <w:rFonts w:ascii="Times New Roman" w:eastAsia="Times New Roman" w:hAnsi="Times New Roman" w:cs="Times New Roman"/>
          <w:sz w:val="26"/>
          <w:szCs w:val="26"/>
        </w:rPr>
        <w:t>-Adres</w:t>
      </w:r>
      <w:r w:rsidR="008723A2">
        <w:rPr>
          <w:rFonts w:ascii="Times New Roman" w:eastAsia="Times New Roman" w:hAnsi="Times New Roman" w:cs="Times New Roman"/>
          <w:sz w:val="26"/>
          <w:szCs w:val="26"/>
        </w:rPr>
        <w:t>ele</w:t>
      </w:r>
      <w:r w:rsidRPr="004232E5">
        <w:rPr>
          <w:rFonts w:ascii="Times New Roman" w:eastAsia="Times New Roman" w:hAnsi="Times New Roman" w:cs="Times New Roman"/>
          <w:sz w:val="26"/>
          <w:szCs w:val="26"/>
        </w:rPr>
        <w:t xml:space="preserve"> nr.</w:t>
      </w:r>
      <w:r w:rsidR="00DA47F6">
        <w:rPr>
          <w:rFonts w:ascii="Times New Roman" w:eastAsia="Times New Roman" w:hAnsi="Times New Roman" w:cs="Times New Roman"/>
          <w:sz w:val="26"/>
          <w:szCs w:val="26"/>
        </w:rPr>
        <w:t>54994/28.11.2023</w:t>
      </w:r>
      <w:r w:rsidRPr="004232E5">
        <w:rPr>
          <w:rFonts w:ascii="Times New Roman" w:eastAsia="Times New Roman" w:hAnsi="Times New Roman" w:cs="Times New Roman"/>
          <w:sz w:val="26"/>
          <w:szCs w:val="26"/>
        </w:rPr>
        <w:t xml:space="preserve"> ,inregistrata la UAT I.L.Caragiale cu nr.</w:t>
      </w:r>
      <w:r w:rsidR="00DA47F6">
        <w:rPr>
          <w:rFonts w:ascii="Times New Roman" w:eastAsia="Times New Roman" w:hAnsi="Times New Roman" w:cs="Times New Roman"/>
          <w:sz w:val="26"/>
          <w:szCs w:val="26"/>
        </w:rPr>
        <w:t>10264/29.11.2023</w:t>
      </w:r>
      <w:r w:rsidRPr="004232E5">
        <w:rPr>
          <w:rFonts w:ascii="Times New Roman" w:eastAsia="Times New Roman" w:hAnsi="Times New Roman" w:cs="Times New Roman"/>
          <w:sz w:val="26"/>
          <w:szCs w:val="26"/>
        </w:rPr>
        <w:t xml:space="preserve"> </w:t>
      </w:r>
      <w:r w:rsidR="008723A2">
        <w:rPr>
          <w:rFonts w:ascii="Times New Roman" w:eastAsia="Times New Roman" w:hAnsi="Times New Roman" w:cs="Times New Roman"/>
          <w:sz w:val="26"/>
          <w:szCs w:val="26"/>
        </w:rPr>
        <w:t xml:space="preserve">si  adresa nr.55800/05.12.2023, </w:t>
      </w:r>
      <w:r w:rsidR="008723A2" w:rsidRPr="004232E5">
        <w:rPr>
          <w:rFonts w:ascii="Times New Roman" w:eastAsia="Times New Roman" w:hAnsi="Times New Roman" w:cs="Times New Roman"/>
          <w:sz w:val="26"/>
          <w:szCs w:val="26"/>
        </w:rPr>
        <w:t>inregistrata la UAT I.L.Caragiale cu nr.</w:t>
      </w:r>
      <w:r w:rsidR="008723A2">
        <w:rPr>
          <w:rFonts w:ascii="Times New Roman" w:eastAsia="Times New Roman" w:hAnsi="Times New Roman" w:cs="Times New Roman"/>
          <w:sz w:val="26"/>
          <w:szCs w:val="26"/>
        </w:rPr>
        <w:t>10408/06.12.2023</w:t>
      </w:r>
      <w:r w:rsidR="008723A2" w:rsidRPr="004232E5">
        <w:rPr>
          <w:rFonts w:ascii="Times New Roman" w:eastAsia="Times New Roman" w:hAnsi="Times New Roman" w:cs="Times New Roman"/>
          <w:sz w:val="26"/>
          <w:szCs w:val="26"/>
        </w:rPr>
        <w:t xml:space="preserve"> </w:t>
      </w:r>
      <w:r w:rsidR="008723A2">
        <w:rPr>
          <w:rFonts w:ascii="Times New Roman" w:eastAsia="Times New Roman" w:hAnsi="Times New Roman" w:cs="Times New Roman"/>
          <w:sz w:val="26"/>
          <w:szCs w:val="26"/>
        </w:rPr>
        <w:t xml:space="preserve">  </w:t>
      </w:r>
      <w:r w:rsidRPr="004232E5">
        <w:rPr>
          <w:rFonts w:ascii="Times New Roman" w:eastAsia="Times New Roman" w:hAnsi="Times New Roman" w:cs="Times New Roman"/>
          <w:sz w:val="26"/>
          <w:szCs w:val="26"/>
        </w:rPr>
        <w:t>primit</w:t>
      </w:r>
      <w:r w:rsidR="008723A2">
        <w:rPr>
          <w:rFonts w:ascii="Times New Roman" w:eastAsia="Times New Roman" w:hAnsi="Times New Roman" w:cs="Times New Roman"/>
          <w:sz w:val="26"/>
          <w:szCs w:val="26"/>
        </w:rPr>
        <w:t>e</w:t>
      </w:r>
      <w:r w:rsidRPr="004232E5">
        <w:rPr>
          <w:rFonts w:ascii="Times New Roman" w:eastAsia="Times New Roman" w:hAnsi="Times New Roman" w:cs="Times New Roman"/>
          <w:sz w:val="26"/>
          <w:szCs w:val="26"/>
        </w:rPr>
        <w:t xml:space="preserve"> de la </w:t>
      </w:r>
      <w:r w:rsidR="00DA47F6">
        <w:rPr>
          <w:rFonts w:ascii="Times New Roman" w:eastAsia="Times New Roman" w:hAnsi="Times New Roman" w:cs="Times New Roman"/>
          <w:sz w:val="26"/>
          <w:szCs w:val="26"/>
        </w:rPr>
        <w:t>Administratia</w:t>
      </w:r>
      <w:r w:rsidR="008723A2">
        <w:rPr>
          <w:rFonts w:ascii="Times New Roman" w:eastAsia="Times New Roman" w:hAnsi="Times New Roman" w:cs="Times New Roman"/>
          <w:sz w:val="26"/>
          <w:szCs w:val="26"/>
        </w:rPr>
        <w:t xml:space="preserve"> Judeteana a Finantelor Publice Dambovita</w:t>
      </w:r>
      <w:r w:rsidRPr="004232E5">
        <w:rPr>
          <w:rFonts w:ascii="Times New Roman" w:eastAsia="Times New Roman" w:hAnsi="Times New Roman" w:cs="Times New Roman"/>
          <w:sz w:val="26"/>
          <w:szCs w:val="26"/>
        </w:rPr>
        <w:t>, prin care se supliment</w:t>
      </w:r>
      <w:r w:rsidR="008723A2">
        <w:rPr>
          <w:rFonts w:ascii="Times New Roman" w:eastAsia="Times New Roman" w:hAnsi="Times New Roman" w:cs="Times New Roman"/>
          <w:sz w:val="26"/>
          <w:szCs w:val="26"/>
        </w:rPr>
        <w:t>eaza</w:t>
      </w:r>
      <w:r w:rsidRPr="004232E5">
        <w:rPr>
          <w:rFonts w:ascii="Times New Roman" w:eastAsia="Times New Roman" w:hAnsi="Times New Roman" w:cs="Times New Roman"/>
          <w:sz w:val="26"/>
          <w:szCs w:val="26"/>
        </w:rPr>
        <w:t xml:space="preserve"> </w:t>
      </w:r>
      <w:r w:rsidR="008723A2">
        <w:rPr>
          <w:rFonts w:ascii="Times New Roman" w:eastAsia="Times New Roman" w:hAnsi="Times New Roman" w:cs="Times New Roman"/>
          <w:sz w:val="26"/>
          <w:szCs w:val="26"/>
        </w:rPr>
        <w:t>Sumele defalcate din TVA pentru finantarea cheltuielilor descentralizate la nivelul comunelor,oraselor,municipiilor cod 11.02.02 cu suma de 1 mii lei pentru finantarea drepturilor copiilor cu cerinte educationale speciale integrati in invatamantul de masa si cu suma de 78 mii lei pentru plata drepturilor asistentilor personali ai persoanelor cu handi</w:t>
      </w:r>
      <w:r w:rsidR="002C74B4">
        <w:rPr>
          <w:rFonts w:ascii="Times New Roman" w:eastAsia="Times New Roman" w:hAnsi="Times New Roman" w:cs="Times New Roman"/>
          <w:sz w:val="26"/>
          <w:szCs w:val="26"/>
        </w:rPr>
        <w:t>cap grav sau indemnizatiilor lunare</w:t>
      </w:r>
      <w:r w:rsidRPr="004232E5">
        <w:rPr>
          <w:rFonts w:ascii="Times New Roman" w:eastAsia="Times New Roman" w:hAnsi="Times New Roman" w:cs="Times New Roman"/>
          <w:sz w:val="26"/>
          <w:szCs w:val="26"/>
        </w:rPr>
        <w:t>.</w:t>
      </w:r>
      <w:r w:rsidR="005C1FA0">
        <w:rPr>
          <w:rFonts w:ascii="Times New Roman" w:eastAsia="Times New Roman" w:hAnsi="Times New Roman" w:cs="Times New Roman"/>
          <w:sz w:val="26"/>
          <w:szCs w:val="26"/>
        </w:rPr>
        <w:t xml:space="preserve"> </w:t>
      </w:r>
    </w:p>
    <w:p w14:paraId="137D3B55" w14:textId="77A7B13C" w:rsidR="005C1FA0" w:rsidRPr="004232E5" w:rsidRDefault="005C1FA0" w:rsidP="004232E5">
      <w:pPr>
        <w:autoSpaceDE w:val="0"/>
        <w:autoSpaceDN w:val="0"/>
        <w:adjustRightInd w:val="0"/>
        <w:spacing w:after="0" w:line="240" w:lineRule="auto"/>
        <w:ind w:firstLine="284"/>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w:t>
      </w:r>
      <w:r w:rsidRPr="005C1FA0">
        <w:rPr>
          <w:rFonts w:ascii="Times New Roman" w:eastAsia="Times New Roman" w:hAnsi="Times New Roman" w:cs="Times New Roman"/>
          <w:sz w:val="26"/>
          <w:szCs w:val="26"/>
        </w:rPr>
        <w:t xml:space="preserve"> </w:t>
      </w:r>
      <w:r w:rsidRPr="004232E5">
        <w:rPr>
          <w:rFonts w:ascii="Times New Roman" w:eastAsia="Times New Roman" w:hAnsi="Times New Roman" w:cs="Times New Roman"/>
          <w:sz w:val="26"/>
          <w:szCs w:val="26"/>
        </w:rPr>
        <w:t>Adres</w:t>
      </w:r>
      <w:r>
        <w:rPr>
          <w:rFonts w:ascii="Times New Roman" w:eastAsia="Times New Roman" w:hAnsi="Times New Roman" w:cs="Times New Roman"/>
          <w:sz w:val="26"/>
          <w:szCs w:val="26"/>
        </w:rPr>
        <w:t>a</w:t>
      </w:r>
      <w:r w:rsidRPr="004232E5">
        <w:rPr>
          <w:rFonts w:ascii="Times New Roman" w:eastAsia="Times New Roman" w:hAnsi="Times New Roman" w:cs="Times New Roman"/>
          <w:sz w:val="26"/>
          <w:szCs w:val="26"/>
        </w:rPr>
        <w:t xml:space="preserve"> nr.</w:t>
      </w:r>
      <w:r>
        <w:rPr>
          <w:rFonts w:ascii="Times New Roman" w:eastAsia="Times New Roman" w:hAnsi="Times New Roman" w:cs="Times New Roman"/>
          <w:sz w:val="26"/>
          <w:szCs w:val="26"/>
        </w:rPr>
        <w:t>55549/05.12.2023</w:t>
      </w:r>
      <w:r w:rsidRPr="004232E5">
        <w:rPr>
          <w:rFonts w:ascii="Times New Roman" w:eastAsia="Times New Roman" w:hAnsi="Times New Roman" w:cs="Times New Roman"/>
          <w:sz w:val="26"/>
          <w:szCs w:val="26"/>
        </w:rPr>
        <w:t xml:space="preserve"> ,inregistrata la UAT I.L.Caragiale cu nr.</w:t>
      </w:r>
      <w:r>
        <w:rPr>
          <w:rFonts w:ascii="Times New Roman" w:eastAsia="Times New Roman" w:hAnsi="Times New Roman" w:cs="Times New Roman"/>
          <w:sz w:val="26"/>
          <w:szCs w:val="26"/>
        </w:rPr>
        <w:t>10409/06.12.2023 primita de la Administratia Judeteana a Finantelor Publice Dambovita</w:t>
      </w:r>
      <w:r w:rsidRPr="004232E5">
        <w:rPr>
          <w:rFonts w:ascii="Times New Roman" w:eastAsia="Times New Roman" w:hAnsi="Times New Roman" w:cs="Times New Roman"/>
          <w:sz w:val="26"/>
          <w:szCs w:val="26"/>
        </w:rPr>
        <w:t>, prin care se supliment</w:t>
      </w:r>
      <w:r>
        <w:rPr>
          <w:rFonts w:ascii="Times New Roman" w:eastAsia="Times New Roman" w:hAnsi="Times New Roman" w:cs="Times New Roman"/>
          <w:sz w:val="26"/>
          <w:szCs w:val="26"/>
        </w:rPr>
        <w:t>eaza</w:t>
      </w:r>
      <w:r w:rsidRPr="004232E5">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Sumele defalcate din TVA pentru echilibrarea bugetelor locale pe anul 2023 din fondul de rezerva la dispozitia Guvernului,prevazut in bugetul de stat pe anul 2023,pentru plata unor cheltuieli curente si de capital cod 11.02.06 cu suma de 320 mii lei.</w:t>
      </w:r>
    </w:p>
    <w:p w14:paraId="7AC591A2" w14:textId="77777777" w:rsidR="004232E5" w:rsidRPr="004232E5" w:rsidRDefault="004232E5" w:rsidP="004232E5">
      <w:pPr>
        <w:autoSpaceDE w:val="0"/>
        <w:autoSpaceDN w:val="0"/>
        <w:adjustRightInd w:val="0"/>
        <w:spacing w:after="0" w:line="240" w:lineRule="auto"/>
        <w:ind w:firstLine="708"/>
        <w:jc w:val="both"/>
        <w:rPr>
          <w:rFonts w:ascii="Times New Roman" w:eastAsia="Times New Roman" w:hAnsi="Times New Roman" w:cs="Times New Roman"/>
          <w:sz w:val="26"/>
          <w:szCs w:val="26"/>
        </w:rPr>
      </w:pPr>
      <w:r w:rsidRPr="004232E5">
        <w:rPr>
          <w:rFonts w:ascii="Times New Roman" w:eastAsia="Times New Roman" w:hAnsi="Times New Roman" w:cs="Times New Roman"/>
          <w:sz w:val="26"/>
          <w:szCs w:val="26"/>
        </w:rPr>
        <w:t>S-au avut in vedere prevederile art. 5, alin. 2 , art.19 alin.2  si  ale art.20 alin.1, lit.c) din Legea nr. 273/2006 privind finanţele publice locale cu modificarile si completarile ulterioare.</w:t>
      </w:r>
    </w:p>
    <w:p w14:paraId="0870FF4C" w14:textId="235A6EB8" w:rsidR="004232E5" w:rsidRPr="004232E5" w:rsidRDefault="004232E5" w:rsidP="004232E5">
      <w:pPr>
        <w:autoSpaceDE w:val="0"/>
        <w:autoSpaceDN w:val="0"/>
        <w:adjustRightInd w:val="0"/>
        <w:spacing w:after="0" w:line="240" w:lineRule="auto"/>
        <w:ind w:firstLine="708"/>
        <w:jc w:val="both"/>
        <w:rPr>
          <w:rFonts w:ascii="Times New Roman" w:eastAsia="Times New Roman" w:hAnsi="Times New Roman" w:cs="Times New Roman"/>
          <w:sz w:val="26"/>
          <w:szCs w:val="26"/>
        </w:rPr>
      </w:pPr>
      <w:r w:rsidRPr="004232E5">
        <w:rPr>
          <w:rFonts w:ascii="Times New Roman" w:eastAsia="Times New Roman" w:hAnsi="Times New Roman" w:cs="Times New Roman"/>
          <w:sz w:val="24"/>
          <w:szCs w:val="24"/>
        </w:rPr>
        <w:t xml:space="preserve"> </w:t>
      </w:r>
      <w:r w:rsidRPr="004232E5">
        <w:rPr>
          <w:rFonts w:ascii="Times New Roman" w:eastAsia="Times New Roman" w:hAnsi="Times New Roman" w:cs="Times New Roman"/>
          <w:sz w:val="26"/>
          <w:szCs w:val="26"/>
        </w:rPr>
        <w:t>Propunerea de rectificare a bugetului local al  Comunei Ion Luca Caragiale este oportunã, legalã şi necesarã .Mentionez ca este oportunã, legalã şi necesarã si  virarea de credite  de la o clasificatie la alta in cadrul aceluiasi capitol</w:t>
      </w:r>
      <w:r w:rsidR="00DC7C05">
        <w:rPr>
          <w:rFonts w:ascii="Times New Roman" w:eastAsia="Times New Roman" w:hAnsi="Times New Roman" w:cs="Times New Roman"/>
          <w:sz w:val="26"/>
          <w:szCs w:val="26"/>
        </w:rPr>
        <w:t xml:space="preserve"> si modificarea Listei de Investitii pe anul 2023 cu suma primita prin Sponsorizare.</w:t>
      </w:r>
      <w:r w:rsidRPr="004232E5">
        <w:rPr>
          <w:rFonts w:ascii="Times New Roman" w:eastAsia="Times New Roman" w:hAnsi="Times New Roman" w:cs="Times New Roman"/>
          <w:sz w:val="26"/>
          <w:szCs w:val="26"/>
        </w:rPr>
        <w:t xml:space="preserve">. </w:t>
      </w:r>
    </w:p>
    <w:p w14:paraId="71FEBB6E" w14:textId="77777777" w:rsidR="004232E5" w:rsidRPr="004232E5" w:rsidRDefault="004232E5" w:rsidP="004232E5">
      <w:pPr>
        <w:autoSpaceDE w:val="0"/>
        <w:autoSpaceDN w:val="0"/>
        <w:adjustRightInd w:val="0"/>
        <w:spacing w:after="0" w:line="240" w:lineRule="auto"/>
        <w:ind w:firstLine="708"/>
        <w:jc w:val="both"/>
        <w:rPr>
          <w:rFonts w:ascii="Times New Roman" w:eastAsia="Times New Roman" w:hAnsi="Times New Roman" w:cs="Times New Roman"/>
          <w:sz w:val="26"/>
          <w:szCs w:val="26"/>
        </w:rPr>
      </w:pPr>
      <w:r w:rsidRPr="004232E5">
        <w:rPr>
          <w:rFonts w:ascii="Times New Roman" w:eastAsia="Times New Roman" w:hAnsi="Times New Roman" w:cs="Times New Roman"/>
          <w:sz w:val="26"/>
          <w:szCs w:val="26"/>
        </w:rPr>
        <w:t>Ca urmare, in conformitate cu prevederile art. 88, art.136, precum si alin (1) lit.c) coroborat cu alin.(4) lit.b) ale art.155 din O.U.G nr. 57/ 2019 privind Codul Administrativ, propun urmatorul proiect de hotarare: „Proiect de hotarare cu privire la aprobarea rectificarii bugetului local  de venituri si cheltuieli  pe anul 2023 al Comunei Ion Luca Caragiale ".</w:t>
      </w:r>
    </w:p>
    <w:p w14:paraId="54696D56" w14:textId="77777777" w:rsidR="004232E5" w:rsidRPr="004232E5" w:rsidRDefault="004232E5" w:rsidP="004232E5">
      <w:pPr>
        <w:autoSpaceDE w:val="0"/>
        <w:autoSpaceDN w:val="0"/>
        <w:adjustRightInd w:val="0"/>
        <w:spacing w:after="0" w:line="240" w:lineRule="auto"/>
        <w:ind w:firstLine="708"/>
        <w:jc w:val="both"/>
        <w:rPr>
          <w:rFonts w:ascii="Times New Roman" w:eastAsia="Times New Roman" w:hAnsi="Times New Roman" w:cs="Times New Roman"/>
          <w:sz w:val="26"/>
          <w:szCs w:val="26"/>
        </w:rPr>
      </w:pPr>
      <w:r w:rsidRPr="004232E5">
        <w:rPr>
          <w:rFonts w:ascii="Times New Roman" w:eastAsia="Times New Roman" w:hAnsi="Times New Roman" w:cs="Times New Roman"/>
          <w:sz w:val="26"/>
          <w:szCs w:val="26"/>
        </w:rPr>
        <w:lastRenderedPageBreak/>
        <w:t>Compartimentul Buget – Contabilitate,Salarizare si Resurse Umane va intocmi raportul de specialitate pe care il va sustine in fata comisiilor de specialitate, spre avizare.</w:t>
      </w:r>
    </w:p>
    <w:p w14:paraId="6B94582D" w14:textId="77777777" w:rsidR="004232E5" w:rsidRPr="004232E5" w:rsidRDefault="004232E5" w:rsidP="004232E5">
      <w:pPr>
        <w:autoSpaceDE w:val="0"/>
        <w:autoSpaceDN w:val="0"/>
        <w:adjustRightInd w:val="0"/>
        <w:spacing w:after="0" w:line="240" w:lineRule="auto"/>
        <w:ind w:firstLine="708"/>
        <w:jc w:val="both"/>
        <w:rPr>
          <w:rFonts w:ascii="Times New Roman" w:eastAsia="Times New Roman" w:hAnsi="Times New Roman" w:cs="Times New Roman"/>
          <w:sz w:val="26"/>
          <w:szCs w:val="26"/>
        </w:rPr>
      </w:pPr>
      <w:r w:rsidRPr="004232E5">
        <w:rPr>
          <w:rFonts w:ascii="Times New Roman" w:eastAsia="Times New Roman" w:hAnsi="Times New Roman" w:cs="Times New Roman"/>
          <w:sz w:val="26"/>
          <w:szCs w:val="26"/>
        </w:rPr>
        <w:t>Dupa intocmirea raportului de specialitate si avizarea de catre comisiile sus mentionate, proiectul de hotarare insotit de expunerea de motive a primarului Comunei Ion Luca Caragiale, raportul comisiei de specialitate si avizul comisiilor respective, va fi prezentat spre dezbatere si aprobare Consiliului Local al Comunei Ion Luca Caragiale.</w:t>
      </w:r>
    </w:p>
    <w:p w14:paraId="3507B1AE" w14:textId="77777777" w:rsidR="004232E5" w:rsidRPr="004232E5" w:rsidRDefault="004232E5" w:rsidP="004232E5">
      <w:pPr>
        <w:ind w:firstLine="708"/>
        <w:jc w:val="center"/>
        <w:rPr>
          <w:rFonts w:ascii="Times New Roman" w:eastAsia="Times New Roman" w:hAnsi="Times New Roman" w:cs="Times New Roman"/>
          <w:b/>
          <w:sz w:val="28"/>
          <w:szCs w:val="28"/>
          <w:lang w:eastAsia="en-US"/>
        </w:rPr>
      </w:pPr>
      <w:r w:rsidRPr="004232E5">
        <w:rPr>
          <w:rFonts w:ascii="Times New Roman" w:eastAsia="Times New Roman" w:hAnsi="Times New Roman" w:cs="Times New Roman"/>
          <w:b/>
          <w:sz w:val="28"/>
          <w:szCs w:val="28"/>
          <w:lang w:eastAsia="en-US"/>
        </w:rPr>
        <w:t>PRIMAR,</w:t>
      </w:r>
    </w:p>
    <w:p w14:paraId="695D5374" w14:textId="27E95265" w:rsidR="00666808" w:rsidRPr="009435BC" w:rsidRDefault="004232E5" w:rsidP="004232E5">
      <w:pPr>
        <w:ind w:firstLine="708"/>
        <w:jc w:val="center"/>
        <w:rPr>
          <w:rFonts w:ascii="Times New Roman" w:hAnsi="Times New Roman" w:cs="Times New Roman"/>
          <w:sz w:val="26"/>
          <w:szCs w:val="26"/>
        </w:rPr>
      </w:pPr>
      <w:r w:rsidRPr="004232E5">
        <w:rPr>
          <w:rFonts w:ascii="Times New Roman" w:eastAsia="Times New Roman" w:hAnsi="Times New Roman" w:cs="Times New Roman"/>
          <w:b/>
          <w:sz w:val="28"/>
          <w:szCs w:val="28"/>
          <w:lang w:eastAsia="en-US"/>
        </w:rPr>
        <w:t>ADRIAN NASTASE</w:t>
      </w:r>
    </w:p>
    <w:sectPr w:rsidR="00666808" w:rsidRPr="009435BC" w:rsidSect="00BD7775">
      <w:pgSz w:w="11906" w:h="16838"/>
      <w:pgMar w:top="993" w:right="849"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7253E2"/>
    <w:multiLevelType w:val="hybridMultilevel"/>
    <w:tmpl w:val="29225F46"/>
    <w:lvl w:ilvl="0" w:tplc="04180011">
      <w:start w:val="1"/>
      <w:numFmt w:val="decimal"/>
      <w:lvlText w:val="%1)"/>
      <w:lvlJc w:val="left"/>
      <w:pPr>
        <w:ind w:left="720" w:hanging="360"/>
      </w:pPr>
      <w:rPr>
        <w:rFonts w:hint="default"/>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2E05432D"/>
    <w:multiLevelType w:val="hybridMultilevel"/>
    <w:tmpl w:val="29225F46"/>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2FB72D1D"/>
    <w:multiLevelType w:val="hybridMultilevel"/>
    <w:tmpl w:val="7592F766"/>
    <w:lvl w:ilvl="0" w:tplc="E6A04B12">
      <w:numFmt w:val="bullet"/>
      <w:lvlText w:val="-"/>
      <w:lvlJc w:val="left"/>
      <w:pPr>
        <w:ind w:left="720" w:hanging="360"/>
      </w:pPr>
      <w:rPr>
        <w:rFonts w:ascii="Calibri" w:eastAsiaTheme="minorEastAsia" w:hAnsi="Calibri"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44E71B3F"/>
    <w:multiLevelType w:val="hybridMultilevel"/>
    <w:tmpl w:val="6A885972"/>
    <w:lvl w:ilvl="0" w:tplc="04180011">
      <w:start w:val="1"/>
      <w:numFmt w:val="decimal"/>
      <w:lvlText w:val="%1)"/>
      <w:lvlJc w:val="left"/>
      <w:pPr>
        <w:ind w:left="502" w:hanging="360"/>
      </w:pPr>
      <w:rPr>
        <w:rFonts w:hint="default"/>
      </w:rPr>
    </w:lvl>
    <w:lvl w:ilvl="1" w:tplc="04180019" w:tentative="1">
      <w:start w:val="1"/>
      <w:numFmt w:val="lowerLetter"/>
      <w:lvlText w:val="%2."/>
      <w:lvlJc w:val="left"/>
      <w:pPr>
        <w:ind w:left="1222" w:hanging="360"/>
      </w:pPr>
    </w:lvl>
    <w:lvl w:ilvl="2" w:tplc="0418001B" w:tentative="1">
      <w:start w:val="1"/>
      <w:numFmt w:val="lowerRoman"/>
      <w:lvlText w:val="%3."/>
      <w:lvlJc w:val="right"/>
      <w:pPr>
        <w:ind w:left="1942" w:hanging="180"/>
      </w:pPr>
    </w:lvl>
    <w:lvl w:ilvl="3" w:tplc="0418000F" w:tentative="1">
      <w:start w:val="1"/>
      <w:numFmt w:val="decimal"/>
      <w:lvlText w:val="%4."/>
      <w:lvlJc w:val="left"/>
      <w:pPr>
        <w:ind w:left="2662" w:hanging="360"/>
      </w:pPr>
    </w:lvl>
    <w:lvl w:ilvl="4" w:tplc="04180019" w:tentative="1">
      <w:start w:val="1"/>
      <w:numFmt w:val="lowerLetter"/>
      <w:lvlText w:val="%5."/>
      <w:lvlJc w:val="left"/>
      <w:pPr>
        <w:ind w:left="3382" w:hanging="360"/>
      </w:pPr>
    </w:lvl>
    <w:lvl w:ilvl="5" w:tplc="0418001B" w:tentative="1">
      <w:start w:val="1"/>
      <w:numFmt w:val="lowerRoman"/>
      <w:lvlText w:val="%6."/>
      <w:lvlJc w:val="right"/>
      <w:pPr>
        <w:ind w:left="4102" w:hanging="180"/>
      </w:pPr>
    </w:lvl>
    <w:lvl w:ilvl="6" w:tplc="0418000F" w:tentative="1">
      <w:start w:val="1"/>
      <w:numFmt w:val="decimal"/>
      <w:lvlText w:val="%7."/>
      <w:lvlJc w:val="left"/>
      <w:pPr>
        <w:ind w:left="4822" w:hanging="360"/>
      </w:pPr>
    </w:lvl>
    <w:lvl w:ilvl="7" w:tplc="04180019" w:tentative="1">
      <w:start w:val="1"/>
      <w:numFmt w:val="lowerLetter"/>
      <w:lvlText w:val="%8."/>
      <w:lvlJc w:val="left"/>
      <w:pPr>
        <w:ind w:left="5542" w:hanging="360"/>
      </w:pPr>
    </w:lvl>
    <w:lvl w:ilvl="8" w:tplc="0418001B" w:tentative="1">
      <w:start w:val="1"/>
      <w:numFmt w:val="lowerRoman"/>
      <w:lvlText w:val="%9."/>
      <w:lvlJc w:val="right"/>
      <w:pPr>
        <w:ind w:left="6262" w:hanging="180"/>
      </w:pPr>
    </w:lvl>
  </w:abstractNum>
  <w:abstractNum w:abstractNumId="4" w15:restartNumberingAfterBreak="0">
    <w:nsid w:val="4A8D3F8B"/>
    <w:multiLevelType w:val="hybridMultilevel"/>
    <w:tmpl w:val="6A885972"/>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63328589">
    <w:abstractNumId w:val="2"/>
  </w:num>
  <w:num w:numId="2" w16cid:durableId="1551107603">
    <w:abstractNumId w:val="3"/>
  </w:num>
  <w:num w:numId="3" w16cid:durableId="13770719">
    <w:abstractNumId w:val="4"/>
  </w:num>
  <w:num w:numId="4" w16cid:durableId="1051423790">
    <w:abstractNumId w:val="0"/>
  </w:num>
  <w:num w:numId="5" w16cid:durableId="20413218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1768"/>
    <w:rsid w:val="0001328D"/>
    <w:rsid w:val="000135DF"/>
    <w:rsid w:val="000165F1"/>
    <w:rsid w:val="00016ABF"/>
    <w:rsid w:val="00022ADB"/>
    <w:rsid w:val="000536C8"/>
    <w:rsid w:val="00056465"/>
    <w:rsid w:val="000752F5"/>
    <w:rsid w:val="00077C6C"/>
    <w:rsid w:val="00091D13"/>
    <w:rsid w:val="00096C77"/>
    <w:rsid w:val="000A60F1"/>
    <w:rsid w:val="000A712C"/>
    <w:rsid w:val="000A7EBE"/>
    <w:rsid w:val="000B68BC"/>
    <w:rsid w:val="000D1325"/>
    <w:rsid w:val="000D2FEC"/>
    <w:rsid w:val="000D76D0"/>
    <w:rsid w:val="000E3763"/>
    <w:rsid w:val="000F01D2"/>
    <w:rsid w:val="001009DE"/>
    <w:rsid w:val="00103F2B"/>
    <w:rsid w:val="00115BD4"/>
    <w:rsid w:val="00136361"/>
    <w:rsid w:val="00150A41"/>
    <w:rsid w:val="00152256"/>
    <w:rsid w:val="00185EC6"/>
    <w:rsid w:val="001A51EF"/>
    <w:rsid w:val="001B09FA"/>
    <w:rsid w:val="001B344F"/>
    <w:rsid w:val="001C56D8"/>
    <w:rsid w:val="001D0A59"/>
    <w:rsid w:val="001F30B2"/>
    <w:rsid w:val="00213319"/>
    <w:rsid w:val="00213CC7"/>
    <w:rsid w:val="00226AAB"/>
    <w:rsid w:val="002301E4"/>
    <w:rsid w:val="00280C65"/>
    <w:rsid w:val="00282F6A"/>
    <w:rsid w:val="002B1D2B"/>
    <w:rsid w:val="002C6727"/>
    <w:rsid w:val="002C74B4"/>
    <w:rsid w:val="002E0F70"/>
    <w:rsid w:val="002E48C1"/>
    <w:rsid w:val="002E7646"/>
    <w:rsid w:val="002F74EF"/>
    <w:rsid w:val="00305F45"/>
    <w:rsid w:val="00331DF9"/>
    <w:rsid w:val="00347493"/>
    <w:rsid w:val="00367F5A"/>
    <w:rsid w:val="003B0190"/>
    <w:rsid w:val="003C129C"/>
    <w:rsid w:val="003C3EF3"/>
    <w:rsid w:val="00400218"/>
    <w:rsid w:val="00400386"/>
    <w:rsid w:val="004232E5"/>
    <w:rsid w:val="0043134C"/>
    <w:rsid w:val="00440AF8"/>
    <w:rsid w:val="00446BD6"/>
    <w:rsid w:val="004521D0"/>
    <w:rsid w:val="00473732"/>
    <w:rsid w:val="0047572D"/>
    <w:rsid w:val="00476ECA"/>
    <w:rsid w:val="00492C08"/>
    <w:rsid w:val="00494E55"/>
    <w:rsid w:val="004F20BB"/>
    <w:rsid w:val="004F6736"/>
    <w:rsid w:val="005065D0"/>
    <w:rsid w:val="005128F7"/>
    <w:rsid w:val="00515326"/>
    <w:rsid w:val="005346AB"/>
    <w:rsid w:val="00540BFD"/>
    <w:rsid w:val="00555FAE"/>
    <w:rsid w:val="0056515E"/>
    <w:rsid w:val="00570B07"/>
    <w:rsid w:val="005A14C1"/>
    <w:rsid w:val="005A70A8"/>
    <w:rsid w:val="005B3BA6"/>
    <w:rsid w:val="005C1FA0"/>
    <w:rsid w:val="005D62AD"/>
    <w:rsid w:val="005F507C"/>
    <w:rsid w:val="00600368"/>
    <w:rsid w:val="00602948"/>
    <w:rsid w:val="00611CC2"/>
    <w:rsid w:val="0061587C"/>
    <w:rsid w:val="00624462"/>
    <w:rsid w:val="006316C3"/>
    <w:rsid w:val="0063675E"/>
    <w:rsid w:val="006448CC"/>
    <w:rsid w:val="00645048"/>
    <w:rsid w:val="00651938"/>
    <w:rsid w:val="006573F3"/>
    <w:rsid w:val="00663115"/>
    <w:rsid w:val="00666808"/>
    <w:rsid w:val="00682F52"/>
    <w:rsid w:val="00691447"/>
    <w:rsid w:val="0069551C"/>
    <w:rsid w:val="006A4777"/>
    <w:rsid w:val="006B0EFF"/>
    <w:rsid w:val="006B27C0"/>
    <w:rsid w:val="006B711D"/>
    <w:rsid w:val="006B75E2"/>
    <w:rsid w:val="006C4430"/>
    <w:rsid w:val="006D5233"/>
    <w:rsid w:val="006D6E1E"/>
    <w:rsid w:val="006F259A"/>
    <w:rsid w:val="00700E2E"/>
    <w:rsid w:val="0071208E"/>
    <w:rsid w:val="007146CF"/>
    <w:rsid w:val="00714A3A"/>
    <w:rsid w:val="007269A6"/>
    <w:rsid w:val="007365F7"/>
    <w:rsid w:val="007404F3"/>
    <w:rsid w:val="0074658F"/>
    <w:rsid w:val="00754316"/>
    <w:rsid w:val="00755A0C"/>
    <w:rsid w:val="00767D53"/>
    <w:rsid w:val="00770207"/>
    <w:rsid w:val="00771C76"/>
    <w:rsid w:val="0078472C"/>
    <w:rsid w:val="0078556B"/>
    <w:rsid w:val="00785D9C"/>
    <w:rsid w:val="007B7AC6"/>
    <w:rsid w:val="007C560D"/>
    <w:rsid w:val="007D7B83"/>
    <w:rsid w:val="007E45F8"/>
    <w:rsid w:val="007F02AF"/>
    <w:rsid w:val="0082029F"/>
    <w:rsid w:val="00827440"/>
    <w:rsid w:val="008328BC"/>
    <w:rsid w:val="008334BB"/>
    <w:rsid w:val="00837749"/>
    <w:rsid w:val="0085465D"/>
    <w:rsid w:val="0085729A"/>
    <w:rsid w:val="008600F4"/>
    <w:rsid w:val="008723A2"/>
    <w:rsid w:val="00882C77"/>
    <w:rsid w:val="00883C80"/>
    <w:rsid w:val="00892864"/>
    <w:rsid w:val="0089533E"/>
    <w:rsid w:val="008A071D"/>
    <w:rsid w:val="008C02A1"/>
    <w:rsid w:val="008D22D9"/>
    <w:rsid w:val="008D7883"/>
    <w:rsid w:val="008E2160"/>
    <w:rsid w:val="008F52ED"/>
    <w:rsid w:val="00902077"/>
    <w:rsid w:val="0090297C"/>
    <w:rsid w:val="00913EC1"/>
    <w:rsid w:val="009435BC"/>
    <w:rsid w:val="00944BDA"/>
    <w:rsid w:val="00950A48"/>
    <w:rsid w:val="00951482"/>
    <w:rsid w:val="00953FA3"/>
    <w:rsid w:val="0095488B"/>
    <w:rsid w:val="009576F9"/>
    <w:rsid w:val="00961DA9"/>
    <w:rsid w:val="00963F76"/>
    <w:rsid w:val="009777F3"/>
    <w:rsid w:val="00986650"/>
    <w:rsid w:val="00986E22"/>
    <w:rsid w:val="00997FDF"/>
    <w:rsid w:val="009B6EA1"/>
    <w:rsid w:val="009C1D83"/>
    <w:rsid w:val="009E06A9"/>
    <w:rsid w:val="009E445D"/>
    <w:rsid w:val="00A2443D"/>
    <w:rsid w:val="00A2489A"/>
    <w:rsid w:val="00A24966"/>
    <w:rsid w:val="00A5043B"/>
    <w:rsid w:val="00A664D4"/>
    <w:rsid w:val="00A67038"/>
    <w:rsid w:val="00A750CE"/>
    <w:rsid w:val="00A757A5"/>
    <w:rsid w:val="00A85CC3"/>
    <w:rsid w:val="00A928F1"/>
    <w:rsid w:val="00A9290E"/>
    <w:rsid w:val="00AB61C5"/>
    <w:rsid w:val="00AC4F6F"/>
    <w:rsid w:val="00AF7812"/>
    <w:rsid w:val="00B01933"/>
    <w:rsid w:val="00B0703D"/>
    <w:rsid w:val="00B16838"/>
    <w:rsid w:val="00B25EC9"/>
    <w:rsid w:val="00B32C2B"/>
    <w:rsid w:val="00B32D0B"/>
    <w:rsid w:val="00B334BB"/>
    <w:rsid w:val="00B36C49"/>
    <w:rsid w:val="00B41B58"/>
    <w:rsid w:val="00B551E3"/>
    <w:rsid w:val="00B563C1"/>
    <w:rsid w:val="00B65030"/>
    <w:rsid w:val="00B85820"/>
    <w:rsid w:val="00B9084E"/>
    <w:rsid w:val="00B9247B"/>
    <w:rsid w:val="00B936E1"/>
    <w:rsid w:val="00B967BA"/>
    <w:rsid w:val="00BA22F2"/>
    <w:rsid w:val="00BB7C9F"/>
    <w:rsid w:val="00BC7045"/>
    <w:rsid w:val="00BD5B3A"/>
    <w:rsid w:val="00BD7775"/>
    <w:rsid w:val="00BE47C2"/>
    <w:rsid w:val="00BF5B83"/>
    <w:rsid w:val="00BF61A4"/>
    <w:rsid w:val="00C22C52"/>
    <w:rsid w:val="00C410BF"/>
    <w:rsid w:val="00C504C8"/>
    <w:rsid w:val="00C616C4"/>
    <w:rsid w:val="00C669DB"/>
    <w:rsid w:val="00C840A7"/>
    <w:rsid w:val="00CA5C73"/>
    <w:rsid w:val="00CB145F"/>
    <w:rsid w:val="00CC7220"/>
    <w:rsid w:val="00CD6137"/>
    <w:rsid w:val="00CE6865"/>
    <w:rsid w:val="00D0482D"/>
    <w:rsid w:val="00D07ECE"/>
    <w:rsid w:val="00D242B5"/>
    <w:rsid w:val="00D27E86"/>
    <w:rsid w:val="00D34F8E"/>
    <w:rsid w:val="00D67305"/>
    <w:rsid w:val="00D71768"/>
    <w:rsid w:val="00D85355"/>
    <w:rsid w:val="00D94EA8"/>
    <w:rsid w:val="00D979E3"/>
    <w:rsid w:val="00DA2572"/>
    <w:rsid w:val="00DA47F6"/>
    <w:rsid w:val="00DB2323"/>
    <w:rsid w:val="00DB49FA"/>
    <w:rsid w:val="00DB517A"/>
    <w:rsid w:val="00DB6507"/>
    <w:rsid w:val="00DC7C05"/>
    <w:rsid w:val="00E16A55"/>
    <w:rsid w:val="00E5672F"/>
    <w:rsid w:val="00E719CE"/>
    <w:rsid w:val="00E72A2A"/>
    <w:rsid w:val="00E73BE5"/>
    <w:rsid w:val="00E83865"/>
    <w:rsid w:val="00E85204"/>
    <w:rsid w:val="00E91F6E"/>
    <w:rsid w:val="00EA09FE"/>
    <w:rsid w:val="00EA16A3"/>
    <w:rsid w:val="00EA34D8"/>
    <w:rsid w:val="00EB117E"/>
    <w:rsid w:val="00ED1D9C"/>
    <w:rsid w:val="00ED35A8"/>
    <w:rsid w:val="00ED6DFB"/>
    <w:rsid w:val="00EF1BFE"/>
    <w:rsid w:val="00EF2778"/>
    <w:rsid w:val="00EF6053"/>
    <w:rsid w:val="00F074B6"/>
    <w:rsid w:val="00F104F6"/>
    <w:rsid w:val="00F1724D"/>
    <w:rsid w:val="00F31F54"/>
    <w:rsid w:val="00F329B3"/>
    <w:rsid w:val="00F33D9E"/>
    <w:rsid w:val="00F413D0"/>
    <w:rsid w:val="00F4283D"/>
    <w:rsid w:val="00F5200E"/>
    <w:rsid w:val="00F5296D"/>
    <w:rsid w:val="00F8541A"/>
    <w:rsid w:val="00F94569"/>
    <w:rsid w:val="00FA4D4F"/>
    <w:rsid w:val="00FC76CC"/>
    <w:rsid w:val="00FD6C7B"/>
    <w:rsid w:val="00FE4EFB"/>
    <w:rsid w:val="00FF544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4A266C"/>
  <w15:docId w15:val="{19CFFE33-04F1-44AB-82D6-5338CC84D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60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1768"/>
    <w:pPr>
      <w:ind w:left="720"/>
      <w:contextualSpacing/>
    </w:pPr>
  </w:style>
  <w:style w:type="table" w:styleId="TableGrid">
    <w:name w:val="Table Grid"/>
    <w:basedOn w:val="TableNormal"/>
    <w:uiPriority w:val="59"/>
    <w:rsid w:val="00D7176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483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46BCAA-5514-4BE2-8B77-AB0FEF91C3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2</Pages>
  <Words>596</Words>
  <Characters>3402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Conta-nou</dc:creator>
  <cp:keywords/>
  <dc:description/>
  <cp:lastModifiedBy>Contabilitate</cp:lastModifiedBy>
  <cp:revision>7</cp:revision>
  <cp:lastPrinted>2023-10-26T12:01:00Z</cp:lastPrinted>
  <dcterms:created xsi:type="dcterms:W3CDTF">2023-12-10T08:17:00Z</dcterms:created>
  <dcterms:modified xsi:type="dcterms:W3CDTF">2023-12-11T10:23:00Z</dcterms:modified>
</cp:coreProperties>
</file>