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3FE8F" w14:textId="6F3B103E" w:rsidR="00FD6DAC" w:rsidRPr="00FD6DAC" w:rsidRDefault="00FD6DAC" w:rsidP="00FD6DAC">
      <w:pPr>
        <w:tabs>
          <w:tab w:val="left" w:pos="0"/>
        </w:tabs>
        <w:spacing w:line="276" w:lineRule="auto"/>
        <w:ind w:right="-568"/>
        <w:rPr>
          <w:bCs/>
        </w:rPr>
      </w:pPr>
    </w:p>
    <w:p w14:paraId="24670B61" w14:textId="5353ED6E" w:rsidR="002F3E9C" w:rsidRPr="00FD6DAC" w:rsidRDefault="002F3E9C" w:rsidP="002F3E9C">
      <w:pPr>
        <w:spacing w:line="276" w:lineRule="auto"/>
        <w:jc w:val="center"/>
        <w:rPr>
          <w:rFonts w:eastAsia="Calibri"/>
          <w:sz w:val="22"/>
          <w:szCs w:val="22"/>
        </w:rPr>
      </w:pPr>
      <w:r w:rsidRPr="00FD6DAC">
        <w:rPr>
          <w:rFonts w:eastAsia="Calibri"/>
          <w:sz w:val="22"/>
          <w:szCs w:val="22"/>
        </w:rPr>
        <w:t>ROMANIA</w:t>
      </w:r>
    </w:p>
    <w:p w14:paraId="202C5737" w14:textId="55C886B3" w:rsidR="002F3E9C" w:rsidRPr="00FD6DAC" w:rsidRDefault="002F3E9C" w:rsidP="002F3E9C">
      <w:pPr>
        <w:spacing w:line="276" w:lineRule="auto"/>
        <w:jc w:val="center"/>
        <w:rPr>
          <w:rFonts w:eastAsia="Calibri"/>
          <w:sz w:val="22"/>
          <w:szCs w:val="22"/>
        </w:rPr>
      </w:pPr>
      <w:r w:rsidRPr="00FD6DAC">
        <w:rPr>
          <w:rFonts w:eastAsia="Calibri"/>
          <w:sz w:val="22"/>
          <w:szCs w:val="22"/>
        </w:rPr>
        <w:t>JUDETUL  NEAMT</w:t>
      </w:r>
    </w:p>
    <w:p w14:paraId="601A9DB0" w14:textId="08E476E5" w:rsidR="002F3E9C" w:rsidRPr="00FD6DAC" w:rsidRDefault="002F3E9C" w:rsidP="002F3E9C">
      <w:pPr>
        <w:spacing w:line="276" w:lineRule="auto"/>
        <w:jc w:val="center"/>
        <w:rPr>
          <w:rFonts w:eastAsia="Calibri"/>
          <w:sz w:val="22"/>
          <w:szCs w:val="22"/>
        </w:rPr>
      </w:pPr>
      <w:r w:rsidRPr="00FD6DAC">
        <w:rPr>
          <w:rFonts w:eastAsia="Calibri"/>
          <w:sz w:val="22"/>
          <w:szCs w:val="22"/>
        </w:rPr>
        <w:t>COMUNA  ION  CREANGA</w:t>
      </w:r>
    </w:p>
    <w:p w14:paraId="7820586D" w14:textId="77777777" w:rsidR="002F3E9C" w:rsidRPr="00FD6DAC" w:rsidRDefault="002F3E9C" w:rsidP="002F3E9C">
      <w:pPr>
        <w:spacing w:line="276" w:lineRule="auto"/>
        <w:jc w:val="center"/>
        <w:rPr>
          <w:rFonts w:eastAsia="Calibri"/>
          <w:sz w:val="22"/>
          <w:szCs w:val="22"/>
        </w:rPr>
      </w:pPr>
      <w:r w:rsidRPr="00FD6DAC">
        <w:rPr>
          <w:rFonts w:eastAsia="Calibri"/>
          <w:sz w:val="22"/>
          <w:szCs w:val="22"/>
        </w:rPr>
        <w:t>PRIMAR</w:t>
      </w:r>
    </w:p>
    <w:p w14:paraId="323F4AD9" w14:textId="47EB18ED" w:rsidR="002F3E9C" w:rsidRDefault="002F3E9C" w:rsidP="000A1079">
      <w:pPr>
        <w:spacing w:line="276" w:lineRule="auto"/>
        <w:rPr>
          <w:rFonts w:eastAsia="Calibri"/>
          <w:b/>
          <w:sz w:val="22"/>
          <w:szCs w:val="22"/>
        </w:rPr>
      </w:pPr>
    </w:p>
    <w:p w14:paraId="1628C35B" w14:textId="77777777" w:rsidR="002F3E9C" w:rsidRPr="00FD6DAC" w:rsidRDefault="002F3E9C" w:rsidP="002F3E9C">
      <w:pPr>
        <w:spacing w:line="276" w:lineRule="auto"/>
        <w:jc w:val="center"/>
        <w:rPr>
          <w:rFonts w:eastAsia="Calibri"/>
          <w:b/>
          <w:sz w:val="22"/>
          <w:szCs w:val="22"/>
        </w:rPr>
      </w:pPr>
    </w:p>
    <w:p w14:paraId="2B6C7099" w14:textId="3FB1D7F4" w:rsidR="002F3E9C" w:rsidRPr="00FD6DAC" w:rsidRDefault="002F3E9C" w:rsidP="002F3E9C">
      <w:pPr>
        <w:spacing w:line="276" w:lineRule="auto"/>
        <w:jc w:val="center"/>
        <w:rPr>
          <w:rFonts w:eastAsia="Calibri"/>
          <w:b/>
          <w:sz w:val="22"/>
          <w:szCs w:val="22"/>
        </w:rPr>
      </w:pPr>
      <w:r w:rsidRPr="00FD6DAC">
        <w:rPr>
          <w:rFonts w:eastAsia="Calibri"/>
          <w:b/>
          <w:sz w:val="22"/>
          <w:szCs w:val="22"/>
        </w:rPr>
        <w:t>PROIECT   DE  HOTARARE</w:t>
      </w:r>
    </w:p>
    <w:p w14:paraId="7BC26FB1" w14:textId="62436D04" w:rsidR="002F3E9C" w:rsidRPr="00FD6DAC" w:rsidRDefault="002F3E9C" w:rsidP="002F3E9C">
      <w:pPr>
        <w:spacing w:line="276" w:lineRule="auto"/>
        <w:jc w:val="center"/>
        <w:rPr>
          <w:rFonts w:eastAsia="Calibri"/>
          <w:b/>
          <w:sz w:val="22"/>
          <w:szCs w:val="22"/>
        </w:rPr>
      </w:pPr>
      <w:r>
        <w:rPr>
          <w:rFonts w:eastAsia="Calibri"/>
          <w:b/>
          <w:sz w:val="22"/>
          <w:szCs w:val="22"/>
        </w:rPr>
        <w:t xml:space="preserve">Nr. 143 </w:t>
      </w:r>
      <w:r w:rsidRPr="00FD6DAC">
        <w:rPr>
          <w:rFonts w:eastAsia="Calibri"/>
          <w:b/>
          <w:sz w:val="22"/>
          <w:szCs w:val="22"/>
        </w:rPr>
        <w:t xml:space="preserve">  din  </w:t>
      </w:r>
      <w:r>
        <w:rPr>
          <w:rFonts w:eastAsia="Calibri"/>
          <w:b/>
          <w:sz w:val="22"/>
          <w:szCs w:val="22"/>
        </w:rPr>
        <w:t xml:space="preserve"> 11.12.2023</w:t>
      </w:r>
    </w:p>
    <w:p w14:paraId="6D43C379" w14:textId="34DB2871" w:rsidR="002F3E9C" w:rsidRDefault="002F3E9C" w:rsidP="002F3E9C">
      <w:pPr>
        <w:spacing w:line="276" w:lineRule="auto"/>
        <w:jc w:val="center"/>
        <w:rPr>
          <w:rFonts w:eastAsia="Calibri"/>
          <w:b/>
          <w:sz w:val="22"/>
          <w:szCs w:val="22"/>
        </w:rPr>
      </w:pPr>
      <w:r w:rsidRPr="00FD6DAC">
        <w:rPr>
          <w:rFonts w:eastAsia="Calibri"/>
          <w:b/>
          <w:sz w:val="22"/>
          <w:szCs w:val="22"/>
        </w:rPr>
        <w:t xml:space="preserve"> Privind  însușirea  raportului  de  evaluare </w:t>
      </w:r>
      <w:r>
        <w:rPr>
          <w:rFonts w:eastAsia="Calibri"/>
          <w:b/>
          <w:sz w:val="22"/>
          <w:szCs w:val="22"/>
        </w:rPr>
        <w:t xml:space="preserve"> </w:t>
      </w:r>
      <w:r w:rsidRPr="003204F9">
        <w:rPr>
          <w:rFonts w:eastAsia="Calibri"/>
          <w:b/>
          <w:bCs/>
        </w:rPr>
        <w:t xml:space="preserve">nr. </w:t>
      </w:r>
      <w:r w:rsidRPr="003204F9">
        <w:rPr>
          <w:b/>
          <w:sz w:val="22"/>
          <w:szCs w:val="22"/>
        </w:rPr>
        <w:t xml:space="preserve">656/2023 </w:t>
      </w:r>
      <w:r w:rsidRPr="003204F9">
        <w:rPr>
          <w:rFonts w:eastAsia="Calibri"/>
          <w:bCs/>
          <w:sz w:val="22"/>
          <w:szCs w:val="22"/>
        </w:rPr>
        <w:t xml:space="preserve">  </w:t>
      </w:r>
      <w:r w:rsidRPr="003204F9">
        <w:rPr>
          <w:rFonts w:eastAsia="Calibri"/>
          <w:b/>
          <w:sz w:val="22"/>
          <w:szCs w:val="22"/>
        </w:rPr>
        <w:t xml:space="preserve"> având</w:t>
      </w:r>
      <w:r w:rsidRPr="00FD6DAC">
        <w:rPr>
          <w:rFonts w:eastAsia="Calibri"/>
          <w:b/>
          <w:sz w:val="22"/>
          <w:szCs w:val="22"/>
        </w:rPr>
        <w:t xml:space="preserve">  ca  obiect  bunuri proprietate publică și privată  ale  UAT- Comuna  Ion Creangă, in  conformitate  cu  prevederile  art. 11 din Ordinul MFP nr. 3471/ 2008 .</w:t>
      </w:r>
    </w:p>
    <w:p w14:paraId="56AB3B3C" w14:textId="77777777" w:rsidR="002F3E9C" w:rsidRPr="00FD6DAC" w:rsidRDefault="002F3E9C" w:rsidP="002F3E9C">
      <w:pPr>
        <w:spacing w:line="276" w:lineRule="auto"/>
        <w:jc w:val="center"/>
        <w:rPr>
          <w:rFonts w:eastAsia="Calibri"/>
          <w:b/>
          <w:sz w:val="22"/>
          <w:szCs w:val="22"/>
        </w:rPr>
      </w:pPr>
    </w:p>
    <w:p w14:paraId="5BAEE1A1" w14:textId="77777777" w:rsidR="002F3E9C" w:rsidRPr="00FD6DAC" w:rsidRDefault="002F3E9C" w:rsidP="002F3E9C">
      <w:pPr>
        <w:spacing w:line="276" w:lineRule="auto"/>
        <w:rPr>
          <w:sz w:val="22"/>
          <w:szCs w:val="22"/>
          <w:lang w:eastAsia="ro-RO"/>
        </w:rPr>
      </w:pPr>
      <w:r w:rsidRPr="00FD6DAC">
        <w:rPr>
          <w:sz w:val="22"/>
          <w:szCs w:val="22"/>
          <w:lang w:val="fr-FR"/>
        </w:rPr>
        <w:t xml:space="preserve">       </w:t>
      </w:r>
      <w:r w:rsidRPr="00FD6DAC">
        <w:rPr>
          <w:sz w:val="22"/>
          <w:szCs w:val="22"/>
          <w:lang w:eastAsia="ro-RO"/>
        </w:rPr>
        <w:t>Analizând temeiurile  juridice :</w:t>
      </w:r>
    </w:p>
    <w:p w14:paraId="5F12D440" w14:textId="77777777" w:rsidR="002F3E9C" w:rsidRPr="00FD6DAC" w:rsidRDefault="002F3E9C" w:rsidP="002F3E9C">
      <w:pPr>
        <w:pStyle w:val="ListParagraph"/>
        <w:numPr>
          <w:ilvl w:val="0"/>
          <w:numId w:val="11"/>
        </w:numPr>
        <w:spacing w:line="276" w:lineRule="auto"/>
        <w:rPr>
          <w:sz w:val="22"/>
          <w:szCs w:val="22"/>
          <w:lang w:eastAsia="ro-RO"/>
        </w:rPr>
      </w:pPr>
      <w:r w:rsidRPr="00FD6DAC">
        <w:rPr>
          <w:sz w:val="22"/>
          <w:szCs w:val="22"/>
          <w:lang w:eastAsia="ro-RO"/>
        </w:rPr>
        <w:t>Art.11 din  Ordinul MFP  nr. 3471 / 2008  pentru a probarea  Normelor  metodologice  privind  reevaluarea  si  amortizarea  activelor  fixe  corporale  aflate  in  patrimoniul  institutiilor  publice , cu  modificarile  si  completarile  ulterioare ,</w:t>
      </w:r>
    </w:p>
    <w:p w14:paraId="70657144" w14:textId="77777777" w:rsidR="002F3E9C" w:rsidRPr="00FD6DAC" w:rsidRDefault="002F3E9C" w:rsidP="002F3E9C">
      <w:pPr>
        <w:pStyle w:val="ListParagraph"/>
        <w:numPr>
          <w:ilvl w:val="0"/>
          <w:numId w:val="11"/>
        </w:numPr>
        <w:autoSpaceDE w:val="0"/>
        <w:autoSpaceDN w:val="0"/>
        <w:adjustRightInd w:val="0"/>
        <w:spacing w:line="276" w:lineRule="auto"/>
        <w:rPr>
          <w:rFonts w:eastAsiaTheme="minorHAnsi"/>
          <w:bCs/>
          <w:sz w:val="22"/>
          <w:szCs w:val="22"/>
          <w:lang w:val="ro-RO"/>
        </w:rPr>
      </w:pPr>
      <w:r w:rsidRPr="00FD6DAC">
        <w:rPr>
          <w:rFonts w:eastAsiaTheme="minorHAnsi"/>
          <w:bCs/>
          <w:sz w:val="22"/>
          <w:szCs w:val="22"/>
          <w:lang w:val="ro-RO"/>
        </w:rPr>
        <w:t>H.G nr.2139/2004 pentru aprobarea Catalogului privind clasificarea si duratele normale de functionare a mijloacelor fixe,modificata prin H.G.nr.1496/19.11.2008;</w:t>
      </w:r>
    </w:p>
    <w:p w14:paraId="7EB72B9F" w14:textId="77777777" w:rsidR="002F3E9C" w:rsidRPr="00FD6DAC" w:rsidRDefault="002F3E9C" w:rsidP="002F3E9C">
      <w:pPr>
        <w:pStyle w:val="ListParagraph"/>
        <w:numPr>
          <w:ilvl w:val="0"/>
          <w:numId w:val="11"/>
        </w:numPr>
        <w:spacing w:line="276" w:lineRule="auto"/>
        <w:rPr>
          <w:sz w:val="22"/>
          <w:szCs w:val="22"/>
          <w:lang w:val="fr-FR"/>
        </w:rPr>
      </w:pPr>
      <w:r w:rsidRPr="00FD6DAC">
        <w:rPr>
          <w:rFonts w:eastAsiaTheme="minorHAnsi"/>
          <w:bCs/>
          <w:sz w:val="22"/>
          <w:szCs w:val="22"/>
          <w:lang w:val="ro-RO"/>
        </w:rPr>
        <w:t>H.G  nr.</w:t>
      </w:r>
      <w:r w:rsidRPr="00FD6DAC">
        <w:rPr>
          <w:sz w:val="22"/>
          <w:szCs w:val="22"/>
          <w:lang w:val="fr-FR"/>
        </w:rPr>
        <w:t xml:space="preserve"> 1.356 / 2001 </w:t>
      </w:r>
      <w:r w:rsidRPr="00FD6DAC">
        <w:rPr>
          <w:rFonts w:eastAsia="Calibri"/>
          <w:sz w:val="22"/>
          <w:szCs w:val="22"/>
          <w:lang w:val="ro-RO"/>
        </w:rPr>
        <w:t xml:space="preserve">anexa  40, </w:t>
      </w:r>
      <w:r w:rsidRPr="00FD6DAC">
        <w:rPr>
          <w:sz w:val="22"/>
          <w:szCs w:val="22"/>
          <w:lang w:val="fr-FR"/>
        </w:rPr>
        <w:t>privind  atestarea  domeniului  public  al  judetului  Neamt , precum  si  al  municipiilor  , oraselor si  comunelor  din  judetul  , anexa  nr. 40 .</w:t>
      </w:r>
    </w:p>
    <w:p w14:paraId="54115E95" w14:textId="77777777" w:rsidR="002F3E9C" w:rsidRDefault="002F3E9C" w:rsidP="002F3E9C">
      <w:pPr>
        <w:pStyle w:val="ListParagraph"/>
        <w:numPr>
          <w:ilvl w:val="0"/>
          <w:numId w:val="11"/>
        </w:numPr>
        <w:spacing w:line="276" w:lineRule="auto"/>
        <w:rPr>
          <w:sz w:val="22"/>
          <w:szCs w:val="22"/>
          <w:lang w:val="fr-FR"/>
        </w:rPr>
      </w:pPr>
      <w:r w:rsidRPr="00FD6DAC">
        <w:rPr>
          <w:rFonts w:eastAsiaTheme="minorHAnsi"/>
          <w:bCs/>
          <w:sz w:val="22"/>
          <w:szCs w:val="22"/>
          <w:lang w:val="ro-RO"/>
        </w:rPr>
        <w:t>H.G  nr. 131/ 2010</w:t>
      </w:r>
      <w:r w:rsidRPr="00FD6DAC">
        <w:rPr>
          <w:rFonts w:eastAsia="Calibri"/>
          <w:sz w:val="22"/>
          <w:szCs w:val="22"/>
          <w:lang w:val="ro-RO"/>
        </w:rPr>
        <w:t xml:space="preserve"> anexa 8 , </w:t>
      </w:r>
      <w:r w:rsidRPr="00FD6DAC">
        <w:rPr>
          <w:rFonts w:eastAsiaTheme="minorHAnsi"/>
          <w:bCs/>
          <w:sz w:val="22"/>
          <w:szCs w:val="22"/>
          <w:lang w:val="ro-RO"/>
        </w:rPr>
        <w:t xml:space="preserve"> </w:t>
      </w:r>
      <w:r w:rsidRPr="00FD6DAC">
        <w:rPr>
          <w:sz w:val="22"/>
          <w:szCs w:val="22"/>
          <w:lang w:val="fr-FR"/>
        </w:rPr>
        <w:t>pentru  modificarea  si  completarea  unor  anexe la  H.G  nr. 1.356 / 2001 privind  atestarea  domeniului  public  al  judetului  Neamt , precum  si  al  municipiilor  , oraselor si  comunelor  din  judetul  Neamt ;</w:t>
      </w:r>
    </w:p>
    <w:p w14:paraId="396662A8" w14:textId="77777777" w:rsidR="002F3E9C" w:rsidRPr="001E32B7"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H.C.L  nr. 121 din 27.12.2017 privind aprobarea  inventarierii bunurilor  din  domeniul  public  al  comunei  Ion Creanga , </w:t>
      </w:r>
    </w:p>
    <w:p w14:paraId="27E3896B" w14:textId="77777777" w:rsidR="002F3E9C" w:rsidRPr="001E32B7"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H.C L  nr. 24  din 31.03.2021  privind  atestarea  bunurilor  care  apartin domeniului  privat  al  comunei  Ion Creanga ,</w:t>
      </w:r>
    </w:p>
    <w:p w14:paraId="5F1BA529" w14:textId="77777777" w:rsidR="002F3E9C" w:rsidRPr="001E4A1E"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 H.C.L  nr. 10 din 25.02.2022 privind  scoaterea  din  functiune , casarea , demolarea  corpurilor  de  cladire  C2  si  C3  care  fac  parte  din domeniul  privat  al  UAT- Comuna  Ion Creanga inscrise in  CF  a  comunei  Ion Creanga  sub  nr. 51858 , </w:t>
      </w:r>
    </w:p>
    <w:p w14:paraId="429C0730" w14:textId="77777777" w:rsidR="002F3E9C" w:rsidRPr="001E4A1E"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HC.L  nr. 20 din 25.02.2022  privind  aprobarea  trecerii  din  domeniul  public  al  UAT  Comuna  Ion Creanga  si  inregistrarea  in   domeniul privat  al  UAT  Comuna  Ion Creanga a  imobilului  teren  in  suprafata  de  5830 mp  teren  pasune  precum  si  actualizarea  si  completarea  inventarului  bunurilor care  alcatuiesc  domeniul  privat  al  UAT- Comuna  Ion Creanga ,</w:t>
      </w:r>
    </w:p>
    <w:p w14:paraId="76CC887D" w14:textId="77777777" w:rsidR="002F3E9C" w:rsidRPr="001E4A1E"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 H.C.L nr. 33 din 31.03.2022  pentru  aprobarea   modificarii  si  completarii  inventarului domeniului  public  al  comunei  Ion Creanga  in  vederea  obtinerii  extraselor de  carte  funciara , corectata  prin H.C.L nr. 77  din 01.07.2022 , </w:t>
      </w:r>
    </w:p>
    <w:p w14:paraId="1F9D0B43" w14:textId="77777777" w:rsidR="002F3E9C" w:rsidRPr="00FC1B48"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H.C.L nr. 72  din 01.07.2022 pentru  introducerea in  domeniul  privat  al  Comunei Ion Creanga  a  unor bunuri  imobile terenuri, </w:t>
      </w:r>
    </w:p>
    <w:p w14:paraId="66C5D9E3" w14:textId="77777777" w:rsidR="002F3E9C" w:rsidRPr="00E176B3"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 H.C.L  nr. 142  din 13.12.2022  pentru  clasificarea  si  completarea  inventarului  bunurilor  care  alcatuiesc  Domeniul  public  al  comunei  Ion Creanga  judetul  Neamt  si  declararea  ca   bunuri  de  uz  si  interes  local  a  uno r drumuri  identificate in teritoriul administrativ  al  comunei  Ion Creanga  in  vederea  atestarii  apartenentei  acestora  la  invenatrul  bunurilor  aflate  in  dom  public  al  comunei .</w:t>
      </w:r>
    </w:p>
    <w:p w14:paraId="4F44BD6B" w14:textId="77777777" w:rsidR="002F3E9C" w:rsidRPr="000254A7"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H.C.L nr. 3  din 31.01.2023  privind aprobarea  schimbarii categoriei  de  folosinta a  unor  imobile  terenuri ,</w:t>
      </w:r>
    </w:p>
    <w:p w14:paraId="1B23978D" w14:textId="77777777" w:rsidR="002F3E9C" w:rsidRPr="000254A7"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H.C.L nr. 38 din 30.03.2023   pentru  aprobarea  raportului  primarului  comunei  Ion Creanga  in  calitate de  autoritate executiva  privin d situatia  gestionarii  bunurilor  UAT  Comuna  Ion Creanga  pentru  anul 2022 ,</w:t>
      </w:r>
    </w:p>
    <w:p w14:paraId="3F79C25B" w14:textId="2DADD97D" w:rsidR="002F3E9C" w:rsidRPr="002F3E9C"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H.C.L nr. 42  din 30.03.2023  privind  aprobarea  trecerii  din  domeniul  public  in  domeniul  privat  al  comunei Ion Creanga a cladirii  Dispensar  Averesti  cu terenul  aferent  in  vederea concesionarii  ptr  desfasuirarea  activitatii  de  medicina  de  familie .</w:t>
      </w:r>
    </w:p>
    <w:p w14:paraId="017D6576" w14:textId="70B489E9" w:rsidR="002F3E9C" w:rsidRDefault="002F3E9C" w:rsidP="002F3E9C">
      <w:pPr>
        <w:spacing w:line="276" w:lineRule="auto"/>
        <w:rPr>
          <w:sz w:val="22"/>
          <w:szCs w:val="22"/>
          <w:lang w:val="fr-FR"/>
        </w:rPr>
      </w:pPr>
    </w:p>
    <w:p w14:paraId="591B9073" w14:textId="11817FB2" w:rsidR="002F3E9C" w:rsidRDefault="002F3E9C" w:rsidP="002F3E9C">
      <w:pPr>
        <w:spacing w:line="276" w:lineRule="auto"/>
        <w:rPr>
          <w:sz w:val="22"/>
          <w:szCs w:val="22"/>
          <w:lang w:val="fr-FR"/>
        </w:rPr>
      </w:pPr>
    </w:p>
    <w:p w14:paraId="6B0CEDE1" w14:textId="77777777" w:rsidR="002F3E9C" w:rsidRDefault="002F3E9C" w:rsidP="002F3E9C">
      <w:pPr>
        <w:spacing w:line="276" w:lineRule="auto"/>
        <w:jc w:val="center"/>
        <w:rPr>
          <w:sz w:val="22"/>
          <w:szCs w:val="22"/>
          <w:lang w:val="fr-FR"/>
        </w:rPr>
      </w:pPr>
      <w:r>
        <w:rPr>
          <w:sz w:val="22"/>
          <w:szCs w:val="22"/>
          <w:lang w:val="fr-FR"/>
        </w:rPr>
        <w:lastRenderedPageBreak/>
        <w:t>-02-</w:t>
      </w:r>
    </w:p>
    <w:p w14:paraId="300C8311" w14:textId="77777777" w:rsidR="002F3E9C" w:rsidRPr="002F3E9C" w:rsidRDefault="002F3E9C" w:rsidP="002F3E9C">
      <w:pPr>
        <w:spacing w:line="276" w:lineRule="auto"/>
        <w:rPr>
          <w:sz w:val="22"/>
          <w:szCs w:val="22"/>
          <w:lang w:val="fr-FR"/>
        </w:rPr>
      </w:pPr>
    </w:p>
    <w:p w14:paraId="5672690F" w14:textId="646CE798" w:rsidR="002F3E9C" w:rsidRPr="002F3E9C"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 H.C.L nr. 58 / 28.04.2023   pentru  actualizarea  inventarului  bunurilor  care  apartin  dom.  privat  al  comunei  Ion Creanga , judetul Neamt ,</w:t>
      </w:r>
    </w:p>
    <w:p w14:paraId="0E948497" w14:textId="08179DC6" w:rsidR="002F3E9C" w:rsidRPr="00B3254B"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H.C.L  nr. 123  din 19.10.2023  pentru  aprobarea  trecerii din  domeniul  public  si  inregistrarea  in  domeniul  privat  al  comunei  Ion Creanga  a  imobilului  cladire  camin  cultural  sat  Recea  si  aprobarea  demolarii  acesteia. </w:t>
      </w:r>
    </w:p>
    <w:p w14:paraId="72AF3FB6" w14:textId="77777777" w:rsidR="002F3E9C" w:rsidRPr="00FD6DAC" w:rsidRDefault="002F3E9C" w:rsidP="002F3E9C">
      <w:pPr>
        <w:pStyle w:val="ListParagraph"/>
        <w:numPr>
          <w:ilvl w:val="0"/>
          <w:numId w:val="11"/>
        </w:numPr>
        <w:spacing w:line="276" w:lineRule="auto"/>
        <w:rPr>
          <w:sz w:val="22"/>
          <w:szCs w:val="22"/>
          <w:lang w:val="fr-FR"/>
        </w:rPr>
      </w:pPr>
      <w:r>
        <w:rPr>
          <w:rFonts w:eastAsiaTheme="minorHAnsi"/>
          <w:bCs/>
          <w:sz w:val="22"/>
          <w:szCs w:val="22"/>
          <w:lang w:val="ro-RO"/>
        </w:rPr>
        <w:t xml:space="preserve">H.C.L nr. 138 din 20.11.2023  pentru  aprobarea  inventarierii anuale a  bunurilor   care  alcatuiesc  domeniul  public  si  privat  al  comunei  Ion Creanga ,  </w:t>
      </w:r>
    </w:p>
    <w:p w14:paraId="482C256C" w14:textId="77777777" w:rsidR="002F3E9C" w:rsidRPr="00FD6DAC" w:rsidRDefault="002F3E9C" w:rsidP="002F3E9C">
      <w:pPr>
        <w:pStyle w:val="ListParagraph"/>
        <w:numPr>
          <w:ilvl w:val="0"/>
          <w:numId w:val="11"/>
        </w:numPr>
        <w:spacing w:line="276" w:lineRule="auto"/>
        <w:rPr>
          <w:iCs/>
          <w:sz w:val="22"/>
          <w:szCs w:val="22"/>
          <w:lang w:eastAsia="ro-RO"/>
        </w:rPr>
      </w:pPr>
      <w:r w:rsidRPr="00FD6DAC">
        <w:rPr>
          <w:rFonts w:eastAsia="Calibri"/>
          <w:iCs/>
          <w:sz w:val="22"/>
          <w:szCs w:val="22"/>
          <w:lang w:val="ro-RO"/>
        </w:rPr>
        <w:t>art. 289 si art.  357 din  O.U.G  nr. 57 / 2019  privind  Codul administrativ, cu  modificarile  si  completarile  ulterioare ,</w:t>
      </w:r>
    </w:p>
    <w:p w14:paraId="60A48742" w14:textId="77777777" w:rsidR="002F3E9C" w:rsidRPr="00FD6DAC" w:rsidRDefault="002F3E9C" w:rsidP="002F3E9C">
      <w:pPr>
        <w:spacing w:line="276" w:lineRule="auto"/>
        <w:ind w:left="360"/>
        <w:rPr>
          <w:iCs/>
          <w:sz w:val="22"/>
          <w:szCs w:val="22"/>
          <w:lang w:eastAsia="ro-RO"/>
        </w:rPr>
      </w:pPr>
      <w:r w:rsidRPr="00FD6DAC">
        <w:rPr>
          <w:sz w:val="22"/>
          <w:szCs w:val="22"/>
          <w:lang w:val="fr-FR" w:eastAsia="ro-RO"/>
        </w:rPr>
        <w:t>Ținând  cont  de :</w:t>
      </w:r>
    </w:p>
    <w:p w14:paraId="22E5E5D1" w14:textId="77777777" w:rsidR="002F3E9C" w:rsidRPr="00FD6DAC" w:rsidRDefault="002F3E9C" w:rsidP="002F3E9C">
      <w:pPr>
        <w:pStyle w:val="ListParagraph"/>
        <w:numPr>
          <w:ilvl w:val="0"/>
          <w:numId w:val="9"/>
        </w:numPr>
        <w:shd w:val="clear" w:color="auto" w:fill="FFFFFF"/>
        <w:spacing w:line="276" w:lineRule="auto"/>
        <w:outlineLvl w:val="1"/>
        <w:rPr>
          <w:sz w:val="22"/>
          <w:szCs w:val="22"/>
          <w:lang w:val="ro-RO"/>
        </w:rPr>
      </w:pPr>
      <w:r w:rsidRPr="00FD6DAC">
        <w:rPr>
          <w:bCs/>
          <w:sz w:val="22"/>
          <w:szCs w:val="22"/>
          <w:lang w:val="ro-RO" w:eastAsia="ro-RO"/>
        </w:rPr>
        <w:t>Rap</w:t>
      </w:r>
      <w:r>
        <w:rPr>
          <w:bCs/>
          <w:sz w:val="22"/>
          <w:szCs w:val="22"/>
          <w:lang w:val="ro-RO" w:eastAsia="ro-RO"/>
        </w:rPr>
        <w:t>ortul de  evaluare ,</w:t>
      </w:r>
      <w:r w:rsidRPr="003204F9">
        <w:rPr>
          <w:bCs/>
          <w:sz w:val="22"/>
          <w:szCs w:val="22"/>
          <w:lang w:val="ro-RO" w:eastAsia="ro-RO"/>
        </w:rPr>
        <w:t xml:space="preserve">lucrare   </w:t>
      </w:r>
      <w:r w:rsidRPr="003204F9">
        <w:rPr>
          <w:rFonts w:eastAsia="Calibri"/>
          <w:bCs/>
          <w:sz w:val="22"/>
          <w:szCs w:val="22"/>
        </w:rPr>
        <w:t xml:space="preserve">nr. </w:t>
      </w:r>
      <w:r w:rsidRPr="003204F9">
        <w:rPr>
          <w:sz w:val="22"/>
          <w:szCs w:val="22"/>
        </w:rPr>
        <w:t>656/2023</w:t>
      </w:r>
      <w:r w:rsidRPr="006125DA">
        <w:rPr>
          <w:b/>
        </w:rPr>
        <w:t xml:space="preserve"> </w:t>
      </w:r>
      <w:r w:rsidRPr="006125DA">
        <w:rPr>
          <w:rFonts w:eastAsia="Calibri"/>
          <w:bCs/>
        </w:rPr>
        <w:t xml:space="preserve">  </w:t>
      </w:r>
      <w:r>
        <w:rPr>
          <w:bCs/>
          <w:sz w:val="22"/>
          <w:szCs w:val="22"/>
          <w:lang w:val="ro-RO" w:eastAsia="ro-RO"/>
        </w:rPr>
        <w:t xml:space="preserve"> </w:t>
      </w:r>
      <w:r w:rsidRPr="00FD6DAC">
        <w:rPr>
          <w:bCs/>
          <w:sz w:val="22"/>
          <w:szCs w:val="22"/>
          <w:lang w:val="ro-RO" w:eastAsia="ro-RO"/>
        </w:rPr>
        <w:t xml:space="preserve">având  ca  obiect stabilirea  valorii  juste a  bunurilor aflate  in  patrimoniul  comunei  Ion Creanga, jud. Neamt,  realizata de S.C  TEAM RONEXPERT SRL Brașov , membru corporativ  ANEVAR </w:t>
      </w:r>
      <w:r>
        <w:rPr>
          <w:bCs/>
          <w:sz w:val="22"/>
          <w:szCs w:val="22"/>
          <w:lang w:val="ro-RO" w:eastAsia="ro-RO"/>
        </w:rPr>
        <w:t>,</w:t>
      </w:r>
    </w:p>
    <w:p w14:paraId="68AE398C" w14:textId="77777777" w:rsidR="002F3E9C" w:rsidRPr="00826D4B" w:rsidRDefault="002F3E9C" w:rsidP="002F3E9C">
      <w:pPr>
        <w:pStyle w:val="ListParagraph"/>
        <w:numPr>
          <w:ilvl w:val="0"/>
          <w:numId w:val="9"/>
        </w:numPr>
        <w:shd w:val="clear" w:color="auto" w:fill="FFFFFF"/>
        <w:spacing w:line="276" w:lineRule="auto"/>
        <w:outlineLvl w:val="1"/>
        <w:rPr>
          <w:sz w:val="22"/>
          <w:szCs w:val="22"/>
          <w:lang w:val="ro-RO"/>
        </w:rPr>
      </w:pPr>
      <w:r w:rsidRPr="00826D4B">
        <w:rPr>
          <w:rFonts w:eastAsia="Calibri"/>
          <w:sz w:val="22"/>
          <w:szCs w:val="22"/>
          <w:lang w:val="ro-RO"/>
        </w:rPr>
        <w:t xml:space="preserve"> H.C.L  nr. 121/ 2017 a fost  aprobat inventarului domeniului  public  conform  anexei nr. 4  la  HG 548/ 1999 , inventar  care  ulterior  a  su</w:t>
      </w:r>
      <w:r>
        <w:rPr>
          <w:rFonts w:eastAsia="Calibri"/>
          <w:sz w:val="22"/>
          <w:szCs w:val="22"/>
          <w:lang w:val="ro-RO"/>
        </w:rPr>
        <w:t>ferit  modificari si  aprobari.</w:t>
      </w:r>
    </w:p>
    <w:p w14:paraId="7EE299A8" w14:textId="77777777" w:rsidR="002F3E9C" w:rsidRPr="00FD6DAC" w:rsidRDefault="002F3E9C" w:rsidP="002F3E9C">
      <w:pPr>
        <w:shd w:val="clear" w:color="auto" w:fill="FFFFFF"/>
        <w:spacing w:line="276" w:lineRule="auto"/>
        <w:ind w:left="360"/>
        <w:outlineLvl w:val="1"/>
        <w:rPr>
          <w:sz w:val="22"/>
          <w:szCs w:val="22"/>
          <w:lang w:val="ro-RO"/>
        </w:rPr>
      </w:pPr>
      <w:r w:rsidRPr="00FD6DAC">
        <w:rPr>
          <w:sz w:val="22"/>
          <w:szCs w:val="22"/>
          <w:lang w:val="ro-RO"/>
        </w:rPr>
        <w:t xml:space="preserve"> Luând  act  de :</w:t>
      </w:r>
    </w:p>
    <w:p w14:paraId="562DAE27" w14:textId="77777777" w:rsidR="002F3E9C" w:rsidRPr="00FD6DAC" w:rsidRDefault="002F3E9C" w:rsidP="002F3E9C">
      <w:pPr>
        <w:shd w:val="clear" w:color="auto" w:fill="FFFFFF"/>
        <w:spacing w:line="276" w:lineRule="auto"/>
        <w:ind w:left="360"/>
        <w:outlineLvl w:val="1"/>
        <w:rPr>
          <w:sz w:val="22"/>
          <w:szCs w:val="22"/>
          <w:lang w:val="ro-RO"/>
        </w:rPr>
      </w:pPr>
      <w:r w:rsidRPr="00FD6DAC">
        <w:rPr>
          <w:sz w:val="22"/>
          <w:szCs w:val="22"/>
          <w:lang w:val="ro-RO"/>
        </w:rPr>
        <w:t xml:space="preserve">- referatul  de  aprobare  nr. </w:t>
      </w:r>
      <w:r>
        <w:rPr>
          <w:sz w:val="22"/>
          <w:szCs w:val="22"/>
          <w:lang w:val="ro-RO"/>
        </w:rPr>
        <w:t>15517</w:t>
      </w:r>
      <w:r w:rsidRPr="00FD6DAC">
        <w:rPr>
          <w:sz w:val="22"/>
          <w:szCs w:val="22"/>
        </w:rPr>
        <w:t xml:space="preserve"> din</w:t>
      </w:r>
      <w:r>
        <w:rPr>
          <w:sz w:val="22"/>
          <w:szCs w:val="22"/>
        </w:rPr>
        <w:t xml:space="preserve">  11.12.2023 </w:t>
      </w:r>
      <w:r w:rsidRPr="00FD6DAC">
        <w:rPr>
          <w:sz w:val="22"/>
          <w:szCs w:val="22"/>
          <w:lang w:val="ro-RO"/>
        </w:rPr>
        <w:t xml:space="preserve">intocmit de primarul  comunei  Ion Creanga, </w:t>
      </w:r>
    </w:p>
    <w:p w14:paraId="317EEC34" w14:textId="77777777" w:rsidR="002F3E9C" w:rsidRPr="00FD6DAC" w:rsidRDefault="002F3E9C" w:rsidP="002F3E9C">
      <w:pPr>
        <w:suppressAutoHyphens/>
        <w:spacing w:line="276" w:lineRule="auto"/>
        <w:rPr>
          <w:sz w:val="22"/>
          <w:szCs w:val="22"/>
          <w:lang w:val="fr-FR"/>
        </w:rPr>
      </w:pPr>
      <w:r w:rsidRPr="00FD6DAC">
        <w:rPr>
          <w:sz w:val="22"/>
          <w:szCs w:val="22"/>
          <w:lang w:val="ro-RO"/>
        </w:rPr>
        <w:t xml:space="preserve">      -raportul de specialitate , nr.</w:t>
      </w:r>
      <w:r>
        <w:rPr>
          <w:sz w:val="22"/>
          <w:szCs w:val="22"/>
        </w:rPr>
        <w:t xml:space="preserve"> 15518 </w:t>
      </w:r>
      <w:r w:rsidRPr="00FD6DAC">
        <w:rPr>
          <w:sz w:val="22"/>
          <w:szCs w:val="22"/>
        </w:rPr>
        <w:t xml:space="preserve"> din </w:t>
      </w:r>
      <w:r>
        <w:rPr>
          <w:sz w:val="22"/>
          <w:szCs w:val="22"/>
        </w:rPr>
        <w:t xml:space="preserve">11.12.2023 </w:t>
      </w:r>
      <w:r w:rsidRPr="00FD6DAC">
        <w:rPr>
          <w:sz w:val="22"/>
          <w:szCs w:val="22"/>
          <w:lang w:val="ro-RO"/>
        </w:rPr>
        <w:t>intocmit  de d-na  Trișcău Mariana  avand  functia de consilier  in  cadrul  compartimentului  dom.  public  si  privat  ,</w:t>
      </w:r>
    </w:p>
    <w:p w14:paraId="6D385F27" w14:textId="77777777" w:rsidR="002F3E9C" w:rsidRPr="00FD6DAC" w:rsidRDefault="002F3E9C" w:rsidP="002F3E9C">
      <w:pPr>
        <w:spacing w:line="276" w:lineRule="auto"/>
        <w:jc w:val="both"/>
        <w:rPr>
          <w:sz w:val="22"/>
          <w:szCs w:val="22"/>
          <w:lang w:val="ro-RO"/>
        </w:rPr>
      </w:pPr>
      <w:r w:rsidRPr="00FD6DAC">
        <w:rPr>
          <w:sz w:val="22"/>
          <w:szCs w:val="22"/>
          <w:lang w:val="ro-RO"/>
        </w:rPr>
        <w:t xml:space="preserve">       -avizul pentru  legalitate ,intocmit de  secretarul general  ; </w:t>
      </w:r>
    </w:p>
    <w:p w14:paraId="26A75A53" w14:textId="77777777" w:rsidR="002F3E9C" w:rsidRPr="00FD6DAC" w:rsidRDefault="002F3E9C" w:rsidP="002F3E9C">
      <w:pPr>
        <w:spacing w:line="276" w:lineRule="auto"/>
        <w:jc w:val="both"/>
        <w:rPr>
          <w:sz w:val="22"/>
          <w:szCs w:val="22"/>
          <w:lang w:val="ro-RO"/>
        </w:rPr>
      </w:pPr>
      <w:r w:rsidRPr="00FD6DAC">
        <w:rPr>
          <w:sz w:val="22"/>
          <w:szCs w:val="22"/>
          <w:lang w:val="ro-RO"/>
        </w:rPr>
        <w:t xml:space="preserve">       -avizele  comisiilor  de specialitate  ale  Consiliului  local .</w:t>
      </w:r>
    </w:p>
    <w:p w14:paraId="7D40DF11" w14:textId="77777777" w:rsidR="002F3E9C" w:rsidRPr="00FD6DAC" w:rsidRDefault="002F3E9C" w:rsidP="002F3E9C">
      <w:pPr>
        <w:spacing w:line="276" w:lineRule="auto"/>
        <w:rPr>
          <w:sz w:val="22"/>
          <w:szCs w:val="22"/>
          <w:lang w:eastAsia="ro-RO"/>
        </w:rPr>
      </w:pPr>
      <w:r>
        <w:rPr>
          <w:b/>
          <w:sz w:val="22"/>
          <w:szCs w:val="22"/>
          <w:lang w:eastAsia="ro-RO"/>
        </w:rPr>
        <w:t xml:space="preserve">       </w:t>
      </w:r>
      <w:r w:rsidRPr="00FD6DAC">
        <w:rPr>
          <w:b/>
          <w:sz w:val="22"/>
          <w:szCs w:val="22"/>
          <w:lang w:eastAsia="ro-RO"/>
        </w:rPr>
        <w:t xml:space="preserve"> </w:t>
      </w:r>
      <w:r w:rsidRPr="00FD6DAC">
        <w:rPr>
          <w:sz w:val="22"/>
          <w:szCs w:val="22"/>
          <w:lang w:eastAsia="ro-RO"/>
        </w:rPr>
        <w:t xml:space="preserve">In temeiul  dispozitiilor   art. </w:t>
      </w:r>
      <w:r w:rsidRPr="00FD6DAC">
        <w:rPr>
          <w:sz w:val="22"/>
          <w:szCs w:val="22"/>
          <w:lang w:val="ro-RO"/>
        </w:rPr>
        <w:t xml:space="preserve">5 lit. „k” </w:t>
      </w:r>
      <w:r w:rsidRPr="00FD6DAC">
        <w:rPr>
          <w:sz w:val="22"/>
          <w:szCs w:val="22"/>
          <w:lang w:eastAsia="ro-RO"/>
        </w:rPr>
        <w:t>art.129 alin.(1) si alin.(2) lit.” c ”; alin.( 7 ) lit.” s ”, alin.(14)   art.139 alin.(1) , art. 140, alin.(1) , precum și al art. 196, alin.(1)  lit. „a”din  Codul  administrativ  aprobat   prin Ordonanta  de  Urgenta  a  Guvernului  nr.  57 din 03.07.2019 :</w:t>
      </w:r>
    </w:p>
    <w:p w14:paraId="3CBA82DE" w14:textId="77777777" w:rsidR="002F3E9C" w:rsidRPr="00FD6DAC" w:rsidRDefault="002F3E9C" w:rsidP="002F3E9C">
      <w:pPr>
        <w:tabs>
          <w:tab w:val="left" w:pos="1806"/>
        </w:tabs>
        <w:spacing w:line="276" w:lineRule="auto"/>
        <w:ind w:left="-142" w:right="-618"/>
        <w:rPr>
          <w:b/>
          <w:sz w:val="22"/>
          <w:szCs w:val="22"/>
          <w:lang w:val="fr-FR"/>
        </w:rPr>
      </w:pPr>
      <w:r w:rsidRPr="00FD6DAC">
        <w:rPr>
          <w:b/>
          <w:sz w:val="22"/>
          <w:szCs w:val="22"/>
          <w:lang w:eastAsia="ro-RO"/>
        </w:rPr>
        <w:t xml:space="preserve">          </w:t>
      </w:r>
      <w:r w:rsidRPr="00FD6DAC">
        <w:rPr>
          <w:b/>
          <w:sz w:val="22"/>
          <w:szCs w:val="22"/>
          <w:lang w:val="fr-FR"/>
        </w:rPr>
        <w:t xml:space="preserve">  </w:t>
      </w:r>
      <w:r w:rsidRPr="00FD6DAC">
        <w:rPr>
          <w:b/>
          <w:sz w:val="22"/>
          <w:szCs w:val="22"/>
        </w:rPr>
        <w:t xml:space="preserve">Primarul   comunei Ion Creanga,judetul  Neamt , </w:t>
      </w:r>
    </w:p>
    <w:p w14:paraId="5A3B4382" w14:textId="7E354687" w:rsidR="002F3E9C" w:rsidRDefault="002F3E9C" w:rsidP="002F3E9C">
      <w:pPr>
        <w:tabs>
          <w:tab w:val="left" w:pos="748"/>
          <w:tab w:val="left" w:pos="1440"/>
        </w:tabs>
        <w:spacing w:line="276" w:lineRule="auto"/>
        <w:contextualSpacing/>
        <w:rPr>
          <w:b/>
          <w:sz w:val="22"/>
          <w:szCs w:val="22"/>
          <w:lang w:val="fr-FR"/>
        </w:rPr>
      </w:pPr>
    </w:p>
    <w:p w14:paraId="5CDFA054" w14:textId="77777777" w:rsidR="002F3E9C" w:rsidRPr="00FD6DAC" w:rsidRDefault="002F3E9C" w:rsidP="002F3E9C">
      <w:pPr>
        <w:tabs>
          <w:tab w:val="left" w:pos="748"/>
          <w:tab w:val="left" w:pos="1440"/>
        </w:tabs>
        <w:spacing w:line="276" w:lineRule="auto"/>
        <w:contextualSpacing/>
        <w:rPr>
          <w:b/>
          <w:sz w:val="22"/>
          <w:szCs w:val="22"/>
          <w:lang w:val="fr-FR"/>
        </w:rPr>
      </w:pPr>
    </w:p>
    <w:p w14:paraId="2E99A94B" w14:textId="77777777" w:rsidR="002F3E9C" w:rsidRPr="00FD6DAC" w:rsidRDefault="002F3E9C" w:rsidP="002F3E9C">
      <w:pPr>
        <w:tabs>
          <w:tab w:val="left" w:pos="748"/>
          <w:tab w:val="left" w:pos="1440"/>
        </w:tabs>
        <w:spacing w:line="276" w:lineRule="auto"/>
        <w:contextualSpacing/>
        <w:jc w:val="center"/>
        <w:rPr>
          <w:b/>
          <w:sz w:val="22"/>
          <w:szCs w:val="22"/>
          <w:lang w:val="fr-FR"/>
        </w:rPr>
      </w:pPr>
      <w:r w:rsidRPr="00FD6DAC">
        <w:rPr>
          <w:b/>
          <w:sz w:val="22"/>
          <w:szCs w:val="22"/>
          <w:lang w:val="fr-FR"/>
        </w:rPr>
        <w:t>PROPUNE   :</w:t>
      </w:r>
    </w:p>
    <w:p w14:paraId="58007EA2" w14:textId="77777777" w:rsidR="002F3E9C" w:rsidRPr="00FD6DAC" w:rsidRDefault="002F3E9C" w:rsidP="002F3E9C">
      <w:pPr>
        <w:spacing w:line="276" w:lineRule="auto"/>
        <w:rPr>
          <w:sz w:val="22"/>
          <w:szCs w:val="22"/>
        </w:rPr>
      </w:pPr>
    </w:p>
    <w:p w14:paraId="2606E545" w14:textId="0A1696F4" w:rsidR="002F3E9C" w:rsidRDefault="002F3E9C" w:rsidP="002F3E9C">
      <w:pPr>
        <w:spacing w:line="276" w:lineRule="auto"/>
        <w:rPr>
          <w:rFonts w:eastAsia="Calibri"/>
          <w:sz w:val="22"/>
          <w:szCs w:val="22"/>
        </w:rPr>
      </w:pPr>
      <w:r w:rsidRPr="00FD6DAC">
        <w:rPr>
          <w:rFonts w:eastAsiaTheme="minorHAnsi"/>
          <w:b/>
          <w:bCs/>
          <w:sz w:val="22"/>
          <w:szCs w:val="22"/>
          <w:lang w:val="ro-RO"/>
        </w:rPr>
        <w:t xml:space="preserve">          Art. 1</w:t>
      </w:r>
      <w:r w:rsidRPr="00FD6DAC">
        <w:rPr>
          <w:rFonts w:eastAsiaTheme="minorHAnsi"/>
          <w:bCs/>
          <w:sz w:val="22"/>
          <w:szCs w:val="22"/>
          <w:lang w:val="ro-RO"/>
        </w:rPr>
        <w:t>.Se aprobă  însușirea</w:t>
      </w:r>
      <w:r w:rsidRPr="00FD6DAC">
        <w:rPr>
          <w:rFonts w:eastAsia="Calibri"/>
          <w:b/>
          <w:sz w:val="22"/>
          <w:szCs w:val="22"/>
        </w:rPr>
        <w:t xml:space="preserve"> </w:t>
      </w:r>
      <w:r w:rsidRPr="00FD6DAC">
        <w:rPr>
          <w:rFonts w:eastAsia="Calibri"/>
          <w:bCs/>
          <w:sz w:val="22"/>
          <w:szCs w:val="22"/>
        </w:rPr>
        <w:t>raportului  de  evaluare</w:t>
      </w:r>
      <w:r w:rsidRPr="003204F9">
        <w:rPr>
          <w:rFonts w:eastAsia="Calibri"/>
          <w:bCs/>
        </w:rPr>
        <w:t xml:space="preserve"> </w:t>
      </w:r>
      <w:r w:rsidRPr="003204F9">
        <w:rPr>
          <w:rFonts w:eastAsia="Calibri"/>
          <w:bCs/>
          <w:sz w:val="22"/>
          <w:szCs w:val="22"/>
        </w:rPr>
        <w:t xml:space="preserve">nr. </w:t>
      </w:r>
      <w:r w:rsidRPr="003204F9">
        <w:rPr>
          <w:sz w:val="22"/>
          <w:szCs w:val="22"/>
        </w:rPr>
        <w:t>656/2023</w:t>
      </w:r>
      <w:r w:rsidRPr="003204F9">
        <w:rPr>
          <w:b/>
          <w:sz w:val="22"/>
          <w:szCs w:val="22"/>
        </w:rPr>
        <w:t>,</w:t>
      </w:r>
      <w:r>
        <w:rPr>
          <w:b/>
        </w:rPr>
        <w:t xml:space="preserve"> </w:t>
      </w:r>
      <w:r w:rsidRPr="00FD6DAC">
        <w:rPr>
          <w:rFonts w:eastAsia="Calibri"/>
          <w:bCs/>
          <w:sz w:val="22"/>
          <w:szCs w:val="22"/>
        </w:rPr>
        <w:t xml:space="preserve">având  ca  obiect  bunuri proprietate publică și privată  ale  UAT- Comuna  Ion Creangă, in  conformitate  cu  prevederile  art. 11 din Ordinul MFP nr. 3471/ 2008 </w:t>
      </w:r>
      <w:r w:rsidRPr="00FD6DAC">
        <w:rPr>
          <w:rFonts w:eastAsia="Calibri"/>
          <w:sz w:val="22"/>
          <w:szCs w:val="22"/>
        </w:rPr>
        <w:t>, conform  anexelor  la  prezenta .</w:t>
      </w:r>
    </w:p>
    <w:p w14:paraId="1FA9B95A" w14:textId="77777777" w:rsidR="002F3E9C" w:rsidRPr="00FD6DAC" w:rsidRDefault="002F3E9C" w:rsidP="002F3E9C">
      <w:pPr>
        <w:spacing w:line="276" w:lineRule="auto"/>
        <w:rPr>
          <w:rFonts w:eastAsiaTheme="minorHAnsi"/>
          <w:bCs/>
          <w:sz w:val="22"/>
          <w:szCs w:val="22"/>
          <w:lang w:val="ro-RO"/>
        </w:rPr>
      </w:pPr>
    </w:p>
    <w:p w14:paraId="7196486D" w14:textId="4D3879B3" w:rsidR="002F3E9C" w:rsidRDefault="002F3E9C" w:rsidP="002F3E9C">
      <w:pPr>
        <w:spacing w:line="276" w:lineRule="auto"/>
        <w:rPr>
          <w:rFonts w:eastAsia="Calibri"/>
          <w:sz w:val="22"/>
          <w:szCs w:val="22"/>
        </w:rPr>
      </w:pPr>
      <w:r w:rsidRPr="00FD6DAC">
        <w:rPr>
          <w:rFonts w:eastAsia="Calibri"/>
          <w:sz w:val="22"/>
          <w:szCs w:val="22"/>
        </w:rPr>
        <w:t xml:space="preserve">       </w:t>
      </w:r>
      <w:r w:rsidRPr="00FD6DAC">
        <w:rPr>
          <w:rFonts w:eastAsia="Calibri"/>
          <w:b/>
          <w:sz w:val="22"/>
          <w:szCs w:val="22"/>
        </w:rPr>
        <w:t>Art. 2</w:t>
      </w:r>
      <w:r w:rsidRPr="00FD6DAC">
        <w:rPr>
          <w:rFonts w:eastAsia="Calibri"/>
          <w:sz w:val="22"/>
          <w:szCs w:val="22"/>
        </w:rPr>
        <w:t xml:space="preserve">  Primarul  comunei  prin  compartimentele  de specialitate  va  aduce  la  indeplinire  prevederile  prezentei .</w:t>
      </w:r>
    </w:p>
    <w:p w14:paraId="0AA1B739" w14:textId="77777777" w:rsidR="002F3E9C" w:rsidRPr="00FD6DAC" w:rsidRDefault="002F3E9C" w:rsidP="002F3E9C">
      <w:pPr>
        <w:spacing w:line="276" w:lineRule="auto"/>
        <w:rPr>
          <w:rFonts w:eastAsia="Calibri"/>
          <w:sz w:val="22"/>
          <w:szCs w:val="22"/>
        </w:rPr>
      </w:pPr>
    </w:p>
    <w:p w14:paraId="2D657EED" w14:textId="77777777" w:rsidR="002F3E9C" w:rsidRDefault="002F3E9C" w:rsidP="002F3E9C">
      <w:pPr>
        <w:spacing w:line="276" w:lineRule="auto"/>
        <w:rPr>
          <w:sz w:val="22"/>
          <w:szCs w:val="22"/>
        </w:rPr>
      </w:pPr>
      <w:r>
        <w:rPr>
          <w:b/>
          <w:sz w:val="22"/>
          <w:szCs w:val="22"/>
        </w:rPr>
        <w:t xml:space="preserve">       </w:t>
      </w:r>
      <w:r w:rsidRPr="00FD6DAC">
        <w:rPr>
          <w:b/>
          <w:sz w:val="22"/>
          <w:szCs w:val="22"/>
        </w:rPr>
        <w:t>Art. 3</w:t>
      </w:r>
      <w:r w:rsidRPr="00FD6DAC">
        <w:rPr>
          <w:sz w:val="22"/>
          <w:szCs w:val="22"/>
        </w:rPr>
        <w:t xml:space="preserve">  Secretarul general al  comunei   va  comunica  prezenta  instituţiilor, autorităților   si  persoanelor  interesate </w:t>
      </w:r>
      <w:r>
        <w:rPr>
          <w:sz w:val="22"/>
          <w:szCs w:val="22"/>
        </w:rPr>
        <w:t xml:space="preserve">.                                                          </w:t>
      </w:r>
    </w:p>
    <w:p w14:paraId="29C3115B" w14:textId="77777777" w:rsidR="002F3E9C" w:rsidRPr="00A41114" w:rsidRDefault="002F3E9C" w:rsidP="002F3E9C">
      <w:pPr>
        <w:spacing w:line="276" w:lineRule="auto"/>
        <w:rPr>
          <w:sz w:val="22"/>
          <w:szCs w:val="22"/>
        </w:rPr>
      </w:pPr>
      <w:r>
        <w:rPr>
          <w:sz w:val="22"/>
          <w:szCs w:val="22"/>
        </w:rPr>
        <w:t xml:space="preserve">                                                                             </w:t>
      </w:r>
      <w:r w:rsidRPr="00FD6DAC">
        <w:rPr>
          <w:sz w:val="22"/>
          <w:szCs w:val="22"/>
          <w:lang w:val="fr-FR"/>
        </w:rPr>
        <w:t>INITIATOR</w:t>
      </w:r>
    </w:p>
    <w:p w14:paraId="3B7D9FEF" w14:textId="77777777" w:rsidR="002F3E9C" w:rsidRPr="00FD6DAC" w:rsidRDefault="002F3E9C" w:rsidP="002F3E9C">
      <w:pPr>
        <w:spacing w:line="276" w:lineRule="auto"/>
        <w:jc w:val="center"/>
        <w:rPr>
          <w:sz w:val="22"/>
          <w:szCs w:val="22"/>
          <w:lang w:val="fr-FR"/>
        </w:rPr>
      </w:pPr>
      <w:r w:rsidRPr="00FD6DAC">
        <w:rPr>
          <w:sz w:val="22"/>
          <w:szCs w:val="22"/>
          <w:lang w:val="fr-FR"/>
        </w:rPr>
        <w:t>PRIMAR</w:t>
      </w:r>
    </w:p>
    <w:p w14:paraId="5D6D5F6D" w14:textId="77777777" w:rsidR="002F3E9C" w:rsidRDefault="002F3E9C" w:rsidP="002F3E9C">
      <w:pPr>
        <w:spacing w:line="276" w:lineRule="auto"/>
        <w:jc w:val="center"/>
        <w:rPr>
          <w:lang w:val="fr-FR"/>
        </w:rPr>
      </w:pPr>
      <w:r>
        <w:rPr>
          <w:lang w:val="fr-FR"/>
        </w:rPr>
        <w:t>Dorin TABACARIU</w:t>
      </w:r>
    </w:p>
    <w:p w14:paraId="47F2BD00" w14:textId="77777777" w:rsidR="002F3E9C" w:rsidRDefault="002F3E9C" w:rsidP="002F3E9C">
      <w:pPr>
        <w:spacing w:line="276" w:lineRule="auto"/>
        <w:jc w:val="center"/>
        <w:rPr>
          <w:lang w:val="fr-FR"/>
        </w:rPr>
      </w:pPr>
    </w:p>
    <w:p w14:paraId="46499220" w14:textId="77777777" w:rsidR="002F3E9C" w:rsidRDefault="002F3E9C" w:rsidP="002F3E9C">
      <w:pPr>
        <w:spacing w:line="276" w:lineRule="auto"/>
        <w:jc w:val="center"/>
        <w:rPr>
          <w:lang w:val="fr-FR"/>
        </w:rPr>
      </w:pPr>
    </w:p>
    <w:p w14:paraId="0F77A966" w14:textId="77777777" w:rsidR="002F3E9C" w:rsidRDefault="002F3E9C" w:rsidP="002F3E9C">
      <w:pPr>
        <w:spacing w:line="276" w:lineRule="auto"/>
        <w:jc w:val="center"/>
        <w:rPr>
          <w:lang w:val="fr-FR"/>
        </w:rPr>
      </w:pPr>
    </w:p>
    <w:p w14:paraId="7CAA6460" w14:textId="77777777" w:rsidR="002F3E9C" w:rsidRDefault="002F3E9C" w:rsidP="002F3E9C">
      <w:pPr>
        <w:spacing w:line="276" w:lineRule="auto"/>
        <w:jc w:val="center"/>
        <w:rPr>
          <w:lang w:val="fr-FR"/>
        </w:rPr>
      </w:pPr>
    </w:p>
    <w:p w14:paraId="2FD9AB2A" w14:textId="77777777" w:rsidR="002F3E9C" w:rsidRDefault="002F3E9C" w:rsidP="002F3E9C">
      <w:pPr>
        <w:spacing w:line="276" w:lineRule="auto"/>
        <w:jc w:val="center"/>
        <w:rPr>
          <w:lang w:val="fr-FR"/>
        </w:rPr>
      </w:pPr>
    </w:p>
    <w:p w14:paraId="4C884080" w14:textId="77777777" w:rsidR="002F3E9C" w:rsidRDefault="002F3E9C" w:rsidP="002F3E9C">
      <w:pPr>
        <w:spacing w:line="276" w:lineRule="auto"/>
        <w:jc w:val="center"/>
        <w:rPr>
          <w:lang w:val="fr-FR"/>
        </w:rPr>
      </w:pPr>
    </w:p>
    <w:p w14:paraId="221F4AF7" w14:textId="77777777" w:rsidR="002F3E9C" w:rsidRDefault="002F3E9C" w:rsidP="002F3E9C">
      <w:pPr>
        <w:spacing w:line="276" w:lineRule="auto"/>
        <w:jc w:val="center"/>
        <w:rPr>
          <w:lang w:val="fr-FR"/>
        </w:rPr>
      </w:pPr>
    </w:p>
    <w:p w14:paraId="258B9EC1" w14:textId="77777777" w:rsidR="002F3E9C" w:rsidRDefault="002F3E9C" w:rsidP="002F3E9C">
      <w:pPr>
        <w:spacing w:line="276" w:lineRule="auto"/>
        <w:jc w:val="center"/>
        <w:rPr>
          <w:lang w:val="fr-FR"/>
        </w:rPr>
      </w:pPr>
    </w:p>
    <w:p w14:paraId="78560E5A" w14:textId="77777777" w:rsidR="002F3E9C" w:rsidRDefault="002F3E9C" w:rsidP="002F3E9C">
      <w:pPr>
        <w:spacing w:line="276" w:lineRule="auto"/>
        <w:jc w:val="center"/>
        <w:rPr>
          <w:lang w:val="fr-FR"/>
        </w:rPr>
      </w:pPr>
    </w:p>
    <w:p w14:paraId="18719466" w14:textId="77777777" w:rsidR="002F3E9C" w:rsidRDefault="002F3E9C" w:rsidP="002F3E9C">
      <w:pPr>
        <w:spacing w:line="276" w:lineRule="auto"/>
        <w:jc w:val="center"/>
        <w:rPr>
          <w:lang w:val="fr-FR"/>
        </w:rPr>
      </w:pPr>
    </w:p>
    <w:p w14:paraId="16F7780B" w14:textId="228E7519" w:rsidR="002F3E9C" w:rsidRDefault="002F3E9C" w:rsidP="002F3E9C">
      <w:pPr>
        <w:spacing w:line="276" w:lineRule="auto"/>
        <w:jc w:val="both"/>
        <w:rPr>
          <w:lang w:val="ro-RO" w:eastAsia="ro-RO"/>
        </w:rPr>
      </w:pPr>
    </w:p>
    <w:p w14:paraId="2EC4EA0E" w14:textId="77777777" w:rsidR="002F3E9C" w:rsidRDefault="002F3E9C" w:rsidP="002F3E9C">
      <w:pPr>
        <w:spacing w:line="276" w:lineRule="auto"/>
        <w:rPr>
          <w:lang w:val="fr-FR"/>
        </w:rPr>
      </w:pPr>
    </w:p>
    <w:p w14:paraId="2759B49A" w14:textId="5E053051" w:rsidR="00FD6DAC" w:rsidRPr="00FD6DAC" w:rsidRDefault="00FD6DAC" w:rsidP="006E3429">
      <w:pPr>
        <w:tabs>
          <w:tab w:val="left" w:pos="0"/>
        </w:tabs>
        <w:spacing w:line="276" w:lineRule="auto"/>
        <w:ind w:left="-567" w:right="-568"/>
        <w:jc w:val="both"/>
      </w:pPr>
      <w:r w:rsidRPr="00FD6DAC">
        <w:t xml:space="preserve">  </w:t>
      </w:r>
      <w:r w:rsidR="00966B00">
        <w:t xml:space="preserve">                           </w:t>
      </w:r>
      <w:r w:rsidRPr="00FD6DAC">
        <w:t>ROMANIA</w:t>
      </w:r>
    </w:p>
    <w:p w14:paraId="37724D24" w14:textId="77777777" w:rsidR="00FD6DAC" w:rsidRPr="00FD6DAC" w:rsidRDefault="00FD6DAC" w:rsidP="006E3429">
      <w:pPr>
        <w:tabs>
          <w:tab w:val="left" w:pos="0"/>
        </w:tabs>
        <w:spacing w:line="276" w:lineRule="auto"/>
        <w:ind w:left="-567" w:right="-568"/>
        <w:jc w:val="both"/>
      </w:pPr>
      <w:r w:rsidRPr="00FD6DAC">
        <w:t xml:space="preserve">                  JUDETUL NEAMT </w:t>
      </w:r>
    </w:p>
    <w:p w14:paraId="370625B6" w14:textId="77777777" w:rsidR="00FD6DAC" w:rsidRPr="00FD6DAC" w:rsidRDefault="00FD6DAC" w:rsidP="006E3429">
      <w:pPr>
        <w:tabs>
          <w:tab w:val="left" w:pos="0"/>
        </w:tabs>
        <w:spacing w:line="276" w:lineRule="auto"/>
        <w:ind w:left="-567" w:right="-568"/>
        <w:jc w:val="both"/>
      </w:pPr>
      <w:r w:rsidRPr="00FD6DAC">
        <w:t xml:space="preserve">                 PRIMARIA  COMUNEI  ION  CREANGA </w:t>
      </w:r>
    </w:p>
    <w:p w14:paraId="01E18379" w14:textId="693858BE" w:rsidR="00FD6DAC" w:rsidRPr="00FD6DAC" w:rsidRDefault="00FD6DAC" w:rsidP="006E3429">
      <w:pPr>
        <w:tabs>
          <w:tab w:val="left" w:pos="0"/>
        </w:tabs>
        <w:spacing w:line="276" w:lineRule="auto"/>
        <w:ind w:left="-567" w:right="-568"/>
        <w:jc w:val="both"/>
        <w:rPr>
          <w:lang w:val="fr-FR"/>
        </w:rPr>
      </w:pPr>
      <w:r w:rsidRPr="00FD6DAC">
        <w:t xml:space="preserve">                  Nr. </w:t>
      </w:r>
      <w:r w:rsidR="00676B23">
        <w:rPr>
          <w:lang w:val="fr-FR"/>
        </w:rPr>
        <w:t xml:space="preserve">15.517  din  11.12.2023 </w:t>
      </w:r>
    </w:p>
    <w:p w14:paraId="437D6FF4" w14:textId="77777777" w:rsidR="00FD6DAC" w:rsidRPr="00FD6DAC" w:rsidRDefault="00FD6DAC" w:rsidP="006E3429">
      <w:pPr>
        <w:tabs>
          <w:tab w:val="left" w:pos="0"/>
        </w:tabs>
        <w:spacing w:line="276" w:lineRule="auto"/>
        <w:ind w:left="-567" w:right="-568"/>
        <w:jc w:val="both"/>
        <w:rPr>
          <w:lang w:val="fr-FR"/>
        </w:rPr>
      </w:pPr>
    </w:p>
    <w:p w14:paraId="3E3CC9EC" w14:textId="77777777" w:rsidR="00FD6DAC" w:rsidRPr="00FD6DAC" w:rsidRDefault="00FD6DAC" w:rsidP="006E3429">
      <w:pPr>
        <w:tabs>
          <w:tab w:val="left" w:pos="0"/>
        </w:tabs>
        <w:spacing w:line="276" w:lineRule="auto"/>
        <w:ind w:left="-567" w:right="-568"/>
        <w:jc w:val="both"/>
        <w:rPr>
          <w:lang w:val="fr-FR"/>
        </w:rPr>
      </w:pPr>
    </w:p>
    <w:p w14:paraId="3D1B2AE4" w14:textId="77777777" w:rsidR="00FD6DAC" w:rsidRPr="00FD6DAC" w:rsidRDefault="00FD6DAC" w:rsidP="006E3429">
      <w:pPr>
        <w:spacing w:line="276" w:lineRule="auto"/>
        <w:rPr>
          <w:rFonts w:eastAsiaTheme="minorHAnsi"/>
          <w:lang w:val="ro-RO"/>
        </w:rPr>
      </w:pPr>
    </w:p>
    <w:p w14:paraId="56494398" w14:textId="77777777" w:rsidR="00FD6DAC" w:rsidRPr="00FD6DAC" w:rsidRDefault="00FD6DAC" w:rsidP="006E3429">
      <w:pPr>
        <w:suppressAutoHyphens/>
        <w:spacing w:line="276" w:lineRule="auto"/>
        <w:jc w:val="center"/>
        <w:rPr>
          <w:b/>
          <w:kern w:val="2"/>
          <w:lang w:val="de-DE" w:eastAsia="ar-SA"/>
        </w:rPr>
      </w:pPr>
      <w:r w:rsidRPr="00FD6DAC">
        <w:rPr>
          <w:b/>
          <w:kern w:val="2"/>
          <w:lang w:val="de-DE" w:eastAsia="ar-SA"/>
        </w:rPr>
        <w:t>REFERAT  DE  APROBARE</w:t>
      </w:r>
    </w:p>
    <w:p w14:paraId="53B30518" w14:textId="77777777" w:rsidR="00FD6DAC" w:rsidRPr="00FD6DAC" w:rsidRDefault="00FD6DAC" w:rsidP="006E3429">
      <w:pPr>
        <w:suppressAutoHyphens/>
        <w:spacing w:line="276" w:lineRule="auto"/>
        <w:jc w:val="center"/>
        <w:rPr>
          <w:kern w:val="2"/>
          <w:lang w:val="de-DE" w:eastAsia="ar-SA"/>
        </w:rPr>
      </w:pPr>
    </w:p>
    <w:p w14:paraId="4C197F98" w14:textId="6187A88D" w:rsidR="00C03423" w:rsidRPr="006E3429" w:rsidRDefault="00FD6DAC" w:rsidP="006E3429">
      <w:pPr>
        <w:spacing w:line="276" w:lineRule="auto"/>
        <w:jc w:val="center"/>
        <w:rPr>
          <w:rFonts w:eastAsia="Calibri"/>
          <w:b/>
        </w:rPr>
      </w:pPr>
      <w:r w:rsidRPr="00FD6DAC">
        <w:rPr>
          <w:b/>
          <w:kern w:val="2"/>
          <w:lang w:val="de-DE" w:eastAsia="ar-SA"/>
        </w:rPr>
        <w:t xml:space="preserve">La  </w:t>
      </w:r>
      <w:r w:rsidRPr="00FD6DAC">
        <w:rPr>
          <w:b/>
        </w:rPr>
        <w:t>Proiectul de Hotărâre p</w:t>
      </w:r>
      <w:r w:rsidRPr="00FD6DAC">
        <w:rPr>
          <w:b/>
          <w:lang w:val="fr-FR"/>
        </w:rPr>
        <w:t xml:space="preserve">rivind </w:t>
      </w:r>
      <w:r w:rsidR="00C03423" w:rsidRPr="00FD6DAC">
        <w:rPr>
          <w:b/>
          <w:lang w:val="fr-FR"/>
        </w:rPr>
        <w:t xml:space="preserve">  </w:t>
      </w:r>
      <w:r w:rsidR="00C03423" w:rsidRPr="006E3429">
        <w:rPr>
          <w:rFonts w:eastAsia="Calibri"/>
          <w:b/>
        </w:rPr>
        <w:t xml:space="preserve">însușirea  raportului  de  evaluare </w:t>
      </w:r>
      <w:r w:rsidR="003204F9" w:rsidRPr="003204F9">
        <w:rPr>
          <w:rFonts w:eastAsia="Calibri"/>
          <w:b/>
          <w:bCs/>
        </w:rPr>
        <w:t xml:space="preserve">nr. </w:t>
      </w:r>
      <w:r w:rsidR="003204F9" w:rsidRPr="003204F9">
        <w:rPr>
          <w:b/>
        </w:rPr>
        <w:t>656/2023</w:t>
      </w:r>
      <w:r w:rsidR="003204F9" w:rsidRPr="006125DA">
        <w:rPr>
          <w:b/>
        </w:rPr>
        <w:t xml:space="preserve"> </w:t>
      </w:r>
      <w:r w:rsidR="003204F9" w:rsidRPr="006125DA">
        <w:rPr>
          <w:rFonts w:eastAsia="Calibri"/>
          <w:bCs/>
        </w:rPr>
        <w:t xml:space="preserve"> </w:t>
      </w:r>
      <w:r w:rsidR="00C03423" w:rsidRPr="006E3429">
        <w:rPr>
          <w:rFonts w:eastAsia="Calibri"/>
          <w:b/>
        </w:rPr>
        <w:t>având  ca  obiect  bunuri proprietate publică și privată  ale  UAT- Comuna  Ion Creangă, in  conformitate  cu  prevederile  art. 11 din Ordinul MFP nr. 3471/ 2008 .</w:t>
      </w:r>
    </w:p>
    <w:p w14:paraId="0940D405" w14:textId="77777777" w:rsidR="00C03423" w:rsidRPr="00FD6DAC" w:rsidRDefault="00C03423" w:rsidP="006E3429">
      <w:pPr>
        <w:suppressAutoHyphens/>
        <w:spacing w:line="276" w:lineRule="auto"/>
        <w:jc w:val="center"/>
        <w:rPr>
          <w:b/>
          <w:lang w:val="ro-RO"/>
        </w:rPr>
      </w:pPr>
    </w:p>
    <w:p w14:paraId="21C259C1" w14:textId="77777777" w:rsidR="004A24B4" w:rsidRPr="006E3429" w:rsidRDefault="004A24B4" w:rsidP="006E3429">
      <w:pPr>
        <w:autoSpaceDE w:val="0"/>
        <w:autoSpaceDN w:val="0"/>
        <w:adjustRightInd w:val="0"/>
        <w:spacing w:line="276" w:lineRule="auto"/>
        <w:jc w:val="center"/>
        <w:rPr>
          <w:rFonts w:eastAsiaTheme="minorHAnsi"/>
          <w:b/>
          <w:bCs/>
          <w:lang w:val="ro-RO"/>
        </w:rPr>
      </w:pPr>
    </w:p>
    <w:p w14:paraId="6CD1A098" w14:textId="682E633E" w:rsidR="0093618F" w:rsidRDefault="000E6066" w:rsidP="006E3429">
      <w:pPr>
        <w:spacing w:line="276" w:lineRule="auto"/>
        <w:rPr>
          <w:b/>
          <w:color w:val="FF0000"/>
          <w:lang w:val="ro-RO" w:eastAsia="ro-RO"/>
        </w:rPr>
      </w:pPr>
      <w:r w:rsidRPr="006E3429">
        <w:rPr>
          <w:rFonts w:eastAsiaTheme="minorHAnsi"/>
          <w:lang w:val="ro-RO"/>
        </w:rPr>
        <w:t xml:space="preserve"> </w:t>
      </w:r>
      <w:r w:rsidR="0093618F" w:rsidRPr="006E3429">
        <w:rPr>
          <w:rFonts w:eastAsiaTheme="minorHAnsi"/>
          <w:lang w:val="ro-RO"/>
        </w:rPr>
        <w:t xml:space="preserve">  </w:t>
      </w:r>
      <w:r w:rsidR="004A24B4" w:rsidRPr="006E3429">
        <w:rPr>
          <w:rFonts w:eastAsiaTheme="minorHAnsi"/>
          <w:lang w:val="ro-RO"/>
        </w:rPr>
        <w:t xml:space="preserve"> </w:t>
      </w:r>
      <w:r w:rsidRPr="006E3429">
        <w:rPr>
          <w:rFonts w:eastAsiaTheme="minorHAnsi"/>
          <w:lang w:val="ro-RO"/>
        </w:rPr>
        <w:t>Având  în vedere prevederile a</w:t>
      </w:r>
      <w:r w:rsidRPr="006E3429">
        <w:rPr>
          <w:lang w:eastAsia="ro-RO"/>
        </w:rPr>
        <w:t>rt.11 din  Ordinul MFP  nr. 3471 / 2008  pentru aprobarea  Normelor  metodologice  privind  reevaluarea  si  amortizarea  activelor  fixe  corporale  aflate  in  patrimoniul  institutiilor  publice , cu  modificarile  si  completarile  ulterioare  si  tinând  seama  ca  ultima  reevaluare  a  bunurilor  proprietate  publica</w:t>
      </w:r>
      <w:r w:rsidR="00952586">
        <w:rPr>
          <w:lang w:eastAsia="ro-RO"/>
        </w:rPr>
        <w:t xml:space="preserve">  au  fost  realizate  decembrie   2020</w:t>
      </w:r>
      <w:r w:rsidRPr="006E3429">
        <w:rPr>
          <w:lang w:eastAsia="ro-RO"/>
        </w:rPr>
        <w:t xml:space="preserve"> , aprobate  prin </w:t>
      </w:r>
      <w:r w:rsidR="00952586">
        <w:rPr>
          <w:rFonts w:eastAsia="Calibri"/>
          <w:lang w:val="ro-RO"/>
        </w:rPr>
        <w:t xml:space="preserve">H.C.L  nr. 93/ 28.12.2020 </w:t>
      </w:r>
      <w:r w:rsidR="0093618F" w:rsidRPr="006E3429">
        <w:rPr>
          <w:rFonts w:eastAsia="Calibri"/>
          <w:lang w:val="ro-RO"/>
        </w:rPr>
        <w:t xml:space="preserve">  și nu  în  ultimul  rând  prevederile  </w:t>
      </w:r>
      <w:r w:rsidR="0093618F" w:rsidRPr="006E3429">
        <w:rPr>
          <w:rFonts w:eastAsiaTheme="minorHAnsi"/>
          <w:bCs/>
          <w:lang w:val="ro-RO"/>
        </w:rPr>
        <w:t xml:space="preserve"> H.G nr.2139/2004 pentru aprobarea Catalogului privind clasificarea si duratele normale de functionare a mijloacelor fixe,modificata prin H.G.nr.1496/19.11.2008, am  procedat  la  realizarea </w:t>
      </w:r>
      <w:r w:rsidRPr="006E3429">
        <w:rPr>
          <w:rFonts w:eastAsia="Calibri"/>
          <w:lang w:val="ro-RO"/>
        </w:rPr>
        <w:t xml:space="preserve"> Raportul</w:t>
      </w:r>
      <w:r w:rsidR="0093618F" w:rsidRPr="006E3429">
        <w:rPr>
          <w:rFonts w:eastAsia="Calibri"/>
          <w:lang w:val="ro-RO"/>
        </w:rPr>
        <w:t xml:space="preserve">ui </w:t>
      </w:r>
      <w:r w:rsidRPr="006E3429">
        <w:rPr>
          <w:rFonts w:eastAsia="Calibri"/>
          <w:lang w:val="ro-RO"/>
        </w:rPr>
        <w:t>de  evaluare</w:t>
      </w:r>
      <w:r w:rsidR="0093618F" w:rsidRPr="006E3429">
        <w:rPr>
          <w:rFonts w:eastAsia="Calibri"/>
          <w:lang w:val="ro-RO"/>
        </w:rPr>
        <w:t xml:space="preserve">, </w:t>
      </w:r>
      <w:r w:rsidR="003204F9">
        <w:rPr>
          <w:rFonts w:eastAsia="Calibri"/>
          <w:lang w:val="ro-RO"/>
        </w:rPr>
        <w:t xml:space="preserve">cu  lucrarea </w:t>
      </w:r>
      <w:r w:rsidR="003204F9" w:rsidRPr="003204F9">
        <w:rPr>
          <w:rFonts w:eastAsia="Calibri"/>
          <w:bCs/>
        </w:rPr>
        <w:t xml:space="preserve"> </w:t>
      </w:r>
      <w:r w:rsidR="003204F9" w:rsidRPr="006125DA">
        <w:rPr>
          <w:rFonts w:eastAsia="Calibri"/>
          <w:bCs/>
        </w:rPr>
        <w:t xml:space="preserve">nr. </w:t>
      </w:r>
      <w:r w:rsidR="003204F9" w:rsidRPr="006125DA">
        <w:t>656/2023</w:t>
      </w:r>
      <w:r w:rsidR="003204F9" w:rsidRPr="006E3429">
        <w:rPr>
          <w:rFonts w:eastAsia="Calibri"/>
          <w:lang w:val="ro-RO"/>
        </w:rPr>
        <w:t xml:space="preserve"> </w:t>
      </w:r>
      <w:r w:rsidRPr="006E3429">
        <w:rPr>
          <w:rFonts w:eastAsia="Calibri"/>
          <w:lang w:val="ro-RO"/>
        </w:rPr>
        <w:t>de expert  ANEVAR  , S.C  TEAM  RON EXPERT  SRL- Brașov</w:t>
      </w:r>
      <w:r w:rsidR="0093618F" w:rsidRPr="006E3429">
        <w:rPr>
          <w:rFonts w:eastAsia="Calibri"/>
          <w:lang w:val="ro-RO"/>
        </w:rPr>
        <w:t xml:space="preserve">, în vederea  </w:t>
      </w:r>
      <w:r w:rsidR="0093618F" w:rsidRPr="006E3429">
        <w:rPr>
          <w:rFonts w:eastAsia="Calibri"/>
          <w:bCs/>
          <w:lang w:val="ro-RO"/>
        </w:rPr>
        <w:t xml:space="preserve">atestarii bunurilor proprietate publica si privata  ale UAT  Comuna  Ion Creanga in conformitate  cu  prevederile </w:t>
      </w:r>
      <w:r w:rsidR="0093618F" w:rsidRPr="000E6066">
        <w:rPr>
          <w:rFonts w:eastAsia="Calibri"/>
          <w:i/>
          <w:lang w:val="ro-RO"/>
        </w:rPr>
        <w:t>art. 289</w:t>
      </w:r>
      <w:r w:rsidR="0093618F" w:rsidRPr="006E3429">
        <w:rPr>
          <w:rFonts w:eastAsia="Calibri"/>
          <w:i/>
          <w:lang w:val="ro-RO"/>
        </w:rPr>
        <w:t xml:space="preserve">  si  art. </w:t>
      </w:r>
      <w:r w:rsidR="0093618F" w:rsidRPr="000E6066">
        <w:rPr>
          <w:rFonts w:eastAsia="Calibri"/>
          <w:i/>
          <w:lang w:val="ro-RO"/>
        </w:rPr>
        <w:t>357 din  OUG  nr. 57 / 2019  privind  Codul administrativ</w:t>
      </w:r>
      <w:r w:rsidR="0093618F" w:rsidRPr="006E3429">
        <w:rPr>
          <w:rFonts w:eastAsia="Calibri"/>
          <w:i/>
          <w:lang w:val="ro-RO"/>
        </w:rPr>
        <w:t xml:space="preserve"> cu  modificarile  si  completarile  ulterioare , </w:t>
      </w:r>
      <w:r w:rsidR="00861E53">
        <w:rPr>
          <w:rFonts w:eastAsia="Calibri"/>
          <w:i/>
          <w:lang w:val="ro-RO"/>
        </w:rPr>
        <w:t xml:space="preserve"> si </w:t>
      </w:r>
      <w:r w:rsidR="0093618F" w:rsidRPr="006E3429">
        <w:rPr>
          <w:bCs/>
          <w:lang w:val="ro-RO" w:eastAsia="ro-RO"/>
        </w:rPr>
        <w:t xml:space="preserve">aprobarii  normele  tehnice  ptr. intocmirea inventarului </w:t>
      </w:r>
      <w:r w:rsidR="0093618F" w:rsidRPr="00861E53">
        <w:rPr>
          <w:bCs/>
          <w:lang w:val="ro-RO" w:eastAsia="ro-RO"/>
        </w:rPr>
        <w:t>bunurilor care alcatuiesc  domeniul public  si  privat  al  comunelor , oraselor , al</w:t>
      </w:r>
      <w:r w:rsidR="0093618F" w:rsidRPr="006E3429">
        <w:rPr>
          <w:bCs/>
          <w:lang w:val="ro-RO" w:eastAsia="ro-RO"/>
        </w:rPr>
        <w:t xml:space="preserve">  municipiilor si al  judetelor  conform </w:t>
      </w:r>
      <w:r w:rsidR="0093618F" w:rsidRPr="000E6066">
        <w:rPr>
          <w:bCs/>
          <w:lang w:val="ro-RO" w:eastAsia="ro-RO"/>
        </w:rPr>
        <w:t xml:space="preserve"> H.G  392/ 14.05.2020</w:t>
      </w:r>
      <w:r w:rsidR="00861E53">
        <w:rPr>
          <w:b/>
          <w:color w:val="FF0000"/>
          <w:lang w:val="ro-RO" w:eastAsia="ro-RO"/>
        </w:rPr>
        <w:t>.</w:t>
      </w:r>
    </w:p>
    <w:p w14:paraId="60798C6E" w14:textId="7ABC579F" w:rsidR="00861E53" w:rsidRPr="002F3E9C" w:rsidRDefault="00861E53" w:rsidP="00861E53">
      <w:pPr>
        <w:spacing w:line="276" w:lineRule="auto"/>
        <w:rPr>
          <w:rFonts w:eastAsia="Calibri"/>
          <w:bCs/>
          <w:lang w:val="ro-RO"/>
        </w:rPr>
      </w:pPr>
      <w:r>
        <w:rPr>
          <w:b/>
          <w:color w:val="FF0000"/>
          <w:lang w:val="ro-RO" w:eastAsia="ro-RO"/>
        </w:rPr>
        <w:t xml:space="preserve">     </w:t>
      </w:r>
      <w:r w:rsidRPr="00861E53">
        <w:rPr>
          <w:bCs/>
          <w:lang w:val="ro-RO" w:eastAsia="ro-RO"/>
        </w:rPr>
        <w:t>Din  raportul de  evaluare  nr.</w:t>
      </w:r>
      <w:r w:rsidRPr="00861E53">
        <w:rPr>
          <w:rFonts w:eastAsia="Calibri"/>
          <w:bCs/>
          <w:lang w:val="ro-RO"/>
        </w:rPr>
        <w:t xml:space="preserve"> </w:t>
      </w:r>
      <w:r w:rsidR="002F3E9C">
        <w:rPr>
          <w:rFonts w:eastAsia="Calibri"/>
          <w:bCs/>
          <w:lang w:val="ro-RO"/>
        </w:rPr>
        <w:t>656/ 2023 rezulta ,  v</w:t>
      </w:r>
      <w:r>
        <w:rPr>
          <w:rFonts w:eastAsia="Calibri"/>
          <w:bCs/>
          <w:lang w:val="ro-RO"/>
        </w:rPr>
        <w:t xml:space="preserve">aloarea  justă a  mijloacelor  fixe apartinând  UAT  ION CREANGA , JUDETUL  NEAMT , de  înregistrat in  evidenta  contabilă  = </w:t>
      </w:r>
      <w:r w:rsidR="002F3E9C" w:rsidRPr="002F3E9C">
        <w:rPr>
          <w:rFonts w:eastAsia="Calibri"/>
          <w:b/>
          <w:bCs/>
          <w:lang w:val="ro-RO"/>
        </w:rPr>
        <w:t>60.120.033,22</w:t>
      </w:r>
      <w:r w:rsidR="002F3E9C">
        <w:rPr>
          <w:rFonts w:eastAsia="Calibri"/>
          <w:bCs/>
          <w:lang w:val="ro-RO"/>
        </w:rPr>
        <w:t xml:space="preserve"> </w:t>
      </w:r>
      <w:r w:rsidRPr="00861E53">
        <w:rPr>
          <w:rFonts w:eastAsia="Calibri"/>
          <w:b/>
          <w:lang w:val="ro-RO"/>
        </w:rPr>
        <w:t>lei</w:t>
      </w:r>
      <w:r>
        <w:rPr>
          <w:rFonts w:eastAsia="Calibri"/>
          <w:bCs/>
          <w:lang w:val="ro-RO"/>
        </w:rPr>
        <w:t xml:space="preserve"> , bunuri  proprietate  publica  si  privata  a  comunei . </w:t>
      </w:r>
    </w:p>
    <w:p w14:paraId="49CB7F73" w14:textId="18D3FCDC" w:rsidR="000D4A4B" w:rsidRPr="00952586" w:rsidRDefault="00861E53" w:rsidP="00952586">
      <w:pPr>
        <w:spacing w:line="276" w:lineRule="auto"/>
        <w:rPr>
          <w:bCs/>
          <w:iCs/>
          <w:lang w:val="ro-RO" w:eastAsia="ro-RO"/>
        </w:rPr>
      </w:pPr>
      <w:r w:rsidRPr="00861E53">
        <w:rPr>
          <w:bCs/>
          <w:iCs/>
          <w:lang w:val="ro-RO" w:eastAsia="ro-RO"/>
        </w:rPr>
        <w:t xml:space="preserve">        Se  observa  o  crestere a  valorii  de </w:t>
      </w:r>
      <w:r w:rsidR="00952586">
        <w:rPr>
          <w:bCs/>
          <w:iCs/>
          <w:lang w:val="ro-RO" w:eastAsia="ro-RO"/>
        </w:rPr>
        <w:t xml:space="preserve"> inventar a  bunurilor  </w:t>
      </w:r>
      <w:r w:rsidR="002F3E9C">
        <w:rPr>
          <w:bCs/>
          <w:iCs/>
          <w:lang w:val="ro-RO" w:eastAsia="ro-RO"/>
        </w:rPr>
        <w:t xml:space="preserve">de 7.998.792,11 </w:t>
      </w:r>
      <w:r w:rsidRPr="00861E53">
        <w:rPr>
          <w:bCs/>
          <w:iCs/>
          <w:lang w:val="ro-RO" w:eastAsia="ro-RO"/>
        </w:rPr>
        <w:t>lei</w:t>
      </w:r>
      <w:r w:rsidR="00B95409">
        <w:rPr>
          <w:bCs/>
          <w:iCs/>
          <w:lang w:val="ro-RO" w:eastAsia="ro-RO"/>
        </w:rPr>
        <w:t xml:space="preserve">, </w:t>
      </w:r>
      <w:r w:rsidRPr="00861E53">
        <w:rPr>
          <w:bCs/>
          <w:iCs/>
          <w:lang w:val="ro-RO" w:eastAsia="ro-RO"/>
        </w:rPr>
        <w:t xml:space="preserve"> in  </w:t>
      </w:r>
      <w:r w:rsidR="00952586">
        <w:rPr>
          <w:bCs/>
          <w:iCs/>
          <w:lang w:val="ro-RO" w:eastAsia="ro-RO"/>
        </w:rPr>
        <w:t>3  ani de zile , aproxi</w:t>
      </w:r>
      <w:r w:rsidR="002F3E9C">
        <w:rPr>
          <w:bCs/>
          <w:iCs/>
          <w:lang w:val="ro-RO" w:eastAsia="ro-RO"/>
        </w:rPr>
        <w:t xml:space="preserve">mativ  15,35 </w:t>
      </w:r>
      <w:r w:rsidRPr="00861E53">
        <w:rPr>
          <w:bCs/>
          <w:iCs/>
          <w:lang w:val="ro-RO" w:eastAsia="ro-RO"/>
        </w:rPr>
        <w:t>% .</w:t>
      </w:r>
    </w:p>
    <w:p w14:paraId="197C1EC3" w14:textId="0439ACCE" w:rsidR="000D4A4B" w:rsidRPr="00952586" w:rsidRDefault="000D4A4B" w:rsidP="00952586">
      <w:pPr>
        <w:spacing w:line="276" w:lineRule="auto"/>
        <w:rPr>
          <w:lang w:val="ro-RO" w:eastAsia="ro-RO"/>
        </w:rPr>
      </w:pPr>
      <w:r w:rsidRPr="000E6066">
        <w:rPr>
          <w:rFonts w:eastAsia="Calibri"/>
          <w:b/>
          <w:lang w:val="ro-RO"/>
        </w:rPr>
        <w:t xml:space="preserve">        </w:t>
      </w:r>
      <w:r w:rsidRPr="00952586">
        <w:rPr>
          <w:lang w:val="ro-RO" w:eastAsia="ro-RO"/>
        </w:rPr>
        <w:t xml:space="preserve">Autoritatea  publica  locala  a  incheiat  un  contract  </w:t>
      </w:r>
      <w:r w:rsidR="00952586" w:rsidRPr="00952586">
        <w:rPr>
          <w:lang w:val="ro-RO" w:eastAsia="ro-RO"/>
        </w:rPr>
        <w:t xml:space="preserve">de  prestari servicii inregistrat la  nr. 12277 din 18.10.2023  pentru  realizarea  reevaluarii  bunurilor  proprietate  publica  si  privata </w:t>
      </w:r>
      <w:r w:rsidR="00C25A4F">
        <w:rPr>
          <w:lang w:val="ro-RO" w:eastAsia="ro-RO"/>
        </w:rPr>
        <w:t>ale  UAT Comuna  Ion Creanga , lucrare  predata  conform  procesului  verbal  inregistrat  la  nr. 15516 din 11.12.2023 .</w:t>
      </w:r>
    </w:p>
    <w:p w14:paraId="0B270EC5" w14:textId="437D9650" w:rsidR="00A41114" w:rsidRPr="00A41114" w:rsidRDefault="00A41114" w:rsidP="00A41114">
      <w:pPr>
        <w:spacing w:line="276" w:lineRule="auto"/>
        <w:rPr>
          <w:rFonts w:eastAsia="Calibri"/>
        </w:rPr>
      </w:pPr>
      <w:r>
        <w:rPr>
          <w:lang w:val="ro-RO" w:eastAsia="ro-RO"/>
        </w:rPr>
        <w:t xml:space="preserve">   Urmare  a celor  prezentate  si  expuse  pe  marginea  proiectului  de  hotarare  va  supun  spre  </w:t>
      </w:r>
      <w:r w:rsidRPr="00A41114">
        <w:rPr>
          <w:lang w:val="ro-RO" w:eastAsia="ro-RO"/>
        </w:rPr>
        <w:t xml:space="preserve">aprobarea </w:t>
      </w:r>
      <w:r w:rsidRPr="00A41114">
        <w:t>Proiectul de Hotărâre p</w:t>
      </w:r>
      <w:r w:rsidRPr="00A41114">
        <w:rPr>
          <w:lang w:val="fr-FR"/>
        </w:rPr>
        <w:t xml:space="preserve">rivind   </w:t>
      </w:r>
      <w:r w:rsidRPr="00A41114">
        <w:rPr>
          <w:rFonts w:eastAsia="Calibri"/>
        </w:rPr>
        <w:t xml:space="preserve">însușirea  raportului  de  evaluare </w:t>
      </w:r>
      <w:r w:rsidR="003204F9">
        <w:rPr>
          <w:rFonts w:eastAsia="Calibri"/>
        </w:rPr>
        <w:t xml:space="preserve"> </w:t>
      </w:r>
      <w:r w:rsidR="003204F9" w:rsidRPr="006125DA">
        <w:rPr>
          <w:rFonts w:eastAsia="Calibri"/>
          <w:bCs/>
        </w:rPr>
        <w:t xml:space="preserve">nr. </w:t>
      </w:r>
      <w:r w:rsidR="003204F9" w:rsidRPr="006125DA">
        <w:t>656/2023</w:t>
      </w:r>
      <w:r w:rsidR="003204F9" w:rsidRPr="006125DA">
        <w:rPr>
          <w:b/>
        </w:rPr>
        <w:t xml:space="preserve"> </w:t>
      </w:r>
      <w:r w:rsidR="003204F9" w:rsidRPr="006125DA">
        <w:rPr>
          <w:rFonts w:eastAsia="Calibri"/>
          <w:bCs/>
        </w:rPr>
        <w:t xml:space="preserve">  </w:t>
      </w:r>
      <w:r w:rsidRPr="00A41114">
        <w:rPr>
          <w:rFonts w:eastAsia="Calibri"/>
        </w:rPr>
        <w:t xml:space="preserve">având  ca  obiect  bunuri proprietate publică și privată  ale  UAT- Comuna  Ion Creangă, in  conformitate  cu  prevederile  art. 11 din Ordinul MFP nr. 3471/ 2008 </w:t>
      </w:r>
      <w:r>
        <w:rPr>
          <w:rFonts w:eastAsia="Calibri"/>
        </w:rPr>
        <w:t>in  forma  si  continutul  prezentat .</w:t>
      </w:r>
    </w:p>
    <w:p w14:paraId="32C6FBDC" w14:textId="746E41DA" w:rsidR="00A41114" w:rsidRDefault="00A41114" w:rsidP="000D4A4B">
      <w:pPr>
        <w:spacing w:after="100" w:afterAutospacing="1" w:line="276" w:lineRule="auto"/>
        <w:rPr>
          <w:lang w:val="ro-RO" w:eastAsia="ro-RO"/>
        </w:rPr>
      </w:pPr>
      <w:r>
        <w:rPr>
          <w:lang w:val="ro-RO" w:eastAsia="ro-RO"/>
        </w:rPr>
        <w:t xml:space="preserve"> </w:t>
      </w:r>
    </w:p>
    <w:p w14:paraId="2FFB2028" w14:textId="2B341371" w:rsidR="00A41114" w:rsidRDefault="00A41114" w:rsidP="00A41114">
      <w:pPr>
        <w:spacing w:line="276" w:lineRule="auto"/>
        <w:jc w:val="center"/>
        <w:rPr>
          <w:lang w:val="ro-RO" w:eastAsia="ro-RO"/>
        </w:rPr>
      </w:pPr>
      <w:r>
        <w:rPr>
          <w:lang w:val="ro-RO" w:eastAsia="ro-RO"/>
        </w:rPr>
        <w:t>INITIATOR</w:t>
      </w:r>
    </w:p>
    <w:p w14:paraId="284EA34B" w14:textId="07DAB31E" w:rsidR="00B95409" w:rsidRDefault="00A41114" w:rsidP="00A41114">
      <w:pPr>
        <w:spacing w:line="276" w:lineRule="auto"/>
        <w:jc w:val="center"/>
        <w:rPr>
          <w:lang w:val="ro-RO" w:eastAsia="ro-RO"/>
        </w:rPr>
      </w:pPr>
      <w:r>
        <w:rPr>
          <w:lang w:val="ro-RO" w:eastAsia="ro-RO"/>
        </w:rPr>
        <w:t>PRIMAR</w:t>
      </w:r>
    </w:p>
    <w:p w14:paraId="035CA1E2" w14:textId="05682E9C" w:rsidR="00A41114" w:rsidRDefault="00C25A4F" w:rsidP="00C25A4F">
      <w:pPr>
        <w:spacing w:line="276" w:lineRule="auto"/>
        <w:jc w:val="center"/>
        <w:rPr>
          <w:lang w:val="ro-RO" w:eastAsia="ro-RO"/>
        </w:rPr>
      </w:pPr>
      <w:r>
        <w:rPr>
          <w:lang w:val="ro-RO" w:eastAsia="ro-RO"/>
        </w:rPr>
        <w:t>Dorin TABACARI</w:t>
      </w:r>
      <w:r w:rsidR="002F3E9C">
        <w:rPr>
          <w:lang w:val="ro-RO" w:eastAsia="ro-RO"/>
        </w:rPr>
        <w:t>U</w:t>
      </w:r>
    </w:p>
    <w:p w14:paraId="05FE575A" w14:textId="0969DDC2" w:rsidR="00C25A4F" w:rsidRDefault="00C25A4F" w:rsidP="00C25A4F">
      <w:pPr>
        <w:spacing w:line="276" w:lineRule="auto"/>
        <w:jc w:val="center"/>
        <w:rPr>
          <w:lang w:val="ro-RO" w:eastAsia="ro-RO"/>
        </w:rPr>
      </w:pPr>
    </w:p>
    <w:p w14:paraId="2C7A2D8A" w14:textId="17983634" w:rsidR="00C25A4F" w:rsidRDefault="00C25A4F" w:rsidP="006125DA">
      <w:pPr>
        <w:spacing w:line="276" w:lineRule="auto"/>
        <w:rPr>
          <w:lang w:val="ro-RO" w:eastAsia="ro-RO"/>
        </w:rPr>
      </w:pPr>
    </w:p>
    <w:p w14:paraId="456417CC" w14:textId="2BF1BBB6" w:rsidR="002F3E9C" w:rsidRDefault="002F3E9C" w:rsidP="006125DA">
      <w:pPr>
        <w:spacing w:line="276" w:lineRule="auto"/>
        <w:rPr>
          <w:lang w:val="ro-RO" w:eastAsia="ro-RO"/>
        </w:rPr>
      </w:pPr>
    </w:p>
    <w:p w14:paraId="73BAFD58" w14:textId="67961D11" w:rsidR="002F3E9C" w:rsidRDefault="002F3E9C" w:rsidP="006125DA">
      <w:pPr>
        <w:spacing w:line="276" w:lineRule="auto"/>
        <w:rPr>
          <w:lang w:val="ro-RO" w:eastAsia="ro-RO"/>
        </w:rPr>
      </w:pPr>
    </w:p>
    <w:p w14:paraId="15C7B1D5" w14:textId="1C27E470" w:rsidR="00264E77" w:rsidRPr="00A93AA6" w:rsidRDefault="00264E77" w:rsidP="00966B00">
      <w:pPr>
        <w:spacing w:line="276" w:lineRule="auto"/>
        <w:rPr>
          <w:rFonts w:eastAsia="Calibri"/>
        </w:rPr>
      </w:pPr>
    </w:p>
    <w:p w14:paraId="27318FB5" w14:textId="77777777" w:rsidR="003204F9" w:rsidRPr="00966B00" w:rsidRDefault="003204F9" w:rsidP="00966B00">
      <w:pPr>
        <w:tabs>
          <w:tab w:val="left" w:pos="0"/>
        </w:tabs>
        <w:spacing w:line="276" w:lineRule="auto"/>
        <w:ind w:left="-567" w:right="-568"/>
        <w:jc w:val="both"/>
      </w:pPr>
      <w:r w:rsidRPr="00627543">
        <w:t xml:space="preserve">                        </w:t>
      </w:r>
      <w:r w:rsidRPr="00966B00">
        <w:t>ROMANIA</w:t>
      </w:r>
    </w:p>
    <w:p w14:paraId="3362DB36" w14:textId="77777777" w:rsidR="003204F9" w:rsidRPr="00966B00" w:rsidRDefault="003204F9" w:rsidP="00966B00">
      <w:pPr>
        <w:tabs>
          <w:tab w:val="left" w:pos="0"/>
        </w:tabs>
        <w:spacing w:line="276" w:lineRule="auto"/>
        <w:ind w:left="-567" w:right="-568"/>
        <w:jc w:val="both"/>
      </w:pPr>
      <w:r w:rsidRPr="00966B00">
        <w:t xml:space="preserve">                  JUDETUL NEAMT </w:t>
      </w:r>
    </w:p>
    <w:p w14:paraId="728072E4" w14:textId="77777777" w:rsidR="003204F9" w:rsidRPr="00966B00" w:rsidRDefault="003204F9" w:rsidP="00966B00">
      <w:pPr>
        <w:tabs>
          <w:tab w:val="left" w:pos="0"/>
        </w:tabs>
        <w:spacing w:line="276" w:lineRule="auto"/>
        <w:ind w:left="-567" w:right="-568"/>
        <w:jc w:val="both"/>
      </w:pPr>
      <w:r w:rsidRPr="00966B00">
        <w:t xml:space="preserve">                 PRIMARIA  COMUNEI  ION  CREANGA </w:t>
      </w:r>
    </w:p>
    <w:p w14:paraId="44C49195" w14:textId="4E9A6552" w:rsidR="003204F9" w:rsidRPr="00966B00" w:rsidRDefault="003204F9" w:rsidP="00966B00">
      <w:pPr>
        <w:tabs>
          <w:tab w:val="left" w:pos="0"/>
        </w:tabs>
        <w:spacing w:line="276" w:lineRule="auto"/>
        <w:ind w:left="-567" w:right="-568"/>
        <w:jc w:val="both"/>
        <w:rPr>
          <w:lang w:val="fr-FR"/>
        </w:rPr>
      </w:pPr>
      <w:r w:rsidRPr="00966B00">
        <w:t xml:space="preserve">                  Nr. </w:t>
      </w:r>
      <w:r w:rsidRPr="00966B00">
        <w:rPr>
          <w:lang w:val="fr-FR"/>
        </w:rPr>
        <w:t xml:space="preserve">15.518  din  11.12.2023 </w:t>
      </w:r>
    </w:p>
    <w:p w14:paraId="6447146E" w14:textId="12F7F9DA" w:rsidR="006125DA" w:rsidRDefault="006125DA" w:rsidP="00966B00">
      <w:pPr>
        <w:spacing w:line="276" w:lineRule="auto"/>
      </w:pPr>
      <w:r w:rsidRPr="00966B00">
        <w:t xml:space="preserve"> </w:t>
      </w:r>
    </w:p>
    <w:p w14:paraId="4E38DDB6" w14:textId="77777777" w:rsidR="00966B00" w:rsidRPr="00966B00" w:rsidRDefault="00966B00" w:rsidP="00966B00">
      <w:pPr>
        <w:spacing w:line="276" w:lineRule="auto"/>
      </w:pPr>
    </w:p>
    <w:p w14:paraId="15E7AE2F" w14:textId="77777777" w:rsidR="006125DA" w:rsidRPr="00966B00" w:rsidRDefault="006125DA" w:rsidP="00966B00">
      <w:pPr>
        <w:spacing w:line="276" w:lineRule="auto"/>
      </w:pPr>
    </w:p>
    <w:p w14:paraId="7411FBF7" w14:textId="77777777" w:rsidR="006125DA" w:rsidRPr="00966B00" w:rsidRDefault="006125DA" w:rsidP="00966B00">
      <w:pPr>
        <w:spacing w:line="276" w:lineRule="auto"/>
        <w:jc w:val="center"/>
        <w:rPr>
          <w:b/>
        </w:rPr>
      </w:pPr>
      <w:r w:rsidRPr="00966B00">
        <w:rPr>
          <w:b/>
        </w:rPr>
        <w:t xml:space="preserve">RAPORT DE SPECIALITATE </w:t>
      </w:r>
    </w:p>
    <w:p w14:paraId="70FC2A17" w14:textId="77777777" w:rsidR="006125DA" w:rsidRPr="00966B00" w:rsidRDefault="006125DA" w:rsidP="00966B00">
      <w:pPr>
        <w:spacing w:line="276" w:lineRule="auto"/>
        <w:jc w:val="center"/>
        <w:rPr>
          <w:b/>
        </w:rPr>
      </w:pPr>
      <w:r w:rsidRPr="00966B00">
        <w:rPr>
          <w:b/>
        </w:rPr>
        <w:t xml:space="preserve">la proiectul de hotărâre privind aprobarea  Raportului de evaluare 656/2023 (12277/2023)  avand ca obiect stabilirea valorii juste a bunurilor aflate în domeniul public  și domeniul privat ale UAT-Comuna Ion Creangă, la data de 30.11.2023 </w:t>
      </w:r>
    </w:p>
    <w:p w14:paraId="14E79BD6" w14:textId="36E0C02B" w:rsidR="006125DA" w:rsidRDefault="006125DA" w:rsidP="00966B00">
      <w:pPr>
        <w:spacing w:line="276" w:lineRule="auto"/>
        <w:jc w:val="both"/>
      </w:pPr>
    </w:p>
    <w:p w14:paraId="67390EC1" w14:textId="77777777" w:rsidR="00966B00" w:rsidRPr="00966B00" w:rsidRDefault="00966B00" w:rsidP="00966B00">
      <w:pPr>
        <w:spacing w:line="276" w:lineRule="auto"/>
        <w:jc w:val="both"/>
      </w:pPr>
    </w:p>
    <w:p w14:paraId="14520E60" w14:textId="77777777" w:rsidR="006125DA" w:rsidRPr="00966B00" w:rsidRDefault="006125DA" w:rsidP="00966B00">
      <w:pPr>
        <w:spacing w:line="276" w:lineRule="auto"/>
        <w:jc w:val="both"/>
      </w:pPr>
      <w:r w:rsidRPr="00966B00">
        <w:tab/>
        <w:t>Constituie patrimoniul comunei, bunurile mobile și imobile care aparțin domeniului public  și domeniului privat al comunei Ion Creangă, precum și drepturile și obligațiile cu caracter patrimonial.</w:t>
      </w:r>
    </w:p>
    <w:p w14:paraId="2AFE441B" w14:textId="77777777" w:rsidR="006125DA" w:rsidRPr="00966B00" w:rsidRDefault="006125DA" w:rsidP="00966B00">
      <w:pPr>
        <w:spacing w:line="276" w:lineRule="auto"/>
        <w:ind w:firstLine="720"/>
      </w:pPr>
      <w:r w:rsidRPr="00966B00">
        <w:t>Potrivit Legii  nr. 213/1998, proprietatea publică și regimul juridic al acesteia, cu modificările ulterioare, unitățile administrativ teritoriale, respectiv consiliile locale, exercită posesia, folosința și dispoziția asupra bunurilor care alcătuiesc domeniul public și privat, în limitele și condițiile legii.</w:t>
      </w:r>
    </w:p>
    <w:p w14:paraId="7787815E" w14:textId="77777777" w:rsidR="006125DA" w:rsidRPr="00966B00" w:rsidRDefault="006125DA" w:rsidP="00966B00">
      <w:pPr>
        <w:spacing w:line="276" w:lineRule="auto"/>
        <w:ind w:firstLine="720"/>
        <w:jc w:val="both"/>
      </w:pPr>
      <w:r w:rsidRPr="00966B00">
        <w:t>Ordonanta Guvernului nr.81/2003, privind reevaluarea și amortizarea activelor fixe aflate în patrimoniul instituțiilor publice, prevede ca începand cu data de 01.01.2008, activele fixe corporale de natura construcțiilor și terenurilor aflate în patrimoniul instituțiilor publice vor fi reevaluate celpution o data la trei ani, de o comisie numita de conducătorul instituției publice sau de evaluatori autorizați conform reglementărilor legale în vigoare, rezultatele reevaluarii urmând a fi inregistrate în contabilitate pana la finalul anului în care s-a efectuat evaluarea.</w:t>
      </w:r>
    </w:p>
    <w:p w14:paraId="247AF0E1" w14:textId="77777777" w:rsidR="006125DA" w:rsidRPr="00966B00" w:rsidRDefault="006125DA" w:rsidP="00966B00">
      <w:pPr>
        <w:spacing w:line="276" w:lineRule="auto"/>
        <w:ind w:firstLine="720"/>
        <w:jc w:val="both"/>
      </w:pPr>
      <w:r w:rsidRPr="00966B00">
        <w:t>Reevaluarea activelor fixe corporale se efectuează în scopul determinarii valorii juste a acestora, tinându-se seama de inflație, utilitatea bunului, starea acestuia și de prețul pieței, atunci când valoares contabilă diferă semnificatibv de valoarea justă.</w:t>
      </w:r>
    </w:p>
    <w:p w14:paraId="1B77B9CA" w14:textId="63DE97AA" w:rsidR="006125DA" w:rsidRPr="00966B00" w:rsidRDefault="006125DA" w:rsidP="00966B00">
      <w:pPr>
        <w:spacing w:line="276" w:lineRule="auto"/>
        <w:ind w:firstLine="720"/>
        <w:jc w:val="both"/>
      </w:pPr>
      <w:r w:rsidRPr="00966B00">
        <w:t>Evaluatorul autorizat ANEVAR, respectiv SC TEAM RONEXPERT SRL Brașov, a finalizat evaluarile atat pentru bunurile care aparțin domeniului public  cât și pentru bunurile care aparțin domeniului privat al co</w:t>
      </w:r>
      <w:r w:rsidR="00315F33" w:rsidRPr="00966B00">
        <w:t>munei Ion Creangă, la data de 29</w:t>
      </w:r>
      <w:r w:rsidRPr="00966B00">
        <w:t>.11.2023</w:t>
      </w:r>
    </w:p>
    <w:p w14:paraId="5B1F29E3" w14:textId="6D6D4BF7" w:rsidR="006125DA" w:rsidRPr="00966B00" w:rsidRDefault="006125DA" w:rsidP="00966B00">
      <w:pPr>
        <w:spacing w:line="276" w:lineRule="auto"/>
        <w:ind w:firstLine="720"/>
      </w:pPr>
      <w:r w:rsidRPr="00966B00">
        <w:t>Față de cele expuse mai sus propunem aprobarea  Raportului de evaluare 656/2023 (12277/2023)  avand ca obiect stabilirea valorii juste a bunurilor aflate in domeniul public  și domeniul privat ale UAT-Comuna Ion Creangă la data de 30.11.2023, în conformitate cu prevederile art. 11 din Ordinul MFP nr. 3471/2008, deoarece  este necesar și legal.</w:t>
      </w:r>
    </w:p>
    <w:p w14:paraId="15084290" w14:textId="77777777" w:rsidR="00315F33" w:rsidRPr="00966B00" w:rsidRDefault="00315F33" w:rsidP="00966B00">
      <w:pPr>
        <w:spacing w:line="276" w:lineRule="auto"/>
        <w:ind w:firstLine="720"/>
      </w:pPr>
    </w:p>
    <w:p w14:paraId="5596C972" w14:textId="78EE3D4A" w:rsidR="006125DA" w:rsidRPr="00966B00" w:rsidRDefault="006125DA" w:rsidP="00966B00">
      <w:pPr>
        <w:spacing w:line="276" w:lineRule="auto"/>
        <w:ind w:firstLine="720"/>
        <w:jc w:val="center"/>
      </w:pPr>
      <w:r w:rsidRPr="00966B00">
        <w:t>Intocmit,</w:t>
      </w:r>
    </w:p>
    <w:p w14:paraId="14BB0E68" w14:textId="77777777" w:rsidR="006125DA" w:rsidRPr="00966B00" w:rsidRDefault="006125DA" w:rsidP="00966B00">
      <w:pPr>
        <w:spacing w:line="276" w:lineRule="auto"/>
        <w:ind w:firstLine="720"/>
        <w:jc w:val="center"/>
      </w:pPr>
      <w:r w:rsidRPr="00966B00">
        <w:t>Triscau Mariana</w:t>
      </w:r>
    </w:p>
    <w:p w14:paraId="28FE05C8" w14:textId="77777777" w:rsidR="00264E77" w:rsidRPr="00627543" w:rsidRDefault="00264E77" w:rsidP="00627543">
      <w:pPr>
        <w:spacing w:line="360" w:lineRule="auto"/>
        <w:jc w:val="center"/>
        <w:rPr>
          <w:rFonts w:eastAsia="Calibri"/>
        </w:rPr>
      </w:pPr>
    </w:p>
    <w:p w14:paraId="3430957C" w14:textId="77777777" w:rsidR="00264E77" w:rsidRPr="00627543" w:rsidRDefault="00264E77" w:rsidP="00627543">
      <w:pPr>
        <w:spacing w:line="360" w:lineRule="auto"/>
        <w:jc w:val="center"/>
        <w:rPr>
          <w:rFonts w:eastAsia="Calibri"/>
        </w:rPr>
      </w:pPr>
    </w:p>
    <w:p w14:paraId="46E388FE" w14:textId="769E6DD3" w:rsidR="00264E77" w:rsidRDefault="00264E77" w:rsidP="00627543">
      <w:pPr>
        <w:spacing w:line="360" w:lineRule="auto"/>
        <w:jc w:val="center"/>
        <w:rPr>
          <w:rFonts w:eastAsia="Calibri"/>
        </w:rPr>
      </w:pPr>
    </w:p>
    <w:p w14:paraId="36E82845" w14:textId="035DB936" w:rsidR="00966B00" w:rsidRDefault="00966B00" w:rsidP="00627543">
      <w:pPr>
        <w:spacing w:line="360" w:lineRule="auto"/>
        <w:jc w:val="center"/>
        <w:rPr>
          <w:rFonts w:eastAsia="Calibri"/>
        </w:rPr>
      </w:pPr>
    </w:p>
    <w:p w14:paraId="3D96ED70" w14:textId="621FAA97" w:rsidR="00966B00" w:rsidRDefault="00966B00" w:rsidP="00627543">
      <w:pPr>
        <w:spacing w:line="360" w:lineRule="auto"/>
        <w:jc w:val="center"/>
        <w:rPr>
          <w:rFonts w:eastAsia="Calibri"/>
        </w:rPr>
      </w:pPr>
    </w:p>
    <w:p w14:paraId="73E058F1" w14:textId="00C0F996" w:rsidR="00966B00" w:rsidRDefault="00966B00" w:rsidP="00627543">
      <w:pPr>
        <w:spacing w:line="360" w:lineRule="auto"/>
        <w:jc w:val="center"/>
        <w:rPr>
          <w:rFonts w:eastAsia="Calibri"/>
        </w:rPr>
      </w:pPr>
    </w:p>
    <w:p w14:paraId="06338F7E" w14:textId="03147765" w:rsidR="00966B00" w:rsidRDefault="00966B00" w:rsidP="00627543">
      <w:pPr>
        <w:spacing w:line="360" w:lineRule="auto"/>
        <w:jc w:val="center"/>
        <w:rPr>
          <w:rFonts w:eastAsia="Calibri"/>
        </w:rPr>
      </w:pPr>
    </w:p>
    <w:p w14:paraId="43351984" w14:textId="6720C3E2" w:rsidR="00966B00" w:rsidRDefault="00966B00" w:rsidP="00627543">
      <w:pPr>
        <w:spacing w:line="360" w:lineRule="auto"/>
        <w:jc w:val="center"/>
        <w:rPr>
          <w:rFonts w:eastAsia="Calibri"/>
        </w:rPr>
      </w:pPr>
    </w:p>
    <w:p w14:paraId="6F0795D5" w14:textId="77777777" w:rsidR="00966B00" w:rsidRPr="00627543" w:rsidRDefault="00966B00" w:rsidP="00627543">
      <w:pPr>
        <w:spacing w:line="360" w:lineRule="auto"/>
        <w:jc w:val="center"/>
        <w:rPr>
          <w:rFonts w:eastAsia="Calibri"/>
        </w:rPr>
      </w:pPr>
    </w:p>
    <w:p w14:paraId="3E468F5F" w14:textId="110BF954" w:rsidR="00315F33" w:rsidRDefault="00315F33" w:rsidP="00627543">
      <w:pPr>
        <w:spacing w:line="276" w:lineRule="auto"/>
        <w:rPr>
          <w:rFonts w:eastAsia="Calibri"/>
          <w:b/>
          <w:lang w:val="ro-RO"/>
        </w:rPr>
      </w:pPr>
    </w:p>
    <w:p w14:paraId="1368C331" w14:textId="3514E0B4" w:rsidR="00966B00" w:rsidRDefault="00966B00" w:rsidP="00627543">
      <w:pPr>
        <w:spacing w:line="276" w:lineRule="auto"/>
        <w:rPr>
          <w:rFonts w:eastAsia="Calibri"/>
          <w:b/>
          <w:lang w:val="ro-RO"/>
        </w:rPr>
      </w:pPr>
    </w:p>
    <w:p w14:paraId="7CFD322D" w14:textId="77777777" w:rsidR="00966B00" w:rsidRDefault="00966B00" w:rsidP="00627543">
      <w:pPr>
        <w:spacing w:line="276" w:lineRule="auto"/>
        <w:rPr>
          <w:rFonts w:eastAsia="Calibri"/>
          <w:b/>
          <w:lang w:val="ro-RO"/>
        </w:rPr>
      </w:pPr>
    </w:p>
    <w:p w14:paraId="289E82D1" w14:textId="77777777" w:rsidR="00315F33" w:rsidRPr="00FD6DAC" w:rsidRDefault="00315F33" w:rsidP="00B04A06">
      <w:pPr>
        <w:spacing w:line="276" w:lineRule="auto"/>
        <w:jc w:val="center"/>
        <w:rPr>
          <w:rFonts w:eastAsia="Calibri"/>
          <w:b/>
          <w:lang w:val="ro-RO"/>
        </w:rPr>
      </w:pPr>
    </w:p>
    <w:p w14:paraId="3D56408C" w14:textId="1C3FE934" w:rsidR="00B04A06" w:rsidRPr="00315F33" w:rsidRDefault="00B04A06" w:rsidP="00B04A06">
      <w:pPr>
        <w:spacing w:line="276" w:lineRule="auto"/>
        <w:jc w:val="center"/>
        <w:rPr>
          <w:rFonts w:eastAsia="Calibri"/>
          <w:b/>
          <w:lang w:val="ro-RO"/>
        </w:rPr>
      </w:pPr>
      <w:r w:rsidRPr="00315F33">
        <w:rPr>
          <w:rFonts w:eastAsia="Calibri"/>
          <w:b/>
          <w:lang w:val="ro-RO"/>
        </w:rPr>
        <w:t xml:space="preserve">Aviz </w:t>
      </w:r>
    </w:p>
    <w:p w14:paraId="7B856BF4" w14:textId="77777777" w:rsidR="00B04A06" w:rsidRPr="00315F33" w:rsidRDefault="00B04A06" w:rsidP="00B04A06">
      <w:pPr>
        <w:spacing w:line="276" w:lineRule="auto"/>
        <w:rPr>
          <w:rFonts w:eastAsia="Calibri"/>
          <w:b/>
          <w:lang w:val="ro-RO"/>
        </w:rPr>
      </w:pPr>
    </w:p>
    <w:p w14:paraId="23FB48B9" w14:textId="38F128D5" w:rsidR="00B04A06" w:rsidRPr="00315F33" w:rsidRDefault="00B04A06" w:rsidP="00315F33">
      <w:pPr>
        <w:spacing w:line="276" w:lineRule="auto"/>
        <w:jc w:val="center"/>
        <w:rPr>
          <w:rFonts w:eastAsia="Calibri"/>
          <w:b/>
          <w:bCs/>
        </w:rPr>
      </w:pPr>
      <w:r w:rsidRPr="00315F33">
        <w:rPr>
          <w:rFonts w:eastAsia="Calibri"/>
          <w:b/>
          <w:color w:val="000000"/>
          <w:lang w:val="ro-RO" w:eastAsia="ro-RO"/>
        </w:rPr>
        <w:t xml:space="preserve">privind avizul de legalitate </w:t>
      </w:r>
      <w:r w:rsidRPr="00315F33">
        <w:rPr>
          <w:rFonts w:eastAsia="Calibri"/>
          <w:color w:val="000000"/>
          <w:lang w:val="ro-RO" w:eastAsia="ro-RO"/>
        </w:rPr>
        <w:t xml:space="preserve"> </w:t>
      </w:r>
      <w:r w:rsidRPr="00315F33">
        <w:rPr>
          <w:rFonts w:eastAsia="Calibri"/>
          <w:b/>
          <w:bCs/>
          <w:color w:val="000000"/>
          <w:lang w:val="ro-RO" w:eastAsia="ro-RO"/>
        </w:rPr>
        <w:t>la proiectul de hotărâre</w:t>
      </w:r>
      <w:r w:rsidRPr="00315F33">
        <w:rPr>
          <w:b/>
        </w:rPr>
        <w:t xml:space="preserve"> </w:t>
      </w:r>
      <w:r w:rsidRPr="00315F33">
        <w:rPr>
          <w:b/>
          <w:bCs/>
        </w:rPr>
        <w:t>p</w:t>
      </w:r>
      <w:r w:rsidRPr="00315F33">
        <w:rPr>
          <w:b/>
          <w:bCs/>
          <w:lang w:val="fr-FR"/>
        </w:rPr>
        <w:t xml:space="preserve">rivind   </w:t>
      </w:r>
      <w:r w:rsidRPr="00315F33">
        <w:rPr>
          <w:rFonts w:eastAsia="Calibri"/>
          <w:b/>
          <w:bCs/>
        </w:rPr>
        <w:t xml:space="preserve">însușirea  raportului  de  evaluare </w:t>
      </w:r>
      <w:r w:rsidR="00315F33" w:rsidRPr="00315F33">
        <w:rPr>
          <w:rFonts w:eastAsia="Calibri"/>
          <w:b/>
          <w:bCs/>
        </w:rPr>
        <w:t xml:space="preserve"> </w:t>
      </w:r>
      <w:r w:rsidR="00315F33" w:rsidRPr="00315F33">
        <w:rPr>
          <w:b/>
        </w:rPr>
        <w:t xml:space="preserve">656/2023 </w:t>
      </w:r>
      <w:r w:rsidRPr="00315F33">
        <w:rPr>
          <w:rFonts w:eastAsia="Calibri"/>
          <w:b/>
          <w:bCs/>
        </w:rPr>
        <w:t>având  ca  obiect  bunuri proprietate publică și privată  ale  UAT- Comuna  Ion Creangă, in  conformitate  cu  prevederile</w:t>
      </w:r>
      <w:r w:rsidR="00315F33" w:rsidRPr="00315F33">
        <w:rPr>
          <w:rFonts w:eastAsia="Calibri"/>
          <w:b/>
          <w:bCs/>
        </w:rPr>
        <w:t xml:space="preserve"> </w:t>
      </w:r>
      <w:r w:rsidRPr="00315F33">
        <w:rPr>
          <w:rFonts w:eastAsia="Calibri"/>
          <w:b/>
          <w:bCs/>
        </w:rPr>
        <w:t xml:space="preserve">  art. 11 din Ordinul MFP nr. 3471/ 2008 .</w:t>
      </w:r>
    </w:p>
    <w:p w14:paraId="138875B1" w14:textId="7A21B4AD" w:rsidR="00B04A06" w:rsidRPr="00315F33" w:rsidRDefault="00B04A06" w:rsidP="00B04A06">
      <w:pPr>
        <w:jc w:val="center"/>
        <w:rPr>
          <w:b/>
          <w:bCs/>
          <w:lang w:val="ro-RO" w:eastAsia="ro-RO"/>
        </w:rPr>
      </w:pPr>
    </w:p>
    <w:p w14:paraId="7517C257" w14:textId="77777777" w:rsidR="00B04A06" w:rsidRPr="00315F33" w:rsidRDefault="00B04A06" w:rsidP="00B04A06">
      <w:pPr>
        <w:spacing w:line="276" w:lineRule="auto"/>
        <w:jc w:val="center"/>
        <w:rPr>
          <w:b/>
          <w:lang w:val="ro-RO" w:eastAsia="ro-RO"/>
        </w:rPr>
      </w:pPr>
    </w:p>
    <w:p w14:paraId="2B8788E8" w14:textId="77777777" w:rsidR="00B04A06" w:rsidRPr="00315F33" w:rsidRDefault="00B04A06" w:rsidP="00B04A06">
      <w:pPr>
        <w:autoSpaceDE w:val="0"/>
        <w:autoSpaceDN w:val="0"/>
        <w:adjustRightInd w:val="0"/>
        <w:spacing w:line="276" w:lineRule="auto"/>
        <w:jc w:val="center"/>
        <w:rPr>
          <w:b/>
          <w:color w:val="000000"/>
          <w:lang w:val="ro-RO" w:eastAsia="ro-RO"/>
        </w:rPr>
      </w:pPr>
    </w:p>
    <w:p w14:paraId="099BE528" w14:textId="77777777" w:rsidR="00B04A06" w:rsidRPr="00315F33" w:rsidRDefault="00B04A06" w:rsidP="00B04A06">
      <w:pPr>
        <w:spacing w:line="276" w:lineRule="auto"/>
        <w:rPr>
          <w:rFonts w:eastAsia="Calibri"/>
          <w:lang w:val="ro-RO"/>
        </w:rPr>
      </w:pPr>
      <w:r w:rsidRPr="00315F33">
        <w:rPr>
          <w:rFonts w:eastAsia="Calibri"/>
          <w:lang w:val="ro-RO"/>
        </w:rPr>
        <w:t xml:space="preserve">   În conformitate cu prevederile art.243 alin.(1) lit.”a” din O.U.G nr.57/ 2019 privind  Codul  administrativ , înaintez consiliului local prezentul aviz. </w:t>
      </w:r>
    </w:p>
    <w:p w14:paraId="3CB2DDD6" w14:textId="77777777" w:rsidR="00B04A06" w:rsidRPr="00315F33" w:rsidRDefault="00B04A06" w:rsidP="00B04A06">
      <w:pPr>
        <w:spacing w:after="200" w:line="276" w:lineRule="auto"/>
        <w:jc w:val="both"/>
        <w:rPr>
          <w:rFonts w:eastAsia="Calibri"/>
          <w:lang w:val="ro-RO"/>
        </w:rPr>
      </w:pPr>
    </w:p>
    <w:p w14:paraId="34F53E53" w14:textId="77777777" w:rsidR="00B04A06" w:rsidRPr="00315F33" w:rsidRDefault="00B04A06" w:rsidP="00B04A06">
      <w:pPr>
        <w:spacing w:after="200" w:line="276" w:lineRule="auto"/>
        <w:jc w:val="both"/>
        <w:rPr>
          <w:rFonts w:eastAsia="Calibri"/>
          <w:lang w:val="ro-RO"/>
        </w:rPr>
      </w:pPr>
      <w:r w:rsidRPr="00315F33">
        <w:rPr>
          <w:rFonts w:eastAsia="Calibri"/>
          <w:lang w:val="ro-RO"/>
        </w:rPr>
        <w:t xml:space="preserve">  Analizând proiectul de hotărâre inițiat de primarul comunei  Ion Creanga , am constatat că sunt îndeplinite condiţiile de fond și de formă ale proiectului de hotărâre : </w:t>
      </w:r>
    </w:p>
    <w:p w14:paraId="3F64B8FD" w14:textId="5DB83B9A" w:rsidR="00B04A06" w:rsidRPr="00315F33" w:rsidRDefault="00B04A06" w:rsidP="00B04A06">
      <w:pPr>
        <w:numPr>
          <w:ilvl w:val="0"/>
          <w:numId w:val="1"/>
        </w:numPr>
        <w:spacing w:after="200" w:line="276" w:lineRule="auto"/>
        <w:ind w:left="644"/>
        <w:contextualSpacing/>
        <w:jc w:val="both"/>
        <w:rPr>
          <w:rFonts w:eastAsia="Calibri"/>
          <w:lang w:val="ro-RO"/>
        </w:rPr>
      </w:pPr>
      <w:r w:rsidRPr="00315F33">
        <w:rPr>
          <w:rFonts w:eastAsia="Calibri"/>
          <w:lang w:val="ro-RO"/>
        </w:rPr>
        <w:t xml:space="preserve">S-au respectat normele de tehnică legislativă pentru elaborarea proiectului de hotărâre, respectiv prevederile Legii nr.24/2000, republicată, cu modificările şi completările ulterioare </w:t>
      </w:r>
    </w:p>
    <w:p w14:paraId="16199CA7" w14:textId="77777777" w:rsidR="00B04A06" w:rsidRPr="00315F33" w:rsidRDefault="00B04A06" w:rsidP="00B04A06">
      <w:pPr>
        <w:numPr>
          <w:ilvl w:val="0"/>
          <w:numId w:val="1"/>
        </w:numPr>
        <w:spacing w:after="200" w:line="276" w:lineRule="auto"/>
        <w:ind w:left="644"/>
        <w:contextualSpacing/>
        <w:rPr>
          <w:rFonts w:eastAsia="Calibri"/>
          <w:lang w:val="ro-RO"/>
        </w:rPr>
      </w:pPr>
      <w:r w:rsidRPr="00315F33">
        <w:rPr>
          <w:rFonts w:eastAsia="Calibri"/>
          <w:lang w:val="ro-RO"/>
        </w:rPr>
        <w:t>Este iniţiat de dl. primar, conf.art. 136  alin.(1)   din O.U.G nr.57/ 2019 privind  Codul  administrativ ,</w:t>
      </w:r>
    </w:p>
    <w:p w14:paraId="6F9B64DE" w14:textId="77777777" w:rsidR="00B04A06" w:rsidRPr="00315F33" w:rsidRDefault="00B04A06" w:rsidP="00B04A06">
      <w:pPr>
        <w:spacing w:line="276" w:lineRule="auto"/>
        <w:contextualSpacing/>
        <w:rPr>
          <w:rFonts w:eastAsia="Calibri"/>
          <w:lang w:val="ro-RO"/>
        </w:rPr>
      </w:pPr>
    </w:p>
    <w:p w14:paraId="68B03C92" w14:textId="77777777" w:rsidR="00B04A06" w:rsidRPr="00315F33" w:rsidRDefault="00B04A06" w:rsidP="00B04A06">
      <w:pPr>
        <w:spacing w:line="276" w:lineRule="auto"/>
        <w:rPr>
          <w:lang w:eastAsia="ro-RO"/>
        </w:rPr>
      </w:pPr>
      <w:r w:rsidRPr="00315F33">
        <w:rPr>
          <w:rFonts w:eastAsia="Calibri"/>
          <w:lang w:val="ro-RO"/>
        </w:rPr>
        <w:t xml:space="preserve"> Este elaborat conform : </w:t>
      </w:r>
      <w:r w:rsidRPr="00315F33">
        <w:rPr>
          <w:lang w:eastAsia="ro-RO"/>
        </w:rPr>
        <w:t xml:space="preserve">art. </w:t>
      </w:r>
      <w:r w:rsidRPr="00315F33">
        <w:rPr>
          <w:lang w:val="ro-RO"/>
        </w:rPr>
        <w:t xml:space="preserve">5 lit. „k” </w:t>
      </w:r>
      <w:r w:rsidRPr="00315F33">
        <w:rPr>
          <w:lang w:eastAsia="ro-RO"/>
        </w:rPr>
        <w:t>art.129 alin.(1) si alin.(2) lit.” c ”; alin.( 7 ) lit.” s ”, alin.(14)   art.139 alin.(1) , art. 140, alin.(1) , precum și al art. 196, alin.(1)  lit. „a”din  Codul  administrativ  aprobat   prin Ordonanta  de  Urgenta  a  Guvernului  nr.  57 din 03.07.2019 :</w:t>
      </w:r>
    </w:p>
    <w:p w14:paraId="2073AEC0" w14:textId="77777777" w:rsidR="00B04A06" w:rsidRPr="00315F33" w:rsidRDefault="00B04A06" w:rsidP="00B04A06">
      <w:pPr>
        <w:spacing w:line="276" w:lineRule="auto"/>
        <w:ind w:right="-618"/>
      </w:pPr>
    </w:p>
    <w:p w14:paraId="74BC7E9C" w14:textId="7CAFC5E8" w:rsidR="00B04A06" w:rsidRPr="00315F33" w:rsidRDefault="00B04A06" w:rsidP="00B04A06">
      <w:pPr>
        <w:spacing w:line="276" w:lineRule="auto"/>
        <w:rPr>
          <w:rFonts w:eastAsia="Calibri"/>
        </w:rPr>
      </w:pPr>
      <w:r w:rsidRPr="00315F33">
        <w:rPr>
          <w:rFonts w:eastAsia="Calibri"/>
          <w:color w:val="000000"/>
          <w:lang w:val="ro-RO" w:eastAsia="ro-RO"/>
        </w:rPr>
        <w:t xml:space="preserve">    Tinând cont  ca proiectul de  hotărâre, este  insotit  de referatul de  aprobare  al  primarului  comunei  si de raportul  compartimentului  de  specialitate , consider că sunt îndeplinite condiţiile şi avizez favorabil  proiectul de hotărâre </w:t>
      </w:r>
      <w:r w:rsidRPr="00315F33">
        <w:rPr>
          <w:color w:val="000000"/>
          <w:lang w:val="fr-FR" w:eastAsia="ro-RO"/>
        </w:rPr>
        <w:t xml:space="preserve">privind  </w:t>
      </w:r>
      <w:r w:rsidRPr="00315F33">
        <w:rPr>
          <w:lang w:val="fr-FR"/>
        </w:rPr>
        <w:t xml:space="preserve">   </w:t>
      </w:r>
      <w:r w:rsidRPr="00315F33">
        <w:rPr>
          <w:rFonts w:eastAsia="Calibri"/>
        </w:rPr>
        <w:t xml:space="preserve">însușirea  raportului  de  evaluare </w:t>
      </w:r>
      <w:r w:rsidR="00315F33" w:rsidRPr="00315F33">
        <w:t>656/2023</w:t>
      </w:r>
      <w:r w:rsidR="00315F33" w:rsidRPr="00315F33">
        <w:rPr>
          <w:b/>
        </w:rPr>
        <w:t xml:space="preserve"> </w:t>
      </w:r>
      <w:r w:rsidR="00315F33" w:rsidRPr="00315F33">
        <w:rPr>
          <w:rFonts w:eastAsia="Calibri"/>
        </w:rPr>
        <w:t xml:space="preserve"> </w:t>
      </w:r>
      <w:r w:rsidRPr="00315F33">
        <w:rPr>
          <w:rFonts w:eastAsia="Calibri"/>
        </w:rPr>
        <w:t>având  ca  obiect  bunuri proprietate publică și privată  ale  UAT- Comuna  Ion Creangă, in  conformitate  cu  prevederile  art. 11 din Ordinul MFP nr. 3471/ 2008 .</w:t>
      </w:r>
    </w:p>
    <w:p w14:paraId="1103B287" w14:textId="7E522C1E" w:rsidR="00B04A06" w:rsidRPr="00315F33" w:rsidRDefault="00B04A06" w:rsidP="00B04A06">
      <w:pPr>
        <w:rPr>
          <w:lang w:val="fr-FR"/>
        </w:rPr>
      </w:pPr>
    </w:p>
    <w:p w14:paraId="55E4900D" w14:textId="77777777" w:rsidR="00B04A06" w:rsidRPr="00315F33" w:rsidRDefault="00B04A06" w:rsidP="00B04A06">
      <w:pPr>
        <w:spacing w:line="276" w:lineRule="auto"/>
        <w:rPr>
          <w:b/>
          <w:lang w:val="fr-FR"/>
        </w:rPr>
      </w:pPr>
    </w:p>
    <w:p w14:paraId="3C77269A" w14:textId="77777777" w:rsidR="00B04A06" w:rsidRPr="00315F33" w:rsidRDefault="00B04A06" w:rsidP="00B04A06">
      <w:pPr>
        <w:spacing w:line="276" w:lineRule="auto"/>
        <w:jc w:val="center"/>
        <w:rPr>
          <w:b/>
          <w:lang w:val="ro-RO" w:eastAsia="ro-RO"/>
        </w:rPr>
      </w:pPr>
    </w:p>
    <w:p w14:paraId="4210C0A8" w14:textId="77777777" w:rsidR="00B04A06" w:rsidRPr="00315F33" w:rsidRDefault="00B04A06" w:rsidP="00B04A06">
      <w:pPr>
        <w:spacing w:line="276" w:lineRule="auto"/>
        <w:rPr>
          <w:color w:val="000000"/>
          <w:lang w:val="ro-RO" w:eastAsia="ro-RO"/>
        </w:rPr>
      </w:pPr>
    </w:p>
    <w:p w14:paraId="17BBB74A" w14:textId="7466434B" w:rsidR="00B04A06" w:rsidRPr="00315F33" w:rsidRDefault="00B04A06" w:rsidP="00B04A06">
      <w:pPr>
        <w:spacing w:line="276" w:lineRule="auto"/>
        <w:jc w:val="center"/>
        <w:rPr>
          <w:rFonts w:eastAsia="Calibri"/>
          <w:lang w:val="ro-RO"/>
        </w:rPr>
      </w:pPr>
      <w:r w:rsidRPr="00315F33">
        <w:rPr>
          <w:rFonts w:eastAsia="Calibri"/>
          <w:lang w:val="ro-RO"/>
        </w:rPr>
        <w:t xml:space="preserve">Ion Creanga , la data de </w:t>
      </w:r>
      <w:r w:rsidR="00315F33" w:rsidRPr="00315F33">
        <w:rPr>
          <w:rFonts w:eastAsia="Calibri"/>
          <w:lang w:val="ro-RO"/>
        </w:rPr>
        <w:t xml:space="preserve">11.12.2023 </w:t>
      </w:r>
    </w:p>
    <w:p w14:paraId="17734596" w14:textId="77777777" w:rsidR="00B04A06" w:rsidRPr="00315F33" w:rsidRDefault="00B04A06" w:rsidP="00B04A06">
      <w:pPr>
        <w:spacing w:line="276" w:lineRule="auto"/>
        <w:jc w:val="center"/>
        <w:rPr>
          <w:rFonts w:eastAsia="Calibri"/>
          <w:lang w:val="ro-RO"/>
        </w:rPr>
      </w:pPr>
      <w:r w:rsidRPr="00315F33">
        <w:rPr>
          <w:rFonts w:eastAsia="Calibri"/>
          <w:lang w:val="ro-RO"/>
        </w:rPr>
        <w:t xml:space="preserve">SECRETAR  GENERAL </w:t>
      </w:r>
    </w:p>
    <w:p w14:paraId="3C414BB5" w14:textId="77777777" w:rsidR="00B04A06" w:rsidRPr="00315F33" w:rsidRDefault="00B04A06" w:rsidP="00B04A06">
      <w:pPr>
        <w:spacing w:line="276" w:lineRule="auto"/>
        <w:jc w:val="center"/>
        <w:rPr>
          <w:rFonts w:eastAsia="Calibri"/>
          <w:lang w:val="ro-RO"/>
        </w:rPr>
      </w:pPr>
      <w:r w:rsidRPr="00315F33">
        <w:rPr>
          <w:rFonts w:eastAsia="Calibri"/>
          <w:lang w:val="ro-RO"/>
        </w:rPr>
        <w:t xml:space="preserve">Mihaela   Niță  </w:t>
      </w:r>
    </w:p>
    <w:p w14:paraId="30022BC8" w14:textId="77777777" w:rsidR="00B04A06" w:rsidRPr="00315F33" w:rsidRDefault="00B04A06" w:rsidP="00B04A06">
      <w:pPr>
        <w:autoSpaceDE w:val="0"/>
        <w:autoSpaceDN w:val="0"/>
        <w:adjustRightInd w:val="0"/>
        <w:spacing w:line="276" w:lineRule="auto"/>
        <w:jc w:val="center"/>
        <w:rPr>
          <w:color w:val="000000"/>
          <w:lang w:val="ro-RO" w:eastAsia="ro-RO"/>
        </w:rPr>
      </w:pPr>
    </w:p>
    <w:p w14:paraId="5E566701" w14:textId="77777777" w:rsidR="00B04A06" w:rsidRPr="00315F33" w:rsidRDefault="00B04A06" w:rsidP="00B04A06">
      <w:pPr>
        <w:autoSpaceDE w:val="0"/>
        <w:autoSpaceDN w:val="0"/>
        <w:adjustRightInd w:val="0"/>
        <w:spacing w:line="276" w:lineRule="auto"/>
        <w:jc w:val="center"/>
        <w:rPr>
          <w:color w:val="000000"/>
          <w:lang w:val="ro-RO" w:eastAsia="ro-RO"/>
        </w:rPr>
      </w:pPr>
    </w:p>
    <w:p w14:paraId="33BA78EA" w14:textId="77777777" w:rsidR="00B04A06" w:rsidRPr="00315F33" w:rsidRDefault="00B04A06" w:rsidP="00B04A06">
      <w:pPr>
        <w:spacing w:line="276" w:lineRule="auto"/>
        <w:rPr>
          <w:lang w:val="ro-RO" w:eastAsia="ro-RO"/>
        </w:rPr>
      </w:pPr>
    </w:p>
    <w:p w14:paraId="6313B613" w14:textId="77777777" w:rsidR="00264E77" w:rsidRPr="00315F33" w:rsidRDefault="00264E77" w:rsidP="00264E77">
      <w:pPr>
        <w:jc w:val="center"/>
        <w:rPr>
          <w:rFonts w:eastAsia="Calibri"/>
        </w:rPr>
      </w:pPr>
    </w:p>
    <w:p w14:paraId="063CD2C5" w14:textId="77777777" w:rsidR="00264E77" w:rsidRPr="00315F33" w:rsidRDefault="00264E77" w:rsidP="00264E77">
      <w:pPr>
        <w:jc w:val="center"/>
        <w:rPr>
          <w:rFonts w:eastAsia="Calibri"/>
        </w:rPr>
      </w:pPr>
    </w:p>
    <w:p w14:paraId="666E7734" w14:textId="77777777" w:rsidR="00264E77" w:rsidRPr="00315F33" w:rsidRDefault="00264E77" w:rsidP="00264E77">
      <w:pPr>
        <w:jc w:val="center"/>
        <w:rPr>
          <w:rFonts w:eastAsia="Calibri"/>
        </w:rPr>
      </w:pPr>
    </w:p>
    <w:p w14:paraId="36DFE31A" w14:textId="77777777" w:rsidR="00264E77" w:rsidRPr="00315F33" w:rsidRDefault="00264E77" w:rsidP="00264E77">
      <w:pPr>
        <w:jc w:val="center"/>
        <w:rPr>
          <w:rFonts w:eastAsia="Calibri"/>
        </w:rPr>
      </w:pPr>
    </w:p>
    <w:p w14:paraId="461834C9" w14:textId="77777777" w:rsidR="00264E77" w:rsidRPr="00315F33" w:rsidRDefault="00264E77" w:rsidP="00264E77">
      <w:pPr>
        <w:jc w:val="center"/>
        <w:rPr>
          <w:rFonts w:eastAsia="Calibri"/>
        </w:rPr>
      </w:pPr>
    </w:p>
    <w:p w14:paraId="29ADE2C8" w14:textId="77777777" w:rsidR="00264E77" w:rsidRDefault="00264E77" w:rsidP="00264E77">
      <w:pPr>
        <w:jc w:val="center"/>
        <w:rPr>
          <w:rFonts w:eastAsia="Calibri"/>
          <w:sz w:val="22"/>
          <w:szCs w:val="22"/>
        </w:rPr>
      </w:pPr>
    </w:p>
    <w:p w14:paraId="0EE1CB61" w14:textId="77777777" w:rsidR="00264E77" w:rsidRDefault="00264E77" w:rsidP="00264E77">
      <w:pPr>
        <w:jc w:val="center"/>
        <w:rPr>
          <w:rFonts w:eastAsia="Calibri"/>
          <w:sz w:val="22"/>
          <w:szCs w:val="22"/>
        </w:rPr>
      </w:pPr>
    </w:p>
    <w:p w14:paraId="07440EF9" w14:textId="77777777" w:rsidR="00264E77" w:rsidRDefault="00264E77" w:rsidP="00264E77">
      <w:pPr>
        <w:jc w:val="center"/>
        <w:rPr>
          <w:rFonts w:eastAsia="Calibri"/>
          <w:sz w:val="22"/>
          <w:szCs w:val="22"/>
        </w:rPr>
      </w:pPr>
    </w:p>
    <w:sectPr w:rsidR="00264E77" w:rsidSect="00826D4B">
      <w:pgSz w:w="11906" w:h="16838"/>
      <w:pgMar w:top="63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1" w15:restartNumberingAfterBreak="0">
    <w:nsid w:val="00711D59"/>
    <w:multiLevelType w:val="hybridMultilevel"/>
    <w:tmpl w:val="423078A4"/>
    <w:lvl w:ilvl="0" w:tplc="1D76BE6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3882295"/>
    <w:multiLevelType w:val="hybridMultilevel"/>
    <w:tmpl w:val="A92ED694"/>
    <w:lvl w:ilvl="0" w:tplc="DB6AFDBC">
      <w:numFmt w:val="bullet"/>
      <w:lvlText w:val="-"/>
      <w:lvlJc w:val="left"/>
      <w:pPr>
        <w:ind w:left="720" w:hanging="360"/>
      </w:pPr>
      <w:rPr>
        <w:rFonts w:ascii="Calibri" w:eastAsiaTheme="minorHAnsi" w:hAnsi="Calibri" w:cs="Calibri"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F804A82"/>
    <w:multiLevelType w:val="hybridMultilevel"/>
    <w:tmpl w:val="BB36BBBC"/>
    <w:lvl w:ilvl="0" w:tplc="B810F0E8">
      <w:start w:val="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465A7E"/>
    <w:multiLevelType w:val="hybridMultilevel"/>
    <w:tmpl w:val="6C68687A"/>
    <w:lvl w:ilvl="0" w:tplc="80A6D15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6" w15:restartNumberingAfterBreak="0">
    <w:nsid w:val="19004E44"/>
    <w:multiLevelType w:val="hybridMultilevel"/>
    <w:tmpl w:val="1A220DD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E5032E8"/>
    <w:multiLevelType w:val="hybridMultilevel"/>
    <w:tmpl w:val="1BBA2D54"/>
    <w:lvl w:ilvl="0" w:tplc="039E1DA2">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2C535BB"/>
    <w:multiLevelType w:val="hybridMultilevel"/>
    <w:tmpl w:val="6AB896C0"/>
    <w:lvl w:ilvl="0" w:tplc="6D58660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6D965A80"/>
    <w:multiLevelType w:val="hybridMultilevel"/>
    <w:tmpl w:val="E4B201A6"/>
    <w:lvl w:ilvl="0" w:tplc="72EC213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33C23E1"/>
    <w:multiLevelType w:val="hybridMultilevel"/>
    <w:tmpl w:val="096848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D6E3747"/>
    <w:multiLevelType w:val="hybridMultilevel"/>
    <w:tmpl w:val="FD78B1AA"/>
    <w:lvl w:ilvl="0" w:tplc="7A906758">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num w:numId="1" w16cid:durableId="1027950579">
    <w:abstractNumId w:val="5"/>
  </w:num>
  <w:num w:numId="2" w16cid:durableId="1768232826">
    <w:abstractNumId w:val="8"/>
  </w:num>
  <w:num w:numId="3" w16cid:durableId="150214455">
    <w:abstractNumId w:val="10"/>
  </w:num>
  <w:num w:numId="4" w16cid:durableId="742727063">
    <w:abstractNumId w:val="9"/>
  </w:num>
  <w:num w:numId="5" w16cid:durableId="1359576777">
    <w:abstractNumId w:val="6"/>
  </w:num>
  <w:num w:numId="6" w16cid:durableId="708798236">
    <w:abstractNumId w:val="4"/>
  </w:num>
  <w:num w:numId="7" w16cid:durableId="1946838332">
    <w:abstractNumId w:val="2"/>
  </w:num>
  <w:num w:numId="8" w16cid:durableId="1221285662">
    <w:abstractNumId w:val="3"/>
  </w:num>
  <w:num w:numId="9" w16cid:durableId="900289142">
    <w:abstractNumId w:val="1"/>
  </w:num>
  <w:num w:numId="10" w16cid:durableId="131217043">
    <w:abstractNumId w:val="11"/>
  </w:num>
  <w:num w:numId="11" w16cid:durableId="981739827">
    <w:abstractNumId w:val="7"/>
  </w:num>
  <w:num w:numId="12" w16cid:durableId="17594743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45440"/>
    <w:rsid w:val="000014DB"/>
    <w:rsid w:val="00012E52"/>
    <w:rsid w:val="000232D6"/>
    <w:rsid w:val="000254A7"/>
    <w:rsid w:val="0003078F"/>
    <w:rsid w:val="000338F1"/>
    <w:rsid w:val="000356CD"/>
    <w:rsid w:val="00036A34"/>
    <w:rsid w:val="000371F9"/>
    <w:rsid w:val="00040EB3"/>
    <w:rsid w:val="00046424"/>
    <w:rsid w:val="00053894"/>
    <w:rsid w:val="00055E87"/>
    <w:rsid w:val="00061DE0"/>
    <w:rsid w:val="00067260"/>
    <w:rsid w:val="000705BC"/>
    <w:rsid w:val="00070C0E"/>
    <w:rsid w:val="00071D0B"/>
    <w:rsid w:val="00074FBC"/>
    <w:rsid w:val="0007532C"/>
    <w:rsid w:val="00076362"/>
    <w:rsid w:val="000930E4"/>
    <w:rsid w:val="000A1079"/>
    <w:rsid w:val="000A200D"/>
    <w:rsid w:val="000B355E"/>
    <w:rsid w:val="000C590B"/>
    <w:rsid w:val="000D4A4B"/>
    <w:rsid w:val="000D73C0"/>
    <w:rsid w:val="000D7C14"/>
    <w:rsid w:val="000E1CE0"/>
    <w:rsid w:val="000E6066"/>
    <w:rsid w:val="000F5E76"/>
    <w:rsid w:val="000F6ADA"/>
    <w:rsid w:val="001252E5"/>
    <w:rsid w:val="00127502"/>
    <w:rsid w:val="001315C3"/>
    <w:rsid w:val="001344BE"/>
    <w:rsid w:val="00136262"/>
    <w:rsid w:val="00141A53"/>
    <w:rsid w:val="00145FBF"/>
    <w:rsid w:val="0016592E"/>
    <w:rsid w:val="001762AC"/>
    <w:rsid w:val="001778C2"/>
    <w:rsid w:val="001929B5"/>
    <w:rsid w:val="001A4F13"/>
    <w:rsid w:val="001C785B"/>
    <w:rsid w:val="001C7B3B"/>
    <w:rsid w:val="001D100F"/>
    <w:rsid w:val="001D5B98"/>
    <w:rsid w:val="001E1ADA"/>
    <w:rsid w:val="001E32B7"/>
    <w:rsid w:val="001E3695"/>
    <w:rsid w:val="001E4A1E"/>
    <w:rsid w:val="001F0FAF"/>
    <w:rsid w:val="001F2621"/>
    <w:rsid w:val="001F2A60"/>
    <w:rsid w:val="00207B7D"/>
    <w:rsid w:val="00210EB5"/>
    <w:rsid w:val="0021164F"/>
    <w:rsid w:val="002210EE"/>
    <w:rsid w:val="00235AAB"/>
    <w:rsid w:val="00247E31"/>
    <w:rsid w:val="00252C4D"/>
    <w:rsid w:val="00262A8C"/>
    <w:rsid w:val="00264E77"/>
    <w:rsid w:val="00266FBB"/>
    <w:rsid w:val="00284BAF"/>
    <w:rsid w:val="0028678A"/>
    <w:rsid w:val="00286792"/>
    <w:rsid w:val="00291858"/>
    <w:rsid w:val="00293CE2"/>
    <w:rsid w:val="0029473A"/>
    <w:rsid w:val="00294C66"/>
    <w:rsid w:val="00296A94"/>
    <w:rsid w:val="002A22FC"/>
    <w:rsid w:val="002A3255"/>
    <w:rsid w:val="002A5617"/>
    <w:rsid w:val="002B263A"/>
    <w:rsid w:val="002B5C5B"/>
    <w:rsid w:val="002C330F"/>
    <w:rsid w:val="002C3A3D"/>
    <w:rsid w:val="002C4013"/>
    <w:rsid w:val="002C563A"/>
    <w:rsid w:val="002C6685"/>
    <w:rsid w:val="002E1C24"/>
    <w:rsid w:val="002E62FF"/>
    <w:rsid w:val="002E6CE9"/>
    <w:rsid w:val="002F1FC0"/>
    <w:rsid w:val="002F29D4"/>
    <w:rsid w:val="002F3E9C"/>
    <w:rsid w:val="00301D04"/>
    <w:rsid w:val="00303A21"/>
    <w:rsid w:val="00310453"/>
    <w:rsid w:val="00311A1E"/>
    <w:rsid w:val="0031206A"/>
    <w:rsid w:val="00315F33"/>
    <w:rsid w:val="003204F9"/>
    <w:rsid w:val="00320CA9"/>
    <w:rsid w:val="0032680B"/>
    <w:rsid w:val="003277F1"/>
    <w:rsid w:val="003335CE"/>
    <w:rsid w:val="00337569"/>
    <w:rsid w:val="00337E42"/>
    <w:rsid w:val="0034771A"/>
    <w:rsid w:val="00353F67"/>
    <w:rsid w:val="0035769A"/>
    <w:rsid w:val="00367BA5"/>
    <w:rsid w:val="00373E3F"/>
    <w:rsid w:val="003769A5"/>
    <w:rsid w:val="003769B9"/>
    <w:rsid w:val="00380A95"/>
    <w:rsid w:val="003867C2"/>
    <w:rsid w:val="00390CD4"/>
    <w:rsid w:val="00395DC6"/>
    <w:rsid w:val="003A3847"/>
    <w:rsid w:val="003A4DB6"/>
    <w:rsid w:val="003A787E"/>
    <w:rsid w:val="003A7C3E"/>
    <w:rsid w:val="003B042C"/>
    <w:rsid w:val="003B1EB4"/>
    <w:rsid w:val="003B3526"/>
    <w:rsid w:val="003B6CD0"/>
    <w:rsid w:val="003C0CA2"/>
    <w:rsid w:val="003C2350"/>
    <w:rsid w:val="003C33A4"/>
    <w:rsid w:val="003C4124"/>
    <w:rsid w:val="003C56CD"/>
    <w:rsid w:val="003E379A"/>
    <w:rsid w:val="0040765F"/>
    <w:rsid w:val="00407896"/>
    <w:rsid w:val="0042374B"/>
    <w:rsid w:val="00431DF2"/>
    <w:rsid w:val="004323CD"/>
    <w:rsid w:val="00434565"/>
    <w:rsid w:val="004409FE"/>
    <w:rsid w:val="00441C26"/>
    <w:rsid w:val="00443780"/>
    <w:rsid w:val="00444F6C"/>
    <w:rsid w:val="00465658"/>
    <w:rsid w:val="0049176C"/>
    <w:rsid w:val="004921B9"/>
    <w:rsid w:val="004A097E"/>
    <w:rsid w:val="004A24B4"/>
    <w:rsid w:val="004A4A4C"/>
    <w:rsid w:val="004B2D05"/>
    <w:rsid w:val="004B36F2"/>
    <w:rsid w:val="004B376F"/>
    <w:rsid w:val="004B6EC2"/>
    <w:rsid w:val="004C1891"/>
    <w:rsid w:val="004C5C6F"/>
    <w:rsid w:val="004C62A9"/>
    <w:rsid w:val="004D11F1"/>
    <w:rsid w:val="004E4771"/>
    <w:rsid w:val="004E6DD2"/>
    <w:rsid w:val="00501BA6"/>
    <w:rsid w:val="00501BE8"/>
    <w:rsid w:val="00503A07"/>
    <w:rsid w:val="00514A0E"/>
    <w:rsid w:val="00516485"/>
    <w:rsid w:val="00545FA7"/>
    <w:rsid w:val="00561381"/>
    <w:rsid w:val="00562054"/>
    <w:rsid w:val="00586C64"/>
    <w:rsid w:val="00593B95"/>
    <w:rsid w:val="005A436B"/>
    <w:rsid w:val="005C4F0F"/>
    <w:rsid w:val="005C6EF6"/>
    <w:rsid w:val="005D7157"/>
    <w:rsid w:val="005E1F97"/>
    <w:rsid w:val="005F6C5E"/>
    <w:rsid w:val="006125DA"/>
    <w:rsid w:val="00617A99"/>
    <w:rsid w:val="006226B5"/>
    <w:rsid w:val="00627543"/>
    <w:rsid w:val="00633CD6"/>
    <w:rsid w:val="006372F0"/>
    <w:rsid w:val="00642407"/>
    <w:rsid w:val="006470B3"/>
    <w:rsid w:val="00652FAB"/>
    <w:rsid w:val="00661B40"/>
    <w:rsid w:val="0066644D"/>
    <w:rsid w:val="006729C9"/>
    <w:rsid w:val="00675C67"/>
    <w:rsid w:val="00676B23"/>
    <w:rsid w:val="00680C42"/>
    <w:rsid w:val="006810C1"/>
    <w:rsid w:val="00687FC5"/>
    <w:rsid w:val="006B14A8"/>
    <w:rsid w:val="006B4FAB"/>
    <w:rsid w:val="006C5A8A"/>
    <w:rsid w:val="006D1598"/>
    <w:rsid w:val="006D30E7"/>
    <w:rsid w:val="006E3429"/>
    <w:rsid w:val="006F5146"/>
    <w:rsid w:val="00704A49"/>
    <w:rsid w:val="00715E52"/>
    <w:rsid w:val="007225A8"/>
    <w:rsid w:val="00736A65"/>
    <w:rsid w:val="00736E21"/>
    <w:rsid w:val="00782CEE"/>
    <w:rsid w:val="007840EC"/>
    <w:rsid w:val="007946A7"/>
    <w:rsid w:val="007975B7"/>
    <w:rsid w:val="007A05C9"/>
    <w:rsid w:val="007A5DE8"/>
    <w:rsid w:val="007B2B8D"/>
    <w:rsid w:val="007C2539"/>
    <w:rsid w:val="007D0EA7"/>
    <w:rsid w:val="007D361D"/>
    <w:rsid w:val="007D5E68"/>
    <w:rsid w:val="007D6F19"/>
    <w:rsid w:val="007E5388"/>
    <w:rsid w:val="007F2251"/>
    <w:rsid w:val="007F491E"/>
    <w:rsid w:val="007F6E46"/>
    <w:rsid w:val="00801FFD"/>
    <w:rsid w:val="0081371B"/>
    <w:rsid w:val="00813A91"/>
    <w:rsid w:val="008148D8"/>
    <w:rsid w:val="00820F5E"/>
    <w:rsid w:val="00826D4B"/>
    <w:rsid w:val="0083052E"/>
    <w:rsid w:val="00835F3D"/>
    <w:rsid w:val="008414C7"/>
    <w:rsid w:val="00842537"/>
    <w:rsid w:val="00844C21"/>
    <w:rsid w:val="00847416"/>
    <w:rsid w:val="0085368C"/>
    <w:rsid w:val="008575E1"/>
    <w:rsid w:val="00860762"/>
    <w:rsid w:val="00861E53"/>
    <w:rsid w:val="008636C0"/>
    <w:rsid w:val="008642FF"/>
    <w:rsid w:val="00864B5F"/>
    <w:rsid w:val="00865EF5"/>
    <w:rsid w:val="00875612"/>
    <w:rsid w:val="00881D47"/>
    <w:rsid w:val="008874B6"/>
    <w:rsid w:val="00890669"/>
    <w:rsid w:val="00892100"/>
    <w:rsid w:val="008A37B5"/>
    <w:rsid w:val="008A4276"/>
    <w:rsid w:val="008A4604"/>
    <w:rsid w:val="008A67A6"/>
    <w:rsid w:val="008D1F9A"/>
    <w:rsid w:val="008F215B"/>
    <w:rsid w:val="008F6E1D"/>
    <w:rsid w:val="009065BB"/>
    <w:rsid w:val="00931216"/>
    <w:rsid w:val="00933B93"/>
    <w:rsid w:val="0093618F"/>
    <w:rsid w:val="009374C0"/>
    <w:rsid w:val="00941F27"/>
    <w:rsid w:val="00946FAE"/>
    <w:rsid w:val="00952586"/>
    <w:rsid w:val="009525B5"/>
    <w:rsid w:val="00953718"/>
    <w:rsid w:val="009552F8"/>
    <w:rsid w:val="00966B00"/>
    <w:rsid w:val="009721FF"/>
    <w:rsid w:val="0097448D"/>
    <w:rsid w:val="00974F2C"/>
    <w:rsid w:val="00986741"/>
    <w:rsid w:val="00987A07"/>
    <w:rsid w:val="00994911"/>
    <w:rsid w:val="009A61FC"/>
    <w:rsid w:val="009B158C"/>
    <w:rsid w:val="009C0AEF"/>
    <w:rsid w:val="009C675D"/>
    <w:rsid w:val="009C7229"/>
    <w:rsid w:val="009D64BD"/>
    <w:rsid w:val="009E129B"/>
    <w:rsid w:val="009E2D99"/>
    <w:rsid w:val="009E7A22"/>
    <w:rsid w:val="009F0DED"/>
    <w:rsid w:val="00A0029D"/>
    <w:rsid w:val="00A013B2"/>
    <w:rsid w:val="00A01A36"/>
    <w:rsid w:val="00A05310"/>
    <w:rsid w:val="00A110B6"/>
    <w:rsid w:val="00A20F00"/>
    <w:rsid w:val="00A27D12"/>
    <w:rsid w:val="00A341A8"/>
    <w:rsid w:val="00A41114"/>
    <w:rsid w:val="00A42882"/>
    <w:rsid w:val="00A45440"/>
    <w:rsid w:val="00A522FC"/>
    <w:rsid w:val="00A555A0"/>
    <w:rsid w:val="00A60A0A"/>
    <w:rsid w:val="00A61CE2"/>
    <w:rsid w:val="00A62C65"/>
    <w:rsid w:val="00A70F04"/>
    <w:rsid w:val="00A73A16"/>
    <w:rsid w:val="00A80895"/>
    <w:rsid w:val="00A82F95"/>
    <w:rsid w:val="00A84EA1"/>
    <w:rsid w:val="00A87BED"/>
    <w:rsid w:val="00A93574"/>
    <w:rsid w:val="00A93AA6"/>
    <w:rsid w:val="00AA0DF1"/>
    <w:rsid w:val="00AA15B6"/>
    <w:rsid w:val="00AA695E"/>
    <w:rsid w:val="00AB33E2"/>
    <w:rsid w:val="00AC7B96"/>
    <w:rsid w:val="00AE459C"/>
    <w:rsid w:val="00AE4C55"/>
    <w:rsid w:val="00AE6CB0"/>
    <w:rsid w:val="00AE7CD6"/>
    <w:rsid w:val="00AF1455"/>
    <w:rsid w:val="00B04A06"/>
    <w:rsid w:val="00B0678A"/>
    <w:rsid w:val="00B15ABE"/>
    <w:rsid w:val="00B3254B"/>
    <w:rsid w:val="00B350EB"/>
    <w:rsid w:val="00B548BC"/>
    <w:rsid w:val="00B64055"/>
    <w:rsid w:val="00B7477F"/>
    <w:rsid w:val="00B94933"/>
    <w:rsid w:val="00B95409"/>
    <w:rsid w:val="00B96662"/>
    <w:rsid w:val="00B97109"/>
    <w:rsid w:val="00BA2702"/>
    <w:rsid w:val="00BB1FF5"/>
    <w:rsid w:val="00BB61D4"/>
    <w:rsid w:val="00BB6C6F"/>
    <w:rsid w:val="00BB7FA4"/>
    <w:rsid w:val="00BC3EC1"/>
    <w:rsid w:val="00BC51E3"/>
    <w:rsid w:val="00BD6735"/>
    <w:rsid w:val="00BE7BD7"/>
    <w:rsid w:val="00BF2B11"/>
    <w:rsid w:val="00BF49D9"/>
    <w:rsid w:val="00BF6240"/>
    <w:rsid w:val="00C0060B"/>
    <w:rsid w:val="00C01F69"/>
    <w:rsid w:val="00C03423"/>
    <w:rsid w:val="00C10E32"/>
    <w:rsid w:val="00C25A4F"/>
    <w:rsid w:val="00C35385"/>
    <w:rsid w:val="00C577C9"/>
    <w:rsid w:val="00C634B6"/>
    <w:rsid w:val="00C64E76"/>
    <w:rsid w:val="00C7396D"/>
    <w:rsid w:val="00C80A29"/>
    <w:rsid w:val="00C81266"/>
    <w:rsid w:val="00C8257E"/>
    <w:rsid w:val="00C94A6B"/>
    <w:rsid w:val="00CC482A"/>
    <w:rsid w:val="00CC792D"/>
    <w:rsid w:val="00CD245C"/>
    <w:rsid w:val="00CD7141"/>
    <w:rsid w:val="00CE2E75"/>
    <w:rsid w:val="00D059DA"/>
    <w:rsid w:val="00D234BD"/>
    <w:rsid w:val="00D25F53"/>
    <w:rsid w:val="00D31D5E"/>
    <w:rsid w:val="00D32035"/>
    <w:rsid w:val="00D41B28"/>
    <w:rsid w:val="00D47337"/>
    <w:rsid w:val="00D5656C"/>
    <w:rsid w:val="00DA2AB3"/>
    <w:rsid w:val="00DB57BB"/>
    <w:rsid w:val="00DC1469"/>
    <w:rsid w:val="00DD77DC"/>
    <w:rsid w:val="00E03AFB"/>
    <w:rsid w:val="00E176B3"/>
    <w:rsid w:val="00E23D46"/>
    <w:rsid w:val="00E523A2"/>
    <w:rsid w:val="00E64AAB"/>
    <w:rsid w:val="00E672A7"/>
    <w:rsid w:val="00E73A99"/>
    <w:rsid w:val="00E74FAB"/>
    <w:rsid w:val="00E84DE2"/>
    <w:rsid w:val="00E865BE"/>
    <w:rsid w:val="00E91F09"/>
    <w:rsid w:val="00E92526"/>
    <w:rsid w:val="00EB25FB"/>
    <w:rsid w:val="00EC538A"/>
    <w:rsid w:val="00EC5A9F"/>
    <w:rsid w:val="00ED09DD"/>
    <w:rsid w:val="00ED37F6"/>
    <w:rsid w:val="00ED6649"/>
    <w:rsid w:val="00EF1CA5"/>
    <w:rsid w:val="00EF430B"/>
    <w:rsid w:val="00F051F3"/>
    <w:rsid w:val="00F076A8"/>
    <w:rsid w:val="00F11E09"/>
    <w:rsid w:val="00F14217"/>
    <w:rsid w:val="00F32917"/>
    <w:rsid w:val="00F341F7"/>
    <w:rsid w:val="00F43B38"/>
    <w:rsid w:val="00F62901"/>
    <w:rsid w:val="00F85325"/>
    <w:rsid w:val="00F85B29"/>
    <w:rsid w:val="00F8784A"/>
    <w:rsid w:val="00F9279E"/>
    <w:rsid w:val="00F94308"/>
    <w:rsid w:val="00F9620F"/>
    <w:rsid w:val="00FA4DF5"/>
    <w:rsid w:val="00FA6FB1"/>
    <w:rsid w:val="00FB5E0B"/>
    <w:rsid w:val="00FC1B48"/>
    <w:rsid w:val="00FD3B86"/>
    <w:rsid w:val="00FD6DAC"/>
    <w:rsid w:val="00FE37AD"/>
    <w:rsid w:val="00FF0EAF"/>
    <w:rsid w:val="00FF49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3F311"/>
  <w15:docId w15:val="{6C3EB06A-AA5D-458B-A316-480648E9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75B7"/>
    <w:rPr>
      <w:rFonts w:ascii="Tahoma" w:hAnsi="Tahoma" w:cs="Tahoma"/>
      <w:sz w:val="16"/>
      <w:szCs w:val="16"/>
    </w:rPr>
  </w:style>
  <w:style w:type="character" w:customStyle="1" w:styleId="BalloonTextChar">
    <w:name w:val="Balloon Text Char"/>
    <w:basedOn w:val="DefaultParagraphFont"/>
    <w:link w:val="BalloonText"/>
    <w:uiPriority w:val="99"/>
    <w:semiHidden/>
    <w:rsid w:val="007975B7"/>
    <w:rPr>
      <w:rFonts w:ascii="Tahoma" w:eastAsia="Times New Roman" w:hAnsi="Tahoma" w:cs="Tahoma"/>
      <w:sz w:val="16"/>
      <w:szCs w:val="16"/>
      <w:lang w:val="en-US"/>
    </w:rPr>
  </w:style>
  <w:style w:type="paragraph" w:styleId="ListParagraph">
    <w:name w:val="List Paragraph"/>
    <w:basedOn w:val="Normal"/>
    <w:uiPriority w:val="34"/>
    <w:qFormat/>
    <w:rsid w:val="009C675D"/>
    <w:pPr>
      <w:ind w:left="720"/>
      <w:contextualSpacing/>
    </w:pPr>
  </w:style>
  <w:style w:type="table" w:styleId="TableGrid">
    <w:name w:val="Table Grid"/>
    <w:basedOn w:val="TableNormal"/>
    <w:uiPriority w:val="59"/>
    <w:rsid w:val="00A8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2F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5375">
      <w:bodyDiv w:val="1"/>
      <w:marLeft w:val="0"/>
      <w:marRight w:val="0"/>
      <w:marTop w:val="0"/>
      <w:marBottom w:val="0"/>
      <w:divBdr>
        <w:top w:val="none" w:sz="0" w:space="0" w:color="auto"/>
        <w:left w:val="none" w:sz="0" w:space="0" w:color="auto"/>
        <w:bottom w:val="none" w:sz="0" w:space="0" w:color="auto"/>
        <w:right w:val="none" w:sz="0" w:space="0" w:color="auto"/>
      </w:divBdr>
    </w:div>
    <w:div w:id="330068193">
      <w:bodyDiv w:val="1"/>
      <w:marLeft w:val="0"/>
      <w:marRight w:val="0"/>
      <w:marTop w:val="0"/>
      <w:marBottom w:val="0"/>
      <w:divBdr>
        <w:top w:val="none" w:sz="0" w:space="0" w:color="auto"/>
        <w:left w:val="none" w:sz="0" w:space="0" w:color="auto"/>
        <w:bottom w:val="none" w:sz="0" w:space="0" w:color="auto"/>
        <w:right w:val="none" w:sz="0" w:space="0" w:color="auto"/>
      </w:divBdr>
    </w:div>
    <w:div w:id="491793567">
      <w:bodyDiv w:val="1"/>
      <w:marLeft w:val="0"/>
      <w:marRight w:val="0"/>
      <w:marTop w:val="0"/>
      <w:marBottom w:val="0"/>
      <w:divBdr>
        <w:top w:val="none" w:sz="0" w:space="0" w:color="auto"/>
        <w:left w:val="none" w:sz="0" w:space="0" w:color="auto"/>
        <w:bottom w:val="none" w:sz="0" w:space="0" w:color="auto"/>
        <w:right w:val="none" w:sz="0" w:space="0" w:color="auto"/>
      </w:divBdr>
    </w:div>
    <w:div w:id="1000737918">
      <w:bodyDiv w:val="1"/>
      <w:marLeft w:val="0"/>
      <w:marRight w:val="0"/>
      <w:marTop w:val="0"/>
      <w:marBottom w:val="0"/>
      <w:divBdr>
        <w:top w:val="none" w:sz="0" w:space="0" w:color="auto"/>
        <w:left w:val="none" w:sz="0" w:space="0" w:color="auto"/>
        <w:bottom w:val="none" w:sz="0" w:space="0" w:color="auto"/>
        <w:right w:val="none" w:sz="0" w:space="0" w:color="auto"/>
      </w:divBdr>
    </w:div>
    <w:div w:id="1237592606">
      <w:bodyDiv w:val="1"/>
      <w:marLeft w:val="0"/>
      <w:marRight w:val="0"/>
      <w:marTop w:val="0"/>
      <w:marBottom w:val="0"/>
      <w:divBdr>
        <w:top w:val="none" w:sz="0" w:space="0" w:color="auto"/>
        <w:left w:val="none" w:sz="0" w:space="0" w:color="auto"/>
        <w:bottom w:val="none" w:sz="0" w:space="0" w:color="auto"/>
        <w:right w:val="none" w:sz="0" w:space="0" w:color="auto"/>
      </w:divBdr>
    </w:div>
    <w:div w:id="1273324491">
      <w:bodyDiv w:val="1"/>
      <w:marLeft w:val="0"/>
      <w:marRight w:val="0"/>
      <w:marTop w:val="0"/>
      <w:marBottom w:val="0"/>
      <w:divBdr>
        <w:top w:val="none" w:sz="0" w:space="0" w:color="auto"/>
        <w:left w:val="none" w:sz="0" w:space="0" w:color="auto"/>
        <w:bottom w:val="none" w:sz="0" w:space="0" w:color="auto"/>
        <w:right w:val="none" w:sz="0" w:space="0" w:color="auto"/>
      </w:divBdr>
    </w:div>
    <w:div w:id="1365445148">
      <w:bodyDiv w:val="1"/>
      <w:marLeft w:val="0"/>
      <w:marRight w:val="0"/>
      <w:marTop w:val="0"/>
      <w:marBottom w:val="0"/>
      <w:divBdr>
        <w:top w:val="none" w:sz="0" w:space="0" w:color="auto"/>
        <w:left w:val="none" w:sz="0" w:space="0" w:color="auto"/>
        <w:bottom w:val="none" w:sz="0" w:space="0" w:color="auto"/>
        <w:right w:val="none" w:sz="0" w:space="0" w:color="auto"/>
      </w:divBdr>
    </w:div>
    <w:div w:id="1404569610">
      <w:bodyDiv w:val="1"/>
      <w:marLeft w:val="0"/>
      <w:marRight w:val="0"/>
      <w:marTop w:val="0"/>
      <w:marBottom w:val="0"/>
      <w:divBdr>
        <w:top w:val="none" w:sz="0" w:space="0" w:color="auto"/>
        <w:left w:val="none" w:sz="0" w:space="0" w:color="auto"/>
        <w:bottom w:val="none" w:sz="0" w:space="0" w:color="auto"/>
        <w:right w:val="none" w:sz="0" w:space="0" w:color="auto"/>
      </w:divBdr>
      <w:divsChild>
        <w:div w:id="1950968371">
          <w:marLeft w:val="0"/>
          <w:marRight w:val="0"/>
          <w:marTop w:val="0"/>
          <w:marBottom w:val="0"/>
          <w:divBdr>
            <w:top w:val="none" w:sz="0" w:space="0" w:color="auto"/>
            <w:left w:val="none" w:sz="0" w:space="0" w:color="auto"/>
            <w:bottom w:val="none" w:sz="0" w:space="0" w:color="auto"/>
            <w:right w:val="none" w:sz="0" w:space="0" w:color="auto"/>
          </w:divBdr>
          <w:divsChild>
            <w:div w:id="313029159">
              <w:marLeft w:val="0"/>
              <w:marRight w:val="0"/>
              <w:marTop w:val="0"/>
              <w:marBottom w:val="0"/>
              <w:divBdr>
                <w:top w:val="none" w:sz="0" w:space="0" w:color="auto"/>
                <w:left w:val="none" w:sz="0" w:space="0" w:color="auto"/>
                <w:bottom w:val="none" w:sz="0" w:space="0" w:color="auto"/>
                <w:right w:val="none" w:sz="0" w:space="0" w:color="auto"/>
              </w:divBdr>
              <w:divsChild>
                <w:div w:id="955529284">
                  <w:marLeft w:val="0"/>
                  <w:marRight w:val="0"/>
                  <w:marTop w:val="0"/>
                  <w:marBottom w:val="0"/>
                  <w:divBdr>
                    <w:top w:val="none" w:sz="0" w:space="0" w:color="auto"/>
                    <w:left w:val="none" w:sz="0" w:space="0" w:color="auto"/>
                    <w:bottom w:val="none" w:sz="0" w:space="0" w:color="auto"/>
                    <w:right w:val="none" w:sz="0" w:space="0" w:color="auto"/>
                  </w:divBdr>
                  <w:divsChild>
                    <w:div w:id="168955256">
                      <w:marLeft w:val="0"/>
                      <w:marRight w:val="0"/>
                      <w:marTop w:val="0"/>
                      <w:marBottom w:val="0"/>
                      <w:divBdr>
                        <w:top w:val="none" w:sz="0" w:space="0" w:color="auto"/>
                        <w:left w:val="none" w:sz="0" w:space="0" w:color="auto"/>
                        <w:bottom w:val="none" w:sz="0" w:space="0" w:color="auto"/>
                        <w:right w:val="none" w:sz="0" w:space="0" w:color="auto"/>
                      </w:divBdr>
                      <w:divsChild>
                        <w:div w:id="993724163">
                          <w:marLeft w:val="0"/>
                          <w:marRight w:val="300"/>
                          <w:marTop w:val="0"/>
                          <w:marBottom w:val="300"/>
                          <w:divBdr>
                            <w:top w:val="none" w:sz="0" w:space="0" w:color="auto"/>
                            <w:left w:val="none" w:sz="0" w:space="0" w:color="auto"/>
                            <w:bottom w:val="none" w:sz="0" w:space="0" w:color="auto"/>
                            <w:right w:val="none" w:sz="0" w:space="0" w:color="auto"/>
                          </w:divBdr>
                          <w:divsChild>
                            <w:div w:id="490096883">
                              <w:marLeft w:val="0"/>
                              <w:marRight w:val="0"/>
                              <w:marTop w:val="0"/>
                              <w:marBottom w:val="0"/>
                              <w:divBdr>
                                <w:top w:val="none" w:sz="0" w:space="0" w:color="auto"/>
                                <w:left w:val="none" w:sz="0" w:space="0" w:color="auto"/>
                                <w:bottom w:val="none" w:sz="0" w:space="0" w:color="auto"/>
                                <w:right w:val="none" w:sz="0" w:space="0" w:color="auto"/>
                              </w:divBdr>
                              <w:divsChild>
                                <w:div w:id="1467773460">
                                  <w:marLeft w:val="0"/>
                                  <w:marRight w:val="0"/>
                                  <w:marTop w:val="0"/>
                                  <w:marBottom w:val="0"/>
                                  <w:divBdr>
                                    <w:top w:val="none" w:sz="0" w:space="0" w:color="auto"/>
                                    <w:left w:val="none" w:sz="0" w:space="0" w:color="auto"/>
                                    <w:bottom w:val="none" w:sz="0" w:space="0" w:color="auto"/>
                                    <w:right w:val="none" w:sz="0" w:space="0" w:color="auto"/>
                                  </w:divBdr>
                                  <w:divsChild>
                                    <w:div w:id="1789623584">
                                      <w:marLeft w:val="0"/>
                                      <w:marRight w:val="0"/>
                                      <w:marTop w:val="150"/>
                                      <w:marBottom w:val="0"/>
                                      <w:divBdr>
                                        <w:top w:val="none" w:sz="0" w:space="0" w:color="auto"/>
                                        <w:left w:val="none" w:sz="0" w:space="0" w:color="auto"/>
                                        <w:bottom w:val="none" w:sz="0" w:space="0" w:color="auto"/>
                                        <w:right w:val="none" w:sz="0" w:space="0" w:color="auto"/>
                                      </w:divBdr>
                                      <w:divsChild>
                                        <w:div w:id="999191728">
                                          <w:marLeft w:val="30"/>
                                          <w:marRight w:val="30"/>
                                          <w:marTop w:val="0"/>
                                          <w:marBottom w:val="0"/>
                                          <w:divBdr>
                                            <w:top w:val="single" w:sz="12" w:space="4" w:color="999999"/>
                                            <w:left w:val="single" w:sz="12" w:space="4" w:color="999999"/>
                                            <w:bottom w:val="single" w:sz="12" w:space="4" w:color="999999"/>
                                            <w:right w:val="single" w:sz="12" w:space="4" w:color="999999"/>
                                          </w:divBdr>
                                          <w:divsChild>
                                            <w:div w:id="77949551">
                                              <w:marLeft w:val="0"/>
                                              <w:marRight w:val="0"/>
                                              <w:marTop w:val="0"/>
                                              <w:marBottom w:val="0"/>
                                              <w:divBdr>
                                                <w:top w:val="none" w:sz="0" w:space="0" w:color="auto"/>
                                                <w:left w:val="none" w:sz="0" w:space="0" w:color="auto"/>
                                                <w:bottom w:val="none" w:sz="0" w:space="0" w:color="auto"/>
                                                <w:right w:val="none" w:sz="0" w:space="0" w:color="auto"/>
                                              </w:divBdr>
                                              <w:divsChild>
                                                <w:div w:id="1649477759">
                                                  <w:marLeft w:val="0"/>
                                                  <w:marRight w:val="0"/>
                                                  <w:marTop w:val="0"/>
                                                  <w:marBottom w:val="0"/>
                                                  <w:divBdr>
                                                    <w:top w:val="none" w:sz="0" w:space="0" w:color="auto"/>
                                                    <w:left w:val="none" w:sz="0" w:space="0" w:color="auto"/>
                                                    <w:bottom w:val="none" w:sz="0" w:space="0" w:color="auto"/>
                                                    <w:right w:val="none" w:sz="0" w:space="0" w:color="auto"/>
                                                  </w:divBdr>
                                                  <w:divsChild>
                                                    <w:div w:id="945383771">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992490422">
                                          <w:marLeft w:val="30"/>
                                          <w:marRight w:val="30"/>
                                          <w:marTop w:val="0"/>
                                          <w:marBottom w:val="0"/>
                                          <w:divBdr>
                                            <w:top w:val="single" w:sz="12" w:space="4" w:color="999999"/>
                                            <w:left w:val="single" w:sz="12" w:space="4" w:color="999999"/>
                                            <w:bottom w:val="single" w:sz="12" w:space="4" w:color="999999"/>
                                            <w:right w:val="single" w:sz="12" w:space="4" w:color="999999"/>
                                          </w:divBdr>
                                          <w:divsChild>
                                            <w:div w:id="1688559764">
                                              <w:marLeft w:val="0"/>
                                              <w:marRight w:val="0"/>
                                              <w:marTop w:val="0"/>
                                              <w:marBottom w:val="0"/>
                                              <w:divBdr>
                                                <w:top w:val="none" w:sz="0" w:space="0" w:color="auto"/>
                                                <w:left w:val="none" w:sz="0" w:space="0" w:color="auto"/>
                                                <w:bottom w:val="none" w:sz="0" w:space="0" w:color="auto"/>
                                                <w:right w:val="none" w:sz="0" w:space="0" w:color="auto"/>
                                              </w:divBdr>
                                              <w:divsChild>
                                                <w:div w:id="741367961">
                                                  <w:marLeft w:val="0"/>
                                                  <w:marRight w:val="0"/>
                                                  <w:marTop w:val="0"/>
                                                  <w:marBottom w:val="0"/>
                                                  <w:divBdr>
                                                    <w:top w:val="none" w:sz="0" w:space="0" w:color="auto"/>
                                                    <w:left w:val="none" w:sz="0" w:space="0" w:color="auto"/>
                                                    <w:bottom w:val="none" w:sz="0" w:space="0" w:color="auto"/>
                                                    <w:right w:val="none" w:sz="0" w:space="0" w:color="auto"/>
                                                  </w:divBdr>
                                                  <w:divsChild>
                                                    <w:div w:id="879853077">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930432591">
                                          <w:marLeft w:val="30"/>
                                          <w:marRight w:val="30"/>
                                          <w:marTop w:val="0"/>
                                          <w:marBottom w:val="0"/>
                                          <w:divBdr>
                                            <w:top w:val="single" w:sz="12" w:space="4" w:color="999999"/>
                                            <w:left w:val="single" w:sz="12" w:space="4" w:color="999999"/>
                                            <w:bottom w:val="single" w:sz="12" w:space="4" w:color="999999"/>
                                            <w:right w:val="single" w:sz="12" w:space="4" w:color="999999"/>
                                          </w:divBdr>
                                          <w:divsChild>
                                            <w:div w:id="882712192">
                                              <w:marLeft w:val="0"/>
                                              <w:marRight w:val="0"/>
                                              <w:marTop w:val="0"/>
                                              <w:marBottom w:val="0"/>
                                              <w:divBdr>
                                                <w:top w:val="none" w:sz="0" w:space="0" w:color="auto"/>
                                                <w:left w:val="none" w:sz="0" w:space="0" w:color="auto"/>
                                                <w:bottom w:val="none" w:sz="0" w:space="0" w:color="auto"/>
                                                <w:right w:val="none" w:sz="0" w:space="0" w:color="auto"/>
                                              </w:divBdr>
                                              <w:divsChild>
                                                <w:div w:id="1235355513">
                                                  <w:marLeft w:val="0"/>
                                                  <w:marRight w:val="0"/>
                                                  <w:marTop w:val="0"/>
                                                  <w:marBottom w:val="0"/>
                                                  <w:divBdr>
                                                    <w:top w:val="none" w:sz="0" w:space="0" w:color="auto"/>
                                                    <w:left w:val="none" w:sz="0" w:space="0" w:color="auto"/>
                                                    <w:bottom w:val="none" w:sz="0" w:space="0" w:color="auto"/>
                                                    <w:right w:val="none" w:sz="0" w:space="0" w:color="auto"/>
                                                  </w:divBdr>
                                                  <w:divsChild>
                                                    <w:div w:id="1747259648">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5277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1761">
      <w:bodyDiv w:val="1"/>
      <w:marLeft w:val="0"/>
      <w:marRight w:val="0"/>
      <w:marTop w:val="0"/>
      <w:marBottom w:val="0"/>
      <w:divBdr>
        <w:top w:val="none" w:sz="0" w:space="0" w:color="auto"/>
        <w:left w:val="none" w:sz="0" w:space="0" w:color="auto"/>
        <w:bottom w:val="none" w:sz="0" w:space="0" w:color="auto"/>
        <w:right w:val="none" w:sz="0" w:space="0" w:color="auto"/>
      </w:divBdr>
    </w:div>
    <w:div w:id="1764378933">
      <w:bodyDiv w:val="1"/>
      <w:marLeft w:val="0"/>
      <w:marRight w:val="0"/>
      <w:marTop w:val="0"/>
      <w:marBottom w:val="0"/>
      <w:divBdr>
        <w:top w:val="none" w:sz="0" w:space="0" w:color="auto"/>
        <w:left w:val="none" w:sz="0" w:space="0" w:color="auto"/>
        <w:bottom w:val="none" w:sz="0" w:space="0" w:color="auto"/>
        <w:right w:val="none" w:sz="0" w:space="0" w:color="auto"/>
      </w:divBdr>
    </w:div>
    <w:div w:id="1764884884">
      <w:bodyDiv w:val="1"/>
      <w:marLeft w:val="0"/>
      <w:marRight w:val="0"/>
      <w:marTop w:val="0"/>
      <w:marBottom w:val="0"/>
      <w:divBdr>
        <w:top w:val="none" w:sz="0" w:space="0" w:color="auto"/>
        <w:left w:val="none" w:sz="0" w:space="0" w:color="auto"/>
        <w:bottom w:val="none" w:sz="0" w:space="0" w:color="auto"/>
        <w:right w:val="none" w:sz="0" w:space="0" w:color="auto"/>
      </w:divBdr>
    </w:div>
    <w:div w:id="1785996357">
      <w:bodyDiv w:val="1"/>
      <w:marLeft w:val="0"/>
      <w:marRight w:val="0"/>
      <w:marTop w:val="0"/>
      <w:marBottom w:val="0"/>
      <w:divBdr>
        <w:top w:val="none" w:sz="0" w:space="0" w:color="auto"/>
        <w:left w:val="none" w:sz="0" w:space="0" w:color="auto"/>
        <w:bottom w:val="none" w:sz="0" w:space="0" w:color="auto"/>
        <w:right w:val="none" w:sz="0" w:space="0" w:color="auto"/>
      </w:divBdr>
    </w:div>
    <w:div w:id="2046102212">
      <w:bodyDiv w:val="1"/>
      <w:marLeft w:val="0"/>
      <w:marRight w:val="0"/>
      <w:marTop w:val="0"/>
      <w:marBottom w:val="0"/>
      <w:divBdr>
        <w:top w:val="none" w:sz="0" w:space="0" w:color="auto"/>
        <w:left w:val="none" w:sz="0" w:space="0" w:color="auto"/>
        <w:bottom w:val="none" w:sz="0" w:space="0" w:color="auto"/>
        <w:right w:val="none" w:sz="0" w:space="0" w:color="auto"/>
      </w:divBdr>
    </w:div>
    <w:div w:id="214206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D0597-AB95-462D-A5BC-E0B7F05A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5</Pages>
  <Words>1974</Words>
  <Characters>11254</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DUMITRIU GHE. MIHAELA</cp:lastModifiedBy>
  <cp:revision>677</cp:revision>
  <cp:lastPrinted>2020-12-22T17:20:00Z</cp:lastPrinted>
  <dcterms:created xsi:type="dcterms:W3CDTF">2017-07-05T09:12:00Z</dcterms:created>
  <dcterms:modified xsi:type="dcterms:W3CDTF">2023-12-15T08:43:00Z</dcterms:modified>
</cp:coreProperties>
</file>