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0CCC9" w14:textId="77777777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4AD2019" w14:textId="77777777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60B53A31" w14:textId="0A64F6FF" w:rsidR="004F3B88" w:rsidRPr="008E4002" w:rsidRDefault="004F3B88" w:rsidP="004F3B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7BD3">
        <w:rPr>
          <w:rFonts w:ascii="Times New Roman" w:hAnsi="Times New Roman" w:cs="Times New Roman"/>
          <w:b/>
          <w:bCs/>
          <w:sz w:val="24"/>
          <w:szCs w:val="24"/>
        </w:rPr>
        <w:t>14236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 xml:space="preserve">/ DATA </w:t>
      </w:r>
      <w:r w:rsidR="000A62BE">
        <w:rPr>
          <w:rFonts w:ascii="Times New Roman" w:hAnsi="Times New Roman" w:cs="Times New Roman"/>
          <w:b/>
          <w:bCs/>
          <w:sz w:val="24"/>
          <w:szCs w:val="24"/>
        </w:rPr>
        <w:t>11.12.2023</w:t>
      </w:r>
    </w:p>
    <w:p w14:paraId="6E9915BB" w14:textId="77777777" w:rsidR="004F3B88" w:rsidRPr="004F3B88" w:rsidRDefault="004F3B88" w:rsidP="004F3B88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1E3ABB6" w14:textId="77777777" w:rsidR="004F3B88" w:rsidRDefault="004F3B88" w:rsidP="004F3B88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4F3B88">
        <w:rPr>
          <w:rFonts w:ascii="Times New Roman" w:hAnsi="Times New Roman" w:cs="Times New Roman"/>
          <w:b/>
          <w:sz w:val="24"/>
          <w:szCs w:val="24"/>
          <w:lang w:val="it-IT"/>
        </w:rPr>
        <w:t>REFERAT DE APROBARE</w:t>
      </w:r>
    </w:p>
    <w:p w14:paraId="4D0CE874" w14:textId="1EE2842A" w:rsidR="00907151" w:rsidRPr="001C441E" w:rsidRDefault="00907151" w:rsidP="00907151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C441E">
        <w:rPr>
          <w:rFonts w:ascii="Times New Roman" w:hAnsi="Times New Roman" w:cs="Times New Roman"/>
          <w:b/>
          <w:sz w:val="24"/>
          <w:szCs w:val="24"/>
        </w:rPr>
        <w:t xml:space="preserve">privind aprobarea </w:t>
      </w:r>
      <w:bookmarkStart w:id="0" w:name="_Hlk148948932"/>
      <w:r w:rsidR="004059E3">
        <w:rPr>
          <w:rFonts w:ascii="Times New Roman" w:hAnsi="Times New Roman" w:cs="Times New Roman"/>
          <w:b/>
          <w:sz w:val="24"/>
          <w:szCs w:val="24"/>
        </w:rPr>
        <w:t xml:space="preserve">implementării </w:t>
      </w:r>
      <w:r w:rsidR="005A4945">
        <w:rPr>
          <w:rFonts w:ascii="Times New Roman" w:hAnsi="Times New Roman" w:cs="Times New Roman"/>
          <w:b/>
          <w:sz w:val="24"/>
          <w:szCs w:val="24"/>
        </w:rPr>
        <w:t>proiectului</w:t>
      </w:r>
      <w:r w:rsidRPr="001C441E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1C441E">
        <w:rPr>
          <w:rFonts w:ascii="Times New Roman" w:hAnsi="Times New Roman" w:cs="Times New Roman"/>
          <w:b/>
          <w:sz w:val="24"/>
          <w:szCs w:val="24"/>
        </w:rPr>
        <w:t xml:space="preserve">ASFALTARE STRĂZI </w:t>
      </w:r>
      <w:r>
        <w:rPr>
          <w:rFonts w:ascii="Times New Roman" w:hAnsi="Times New Roman" w:cs="Times New Roman"/>
          <w:b/>
          <w:sz w:val="24"/>
          <w:szCs w:val="24"/>
        </w:rPr>
        <w:t>Î</w:t>
      </w:r>
      <w:r w:rsidRPr="001C441E">
        <w:rPr>
          <w:rFonts w:ascii="Times New Roman" w:hAnsi="Times New Roman" w:cs="Times New Roman"/>
          <w:b/>
          <w:sz w:val="24"/>
          <w:szCs w:val="24"/>
        </w:rPr>
        <w:t>N SATELE CORNE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1C441E">
        <w:rPr>
          <w:rFonts w:ascii="Times New Roman" w:hAnsi="Times New Roman" w:cs="Times New Roman"/>
          <w:b/>
          <w:sz w:val="24"/>
          <w:szCs w:val="24"/>
        </w:rPr>
        <w:t xml:space="preserve">TI </w:t>
      </w:r>
      <w:r>
        <w:rPr>
          <w:rFonts w:ascii="Times New Roman" w:hAnsi="Times New Roman" w:cs="Times New Roman"/>
          <w:b/>
          <w:sz w:val="24"/>
          <w:szCs w:val="24"/>
        </w:rPr>
        <w:t>Ș</w:t>
      </w:r>
      <w:r w:rsidRPr="001C441E">
        <w:rPr>
          <w:rFonts w:ascii="Times New Roman" w:hAnsi="Times New Roman" w:cs="Times New Roman"/>
          <w:b/>
          <w:sz w:val="24"/>
          <w:szCs w:val="24"/>
        </w:rPr>
        <w:t>I CHEIA, COM</w:t>
      </w:r>
      <w:r>
        <w:rPr>
          <w:rFonts w:ascii="Times New Roman" w:hAnsi="Times New Roman" w:cs="Times New Roman"/>
          <w:b/>
          <w:sz w:val="24"/>
          <w:szCs w:val="24"/>
        </w:rPr>
        <w:t>UNA</w:t>
      </w:r>
      <w:r w:rsidRPr="001C441E">
        <w:rPr>
          <w:rFonts w:ascii="Times New Roman" w:hAnsi="Times New Roman" w:cs="Times New Roman"/>
          <w:b/>
          <w:sz w:val="24"/>
          <w:szCs w:val="24"/>
        </w:rPr>
        <w:t xml:space="preserve"> MIHAI VITEAZU, JUD</w:t>
      </w:r>
      <w:r>
        <w:rPr>
          <w:rFonts w:ascii="Times New Roman" w:hAnsi="Times New Roman" w:cs="Times New Roman"/>
          <w:b/>
          <w:sz w:val="24"/>
          <w:szCs w:val="24"/>
        </w:rPr>
        <w:t>EȚUL</w:t>
      </w:r>
      <w:r w:rsidRPr="001C441E">
        <w:rPr>
          <w:rFonts w:ascii="Times New Roman" w:hAnsi="Times New Roman" w:cs="Times New Roman"/>
          <w:b/>
          <w:sz w:val="24"/>
          <w:szCs w:val="24"/>
        </w:rPr>
        <w:t xml:space="preserve"> CLUJ”</w:t>
      </w:r>
    </w:p>
    <w:bookmarkEnd w:id="0"/>
    <w:p w14:paraId="163F1380" w14:textId="77777777" w:rsidR="004F3B88" w:rsidRPr="004F3B88" w:rsidRDefault="004F3B88" w:rsidP="004F3B8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CDBD9B1" w14:textId="2F2BD707" w:rsidR="004F3B88" w:rsidRPr="004F3B88" w:rsidRDefault="004F3B88" w:rsidP="004F3B88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vederea asigur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rii condi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iilor de siguran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a traficului rutier de pe raza </w:t>
      </w:r>
      <w:r w:rsidR="00624236">
        <w:rPr>
          <w:rFonts w:ascii="Times New Roman" w:hAnsi="Times New Roman" w:cs="Times New Roman"/>
          <w:sz w:val="24"/>
          <w:szCs w:val="24"/>
          <w:lang w:val="it-IT"/>
        </w:rPr>
        <w:t>comunei Mihai Viteazu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cre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terii nivelului de confort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se impune aplicarea de c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tre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Comuna Mihai Viteazu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la programe de finan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are derulate prin bugetul de stat sau Programe ale Uniunii Europene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i/sau orice alte programe de finan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are aplicabile. </w:t>
      </w:r>
    </w:p>
    <w:p w14:paraId="693B0AA7" w14:textId="77777777" w:rsidR="004F3B88" w:rsidRPr="004F3B88" w:rsidRDefault="004F3B88" w:rsidP="004F3B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14A115" w14:textId="738650A8" w:rsidR="004F3B88" w:rsidRPr="004F3B88" w:rsidRDefault="00F63527" w:rsidP="00067E0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Î</w:t>
      </w:r>
      <w:r w:rsidR="004F3B88" w:rsidRPr="004F3B88">
        <w:rPr>
          <w:rFonts w:ascii="Times New Roman" w:hAnsi="Times New Roman" w:cs="Times New Roman"/>
          <w:iCs/>
          <w:sz w:val="24"/>
          <w:szCs w:val="24"/>
        </w:rPr>
        <w:t>ntruc</w:t>
      </w:r>
      <w:r>
        <w:rPr>
          <w:rFonts w:ascii="Times New Roman" w:hAnsi="Times New Roman" w:cs="Times New Roman"/>
          <w:iCs/>
          <w:sz w:val="24"/>
          <w:szCs w:val="24"/>
        </w:rPr>
        <w:t>â</w:t>
      </w:r>
      <w:r w:rsidR="004F3B88" w:rsidRPr="004F3B88">
        <w:rPr>
          <w:rFonts w:ascii="Times New Roman" w:hAnsi="Times New Roman" w:cs="Times New Roman"/>
          <w:iCs/>
          <w:sz w:val="24"/>
          <w:szCs w:val="24"/>
        </w:rPr>
        <w:t xml:space="preserve">t a fost </w:t>
      </w:r>
      <w:r w:rsidR="003748B4">
        <w:rPr>
          <w:rFonts w:ascii="Times New Roman" w:hAnsi="Times New Roman" w:cs="Times New Roman"/>
          <w:iCs/>
          <w:sz w:val="24"/>
          <w:szCs w:val="24"/>
        </w:rPr>
        <w:t>publicat, în data de 17.10.2023, Ghidul solicitantului aferent intervenției</w:t>
      </w:r>
      <w:r w:rsidR="00C36F5D">
        <w:rPr>
          <w:rFonts w:ascii="Times New Roman" w:hAnsi="Times New Roman" w:cs="Times New Roman"/>
          <w:iCs/>
          <w:sz w:val="24"/>
          <w:szCs w:val="24"/>
        </w:rPr>
        <w:t xml:space="preserve"> DR-28 – </w:t>
      </w:r>
      <w:r w:rsidR="00C36F5D" w:rsidRPr="00C36F5D">
        <w:rPr>
          <w:rStyle w:val="Emphasi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„Crearea/ modernizarea infrastructurii rutiere de bază</w:t>
      </w:r>
      <w:r w:rsidR="00C36F5D" w:rsidRPr="00C36F5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 din spațiul rural”</w:t>
      </w:r>
      <w:r w:rsidR="00C36F5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067E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finanțat prin Planul strategic PAC 2023-2027, program finanțat de Uniunea Europeană </w:t>
      </w:r>
      <w:r w:rsidR="009F0BD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ș</w:t>
      </w:r>
      <w:r w:rsidR="00067E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 Guvernul României prin Fondul European Agricol pentru Dezvoltare Rurală</w:t>
      </w:r>
      <w:r w:rsidR="004F3B88" w:rsidRPr="004F3B8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="004F3B88" w:rsidRPr="004F3B88">
        <w:rPr>
          <w:rFonts w:ascii="Times New Roman" w:hAnsi="Times New Roman" w:cs="Times New Roman"/>
          <w:iCs/>
          <w:sz w:val="24"/>
          <w:szCs w:val="24"/>
        </w:rPr>
        <w:t>acest obiectiv este propus la finan</w:t>
      </w:r>
      <w:r>
        <w:rPr>
          <w:rFonts w:ascii="Times New Roman" w:hAnsi="Times New Roman" w:cs="Times New Roman"/>
          <w:iCs/>
          <w:sz w:val="24"/>
          <w:szCs w:val="24"/>
        </w:rPr>
        <w:t>ț</w:t>
      </w:r>
      <w:r w:rsidR="004F3B88" w:rsidRPr="004F3B88">
        <w:rPr>
          <w:rFonts w:ascii="Times New Roman" w:hAnsi="Times New Roman" w:cs="Times New Roman"/>
          <w:iCs/>
          <w:sz w:val="24"/>
          <w:szCs w:val="24"/>
        </w:rPr>
        <w:t xml:space="preserve">are prin acest program. </w:t>
      </w:r>
    </w:p>
    <w:p w14:paraId="47745222" w14:textId="1A2B3AEF" w:rsidR="004F3B88" w:rsidRPr="004F3B88" w:rsidRDefault="004F3B88" w:rsidP="004F3B8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F3B88">
        <w:rPr>
          <w:rFonts w:ascii="Times New Roman" w:hAnsi="Times New Roman" w:cs="Times New Roman"/>
          <w:iCs/>
          <w:sz w:val="24"/>
          <w:szCs w:val="24"/>
        </w:rPr>
        <w:t>Normele de aplicare impun emiterea unei hot</w:t>
      </w:r>
      <w:r w:rsidR="00F63527">
        <w:rPr>
          <w:rFonts w:ascii="Times New Roman" w:hAnsi="Times New Roman" w:cs="Times New Roman"/>
          <w:iCs/>
          <w:sz w:val="24"/>
          <w:szCs w:val="24"/>
        </w:rPr>
        <w:t>ă</w:t>
      </w:r>
      <w:r w:rsidRPr="004F3B88">
        <w:rPr>
          <w:rFonts w:ascii="Times New Roman" w:hAnsi="Times New Roman" w:cs="Times New Roman"/>
          <w:iCs/>
          <w:sz w:val="24"/>
          <w:szCs w:val="24"/>
        </w:rPr>
        <w:t>r</w:t>
      </w:r>
      <w:r w:rsidR="00F63527">
        <w:rPr>
          <w:rFonts w:ascii="Times New Roman" w:hAnsi="Times New Roman" w:cs="Times New Roman"/>
          <w:iCs/>
          <w:sz w:val="24"/>
          <w:szCs w:val="24"/>
        </w:rPr>
        <w:t>â</w:t>
      </w:r>
      <w:r w:rsidRPr="004F3B88">
        <w:rPr>
          <w:rFonts w:ascii="Times New Roman" w:hAnsi="Times New Roman" w:cs="Times New Roman"/>
          <w:iCs/>
          <w:sz w:val="24"/>
          <w:szCs w:val="24"/>
        </w:rPr>
        <w:t xml:space="preserve">ri de consiliu local de aprobare a </w:t>
      </w:r>
      <w:r w:rsidR="004059E3">
        <w:rPr>
          <w:rFonts w:ascii="Times New Roman" w:hAnsi="Times New Roman" w:cs="Times New Roman"/>
          <w:iCs/>
          <w:sz w:val="24"/>
          <w:szCs w:val="24"/>
        </w:rPr>
        <w:t>implementării</w:t>
      </w:r>
      <w:r w:rsidR="00F723AD">
        <w:rPr>
          <w:rFonts w:ascii="Times New Roman" w:hAnsi="Times New Roman" w:cs="Times New Roman"/>
          <w:iCs/>
          <w:sz w:val="24"/>
          <w:szCs w:val="24"/>
        </w:rPr>
        <w:t xml:space="preserve"> investiției</w:t>
      </w:r>
      <w:r w:rsidR="00F63527">
        <w:rPr>
          <w:rFonts w:ascii="Times New Roman" w:hAnsi="Times New Roman" w:cs="Times New Roman"/>
          <w:iCs/>
          <w:sz w:val="24"/>
          <w:szCs w:val="24"/>
        </w:rPr>
        <w:t>,</w:t>
      </w:r>
      <w:r w:rsidRPr="004F3B88">
        <w:rPr>
          <w:rFonts w:ascii="Times New Roman" w:hAnsi="Times New Roman" w:cs="Times New Roman"/>
          <w:iCs/>
          <w:sz w:val="24"/>
          <w:szCs w:val="24"/>
        </w:rPr>
        <w:t xml:space="preserve"> conform modelelor puse la dispozi</w:t>
      </w:r>
      <w:r w:rsidR="00F63527">
        <w:rPr>
          <w:rFonts w:ascii="Times New Roman" w:hAnsi="Times New Roman" w:cs="Times New Roman"/>
          <w:iCs/>
          <w:sz w:val="24"/>
          <w:szCs w:val="24"/>
        </w:rPr>
        <w:t>ț</w:t>
      </w:r>
      <w:r w:rsidRPr="004F3B88">
        <w:rPr>
          <w:rFonts w:ascii="Times New Roman" w:hAnsi="Times New Roman" w:cs="Times New Roman"/>
          <w:iCs/>
          <w:sz w:val="24"/>
          <w:szCs w:val="24"/>
        </w:rPr>
        <w:t>ie de legiuitor.</w:t>
      </w:r>
    </w:p>
    <w:p w14:paraId="6624C7EF" w14:textId="77777777" w:rsidR="005A4945" w:rsidRPr="00CB7F29" w:rsidRDefault="005A4945" w:rsidP="005A4945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7F29">
        <w:rPr>
          <w:rFonts w:ascii="Times New Roman" w:hAnsi="Times New Roman" w:cs="Times New Roman"/>
          <w:b/>
          <w:sz w:val="24"/>
          <w:szCs w:val="24"/>
          <w:u w:val="single"/>
        </w:rPr>
        <w:t>1. Indicatori economici:</w:t>
      </w:r>
    </w:p>
    <w:p w14:paraId="2C170C11" w14:textId="77777777" w:rsidR="005A4945" w:rsidRPr="00CB7F29" w:rsidRDefault="005A4945" w:rsidP="005A494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B7F29">
        <w:rPr>
          <w:rFonts w:ascii="Times New Roman" w:hAnsi="Times New Roman" w:cs="Times New Roman"/>
          <w:b/>
          <w:sz w:val="24"/>
          <w:szCs w:val="24"/>
        </w:rPr>
        <w:t>Valoarea totală a investiției fără TVA:</w:t>
      </w:r>
      <w:r w:rsidRPr="00CB7F29">
        <w:rPr>
          <w:rFonts w:ascii="Times New Roman" w:hAnsi="Times New Roman" w:cs="Times New Roman"/>
          <w:bCs/>
          <w:sz w:val="24"/>
          <w:szCs w:val="24"/>
        </w:rPr>
        <w:t xml:space="preserve"> 10.946.372 lei din care C+M: 9.652.137 lei. </w:t>
      </w:r>
    </w:p>
    <w:p w14:paraId="0B36C5C4" w14:textId="77777777" w:rsidR="005A4945" w:rsidRPr="00CB7F29" w:rsidRDefault="005A4945" w:rsidP="005A4945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B7F29">
        <w:rPr>
          <w:rFonts w:ascii="Times New Roman" w:hAnsi="Times New Roman" w:cs="Times New Roman"/>
          <w:b/>
          <w:sz w:val="24"/>
          <w:szCs w:val="24"/>
        </w:rPr>
        <w:t>Valoarea totală a investiției cu TVA:</w:t>
      </w:r>
      <w:r w:rsidRPr="00CB7F29">
        <w:rPr>
          <w:rFonts w:ascii="Times New Roman" w:hAnsi="Times New Roman" w:cs="Times New Roman"/>
          <w:bCs/>
          <w:sz w:val="24"/>
          <w:szCs w:val="24"/>
        </w:rPr>
        <w:t xml:space="preserve"> 13.011.652 lei din care C+M: 11.486.043 lei</w:t>
      </w:r>
    </w:p>
    <w:p w14:paraId="6FCC848C" w14:textId="77777777" w:rsidR="005A4945" w:rsidRPr="00CB7F29" w:rsidRDefault="005A4945" w:rsidP="005A4945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7F29">
        <w:rPr>
          <w:rFonts w:ascii="Times New Roman" w:hAnsi="Times New Roman" w:cs="Times New Roman"/>
          <w:b/>
          <w:sz w:val="24"/>
          <w:szCs w:val="24"/>
          <w:u w:val="single"/>
        </w:rPr>
        <w:t>2. Indicatorii tehnici:</w:t>
      </w:r>
    </w:p>
    <w:p w14:paraId="1405CFD2" w14:textId="67F25DCF" w:rsidR="005A4945" w:rsidRPr="009F0BD3" w:rsidRDefault="009F0BD3" w:rsidP="005A494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F0BD3">
        <w:rPr>
          <w:rFonts w:ascii="Times New Roman" w:hAnsi="Times New Roman" w:cs="Times New Roman"/>
          <w:b/>
          <w:sz w:val="24"/>
          <w:szCs w:val="24"/>
        </w:rPr>
        <w:t>Lungimea străzilor:</w:t>
      </w:r>
    </w:p>
    <w:p w14:paraId="3E026090" w14:textId="77777777" w:rsidR="005A4945" w:rsidRPr="00CB7F29" w:rsidRDefault="005A4945" w:rsidP="005A494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7F29">
        <w:rPr>
          <w:rFonts w:ascii="Times New Roman" w:hAnsi="Times New Roman" w:cs="Times New Roman"/>
          <w:bCs/>
          <w:sz w:val="24"/>
          <w:szCs w:val="24"/>
        </w:rPr>
        <w:t xml:space="preserve">Lucrarea se va desfășura pe lungimea totală de </w:t>
      </w:r>
      <w:r w:rsidRPr="00CB7F29">
        <w:rPr>
          <w:rFonts w:ascii="Times New Roman" w:hAnsi="Times New Roman" w:cs="Times New Roman"/>
          <w:b/>
          <w:sz w:val="24"/>
          <w:szCs w:val="24"/>
        </w:rPr>
        <w:t>5.665 ml</w:t>
      </w:r>
      <w:r w:rsidRPr="00CB7F29">
        <w:rPr>
          <w:rFonts w:ascii="Times New Roman" w:hAnsi="Times New Roman" w:cs="Times New Roman"/>
          <w:bCs/>
          <w:sz w:val="24"/>
          <w:szCs w:val="24"/>
        </w:rPr>
        <w:t xml:space="preserve"> în sat Cornești, respectiv în sat Cheia, comuna Mihai Viteazu, jud. Cluj</w:t>
      </w:r>
    </w:p>
    <w:p w14:paraId="5325B83E" w14:textId="77777777" w:rsidR="005A4945" w:rsidRPr="009F0BD3" w:rsidRDefault="005A4945" w:rsidP="005A4945">
      <w:pPr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9F0BD3">
        <w:rPr>
          <w:rFonts w:ascii="Times New Roman" w:hAnsi="Times New Roman" w:cs="Times New Roman"/>
          <w:b/>
          <w:bCs/>
          <w:sz w:val="24"/>
          <w:szCs w:val="24"/>
        </w:rPr>
        <w:t>În satul Cornești: Lungime totală – 2.190 m</w:t>
      </w:r>
    </w:p>
    <w:p w14:paraId="7973722D" w14:textId="77777777" w:rsidR="005A4945" w:rsidRDefault="005A4945" w:rsidP="005A494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4945">
        <w:rPr>
          <w:rFonts w:ascii="Times New Roman" w:hAnsi="Times New Roman" w:cs="Times New Roman"/>
          <w:sz w:val="24"/>
          <w:szCs w:val="24"/>
        </w:rPr>
        <w:t xml:space="preserve">strada </w:t>
      </w:r>
      <w:r w:rsidRPr="005A4945">
        <w:rPr>
          <w:rFonts w:ascii="Times New Roman" w:hAnsi="Times New Roman" w:cs="Times New Roman"/>
          <w:b/>
          <w:bCs/>
          <w:sz w:val="24"/>
          <w:szCs w:val="24"/>
        </w:rPr>
        <w:t>Cimitirului</w:t>
      </w:r>
      <w:r w:rsidRPr="005A4945">
        <w:rPr>
          <w:rFonts w:ascii="Times New Roman" w:hAnsi="Times New Roman" w:cs="Times New Roman"/>
          <w:sz w:val="24"/>
          <w:szCs w:val="24"/>
        </w:rPr>
        <w:t xml:space="preserve"> cu o lungime de 280 m; această stradă se ramifică din strada Primăverii și continuă spre est;</w:t>
      </w:r>
    </w:p>
    <w:p w14:paraId="79253A14" w14:textId="77777777" w:rsidR="005A4945" w:rsidRDefault="005A4945" w:rsidP="005A494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4945">
        <w:rPr>
          <w:rFonts w:ascii="Times New Roman" w:hAnsi="Times New Roman" w:cs="Times New Roman"/>
          <w:sz w:val="24"/>
          <w:szCs w:val="24"/>
        </w:rPr>
        <w:t xml:space="preserve">strada </w:t>
      </w:r>
      <w:r w:rsidRPr="005A4945">
        <w:rPr>
          <w:rFonts w:ascii="Times New Roman" w:hAnsi="Times New Roman" w:cs="Times New Roman"/>
          <w:b/>
          <w:bCs/>
          <w:sz w:val="24"/>
          <w:szCs w:val="24"/>
        </w:rPr>
        <w:t>Primăverii</w:t>
      </w:r>
      <w:r w:rsidRPr="005A4945">
        <w:rPr>
          <w:rFonts w:ascii="Times New Roman" w:hAnsi="Times New Roman" w:cs="Times New Roman"/>
          <w:sz w:val="24"/>
          <w:szCs w:val="24"/>
        </w:rPr>
        <w:t xml:space="preserve"> cu o lungime de 222 m; această stradă începe din drumul național DN75 la km 153+550, pe partea dreaptă, și continuă până în str. Câmpului;</w:t>
      </w:r>
    </w:p>
    <w:p w14:paraId="6DFB9970" w14:textId="2431F9F1" w:rsidR="005A4945" w:rsidRDefault="005A4945" w:rsidP="005A494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4945">
        <w:rPr>
          <w:rFonts w:ascii="Times New Roman" w:hAnsi="Times New Roman" w:cs="Times New Roman"/>
          <w:sz w:val="24"/>
          <w:szCs w:val="24"/>
        </w:rPr>
        <w:t xml:space="preserve">strada </w:t>
      </w:r>
      <w:r w:rsidRPr="005A4945">
        <w:rPr>
          <w:rFonts w:ascii="Times New Roman" w:hAnsi="Times New Roman" w:cs="Times New Roman"/>
          <w:b/>
          <w:bCs/>
          <w:sz w:val="24"/>
          <w:szCs w:val="24"/>
        </w:rPr>
        <w:t>Lungă</w:t>
      </w:r>
      <w:r w:rsidRPr="005A4945">
        <w:rPr>
          <w:rFonts w:ascii="Times New Roman" w:hAnsi="Times New Roman" w:cs="Times New Roman"/>
          <w:sz w:val="24"/>
          <w:szCs w:val="24"/>
        </w:rPr>
        <w:t xml:space="preserve"> cu o lungime de 491 m; această stradă începe din drumul național DN75 la km 152+845, pe partea stângă;</w:t>
      </w:r>
    </w:p>
    <w:p w14:paraId="683A501A" w14:textId="77777777" w:rsidR="005A4945" w:rsidRPr="00CB7F29" w:rsidRDefault="005A4945" w:rsidP="005A4945">
      <w:pPr>
        <w:pStyle w:val="Heading4"/>
        <w:rPr>
          <w:rFonts w:ascii="Times New Roman" w:hAnsi="Times New Roman" w:cs="Times New Roman"/>
          <w:szCs w:val="24"/>
        </w:rPr>
      </w:pPr>
      <w:r w:rsidRPr="00CB7F29">
        <w:rPr>
          <w:rFonts w:ascii="Times New Roman" w:hAnsi="Times New Roman" w:cs="Times New Roman"/>
          <w:szCs w:val="24"/>
        </w:rPr>
        <w:lastRenderedPageBreak/>
        <w:t xml:space="preserve">strada </w:t>
      </w:r>
      <w:r w:rsidRPr="00CB7F29">
        <w:rPr>
          <w:rFonts w:ascii="Times New Roman" w:hAnsi="Times New Roman" w:cs="Times New Roman"/>
          <w:b/>
          <w:bCs/>
          <w:szCs w:val="24"/>
        </w:rPr>
        <w:t>Stadionului</w:t>
      </w:r>
      <w:r w:rsidRPr="00CB7F29">
        <w:rPr>
          <w:rFonts w:ascii="Times New Roman" w:hAnsi="Times New Roman" w:cs="Times New Roman"/>
          <w:szCs w:val="24"/>
        </w:rPr>
        <w:t xml:space="preserve"> cu o lungime de 440 m; această stradă începe din Str. Lungă   și continuă spre nord; </w:t>
      </w:r>
    </w:p>
    <w:p w14:paraId="201FE8E9" w14:textId="77777777" w:rsidR="005A4945" w:rsidRPr="00CB7F29" w:rsidRDefault="005A4945" w:rsidP="005A4945">
      <w:pPr>
        <w:pStyle w:val="Heading4"/>
        <w:rPr>
          <w:rFonts w:ascii="Times New Roman" w:hAnsi="Times New Roman" w:cs="Times New Roman"/>
          <w:szCs w:val="24"/>
        </w:rPr>
      </w:pPr>
      <w:r w:rsidRPr="00CB7F29">
        <w:rPr>
          <w:rFonts w:ascii="Times New Roman" w:hAnsi="Times New Roman" w:cs="Times New Roman"/>
          <w:szCs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Cs w:val="24"/>
        </w:rPr>
        <w:t>Arieșului</w:t>
      </w:r>
      <w:r w:rsidRPr="00CB7F29">
        <w:rPr>
          <w:rFonts w:ascii="Times New Roman" w:hAnsi="Times New Roman" w:cs="Times New Roman"/>
          <w:szCs w:val="24"/>
        </w:rPr>
        <w:t xml:space="preserve"> cu o lungime de 343 m; această stradă începe din drumul național DN75 la km 153+293, pe partea stângă;</w:t>
      </w:r>
    </w:p>
    <w:p w14:paraId="033708F7" w14:textId="77777777" w:rsidR="005A4945" w:rsidRPr="00CB7F29" w:rsidRDefault="005A4945" w:rsidP="005A4945">
      <w:pPr>
        <w:pStyle w:val="Heading4"/>
        <w:rPr>
          <w:rFonts w:ascii="Times New Roman" w:hAnsi="Times New Roman" w:cs="Times New Roman"/>
          <w:szCs w:val="24"/>
        </w:rPr>
      </w:pPr>
      <w:r w:rsidRPr="00CB7F29">
        <w:rPr>
          <w:rFonts w:ascii="Times New Roman" w:hAnsi="Times New Roman" w:cs="Times New Roman"/>
          <w:szCs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Cs w:val="24"/>
        </w:rPr>
        <w:t>Câmpului</w:t>
      </w:r>
      <w:r w:rsidRPr="00CB7F29">
        <w:rPr>
          <w:rFonts w:ascii="Times New Roman" w:hAnsi="Times New Roman" w:cs="Times New Roman"/>
          <w:szCs w:val="24"/>
        </w:rPr>
        <w:t xml:space="preserve"> cu o lungime de 414 m; această stradă începe din drumul național DN75 la km 153+366, pe partea dreaptă și continuă pe lungimea de 438 m spre sud-est;</w:t>
      </w:r>
    </w:p>
    <w:p w14:paraId="715FA8CB" w14:textId="77777777" w:rsidR="005A4945" w:rsidRPr="00CB7F29" w:rsidRDefault="005A4945" w:rsidP="005A4945">
      <w:pPr>
        <w:rPr>
          <w:rFonts w:ascii="Times New Roman" w:hAnsi="Times New Roman" w:cs="Times New Roman"/>
          <w:sz w:val="24"/>
          <w:szCs w:val="24"/>
        </w:rPr>
      </w:pPr>
    </w:p>
    <w:p w14:paraId="7DDB755F" w14:textId="77777777" w:rsidR="005A4945" w:rsidRPr="009F0BD3" w:rsidRDefault="005A4945" w:rsidP="005A4945">
      <w:pPr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 w:rsidRPr="009F0BD3">
        <w:rPr>
          <w:rFonts w:ascii="Times New Roman" w:hAnsi="Times New Roman" w:cs="Times New Roman"/>
          <w:b/>
          <w:bCs/>
          <w:sz w:val="24"/>
          <w:szCs w:val="24"/>
        </w:rPr>
        <w:t>În satul Cheia: Lungime totală – 3.475 m</w:t>
      </w:r>
    </w:p>
    <w:p w14:paraId="6732B791" w14:textId="77777777" w:rsidR="005A4945" w:rsidRPr="00CB7F29" w:rsidRDefault="005A4945" w:rsidP="005A4945">
      <w:pPr>
        <w:pStyle w:val="Heading3"/>
        <w:ind w:firstLine="426"/>
        <w:rPr>
          <w:rFonts w:ascii="Times New Roman" w:hAnsi="Times New Roman" w:cs="Times New Roman"/>
          <w:sz w:val="24"/>
        </w:rPr>
      </w:pPr>
      <w:r w:rsidRPr="00CB7F29">
        <w:rPr>
          <w:rFonts w:ascii="Times New Roman" w:hAnsi="Times New Roman" w:cs="Times New Roman"/>
          <w:sz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 w:val="24"/>
        </w:rPr>
        <w:t>Principală</w:t>
      </w:r>
      <w:r w:rsidRPr="00CB7F29">
        <w:rPr>
          <w:rFonts w:ascii="Times New Roman" w:hAnsi="Times New Roman" w:cs="Times New Roman"/>
          <w:sz w:val="24"/>
        </w:rPr>
        <w:t xml:space="preserve"> cu o lungime de 1.125 m; această stradă pornește din drumul județean DJ103G la km 1+090 și continuă spre pensiunea Vila Cheia; </w:t>
      </w:r>
    </w:p>
    <w:p w14:paraId="1FB931D6" w14:textId="77777777" w:rsidR="005A4945" w:rsidRPr="00CB7F29" w:rsidRDefault="005A4945" w:rsidP="005A4945">
      <w:pPr>
        <w:pStyle w:val="Heading3"/>
        <w:ind w:firstLine="426"/>
        <w:rPr>
          <w:rFonts w:ascii="Times New Roman" w:hAnsi="Times New Roman" w:cs="Times New Roman"/>
          <w:sz w:val="24"/>
        </w:rPr>
      </w:pPr>
      <w:r w:rsidRPr="00CB7F29">
        <w:rPr>
          <w:rFonts w:ascii="Times New Roman" w:hAnsi="Times New Roman" w:cs="Times New Roman"/>
          <w:sz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 w:val="24"/>
        </w:rPr>
        <w:t>Școlii</w:t>
      </w:r>
      <w:r w:rsidRPr="00CB7F29">
        <w:rPr>
          <w:rFonts w:ascii="Times New Roman" w:hAnsi="Times New Roman" w:cs="Times New Roman"/>
          <w:sz w:val="24"/>
        </w:rPr>
        <w:t xml:space="preserve"> cu o lungime de 419 m; această stradă se ramifică din Str. Principală și continuă spre Str. Arieșului; </w:t>
      </w:r>
    </w:p>
    <w:p w14:paraId="1EB99165" w14:textId="77777777" w:rsidR="005A4945" w:rsidRPr="00CB7F29" w:rsidRDefault="005A4945" w:rsidP="005A4945">
      <w:pPr>
        <w:pStyle w:val="Heading3"/>
        <w:ind w:firstLine="426"/>
        <w:rPr>
          <w:rFonts w:ascii="Times New Roman" w:hAnsi="Times New Roman" w:cs="Times New Roman"/>
          <w:sz w:val="24"/>
        </w:rPr>
      </w:pPr>
      <w:r w:rsidRPr="00CB7F29">
        <w:rPr>
          <w:rFonts w:ascii="Times New Roman" w:hAnsi="Times New Roman" w:cs="Times New Roman"/>
          <w:sz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 w:val="24"/>
        </w:rPr>
        <w:t>Ortodoxă</w:t>
      </w:r>
      <w:r w:rsidRPr="00CB7F29">
        <w:rPr>
          <w:rFonts w:ascii="Times New Roman" w:hAnsi="Times New Roman" w:cs="Times New Roman"/>
          <w:sz w:val="24"/>
        </w:rPr>
        <w:t xml:space="preserve"> cu o lungime de 337m; această stradă se intersectează cu Str. Principală și continuă spre Str. Carierei; </w:t>
      </w:r>
    </w:p>
    <w:p w14:paraId="500BA170" w14:textId="77777777" w:rsidR="005A4945" w:rsidRPr="00CB7F29" w:rsidRDefault="005A4945" w:rsidP="005A4945">
      <w:pPr>
        <w:pStyle w:val="Heading3"/>
        <w:ind w:firstLine="426"/>
        <w:rPr>
          <w:rFonts w:ascii="Times New Roman" w:hAnsi="Times New Roman" w:cs="Times New Roman"/>
          <w:sz w:val="24"/>
        </w:rPr>
      </w:pPr>
      <w:r w:rsidRPr="00CB7F29">
        <w:rPr>
          <w:rFonts w:ascii="Times New Roman" w:hAnsi="Times New Roman" w:cs="Times New Roman"/>
          <w:sz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 w:val="24"/>
        </w:rPr>
        <w:t>Unitariană</w:t>
      </w:r>
      <w:r w:rsidRPr="00CB7F29">
        <w:rPr>
          <w:rFonts w:ascii="Times New Roman" w:hAnsi="Times New Roman" w:cs="Times New Roman"/>
          <w:sz w:val="24"/>
        </w:rPr>
        <w:t xml:space="preserve"> cu o lungime de 292 m; această stradă începe din Str. Principală și continuă spre Str. Prunilor;</w:t>
      </w:r>
    </w:p>
    <w:p w14:paraId="693D260B" w14:textId="77777777" w:rsidR="005A4945" w:rsidRPr="00CB7F29" w:rsidRDefault="005A4945" w:rsidP="005A4945">
      <w:pPr>
        <w:pStyle w:val="Heading3"/>
        <w:ind w:firstLine="426"/>
        <w:rPr>
          <w:rFonts w:ascii="Times New Roman" w:hAnsi="Times New Roman" w:cs="Times New Roman"/>
          <w:sz w:val="24"/>
        </w:rPr>
      </w:pPr>
      <w:r w:rsidRPr="00CB7F29">
        <w:rPr>
          <w:rFonts w:ascii="Times New Roman" w:hAnsi="Times New Roman" w:cs="Times New Roman"/>
          <w:sz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 w:val="24"/>
        </w:rPr>
        <w:t>Caisului</w:t>
      </w:r>
      <w:r w:rsidRPr="00CB7F29">
        <w:rPr>
          <w:rFonts w:ascii="Times New Roman" w:hAnsi="Times New Roman" w:cs="Times New Roman"/>
          <w:sz w:val="24"/>
        </w:rPr>
        <w:t xml:space="preserve"> cu o lungime de 344 m; această stradă face legătura dintre drumul județean DJ103G la km 1+420 și Str. Principală;</w:t>
      </w:r>
    </w:p>
    <w:p w14:paraId="69E96476" w14:textId="77777777" w:rsidR="005A4945" w:rsidRPr="00CB7F29" w:rsidRDefault="005A4945" w:rsidP="005A4945">
      <w:pPr>
        <w:pStyle w:val="Heading3"/>
        <w:ind w:firstLine="426"/>
        <w:rPr>
          <w:rFonts w:ascii="Times New Roman" w:hAnsi="Times New Roman" w:cs="Times New Roman"/>
          <w:sz w:val="24"/>
        </w:rPr>
      </w:pPr>
      <w:r w:rsidRPr="00CB7F29">
        <w:rPr>
          <w:rFonts w:ascii="Times New Roman" w:hAnsi="Times New Roman" w:cs="Times New Roman"/>
          <w:sz w:val="24"/>
        </w:rPr>
        <w:t xml:space="preserve">strada </w:t>
      </w:r>
      <w:r w:rsidRPr="00CB7F29">
        <w:rPr>
          <w:rFonts w:ascii="Times New Roman" w:hAnsi="Times New Roman" w:cs="Times New Roman"/>
          <w:b/>
          <w:bCs/>
          <w:sz w:val="24"/>
        </w:rPr>
        <w:t>Arieșului</w:t>
      </w:r>
      <w:r w:rsidRPr="00CB7F29">
        <w:rPr>
          <w:rFonts w:ascii="Times New Roman" w:hAnsi="Times New Roman" w:cs="Times New Roman"/>
          <w:sz w:val="24"/>
        </w:rPr>
        <w:t xml:space="preserve"> cu o lungime de 958 m; această stradă se desfășoară din drumul județean DJ103G la km 0+960 și continuă spre vest de-a lungul râului Arieș.</w:t>
      </w:r>
    </w:p>
    <w:p w14:paraId="39BFF55C" w14:textId="77777777" w:rsidR="005A4945" w:rsidRPr="00CB7F29" w:rsidRDefault="005A4945" w:rsidP="005A4945">
      <w:pPr>
        <w:rPr>
          <w:rFonts w:ascii="Times New Roman" w:hAnsi="Times New Roman" w:cs="Times New Roman"/>
          <w:sz w:val="24"/>
          <w:szCs w:val="24"/>
        </w:rPr>
      </w:pPr>
    </w:p>
    <w:p w14:paraId="444F2ADE" w14:textId="45106FC6" w:rsidR="004F3B88" w:rsidRPr="00067E0B" w:rsidRDefault="004F3B88" w:rsidP="00067E0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F3B88">
        <w:rPr>
          <w:rFonts w:ascii="Times New Roman" w:hAnsi="Times New Roman" w:cs="Times New Roman"/>
          <w:sz w:val="24"/>
          <w:szCs w:val="24"/>
          <w:lang w:val="it-IT"/>
        </w:rPr>
        <w:t>Av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nd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n vedere cele de mai sus, propun spre analiz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ș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i avizare proiectul de hot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>re privind</w:t>
      </w:r>
      <w:r w:rsidR="00067E0B">
        <w:rPr>
          <w:rFonts w:ascii="Times New Roman" w:hAnsi="Times New Roman" w:cs="Times New Roman"/>
          <w:sz w:val="24"/>
          <w:szCs w:val="24"/>
          <w:lang w:val="it-IT"/>
        </w:rPr>
        <w:t xml:space="preserve"> aprobarea </w:t>
      </w:r>
      <w:r w:rsidR="00207BD3">
        <w:rPr>
          <w:rFonts w:ascii="Times New Roman" w:hAnsi="Times New Roman" w:cs="Times New Roman"/>
          <w:b/>
          <w:sz w:val="24"/>
          <w:szCs w:val="24"/>
        </w:rPr>
        <w:t>implementării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945">
        <w:rPr>
          <w:rFonts w:ascii="Times New Roman" w:hAnsi="Times New Roman" w:cs="Times New Roman"/>
          <w:b/>
          <w:sz w:val="24"/>
          <w:szCs w:val="24"/>
        </w:rPr>
        <w:t>proiectului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7E0B">
        <w:rPr>
          <w:rFonts w:ascii="Times New Roman" w:hAnsi="Times New Roman" w:cs="Times New Roman"/>
          <w:b/>
          <w:sz w:val="24"/>
          <w:szCs w:val="24"/>
        </w:rPr>
        <w:t>„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ASFALTARE STRĂZI </w:t>
      </w:r>
      <w:r w:rsidR="00067E0B">
        <w:rPr>
          <w:rFonts w:ascii="Times New Roman" w:hAnsi="Times New Roman" w:cs="Times New Roman"/>
          <w:b/>
          <w:sz w:val="24"/>
          <w:szCs w:val="24"/>
        </w:rPr>
        <w:t>Î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>N SATELE CORNE</w:t>
      </w:r>
      <w:r w:rsidR="00067E0B">
        <w:rPr>
          <w:rFonts w:ascii="Times New Roman" w:hAnsi="Times New Roman" w:cs="Times New Roman"/>
          <w:b/>
          <w:sz w:val="24"/>
          <w:szCs w:val="24"/>
        </w:rPr>
        <w:t>Ș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TI </w:t>
      </w:r>
      <w:r w:rsidR="00067E0B">
        <w:rPr>
          <w:rFonts w:ascii="Times New Roman" w:hAnsi="Times New Roman" w:cs="Times New Roman"/>
          <w:b/>
          <w:sz w:val="24"/>
          <w:szCs w:val="24"/>
        </w:rPr>
        <w:t>Ș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>I CHEIA, COM. MIHAI VITEAZU, JUD</w:t>
      </w:r>
      <w:r w:rsidR="00067E0B">
        <w:rPr>
          <w:rFonts w:ascii="Times New Roman" w:hAnsi="Times New Roman" w:cs="Times New Roman"/>
          <w:b/>
          <w:sz w:val="24"/>
          <w:szCs w:val="24"/>
        </w:rPr>
        <w:t>EȚUL</w:t>
      </w:r>
      <w:r w:rsidR="00067E0B" w:rsidRPr="001C441E">
        <w:rPr>
          <w:rFonts w:ascii="Times New Roman" w:hAnsi="Times New Roman" w:cs="Times New Roman"/>
          <w:b/>
          <w:sz w:val="24"/>
          <w:szCs w:val="24"/>
        </w:rPr>
        <w:t xml:space="preserve"> CLUJ”</w:t>
      </w:r>
      <w:r w:rsidR="00F63527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3B8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3527">
        <w:rPr>
          <w:rFonts w:ascii="Times New Roman" w:hAnsi="Times New Roman" w:cs="Times New Roman"/>
          <w:bCs/>
          <w:sz w:val="24"/>
          <w:szCs w:val="24"/>
        </w:rPr>
        <w:t>î</w:t>
      </w:r>
      <w:r w:rsidRPr="004F3B88">
        <w:rPr>
          <w:rFonts w:ascii="Times New Roman" w:hAnsi="Times New Roman" w:cs="Times New Roman"/>
          <w:bCs/>
          <w:sz w:val="24"/>
          <w:szCs w:val="24"/>
        </w:rPr>
        <w:t>n forma prezentat</w:t>
      </w:r>
      <w:r w:rsidR="000B2CAB">
        <w:rPr>
          <w:rFonts w:ascii="Times New Roman" w:hAnsi="Times New Roman" w:cs="Times New Roman"/>
          <w:bCs/>
          <w:sz w:val="24"/>
          <w:szCs w:val="24"/>
        </w:rPr>
        <w:t>ă</w:t>
      </w:r>
      <w:r w:rsidRPr="004F3B8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79C520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298C283B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00F01D7A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16A79416" w14:textId="77777777" w:rsidR="004F3B88" w:rsidRDefault="004F3B88" w:rsidP="004F3B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14:paraId="35E8BD67" w14:textId="77777777" w:rsidR="004F3B88" w:rsidRDefault="004F3B88" w:rsidP="004F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3CB6DA3E" w14:textId="77777777" w:rsidR="004F3B88" w:rsidRDefault="004F3B88" w:rsidP="004F3B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</w:pPr>
    </w:p>
    <w:p w14:paraId="4DDF5922" w14:textId="462CDDF7" w:rsidR="004F3B88" w:rsidRPr="00624236" w:rsidRDefault="004F3B88" w:rsidP="004F3B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624236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PRIMARUL COMUNEI MIHAI VITEAZU,</w:t>
      </w:r>
    </w:p>
    <w:p w14:paraId="0C6B5AAD" w14:textId="77777777" w:rsidR="004F3B88" w:rsidRPr="00624236" w:rsidRDefault="004F3B88" w:rsidP="004F3B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236">
        <w:rPr>
          <w:rFonts w:ascii="Times New Roman" w:hAnsi="Times New Roman" w:cs="Times New Roman"/>
          <w:b/>
          <w:bCs/>
          <w:sz w:val="24"/>
          <w:szCs w:val="24"/>
        </w:rPr>
        <w:t>ZENG IOAN</w:t>
      </w:r>
    </w:p>
    <w:p w14:paraId="186EEB5E" w14:textId="0643CB7A" w:rsidR="004F3B88" w:rsidRPr="00624236" w:rsidRDefault="004F3B88" w:rsidP="00E3172B">
      <w:pPr>
        <w:suppressAutoHyphens/>
        <w:spacing w:line="360" w:lineRule="auto"/>
        <w:ind w:left="708" w:hanging="708"/>
        <w:jc w:val="center"/>
        <w:rPr>
          <w:rFonts w:ascii="Times New Roman" w:eastAsia="SimSun" w:hAnsi="Times New Roman" w:cs="Times New Roman"/>
          <w:b/>
          <w:bCs/>
          <w:kern w:val="1"/>
          <w:sz w:val="32"/>
          <w:szCs w:val="32"/>
          <w:lang w:eastAsia="zh-CN" w:bidi="hi-IN"/>
        </w:rPr>
      </w:pPr>
    </w:p>
    <w:sectPr w:rsidR="004F3B88" w:rsidRPr="006242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A4536"/>
    <w:multiLevelType w:val="hybridMultilevel"/>
    <w:tmpl w:val="B28C580A"/>
    <w:lvl w:ilvl="0" w:tplc="0418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75256FA6"/>
    <w:multiLevelType w:val="multilevel"/>
    <w:tmpl w:val="0264FF1E"/>
    <w:lvl w:ilvl="0">
      <w:start w:val="1"/>
      <w:numFmt w:val="none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pStyle w:val="Heading3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Heading4"/>
      <w:lvlText w:val="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6343">
    <w:abstractNumId w:val="2"/>
  </w:num>
  <w:num w:numId="2" w16cid:durableId="675815009">
    <w:abstractNumId w:val="1"/>
  </w:num>
  <w:num w:numId="3" w16cid:durableId="101295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2B"/>
    <w:rsid w:val="00067E0B"/>
    <w:rsid w:val="000A62BE"/>
    <w:rsid w:val="000B2CAB"/>
    <w:rsid w:val="000D6F64"/>
    <w:rsid w:val="00127F5A"/>
    <w:rsid w:val="00167555"/>
    <w:rsid w:val="00207BD3"/>
    <w:rsid w:val="003748B4"/>
    <w:rsid w:val="004059E3"/>
    <w:rsid w:val="004F3B88"/>
    <w:rsid w:val="005A3406"/>
    <w:rsid w:val="005A4945"/>
    <w:rsid w:val="00611449"/>
    <w:rsid w:val="00624236"/>
    <w:rsid w:val="006450DF"/>
    <w:rsid w:val="006744E9"/>
    <w:rsid w:val="006918FA"/>
    <w:rsid w:val="0070272C"/>
    <w:rsid w:val="00797F02"/>
    <w:rsid w:val="007C7B16"/>
    <w:rsid w:val="00891503"/>
    <w:rsid w:val="008D7E31"/>
    <w:rsid w:val="008E537F"/>
    <w:rsid w:val="008F2646"/>
    <w:rsid w:val="00907151"/>
    <w:rsid w:val="009F0BD3"/>
    <w:rsid w:val="00AC3344"/>
    <w:rsid w:val="00AF75D2"/>
    <w:rsid w:val="00B0198E"/>
    <w:rsid w:val="00B33CF2"/>
    <w:rsid w:val="00C2725F"/>
    <w:rsid w:val="00C36F5D"/>
    <w:rsid w:val="00D7476A"/>
    <w:rsid w:val="00E3172B"/>
    <w:rsid w:val="00ED187E"/>
    <w:rsid w:val="00F63527"/>
    <w:rsid w:val="00F7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328F"/>
  <w15:chartTrackingRefBased/>
  <w15:docId w15:val="{8305826B-A29F-44BF-9834-5F43BE88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72B"/>
  </w:style>
  <w:style w:type="paragraph" w:styleId="Heading1">
    <w:name w:val="heading 1"/>
    <w:basedOn w:val="Normal"/>
    <w:next w:val="Normal"/>
    <w:link w:val="Heading1Char"/>
    <w:qFormat/>
    <w:rsid w:val="005A4945"/>
    <w:pPr>
      <w:keepNext/>
      <w:keepLines/>
      <w:numPr>
        <w:numId w:val="2"/>
      </w:numPr>
      <w:spacing w:before="240" w:after="0"/>
      <w:jc w:val="center"/>
      <w:outlineLvl w:val="0"/>
    </w:pPr>
    <w:rPr>
      <w:rFonts w:eastAsiaTheme="majorEastAsia" w:cstheme="majorBidi"/>
      <w:b/>
      <w:color w:val="000000" w:themeColor="text1"/>
      <w:sz w:val="36"/>
      <w:szCs w:val="32"/>
      <w:u w:val="single"/>
      <w:lang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5A4945"/>
    <w:pPr>
      <w:keepNext/>
      <w:keepLines/>
      <w:numPr>
        <w:ilvl w:val="1"/>
        <w:numId w:val="2"/>
      </w:numPr>
      <w:spacing w:before="40" w:after="0"/>
      <w:jc w:val="center"/>
      <w:outlineLvl w:val="1"/>
    </w:pPr>
    <w:rPr>
      <w:rFonts w:eastAsiaTheme="majorEastAsia" w:cstheme="majorBidi"/>
      <w:b/>
      <w:sz w:val="28"/>
      <w:szCs w:val="26"/>
      <w:lang w:eastAsia="ro-RO"/>
    </w:rPr>
  </w:style>
  <w:style w:type="paragraph" w:styleId="Heading3">
    <w:name w:val="heading 3"/>
    <w:basedOn w:val="Normal"/>
    <w:next w:val="Normal"/>
    <w:link w:val="Heading3Char"/>
    <w:unhideWhenUsed/>
    <w:qFormat/>
    <w:rsid w:val="005A4945"/>
    <w:pPr>
      <w:keepNext/>
      <w:keepLines/>
      <w:numPr>
        <w:ilvl w:val="2"/>
        <w:numId w:val="2"/>
      </w:numPr>
      <w:spacing w:before="40" w:after="0"/>
      <w:jc w:val="both"/>
      <w:outlineLvl w:val="2"/>
    </w:pPr>
    <w:rPr>
      <w:rFonts w:eastAsiaTheme="majorEastAsia" w:cstheme="majorBidi"/>
      <w:color w:val="000000" w:themeColor="text1"/>
      <w:sz w:val="28"/>
      <w:szCs w:val="24"/>
      <w:lang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5A4945"/>
    <w:pPr>
      <w:keepNext/>
      <w:keepLines/>
      <w:numPr>
        <w:ilvl w:val="3"/>
        <w:numId w:val="2"/>
      </w:numPr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24"/>
      <w:lang w:eastAsia="ro-RO"/>
    </w:rPr>
  </w:style>
  <w:style w:type="paragraph" w:styleId="Heading5">
    <w:name w:val="heading 5"/>
    <w:basedOn w:val="Normal"/>
    <w:next w:val="Normal"/>
    <w:link w:val="Heading5Char"/>
    <w:unhideWhenUsed/>
    <w:qFormat/>
    <w:rsid w:val="005A4945"/>
    <w:pPr>
      <w:keepNext/>
      <w:keepLines/>
      <w:numPr>
        <w:ilvl w:val="4"/>
        <w:numId w:val="2"/>
      </w:numPr>
      <w:spacing w:before="40" w:after="0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172B"/>
    <w:rPr>
      <w:color w:val="0563C1" w:themeColor="hyperlink"/>
      <w:u w:val="single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E3172B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E3172B"/>
  </w:style>
  <w:style w:type="paragraph" w:styleId="NormalWeb">
    <w:name w:val="Normal (Web)"/>
    <w:basedOn w:val="Normal"/>
    <w:rsid w:val="000B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odyText">
    <w:name w:val="Body Text"/>
    <w:basedOn w:val="Normal"/>
    <w:link w:val="BodyTextChar"/>
    <w:rsid w:val="000B2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0B2CA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Contents">
    <w:name w:val="Table Contents"/>
    <w:basedOn w:val="Normal"/>
    <w:rsid w:val="000B2CA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table" w:styleId="TableGrid">
    <w:name w:val="Table Grid"/>
    <w:basedOn w:val="TableNormal"/>
    <w:uiPriority w:val="39"/>
    <w:rsid w:val="00691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36F5D"/>
    <w:rPr>
      <w:i/>
      <w:iCs/>
    </w:rPr>
  </w:style>
  <w:style w:type="character" w:customStyle="1" w:styleId="Heading1Char">
    <w:name w:val="Heading 1 Char"/>
    <w:basedOn w:val="DefaultParagraphFont"/>
    <w:link w:val="Heading1"/>
    <w:rsid w:val="005A4945"/>
    <w:rPr>
      <w:rFonts w:eastAsiaTheme="majorEastAsia" w:cstheme="majorBidi"/>
      <w:b/>
      <w:color w:val="000000" w:themeColor="text1"/>
      <w:sz w:val="36"/>
      <w:szCs w:val="32"/>
      <w:u w:val="single"/>
      <w:lang w:eastAsia="ro-RO"/>
    </w:rPr>
  </w:style>
  <w:style w:type="character" w:customStyle="1" w:styleId="Heading2Char">
    <w:name w:val="Heading 2 Char"/>
    <w:basedOn w:val="DefaultParagraphFont"/>
    <w:link w:val="Heading2"/>
    <w:rsid w:val="005A4945"/>
    <w:rPr>
      <w:rFonts w:eastAsiaTheme="majorEastAsia" w:cstheme="majorBidi"/>
      <w:b/>
      <w:sz w:val="28"/>
      <w:szCs w:val="26"/>
      <w:lang w:eastAsia="ro-RO"/>
    </w:rPr>
  </w:style>
  <w:style w:type="character" w:customStyle="1" w:styleId="Heading3Char">
    <w:name w:val="Heading 3 Char"/>
    <w:basedOn w:val="DefaultParagraphFont"/>
    <w:link w:val="Heading3"/>
    <w:rsid w:val="005A4945"/>
    <w:rPr>
      <w:rFonts w:eastAsiaTheme="majorEastAsia" w:cstheme="majorBidi"/>
      <w:color w:val="000000" w:themeColor="text1"/>
      <w:sz w:val="28"/>
      <w:szCs w:val="24"/>
      <w:lang w:eastAsia="ro-RO"/>
    </w:rPr>
  </w:style>
  <w:style w:type="character" w:customStyle="1" w:styleId="Heading4Char">
    <w:name w:val="Heading 4 Char"/>
    <w:basedOn w:val="DefaultParagraphFont"/>
    <w:link w:val="Heading4"/>
    <w:rsid w:val="005A4945"/>
    <w:rPr>
      <w:rFonts w:asciiTheme="majorHAnsi" w:eastAsiaTheme="majorEastAsia" w:hAnsiTheme="majorHAnsi" w:cstheme="majorBidi"/>
      <w:i/>
      <w:iCs/>
      <w:color w:val="000000" w:themeColor="text1"/>
      <w:sz w:val="24"/>
      <w:lang w:eastAsia="ro-RO"/>
    </w:rPr>
  </w:style>
  <w:style w:type="character" w:customStyle="1" w:styleId="Heading5Char">
    <w:name w:val="Heading 5 Char"/>
    <w:basedOn w:val="DefaultParagraphFont"/>
    <w:link w:val="Heading5"/>
    <w:rsid w:val="005A4945"/>
    <w:rPr>
      <w:rFonts w:asciiTheme="majorHAnsi" w:eastAsiaTheme="majorEastAsia" w:hAnsiTheme="majorHAnsi" w:cstheme="majorBidi"/>
      <w:color w:val="2F5496" w:themeColor="accent1" w:themeShade="BF"/>
      <w:sz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proiecte.europene@primariamihaiviteazu.ro</cp:lastModifiedBy>
  <cp:revision>6</cp:revision>
  <cp:lastPrinted>2023-12-12T08:55:00Z</cp:lastPrinted>
  <dcterms:created xsi:type="dcterms:W3CDTF">2023-12-11T08:51:00Z</dcterms:created>
  <dcterms:modified xsi:type="dcterms:W3CDTF">2023-12-12T10:01:00Z</dcterms:modified>
</cp:coreProperties>
</file>