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CC7D" w14:textId="77777777" w:rsidR="006440CC" w:rsidRPr="0089497B" w:rsidRDefault="006440CC" w:rsidP="006440CC">
      <w:pPr>
        <w:jc w:val="both"/>
        <w:rPr>
          <w:sz w:val="28"/>
          <w:szCs w:val="28"/>
          <w:lang w:val="es-ES_tradnl"/>
        </w:rPr>
      </w:pPr>
      <w:r w:rsidRPr="00E62259">
        <w:rPr>
          <w:rFonts w:ascii="Times New Roman" w:hAnsi="Times New Roman"/>
          <w:b/>
          <w:sz w:val="28"/>
          <w:szCs w:val="28"/>
          <w:lang w:val="es-ES_tradnl"/>
        </w:rPr>
        <w:t xml:space="preserve">       </w:t>
      </w:r>
      <w:r w:rsidRPr="0089497B">
        <w:rPr>
          <w:rFonts w:ascii="Times New Roman" w:hAnsi="Times New Roman"/>
          <w:b/>
          <w:sz w:val="28"/>
          <w:szCs w:val="28"/>
          <w:lang w:val="es-ES_tradnl"/>
        </w:rPr>
        <w:t>R O M Â N I A</w:t>
      </w:r>
      <w:r w:rsidRPr="0089497B">
        <w:rPr>
          <w:rFonts w:ascii="Times New Roman" w:hAnsi="Times New Roman"/>
          <w:b/>
          <w:sz w:val="28"/>
          <w:szCs w:val="28"/>
          <w:lang w:val="es-ES_tradnl"/>
        </w:rPr>
        <w:tab/>
      </w:r>
      <w:r w:rsidRPr="0089497B">
        <w:rPr>
          <w:rFonts w:ascii="Times New Roman" w:hAnsi="Times New Roman"/>
          <w:b/>
          <w:sz w:val="28"/>
          <w:szCs w:val="28"/>
          <w:lang w:val="es-ES_tradnl"/>
        </w:rPr>
        <w:tab/>
      </w:r>
      <w:r w:rsidRPr="0089497B">
        <w:rPr>
          <w:rFonts w:ascii="Times New Roman" w:hAnsi="Times New Roman"/>
          <w:b/>
          <w:sz w:val="28"/>
          <w:szCs w:val="28"/>
          <w:lang w:val="es-ES_tradnl"/>
        </w:rPr>
        <w:tab/>
        <w:t xml:space="preserve"> </w:t>
      </w:r>
      <w:r w:rsidRPr="0089497B">
        <w:rPr>
          <w:rFonts w:ascii="Times New Roman" w:hAnsi="Times New Roman"/>
          <w:b/>
          <w:sz w:val="28"/>
          <w:szCs w:val="28"/>
          <w:lang w:val="es-ES_tradnl"/>
        </w:rPr>
        <w:tab/>
      </w:r>
      <w:r w:rsidRPr="0089497B">
        <w:rPr>
          <w:rFonts w:ascii="Times New Roman" w:hAnsi="Times New Roman"/>
          <w:b/>
          <w:sz w:val="28"/>
          <w:szCs w:val="28"/>
          <w:lang w:val="es-ES_tradnl"/>
        </w:rPr>
        <w:tab/>
        <w:t xml:space="preserve"> </w:t>
      </w:r>
      <w:r w:rsidRPr="0089497B">
        <w:rPr>
          <w:rFonts w:ascii="Times New Roman" w:hAnsi="Times New Roman"/>
          <w:b/>
          <w:sz w:val="28"/>
          <w:szCs w:val="28"/>
          <w:lang w:val="es-ES_tradnl"/>
        </w:rPr>
        <w:tab/>
        <w:t xml:space="preserve">              </w:t>
      </w:r>
      <w:r w:rsidRPr="0089497B">
        <w:rPr>
          <w:rFonts w:ascii="Times New Roman" w:hAnsi="Times New Roman"/>
          <w:b/>
          <w:sz w:val="28"/>
          <w:szCs w:val="28"/>
          <w:lang w:val="es-ES_tradnl"/>
        </w:rPr>
        <w:tab/>
        <w:t xml:space="preserve">                                       </w:t>
      </w:r>
    </w:p>
    <w:p w14:paraId="793A8E1B" w14:textId="77777777" w:rsidR="006440CC" w:rsidRPr="0089497B" w:rsidRDefault="006440CC" w:rsidP="006440CC">
      <w:pPr>
        <w:rPr>
          <w:sz w:val="28"/>
          <w:szCs w:val="28"/>
          <w:lang w:val="es-ES_tradnl"/>
        </w:rPr>
      </w:pPr>
      <w:r w:rsidRPr="0089497B">
        <w:rPr>
          <w:rFonts w:ascii="Times New Roman" w:hAnsi="Times New Roman"/>
          <w:b/>
          <w:sz w:val="28"/>
          <w:szCs w:val="28"/>
          <w:lang w:val="es-ES_tradnl"/>
        </w:rPr>
        <w:t xml:space="preserve">JUDEŢUL HUNEDOARA        </w:t>
      </w:r>
      <w:r w:rsidRPr="0089497B">
        <w:rPr>
          <w:rFonts w:ascii="Times New Roman" w:hAnsi="Times New Roman"/>
          <w:b/>
          <w:sz w:val="28"/>
          <w:szCs w:val="28"/>
          <w:lang w:val="es-ES_tradnl"/>
        </w:rPr>
        <w:tab/>
      </w:r>
      <w:r w:rsidRPr="0089497B">
        <w:rPr>
          <w:rFonts w:ascii="Times New Roman" w:hAnsi="Times New Roman"/>
          <w:b/>
          <w:sz w:val="28"/>
          <w:szCs w:val="28"/>
          <w:lang w:val="es-ES_tradnl"/>
        </w:rPr>
        <w:tab/>
      </w:r>
      <w:r w:rsidRPr="0089497B">
        <w:rPr>
          <w:rFonts w:ascii="Times New Roman" w:hAnsi="Times New Roman"/>
          <w:b/>
          <w:sz w:val="28"/>
          <w:szCs w:val="28"/>
          <w:lang w:val="es-ES_tradnl"/>
        </w:rPr>
        <w:tab/>
      </w:r>
      <w:r w:rsidRPr="0089497B">
        <w:rPr>
          <w:rFonts w:ascii="Times New Roman" w:hAnsi="Times New Roman"/>
          <w:b/>
          <w:sz w:val="28"/>
          <w:szCs w:val="28"/>
          <w:lang w:val="es-ES_tradnl"/>
        </w:rPr>
        <w:tab/>
        <w:t xml:space="preserve">             </w:t>
      </w:r>
      <w:r w:rsidRPr="0089497B">
        <w:rPr>
          <w:rFonts w:ascii="Times New Roman" w:hAnsi="Times New Roman"/>
          <w:b/>
          <w:sz w:val="28"/>
          <w:szCs w:val="28"/>
          <w:lang w:val="es-ES_tradnl"/>
        </w:rPr>
        <w:tab/>
        <w:t xml:space="preserve">              </w:t>
      </w:r>
    </w:p>
    <w:p w14:paraId="566A9293" w14:textId="77777777" w:rsidR="006440CC" w:rsidRPr="0089497B" w:rsidRDefault="006440CC" w:rsidP="006440CC">
      <w:pPr>
        <w:rPr>
          <w:sz w:val="28"/>
          <w:szCs w:val="28"/>
          <w:lang w:val="es-ES_tradnl"/>
        </w:rPr>
      </w:pPr>
      <w:r w:rsidRPr="0089497B">
        <w:rPr>
          <w:rFonts w:ascii="Times New Roman" w:hAnsi="Times New Roman"/>
          <w:b/>
          <w:sz w:val="28"/>
          <w:szCs w:val="28"/>
          <w:lang w:val="es-ES_tradnl"/>
        </w:rPr>
        <w:t xml:space="preserve">   MUNICIPIUL BRAD</w:t>
      </w:r>
      <w:r w:rsidRPr="0089497B">
        <w:rPr>
          <w:rFonts w:ascii="Times New Roman" w:hAnsi="Times New Roman"/>
          <w:b/>
          <w:sz w:val="28"/>
          <w:szCs w:val="28"/>
          <w:lang w:val="es-ES_tradnl"/>
        </w:rPr>
        <w:tab/>
      </w:r>
    </w:p>
    <w:p w14:paraId="5185F97A" w14:textId="77777777" w:rsidR="006440CC" w:rsidRPr="0089497B" w:rsidRDefault="004720AF" w:rsidP="006440CC">
      <w:pPr>
        <w:rPr>
          <w:sz w:val="28"/>
          <w:szCs w:val="28"/>
          <w:lang w:val="es-ES_tradnl"/>
        </w:rPr>
      </w:pPr>
      <w:r w:rsidRPr="0089497B">
        <w:rPr>
          <w:rFonts w:ascii="Times New Roman" w:hAnsi="Times New Roman"/>
          <w:b/>
          <w:sz w:val="28"/>
          <w:szCs w:val="28"/>
          <w:lang w:val="es-ES_tradnl"/>
        </w:rPr>
        <w:t xml:space="preserve">       </w:t>
      </w:r>
      <w:r w:rsidR="006440CC" w:rsidRPr="0089497B">
        <w:rPr>
          <w:rFonts w:ascii="Times New Roman" w:hAnsi="Times New Roman"/>
          <w:b/>
          <w:sz w:val="28"/>
          <w:szCs w:val="28"/>
          <w:lang w:val="es-ES_tradnl"/>
        </w:rPr>
        <w:t>P R I M A R</w:t>
      </w:r>
      <w:r w:rsidRPr="0089497B">
        <w:rPr>
          <w:rFonts w:ascii="Times New Roman" w:hAnsi="Times New Roman"/>
          <w:b/>
          <w:sz w:val="28"/>
          <w:szCs w:val="28"/>
          <w:lang w:val="es-ES_tradnl"/>
        </w:rPr>
        <w:t xml:space="preserve"> U L</w:t>
      </w:r>
    </w:p>
    <w:p w14:paraId="1BC0A2A0" w14:textId="6FE2A9D5" w:rsidR="006440CC" w:rsidRDefault="006440CC" w:rsidP="006440CC">
      <w:pPr>
        <w:rPr>
          <w:rFonts w:ascii="Times New Roman" w:hAnsi="Times New Roman"/>
          <w:b/>
          <w:sz w:val="28"/>
          <w:szCs w:val="28"/>
          <w:lang w:val="ro-RO"/>
        </w:rPr>
      </w:pPr>
      <w:r w:rsidRPr="0089497B">
        <w:rPr>
          <w:rFonts w:ascii="Times New Roman" w:hAnsi="Times New Roman"/>
          <w:b/>
          <w:sz w:val="28"/>
          <w:szCs w:val="28"/>
          <w:lang w:val="es-ES_tradnl"/>
        </w:rPr>
        <w:t xml:space="preserve">  Nr. </w:t>
      </w:r>
      <w:r w:rsidR="002004AF">
        <w:rPr>
          <w:rFonts w:ascii="Times New Roman" w:hAnsi="Times New Roman"/>
          <w:b/>
          <w:sz w:val="28"/>
          <w:szCs w:val="28"/>
          <w:lang w:val="ro-RO"/>
        </w:rPr>
        <w:t>2</w:t>
      </w:r>
      <w:r w:rsidR="005266A4">
        <w:rPr>
          <w:rFonts w:ascii="Times New Roman" w:hAnsi="Times New Roman"/>
          <w:b/>
          <w:sz w:val="28"/>
          <w:szCs w:val="28"/>
          <w:lang w:val="ro-RO"/>
        </w:rPr>
        <w:t>59</w:t>
      </w:r>
      <w:r w:rsidR="00C12D82">
        <w:rPr>
          <w:rFonts w:ascii="Times New Roman" w:hAnsi="Times New Roman"/>
          <w:b/>
          <w:sz w:val="28"/>
          <w:szCs w:val="28"/>
          <w:lang w:val="ro-RO"/>
        </w:rPr>
        <w:t>/11</w:t>
      </w:r>
      <w:r w:rsidR="0089497B">
        <w:rPr>
          <w:rFonts w:ascii="Times New Roman" w:hAnsi="Times New Roman"/>
          <w:b/>
          <w:sz w:val="28"/>
          <w:szCs w:val="28"/>
          <w:lang w:val="ro-RO"/>
        </w:rPr>
        <w:t>013</w:t>
      </w:r>
      <w:r w:rsidR="00C12D82">
        <w:rPr>
          <w:rFonts w:ascii="Times New Roman" w:hAnsi="Times New Roman"/>
          <w:b/>
          <w:sz w:val="28"/>
          <w:szCs w:val="28"/>
          <w:lang w:val="ro-RO"/>
        </w:rPr>
        <w:t>/</w:t>
      </w:r>
      <w:r w:rsidR="005266A4">
        <w:rPr>
          <w:rFonts w:ascii="Times New Roman" w:hAnsi="Times New Roman"/>
          <w:b/>
          <w:sz w:val="28"/>
          <w:szCs w:val="28"/>
          <w:lang w:val="ro-RO"/>
        </w:rPr>
        <w:t>20</w:t>
      </w:r>
      <w:r>
        <w:rPr>
          <w:rFonts w:ascii="Times New Roman" w:hAnsi="Times New Roman"/>
          <w:b/>
          <w:sz w:val="28"/>
          <w:szCs w:val="28"/>
          <w:lang w:val="ro-RO"/>
        </w:rPr>
        <w:t>.</w:t>
      </w:r>
      <w:r w:rsidR="00C12D82">
        <w:rPr>
          <w:rFonts w:ascii="Times New Roman" w:hAnsi="Times New Roman"/>
          <w:b/>
          <w:sz w:val="28"/>
          <w:szCs w:val="28"/>
          <w:lang w:val="ro-RO"/>
        </w:rPr>
        <w:t>1</w:t>
      </w:r>
      <w:r w:rsidR="00E62259">
        <w:rPr>
          <w:rFonts w:ascii="Times New Roman" w:hAnsi="Times New Roman"/>
          <w:b/>
          <w:sz w:val="28"/>
          <w:szCs w:val="28"/>
          <w:lang w:val="ro-RO"/>
        </w:rPr>
        <w:t>2</w:t>
      </w:r>
      <w:r w:rsidR="004720AF">
        <w:rPr>
          <w:rFonts w:ascii="Times New Roman" w:hAnsi="Times New Roman"/>
          <w:b/>
          <w:sz w:val="28"/>
          <w:szCs w:val="28"/>
          <w:lang w:val="ro-RO"/>
        </w:rPr>
        <w:t>.202</w:t>
      </w:r>
      <w:r w:rsidR="002004AF">
        <w:rPr>
          <w:rFonts w:ascii="Times New Roman" w:hAnsi="Times New Roman"/>
          <w:b/>
          <w:sz w:val="28"/>
          <w:szCs w:val="28"/>
          <w:lang w:val="ro-RO"/>
        </w:rPr>
        <w:t>3</w:t>
      </w:r>
    </w:p>
    <w:p w14:paraId="482B9DC8" w14:textId="77777777" w:rsidR="006440CC" w:rsidRPr="006440CC" w:rsidRDefault="006440CC" w:rsidP="006440CC">
      <w:pPr>
        <w:rPr>
          <w:sz w:val="28"/>
          <w:szCs w:val="28"/>
          <w:lang w:val="ro-RO"/>
        </w:rPr>
      </w:pPr>
    </w:p>
    <w:p w14:paraId="4C50CA56" w14:textId="3E288430" w:rsidR="006440CC" w:rsidRPr="006F423E" w:rsidRDefault="006440CC" w:rsidP="006F423E">
      <w:pPr>
        <w:jc w:val="center"/>
        <w:rPr>
          <w:rFonts w:ascii="Times New Roman" w:hAnsi="Times New Roman" w:cs="Times New Roman"/>
          <w:b/>
          <w:sz w:val="28"/>
          <w:szCs w:val="28"/>
          <w:lang w:val="ro-RO"/>
        </w:rPr>
      </w:pPr>
      <w:r w:rsidRPr="006F423E">
        <w:rPr>
          <w:rFonts w:ascii="Times New Roman" w:hAnsi="Times New Roman" w:cs="Times New Roman"/>
          <w:b/>
          <w:sz w:val="28"/>
          <w:szCs w:val="28"/>
          <w:u w:val="single"/>
          <w:lang w:val="ro-RO"/>
        </w:rPr>
        <w:t>R E F E R A T  D E  A P R O B A R E</w:t>
      </w:r>
    </w:p>
    <w:p w14:paraId="0042DC41" w14:textId="77777777" w:rsidR="008470A7" w:rsidRDefault="006F423E" w:rsidP="006F423E">
      <w:pPr>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8470A7">
        <w:rPr>
          <w:rFonts w:ascii="Times New Roman" w:eastAsia="Times New Roman" w:hAnsi="Times New Roman" w:cs="Times New Roman"/>
          <w:b/>
          <w:kern w:val="0"/>
          <w:sz w:val="28"/>
          <w:szCs w:val="28"/>
          <w:lang w:val="ro-RO" w:eastAsia="ro-RO" w:bidi="ar-SA"/>
        </w:rPr>
        <w:t xml:space="preserve">aprobarea prelungirii valabilităţii Planului Urbanistic General </w:t>
      </w:r>
    </w:p>
    <w:p w14:paraId="697DD203" w14:textId="0E30C6AF" w:rsidR="006F423E" w:rsidRPr="008470A7" w:rsidRDefault="006F423E" w:rsidP="006F423E">
      <w:pPr>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r w:rsidRPr="008470A7">
        <w:rPr>
          <w:rFonts w:ascii="Times New Roman" w:eastAsia="Times New Roman" w:hAnsi="Times New Roman" w:cs="Times New Roman"/>
          <w:b/>
          <w:kern w:val="0"/>
          <w:sz w:val="28"/>
          <w:szCs w:val="28"/>
          <w:lang w:val="ro-RO" w:eastAsia="ro-RO" w:bidi="ar-SA"/>
        </w:rPr>
        <w:t>al Municipiului Brad</w:t>
      </w:r>
    </w:p>
    <w:p w14:paraId="69A5FEA5" w14:textId="77777777" w:rsidR="006440CC" w:rsidRPr="006440CC" w:rsidRDefault="006440CC" w:rsidP="006440CC">
      <w:pPr>
        <w:jc w:val="both"/>
        <w:rPr>
          <w:rFonts w:ascii="Times New Roman" w:hAnsi="Times New Roman" w:cs="Times New Roman"/>
          <w:sz w:val="28"/>
          <w:szCs w:val="28"/>
          <w:lang w:val="ro-RO"/>
        </w:rPr>
      </w:pPr>
    </w:p>
    <w:p w14:paraId="2026F2E2" w14:textId="77777777" w:rsidR="006440CC" w:rsidRPr="006440CC" w:rsidRDefault="006440CC" w:rsidP="004720AF">
      <w:pPr>
        <w:jc w:val="both"/>
        <w:rPr>
          <w:rFonts w:ascii="Times New Roman" w:hAnsi="Times New Roman" w:cs="Times New Roman"/>
          <w:sz w:val="28"/>
          <w:szCs w:val="28"/>
          <w:lang w:val="ro-RO"/>
        </w:rPr>
      </w:pPr>
    </w:p>
    <w:p w14:paraId="5DD03C0A" w14:textId="0EC4C5A3" w:rsidR="006F423E" w:rsidRPr="006F423E" w:rsidRDefault="006440CC" w:rsidP="006F423E">
      <w:pPr>
        <w:jc w:val="both"/>
        <w:rPr>
          <w:rFonts w:ascii="Times New Roman" w:eastAsia="Times New Roman" w:hAnsi="Times New Roman" w:cs="Times New Roman"/>
          <w:kern w:val="0"/>
          <w:sz w:val="28"/>
          <w:szCs w:val="28"/>
          <w:lang w:val="ro-RO" w:eastAsia="ro-RO" w:bidi="ar-SA"/>
        </w:rPr>
      </w:pPr>
      <w:r w:rsidRPr="006440CC">
        <w:rPr>
          <w:rFonts w:ascii="Times New Roman" w:hAnsi="Times New Roman"/>
          <w:sz w:val="28"/>
          <w:szCs w:val="28"/>
          <w:lang w:val="ro-RO"/>
        </w:rPr>
        <w:tab/>
      </w:r>
      <w:r w:rsidR="006F423E" w:rsidRPr="006F423E">
        <w:rPr>
          <w:rFonts w:ascii="Times New Roman" w:eastAsia="Times New Roman" w:hAnsi="Times New Roman" w:cs="Times New Roman"/>
          <w:kern w:val="0"/>
          <w:sz w:val="28"/>
          <w:szCs w:val="28"/>
          <w:lang w:val="ro-RO" w:eastAsia="ro-RO" w:bidi="ar-SA"/>
        </w:rPr>
        <w:t>Planul Urbanistic General al Municipiului Brad a fost aprobat prin Hotărârea Consiliului Local al Municipiului Brad nr. 101/1999, cu termen de valabilitate 31 decembrie 2009 şi prelungit prin Hotărârea Consiliului Local nr. 161/2012</w:t>
      </w:r>
      <w:r w:rsidR="006F423E">
        <w:rPr>
          <w:rFonts w:ascii="Times New Roman" w:eastAsia="Times New Roman" w:hAnsi="Times New Roman" w:cs="Times New Roman"/>
          <w:kern w:val="0"/>
          <w:sz w:val="28"/>
          <w:szCs w:val="28"/>
          <w:lang w:val="ro-RO" w:eastAsia="ro-RO" w:bidi="ar-SA"/>
        </w:rPr>
        <w:t xml:space="preserve">, </w:t>
      </w:r>
      <w:r w:rsidR="006F423E" w:rsidRPr="006F423E">
        <w:rPr>
          <w:rFonts w:ascii="Times New Roman" w:eastAsia="Times New Roman" w:hAnsi="Times New Roman" w:cs="Times New Roman"/>
          <w:kern w:val="0"/>
          <w:sz w:val="28"/>
          <w:szCs w:val="28"/>
          <w:lang w:val="ro-RO" w:eastAsia="ro-RO" w:bidi="ar-SA"/>
        </w:rPr>
        <w:t>Hotărârea Consiliului Local nr. 43/2016</w:t>
      </w:r>
      <w:r w:rsidR="006F423E">
        <w:rPr>
          <w:rFonts w:ascii="Times New Roman" w:eastAsia="Times New Roman" w:hAnsi="Times New Roman" w:cs="Times New Roman"/>
          <w:kern w:val="0"/>
          <w:sz w:val="28"/>
          <w:szCs w:val="28"/>
          <w:lang w:val="ro-RO" w:eastAsia="ro-RO" w:bidi="ar-SA"/>
        </w:rPr>
        <w:t xml:space="preserve"> </w:t>
      </w:r>
      <w:r w:rsidR="006F423E" w:rsidRPr="006F423E">
        <w:rPr>
          <w:rFonts w:ascii="Times New Roman" w:eastAsia="Times New Roman" w:hAnsi="Times New Roman" w:cs="Times New Roman"/>
          <w:kern w:val="0"/>
          <w:sz w:val="28"/>
          <w:szCs w:val="28"/>
          <w:lang w:val="ro-RO" w:eastAsia="ro-RO" w:bidi="ar-SA"/>
        </w:rPr>
        <w:t>și respectiv</w:t>
      </w:r>
      <w:r w:rsidR="006F423E">
        <w:rPr>
          <w:rFonts w:ascii="Times New Roman" w:eastAsia="Times New Roman" w:hAnsi="Times New Roman" w:cs="Times New Roman"/>
          <w:kern w:val="0"/>
          <w:sz w:val="28"/>
          <w:szCs w:val="28"/>
          <w:lang w:val="ro-RO" w:eastAsia="ro-RO" w:bidi="ar-SA"/>
        </w:rPr>
        <w:t xml:space="preserve"> </w:t>
      </w:r>
      <w:r w:rsidR="006F423E" w:rsidRPr="006F423E">
        <w:rPr>
          <w:rFonts w:ascii="Times New Roman" w:eastAsia="Times New Roman" w:hAnsi="Times New Roman" w:cs="Times New Roman"/>
          <w:kern w:val="0"/>
          <w:sz w:val="28"/>
          <w:szCs w:val="28"/>
          <w:lang w:val="ro-RO" w:eastAsia="ro-RO" w:bidi="ar-SA"/>
        </w:rPr>
        <w:t xml:space="preserve"> Hotărârea Consiliului Local nr.</w:t>
      </w:r>
      <w:r w:rsidR="006F423E">
        <w:rPr>
          <w:rFonts w:ascii="Times New Roman" w:eastAsia="Times New Roman" w:hAnsi="Times New Roman" w:cs="Times New Roman"/>
          <w:kern w:val="0"/>
          <w:sz w:val="28"/>
          <w:szCs w:val="28"/>
          <w:lang w:val="ro-RO" w:eastAsia="ro-RO" w:bidi="ar-SA"/>
        </w:rPr>
        <w:t xml:space="preserve"> 181/2018 </w:t>
      </w:r>
      <w:r w:rsidR="006F423E" w:rsidRPr="006F423E">
        <w:rPr>
          <w:rFonts w:ascii="Times New Roman" w:eastAsia="Times New Roman" w:hAnsi="Times New Roman" w:cs="Times New Roman"/>
          <w:kern w:val="0"/>
          <w:sz w:val="28"/>
          <w:szCs w:val="28"/>
          <w:lang w:val="ro-RO" w:eastAsia="ro-RO" w:bidi="ar-SA"/>
        </w:rPr>
        <w:t>cu valabilitate până la data aprobării noului PUG, dar nu mai târziu de 3</w:t>
      </w:r>
      <w:r w:rsidR="006F423E">
        <w:rPr>
          <w:rFonts w:ascii="Times New Roman" w:eastAsia="Times New Roman" w:hAnsi="Times New Roman" w:cs="Times New Roman"/>
          <w:kern w:val="0"/>
          <w:sz w:val="28"/>
          <w:szCs w:val="28"/>
          <w:lang w:val="ro-RO" w:eastAsia="ro-RO" w:bidi="ar-SA"/>
        </w:rPr>
        <w:t>1</w:t>
      </w:r>
      <w:r w:rsidR="006F423E" w:rsidRPr="006F423E">
        <w:rPr>
          <w:rFonts w:ascii="Times New Roman" w:eastAsia="Times New Roman" w:hAnsi="Times New Roman" w:cs="Times New Roman"/>
          <w:kern w:val="0"/>
          <w:sz w:val="28"/>
          <w:szCs w:val="28"/>
          <w:lang w:val="ro-RO" w:eastAsia="ro-RO" w:bidi="ar-SA"/>
        </w:rPr>
        <w:t xml:space="preserve"> decembrie 20</w:t>
      </w:r>
      <w:r w:rsidR="006F423E">
        <w:rPr>
          <w:rFonts w:ascii="Times New Roman" w:eastAsia="Times New Roman" w:hAnsi="Times New Roman" w:cs="Times New Roman"/>
          <w:kern w:val="0"/>
          <w:sz w:val="28"/>
          <w:szCs w:val="28"/>
          <w:lang w:val="ro-RO" w:eastAsia="ro-RO" w:bidi="ar-SA"/>
        </w:rPr>
        <w:t>23</w:t>
      </w:r>
      <w:r w:rsidR="006F423E" w:rsidRPr="006F423E">
        <w:rPr>
          <w:rFonts w:ascii="Times New Roman" w:eastAsia="Times New Roman" w:hAnsi="Times New Roman" w:cs="Times New Roman"/>
          <w:kern w:val="0"/>
          <w:sz w:val="28"/>
          <w:szCs w:val="28"/>
          <w:lang w:val="ro-RO" w:eastAsia="ro-RO" w:bidi="ar-SA"/>
        </w:rPr>
        <w:t>.</w:t>
      </w:r>
    </w:p>
    <w:p w14:paraId="3C0285DA" w14:textId="77777777" w:rsidR="006F423E" w:rsidRDefault="006F423E" w:rsidP="006F423E">
      <w:pPr>
        <w:suppressAutoHyphens w:val="0"/>
        <w:ind w:firstLine="708"/>
        <w:jc w:val="both"/>
        <w:rPr>
          <w:rFonts w:ascii="Times New Roman" w:eastAsia="Times New Roman" w:hAnsi="Times New Roman" w:cs="Times New Roman"/>
          <w:i/>
          <w:kern w:val="0"/>
          <w:sz w:val="28"/>
          <w:szCs w:val="28"/>
          <w:lang w:val="ro-RO" w:eastAsia="ro-RO" w:bidi="ar-SA"/>
        </w:rPr>
      </w:pPr>
      <w:r w:rsidRPr="006F423E">
        <w:rPr>
          <w:rFonts w:ascii="Times New Roman" w:eastAsia="Times New Roman" w:hAnsi="Times New Roman" w:cs="Times New Roman"/>
          <w:kern w:val="0"/>
          <w:sz w:val="28"/>
          <w:szCs w:val="28"/>
          <w:lang w:val="ro-RO" w:eastAsia="ro-RO" w:bidi="ar-SA"/>
        </w:rPr>
        <w:t>Conform prevederilor art. III din O.U.G. nr. 51/2018 pentru modificarea </w:t>
      </w:r>
      <w:bookmarkStart w:id="0" w:name="REFsp23rtd4"/>
      <w:bookmarkEnd w:id="0"/>
      <w:r w:rsidRPr="006F423E">
        <w:rPr>
          <w:rFonts w:ascii="Times New Roman" w:eastAsia="Times New Roman" w:hAnsi="Times New Roman" w:cs="Times New Roman"/>
          <w:kern w:val="0"/>
          <w:sz w:val="28"/>
          <w:szCs w:val="28"/>
          <w:lang w:val="ro-RO" w:eastAsia="ro-RO" w:bidi="ar-SA"/>
        </w:rPr>
        <w:t>Legii nr. 350/2001 privind amenajarea teritoriului şi urbanismul şi pentru prorogarea unor termene: „</w:t>
      </w:r>
      <w:r w:rsidRPr="006F423E">
        <w:rPr>
          <w:rFonts w:ascii="Times New Roman" w:eastAsia="Times New Roman" w:hAnsi="Times New Roman" w:cs="Times New Roman"/>
          <w:i/>
          <w:kern w:val="0"/>
          <w:sz w:val="28"/>
          <w:szCs w:val="28"/>
          <w:lang w:val="ro-RO" w:eastAsia="ro-RO" w:bidi="ar-SA"/>
        </w:rPr>
        <w:t>Termenul prevăzut la </w:t>
      </w:r>
      <w:bookmarkStart w:id="1" w:name="REF11"/>
      <w:bookmarkEnd w:id="1"/>
      <w:r w:rsidRPr="006F423E">
        <w:rPr>
          <w:rFonts w:ascii="Times New Roman" w:eastAsia="Times New Roman" w:hAnsi="Times New Roman" w:cs="Times New Roman"/>
          <w:i/>
          <w:kern w:val="0"/>
          <w:sz w:val="28"/>
          <w:szCs w:val="28"/>
          <w:lang w:val="ro-RO" w:eastAsia="ro-RO" w:bidi="ar-SA"/>
        </w:rPr>
        <w:t>art. II din Ordonanţa de urgenţă a Guvernului nr. 85/2012 pentru modificarea </w:t>
      </w:r>
      <w:bookmarkStart w:id="2" w:name="REF12"/>
      <w:bookmarkEnd w:id="2"/>
      <w:r w:rsidRPr="006F423E">
        <w:rPr>
          <w:rFonts w:ascii="Times New Roman" w:eastAsia="Times New Roman" w:hAnsi="Times New Roman" w:cs="Times New Roman"/>
          <w:i/>
          <w:kern w:val="0"/>
          <w:sz w:val="28"/>
          <w:szCs w:val="28"/>
          <w:lang w:val="ro-RO" w:eastAsia="ro-RO" w:bidi="ar-SA"/>
        </w:rPr>
        <w:t>alin. (1^3) al art. 46 din Legea nr. 350/2001 privind amenajarea teritoriului şi urbanismul, publicată în Monitorul Oficial al României, Partea I, nr. 845 din 13 decembrie 2012, aprobată prin </w:t>
      </w:r>
      <w:bookmarkStart w:id="3" w:name="REF13"/>
      <w:bookmarkEnd w:id="3"/>
      <w:r w:rsidRPr="006F423E">
        <w:rPr>
          <w:rFonts w:ascii="Times New Roman" w:eastAsia="Times New Roman" w:hAnsi="Times New Roman" w:cs="Times New Roman"/>
          <w:i/>
          <w:kern w:val="0"/>
          <w:sz w:val="28"/>
          <w:szCs w:val="28"/>
          <w:lang w:val="ro-RO" w:eastAsia="ro-RO" w:bidi="ar-SA"/>
        </w:rPr>
        <w:t>Legea nr. 131/2013, astfel cum a fost modificat prin </w:t>
      </w:r>
      <w:bookmarkStart w:id="4" w:name="REF14"/>
      <w:bookmarkEnd w:id="4"/>
      <w:r w:rsidRPr="006F423E">
        <w:rPr>
          <w:rFonts w:ascii="Times New Roman" w:eastAsia="Times New Roman" w:hAnsi="Times New Roman" w:cs="Times New Roman"/>
          <w:i/>
          <w:kern w:val="0"/>
          <w:sz w:val="28"/>
          <w:szCs w:val="28"/>
          <w:lang w:val="ro-RO" w:eastAsia="ro-RO" w:bidi="ar-SA"/>
        </w:rPr>
        <w:t xml:space="preserve">Legea nr. 303/2015, publicată în Monitorul Oficial al României, Partea I, nr. 898 din 3 decembrie 2015, se prorogă până la data de </w:t>
      </w:r>
      <w:r w:rsidRPr="006F423E">
        <w:rPr>
          <w:rFonts w:ascii="Times New Roman" w:eastAsia="Times New Roman" w:hAnsi="Times New Roman" w:cs="Times New Roman"/>
          <w:b/>
          <w:i/>
          <w:kern w:val="0"/>
          <w:sz w:val="28"/>
          <w:szCs w:val="28"/>
          <w:lang w:val="ro-RO" w:eastAsia="ro-RO" w:bidi="ar-SA"/>
        </w:rPr>
        <w:t>31 decembrie 2023</w:t>
      </w:r>
      <w:r w:rsidRPr="006F423E">
        <w:rPr>
          <w:rFonts w:ascii="Times New Roman" w:eastAsia="Times New Roman" w:hAnsi="Times New Roman" w:cs="Times New Roman"/>
          <w:i/>
          <w:kern w:val="0"/>
          <w:sz w:val="28"/>
          <w:szCs w:val="28"/>
          <w:lang w:val="ro-RO" w:eastAsia="ro-RO" w:bidi="ar-SA"/>
        </w:rPr>
        <w:t>”.</w:t>
      </w:r>
    </w:p>
    <w:p w14:paraId="5CADC821" w14:textId="4F31D740" w:rsidR="006F423E" w:rsidRPr="006F423E" w:rsidRDefault="006F423E" w:rsidP="006F423E">
      <w:pPr>
        <w:suppressAutoHyphens w:val="0"/>
        <w:ind w:firstLine="708"/>
        <w:jc w:val="both"/>
        <w:rPr>
          <w:rFonts w:ascii="Times New Roman" w:eastAsia="Times New Roman" w:hAnsi="Times New Roman" w:cs="Times New Roman"/>
          <w:kern w:val="0"/>
          <w:sz w:val="28"/>
          <w:szCs w:val="28"/>
          <w:lang w:val="ro-RO" w:eastAsia="ro-RO" w:bidi="ar-SA"/>
        </w:rPr>
      </w:pPr>
      <w:r w:rsidRPr="006F423E">
        <w:rPr>
          <w:rFonts w:ascii="Times New Roman" w:eastAsia="Times New Roman" w:hAnsi="Times New Roman" w:cs="Times New Roman"/>
          <w:kern w:val="0"/>
          <w:sz w:val="28"/>
          <w:szCs w:val="28"/>
          <w:lang w:val="ro-RO" w:eastAsia="ro-RO" w:bidi="ar-SA"/>
        </w:rPr>
        <w:t>Conform prevederilor art. I din</w:t>
      </w:r>
      <w:r w:rsidRPr="00E57B7A">
        <w:rPr>
          <w:rFonts w:ascii="Times New Roman" w:eastAsia="Times New Roman" w:hAnsi="Times New Roman" w:cs="Times New Roman"/>
          <w:kern w:val="0"/>
          <w:sz w:val="28"/>
          <w:szCs w:val="28"/>
          <w:lang w:val="ro-RO" w:eastAsia="ro-RO" w:bidi="ar-SA"/>
        </w:rPr>
        <w:t xml:space="preserve"> Ordonanța nr. 33</w:t>
      </w:r>
      <w:r w:rsidRPr="006F423E">
        <w:rPr>
          <w:rFonts w:ascii="Times New Roman" w:eastAsia="Times New Roman" w:hAnsi="Times New Roman" w:cs="Times New Roman"/>
          <w:kern w:val="0"/>
          <w:sz w:val="28"/>
          <w:szCs w:val="28"/>
          <w:lang w:val="ro-RO" w:eastAsia="ro-RO" w:bidi="ar-SA"/>
        </w:rPr>
        <w:t xml:space="preserve"> din 2</w:t>
      </w:r>
      <w:r w:rsidRPr="00E57B7A">
        <w:rPr>
          <w:rFonts w:ascii="Times New Roman" w:eastAsia="Times New Roman" w:hAnsi="Times New Roman" w:cs="Times New Roman"/>
          <w:kern w:val="0"/>
          <w:sz w:val="28"/>
          <w:szCs w:val="28"/>
          <w:lang w:val="ro-RO" w:eastAsia="ro-RO" w:bidi="ar-SA"/>
        </w:rPr>
        <w:t>4</w:t>
      </w:r>
      <w:r w:rsidRPr="006F423E">
        <w:rPr>
          <w:rFonts w:ascii="Times New Roman" w:eastAsia="Times New Roman" w:hAnsi="Times New Roman" w:cs="Times New Roman"/>
          <w:kern w:val="0"/>
          <w:sz w:val="28"/>
          <w:szCs w:val="28"/>
          <w:lang w:val="ro-RO" w:eastAsia="ro-RO" w:bidi="ar-SA"/>
        </w:rPr>
        <w:t xml:space="preserve"> </w:t>
      </w:r>
      <w:r w:rsidRPr="00E57B7A">
        <w:rPr>
          <w:rFonts w:ascii="Times New Roman" w:eastAsia="Times New Roman" w:hAnsi="Times New Roman" w:cs="Times New Roman"/>
          <w:kern w:val="0"/>
          <w:sz w:val="28"/>
          <w:szCs w:val="28"/>
          <w:lang w:val="ro-RO" w:eastAsia="ro-RO" w:bidi="ar-SA"/>
        </w:rPr>
        <w:t>august</w:t>
      </w:r>
      <w:r w:rsidRPr="006F423E">
        <w:rPr>
          <w:rFonts w:ascii="Times New Roman" w:eastAsia="Times New Roman" w:hAnsi="Times New Roman" w:cs="Times New Roman"/>
          <w:kern w:val="0"/>
          <w:sz w:val="28"/>
          <w:szCs w:val="28"/>
          <w:lang w:val="ro-RO" w:eastAsia="ro-RO" w:bidi="ar-SA"/>
        </w:rPr>
        <w:t xml:space="preserve"> 20</w:t>
      </w:r>
      <w:r w:rsidRPr="00E57B7A">
        <w:rPr>
          <w:rFonts w:ascii="Times New Roman" w:eastAsia="Times New Roman" w:hAnsi="Times New Roman" w:cs="Times New Roman"/>
          <w:kern w:val="0"/>
          <w:sz w:val="28"/>
          <w:szCs w:val="28"/>
          <w:lang w:val="ro-RO" w:eastAsia="ro-RO" w:bidi="ar-SA"/>
        </w:rPr>
        <w:t>23</w:t>
      </w:r>
      <w:r w:rsidRPr="00E57B7A">
        <w:rPr>
          <w:rFonts w:ascii="Times New Roman" w:hAnsi="Times New Roman" w:cs="Times New Roman"/>
          <w:sz w:val="28"/>
          <w:szCs w:val="28"/>
          <w:shd w:val="clear" w:color="auto" w:fill="FFFFFF"/>
          <w:lang w:val="ro-RO"/>
        </w:rPr>
        <w:t xml:space="preserve"> privind prorogarea unor termene în domeniul urbanismului şi al construcţiilor</w:t>
      </w:r>
      <w:r w:rsidRPr="00E57B7A">
        <w:rPr>
          <w:rFonts w:ascii="Times New Roman" w:eastAsia="Times New Roman" w:hAnsi="Times New Roman" w:cs="Times New Roman"/>
          <w:kern w:val="0"/>
          <w:sz w:val="28"/>
          <w:szCs w:val="28"/>
          <w:lang w:val="ro-RO" w:eastAsia="ro-RO" w:bidi="ar-SA"/>
        </w:rPr>
        <w:t xml:space="preserve"> </w:t>
      </w:r>
      <w:r w:rsidRPr="00E57B7A">
        <w:rPr>
          <w:rFonts w:ascii="Times New Roman" w:eastAsia="Times New Roman" w:hAnsi="Times New Roman" w:cs="Times New Roman"/>
          <w:i/>
          <w:iCs/>
          <w:kern w:val="0"/>
          <w:sz w:val="28"/>
          <w:szCs w:val="28"/>
          <w:lang w:val="ro-RO" w:eastAsia="ro-RO" w:bidi="ar-SA"/>
        </w:rPr>
        <w:t>”</w:t>
      </w:r>
      <w:r w:rsidRPr="00E57B7A">
        <w:rPr>
          <w:rFonts w:ascii="Times New Roman" w:hAnsi="Times New Roman" w:cs="Times New Roman"/>
          <w:i/>
          <w:iCs/>
          <w:sz w:val="28"/>
          <w:szCs w:val="28"/>
          <w:lang w:val="ro-RO"/>
        </w:rPr>
        <w:t>Termenul prevăzut la </w:t>
      </w:r>
      <w:bookmarkStart w:id="5" w:name="REF2"/>
      <w:bookmarkEnd w:id="5"/>
      <w:r w:rsidRPr="00E57B7A">
        <w:rPr>
          <w:rStyle w:val="panchor"/>
          <w:rFonts w:ascii="Times New Roman" w:hAnsi="Times New Roman" w:cs="Times New Roman"/>
          <w:i/>
          <w:iCs/>
          <w:sz w:val="28"/>
          <w:szCs w:val="28"/>
          <w:lang w:val="ro-RO"/>
        </w:rPr>
        <w:t xml:space="preserve">art. </w:t>
      </w:r>
      <w:r w:rsidRPr="00E57B7A">
        <w:rPr>
          <w:rStyle w:val="panchor"/>
          <w:rFonts w:ascii="Times New Roman" w:hAnsi="Times New Roman" w:cs="Times New Roman"/>
          <w:i/>
          <w:iCs/>
          <w:sz w:val="28"/>
          <w:szCs w:val="28"/>
          <w:lang w:val="es-ES_tradnl"/>
        </w:rPr>
        <w:t>II</w:t>
      </w:r>
      <w:r w:rsidRPr="00E57B7A">
        <w:rPr>
          <w:rFonts w:ascii="Times New Roman" w:hAnsi="Times New Roman" w:cs="Times New Roman"/>
          <w:i/>
          <w:iCs/>
          <w:sz w:val="28"/>
          <w:szCs w:val="28"/>
          <w:lang w:val="es-ES_tradnl"/>
        </w:rPr>
        <w:t> din </w:t>
      </w:r>
      <w:bookmarkStart w:id="6" w:name="REF3"/>
      <w:bookmarkEnd w:id="6"/>
      <w:r w:rsidRPr="00E57B7A">
        <w:rPr>
          <w:rStyle w:val="panchor"/>
          <w:rFonts w:ascii="Times New Roman" w:hAnsi="Times New Roman" w:cs="Times New Roman"/>
          <w:i/>
          <w:iCs/>
          <w:sz w:val="28"/>
          <w:szCs w:val="28"/>
          <w:lang w:val="es-ES_tradnl"/>
        </w:rPr>
        <w:t>Ordonanţa de urgenţă a Guvernului nr. 85/2012</w:t>
      </w:r>
      <w:r w:rsidRPr="00E57B7A">
        <w:rPr>
          <w:rFonts w:ascii="Times New Roman" w:hAnsi="Times New Roman" w:cs="Times New Roman"/>
          <w:i/>
          <w:iCs/>
          <w:sz w:val="28"/>
          <w:szCs w:val="28"/>
          <w:lang w:val="es-ES_tradnl"/>
        </w:rPr>
        <w:t> pentru </w:t>
      </w:r>
      <w:bookmarkStart w:id="7" w:name="REF4"/>
      <w:bookmarkEnd w:id="7"/>
      <w:r w:rsidRPr="00E57B7A">
        <w:rPr>
          <w:rStyle w:val="panchor"/>
          <w:rFonts w:ascii="Times New Roman" w:hAnsi="Times New Roman" w:cs="Times New Roman"/>
          <w:i/>
          <w:iCs/>
          <w:sz w:val="28"/>
          <w:szCs w:val="28"/>
          <w:lang w:val="es-ES_tradnl"/>
        </w:rPr>
        <w:t>modificarea alin. (1^3) al art. 46 din Legea nr. 350/2001</w:t>
      </w:r>
      <w:r w:rsidRPr="00E57B7A">
        <w:rPr>
          <w:rFonts w:ascii="Times New Roman" w:hAnsi="Times New Roman" w:cs="Times New Roman"/>
          <w:i/>
          <w:iCs/>
          <w:sz w:val="28"/>
          <w:szCs w:val="28"/>
          <w:lang w:val="es-ES_tradnl"/>
        </w:rPr>
        <w:t> privind amenajarea teritoriului şi urbanismul, publicată în Monitorul Oficial al României, Partea I, nr. 845 din 13 decembrie 2012, aprobată prin </w:t>
      </w:r>
      <w:bookmarkStart w:id="8" w:name="REF5"/>
      <w:bookmarkEnd w:id="8"/>
      <w:r w:rsidRPr="00E57B7A">
        <w:rPr>
          <w:rStyle w:val="panchor"/>
          <w:rFonts w:ascii="Times New Roman" w:hAnsi="Times New Roman" w:cs="Times New Roman"/>
          <w:i/>
          <w:iCs/>
          <w:sz w:val="28"/>
          <w:szCs w:val="28"/>
          <w:lang w:val="es-ES_tradnl"/>
        </w:rPr>
        <w:t>Legea nr. 131/2013</w:t>
      </w:r>
      <w:r w:rsidRPr="00E57B7A">
        <w:rPr>
          <w:rFonts w:ascii="Times New Roman" w:hAnsi="Times New Roman" w:cs="Times New Roman"/>
          <w:i/>
          <w:iCs/>
          <w:sz w:val="28"/>
          <w:szCs w:val="28"/>
          <w:lang w:val="es-ES_tradnl"/>
        </w:rPr>
        <w:t>, astfel cum a fost modificată prin </w:t>
      </w:r>
      <w:bookmarkStart w:id="9" w:name="REF6"/>
      <w:bookmarkEnd w:id="9"/>
      <w:r w:rsidRPr="00E57B7A">
        <w:rPr>
          <w:rStyle w:val="panchorclicked"/>
          <w:rFonts w:ascii="Times New Roman" w:hAnsi="Times New Roman" w:cs="Times New Roman"/>
          <w:i/>
          <w:iCs/>
          <w:sz w:val="28"/>
          <w:szCs w:val="28"/>
          <w:shd w:val="clear" w:color="auto" w:fill="E0E0E0"/>
          <w:lang w:val="es-ES_tradnl"/>
        </w:rPr>
        <w:t>Legea nr. 303/2015</w:t>
      </w:r>
      <w:r w:rsidRPr="00E57B7A">
        <w:rPr>
          <w:rFonts w:ascii="Times New Roman" w:hAnsi="Times New Roman" w:cs="Times New Roman"/>
          <w:i/>
          <w:iCs/>
          <w:sz w:val="28"/>
          <w:szCs w:val="28"/>
          <w:lang w:val="es-ES_tradnl"/>
        </w:rPr>
        <w:t>, publicată în Monitorul Oficial al României, Partea I, nr. 898 din 3 decembrie 2015, se prorogă până la data de 31 decembrie 2026”.</w:t>
      </w:r>
    </w:p>
    <w:p w14:paraId="7905F1E4" w14:textId="03B05CC3" w:rsidR="008B5C42" w:rsidRPr="005266A4" w:rsidRDefault="006F423E" w:rsidP="006F423E">
      <w:pPr>
        <w:suppressAutoHyphens w:val="0"/>
        <w:jc w:val="both"/>
        <w:rPr>
          <w:rFonts w:ascii="Times New Roman" w:eastAsia="Times New Roman" w:hAnsi="Times New Roman" w:cs="Times New Roman"/>
          <w:kern w:val="0"/>
          <w:sz w:val="28"/>
          <w:szCs w:val="28"/>
          <w:lang w:val="ro-RO" w:eastAsia="ro-RO" w:bidi="ar-SA"/>
        </w:rPr>
      </w:pPr>
      <w:r w:rsidRPr="006F423E">
        <w:rPr>
          <w:rFonts w:ascii="Times New Roman" w:eastAsia="Times New Roman" w:hAnsi="Times New Roman" w:cs="Times New Roman"/>
          <w:kern w:val="0"/>
          <w:sz w:val="28"/>
          <w:szCs w:val="28"/>
          <w:lang w:val="ro-RO" w:eastAsia="ro-RO" w:bidi="ar-SA"/>
        </w:rPr>
        <w:tab/>
        <w:t xml:space="preserve">Articolul unic din Legea nr. 324/2015 </w:t>
      </w:r>
      <w:r w:rsidRPr="006F423E">
        <w:rPr>
          <w:rFonts w:ascii="Times New Roman" w:eastAsia="Arial Unicode MS" w:hAnsi="Arial Unicode MS" w:cs="Times New Roman"/>
          <w:kern w:val="0"/>
          <w:sz w:val="28"/>
          <w:szCs w:val="28"/>
          <w:lang w:val="ro-RO" w:eastAsia="ro-RO" w:bidi="ar-SA"/>
        </w:rPr>
        <w:t xml:space="preserve">la pct.1 </w:t>
      </w:r>
      <w:r w:rsidRPr="006F423E">
        <w:rPr>
          <w:rFonts w:ascii="Times New Roman" w:eastAsia="Times New Roman" w:hAnsi="Times New Roman" w:cs="Times New Roman"/>
          <w:kern w:val="0"/>
          <w:sz w:val="28"/>
          <w:szCs w:val="28"/>
          <w:lang w:val="ro-RO" w:eastAsia="ro-RO" w:bidi="ar-SA"/>
        </w:rPr>
        <w:t>(1^8) lit. a</w:t>
      </w:r>
      <w:r w:rsidR="00B25076">
        <w:rPr>
          <w:rFonts w:ascii="Times New Roman" w:eastAsia="Times New Roman" w:hAnsi="Times New Roman" w:cs="Times New Roman"/>
          <w:kern w:val="0"/>
          <w:sz w:val="28"/>
          <w:szCs w:val="28"/>
          <w:lang w:val="ro-RO" w:eastAsia="ro-RO" w:bidi="ar-SA"/>
        </w:rPr>
        <w:t>)</w:t>
      </w:r>
      <w:r w:rsidRPr="006F423E">
        <w:rPr>
          <w:rFonts w:ascii="Times New Roman" w:eastAsia="Times New Roman" w:hAnsi="Times New Roman" w:cs="Times New Roman"/>
          <w:i/>
          <w:kern w:val="0"/>
          <w:sz w:val="28"/>
          <w:szCs w:val="28"/>
          <w:lang w:val="ro-RO" w:eastAsia="ro-RO" w:bidi="ar-SA"/>
        </w:rPr>
        <w:t xml:space="preserve"> </w:t>
      </w:r>
      <w:r w:rsidRPr="006F423E">
        <w:rPr>
          <w:rFonts w:ascii="Times New Roman" w:eastAsia="Times New Roman" w:hAnsi="Times New Roman" w:cs="Times New Roman"/>
          <w:kern w:val="0"/>
          <w:sz w:val="28"/>
          <w:szCs w:val="28"/>
          <w:lang w:val="ro-RO" w:eastAsia="ro-RO" w:bidi="ar-SA"/>
        </w:rPr>
        <w:t>prevede că</w:t>
      </w:r>
      <w:r w:rsidRPr="006F423E">
        <w:rPr>
          <w:rFonts w:ascii="Times New Roman" w:eastAsia="Times New Roman" w:hAnsi="Times New Roman" w:cs="Times New Roman"/>
          <w:i/>
          <w:kern w:val="0"/>
          <w:sz w:val="28"/>
          <w:szCs w:val="28"/>
          <w:lang w:val="ro-RO" w:eastAsia="ro-RO" w:bidi="ar-SA"/>
        </w:rPr>
        <w:t>: „Propunerea justificată de actualizare sau de prelungire a valabilităţii documentaţiei de urbanism se realizează în baza analizei informaţiilor statistice disponibile privind dinamica economică, socială şi teritorială, în baza studiilor de specialitate existente, precum şi în raport cu strategiile şi programele de dezvoltare de la nivel local, judeţean şi/sau naţional aprobate şi se avizează de către Ministerul Dezvoltării Regionale şi Administraţiei Publice, pentru municipii şi pentru unităţile administrativ-teritoriale din zonele funcţionale ale acestora</w:t>
      </w:r>
      <w:r w:rsidRPr="006F423E">
        <w:rPr>
          <w:rFonts w:ascii="Times New Roman" w:eastAsia="Times New Roman" w:hAnsi="Times New Roman" w:cs="Times New Roman"/>
          <w:kern w:val="0"/>
          <w:sz w:val="28"/>
          <w:szCs w:val="28"/>
          <w:lang w:val="ro-RO" w:eastAsia="ro-RO" w:bidi="ar-SA"/>
        </w:rPr>
        <w:t>”.</w:t>
      </w:r>
    </w:p>
    <w:p w14:paraId="62ABA4CA" w14:textId="1BEE33AD" w:rsidR="006F423E" w:rsidRPr="006F423E" w:rsidRDefault="006F423E" w:rsidP="006F423E">
      <w:pPr>
        <w:suppressAutoHyphens w:val="0"/>
        <w:jc w:val="both"/>
        <w:rPr>
          <w:rFonts w:ascii="Times New Roman" w:eastAsia="Times New Roman" w:hAnsi="Times New Roman" w:cs="Times New Roman"/>
          <w:kern w:val="0"/>
          <w:sz w:val="28"/>
          <w:szCs w:val="28"/>
          <w:lang w:val="ro-RO" w:eastAsia="ro-RO" w:bidi="ar-SA"/>
        </w:rPr>
      </w:pPr>
      <w:r w:rsidRPr="006F423E">
        <w:rPr>
          <w:rFonts w:ascii="Times New Roman" w:eastAsia="Times New Roman" w:hAnsi="Times New Roman" w:cs="Times New Roman"/>
          <w:kern w:val="0"/>
          <w:sz w:val="28"/>
          <w:szCs w:val="28"/>
          <w:lang w:val="ro-RO" w:eastAsia="ro-RO" w:bidi="ar-SA"/>
        </w:rPr>
        <w:tab/>
      </w:r>
      <w:r w:rsidR="008470A7">
        <w:rPr>
          <w:rFonts w:ascii="Times New Roman" w:eastAsia="Times New Roman" w:hAnsi="Times New Roman" w:cs="Times New Roman"/>
          <w:kern w:val="0"/>
          <w:sz w:val="28"/>
          <w:szCs w:val="28"/>
          <w:lang w:val="ro-RO" w:eastAsia="ro-RO" w:bidi="ar-SA"/>
        </w:rPr>
        <w:t xml:space="preserve">Prin adresa </w:t>
      </w:r>
      <w:r w:rsidR="008470A7" w:rsidRPr="006F423E">
        <w:rPr>
          <w:rFonts w:ascii="Times New Roman" w:eastAsia="Times New Roman" w:hAnsi="Times New Roman" w:cs="Times New Roman"/>
          <w:kern w:val="0"/>
          <w:sz w:val="28"/>
          <w:szCs w:val="28"/>
          <w:lang w:val="ro-RO" w:eastAsia="ro-RO" w:bidi="ar-SA"/>
        </w:rPr>
        <w:t xml:space="preserve">nr. </w:t>
      </w:r>
      <w:r w:rsidR="008470A7">
        <w:rPr>
          <w:rFonts w:ascii="Times New Roman" w:eastAsia="Times New Roman" w:hAnsi="Times New Roman" w:cs="Times New Roman"/>
          <w:kern w:val="0"/>
          <w:sz w:val="28"/>
          <w:szCs w:val="28"/>
          <w:lang w:val="ro-RO" w:eastAsia="ro-RO" w:bidi="ar-SA"/>
        </w:rPr>
        <w:t>227359</w:t>
      </w:r>
      <w:r w:rsidR="008470A7" w:rsidRPr="006F423E">
        <w:rPr>
          <w:rFonts w:ascii="Times New Roman" w:eastAsia="Times New Roman" w:hAnsi="Times New Roman" w:cs="Times New Roman"/>
          <w:kern w:val="0"/>
          <w:sz w:val="28"/>
          <w:szCs w:val="28"/>
          <w:lang w:val="ro-RO" w:eastAsia="ro-RO" w:bidi="ar-SA"/>
        </w:rPr>
        <w:t>/</w:t>
      </w:r>
      <w:r w:rsidR="008470A7">
        <w:rPr>
          <w:rFonts w:ascii="Times New Roman" w:eastAsia="Times New Roman" w:hAnsi="Times New Roman" w:cs="Times New Roman"/>
          <w:kern w:val="0"/>
          <w:sz w:val="28"/>
          <w:szCs w:val="28"/>
          <w:lang w:val="ro-RO" w:eastAsia="ro-RO" w:bidi="ar-SA"/>
        </w:rPr>
        <w:t>18</w:t>
      </w:r>
      <w:r w:rsidR="008470A7" w:rsidRPr="006F423E">
        <w:rPr>
          <w:rFonts w:ascii="Times New Roman" w:eastAsia="Times New Roman" w:hAnsi="Times New Roman" w:cs="Times New Roman"/>
          <w:kern w:val="0"/>
          <w:sz w:val="28"/>
          <w:szCs w:val="28"/>
          <w:lang w:val="ro-RO" w:eastAsia="ro-RO" w:bidi="ar-SA"/>
        </w:rPr>
        <w:t>.1</w:t>
      </w:r>
      <w:r w:rsidR="008470A7">
        <w:rPr>
          <w:rFonts w:ascii="Times New Roman" w:eastAsia="Times New Roman" w:hAnsi="Times New Roman" w:cs="Times New Roman"/>
          <w:kern w:val="0"/>
          <w:sz w:val="28"/>
          <w:szCs w:val="28"/>
          <w:lang w:val="ro-RO" w:eastAsia="ro-RO" w:bidi="ar-SA"/>
        </w:rPr>
        <w:t>2</w:t>
      </w:r>
      <w:r w:rsidR="008470A7" w:rsidRPr="006F423E">
        <w:rPr>
          <w:rFonts w:ascii="Times New Roman" w:eastAsia="Times New Roman" w:hAnsi="Times New Roman" w:cs="Times New Roman"/>
          <w:kern w:val="0"/>
          <w:sz w:val="28"/>
          <w:szCs w:val="28"/>
          <w:lang w:val="ro-RO" w:eastAsia="ro-RO" w:bidi="ar-SA"/>
        </w:rPr>
        <w:t>.20</w:t>
      </w:r>
      <w:r w:rsidR="008470A7">
        <w:rPr>
          <w:rFonts w:ascii="Times New Roman" w:eastAsia="Times New Roman" w:hAnsi="Times New Roman" w:cs="Times New Roman"/>
          <w:kern w:val="0"/>
          <w:sz w:val="28"/>
          <w:szCs w:val="28"/>
          <w:lang w:val="ro-RO" w:eastAsia="ro-RO" w:bidi="ar-SA"/>
        </w:rPr>
        <w:t>23</w:t>
      </w:r>
      <w:r w:rsidR="008470A7">
        <w:rPr>
          <w:rFonts w:ascii="Times New Roman" w:eastAsia="Times New Roman" w:hAnsi="Times New Roman" w:cs="Times New Roman"/>
          <w:kern w:val="0"/>
          <w:sz w:val="28"/>
          <w:szCs w:val="28"/>
          <w:lang w:val="ro-RO" w:eastAsia="ro-RO" w:bidi="ar-SA"/>
        </w:rPr>
        <w:t xml:space="preserve">, </w:t>
      </w:r>
      <w:r w:rsidRPr="006F423E">
        <w:rPr>
          <w:rFonts w:ascii="Times New Roman" w:eastAsia="Times New Roman" w:hAnsi="Times New Roman" w:cs="Times New Roman"/>
          <w:kern w:val="0"/>
          <w:sz w:val="28"/>
          <w:szCs w:val="28"/>
          <w:lang w:val="ro-RO" w:eastAsia="ro-RO" w:bidi="ar-SA"/>
        </w:rPr>
        <w:t>Ministerul Dezvoltării</w:t>
      </w:r>
      <w:r w:rsidR="008470A7">
        <w:rPr>
          <w:rFonts w:ascii="Times New Roman" w:eastAsia="Times New Roman" w:hAnsi="Times New Roman" w:cs="Times New Roman"/>
          <w:kern w:val="0"/>
          <w:sz w:val="28"/>
          <w:szCs w:val="28"/>
          <w:lang w:val="ro-RO" w:eastAsia="ro-RO" w:bidi="ar-SA"/>
        </w:rPr>
        <w:t>,</w:t>
      </w:r>
      <w:r w:rsidRPr="006F423E">
        <w:rPr>
          <w:rFonts w:ascii="Times New Roman" w:eastAsia="Times New Roman" w:hAnsi="Times New Roman" w:cs="Times New Roman"/>
          <w:kern w:val="0"/>
          <w:sz w:val="28"/>
          <w:szCs w:val="28"/>
          <w:lang w:val="ro-RO" w:eastAsia="ro-RO" w:bidi="ar-SA"/>
        </w:rPr>
        <w:t xml:space="preserve"> </w:t>
      </w:r>
      <w:r w:rsidR="005266A4">
        <w:rPr>
          <w:rFonts w:ascii="Times New Roman" w:eastAsia="Times New Roman" w:hAnsi="Times New Roman" w:cs="Times New Roman"/>
          <w:kern w:val="0"/>
          <w:sz w:val="28"/>
          <w:szCs w:val="28"/>
          <w:lang w:val="ro-RO" w:eastAsia="ro-RO" w:bidi="ar-SA"/>
        </w:rPr>
        <w:t xml:space="preserve">Lucrărilor Publice </w:t>
      </w:r>
      <w:r w:rsidRPr="006F423E">
        <w:rPr>
          <w:rFonts w:ascii="Times New Roman" w:eastAsia="Times New Roman" w:hAnsi="Times New Roman" w:cs="Times New Roman"/>
          <w:kern w:val="0"/>
          <w:sz w:val="28"/>
          <w:szCs w:val="28"/>
          <w:lang w:val="ro-RO" w:eastAsia="ro-RO" w:bidi="ar-SA"/>
        </w:rPr>
        <w:t xml:space="preserve">şi Administraţiei a </w:t>
      </w:r>
      <w:r w:rsidRPr="006F423E">
        <w:rPr>
          <w:rFonts w:ascii="Times New Roman" w:eastAsia="Times New Roman" w:hAnsi="Times New Roman" w:cs="Times New Roman"/>
          <w:b/>
          <w:kern w:val="0"/>
          <w:sz w:val="28"/>
          <w:szCs w:val="28"/>
          <w:lang w:val="ro-RO" w:eastAsia="ro-RO" w:bidi="ar-SA"/>
        </w:rPr>
        <w:t>avizat favorabil</w:t>
      </w:r>
      <w:r w:rsidRPr="006F423E">
        <w:rPr>
          <w:rFonts w:ascii="Times New Roman" w:eastAsia="Times New Roman" w:hAnsi="Times New Roman" w:cs="Times New Roman"/>
          <w:kern w:val="0"/>
          <w:sz w:val="28"/>
          <w:szCs w:val="28"/>
          <w:lang w:val="ro-RO" w:eastAsia="ro-RO" w:bidi="ar-SA"/>
        </w:rPr>
        <w:t xml:space="preserve"> prelungirea termenului de valabilitate a Planului </w:t>
      </w:r>
      <w:r w:rsidRPr="006F423E">
        <w:rPr>
          <w:rFonts w:ascii="Times New Roman" w:eastAsia="Times New Roman" w:hAnsi="Times New Roman" w:cs="Times New Roman"/>
          <w:kern w:val="0"/>
          <w:sz w:val="28"/>
          <w:szCs w:val="28"/>
          <w:lang w:val="ro-RO" w:eastAsia="ro-RO" w:bidi="ar-SA"/>
        </w:rPr>
        <w:lastRenderedPageBreak/>
        <w:t xml:space="preserve">Urbanistic General al Municipiului Brad până la intrarea în vigoare a noului Plan Urbanistic General, </w:t>
      </w:r>
      <w:r w:rsidR="008470A7">
        <w:rPr>
          <w:rFonts w:ascii="Times New Roman" w:eastAsia="Times New Roman" w:hAnsi="Times New Roman" w:cs="Times New Roman"/>
          <w:kern w:val="0"/>
          <w:sz w:val="28"/>
          <w:szCs w:val="28"/>
          <w:lang w:val="ro-RO" w:eastAsia="ro-RO" w:bidi="ar-SA"/>
        </w:rPr>
        <w:t>dar nu mai târziu de</w:t>
      </w:r>
      <w:r w:rsidRPr="006F423E">
        <w:rPr>
          <w:rFonts w:ascii="Times New Roman" w:eastAsia="Times New Roman" w:hAnsi="Times New Roman" w:cs="Times New Roman"/>
          <w:kern w:val="0"/>
          <w:sz w:val="28"/>
          <w:szCs w:val="28"/>
          <w:lang w:val="ro-RO" w:eastAsia="ro-RO" w:bidi="ar-SA"/>
        </w:rPr>
        <w:t xml:space="preserve"> </w:t>
      </w:r>
      <w:r w:rsidRPr="008470A7">
        <w:rPr>
          <w:rFonts w:ascii="Times New Roman" w:eastAsia="Times New Roman" w:hAnsi="Times New Roman" w:cs="Times New Roman"/>
          <w:bCs/>
          <w:kern w:val="0"/>
          <w:sz w:val="28"/>
          <w:szCs w:val="28"/>
          <w:lang w:val="ro-RO" w:eastAsia="ro-RO" w:bidi="ar-SA"/>
        </w:rPr>
        <w:t>31 decembrie 202</w:t>
      </w:r>
      <w:r w:rsidR="005266A4" w:rsidRPr="008470A7">
        <w:rPr>
          <w:rFonts w:ascii="Times New Roman" w:eastAsia="Times New Roman" w:hAnsi="Times New Roman" w:cs="Times New Roman"/>
          <w:bCs/>
          <w:kern w:val="0"/>
          <w:sz w:val="28"/>
          <w:szCs w:val="28"/>
          <w:lang w:val="ro-RO" w:eastAsia="ro-RO" w:bidi="ar-SA"/>
        </w:rPr>
        <w:t>6</w:t>
      </w:r>
      <w:r w:rsidRPr="008470A7">
        <w:rPr>
          <w:rFonts w:ascii="Times New Roman" w:eastAsia="Times New Roman" w:hAnsi="Times New Roman" w:cs="Times New Roman"/>
          <w:bCs/>
          <w:kern w:val="0"/>
          <w:sz w:val="28"/>
          <w:szCs w:val="28"/>
          <w:lang w:val="ro-RO" w:eastAsia="ro-RO" w:bidi="ar-SA"/>
        </w:rPr>
        <w:t>.</w:t>
      </w:r>
    </w:p>
    <w:p w14:paraId="70D4B97A" w14:textId="26E7962C" w:rsidR="006F423E" w:rsidRPr="008470A7" w:rsidRDefault="006F423E" w:rsidP="008470A7">
      <w:pPr>
        <w:suppressAutoHyphens w:val="0"/>
        <w:ind w:firstLine="706"/>
        <w:jc w:val="both"/>
        <w:rPr>
          <w:rFonts w:ascii="Times New Roman" w:eastAsia="Times New Roman" w:hAnsi="Times New Roman" w:cs="Times New Roman"/>
          <w:b/>
          <w:kern w:val="0"/>
          <w:sz w:val="28"/>
          <w:szCs w:val="28"/>
          <w:u w:val="single"/>
          <w:lang w:val="ro-RO" w:eastAsia="ro-RO" w:bidi="ar-SA"/>
        </w:rPr>
      </w:pPr>
      <w:r w:rsidRPr="006F423E">
        <w:rPr>
          <w:rFonts w:ascii="Times New Roman" w:eastAsia="Times New Roman" w:hAnsi="Times New Roman" w:cs="Times New Roman"/>
          <w:kern w:val="0"/>
          <w:sz w:val="28"/>
          <w:szCs w:val="28"/>
          <w:lang w:val="ro-RO" w:eastAsia="ro-RO" w:bidi="ar-SA"/>
        </w:rPr>
        <w:t xml:space="preserve">În contextul celor de mai sus, </w:t>
      </w:r>
      <w:r w:rsidR="008470A7" w:rsidRPr="006F423E">
        <w:rPr>
          <w:rFonts w:ascii="Times New Roman" w:eastAsia="Times New Roman" w:hAnsi="Times New Roman" w:cs="Times New Roman"/>
          <w:kern w:val="0"/>
          <w:sz w:val="28"/>
          <w:szCs w:val="28"/>
          <w:lang w:val="ro-RO" w:eastAsia="ro-RO" w:bidi="ar-SA"/>
        </w:rPr>
        <w:t xml:space="preserve">am inițiat prezentul proiect de hotărâre prin care am propus prelungirea valabilităţii </w:t>
      </w:r>
      <w:r w:rsidR="008470A7">
        <w:rPr>
          <w:rFonts w:ascii="Times New Roman" w:eastAsia="Times New Roman" w:hAnsi="Times New Roman" w:cs="Times New Roman"/>
          <w:kern w:val="0"/>
          <w:sz w:val="28"/>
          <w:szCs w:val="28"/>
          <w:lang w:val="ro-RO" w:eastAsia="ro-RO" w:bidi="ar-SA"/>
        </w:rPr>
        <w:t xml:space="preserve">Planului </w:t>
      </w:r>
      <w:r w:rsidR="008470A7" w:rsidRPr="006F423E">
        <w:rPr>
          <w:rFonts w:ascii="Times New Roman" w:eastAsia="Times New Roman" w:hAnsi="Times New Roman" w:cs="Times New Roman"/>
          <w:kern w:val="0"/>
          <w:sz w:val="28"/>
          <w:szCs w:val="28"/>
          <w:lang w:val="ro-RO" w:eastAsia="ro-RO" w:bidi="ar-SA"/>
        </w:rPr>
        <w:t>Urbanistic General al Municipiului Brad până la data aprobării noului PUG, dar nu mai târziu de 31 decembrie 202</w:t>
      </w:r>
      <w:r w:rsidR="008470A7">
        <w:rPr>
          <w:rFonts w:ascii="Times New Roman" w:eastAsia="Times New Roman" w:hAnsi="Times New Roman" w:cs="Times New Roman"/>
          <w:kern w:val="0"/>
          <w:sz w:val="28"/>
          <w:szCs w:val="28"/>
          <w:lang w:val="ro-RO" w:eastAsia="ro-RO" w:bidi="ar-SA"/>
        </w:rPr>
        <w:t>6</w:t>
      </w:r>
      <w:r w:rsidR="008470A7">
        <w:rPr>
          <w:rFonts w:ascii="Times New Roman" w:eastAsia="Times New Roman" w:hAnsi="Times New Roman" w:cs="Times New Roman"/>
          <w:kern w:val="0"/>
          <w:sz w:val="28"/>
          <w:szCs w:val="28"/>
          <w:lang w:val="ro-RO" w:eastAsia="ro-RO" w:bidi="ar-SA"/>
        </w:rPr>
        <w:t xml:space="preserve"> și îl supun spre dezbatere și aprobare</w:t>
      </w:r>
      <w:r w:rsidRPr="006F423E">
        <w:rPr>
          <w:rFonts w:ascii="Times New Roman" w:eastAsia="Times New Roman" w:hAnsi="Times New Roman" w:cs="Times New Roman"/>
          <w:kern w:val="0"/>
          <w:sz w:val="28"/>
          <w:szCs w:val="28"/>
          <w:lang w:val="ro-RO" w:eastAsia="ro-RO" w:bidi="ar-SA"/>
        </w:rPr>
        <w:t xml:space="preserve"> plenului Consiliului Local </w:t>
      </w:r>
      <w:r w:rsidR="008470A7">
        <w:rPr>
          <w:rFonts w:ascii="Times New Roman" w:eastAsia="Times New Roman" w:hAnsi="Times New Roman" w:cs="Times New Roman"/>
          <w:kern w:val="0"/>
          <w:sz w:val="28"/>
          <w:szCs w:val="28"/>
          <w:lang w:val="ro-RO" w:eastAsia="ro-RO" w:bidi="ar-SA"/>
        </w:rPr>
        <w:t xml:space="preserve">al Municipiului </w:t>
      </w:r>
      <w:r w:rsidRPr="006F423E">
        <w:rPr>
          <w:rFonts w:ascii="Times New Roman" w:eastAsia="Times New Roman" w:hAnsi="Times New Roman" w:cs="Times New Roman"/>
          <w:kern w:val="0"/>
          <w:sz w:val="28"/>
          <w:szCs w:val="28"/>
          <w:lang w:val="ro-RO" w:eastAsia="ro-RO" w:bidi="ar-SA"/>
        </w:rPr>
        <w:t>Brad în  forma prezentată</w:t>
      </w:r>
      <w:r w:rsidR="008470A7">
        <w:rPr>
          <w:rFonts w:ascii="Times New Roman" w:eastAsia="Times New Roman" w:hAnsi="Times New Roman" w:cs="Times New Roman"/>
          <w:kern w:val="0"/>
          <w:sz w:val="28"/>
          <w:szCs w:val="28"/>
          <w:lang w:val="ro-RO" w:eastAsia="ro-RO" w:bidi="ar-SA"/>
        </w:rPr>
        <w:t>.</w:t>
      </w:r>
    </w:p>
    <w:p w14:paraId="73AF56D0" w14:textId="00500627" w:rsidR="005266A4" w:rsidRPr="005266A4" w:rsidRDefault="006440CC" w:rsidP="005266A4">
      <w:pPr>
        <w:pStyle w:val="NormalWeb"/>
        <w:spacing w:before="0" w:beforeAutospacing="0" w:after="0" w:afterAutospacing="0"/>
        <w:ind w:firstLine="706"/>
        <w:jc w:val="both"/>
        <w:rPr>
          <w:sz w:val="28"/>
          <w:szCs w:val="28"/>
        </w:rPr>
      </w:pPr>
      <w:r w:rsidRPr="005266A4">
        <w:rPr>
          <w:sz w:val="28"/>
          <w:szCs w:val="28"/>
        </w:rPr>
        <w:t xml:space="preserve">Invoc în susţinerea propunerii mele prevederile </w:t>
      </w:r>
      <w:r w:rsidR="005266A4" w:rsidRPr="005266A4">
        <w:rPr>
          <w:sz w:val="28"/>
          <w:szCs w:val="28"/>
        </w:rPr>
        <w:t>art. II din Legea nr. 303/2015 pentru modificarea art. 46 din Legea nr. 350/2001 privind amenajarea teritoriului şi urbanismul, ale art. I din Ordonanța nr. 33/2023 privind prorogarea unor termene în domeniul urbanismului şi al construcţiilor, ale art. 46 alin.(1^3) din Legea nr. 350/2001 privind amenajarea teritoriului și urbanismul, cu modificările și completările ulterioare, ale Ordonanţei de Urgenţă a Guvernului nr. 85/2012 pentru modificarea alin. (1^3) al art. 46 din Legea nr. 350/2001 privind amenajarea teritoriului şi urbanismul, cu modificările și completările ulterioare, ale art. unic pct.1 alin. (1^8) lit. a) din Legea nr.324/2015 pentru modificarea şi completarea Legii nr. 350/2001 privind amenajarea teritoriului şi urbanismul, cu modificările şi completările ulterioare, ale art. 129 alin. (2) lit. c) și alin. (6) lit. c) din O.U.G. nr. 57/2019 privind Codul administrativ, cu modificările și completările ulterioare, precum și ale art. 11 alin. (4) din Legea nr. 554/2004 a contenciosului administrativ, actualizată</w:t>
      </w:r>
      <w:r w:rsidR="005266A4">
        <w:rPr>
          <w:sz w:val="28"/>
          <w:szCs w:val="28"/>
        </w:rPr>
        <w:t>.</w:t>
      </w:r>
    </w:p>
    <w:p w14:paraId="63E6C167" w14:textId="28A2608D" w:rsidR="006440CC" w:rsidRPr="006440CC" w:rsidRDefault="006440CC" w:rsidP="005266A4">
      <w:pPr>
        <w:shd w:val="clear" w:color="auto" w:fill="FFFFFF"/>
        <w:suppressAutoHyphens w:val="0"/>
        <w:ind w:firstLine="708"/>
        <w:jc w:val="both"/>
        <w:outlineLvl w:val="1"/>
        <w:rPr>
          <w:sz w:val="28"/>
          <w:szCs w:val="28"/>
          <w:lang w:val="ro-RO"/>
        </w:rPr>
      </w:pPr>
    </w:p>
    <w:p w14:paraId="759C93FD" w14:textId="163804D7" w:rsidR="006440CC" w:rsidRPr="002004AF" w:rsidRDefault="006440CC" w:rsidP="002004AF">
      <w:pPr>
        <w:ind w:firstLine="708"/>
        <w:jc w:val="both"/>
        <w:rPr>
          <w:sz w:val="28"/>
          <w:szCs w:val="28"/>
          <w:lang w:val="ro-RO"/>
        </w:rPr>
      </w:pPr>
      <w:r w:rsidRPr="006440CC">
        <w:rPr>
          <w:rFonts w:ascii="Times New Roman" w:hAnsi="Times New Roman"/>
          <w:sz w:val="28"/>
          <w:szCs w:val="28"/>
          <w:lang w:val="ro-RO"/>
        </w:rPr>
        <w:t xml:space="preserve"> </w:t>
      </w:r>
    </w:p>
    <w:p w14:paraId="12E64307" w14:textId="77777777" w:rsidR="00D51D7A" w:rsidRPr="006440CC" w:rsidRDefault="00D51D7A" w:rsidP="006440CC">
      <w:pPr>
        <w:jc w:val="both"/>
        <w:rPr>
          <w:rFonts w:ascii="Times New Roman" w:hAnsi="Times New Roman"/>
          <w:b/>
          <w:sz w:val="28"/>
          <w:szCs w:val="28"/>
          <w:lang w:val="ro-RO"/>
        </w:rPr>
      </w:pPr>
    </w:p>
    <w:p w14:paraId="26A62F99" w14:textId="77777777" w:rsidR="006440CC" w:rsidRPr="006440CC" w:rsidRDefault="006440CC" w:rsidP="006440CC">
      <w:pPr>
        <w:jc w:val="center"/>
        <w:rPr>
          <w:sz w:val="28"/>
          <w:szCs w:val="28"/>
          <w:lang w:val="ro-RO"/>
        </w:rPr>
      </w:pPr>
      <w:r w:rsidRPr="006440CC">
        <w:rPr>
          <w:rFonts w:ascii="Times New Roman" w:hAnsi="Times New Roman"/>
          <w:b/>
          <w:sz w:val="28"/>
          <w:szCs w:val="28"/>
          <w:lang w:val="ro-RO"/>
        </w:rPr>
        <w:t>P R I M A R</w:t>
      </w:r>
    </w:p>
    <w:p w14:paraId="507CC212" w14:textId="77777777" w:rsidR="000B7B2B" w:rsidRPr="006440CC" w:rsidRDefault="006440CC" w:rsidP="00201ABD">
      <w:pPr>
        <w:jc w:val="center"/>
        <w:rPr>
          <w:lang w:val="ro-RO"/>
        </w:rPr>
      </w:pPr>
      <w:r w:rsidRPr="006440CC">
        <w:rPr>
          <w:rFonts w:ascii="Times New Roman" w:hAnsi="Times New Roman"/>
          <w:b/>
          <w:sz w:val="28"/>
          <w:szCs w:val="28"/>
          <w:lang w:val="ro-RO"/>
        </w:rPr>
        <w:t xml:space="preserve">Florin </w:t>
      </w:r>
      <w:r w:rsidR="00944F7E" w:rsidRPr="006440CC">
        <w:rPr>
          <w:rFonts w:ascii="Times New Roman" w:hAnsi="Times New Roman"/>
          <w:b/>
          <w:sz w:val="28"/>
          <w:szCs w:val="28"/>
          <w:lang w:val="ro-RO"/>
        </w:rPr>
        <w:t>CAZACU</w:t>
      </w:r>
    </w:p>
    <w:sectPr w:rsidR="000B7B2B" w:rsidRPr="006440CC" w:rsidSect="00C12D82">
      <w:pgSz w:w="12240" w:h="15840"/>
      <w:pgMar w:top="45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4F"/>
    <w:rsid w:val="00044A8E"/>
    <w:rsid w:val="000623BA"/>
    <w:rsid w:val="000732EC"/>
    <w:rsid w:val="000A3B3B"/>
    <w:rsid w:val="000B7B2B"/>
    <w:rsid w:val="000D1AA5"/>
    <w:rsid w:val="001B3151"/>
    <w:rsid w:val="002004AF"/>
    <w:rsid w:val="00201ABD"/>
    <w:rsid w:val="002B1ED2"/>
    <w:rsid w:val="003747C7"/>
    <w:rsid w:val="003D2826"/>
    <w:rsid w:val="003E3228"/>
    <w:rsid w:val="004720AF"/>
    <w:rsid w:val="004C1877"/>
    <w:rsid w:val="00515D95"/>
    <w:rsid w:val="005266A4"/>
    <w:rsid w:val="00616F1D"/>
    <w:rsid w:val="006440CC"/>
    <w:rsid w:val="0067574F"/>
    <w:rsid w:val="006F423E"/>
    <w:rsid w:val="008470A7"/>
    <w:rsid w:val="00866786"/>
    <w:rsid w:val="0089497B"/>
    <w:rsid w:val="008B5C42"/>
    <w:rsid w:val="00925784"/>
    <w:rsid w:val="009307A0"/>
    <w:rsid w:val="00944F7E"/>
    <w:rsid w:val="009F6686"/>
    <w:rsid w:val="00A71713"/>
    <w:rsid w:val="00B25076"/>
    <w:rsid w:val="00B51016"/>
    <w:rsid w:val="00C12D82"/>
    <w:rsid w:val="00C81E30"/>
    <w:rsid w:val="00CA73E9"/>
    <w:rsid w:val="00D50BB4"/>
    <w:rsid w:val="00D51D7A"/>
    <w:rsid w:val="00E256DA"/>
    <w:rsid w:val="00E57B7A"/>
    <w:rsid w:val="00E62259"/>
    <w:rsid w:val="00EB2159"/>
    <w:rsid w:val="00EC1A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5934"/>
  <w15:docId w15:val="{DE2DCA14-84A5-4702-9299-06ED4C2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CC"/>
    <w:pPr>
      <w:suppressAutoHyphens/>
      <w:spacing w:after="0" w:line="240" w:lineRule="auto"/>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anchor">
    <w:name w:val="panchor"/>
    <w:basedOn w:val="Fontdeparagrafimplicit"/>
    <w:rsid w:val="006F423E"/>
  </w:style>
  <w:style w:type="character" w:customStyle="1" w:styleId="panchorclicked">
    <w:name w:val="panchorclicked"/>
    <w:basedOn w:val="Fontdeparagrafimplicit"/>
    <w:rsid w:val="006F423E"/>
  </w:style>
  <w:style w:type="paragraph" w:styleId="NormalWeb">
    <w:name w:val="Normal (Web)"/>
    <w:basedOn w:val="Normal"/>
    <w:uiPriority w:val="99"/>
    <w:semiHidden/>
    <w:unhideWhenUsed/>
    <w:rsid w:val="005266A4"/>
    <w:pPr>
      <w:suppressAutoHyphens w:val="0"/>
      <w:spacing w:before="100" w:beforeAutospacing="1" w:after="100" w:afterAutospacing="1"/>
    </w:pPr>
    <w:rPr>
      <w:rFonts w:ascii="Times New Roman" w:eastAsia="Times New Roman" w:hAnsi="Times New Roman" w:cs="Times New Roman"/>
      <w:kern w:val="0"/>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32704">
      <w:bodyDiv w:val="1"/>
      <w:marLeft w:val="0"/>
      <w:marRight w:val="0"/>
      <w:marTop w:val="0"/>
      <w:marBottom w:val="0"/>
      <w:divBdr>
        <w:top w:val="none" w:sz="0" w:space="0" w:color="auto"/>
        <w:left w:val="none" w:sz="0" w:space="0" w:color="auto"/>
        <w:bottom w:val="none" w:sz="0" w:space="0" w:color="auto"/>
        <w:right w:val="none" w:sz="0" w:space="0" w:color="auto"/>
      </w:divBdr>
    </w:div>
    <w:div w:id="813446966">
      <w:bodyDiv w:val="1"/>
      <w:marLeft w:val="0"/>
      <w:marRight w:val="0"/>
      <w:marTop w:val="0"/>
      <w:marBottom w:val="0"/>
      <w:divBdr>
        <w:top w:val="none" w:sz="0" w:space="0" w:color="auto"/>
        <w:left w:val="none" w:sz="0" w:space="0" w:color="auto"/>
        <w:bottom w:val="none" w:sz="0" w:space="0" w:color="auto"/>
        <w:right w:val="none" w:sz="0" w:space="0" w:color="auto"/>
      </w:divBdr>
    </w:div>
    <w:div w:id="1012954585">
      <w:bodyDiv w:val="1"/>
      <w:marLeft w:val="0"/>
      <w:marRight w:val="0"/>
      <w:marTop w:val="0"/>
      <w:marBottom w:val="0"/>
      <w:divBdr>
        <w:top w:val="none" w:sz="0" w:space="0" w:color="auto"/>
        <w:left w:val="none" w:sz="0" w:space="0" w:color="auto"/>
        <w:bottom w:val="none" w:sz="0" w:space="0" w:color="auto"/>
        <w:right w:val="none" w:sz="0" w:space="0" w:color="auto"/>
      </w:divBdr>
    </w:div>
    <w:div w:id="1497116199">
      <w:bodyDiv w:val="1"/>
      <w:marLeft w:val="0"/>
      <w:marRight w:val="0"/>
      <w:marTop w:val="0"/>
      <w:marBottom w:val="0"/>
      <w:divBdr>
        <w:top w:val="none" w:sz="0" w:space="0" w:color="auto"/>
        <w:left w:val="none" w:sz="0" w:space="0" w:color="auto"/>
        <w:bottom w:val="none" w:sz="0" w:space="0" w:color="auto"/>
        <w:right w:val="none" w:sz="0" w:space="0" w:color="auto"/>
      </w:divBdr>
    </w:div>
    <w:div w:id="15221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659</Words>
  <Characters>3824</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Primaria Brad</cp:lastModifiedBy>
  <cp:revision>4</cp:revision>
  <cp:lastPrinted>2023-11-28T07:37:00Z</cp:lastPrinted>
  <dcterms:created xsi:type="dcterms:W3CDTF">2023-12-12T13:37:00Z</dcterms:created>
  <dcterms:modified xsi:type="dcterms:W3CDTF">2023-12-20T13:57:00Z</dcterms:modified>
</cp:coreProperties>
</file>