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092C" w14:textId="77777777" w:rsidR="0041273E" w:rsidRPr="00F120F8" w:rsidRDefault="00AB489A" w:rsidP="00F120F8">
      <w:pPr>
        <w:pStyle w:val="Titlu1"/>
        <w:ind w:left="0" w:firstLine="0"/>
        <w:jc w:val="left"/>
        <w:rPr>
          <w:rFonts w:ascii="Bookman Old Style" w:hAnsi="Bookman Old Style"/>
          <w:b w:val="0"/>
          <w:szCs w:val="28"/>
        </w:rPr>
      </w:pPr>
      <w:r>
        <w:rPr>
          <w:rFonts w:asciiTheme="minorHAnsi" w:eastAsiaTheme="minorEastAsia" w:hAnsiTheme="minorHAnsi" w:cstheme="minorBidi"/>
          <w:szCs w:val="28"/>
          <w:lang w:val="en-GB" w:eastAsia="en-GB"/>
        </w:rPr>
        <w:t xml:space="preserve">             </w:t>
      </w:r>
      <w:r w:rsidR="0041273E" w:rsidRPr="00F120F8">
        <w:rPr>
          <w:rFonts w:ascii="Bookman Old Style" w:hAnsi="Bookman Old Style"/>
          <w:b w:val="0"/>
          <w:szCs w:val="28"/>
        </w:rPr>
        <w:t xml:space="preserve">  Romania </w:t>
      </w:r>
    </w:p>
    <w:p w14:paraId="5E49C44F" w14:textId="77777777" w:rsidR="0041273E" w:rsidRPr="00F120F8" w:rsidRDefault="0041273E" w:rsidP="00F120F8">
      <w:pPr>
        <w:spacing w:after="0"/>
        <w:rPr>
          <w:rFonts w:ascii="Bookman Old Style" w:hAnsi="Bookman Old Style"/>
          <w:sz w:val="28"/>
          <w:szCs w:val="28"/>
          <w:lang w:val="fr-FR"/>
        </w:rPr>
      </w:pPr>
      <w:r w:rsidRPr="00F120F8">
        <w:rPr>
          <w:rFonts w:ascii="Bookman Old Style" w:hAnsi="Bookman Old Style"/>
          <w:sz w:val="28"/>
          <w:szCs w:val="28"/>
          <w:lang w:val="fr-FR"/>
        </w:rPr>
        <w:t xml:space="preserve">      Judetul Buzau </w:t>
      </w:r>
    </w:p>
    <w:p w14:paraId="4EFCF70C" w14:textId="77777777" w:rsidR="0041273E" w:rsidRPr="00F120F8" w:rsidRDefault="0041273E" w:rsidP="00F120F8">
      <w:pPr>
        <w:spacing w:after="0"/>
        <w:rPr>
          <w:rFonts w:ascii="Bookman Old Style" w:hAnsi="Bookman Old Style"/>
          <w:sz w:val="28"/>
          <w:szCs w:val="28"/>
          <w:lang w:val="fr-FR"/>
        </w:rPr>
      </w:pPr>
      <w:r w:rsidRPr="00F120F8">
        <w:rPr>
          <w:rFonts w:ascii="Bookman Old Style" w:hAnsi="Bookman Old Style"/>
          <w:sz w:val="28"/>
          <w:szCs w:val="28"/>
          <w:lang w:val="fr-FR"/>
        </w:rPr>
        <w:t xml:space="preserve">    Comuna  </w:t>
      </w:r>
      <w:r w:rsidR="00AB489A">
        <w:rPr>
          <w:rFonts w:ascii="Bookman Old Style" w:hAnsi="Bookman Old Style"/>
          <w:sz w:val="28"/>
          <w:szCs w:val="28"/>
          <w:lang w:val="fr-FR"/>
        </w:rPr>
        <w:t>Pârscov</w:t>
      </w:r>
    </w:p>
    <w:p w14:paraId="599E53DC" w14:textId="4389F736" w:rsidR="0041273E" w:rsidRPr="00F120F8" w:rsidRDefault="00AB489A" w:rsidP="00F120F8">
      <w:pPr>
        <w:spacing w:after="0"/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  <w:lang w:val="fr-FR"/>
        </w:rPr>
        <w:t xml:space="preserve">  Nr. </w:t>
      </w:r>
      <w:r w:rsidR="0066740B">
        <w:rPr>
          <w:rFonts w:ascii="Bookman Old Style" w:hAnsi="Bookman Old Style"/>
          <w:sz w:val="28"/>
          <w:szCs w:val="28"/>
          <w:lang w:val="fr-FR"/>
        </w:rPr>
        <w:t>64</w:t>
      </w:r>
      <w:r>
        <w:rPr>
          <w:rFonts w:ascii="Bookman Old Style" w:hAnsi="Bookman Old Style"/>
          <w:sz w:val="28"/>
          <w:szCs w:val="28"/>
          <w:lang w:val="fr-FR"/>
        </w:rPr>
        <w:t xml:space="preserve"> / 0</w:t>
      </w:r>
      <w:r w:rsidR="0066740B">
        <w:rPr>
          <w:rFonts w:ascii="Bookman Old Style" w:hAnsi="Bookman Old Style"/>
          <w:sz w:val="28"/>
          <w:szCs w:val="28"/>
          <w:lang w:val="fr-FR"/>
        </w:rPr>
        <w:t>3</w:t>
      </w:r>
      <w:r>
        <w:rPr>
          <w:rFonts w:ascii="Bookman Old Style" w:hAnsi="Bookman Old Style"/>
          <w:sz w:val="28"/>
          <w:szCs w:val="28"/>
          <w:lang w:val="fr-FR"/>
        </w:rPr>
        <w:t>.01.202</w:t>
      </w:r>
      <w:r w:rsidR="0066740B">
        <w:rPr>
          <w:rFonts w:ascii="Bookman Old Style" w:hAnsi="Bookman Old Style"/>
          <w:sz w:val="28"/>
          <w:szCs w:val="28"/>
          <w:lang w:val="fr-FR"/>
        </w:rPr>
        <w:t>4</w:t>
      </w:r>
    </w:p>
    <w:p w14:paraId="2A040A39" w14:textId="77777777" w:rsidR="0041273E" w:rsidRPr="00F120F8" w:rsidRDefault="0041273E" w:rsidP="00F120F8">
      <w:pPr>
        <w:spacing w:after="0"/>
        <w:rPr>
          <w:rFonts w:ascii="Bookman Old Style" w:hAnsi="Bookman Old Style"/>
          <w:sz w:val="28"/>
          <w:szCs w:val="28"/>
          <w:lang w:val="fr-FR"/>
        </w:rPr>
      </w:pPr>
    </w:p>
    <w:p w14:paraId="7808E460" w14:textId="77777777" w:rsidR="0041273E" w:rsidRPr="00F120F8" w:rsidRDefault="0041273E" w:rsidP="0041273E">
      <w:pPr>
        <w:rPr>
          <w:rFonts w:ascii="Bookman Old Style" w:hAnsi="Bookman Old Style"/>
          <w:sz w:val="28"/>
          <w:szCs w:val="28"/>
          <w:lang w:val="fr-FR"/>
        </w:rPr>
      </w:pPr>
    </w:p>
    <w:p w14:paraId="082E3582" w14:textId="77777777" w:rsidR="0041273E" w:rsidRPr="00F120F8" w:rsidRDefault="0041273E" w:rsidP="0041273E">
      <w:pPr>
        <w:rPr>
          <w:rFonts w:ascii="Bookman Old Style" w:hAnsi="Bookman Old Style"/>
          <w:sz w:val="28"/>
          <w:szCs w:val="28"/>
          <w:lang w:val="fr-FR"/>
        </w:rPr>
      </w:pPr>
    </w:p>
    <w:p w14:paraId="6FC76ECD" w14:textId="77777777" w:rsidR="0041273E" w:rsidRPr="00F120F8" w:rsidRDefault="00F120F8" w:rsidP="0041273E">
      <w:pPr>
        <w:jc w:val="center"/>
        <w:rPr>
          <w:rFonts w:ascii="Bookman Old Style" w:hAnsi="Bookman Old Style"/>
          <w:i/>
          <w:sz w:val="28"/>
          <w:szCs w:val="28"/>
          <w:lang w:val="fr-FR"/>
        </w:rPr>
      </w:pPr>
      <w:r w:rsidRPr="00F120F8">
        <w:rPr>
          <w:rFonts w:ascii="Bookman Old Style" w:hAnsi="Bookman Old Style"/>
          <w:i/>
          <w:sz w:val="28"/>
          <w:szCs w:val="28"/>
          <w:lang w:val="fr-FR"/>
        </w:rPr>
        <w:t>REFERAT DE APROBARE</w:t>
      </w:r>
    </w:p>
    <w:p w14:paraId="50F29F9D" w14:textId="77777777" w:rsidR="006F2566" w:rsidRDefault="006F2566" w:rsidP="006F2566">
      <w:pPr>
        <w:spacing w:after="0" w:line="240" w:lineRule="auto"/>
        <w:ind w:left="-630" w:right="-720"/>
        <w:jc w:val="center"/>
        <w:rPr>
          <w:rFonts w:ascii="Bookman Old Style" w:hAnsi="Bookman Old Style"/>
          <w:sz w:val="26"/>
          <w:szCs w:val="26"/>
          <w:lang w:val="fr-FR"/>
        </w:rPr>
      </w:pPr>
      <w:r>
        <w:rPr>
          <w:rFonts w:ascii="Bookman Old Style" w:hAnsi="Bookman Old Style"/>
          <w:sz w:val="26"/>
          <w:szCs w:val="26"/>
        </w:rPr>
        <w:t>la proiect de hotărâ</w:t>
      </w:r>
      <w:r w:rsidR="00F120F8" w:rsidRPr="00F120F8">
        <w:rPr>
          <w:rFonts w:ascii="Bookman Old Style" w:hAnsi="Bookman Old Style"/>
          <w:sz w:val="26"/>
          <w:szCs w:val="26"/>
        </w:rPr>
        <w:t xml:space="preserve">re </w:t>
      </w:r>
      <w:r w:rsidR="00F120F8" w:rsidRPr="00F120F8">
        <w:rPr>
          <w:rFonts w:ascii="Bookman Old Style" w:hAnsi="Bookman Old Style"/>
          <w:sz w:val="26"/>
          <w:szCs w:val="26"/>
          <w:lang w:val="ro-RO"/>
        </w:rPr>
        <w:t>privind</w:t>
      </w:r>
      <w:r>
        <w:rPr>
          <w:rFonts w:ascii="Bookman Old Style" w:hAnsi="Bookman Old Style"/>
          <w:sz w:val="26"/>
          <w:szCs w:val="26"/>
          <w:lang w:val="fr-FR"/>
        </w:rPr>
        <w:t xml:space="preserve"> aprobarea acoperirii deficitului sec</w:t>
      </w:r>
      <w:r>
        <w:rPr>
          <w:rFonts w:ascii="Times New Roman" w:hAnsi="Times New Roman" w:cs="Times New Roman"/>
          <w:sz w:val="26"/>
          <w:szCs w:val="26"/>
          <w:lang w:val="fr-FR"/>
        </w:rPr>
        <w:t>ț</w:t>
      </w:r>
      <w:r>
        <w:rPr>
          <w:rFonts w:ascii="Bookman Old Style" w:hAnsi="Bookman Old Style"/>
          <w:sz w:val="26"/>
          <w:szCs w:val="26"/>
          <w:lang w:val="fr-FR"/>
        </w:rPr>
        <w:t xml:space="preserve">iunii de  dezvoltare , sursa A , a bugetului comunei Pârscov, judeţul Buzău, </w:t>
      </w:r>
    </w:p>
    <w:p w14:paraId="06E22EAB" w14:textId="37D4E5B2" w:rsidR="006F2566" w:rsidRPr="006F2566" w:rsidRDefault="006F2566" w:rsidP="006F2566">
      <w:pPr>
        <w:spacing w:after="0" w:line="240" w:lineRule="auto"/>
        <w:ind w:left="-630" w:right="-720"/>
        <w:jc w:val="center"/>
        <w:rPr>
          <w:rFonts w:ascii="Bookman Old Style" w:hAnsi="Bookman Old Style"/>
          <w:sz w:val="26"/>
          <w:szCs w:val="26"/>
          <w:lang w:val="fr-FR"/>
        </w:rPr>
      </w:pPr>
      <w:r>
        <w:rPr>
          <w:rFonts w:ascii="Bookman Old Style" w:hAnsi="Bookman Old Style"/>
          <w:sz w:val="26"/>
          <w:szCs w:val="26"/>
          <w:lang w:val="fr-FR"/>
        </w:rPr>
        <w:t>pentru anul 202</w:t>
      </w:r>
      <w:r w:rsidR="0066740B">
        <w:rPr>
          <w:rFonts w:ascii="Bookman Old Style" w:hAnsi="Bookman Old Style"/>
          <w:sz w:val="26"/>
          <w:szCs w:val="26"/>
          <w:lang w:val="fr-FR"/>
        </w:rPr>
        <w:t>3</w:t>
      </w:r>
      <w:r>
        <w:rPr>
          <w:rFonts w:ascii="Bookman Old Style" w:hAnsi="Bookman Old Style"/>
          <w:sz w:val="26"/>
          <w:szCs w:val="26"/>
          <w:lang w:val="fr-FR"/>
        </w:rPr>
        <w:t>, din excedentul anilor preceden</w:t>
      </w:r>
      <w:r>
        <w:rPr>
          <w:rFonts w:ascii="Times New Roman" w:hAnsi="Times New Roman" w:cs="Times New Roman"/>
          <w:sz w:val="26"/>
          <w:szCs w:val="26"/>
          <w:lang w:val="fr-FR"/>
        </w:rPr>
        <w:t>ți</w:t>
      </w:r>
    </w:p>
    <w:p w14:paraId="2E25076D" w14:textId="77777777" w:rsidR="006F2566" w:rsidRDefault="006F2566" w:rsidP="006F2566">
      <w:pPr>
        <w:spacing w:after="0"/>
        <w:ind w:right="-720"/>
        <w:rPr>
          <w:rFonts w:ascii="Bookman Old Style" w:hAnsi="Bookman Old Style"/>
          <w:i/>
          <w:sz w:val="16"/>
          <w:szCs w:val="16"/>
          <w:lang w:val="fr-FR"/>
        </w:rPr>
      </w:pPr>
    </w:p>
    <w:p w14:paraId="5D9AA801" w14:textId="77777777" w:rsidR="0041273E" w:rsidRPr="00F120F8" w:rsidRDefault="0041273E" w:rsidP="0041273E">
      <w:pPr>
        <w:ind w:right="-720" w:firstLine="360"/>
        <w:jc w:val="center"/>
        <w:rPr>
          <w:rFonts w:ascii="Bookman Old Style" w:hAnsi="Bookman Old Style"/>
          <w:sz w:val="28"/>
          <w:szCs w:val="28"/>
        </w:rPr>
      </w:pPr>
    </w:p>
    <w:p w14:paraId="112C0C2D" w14:textId="77777777" w:rsidR="0041273E" w:rsidRPr="00F120F8" w:rsidRDefault="0041273E" w:rsidP="0041273E">
      <w:pPr>
        <w:pStyle w:val="Titlu"/>
        <w:ind w:left="0"/>
        <w:rPr>
          <w:rFonts w:ascii="Bookman Old Style" w:hAnsi="Bookman Old Style"/>
          <w:b w:val="0"/>
          <w:szCs w:val="28"/>
        </w:rPr>
      </w:pPr>
    </w:p>
    <w:p w14:paraId="61DBDDB5" w14:textId="77777777" w:rsidR="0041273E" w:rsidRPr="00F120F8" w:rsidRDefault="0041273E" w:rsidP="0041273E">
      <w:pPr>
        <w:pStyle w:val="Titlu"/>
        <w:ind w:left="0" w:firstLine="0"/>
        <w:jc w:val="left"/>
        <w:rPr>
          <w:rFonts w:ascii="Bookman Old Style" w:hAnsi="Bookman Old Style"/>
          <w:b w:val="0"/>
          <w:szCs w:val="28"/>
        </w:rPr>
      </w:pPr>
    </w:p>
    <w:p w14:paraId="4AD54DE8" w14:textId="77777777" w:rsidR="0041273E" w:rsidRPr="00F120F8" w:rsidRDefault="0041273E" w:rsidP="0041273E">
      <w:pPr>
        <w:pStyle w:val="Titlu"/>
        <w:ind w:left="0"/>
        <w:rPr>
          <w:rFonts w:ascii="Bookman Old Style" w:hAnsi="Bookman Old Style"/>
          <w:b w:val="0"/>
          <w:szCs w:val="28"/>
        </w:rPr>
      </w:pPr>
    </w:p>
    <w:p w14:paraId="741A9F5C" w14:textId="4CD69E9F" w:rsidR="0041273E" w:rsidRPr="00F120F8" w:rsidRDefault="00AB489A" w:rsidP="00AB489A">
      <w:pPr>
        <w:spacing w:after="0"/>
        <w:ind w:left="-630" w:right="-720" w:firstLine="630"/>
        <w:jc w:val="both"/>
        <w:rPr>
          <w:rFonts w:ascii="Bookman Old Style" w:hAnsi="Bookman Old Style"/>
          <w:sz w:val="28"/>
          <w:szCs w:val="28"/>
          <w:lang w:val="fr-FR"/>
        </w:rPr>
      </w:pPr>
      <w:r>
        <w:rPr>
          <w:rFonts w:ascii="Bookman Old Style" w:hAnsi="Bookman Old Style"/>
          <w:sz w:val="28"/>
          <w:szCs w:val="28"/>
        </w:rPr>
        <w:t>Având î</w:t>
      </w:r>
      <w:r w:rsidR="0041273E" w:rsidRPr="00F120F8">
        <w:rPr>
          <w:rFonts w:ascii="Bookman Old Style" w:hAnsi="Bookman Old Style"/>
          <w:sz w:val="28"/>
          <w:szCs w:val="28"/>
        </w:rPr>
        <w:t xml:space="preserve">n </w:t>
      </w:r>
      <w:r w:rsidR="00F120F8" w:rsidRPr="00F120F8">
        <w:rPr>
          <w:rFonts w:ascii="Bookman Old Style" w:hAnsi="Bookman Old Style"/>
          <w:sz w:val="28"/>
          <w:szCs w:val="28"/>
        </w:rPr>
        <w:t xml:space="preserve">vedere prevederile Ordinului MFP nr. </w:t>
      </w:r>
      <w:r w:rsidR="0066740B" w:rsidRPr="0066740B">
        <w:rPr>
          <w:rFonts w:ascii="Bookman Old Style" w:hAnsi="Bookman Old Style"/>
          <w:sz w:val="28"/>
          <w:szCs w:val="28"/>
        </w:rPr>
        <w:t xml:space="preserve">5389/2023 pentru aprobarea Normelor metodologice privind încheierea exerciţiului bugetar al anului 2023 , cu modificările </w:t>
      </w:r>
      <w:r w:rsidR="0066740B" w:rsidRPr="0066740B">
        <w:rPr>
          <w:rFonts w:ascii="Cambria" w:hAnsi="Cambria" w:cs="Cambria"/>
          <w:sz w:val="28"/>
          <w:szCs w:val="28"/>
        </w:rPr>
        <w:t>ș</w:t>
      </w:r>
      <w:r w:rsidR="0066740B" w:rsidRPr="0066740B">
        <w:rPr>
          <w:rFonts w:ascii="Bookman Old Style" w:hAnsi="Bookman Old Style"/>
          <w:sz w:val="28"/>
          <w:szCs w:val="28"/>
        </w:rPr>
        <w:t>i complet</w:t>
      </w:r>
      <w:r w:rsidR="0066740B" w:rsidRPr="0066740B">
        <w:rPr>
          <w:rFonts w:ascii="Bookman Old Style" w:hAnsi="Bookman Old Style" w:cs="Bookman Old Style"/>
          <w:sz w:val="28"/>
          <w:szCs w:val="28"/>
        </w:rPr>
        <w:t>ă</w:t>
      </w:r>
      <w:r w:rsidR="0066740B" w:rsidRPr="0066740B">
        <w:rPr>
          <w:rFonts w:ascii="Bookman Old Style" w:hAnsi="Bookman Old Style"/>
          <w:sz w:val="28"/>
          <w:szCs w:val="28"/>
        </w:rPr>
        <w:t>rile ulterioare ,</w:t>
      </w:r>
      <w:r w:rsidR="0084680E" w:rsidRPr="0066740B">
        <w:rPr>
          <w:rFonts w:ascii="Bookman Old Style" w:hAnsi="Bookman Old Style"/>
          <w:sz w:val="28"/>
          <w:szCs w:val="28"/>
        </w:rPr>
        <w:t xml:space="preserve"> </w:t>
      </w:r>
      <w:r w:rsidR="00F120F8" w:rsidRPr="00F120F8">
        <w:rPr>
          <w:rFonts w:ascii="Bookman Old Style" w:hAnsi="Bookman Old Style"/>
          <w:sz w:val="28"/>
          <w:szCs w:val="28"/>
        </w:rPr>
        <w:t xml:space="preserve">si cele ale </w:t>
      </w:r>
      <w:r w:rsidR="0041273E" w:rsidRPr="00F120F8">
        <w:rPr>
          <w:rFonts w:ascii="Bookman Old Style" w:hAnsi="Bookman Old Style"/>
          <w:sz w:val="28"/>
          <w:szCs w:val="28"/>
        </w:rPr>
        <w:t xml:space="preserve">art. </w:t>
      </w:r>
      <w:r w:rsidR="0041273E" w:rsidRPr="00F120F8">
        <w:rPr>
          <w:rFonts w:ascii="Bookman Old Style" w:hAnsi="Bookman Old Style" w:cs="Arial"/>
          <w:color w:val="100000"/>
          <w:sz w:val="28"/>
          <w:szCs w:val="28"/>
        </w:rPr>
        <w:t xml:space="preserve">58 </w:t>
      </w:r>
      <w:r w:rsidR="0041273E" w:rsidRPr="00F120F8">
        <w:rPr>
          <w:rFonts w:ascii="Bookman Old Style" w:hAnsi="Bookman Old Style"/>
          <w:sz w:val="28"/>
          <w:szCs w:val="28"/>
        </w:rPr>
        <w:t>din Legea nr. 273/2006 , privind finanţele publice locale , cu modifică</w:t>
      </w:r>
      <w:r w:rsidR="00F120F8" w:rsidRPr="00F120F8">
        <w:rPr>
          <w:rFonts w:ascii="Bookman Old Style" w:hAnsi="Bookman Old Style"/>
          <w:sz w:val="28"/>
          <w:szCs w:val="28"/>
        </w:rPr>
        <w:t>rile şi completările ulterioare</w:t>
      </w:r>
      <w:r w:rsidR="0041273E" w:rsidRPr="00F120F8">
        <w:rPr>
          <w:rFonts w:ascii="Bookman Old Style" w:hAnsi="Bookman Old Style"/>
          <w:sz w:val="28"/>
          <w:szCs w:val="28"/>
        </w:rPr>
        <w:t>, propun</w:t>
      </w:r>
      <w:r w:rsidR="008C3FBB" w:rsidRPr="00F120F8">
        <w:rPr>
          <w:rFonts w:ascii="Bookman Old Style" w:hAnsi="Bookman Old Style"/>
          <w:sz w:val="28"/>
          <w:szCs w:val="28"/>
          <w:lang w:val="ro-RO"/>
        </w:rPr>
        <w:t xml:space="preserve"> spre aprobare</w:t>
      </w:r>
      <w:r w:rsidR="00F120F8" w:rsidRPr="00F120F8">
        <w:rPr>
          <w:rFonts w:ascii="Bookman Old Style" w:hAnsi="Bookman Old Style"/>
          <w:sz w:val="28"/>
          <w:szCs w:val="28"/>
          <w:lang w:val="ro-RO"/>
        </w:rPr>
        <w:t xml:space="preserve"> proiectul de hotarare privind acoperirea </w:t>
      </w:r>
      <w:r w:rsidR="008C3FBB" w:rsidRPr="00F120F8">
        <w:rPr>
          <w:rFonts w:ascii="Bookman Old Style" w:hAnsi="Bookman Old Style"/>
          <w:sz w:val="28"/>
          <w:szCs w:val="28"/>
          <w:lang w:val="ro-RO"/>
        </w:rPr>
        <w:t xml:space="preserve"> </w:t>
      </w:r>
      <w:r w:rsidR="00F120F8" w:rsidRPr="00F120F8">
        <w:rPr>
          <w:rFonts w:ascii="Bookman Old Style" w:hAnsi="Bookman Old Style"/>
          <w:sz w:val="28"/>
          <w:szCs w:val="28"/>
          <w:lang w:val="ro-RO"/>
        </w:rPr>
        <w:t xml:space="preserve">definitiva </w:t>
      </w:r>
      <w:r w:rsidR="00F120F8" w:rsidRPr="00F120F8">
        <w:rPr>
          <w:rFonts w:ascii="Bookman Old Style" w:hAnsi="Bookman Old Style"/>
          <w:sz w:val="28"/>
          <w:szCs w:val="28"/>
          <w:lang w:val="fr-FR"/>
        </w:rPr>
        <w:t>din excedentul bugetului local , a  deficitului sec</w:t>
      </w:r>
      <w:r w:rsidR="00F120F8" w:rsidRPr="00F120F8">
        <w:rPr>
          <w:rFonts w:ascii="Bookman Old Style" w:hAnsi="Times New Roman" w:cs="Times New Roman"/>
          <w:sz w:val="28"/>
          <w:szCs w:val="28"/>
          <w:lang w:val="fr-FR"/>
        </w:rPr>
        <w:t>ț</w:t>
      </w:r>
      <w:r w:rsidR="00F120F8" w:rsidRPr="00F120F8">
        <w:rPr>
          <w:rFonts w:ascii="Bookman Old Style" w:hAnsi="Bookman Old Style"/>
          <w:sz w:val="28"/>
          <w:szCs w:val="28"/>
          <w:lang w:val="fr-FR"/>
        </w:rPr>
        <w:t xml:space="preserve">iunii de  dezvoltare , sursa A , a bugetului comunei </w:t>
      </w:r>
      <w:r>
        <w:rPr>
          <w:rFonts w:ascii="Bookman Old Style" w:hAnsi="Bookman Old Style"/>
          <w:sz w:val="28"/>
          <w:szCs w:val="28"/>
          <w:lang w:val="fr-FR"/>
        </w:rPr>
        <w:t xml:space="preserve">Pârscov </w:t>
      </w:r>
      <w:r w:rsidR="00F120F8" w:rsidRPr="00F120F8">
        <w:rPr>
          <w:rFonts w:ascii="Bookman Old Style" w:hAnsi="Bookman Old Style"/>
          <w:sz w:val="28"/>
          <w:szCs w:val="28"/>
          <w:lang w:val="fr-FR"/>
        </w:rPr>
        <w:t>,</w:t>
      </w:r>
      <w:r>
        <w:rPr>
          <w:rFonts w:ascii="Bookman Old Style" w:hAnsi="Bookman Old Style"/>
          <w:sz w:val="28"/>
          <w:szCs w:val="28"/>
          <w:lang w:val="fr-FR"/>
        </w:rPr>
        <w:t xml:space="preserve"> judeţul Buzău, pentru anul 202</w:t>
      </w:r>
      <w:r w:rsidR="0066740B">
        <w:rPr>
          <w:rFonts w:ascii="Bookman Old Style" w:hAnsi="Bookman Old Style"/>
          <w:sz w:val="28"/>
          <w:szCs w:val="28"/>
          <w:lang w:val="fr-FR"/>
        </w:rPr>
        <w:t>3</w:t>
      </w:r>
      <w:r w:rsidR="00F120F8" w:rsidRPr="00F120F8">
        <w:rPr>
          <w:rFonts w:ascii="Bookman Old Style" w:hAnsi="Bookman Old Style"/>
          <w:sz w:val="28"/>
          <w:szCs w:val="28"/>
          <w:lang w:val="fr-FR"/>
        </w:rPr>
        <w:t xml:space="preserve">, in </w:t>
      </w:r>
      <w:r w:rsidR="008C3FBB" w:rsidRPr="00F120F8">
        <w:rPr>
          <w:rFonts w:ascii="Bookman Old Style" w:hAnsi="Bookman Old Style" w:cs="Arial"/>
          <w:color w:val="100000"/>
          <w:sz w:val="28"/>
          <w:szCs w:val="28"/>
        </w:rPr>
        <w:t xml:space="preserve">suma </w:t>
      </w:r>
      <w:r w:rsidR="0041273E" w:rsidRPr="00F120F8">
        <w:rPr>
          <w:rFonts w:ascii="Bookman Old Style" w:hAnsi="Bookman Old Style" w:cs="Arial"/>
          <w:color w:val="100000"/>
          <w:sz w:val="28"/>
          <w:szCs w:val="28"/>
        </w:rPr>
        <w:t xml:space="preserve"> de </w:t>
      </w:r>
      <w:r w:rsidR="0066740B" w:rsidRPr="0066740B">
        <w:rPr>
          <w:rFonts w:ascii="Bookman Old Style" w:hAnsi="Bookman Old Style"/>
          <w:sz w:val="28"/>
          <w:szCs w:val="28"/>
        </w:rPr>
        <w:t>2231230</w:t>
      </w:r>
      <w:r w:rsidR="0066740B">
        <w:t xml:space="preserve"> </w:t>
      </w:r>
      <w:r w:rsidRPr="00AB489A">
        <w:rPr>
          <w:rFonts w:ascii="Bookman Old Style" w:hAnsi="Bookman Old Style"/>
          <w:sz w:val="28"/>
          <w:szCs w:val="28"/>
          <w:lang w:val="fr-FR"/>
        </w:rPr>
        <w:t>lei</w:t>
      </w:r>
      <w:r w:rsidR="006B06C2" w:rsidRPr="00AB489A">
        <w:rPr>
          <w:rFonts w:ascii="Bookman Old Style" w:hAnsi="Bookman Old Style" w:cs="Arial"/>
          <w:color w:val="100000"/>
          <w:sz w:val="28"/>
          <w:szCs w:val="28"/>
        </w:rPr>
        <w:t>,</w:t>
      </w:r>
      <w:r>
        <w:rPr>
          <w:rFonts w:ascii="Bookman Old Style" w:hAnsi="Bookman Old Style" w:cs="Arial"/>
          <w:color w:val="100000"/>
          <w:sz w:val="28"/>
          <w:szCs w:val="28"/>
        </w:rPr>
        <w:t xml:space="preserve"> în regim de urg</w:t>
      </w:r>
      <w:r w:rsidRPr="00AB489A">
        <w:rPr>
          <w:rFonts w:ascii="Bookman Old Style" w:hAnsi="Bookman Old Style" w:cs="Arial"/>
          <w:color w:val="100000"/>
          <w:sz w:val="28"/>
          <w:szCs w:val="28"/>
        </w:rPr>
        <w:t>en</w:t>
      </w:r>
      <w:r w:rsidRPr="00AB489A">
        <w:rPr>
          <w:rFonts w:ascii="Bookman Old Style" w:hAnsi="Times New Roman" w:cs="Times New Roman"/>
          <w:color w:val="100000"/>
          <w:sz w:val="28"/>
          <w:szCs w:val="28"/>
        </w:rPr>
        <w:t>ț</w:t>
      </w:r>
      <w:r w:rsidRPr="00AB489A">
        <w:rPr>
          <w:rFonts w:ascii="Bookman Old Style" w:hAnsi="Bookman Old Style" w:cs="Times New Roman"/>
          <w:color w:val="100000"/>
          <w:sz w:val="28"/>
          <w:szCs w:val="28"/>
        </w:rPr>
        <w:t>ă</w:t>
      </w:r>
      <w:r w:rsidR="0084680E">
        <w:rPr>
          <w:rFonts w:ascii="Bookman Old Style" w:hAnsi="Bookman Old Style" w:cs="Arial"/>
          <w:color w:val="100000"/>
          <w:sz w:val="28"/>
          <w:szCs w:val="28"/>
        </w:rPr>
        <w:t xml:space="preserve"> </w:t>
      </w:r>
      <w:r>
        <w:rPr>
          <w:rFonts w:ascii="Bookman Old Style" w:hAnsi="Bookman Old Style" w:cs="Arial"/>
          <w:color w:val="100000"/>
          <w:sz w:val="28"/>
          <w:szCs w:val="28"/>
        </w:rPr>
        <w:t>, având în vedere faptul că ultima zi de transmitere a hotărârii catre AJFP Pătârlagele este 09.01.202</w:t>
      </w:r>
      <w:r w:rsidR="0066740B">
        <w:rPr>
          <w:rFonts w:ascii="Bookman Old Style" w:hAnsi="Bookman Old Style" w:cs="Arial"/>
          <w:color w:val="100000"/>
          <w:sz w:val="28"/>
          <w:szCs w:val="28"/>
        </w:rPr>
        <w:t>4</w:t>
      </w:r>
      <w:r w:rsidR="00F120F8" w:rsidRPr="00F120F8">
        <w:rPr>
          <w:rFonts w:ascii="Bookman Old Style" w:hAnsi="Bookman Old Style" w:cs="Arial"/>
          <w:color w:val="100000"/>
          <w:sz w:val="28"/>
          <w:szCs w:val="28"/>
        </w:rPr>
        <w:t>.</w:t>
      </w:r>
    </w:p>
    <w:p w14:paraId="3C6083B5" w14:textId="77777777" w:rsidR="0041273E" w:rsidRPr="00F120F8" w:rsidRDefault="0041273E" w:rsidP="00AB489A">
      <w:pPr>
        <w:rPr>
          <w:rFonts w:ascii="Bookman Old Style" w:hAnsi="Bookman Old Style"/>
          <w:sz w:val="28"/>
          <w:szCs w:val="28"/>
        </w:rPr>
      </w:pPr>
      <w:r w:rsidRPr="00F120F8">
        <w:rPr>
          <w:rFonts w:ascii="Bookman Old Style" w:hAnsi="Bookman Old Style"/>
          <w:sz w:val="28"/>
          <w:szCs w:val="28"/>
          <w:lang w:val="fr-FR"/>
        </w:rPr>
        <w:tab/>
      </w:r>
    </w:p>
    <w:p w14:paraId="5DA9972F" w14:textId="77777777" w:rsidR="0041273E" w:rsidRPr="00AB489A" w:rsidRDefault="0041273E" w:rsidP="00AB489A">
      <w:pPr>
        <w:pStyle w:val="Titlu2"/>
        <w:rPr>
          <w:rFonts w:ascii="Bookman Old Style" w:hAnsi="Bookman Old Style"/>
          <w:b w:val="0"/>
          <w:sz w:val="28"/>
          <w:szCs w:val="28"/>
        </w:rPr>
      </w:pPr>
      <w:r w:rsidRPr="00F120F8">
        <w:rPr>
          <w:rFonts w:ascii="Bookman Old Style" w:hAnsi="Bookman Old Style"/>
          <w:b w:val="0"/>
          <w:sz w:val="28"/>
          <w:szCs w:val="28"/>
        </w:rPr>
        <w:t xml:space="preserve">             </w:t>
      </w:r>
    </w:p>
    <w:p w14:paraId="4E19DD82" w14:textId="77777777" w:rsidR="0041273E" w:rsidRPr="00F120F8" w:rsidRDefault="0041273E" w:rsidP="00F120F8">
      <w:pPr>
        <w:pStyle w:val="Titlu2"/>
        <w:jc w:val="center"/>
        <w:rPr>
          <w:rFonts w:ascii="Bookman Old Style" w:hAnsi="Bookman Old Style"/>
          <w:b w:val="0"/>
          <w:color w:val="auto"/>
          <w:sz w:val="28"/>
          <w:szCs w:val="28"/>
        </w:rPr>
      </w:pPr>
      <w:r w:rsidRPr="00F120F8">
        <w:rPr>
          <w:rFonts w:ascii="Bookman Old Style" w:hAnsi="Bookman Old Style"/>
          <w:b w:val="0"/>
          <w:color w:val="auto"/>
          <w:sz w:val="28"/>
          <w:szCs w:val="28"/>
        </w:rPr>
        <w:t>Initiator ,</w:t>
      </w:r>
    </w:p>
    <w:p w14:paraId="5153B298" w14:textId="77777777" w:rsidR="0041273E" w:rsidRPr="00F120F8" w:rsidRDefault="0041273E" w:rsidP="00F120F8">
      <w:pPr>
        <w:spacing w:after="0"/>
        <w:jc w:val="center"/>
        <w:rPr>
          <w:rFonts w:ascii="Bookman Old Style" w:hAnsi="Bookman Old Style"/>
          <w:sz w:val="28"/>
          <w:szCs w:val="28"/>
        </w:rPr>
      </w:pPr>
      <w:r w:rsidRPr="00F120F8">
        <w:rPr>
          <w:rFonts w:ascii="Bookman Old Style" w:hAnsi="Bookman Old Style"/>
          <w:sz w:val="28"/>
          <w:szCs w:val="28"/>
        </w:rPr>
        <w:t>Primar ,</w:t>
      </w:r>
    </w:p>
    <w:p w14:paraId="12F7606A" w14:textId="77777777" w:rsidR="00F120F8" w:rsidRPr="00F120F8" w:rsidRDefault="00AB489A" w:rsidP="00F120F8">
      <w:pPr>
        <w:spacing w:after="0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Daniel MIHAI</w:t>
      </w:r>
    </w:p>
    <w:p w14:paraId="373A8B44" w14:textId="77777777" w:rsidR="00D15DBA" w:rsidRPr="00F120F8" w:rsidRDefault="00D15DBA" w:rsidP="00F120F8">
      <w:pPr>
        <w:spacing w:after="0"/>
        <w:jc w:val="center"/>
      </w:pPr>
    </w:p>
    <w:sectPr w:rsidR="00D15DBA" w:rsidRPr="00F120F8" w:rsidSect="00D125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 w16cid:durableId="638614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73E"/>
    <w:rsid w:val="00387830"/>
    <w:rsid w:val="003C2274"/>
    <w:rsid w:val="0041273E"/>
    <w:rsid w:val="00430149"/>
    <w:rsid w:val="00564428"/>
    <w:rsid w:val="0066740B"/>
    <w:rsid w:val="00676DAE"/>
    <w:rsid w:val="006B06C2"/>
    <w:rsid w:val="006C2EB0"/>
    <w:rsid w:val="006F2566"/>
    <w:rsid w:val="0084680E"/>
    <w:rsid w:val="008C32F9"/>
    <w:rsid w:val="008C3FBB"/>
    <w:rsid w:val="00913CDB"/>
    <w:rsid w:val="009C1717"/>
    <w:rsid w:val="00AA3B7D"/>
    <w:rsid w:val="00AB489A"/>
    <w:rsid w:val="00B03641"/>
    <w:rsid w:val="00B938CA"/>
    <w:rsid w:val="00BA630C"/>
    <w:rsid w:val="00D125DB"/>
    <w:rsid w:val="00D15DBA"/>
    <w:rsid w:val="00EC6583"/>
    <w:rsid w:val="00EE5BD6"/>
    <w:rsid w:val="00F1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B631B"/>
  <w15:docId w15:val="{E9AD163C-DD7A-44C5-88C5-AB5DF195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DB"/>
  </w:style>
  <w:style w:type="paragraph" w:styleId="Titlu1">
    <w:name w:val="heading 1"/>
    <w:basedOn w:val="Normal"/>
    <w:next w:val="Normal"/>
    <w:link w:val="Titlu1Caracte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">
    <w:name w:val="Title"/>
    <w:basedOn w:val="Normal"/>
    <w:link w:val="TitluCaracte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412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9AE63-A997-40AB-A13C-000F40527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155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15</cp:revision>
  <cp:lastPrinted>2022-01-04T11:56:00Z</cp:lastPrinted>
  <dcterms:created xsi:type="dcterms:W3CDTF">2020-01-06T10:12:00Z</dcterms:created>
  <dcterms:modified xsi:type="dcterms:W3CDTF">2024-01-04T06:56:00Z</dcterms:modified>
</cp:coreProperties>
</file>