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A54C" w14:textId="77777777" w:rsidR="00E45325" w:rsidRDefault="00E45325" w:rsidP="00E45325">
      <w:pPr>
        <w:pStyle w:val="NoSpacing"/>
        <w:rPr>
          <w:b/>
        </w:rPr>
      </w:pPr>
      <w:r>
        <w:rPr>
          <w:b/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0A42C8EE" wp14:editId="3F2315BF">
            <wp:simplePos x="0" y="0"/>
            <wp:positionH relativeFrom="column">
              <wp:posOffset>4583487</wp:posOffset>
            </wp:positionH>
            <wp:positionV relativeFrom="paragraph">
              <wp:posOffset>54090</wp:posOffset>
            </wp:positionV>
            <wp:extent cx="1205692" cy="1291244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692" cy="1291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E436FE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>Romania</w:t>
      </w:r>
    </w:p>
    <w:p w14:paraId="071E74B6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A80CF9">
        <w:rPr>
          <w:rFonts w:asciiTheme="minorHAnsi" w:hAnsiTheme="minorHAnsi" w:cstheme="minorHAnsi"/>
          <w:b/>
          <w:sz w:val="24"/>
          <w:szCs w:val="24"/>
        </w:rPr>
        <w:t>Judetul</w:t>
      </w:r>
      <w:proofErr w:type="spellEnd"/>
      <w:r w:rsidRPr="00A80CF9">
        <w:rPr>
          <w:rFonts w:asciiTheme="minorHAnsi" w:hAnsiTheme="minorHAnsi" w:cstheme="minorHAnsi"/>
          <w:b/>
          <w:sz w:val="24"/>
          <w:szCs w:val="24"/>
        </w:rPr>
        <w:t xml:space="preserve"> Constanta</w:t>
      </w:r>
    </w:p>
    <w:p w14:paraId="367013B4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 xml:space="preserve"> Primaria </w:t>
      </w:r>
      <w:proofErr w:type="spellStart"/>
      <w:r w:rsidRPr="00A80CF9">
        <w:rPr>
          <w:rFonts w:asciiTheme="minorHAnsi" w:hAnsiTheme="minorHAnsi" w:cstheme="minorHAnsi"/>
          <w:b/>
          <w:sz w:val="24"/>
          <w:szCs w:val="24"/>
        </w:rPr>
        <w:t>Comunei</w:t>
      </w:r>
      <w:proofErr w:type="spellEnd"/>
      <w:r w:rsidRPr="00A80CF9">
        <w:rPr>
          <w:rFonts w:asciiTheme="minorHAnsi" w:hAnsiTheme="minorHAnsi" w:cstheme="minorHAnsi"/>
          <w:b/>
          <w:sz w:val="24"/>
          <w:szCs w:val="24"/>
        </w:rPr>
        <w:t xml:space="preserve"> Cuza Voda </w:t>
      </w:r>
    </w:p>
    <w:p w14:paraId="04B0B2F7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 xml:space="preserve">Str. </w:t>
      </w:r>
      <w:proofErr w:type="spellStart"/>
      <w:proofErr w:type="gramStart"/>
      <w:r w:rsidRPr="00A80CF9">
        <w:rPr>
          <w:rFonts w:asciiTheme="minorHAnsi" w:hAnsiTheme="minorHAnsi" w:cstheme="minorHAnsi"/>
          <w:b/>
          <w:sz w:val="24"/>
          <w:szCs w:val="24"/>
        </w:rPr>
        <w:t>Medgidiei</w:t>
      </w:r>
      <w:proofErr w:type="spellEnd"/>
      <w:r w:rsidRPr="00A80CF9">
        <w:rPr>
          <w:rFonts w:asciiTheme="minorHAnsi" w:hAnsiTheme="minorHAnsi" w:cstheme="minorHAnsi"/>
          <w:b/>
          <w:sz w:val="24"/>
          <w:szCs w:val="24"/>
        </w:rPr>
        <w:t xml:space="preserve">  nr</w:t>
      </w:r>
      <w:proofErr w:type="gramEnd"/>
      <w:r w:rsidRPr="00A80CF9">
        <w:rPr>
          <w:rFonts w:asciiTheme="minorHAnsi" w:hAnsiTheme="minorHAnsi" w:cstheme="minorHAnsi"/>
          <w:b/>
          <w:sz w:val="24"/>
          <w:szCs w:val="24"/>
        </w:rPr>
        <w:t xml:space="preserve">.58, cod 907041                                                                   </w:t>
      </w:r>
    </w:p>
    <w:p w14:paraId="09CE67A7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 xml:space="preserve">Tel./Fax (004)0241/811115, </w:t>
      </w:r>
    </w:p>
    <w:p w14:paraId="4E6B34CE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>www.primariacuzavodact.ro</w:t>
      </w:r>
      <w:r w:rsidRPr="00A80CF9">
        <w:rPr>
          <w:rFonts w:asciiTheme="minorHAnsi" w:hAnsiTheme="minorHAnsi" w:cstheme="minorHAnsi"/>
          <w:b/>
          <w:color w:val="0000FF"/>
          <w:sz w:val="24"/>
          <w:szCs w:val="24"/>
        </w:rPr>
        <w:t xml:space="preserve">   </w:t>
      </w:r>
      <w:r w:rsidRPr="00A80CF9">
        <w:rPr>
          <w:rFonts w:asciiTheme="minorHAnsi" w:hAnsiTheme="minorHAnsi" w:cstheme="minorHAnsi"/>
          <w:b/>
          <w:sz w:val="24"/>
          <w:szCs w:val="24"/>
        </w:rPr>
        <w:t xml:space="preserve">    </w:t>
      </w:r>
    </w:p>
    <w:p w14:paraId="01D59317" w14:textId="77777777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 xml:space="preserve">Email: </w:t>
      </w:r>
      <w:proofErr w:type="spellStart"/>
      <w:r w:rsidRPr="00A80CF9">
        <w:rPr>
          <w:rFonts w:asciiTheme="minorHAnsi" w:hAnsiTheme="minorHAnsi" w:cstheme="minorHAnsi"/>
          <w:b/>
          <w:sz w:val="24"/>
          <w:szCs w:val="24"/>
        </w:rPr>
        <w:t>primariacuzavodă@gmail</w:t>
      </w:r>
      <w:proofErr w:type="spellEnd"/>
      <w:r w:rsidRPr="00A80CF9">
        <w:rPr>
          <w:rFonts w:asciiTheme="minorHAnsi" w:hAnsiTheme="minorHAnsi" w:cstheme="minorHAnsi"/>
          <w:b/>
          <w:sz w:val="24"/>
          <w:szCs w:val="24"/>
        </w:rPr>
        <w:t>. com</w:t>
      </w:r>
    </w:p>
    <w:p w14:paraId="79787B12" w14:textId="3507ADF5" w:rsidR="00E45325" w:rsidRPr="00A80CF9" w:rsidRDefault="00E45325" w:rsidP="00E45325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A80CF9">
        <w:rPr>
          <w:rFonts w:asciiTheme="minorHAnsi" w:hAnsiTheme="minorHAnsi" w:cstheme="minorHAnsi"/>
          <w:b/>
          <w:sz w:val="24"/>
          <w:szCs w:val="24"/>
        </w:rPr>
        <w:t xml:space="preserve">Nr. </w:t>
      </w:r>
      <w:r w:rsidR="00434776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BC435F">
        <w:rPr>
          <w:rFonts w:asciiTheme="minorHAnsi" w:hAnsiTheme="minorHAnsi" w:cstheme="minorHAnsi"/>
          <w:b/>
          <w:sz w:val="24"/>
          <w:szCs w:val="24"/>
        </w:rPr>
        <w:t>33</w:t>
      </w:r>
      <w:r w:rsidRPr="00A80CF9">
        <w:rPr>
          <w:rFonts w:asciiTheme="minorHAnsi" w:hAnsiTheme="minorHAnsi" w:cstheme="minorHAnsi"/>
          <w:b/>
          <w:sz w:val="24"/>
          <w:szCs w:val="24"/>
        </w:rPr>
        <w:t xml:space="preserve">/ </w:t>
      </w:r>
      <w:r w:rsidR="00434776">
        <w:rPr>
          <w:rFonts w:asciiTheme="minorHAnsi" w:hAnsiTheme="minorHAnsi" w:cstheme="minorHAnsi"/>
          <w:b/>
          <w:sz w:val="24"/>
          <w:szCs w:val="24"/>
        </w:rPr>
        <w:t>0</w:t>
      </w:r>
      <w:r w:rsidR="00BC435F">
        <w:rPr>
          <w:rFonts w:asciiTheme="minorHAnsi" w:hAnsiTheme="minorHAnsi" w:cstheme="minorHAnsi"/>
          <w:b/>
          <w:sz w:val="24"/>
          <w:szCs w:val="24"/>
        </w:rPr>
        <w:t>3</w:t>
      </w:r>
      <w:r w:rsidR="00434776">
        <w:rPr>
          <w:rFonts w:asciiTheme="minorHAnsi" w:hAnsiTheme="minorHAnsi" w:cstheme="minorHAnsi"/>
          <w:b/>
          <w:sz w:val="24"/>
          <w:szCs w:val="24"/>
        </w:rPr>
        <w:t>.01.2024</w:t>
      </w:r>
    </w:p>
    <w:p w14:paraId="36C6F8C7" w14:textId="46E7CF7E" w:rsidR="00BE5506" w:rsidRDefault="008F7B0C" w:rsidP="00BC435F">
      <w:pPr>
        <w:tabs>
          <w:tab w:val="left" w:pos="241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CEB6713" w14:textId="77777777" w:rsid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</w:rPr>
      </w:pPr>
    </w:p>
    <w:p w14:paraId="1D88EAA6" w14:textId="0758372B" w:rsidR="00BC435F" w:rsidRPr="00BC435F" w:rsidRDefault="00BC435F" w:rsidP="00BC435F">
      <w:pPr>
        <w:tabs>
          <w:tab w:val="left" w:pos="2415"/>
        </w:tabs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RAPORTUL</w:t>
      </w:r>
    </w:p>
    <w:p w14:paraId="669FEE6E" w14:textId="738AD655" w:rsidR="00BC435F" w:rsidRPr="00BC435F" w:rsidRDefault="00BC435F" w:rsidP="00BC435F">
      <w:pPr>
        <w:tabs>
          <w:tab w:val="left" w:pos="2415"/>
        </w:tabs>
        <w:jc w:val="center"/>
        <w:rPr>
          <w:rFonts w:cstheme="minorHAnsi"/>
          <w:b/>
          <w:sz w:val="24"/>
          <w:szCs w:val="24"/>
        </w:rPr>
      </w:pPr>
      <w:r w:rsidRPr="00BC435F">
        <w:rPr>
          <w:rFonts w:cstheme="minorHAnsi"/>
          <w:b/>
          <w:sz w:val="24"/>
          <w:szCs w:val="24"/>
        </w:rPr>
        <w:t>COMPARTIMENTULUI DE RESORT DIN CADRUL APARATUL DE SPECIALITATE AL PRIMARULUI COMUNEI</w:t>
      </w:r>
      <w:r>
        <w:rPr>
          <w:rFonts w:cstheme="minorHAnsi"/>
          <w:b/>
          <w:sz w:val="24"/>
          <w:szCs w:val="24"/>
        </w:rPr>
        <w:t xml:space="preserve"> </w:t>
      </w:r>
      <w:r w:rsidRPr="00BC435F">
        <w:rPr>
          <w:rFonts w:cstheme="minorHAnsi"/>
          <w:b/>
          <w:sz w:val="24"/>
          <w:szCs w:val="24"/>
        </w:rPr>
        <w:t>LA PROIECTUL DE HOTĂRÂRE  PRIVIND DESEMNAREA PRESEDINTELUI DE SEDINTĂ PENTRU LUNILE : IANUARIE FEBRUARIE, MARTIE 2024</w:t>
      </w:r>
    </w:p>
    <w:p w14:paraId="208AE188" w14:textId="77777777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</w:p>
    <w:p w14:paraId="0AFAE3A5" w14:textId="77777777" w:rsidR="00BC435F" w:rsidRPr="00BC435F" w:rsidRDefault="00BC435F" w:rsidP="00BC435F">
      <w:pPr>
        <w:tabs>
          <w:tab w:val="left" w:pos="2415"/>
        </w:tabs>
        <w:rPr>
          <w:rFonts w:cstheme="minorHAnsi"/>
          <w:b/>
          <w:sz w:val="24"/>
          <w:szCs w:val="24"/>
        </w:rPr>
      </w:pPr>
    </w:p>
    <w:p w14:paraId="55FBDE1F" w14:textId="59E3F321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          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Prevederile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art. 123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alin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(1) din O.U.G. 57/2019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privind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Codul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administrativ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reglementează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modalitatea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alegere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a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președintelui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sedintă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care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va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conduce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ședințele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consiliului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local pe o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perioadă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maxim </w:t>
      </w:r>
      <w:proofErr w:type="spellStart"/>
      <w:r w:rsidRPr="00BC435F">
        <w:rPr>
          <w:rFonts w:cstheme="minorHAnsi"/>
          <w:sz w:val="24"/>
          <w:szCs w:val="24"/>
          <w:lang w:val="en-US"/>
        </w:rPr>
        <w:t>trei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luni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Atribuțiile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alegerii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președintelui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ședință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apartin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Consiliului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Local.</w:t>
      </w:r>
    </w:p>
    <w:p w14:paraId="3A853968" w14:textId="6EE1E9FC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  <w:r w:rsidRPr="00BC435F">
        <w:rPr>
          <w:rFonts w:cstheme="minorHAnsi"/>
          <w:sz w:val="24"/>
          <w:szCs w:val="24"/>
          <w:lang w:val="en-US"/>
        </w:rPr>
        <w:t xml:space="preserve">            Avand in </w:t>
      </w:r>
      <w:proofErr w:type="spellStart"/>
      <w:r w:rsidRPr="00BC435F">
        <w:rPr>
          <w:rFonts w:cstheme="minorHAnsi"/>
          <w:sz w:val="24"/>
          <w:szCs w:val="24"/>
          <w:lang w:val="en-US"/>
        </w:rPr>
        <w:t>vedere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la data de 31.12.2023 </w:t>
      </w:r>
      <w:r>
        <w:rPr>
          <w:rFonts w:cstheme="minorHAnsi"/>
          <w:sz w:val="24"/>
          <w:szCs w:val="24"/>
          <w:lang w:val="en-US"/>
        </w:rPr>
        <w:t xml:space="preserve">  a </w:t>
      </w:r>
      <w:proofErr w:type="spellStart"/>
      <w:r w:rsidRPr="00BC435F">
        <w:rPr>
          <w:rFonts w:cstheme="minorHAnsi"/>
          <w:sz w:val="24"/>
          <w:szCs w:val="24"/>
          <w:lang w:val="en-US"/>
        </w:rPr>
        <w:t>încet</w:t>
      </w:r>
      <w:r>
        <w:rPr>
          <w:rFonts w:cstheme="minorHAnsi"/>
          <w:sz w:val="24"/>
          <w:szCs w:val="24"/>
          <w:lang w:val="en-US"/>
        </w:rPr>
        <w:t>at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mandatul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presedinte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sedintă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al </w:t>
      </w:r>
      <w:proofErr w:type="spellStart"/>
      <w:r w:rsidRPr="00BC435F">
        <w:rPr>
          <w:rFonts w:cstheme="minorHAnsi"/>
          <w:sz w:val="24"/>
          <w:szCs w:val="24"/>
          <w:lang w:val="en-US"/>
        </w:rPr>
        <w:t>domnului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Gheorghe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Costinel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, se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impune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alegerea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unui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nou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presedinte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sedință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pentru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intervalul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mentionat</w:t>
      </w:r>
      <w:proofErr w:type="spellEnd"/>
      <w:r w:rsidRPr="00BC435F">
        <w:rPr>
          <w:rFonts w:cstheme="minorHAnsi"/>
          <w:sz w:val="24"/>
          <w:szCs w:val="24"/>
          <w:lang w:val="en-US"/>
        </w:rPr>
        <w:t>.</w:t>
      </w:r>
    </w:p>
    <w:p w14:paraId="23F82512" w14:textId="710830DE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  <w:r w:rsidRPr="00BC435F">
        <w:rPr>
          <w:rFonts w:cstheme="minorHAnsi"/>
          <w:sz w:val="24"/>
          <w:szCs w:val="24"/>
          <w:lang w:val="en-US"/>
        </w:rPr>
        <w:t xml:space="preserve">           </w:t>
      </w:r>
      <w:proofErr w:type="spellStart"/>
      <w:r w:rsidRPr="00BC435F">
        <w:rPr>
          <w:rFonts w:cstheme="minorHAnsi"/>
          <w:sz w:val="24"/>
          <w:szCs w:val="24"/>
          <w:lang w:val="en-US"/>
        </w:rPr>
        <w:t>În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consecință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proofErr w:type="gramStart"/>
      <w:r w:rsidRPr="00BC435F">
        <w:rPr>
          <w:rFonts w:cstheme="minorHAnsi"/>
          <w:sz w:val="24"/>
          <w:szCs w:val="24"/>
          <w:lang w:val="en-US"/>
        </w:rPr>
        <w:t>impune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supunerea</w:t>
      </w:r>
      <w:proofErr w:type="spellEnd"/>
      <w:proofErr w:type="gram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spre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dezbatere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a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proiectului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hotărâre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pentru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alegerea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theme="minorHAnsi"/>
          <w:sz w:val="24"/>
          <w:szCs w:val="24"/>
          <w:lang w:val="en-US"/>
        </w:rPr>
        <w:t>/</w:t>
      </w:r>
      <w:proofErr w:type="spellStart"/>
      <w:r>
        <w:rPr>
          <w:rFonts w:cstheme="minorHAnsi"/>
          <w:sz w:val="24"/>
          <w:szCs w:val="24"/>
          <w:lang w:val="en-US"/>
        </w:rPr>
        <w:t>desemnarea</w:t>
      </w:r>
      <w:proofErr w:type="spellEnd"/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unui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preşedinte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şedinţă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care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să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conducă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şedinţele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Consiliului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Local ale </w:t>
      </w:r>
      <w:proofErr w:type="spellStart"/>
      <w:r w:rsidRPr="00BC435F">
        <w:rPr>
          <w:rFonts w:cstheme="minorHAnsi"/>
          <w:sz w:val="24"/>
          <w:szCs w:val="24"/>
          <w:lang w:val="en-US"/>
        </w:rPr>
        <w:t>comunei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Cuza </w:t>
      </w:r>
      <w:proofErr w:type="spellStart"/>
      <w:r w:rsidRPr="00BC435F">
        <w:rPr>
          <w:rFonts w:cstheme="minorHAnsi"/>
          <w:sz w:val="24"/>
          <w:szCs w:val="24"/>
          <w:lang w:val="en-US"/>
        </w:rPr>
        <w:t>Vodă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BC435F">
        <w:rPr>
          <w:rFonts w:cstheme="minorHAnsi"/>
          <w:sz w:val="24"/>
          <w:szCs w:val="24"/>
          <w:lang w:val="en-US"/>
        </w:rPr>
        <w:t>în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C435F">
        <w:rPr>
          <w:rFonts w:cstheme="minorHAnsi"/>
          <w:sz w:val="24"/>
          <w:szCs w:val="24"/>
          <w:lang w:val="en-US"/>
        </w:rPr>
        <w:t>perioada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BC435F">
        <w:rPr>
          <w:rFonts w:cstheme="minorHAnsi"/>
          <w:sz w:val="24"/>
          <w:szCs w:val="24"/>
          <w:lang w:val="en-US"/>
        </w:rPr>
        <w:t>ianuarie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– </w:t>
      </w:r>
      <w:proofErr w:type="spellStart"/>
      <w:r w:rsidRPr="00BC435F">
        <w:rPr>
          <w:rFonts w:cstheme="minorHAnsi"/>
          <w:sz w:val="24"/>
          <w:szCs w:val="24"/>
          <w:lang w:val="en-US"/>
        </w:rPr>
        <w:t>martie</w:t>
      </w:r>
      <w:proofErr w:type="spellEnd"/>
      <w:r w:rsidRPr="00BC435F">
        <w:rPr>
          <w:rFonts w:cstheme="minorHAnsi"/>
          <w:sz w:val="24"/>
          <w:szCs w:val="24"/>
          <w:lang w:val="en-US"/>
        </w:rPr>
        <w:t xml:space="preserve">  2024.</w:t>
      </w:r>
    </w:p>
    <w:p w14:paraId="01B2F8A9" w14:textId="77777777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</w:p>
    <w:p w14:paraId="49FA2C0F" w14:textId="6247B958" w:rsidR="00BC435F" w:rsidRPr="00BC435F" w:rsidRDefault="00BC435F" w:rsidP="00BC435F">
      <w:pPr>
        <w:tabs>
          <w:tab w:val="left" w:pos="2415"/>
        </w:tabs>
        <w:jc w:val="center"/>
        <w:rPr>
          <w:rFonts w:cstheme="minorHAnsi"/>
          <w:b/>
          <w:sz w:val="24"/>
          <w:szCs w:val="24"/>
        </w:rPr>
      </w:pPr>
      <w:r w:rsidRPr="00BC435F">
        <w:rPr>
          <w:rFonts w:cstheme="minorHAnsi"/>
          <w:b/>
          <w:sz w:val="24"/>
          <w:szCs w:val="24"/>
        </w:rPr>
        <w:t>INTOCMIT</w:t>
      </w:r>
    </w:p>
    <w:p w14:paraId="1D790BED" w14:textId="79D02F58" w:rsidR="00BC435F" w:rsidRPr="00BC435F" w:rsidRDefault="00BC435F" w:rsidP="00BC435F">
      <w:pPr>
        <w:tabs>
          <w:tab w:val="left" w:pos="2415"/>
        </w:tabs>
        <w:jc w:val="center"/>
        <w:rPr>
          <w:rFonts w:cstheme="minorHAnsi"/>
          <w:b/>
          <w:sz w:val="24"/>
          <w:szCs w:val="24"/>
        </w:rPr>
      </w:pPr>
      <w:r w:rsidRPr="00BC435F">
        <w:rPr>
          <w:rFonts w:cstheme="minorHAnsi"/>
          <w:b/>
          <w:sz w:val="24"/>
          <w:szCs w:val="24"/>
        </w:rPr>
        <w:t>INSPECTOR ASISTENT</w:t>
      </w:r>
    </w:p>
    <w:p w14:paraId="47CB50B9" w14:textId="3FE734D5" w:rsidR="00BC435F" w:rsidRPr="00BC435F" w:rsidRDefault="00BC435F" w:rsidP="00BC435F">
      <w:pPr>
        <w:tabs>
          <w:tab w:val="left" w:pos="2415"/>
        </w:tabs>
        <w:jc w:val="center"/>
        <w:rPr>
          <w:rFonts w:cstheme="minorHAnsi"/>
          <w:bCs/>
          <w:sz w:val="24"/>
          <w:szCs w:val="24"/>
        </w:rPr>
      </w:pPr>
      <w:r w:rsidRPr="00BC435F">
        <w:rPr>
          <w:rFonts w:cstheme="minorHAnsi"/>
          <w:b/>
          <w:sz w:val="24"/>
          <w:szCs w:val="24"/>
        </w:rPr>
        <w:t>GRECU MIHAIELA</w:t>
      </w:r>
    </w:p>
    <w:p w14:paraId="5DE4A9F0" w14:textId="77777777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</w:p>
    <w:p w14:paraId="28584923" w14:textId="77777777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  <w:lang w:val="en-US"/>
        </w:rPr>
      </w:pPr>
    </w:p>
    <w:p w14:paraId="70E508A1" w14:textId="77777777" w:rsidR="00BC435F" w:rsidRPr="00BC435F" w:rsidRDefault="00BC435F" w:rsidP="00BC435F">
      <w:pPr>
        <w:tabs>
          <w:tab w:val="left" w:pos="2415"/>
        </w:tabs>
        <w:rPr>
          <w:rFonts w:cstheme="minorHAnsi"/>
          <w:sz w:val="24"/>
          <w:szCs w:val="24"/>
        </w:rPr>
      </w:pPr>
    </w:p>
    <w:sectPr w:rsidR="00BC435F" w:rsidRPr="00BC435F" w:rsidSect="0011129A">
      <w:pgSz w:w="11906" w:h="16838"/>
      <w:pgMar w:top="994" w:right="720" w:bottom="720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7346E"/>
    <w:multiLevelType w:val="hybridMultilevel"/>
    <w:tmpl w:val="560A4A60"/>
    <w:lvl w:ilvl="0" w:tplc="C26C332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A2E1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3413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06AB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94A50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5A08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78B82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08A1F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62DD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E5BD9"/>
    <w:multiLevelType w:val="multilevel"/>
    <w:tmpl w:val="D318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D4B45"/>
    <w:multiLevelType w:val="multilevel"/>
    <w:tmpl w:val="B9F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13B1B"/>
    <w:multiLevelType w:val="hybridMultilevel"/>
    <w:tmpl w:val="09242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5750"/>
    <w:multiLevelType w:val="hybridMultilevel"/>
    <w:tmpl w:val="4DD2D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F4AB4"/>
    <w:multiLevelType w:val="hybridMultilevel"/>
    <w:tmpl w:val="2A5EC35A"/>
    <w:lvl w:ilvl="0" w:tplc="D3726E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4CBC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2C35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6E6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7404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6A9B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66BB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5E27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C239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0092472">
    <w:abstractNumId w:val="0"/>
  </w:num>
  <w:num w:numId="2" w16cid:durableId="963344418">
    <w:abstractNumId w:val="5"/>
  </w:num>
  <w:num w:numId="3" w16cid:durableId="436870476">
    <w:abstractNumId w:val="2"/>
  </w:num>
  <w:num w:numId="4" w16cid:durableId="709721801">
    <w:abstractNumId w:val="1"/>
  </w:num>
  <w:num w:numId="5" w16cid:durableId="725764992">
    <w:abstractNumId w:val="4"/>
  </w:num>
  <w:num w:numId="6" w16cid:durableId="194466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25"/>
    <w:rsid w:val="000923EA"/>
    <w:rsid w:val="000F2F15"/>
    <w:rsid w:val="001011A5"/>
    <w:rsid w:val="0011129A"/>
    <w:rsid w:val="00172BB3"/>
    <w:rsid w:val="00225774"/>
    <w:rsid w:val="00434776"/>
    <w:rsid w:val="004579C2"/>
    <w:rsid w:val="0047260A"/>
    <w:rsid w:val="005820D5"/>
    <w:rsid w:val="005E27C6"/>
    <w:rsid w:val="0061692E"/>
    <w:rsid w:val="00622B65"/>
    <w:rsid w:val="00662E36"/>
    <w:rsid w:val="006C0F64"/>
    <w:rsid w:val="00882A37"/>
    <w:rsid w:val="008F54E4"/>
    <w:rsid w:val="008F7B0C"/>
    <w:rsid w:val="0090169B"/>
    <w:rsid w:val="00984F11"/>
    <w:rsid w:val="009B093A"/>
    <w:rsid w:val="00A80CF9"/>
    <w:rsid w:val="00BC435F"/>
    <w:rsid w:val="00BE5506"/>
    <w:rsid w:val="00CD653D"/>
    <w:rsid w:val="00CF0B76"/>
    <w:rsid w:val="00D57E90"/>
    <w:rsid w:val="00D94E97"/>
    <w:rsid w:val="00E45325"/>
    <w:rsid w:val="00FB5F33"/>
    <w:rsid w:val="00F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FD5A"/>
  <w15:docId w15:val="{A7C9F5B0-4A04-449C-B90F-AB49316C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5325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FB5F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B0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1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287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D940C-12C6-46EE-935E-4C778FBD2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13</cp:revision>
  <cp:lastPrinted>2024-01-04T12:41:00Z</cp:lastPrinted>
  <dcterms:created xsi:type="dcterms:W3CDTF">2021-07-16T07:53:00Z</dcterms:created>
  <dcterms:modified xsi:type="dcterms:W3CDTF">2024-01-05T09:44:00Z</dcterms:modified>
</cp:coreProperties>
</file>